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版本号：N511601202600006620260513003</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医用办公设施一批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N5116012026000066</w:t>
      </w:r>
    </w:p>
    <w:p>
      <w:pPr>
        <w:pStyle w:val="null3"/>
        <w:jc w:val="left"/>
        <w:outlineLvl w:val="2"/>
      </w:pPr>
      <w:r>
        <w:rPr>
          <w:rFonts w:ascii="仿宋_GB2312" w:hAnsi="仿宋_GB2312" w:cs="仿宋_GB2312" w:eastAsia="仿宋_GB2312"/>
          <w:sz w:val="28"/>
          <w:b/>
        </w:rPr>
        <w:t>广安市妇女儿童医院</w:t>
      </w:r>
    </w:p>
    <w:p>
      <w:pPr>
        <w:pStyle w:val="null3"/>
        <w:jc w:val="center"/>
        <w:outlineLvl w:val="2"/>
      </w:pPr>
      <w:r>
        <w:rPr>
          <w:rFonts w:ascii="仿宋_GB2312" w:hAnsi="仿宋_GB2312" w:cs="仿宋_GB2312" w:eastAsia="仿宋_GB2312"/>
          <w:sz w:val="28"/>
          <w:b/>
        </w:rPr>
        <w:t>正诺项目管理咨询有限公司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正诺项目管理咨询有限公司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广安市妇女儿童医院</w:t>
      </w:r>
      <w:r>
        <w:rPr>
          <w:rFonts w:ascii="仿宋_GB2312" w:hAnsi="仿宋_GB2312" w:cs="仿宋_GB2312" w:eastAsia="仿宋_GB2312"/>
        </w:rPr>
        <w:t xml:space="preserve"> 委托，拟对 </w:t>
      </w:r>
      <w:r>
        <w:rPr>
          <w:rFonts w:ascii="仿宋_GB2312" w:hAnsi="仿宋_GB2312" w:cs="仿宋_GB2312" w:eastAsia="仿宋_GB2312"/>
        </w:rPr>
        <w:t>医用办公设施一批</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广安市市本级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N5116012026000066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医用办公设施一批</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广安市妇女儿童医院拟采购医用办公设施一批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广安市妇女儿童医院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广安市广安区环龙东路350号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段老师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0826-8862511</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正诺项目管理咨询有限公司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四川省广安市广安区四川省广安市枣山园区红苹路179号2幢103号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余先生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18181800904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代理服务费收费标准：参考《招标代理服务收费管理暂行办法》（计价格[2002]1980号）和《国家发展改革委办公厅关于招标代理服务收费有关问题的通知》（发改办价格[2003]857号）的计费标准进行计取。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广安市妇女儿童医院</w:t>
      </w:r>
      <w:r>
        <w:rPr>
          <w:rFonts w:ascii="仿宋_GB2312" w:hAnsi="仿宋_GB2312" w:cs="仿宋_GB2312" w:eastAsia="仿宋_GB2312"/>
        </w:rPr>
        <w:t xml:space="preserve"> 和 </w:t>
      </w:r>
      <w:r>
        <w:rPr>
          <w:rFonts w:ascii="仿宋_GB2312" w:hAnsi="仿宋_GB2312" w:cs="仿宋_GB2312" w:eastAsia="仿宋_GB2312"/>
        </w:rPr>
        <w:t>正诺项目管理咨询有限公司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广安市妇女儿童医院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正诺项目管理咨询有限公司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中标人提出验收申请后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包括采购文件每一项技术要求的履约情况，中标人响应文件的响应和承诺、合同约定内容。验收时如发现有不符合标准及本项目规定之情形的，采购人应做出详尽的现场记录，或由双方签署备忘录，此现场记录或备忘录为有效证据，由此产生的时间延误与有关费用由中标人承担，验收期限相应顺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验收内容包括采购文件每一项商务要求的履约情况，中标人响应文件的响应和承诺、合同约定内容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照本项目采购文件的要求和中标人响应文件的响应及政府采购合同的约定，按照《关于印发〈政府采购需求管理办法〉的通知》（财库〔2021〕22号）和《财政部关于进一步加强政府采购需求和履约验收管理的指导意见》（财库〔2016〕205号）的要求进行验收，并形成验收报告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广安市妇女儿童医院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正诺项目管理咨询有限公司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正诺项目管理咨询有限公司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联系人：段老师</w:t>
      </w:r>
    </w:p>
    <w:p>
      <w:pPr>
        <w:pStyle w:val="null3"/>
        <w:jc w:val="left"/>
      </w:pPr>
      <w:r>
        <w:rPr>
          <w:rFonts w:ascii="仿宋_GB2312" w:hAnsi="仿宋_GB2312" w:cs="仿宋_GB2312" w:eastAsia="仿宋_GB2312"/>
        </w:rPr>
        <w:t>联系电话：0826-8862511</w:t>
      </w:r>
    </w:p>
    <w:p>
      <w:pPr>
        <w:pStyle w:val="null3"/>
        <w:jc w:val="left"/>
      </w:pPr>
      <w:r>
        <w:rPr>
          <w:rFonts w:ascii="仿宋_GB2312" w:hAnsi="仿宋_GB2312" w:cs="仿宋_GB2312" w:eastAsia="仿宋_GB2312"/>
        </w:rPr>
        <w:t>地址：广安市广安区滨河路16号</w:t>
      </w:r>
    </w:p>
    <w:p>
      <w:pPr>
        <w:pStyle w:val="null3"/>
        <w:jc w:val="left"/>
      </w:pPr>
      <w:r>
        <w:rPr>
          <w:rFonts w:ascii="仿宋_GB2312" w:hAnsi="仿宋_GB2312" w:cs="仿宋_GB2312" w:eastAsia="仿宋_GB2312"/>
        </w:rPr>
        <w:t>邮编：638000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采购包1：需要样品评审。</w:t>
      </w:r>
    </w:p>
    <w:p>
      <w:pPr>
        <w:pStyle w:val="null3"/>
        <w:jc w:val="left"/>
      </w:pPr>
      <w:r>
        <w:rPr>
          <w:rFonts w:ascii="仿宋_GB2312" w:hAnsi="仿宋_GB2312" w:cs="仿宋_GB2312" w:eastAsia="仿宋_GB2312"/>
        </w:rPr>
        <w:t>样品提交时间：与投标（响应）截止时间一致</w:t>
      </w:r>
    </w:p>
    <w:p>
      <w:pPr>
        <w:pStyle w:val="null3"/>
        <w:jc w:val="left"/>
      </w:pPr>
      <w:r>
        <w:rPr>
          <w:rFonts w:ascii="仿宋_GB2312" w:hAnsi="仿宋_GB2312" w:cs="仿宋_GB2312" w:eastAsia="仿宋_GB2312"/>
        </w:rPr>
        <w:t>样品提交地点：四川省广安市枣山园区红苹路179号2幢103号，并按现场工作人员要求摆样</w:t>
      </w:r>
    </w:p>
    <w:p>
      <w:pPr>
        <w:pStyle w:val="null3"/>
        <w:jc w:val="left"/>
      </w:pPr>
      <w:r>
        <w:rPr>
          <w:rFonts w:ascii="仿宋_GB2312" w:hAnsi="仿宋_GB2312" w:cs="仿宋_GB2312" w:eastAsia="仿宋_GB2312"/>
        </w:rPr>
        <w:t>样品提交数量：6</w:t>
      </w:r>
    </w:p>
    <w:p>
      <w:pPr>
        <w:pStyle w:val="null3"/>
        <w:jc w:val="left"/>
      </w:pPr>
      <w:r>
        <w:rPr>
          <w:rFonts w:ascii="仿宋_GB2312" w:hAnsi="仿宋_GB2312" w:cs="仿宋_GB2312" w:eastAsia="仿宋_GB2312"/>
        </w:rPr>
        <w:t>样品提交要求：样品提交明细：密集架立柱；密集架底盘矩管式承重大梁；密集架门板；密集架铝合金圆盘摇手柄；六门更衣柜柜门；移动培训椅。 样品提交要求： 1、样品基本要求： 1.1投标人所提交的样品不得存在弄虚作假行为；少送样品的或错送样品的，其投标文件无效。 1.2样品制作的标准和要求：详见附件。 1.3是否随样品提交相关检测报告：否； 1.4本项目的样品将采用盲样方式进行评审（评审仅对样品本身进行评审，不对样品内外包装进行评审），对于样品本身上的品牌标识信息等由投标人一并自行处理好（如标志无法清除，须进行有效遮蔽，以不影响公正评审为准），若有内外包装由投标人在递交时自行处理，并带离评审区域；样品本身不得显示出品牌、商标、字母、数字、符号、投标人信息等影响评审公正的图案、标志或标识。 1.5评审过程中，评标委员会可能对所递交的样品进行破坏性试验； 1.6所投样品作为评审和验收时的依据，不包含在所供合同产品的数量之内； 1.7投标人的样品制作、运输、搬运、摆样、撤样等相关费用由投标人承担。投标人须自备样品封样的纸箱和封箱带等所需物品。 2、递交要求： 2.1线下送达样品时需单独递交一份样品清单【（注明项目名称、项目编号、分包号、供应商名称、样品名称及数量等并加盖供应商单位公章，格式可参考附件样品清单格式】，此清单不得附在样品本身上。【投标人应同时单独递交一份授权委托书（详见附件）并加盖投标人公章】 注：本招标文件关于样品中“字母、数字、符号”特指“可以指向特定生产厂家或供应商信息的字母、数字、符号”。 2.2本项目不接受邮寄的样品。 2.3样品提交时间（以此处为准）：代理机构于开标截止时间前60分钟开始接收样品，早于开标截止时间60分钟递交的样品不予接收，投标人须自行保管。 2.4样品递交截止时间：同投标文件递交截止时间一致，截止时间后送达的样品将不予接收； 2.5递交地点：四川省广安市枣山园区红苹路179号2幢103号，并按现场工作人员要求摆样； 2.6投标供应商在响应文件提交截止时间前需根据招标文件要求提供产品样品，不提供或提供不齐全或提供的不符合均为无效投标处理。 2.7投标人递交样品时，采购代理机构工作人员对样品本身进行第一次编号，响应文件解密结束后，由现场监督对样品本身的第一次编号随机打乱后进行第二次编号。 3、封样、退回规定： 3.1评审结束以后，由监督老师现场监督，对全部样品进行封样，样品退还时间在结果公告发出后、投标有效期内（具体时间以采购代理机构电话通知时间为准）。未中标的投标人应在接到采购代理机构通知之日起5个工作日内自行取回样品。5个工作日后不取回样品，则视为自动放弃样品的所有权，采购代理机构有权自行处置相关样品，且不承担因此而产生的任何责任。中标人的样品由招标人保存，用于履约验收的参考，直至验收合格后退还中标人，中标人不得以样品中的缺陷为由拒绝按照招标文件要求和投标文件应答供货。招标人及采购代理机构对投标人所递交样品的包装、污损不负任何责任。</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850,000.00</w:t>
      </w:r>
    </w:p>
    <w:p>
      <w:pPr>
        <w:pStyle w:val="null3"/>
        <w:jc w:val="left"/>
      </w:pPr>
      <w:r>
        <w:rPr>
          <w:rFonts w:ascii="仿宋_GB2312" w:hAnsi="仿宋_GB2312" w:cs="仿宋_GB2312" w:eastAsia="仿宋_GB2312"/>
        </w:rPr>
        <w:t>采购包最高限价（元）: 850,000.00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儿科病房定制沙发</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15,132.00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儿科病房定制茶几</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4,602.00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儿科病房病床</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8,955.00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儿科病房床垫1</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3,105.00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儿科病房床垫2</w:t>
            </w:r>
          </w:p>
        </w:tc>
        <w:tc>
          <w:tcPr>
            <w:tcW w:type="dxa" w:w="821"/>
          </w:tcPr>
          <w:p>
            <w:pPr>
              <w:pStyle w:val="null3"/>
              <w:jc w:val="right"/>
            </w:pPr>
            <w:r>
              <w:rPr>
                <w:rFonts w:ascii="仿宋_GB2312" w:hAnsi="仿宋_GB2312" w:cs="仿宋_GB2312" w:eastAsia="仿宋_GB2312"/>
              </w:rPr>
              <w:t>5.00（项）</w:t>
            </w:r>
          </w:p>
        </w:tc>
        <w:tc>
          <w:tcPr>
            <w:tcW w:type="dxa" w:w="821"/>
          </w:tcPr>
          <w:p>
            <w:pPr>
              <w:pStyle w:val="null3"/>
              <w:jc w:val="right"/>
            </w:pPr>
            <w:r>
              <w:rPr>
                <w:rFonts w:ascii="仿宋_GB2312" w:hAnsi="仿宋_GB2312" w:cs="仿宋_GB2312" w:eastAsia="仿宋_GB2312"/>
              </w:rPr>
              <w:t>4,130.00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儿科病房床头柜1</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1,386.00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儿科病房床头柜2</w:t>
            </w:r>
          </w:p>
        </w:tc>
        <w:tc>
          <w:tcPr>
            <w:tcW w:type="dxa" w:w="821"/>
          </w:tcPr>
          <w:p>
            <w:pPr>
              <w:pStyle w:val="null3"/>
              <w:jc w:val="right"/>
            </w:pPr>
            <w:r>
              <w:rPr>
                <w:rFonts w:ascii="仿宋_GB2312" w:hAnsi="仿宋_GB2312" w:cs="仿宋_GB2312" w:eastAsia="仿宋_GB2312"/>
              </w:rPr>
              <w:t>5.00（项）</w:t>
            </w:r>
          </w:p>
        </w:tc>
        <w:tc>
          <w:tcPr>
            <w:tcW w:type="dxa" w:w="821"/>
          </w:tcPr>
          <w:p>
            <w:pPr>
              <w:pStyle w:val="null3"/>
              <w:jc w:val="right"/>
            </w:pPr>
            <w:r>
              <w:rPr>
                <w:rFonts w:ascii="仿宋_GB2312" w:hAnsi="仿宋_GB2312" w:cs="仿宋_GB2312" w:eastAsia="仿宋_GB2312"/>
              </w:rPr>
              <w:t>2,015.00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妇科单间病床</w:t>
            </w:r>
          </w:p>
        </w:tc>
        <w:tc>
          <w:tcPr>
            <w:tcW w:type="dxa" w:w="821"/>
          </w:tcPr>
          <w:p>
            <w:pPr>
              <w:pStyle w:val="null3"/>
              <w:jc w:val="right"/>
            </w:pPr>
            <w:r>
              <w:rPr>
                <w:rFonts w:ascii="仿宋_GB2312" w:hAnsi="仿宋_GB2312" w:cs="仿宋_GB2312" w:eastAsia="仿宋_GB2312"/>
              </w:rPr>
              <w:t>5.00（项）</w:t>
            </w:r>
          </w:p>
        </w:tc>
        <w:tc>
          <w:tcPr>
            <w:tcW w:type="dxa" w:w="821"/>
          </w:tcPr>
          <w:p>
            <w:pPr>
              <w:pStyle w:val="null3"/>
              <w:jc w:val="right"/>
            </w:pPr>
            <w:r>
              <w:rPr>
                <w:rFonts w:ascii="仿宋_GB2312" w:hAnsi="仿宋_GB2312" w:cs="仿宋_GB2312" w:eastAsia="仿宋_GB2312"/>
              </w:rPr>
              <w:t>10,100.00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妇科单间茶几</w:t>
            </w:r>
          </w:p>
        </w:tc>
        <w:tc>
          <w:tcPr>
            <w:tcW w:type="dxa" w:w="821"/>
          </w:tcPr>
          <w:p>
            <w:pPr>
              <w:pStyle w:val="null3"/>
              <w:jc w:val="right"/>
            </w:pPr>
            <w:r>
              <w:rPr>
                <w:rFonts w:ascii="仿宋_GB2312" w:hAnsi="仿宋_GB2312" w:cs="仿宋_GB2312" w:eastAsia="仿宋_GB2312"/>
              </w:rPr>
              <w:t>4.00（项）</w:t>
            </w:r>
          </w:p>
        </w:tc>
        <w:tc>
          <w:tcPr>
            <w:tcW w:type="dxa" w:w="821"/>
          </w:tcPr>
          <w:p>
            <w:pPr>
              <w:pStyle w:val="null3"/>
              <w:jc w:val="right"/>
            </w:pPr>
            <w:r>
              <w:rPr>
                <w:rFonts w:ascii="仿宋_GB2312" w:hAnsi="仿宋_GB2312" w:cs="仿宋_GB2312" w:eastAsia="仿宋_GB2312"/>
              </w:rPr>
              <w:t>4,812.00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产科单间岩板桌</w:t>
            </w:r>
          </w:p>
        </w:tc>
        <w:tc>
          <w:tcPr>
            <w:tcW w:type="dxa" w:w="821"/>
          </w:tcPr>
          <w:p>
            <w:pPr>
              <w:pStyle w:val="null3"/>
              <w:jc w:val="right"/>
            </w:pPr>
            <w:r>
              <w:rPr>
                <w:rFonts w:ascii="仿宋_GB2312" w:hAnsi="仿宋_GB2312" w:cs="仿宋_GB2312" w:eastAsia="仿宋_GB2312"/>
              </w:rPr>
              <w:t>6.00（项）</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产科单间座椅</w:t>
            </w:r>
          </w:p>
        </w:tc>
        <w:tc>
          <w:tcPr>
            <w:tcW w:type="dxa" w:w="821"/>
          </w:tcPr>
          <w:p>
            <w:pPr>
              <w:pStyle w:val="null3"/>
              <w:jc w:val="right"/>
            </w:pPr>
            <w:r>
              <w:rPr>
                <w:rFonts w:ascii="仿宋_GB2312" w:hAnsi="仿宋_GB2312" w:cs="仿宋_GB2312" w:eastAsia="仿宋_GB2312"/>
              </w:rPr>
              <w:t>26.00（项）</w:t>
            </w:r>
          </w:p>
        </w:tc>
        <w:tc>
          <w:tcPr>
            <w:tcW w:type="dxa" w:w="821"/>
          </w:tcPr>
          <w:p>
            <w:pPr>
              <w:pStyle w:val="null3"/>
              <w:jc w:val="right"/>
            </w:pPr>
            <w:r>
              <w:rPr>
                <w:rFonts w:ascii="仿宋_GB2312" w:hAnsi="仿宋_GB2312" w:cs="仿宋_GB2312" w:eastAsia="仿宋_GB2312"/>
              </w:rPr>
              <w:t>8,060.00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单间病房定制一体柜1</w:t>
            </w:r>
          </w:p>
        </w:tc>
        <w:tc>
          <w:tcPr>
            <w:tcW w:type="dxa" w:w="821"/>
          </w:tcPr>
          <w:p>
            <w:pPr>
              <w:pStyle w:val="null3"/>
              <w:jc w:val="right"/>
            </w:pPr>
            <w:r>
              <w:rPr>
                <w:rFonts w:ascii="仿宋_GB2312" w:hAnsi="仿宋_GB2312" w:cs="仿宋_GB2312" w:eastAsia="仿宋_GB2312"/>
              </w:rPr>
              <w:t>5.00（项）</w:t>
            </w:r>
          </w:p>
        </w:tc>
        <w:tc>
          <w:tcPr>
            <w:tcW w:type="dxa" w:w="821"/>
          </w:tcPr>
          <w:p>
            <w:pPr>
              <w:pStyle w:val="null3"/>
              <w:jc w:val="right"/>
            </w:pPr>
            <w:r>
              <w:rPr>
                <w:rFonts w:ascii="仿宋_GB2312" w:hAnsi="仿宋_GB2312" w:cs="仿宋_GB2312" w:eastAsia="仿宋_GB2312"/>
              </w:rPr>
              <w:t>5,980.00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单间病房定制一体柜2</w:t>
            </w:r>
          </w:p>
        </w:tc>
        <w:tc>
          <w:tcPr>
            <w:tcW w:type="dxa" w:w="821"/>
          </w:tcPr>
          <w:p>
            <w:pPr>
              <w:pStyle w:val="null3"/>
              <w:jc w:val="right"/>
            </w:pPr>
            <w:r>
              <w:rPr>
                <w:rFonts w:ascii="仿宋_GB2312" w:hAnsi="仿宋_GB2312" w:cs="仿宋_GB2312" w:eastAsia="仿宋_GB2312"/>
              </w:rPr>
              <w:t>15.00（项）</w:t>
            </w:r>
          </w:p>
        </w:tc>
        <w:tc>
          <w:tcPr>
            <w:tcW w:type="dxa" w:w="821"/>
          </w:tcPr>
          <w:p>
            <w:pPr>
              <w:pStyle w:val="null3"/>
              <w:jc w:val="right"/>
            </w:pPr>
            <w:r>
              <w:rPr>
                <w:rFonts w:ascii="仿宋_GB2312" w:hAnsi="仿宋_GB2312" w:cs="仿宋_GB2312" w:eastAsia="仿宋_GB2312"/>
              </w:rPr>
              <w:t>14,235.00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产科单间折叠床</w:t>
            </w:r>
          </w:p>
        </w:tc>
        <w:tc>
          <w:tcPr>
            <w:tcW w:type="dxa" w:w="821"/>
          </w:tcPr>
          <w:p>
            <w:pPr>
              <w:pStyle w:val="null3"/>
              <w:jc w:val="right"/>
            </w:pPr>
            <w:r>
              <w:rPr>
                <w:rFonts w:ascii="仿宋_GB2312" w:hAnsi="仿宋_GB2312" w:cs="仿宋_GB2312" w:eastAsia="仿宋_GB2312"/>
              </w:rPr>
              <w:t>4.00（项）</w:t>
            </w:r>
          </w:p>
        </w:tc>
        <w:tc>
          <w:tcPr>
            <w:tcW w:type="dxa" w:w="821"/>
          </w:tcPr>
          <w:p>
            <w:pPr>
              <w:pStyle w:val="null3"/>
              <w:jc w:val="right"/>
            </w:pPr>
            <w:r>
              <w:rPr>
                <w:rFonts w:ascii="仿宋_GB2312" w:hAnsi="仿宋_GB2312" w:cs="仿宋_GB2312" w:eastAsia="仿宋_GB2312"/>
              </w:rPr>
              <w:t>10,400.00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儿科定制鞋柜</w:t>
            </w:r>
          </w:p>
        </w:tc>
        <w:tc>
          <w:tcPr>
            <w:tcW w:type="dxa" w:w="821"/>
          </w:tcPr>
          <w:p>
            <w:pPr>
              <w:pStyle w:val="null3"/>
              <w:jc w:val="right"/>
            </w:pPr>
            <w:r>
              <w:rPr>
                <w:rFonts w:ascii="仿宋_GB2312" w:hAnsi="仿宋_GB2312" w:cs="仿宋_GB2312" w:eastAsia="仿宋_GB2312"/>
              </w:rPr>
              <w:t>4.00（项）</w:t>
            </w:r>
          </w:p>
        </w:tc>
        <w:tc>
          <w:tcPr>
            <w:tcW w:type="dxa" w:w="821"/>
          </w:tcPr>
          <w:p>
            <w:pPr>
              <w:pStyle w:val="null3"/>
              <w:jc w:val="right"/>
            </w:pPr>
            <w:r>
              <w:rPr>
                <w:rFonts w:ascii="仿宋_GB2312" w:hAnsi="仿宋_GB2312" w:cs="仿宋_GB2312" w:eastAsia="仿宋_GB2312"/>
              </w:rPr>
              <w:t>8,800.00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手术室定制鞋柜</w:t>
            </w:r>
          </w:p>
        </w:tc>
        <w:tc>
          <w:tcPr>
            <w:tcW w:type="dxa" w:w="821"/>
          </w:tcPr>
          <w:p>
            <w:pPr>
              <w:pStyle w:val="null3"/>
              <w:jc w:val="right"/>
            </w:pPr>
            <w:r>
              <w:rPr>
                <w:rFonts w:ascii="仿宋_GB2312" w:hAnsi="仿宋_GB2312" w:cs="仿宋_GB2312" w:eastAsia="仿宋_GB2312"/>
              </w:rPr>
              <w:t>7.00（项）</w:t>
            </w:r>
          </w:p>
        </w:tc>
        <w:tc>
          <w:tcPr>
            <w:tcW w:type="dxa" w:w="821"/>
          </w:tcPr>
          <w:p>
            <w:pPr>
              <w:pStyle w:val="null3"/>
              <w:jc w:val="right"/>
            </w:pPr>
            <w:r>
              <w:rPr>
                <w:rFonts w:ascii="仿宋_GB2312" w:hAnsi="仿宋_GB2312" w:cs="仿宋_GB2312" w:eastAsia="仿宋_GB2312"/>
              </w:rPr>
              <w:t>9,100.00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定制诊断桌</w:t>
            </w:r>
          </w:p>
        </w:tc>
        <w:tc>
          <w:tcPr>
            <w:tcW w:type="dxa" w:w="821"/>
          </w:tcPr>
          <w:p>
            <w:pPr>
              <w:pStyle w:val="null3"/>
              <w:jc w:val="right"/>
            </w:pPr>
            <w:r>
              <w:rPr>
                <w:rFonts w:ascii="仿宋_GB2312" w:hAnsi="仿宋_GB2312" w:cs="仿宋_GB2312" w:eastAsia="仿宋_GB2312"/>
              </w:rPr>
              <w:t>65.00（项）</w:t>
            </w:r>
          </w:p>
        </w:tc>
        <w:tc>
          <w:tcPr>
            <w:tcW w:type="dxa" w:w="821"/>
          </w:tcPr>
          <w:p>
            <w:pPr>
              <w:pStyle w:val="null3"/>
              <w:jc w:val="right"/>
            </w:pPr>
            <w:r>
              <w:rPr>
                <w:rFonts w:ascii="仿宋_GB2312" w:hAnsi="仿宋_GB2312" w:cs="仿宋_GB2312" w:eastAsia="仿宋_GB2312"/>
              </w:rPr>
              <w:t>62,725.00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就诊椅</w:t>
            </w:r>
          </w:p>
        </w:tc>
        <w:tc>
          <w:tcPr>
            <w:tcW w:type="dxa" w:w="821"/>
          </w:tcPr>
          <w:p>
            <w:pPr>
              <w:pStyle w:val="null3"/>
              <w:jc w:val="right"/>
            </w:pPr>
            <w:r>
              <w:rPr>
                <w:rFonts w:ascii="仿宋_GB2312" w:hAnsi="仿宋_GB2312" w:cs="仿宋_GB2312" w:eastAsia="仿宋_GB2312"/>
              </w:rPr>
              <w:t>142.00（项）</w:t>
            </w:r>
          </w:p>
        </w:tc>
        <w:tc>
          <w:tcPr>
            <w:tcW w:type="dxa" w:w="821"/>
          </w:tcPr>
          <w:p>
            <w:pPr>
              <w:pStyle w:val="null3"/>
              <w:jc w:val="right"/>
            </w:pPr>
            <w:r>
              <w:rPr>
                <w:rFonts w:ascii="仿宋_GB2312" w:hAnsi="仿宋_GB2312" w:cs="仿宋_GB2312" w:eastAsia="仿宋_GB2312"/>
              </w:rPr>
              <w:t>38,766.00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储物柜</w:t>
            </w:r>
          </w:p>
        </w:tc>
        <w:tc>
          <w:tcPr>
            <w:tcW w:type="dxa" w:w="821"/>
          </w:tcPr>
          <w:p>
            <w:pPr>
              <w:pStyle w:val="null3"/>
              <w:jc w:val="right"/>
            </w:pPr>
            <w:r>
              <w:rPr>
                <w:rFonts w:ascii="仿宋_GB2312" w:hAnsi="仿宋_GB2312" w:cs="仿宋_GB2312" w:eastAsia="仿宋_GB2312"/>
              </w:rPr>
              <w:t>34.00（项）</w:t>
            </w:r>
          </w:p>
        </w:tc>
        <w:tc>
          <w:tcPr>
            <w:tcW w:type="dxa" w:w="821"/>
          </w:tcPr>
          <w:p>
            <w:pPr>
              <w:pStyle w:val="null3"/>
              <w:jc w:val="right"/>
            </w:pPr>
            <w:r>
              <w:rPr>
                <w:rFonts w:ascii="仿宋_GB2312" w:hAnsi="仿宋_GB2312" w:cs="仿宋_GB2312" w:eastAsia="仿宋_GB2312"/>
              </w:rPr>
              <w:t>33,320.00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示教室培训椅</w:t>
            </w:r>
          </w:p>
        </w:tc>
        <w:tc>
          <w:tcPr>
            <w:tcW w:type="dxa" w:w="821"/>
          </w:tcPr>
          <w:p>
            <w:pPr>
              <w:pStyle w:val="null3"/>
              <w:jc w:val="right"/>
            </w:pPr>
            <w:r>
              <w:rPr>
                <w:rFonts w:ascii="仿宋_GB2312" w:hAnsi="仿宋_GB2312" w:cs="仿宋_GB2312" w:eastAsia="仿宋_GB2312"/>
              </w:rPr>
              <w:t>140.00（项）</w:t>
            </w:r>
          </w:p>
        </w:tc>
        <w:tc>
          <w:tcPr>
            <w:tcW w:type="dxa" w:w="821"/>
          </w:tcPr>
          <w:p>
            <w:pPr>
              <w:pStyle w:val="null3"/>
              <w:jc w:val="right"/>
            </w:pPr>
            <w:r>
              <w:rPr>
                <w:rFonts w:ascii="仿宋_GB2312" w:hAnsi="仿宋_GB2312" w:cs="仿宋_GB2312" w:eastAsia="仿宋_GB2312"/>
              </w:rPr>
              <w:t>67,620.00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培训椅</w:t>
            </w:r>
          </w:p>
        </w:tc>
        <w:tc>
          <w:tcPr>
            <w:tcW w:type="dxa" w:w="821"/>
          </w:tcPr>
          <w:p>
            <w:pPr>
              <w:pStyle w:val="null3"/>
              <w:jc w:val="right"/>
            </w:pPr>
            <w:r>
              <w:rPr>
                <w:rFonts w:ascii="仿宋_GB2312" w:hAnsi="仿宋_GB2312" w:cs="仿宋_GB2312" w:eastAsia="仿宋_GB2312"/>
              </w:rPr>
              <w:t>24.00（项）</w:t>
            </w:r>
          </w:p>
        </w:tc>
        <w:tc>
          <w:tcPr>
            <w:tcW w:type="dxa" w:w="821"/>
          </w:tcPr>
          <w:p>
            <w:pPr>
              <w:pStyle w:val="null3"/>
              <w:jc w:val="right"/>
            </w:pPr>
            <w:r>
              <w:rPr>
                <w:rFonts w:ascii="仿宋_GB2312" w:hAnsi="仿宋_GB2312" w:cs="仿宋_GB2312" w:eastAsia="仿宋_GB2312"/>
              </w:rPr>
              <w:t>5,400.00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示教室培训桌</w:t>
            </w:r>
          </w:p>
        </w:tc>
        <w:tc>
          <w:tcPr>
            <w:tcW w:type="dxa" w:w="821"/>
          </w:tcPr>
          <w:p>
            <w:pPr>
              <w:pStyle w:val="null3"/>
              <w:jc w:val="right"/>
            </w:pPr>
            <w:r>
              <w:rPr>
                <w:rFonts w:ascii="仿宋_GB2312" w:hAnsi="仿宋_GB2312" w:cs="仿宋_GB2312" w:eastAsia="仿宋_GB2312"/>
              </w:rPr>
              <w:t>44.00（项）</w:t>
            </w:r>
          </w:p>
        </w:tc>
        <w:tc>
          <w:tcPr>
            <w:tcW w:type="dxa" w:w="821"/>
          </w:tcPr>
          <w:p>
            <w:pPr>
              <w:pStyle w:val="null3"/>
              <w:jc w:val="right"/>
            </w:pPr>
            <w:r>
              <w:rPr>
                <w:rFonts w:ascii="仿宋_GB2312" w:hAnsi="仿宋_GB2312" w:cs="仿宋_GB2312" w:eastAsia="仿宋_GB2312"/>
              </w:rPr>
              <w:t>26,620.00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导诊台1</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19,401.00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导诊台2</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手术室换鞋凳</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1,996.00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盆底康复桌</w:t>
            </w:r>
          </w:p>
        </w:tc>
        <w:tc>
          <w:tcPr>
            <w:tcW w:type="dxa" w:w="821"/>
          </w:tcPr>
          <w:p>
            <w:pPr>
              <w:pStyle w:val="null3"/>
              <w:jc w:val="right"/>
            </w:pPr>
            <w:r>
              <w:rPr>
                <w:rFonts w:ascii="仿宋_GB2312" w:hAnsi="仿宋_GB2312" w:cs="仿宋_GB2312" w:eastAsia="仿宋_GB2312"/>
              </w:rPr>
              <w:t>6.00（项）</w:t>
            </w:r>
          </w:p>
        </w:tc>
        <w:tc>
          <w:tcPr>
            <w:tcW w:type="dxa" w:w="821"/>
          </w:tcPr>
          <w:p>
            <w:pPr>
              <w:pStyle w:val="null3"/>
              <w:jc w:val="right"/>
            </w:pPr>
            <w:r>
              <w:rPr>
                <w:rFonts w:ascii="仿宋_GB2312" w:hAnsi="仿宋_GB2312" w:cs="仿宋_GB2312" w:eastAsia="仿宋_GB2312"/>
              </w:rPr>
              <w:t>3,600.00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27</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盆底康复椅</w:t>
            </w:r>
          </w:p>
        </w:tc>
        <w:tc>
          <w:tcPr>
            <w:tcW w:type="dxa" w:w="821"/>
          </w:tcPr>
          <w:p>
            <w:pPr>
              <w:pStyle w:val="null3"/>
              <w:jc w:val="right"/>
            </w:pPr>
            <w:r>
              <w:rPr>
                <w:rFonts w:ascii="仿宋_GB2312" w:hAnsi="仿宋_GB2312" w:cs="仿宋_GB2312" w:eastAsia="仿宋_GB2312"/>
              </w:rPr>
              <w:t>24.00（项）</w:t>
            </w:r>
          </w:p>
        </w:tc>
        <w:tc>
          <w:tcPr>
            <w:tcW w:type="dxa" w:w="821"/>
          </w:tcPr>
          <w:p>
            <w:pPr>
              <w:pStyle w:val="null3"/>
              <w:jc w:val="right"/>
            </w:pPr>
            <w:r>
              <w:rPr>
                <w:rFonts w:ascii="仿宋_GB2312" w:hAnsi="仿宋_GB2312" w:cs="仿宋_GB2312" w:eastAsia="仿宋_GB2312"/>
              </w:rPr>
              <w:t>11,520.00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28</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定制候诊区沙发</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6,900.00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29</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定制盆底康复中心沙发</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5,837.00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30</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住院部病房定制茶几1</w:t>
            </w:r>
          </w:p>
        </w:tc>
        <w:tc>
          <w:tcPr>
            <w:tcW w:type="dxa" w:w="821"/>
          </w:tcPr>
          <w:p>
            <w:pPr>
              <w:pStyle w:val="null3"/>
              <w:jc w:val="right"/>
            </w:pPr>
            <w:r>
              <w:rPr>
                <w:rFonts w:ascii="仿宋_GB2312" w:hAnsi="仿宋_GB2312" w:cs="仿宋_GB2312" w:eastAsia="仿宋_GB2312"/>
              </w:rPr>
              <w:t>13.00（项）</w:t>
            </w:r>
          </w:p>
        </w:tc>
        <w:tc>
          <w:tcPr>
            <w:tcW w:type="dxa" w:w="821"/>
          </w:tcPr>
          <w:p>
            <w:pPr>
              <w:pStyle w:val="null3"/>
              <w:jc w:val="right"/>
            </w:pPr>
            <w:r>
              <w:rPr>
                <w:rFonts w:ascii="仿宋_GB2312" w:hAnsi="仿宋_GB2312" w:cs="仿宋_GB2312" w:eastAsia="仿宋_GB2312"/>
              </w:rPr>
              <w:t>17,550.00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住院部病房定制茶几2</w:t>
            </w:r>
          </w:p>
        </w:tc>
        <w:tc>
          <w:tcPr>
            <w:tcW w:type="dxa" w:w="821"/>
          </w:tcPr>
          <w:p>
            <w:pPr>
              <w:pStyle w:val="null3"/>
              <w:jc w:val="right"/>
            </w:pPr>
            <w:r>
              <w:rPr>
                <w:rFonts w:ascii="仿宋_GB2312" w:hAnsi="仿宋_GB2312" w:cs="仿宋_GB2312" w:eastAsia="仿宋_GB2312"/>
              </w:rPr>
              <w:t>6.00（项）</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病房折叠床</w:t>
            </w:r>
          </w:p>
        </w:tc>
        <w:tc>
          <w:tcPr>
            <w:tcW w:type="dxa" w:w="821"/>
          </w:tcPr>
          <w:p>
            <w:pPr>
              <w:pStyle w:val="null3"/>
              <w:jc w:val="right"/>
            </w:pPr>
            <w:r>
              <w:rPr>
                <w:rFonts w:ascii="仿宋_GB2312" w:hAnsi="仿宋_GB2312" w:cs="仿宋_GB2312" w:eastAsia="仿宋_GB2312"/>
              </w:rPr>
              <w:t>12.00（项）</w:t>
            </w:r>
          </w:p>
        </w:tc>
        <w:tc>
          <w:tcPr>
            <w:tcW w:type="dxa" w:w="821"/>
          </w:tcPr>
          <w:p>
            <w:pPr>
              <w:pStyle w:val="null3"/>
              <w:jc w:val="right"/>
            </w:pPr>
            <w:r>
              <w:rPr>
                <w:rFonts w:ascii="仿宋_GB2312" w:hAnsi="仿宋_GB2312" w:cs="仿宋_GB2312" w:eastAsia="仿宋_GB2312"/>
              </w:rPr>
              <w:t>51,084.00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胎监椅</w:t>
            </w:r>
          </w:p>
        </w:tc>
        <w:tc>
          <w:tcPr>
            <w:tcW w:type="dxa" w:w="821"/>
          </w:tcPr>
          <w:p>
            <w:pPr>
              <w:pStyle w:val="null3"/>
              <w:jc w:val="right"/>
            </w:pPr>
            <w:r>
              <w:rPr>
                <w:rFonts w:ascii="仿宋_GB2312" w:hAnsi="仿宋_GB2312" w:cs="仿宋_GB2312" w:eastAsia="仿宋_GB2312"/>
              </w:rPr>
              <w:t>8.00（项）</w:t>
            </w:r>
          </w:p>
        </w:tc>
        <w:tc>
          <w:tcPr>
            <w:tcW w:type="dxa" w:w="821"/>
          </w:tcPr>
          <w:p>
            <w:pPr>
              <w:pStyle w:val="null3"/>
              <w:jc w:val="right"/>
            </w:pPr>
            <w:r>
              <w:rPr>
                <w:rFonts w:ascii="仿宋_GB2312" w:hAnsi="仿宋_GB2312" w:cs="仿宋_GB2312" w:eastAsia="仿宋_GB2312"/>
              </w:rPr>
              <w:t>16,000.00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儿保定制沙发1</w:t>
            </w:r>
          </w:p>
        </w:tc>
        <w:tc>
          <w:tcPr>
            <w:tcW w:type="dxa" w:w="821"/>
          </w:tcPr>
          <w:p>
            <w:pPr>
              <w:pStyle w:val="null3"/>
              <w:jc w:val="right"/>
            </w:pPr>
            <w:r>
              <w:rPr>
                <w:rFonts w:ascii="仿宋_GB2312" w:hAnsi="仿宋_GB2312" w:cs="仿宋_GB2312" w:eastAsia="仿宋_GB2312"/>
              </w:rPr>
              <w:t>4.00（项）</w:t>
            </w:r>
          </w:p>
        </w:tc>
        <w:tc>
          <w:tcPr>
            <w:tcW w:type="dxa" w:w="821"/>
          </w:tcPr>
          <w:p>
            <w:pPr>
              <w:pStyle w:val="null3"/>
              <w:jc w:val="right"/>
            </w:pPr>
            <w:r>
              <w:rPr>
                <w:rFonts w:ascii="仿宋_GB2312" w:hAnsi="仿宋_GB2312" w:cs="仿宋_GB2312" w:eastAsia="仿宋_GB2312"/>
              </w:rPr>
              <w:t>15,800.00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儿保定制沙发2</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儿保定制沙发3</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37</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诊断椅</w:t>
            </w:r>
          </w:p>
        </w:tc>
        <w:tc>
          <w:tcPr>
            <w:tcW w:type="dxa" w:w="821"/>
          </w:tcPr>
          <w:p>
            <w:pPr>
              <w:pStyle w:val="null3"/>
              <w:jc w:val="right"/>
            </w:pPr>
            <w:r>
              <w:rPr>
                <w:rFonts w:ascii="仿宋_GB2312" w:hAnsi="仿宋_GB2312" w:cs="仿宋_GB2312" w:eastAsia="仿宋_GB2312"/>
              </w:rPr>
              <w:t>26.00（项）</w:t>
            </w:r>
          </w:p>
        </w:tc>
        <w:tc>
          <w:tcPr>
            <w:tcW w:type="dxa" w:w="821"/>
          </w:tcPr>
          <w:p>
            <w:pPr>
              <w:pStyle w:val="null3"/>
              <w:jc w:val="right"/>
            </w:pPr>
            <w:r>
              <w:rPr>
                <w:rFonts w:ascii="仿宋_GB2312" w:hAnsi="仿宋_GB2312" w:cs="仿宋_GB2312" w:eastAsia="仿宋_GB2312"/>
              </w:rPr>
              <w:t>8,320.00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38</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定制会议桌椅(一桌六椅)</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39</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盆底治疗室桌椅</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40</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专家门诊室条桌</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产科病房落地衣帽架</w:t>
            </w:r>
          </w:p>
        </w:tc>
        <w:tc>
          <w:tcPr>
            <w:tcW w:type="dxa" w:w="821"/>
          </w:tcPr>
          <w:p>
            <w:pPr>
              <w:pStyle w:val="null3"/>
              <w:jc w:val="right"/>
            </w:pPr>
            <w:r>
              <w:rPr>
                <w:rFonts w:ascii="仿宋_GB2312" w:hAnsi="仿宋_GB2312" w:cs="仿宋_GB2312" w:eastAsia="仿宋_GB2312"/>
              </w:rPr>
              <w:t>38.00（项）</w:t>
            </w:r>
          </w:p>
        </w:tc>
        <w:tc>
          <w:tcPr>
            <w:tcW w:type="dxa" w:w="821"/>
          </w:tcPr>
          <w:p>
            <w:pPr>
              <w:pStyle w:val="null3"/>
              <w:jc w:val="right"/>
            </w:pPr>
            <w:r>
              <w:rPr>
                <w:rFonts w:ascii="仿宋_GB2312" w:hAnsi="仿宋_GB2312" w:cs="仿宋_GB2312" w:eastAsia="仿宋_GB2312"/>
              </w:rPr>
              <w:t>6,384.00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双层脚踏</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4人候诊椅</w:t>
            </w:r>
          </w:p>
        </w:tc>
        <w:tc>
          <w:tcPr>
            <w:tcW w:type="dxa" w:w="821"/>
          </w:tcPr>
          <w:p>
            <w:pPr>
              <w:pStyle w:val="null3"/>
              <w:jc w:val="right"/>
            </w:pPr>
            <w:r>
              <w:rPr>
                <w:rFonts w:ascii="仿宋_GB2312" w:hAnsi="仿宋_GB2312" w:cs="仿宋_GB2312" w:eastAsia="仿宋_GB2312"/>
              </w:rPr>
              <w:t>12.00（项）</w:t>
            </w:r>
          </w:p>
        </w:tc>
        <w:tc>
          <w:tcPr>
            <w:tcW w:type="dxa" w:w="821"/>
          </w:tcPr>
          <w:p>
            <w:pPr>
              <w:pStyle w:val="null3"/>
              <w:jc w:val="right"/>
            </w:pPr>
            <w:r>
              <w:rPr>
                <w:rFonts w:ascii="仿宋_GB2312" w:hAnsi="仿宋_GB2312" w:cs="仿宋_GB2312" w:eastAsia="仿宋_GB2312"/>
              </w:rPr>
              <w:t>23,760.00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3人候诊椅</w:t>
            </w:r>
          </w:p>
        </w:tc>
        <w:tc>
          <w:tcPr>
            <w:tcW w:type="dxa" w:w="821"/>
          </w:tcPr>
          <w:p>
            <w:pPr>
              <w:pStyle w:val="null3"/>
              <w:jc w:val="right"/>
            </w:pPr>
            <w:r>
              <w:rPr>
                <w:rFonts w:ascii="仿宋_GB2312" w:hAnsi="仿宋_GB2312" w:cs="仿宋_GB2312" w:eastAsia="仿宋_GB2312"/>
              </w:rPr>
              <w:t>4.00（项）</w:t>
            </w:r>
          </w:p>
        </w:tc>
        <w:tc>
          <w:tcPr>
            <w:tcW w:type="dxa" w:w="821"/>
          </w:tcPr>
          <w:p>
            <w:pPr>
              <w:pStyle w:val="null3"/>
              <w:jc w:val="right"/>
            </w:pPr>
            <w:r>
              <w:rPr>
                <w:rFonts w:ascii="仿宋_GB2312" w:hAnsi="仿宋_GB2312" w:cs="仿宋_GB2312" w:eastAsia="仿宋_GB2312"/>
              </w:rPr>
              <w:t>5,920.00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手术室6门更衣柜</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定制示教桌</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4,286.00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47</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定制矮柜</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2,829.00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48</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定制护理工作台1</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2,560.00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49</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定制钢架桌</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3,630.00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50</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升降凳</w:t>
            </w:r>
          </w:p>
        </w:tc>
        <w:tc>
          <w:tcPr>
            <w:tcW w:type="dxa" w:w="821"/>
          </w:tcPr>
          <w:p>
            <w:pPr>
              <w:pStyle w:val="null3"/>
              <w:jc w:val="right"/>
            </w:pPr>
            <w:r>
              <w:rPr>
                <w:rFonts w:ascii="仿宋_GB2312" w:hAnsi="仿宋_GB2312" w:cs="仿宋_GB2312" w:eastAsia="仿宋_GB2312"/>
              </w:rPr>
              <w:t>22.00（项）</w:t>
            </w:r>
          </w:p>
        </w:tc>
        <w:tc>
          <w:tcPr>
            <w:tcW w:type="dxa" w:w="821"/>
          </w:tcPr>
          <w:p>
            <w:pPr>
              <w:pStyle w:val="null3"/>
              <w:jc w:val="right"/>
            </w:pPr>
            <w:r>
              <w:rPr>
                <w:rFonts w:ascii="仿宋_GB2312" w:hAnsi="仿宋_GB2312" w:cs="仿宋_GB2312" w:eastAsia="仿宋_GB2312"/>
              </w:rPr>
              <w:t>4,290.00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手术室定制踏凳</w:t>
            </w:r>
          </w:p>
        </w:tc>
        <w:tc>
          <w:tcPr>
            <w:tcW w:type="dxa" w:w="821"/>
          </w:tcPr>
          <w:p>
            <w:pPr>
              <w:pStyle w:val="null3"/>
              <w:jc w:val="right"/>
            </w:pPr>
            <w:r>
              <w:rPr>
                <w:rFonts w:ascii="仿宋_GB2312" w:hAnsi="仿宋_GB2312" w:cs="仿宋_GB2312" w:eastAsia="仿宋_GB2312"/>
              </w:rPr>
              <w:t>5.00（项）</w:t>
            </w:r>
          </w:p>
        </w:tc>
        <w:tc>
          <w:tcPr>
            <w:tcW w:type="dxa" w:w="821"/>
          </w:tcPr>
          <w:p>
            <w:pPr>
              <w:pStyle w:val="null3"/>
              <w:jc w:val="right"/>
            </w:pPr>
            <w:r>
              <w:rPr>
                <w:rFonts w:ascii="仿宋_GB2312" w:hAnsi="仿宋_GB2312" w:cs="仿宋_GB2312" w:eastAsia="仿宋_GB2312"/>
              </w:rPr>
              <w:t>2,100.00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无菌包存放架</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专家工作室定制沙发1</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6,600.00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专家工作室定制沙发2</w:t>
            </w:r>
          </w:p>
        </w:tc>
        <w:tc>
          <w:tcPr>
            <w:tcW w:type="dxa" w:w="821"/>
          </w:tcPr>
          <w:p>
            <w:pPr>
              <w:pStyle w:val="null3"/>
              <w:jc w:val="right"/>
            </w:pPr>
            <w:r>
              <w:rPr>
                <w:rFonts w:ascii="仿宋_GB2312" w:hAnsi="仿宋_GB2312" w:cs="仿宋_GB2312" w:eastAsia="仿宋_GB2312"/>
              </w:rPr>
              <w:t>6.00（项）</w:t>
            </w:r>
          </w:p>
        </w:tc>
        <w:tc>
          <w:tcPr>
            <w:tcW w:type="dxa" w:w="821"/>
          </w:tcPr>
          <w:p>
            <w:pPr>
              <w:pStyle w:val="null3"/>
              <w:jc w:val="right"/>
            </w:pPr>
            <w:r>
              <w:rPr>
                <w:rFonts w:ascii="仿宋_GB2312" w:hAnsi="仿宋_GB2312" w:cs="仿宋_GB2312" w:eastAsia="仿宋_GB2312"/>
              </w:rPr>
              <w:t>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示教室定制条桌</w:t>
            </w:r>
          </w:p>
        </w:tc>
        <w:tc>
          <w:tcPr>
            <w:tcW w:type="dxa" w:w="821"/>
          </w:tcPr>
          <w:p>
            <w:pPr>
              <w:pStyle w:val="null3"/>
              <w:jc w:val="right"/>
            </w:pPr>
            <w:r>
              <w:rPr>
                <w:rFonts w:ascii="仿宋_GB2312" w:hAnsi="仿宋_GB2312" w:cs="仿宋_GB2312" w:eastAsia="仿宋_GB2312"/>
              </w:rPr>
              <w:t>4.00（项）</w:t>
            </w:r>
          </w:p>
        </w:tc>
        <w:tc>
          <w:tcPr>
            <w:tcW w:type="dxa" w:w="821"/>
          </w:tcPr>
          <w:p>
            <w:pPr>
              <w:pStyle w:val="null3"/>
              <w:jc w:val="right"/>
            </w:pPr>
            <w:r>
              <w:rPr>
                <w:rFonts w:ascii="仿宋_GB2312" w:hAnsi="仿宋_GB2312" w:cs="仿宋_GB2312" w:eastAsia="仿宋_GB2312"/>
              </w:rPr>
              <w:t>1,200.00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定制车型诊床</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14,400.00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57</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定制预防接种台</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8,400.00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58</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儿童保健定制沙发</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1,870.00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59</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儿童保健定制软包凳</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60</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儿童保健定制软包台</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1,480.00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儿童保健定制诊断桌</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1,840.00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儿童保健软垫</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示教桌</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750.00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儿童保健定制柜子1</w:t>
            </w:r>
          </w:p>
        </w:tc>
        <w:tc>
          <w:tcPr>
            <w:tcW w:type="dxa" w:w="821"/>
          </w:tcPr>
          <w:p>
            <w:pPr>
              <w:pStyle w:val="null3"/>
              <w:jc w:val="right"/>
            </w:pPr>
            <w:r>
              <w:rPr>
                <w:rFonts w:ascii="仿宋_GB2312" w:hAnsi="仿宋_GB2312" w:cs="仿宋_GB2312" w:eastAsia="仿宋_GB2312"/>
              </w:rPr>
              <w:t>5.00（项）</w:t>
            </w:r>
          </w:p>
        </w:tc>
        <w:tc>
          <w:tcPr>
            <w:tcW w:type="dxa" w:w="821"/>
          </w:tcPr>
          <w:p>
            <w:pPr>
              <w:pStyle w:val="null3"/>
              <w:jc w:val="right"/>
            </w:pPr>
            <w:r>
              <w:rPr>
                <w:rFonts w:ascii="仿宋_GB2312" w:hAnsi="仿宋_GB2312" w:cs="仿宋_GB2312" w:eastAsia="仿宋_GB2312"/>
              </w:rPr>
              <w:t>10,565.00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儿童保健定制柜子2</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儿童保健定制柜子3</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67</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儿童保健定制柜子4</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1,800.00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68</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妇产科定制柜子</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69</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盆底康复定制柜子1</w:t>
            </w:r>
          </w:p>
        </w:tc>
        <w:tc>
          <w:tcPr>
            <w:tcW w:type="dxa" w:w="821"/>
          </w:tcPr>
          <w:p>
            <w:pPr>
              <w:pStyle w:val="null3"/>
              <w:jc w:val="right"/>
            </w:pPr>
            <w:r>
              <w:rPr>
                <w:rFonts w:ascii="仿宋_GB2312" w:hAnsi="仿宋_GB2312" w:cs="仿宋_GB2312" w:eastAsia="仿宋_GB2312"/>
              </w:rPr>
              <w:t>2.00（项）</w:t>
            </w:r>
          </w:p>
        </w:tc>
        <w:tc>
          <w:tcPr>
            <w:tcW w:type="dxa" w:w="821"/>
          </w:tcPr>
          <w:p>
            <w:pPr>
              <w:pStyle w:val="null3"/>
              <w:jc w:val="right"/>
            </w:pPr>
            <w:r>
              <w:rPr>
                <w:rFonts w:ascii="仿宋_GB2312" w:hAnsi="仿宋_GB2312" w:cs="仿宋_GB2312" w:eastAsia="仿宋_GB2312"/>
              </w:rPr>
              <w:t>2,600.00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70</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盆底康复定制柜子2</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10,650.00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专家工作室条桌</w:t>
            </w:r>
          </w:p>
        </w:tc>
        <w:tc>
          <w:tcPr>
            <w:tcW w:type="dxa" w:w="821"/>
          </w:tcPr>
          <w:p>
            <w:pPr>
              <w:pStyle w:val="null3"/>
              <w:jc w:val="right"/>
            </w:pPr>
            <w:r>
              <w:rPr>
                <w:rFonts w:ascii="仿宋_GB2312" w:hAnsi="仿宋_GB2312" w:cs="仿宋_GB2312" w:eastAsia="仿宋_GB2312"/>
              </w:rPr>
              <w:t>5.00（项）</w:t>
            </w:r>
          </w:p>
        </w:tc>
        <w:tc>
          <w:tcPr>
            <w:tcW w:type="dxa" w:w="821"/>
          </w:tcPr>
          <w:p>
            <w:pPr>
              <w:pStyle w:val="null3"/>
              <w:jc w:val="right"/>
            </w:pPr>
            <w:r>
              <w:rPr>
                <w:rFonts w:ascii="仿宋_GB2312" w:hAnsi="仿宋_GB2312" w:cs="仿宋_GB2312" w:eastAsia="仿宋_GB2312"/>
              </w:rPr>
              <w:t>3,545.00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专家工作室就诊凳</w:t>
            </w:r>
          </w:p>
        </w:tc>
        <w:tc>
          <w:tcPr>
            <w:tcW w:type="dxa" w:w="821"/>
          </w:tcPr>
          <w:p>
            <w:pPr>
              <w:pStyle w:val="null3"/>
              <w:jc w:val="right"/>
            </w:pPr>
            <w:r>
              <w:rPr>
                <w:rFonts w:ascii="仿宋_GB2312" w:hAnsi="仿宋_GB2312" w:cs="仿宋_GB2312" w:eastAsia="仿宋_GB2312"/>
              </w:rPr>
              <w:t>5.00（项）</w:t>
            </w:r>
          </w:p>
        </w:tc>
        <w:tc>
          <w:tcPr>
            <w:tcW w:type="dxa" w:w="821"/>
          </w:tcPr>
          <w:p>
            <w:pPr>
              <w:pStyle w:val="null3"/>
              <w:jc w:val="right"/>
            </w:pPr>
            <w:r>
              <w:rPr>
                <w:rFonts w:ascii="仿宋_GB2312" w:hAnsi="仿宋_GB2312" w:cs="仿宋_GB2312" w:eastAsia="仿宋_GB2312"/>
              </w:rPr>
              <w:t>1,430.00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病房毛巾置物架</w:t>
            </w:r>
          </w:p>
        </w:tc>
        <w:tc>
          <w:tcPr>
            <w:tcW w:type="dxa" w:w="821"/>
          </w:tcPr>
          <w:p>
            <w:pPr>
              <w:pStyle w:val="null3"/>
              <w:jc w:val="right"/>
            </w:pPr>
            <w:r>
              <w:rPr>
                <w:rFonts w:ascii="仿宋_GB2312" w:hAnsi="仿宋_GB2312" w:cs="仿宋_GB2312" w:eastAsia="仿宋_GB2312"/>
              </w:rPr>
              <w:t>150.00（项）</w:t>
            </w:r>
          </w:p>
        </w:tc>
        <w:tc>
          <w:tcPr>
            <w:tcW w:type="dxa" w:w="821"/>
          </w:tcPr>
          <w:p>
            <w:pPr>
              <w:pStyle w:val="null3"/>
              <w:jc w:val="right"/>
            </w:pPr>
            <w:r>
              <w:rPr>
                <w:rFonts w:ascii="仿宋_GB2312" w:hAnsi="仿宋_GB2312" w:cs="仿宋_GB2312" w:eastAsia="仿宋_GB2312"/>
              </w:rPr>
              <w:t>7,500.00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74</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定制护理工作台2</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7,200.00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75</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定制木制储物柜</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6,300.00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76</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办公椅</w:t>
            </w:r>
          </w:p>
        </w:tc>
        <w:tc>
          <w:tcPr>
            <w:tcW w:type="dxa" w:w="821"/>
          </w:tcPr>
          <w:p>
            <w:pPr>
              <w:pStyle w:val="null3"/>
              <w:jc w:val="right"/>
            </w:pPr>
            <w:r>
              <w:rPr>
                <w:rFonts w:ascii="仿宋_GB2312" w:hAnsi="仿宋_GB2312" w:cs="仿宋_GB2312" w:eastAsia="仿宋_GB2312"/>
              </w:rPr>
              <w:t>3.00（项）</w:t>
            </w:r>
          </w:p>
        </w:tc>
        <w:tc>
          <w:tcPr>
            <w:tcW w:type="dxa" w:w="821"/>
          </w:tcPr>
          <w:p>
            <w:pPr>
              <w:pStyle w:val="null3"/>
              <w:jc w:val="right"/>
            </w:pPr>
            <w:r>
              <w:rPr>
                <w:rFonts w:ascii="仿宋_GB2312" w:hAnsi="仿宋_GB2312" w:cs="仿宋_GB2312" w:eastAsia="仿宋_GB2312"/>
              </w:rPr>
              <w:t>1,500.00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77</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多工位办公桌</w:t>
            </w:r>
          </w:p>
        </w:tc>
        <w:tc>
          <w:tcPr>
            <w:tcW w:type="dxa" w:w="821"/>
          </w:tcPr>
          <w:p>
            <w:pPr>
              <w:pStyle w:val="null3"/>
              <w:jc w:val="right"/>
            </w:pPr>
            <w:r>
              <w:rPr>
                <w:rFonts w:ascii="仿宋_GB2312" w:hAnsi="仿宋_GB2312" w:cs="仿宋_GB2312" w:eastAsia="仿宋_GB2312"/>
              </w:rPr>
              <w:t>8.00（项）</w:t>
            </w:r>
          </w:p>
        </w:tc>
        <w:tc>
          <w:tcPr>
            <w:tcW w:type="dxa" w:w="821"/>
          </w:tcPr>
          <w:p>
            <w:pPr>
              <w:pStyle w:val="null3"/>
              <w:jc w:val="right"/>
            </w:pPr>
            <w:r>
              <w:rPr>
                <w:rFonts w:ascii="仿宋_GB2312" w:hAnsi="仿宋_GB2312" w:cs="仿宋_GB2312" w:eastAsia="仿宋_GB2312"/>
              </w:rPr>
              <w:t>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78</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6人位餐桌椅</w:t>
            </w:r>
          </w:p>
        </w:tc>
        <w:tc>
          <w:tcPr>
            <w:tcW w:type="dxa" w:w="821"/>
          </w:tcPr>
          <w:p>
            <w:pPr>
              <w:pStyle w:val="null3"/>
              <w:jc w:val="right"/>
            </w:pPr>
            <w:r>
              <w:rPr>
                <w:rFonts w:ascii="仿宋_GB2312" w:hAnsi="仿宋_GB2312" w:cs="仿宋_GB2312" w:eastAsia="仿宋_GB2312"/>
              </w:rPr>
              <w:t>20.00（项）</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79</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4人位餐桌椅</w:t>
            </w:r>
          </w:p>
        </w:tc>
        <w:tc>
          <w:tcPr>
            <w:tcW w:type="dxa" w:w="821"/>
          </w:tcPr>
          <w:p>
            <w:pPr>
              <w:pStyle w:val="null3"/>
              <w:jc w:val="right"/>
            </w:pPr>
            <w:r>
              <w:rPr>
                <w:rFonts w:ascii="仿宋_GB2312" w:hAnsi="仿宋_GB2312" w:cs="仿宋_GB2312" w:eastAsia="仿宋_GB2312"/>
              </w:rPr>
              <w:t>20.00（项）</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80</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医护值班床</w:t>
            </w:r>
          </w:p>
        </w:tc>
        <w:tc>
          <w:tcPr>
            <w:tcW w:type="dxa" w:w="821"/>
          </w:tcPr>
          <w:p>
            <w:pPr>
              <w:pStyle w:val="null3"/>
              <w:jc w:val="right"/>
            </w:pPr>
            <w:r>
              <w:rPr>
                <w:rFonts w:ascii="仿宋_GB2312" w:hAnsi="仿宋_GB2312" w:cs="仿宋_GB2312" w:eastAsia="仿宋_GB2312"/>
              </w:rPr>
              <w:t>40.00（项）</w:t>
            </w:r>
          </w:p>
        </w:tc>
        <w:tc>
          <w:tcPr>
            <w:tcW w:type="dxa" w:w="821"/>
          </w:tcPr>
          <w:p>
            <w:pPr>
              <w:pStyle w:val="null3"/>
              <w:jc w:val="right"/>
            </w:pPr>
            <w:r>
              <w:rPr>
                <w:rFonts w:ascii="仿宋_GB2312" w:hAnsi="仿宋_GB2312" w:cs="仿宋_GB2312" w:eastAsia="仿宋_GB2312"/>
              </w:rPr>
              <w:t>36,000.00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81</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密集架</w:t>
            </w:r>
          </w:p>
        </w:tc>
        <w:tc>
          <w:tcPr>
            <w:tcW w:type="dxa" w:w="821"/>
          </w:tcPr>
          <w:p>
            <w:pPr>
              <w:pStyle w:val="null3"/>
              <w:jc w:val="right"/>
            </w:pPr>
            <w:r>
              <w:rPr>
                <w:rFonts w:ascii="仿宋_GB2312" w:hAnsi="仿宋_GB2312" w:cs="仿宋_GB2312" w:eastAsia="仿宋_GB2312"/>
              </w:rPr>
              <w:t>28.00（项）</w:t>
            </w:r>
          </w:p>
        </w:tc>
        <w:tc>
          <w:tcPr>
            <w:tcW w:type="dxa" w:w="821"/>
          </w:tcPr>
          <w:p>
            <w:pPr>
              <w:pStyle w:val="null3"/>
              <w:jc w:val="right"/>
            </w:pPr>
            <w:r>
              <w:rPr>
                <w:rFonts w:ascii="仿宋_GB2312" w:hAnsi="仿宋_GB2312" w:cs="仿宋_GB2312" w:eastAsia="仿宋_GB2312"/>
              </w:rPr>
              <w:t>32,620.00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82</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产科单间岩板桌2</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1,220.00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83</w:t>
            </w:r>
          </w:p>
        </w:tc>
        <w:tc>
          <w:tcPr>
            <w:tcW w:type="dxa" w:w="821"/>
          </w:tcPr>
          <w:p>
            <w:pPr>
              <w:pStyle w:val="null3"/>
              <w:jc w:val="left"/>
            </w:pPr>
            <w:r>
              <w:rPr>
                <w:rFonts w:ascii="仿宋_GB2312" w:hAnsi="仿宋_GB2312" w:cs="仿宋_GB2312" w:eastAsia="仿宋_GB2312"/>
              </w:rPr>
              <w:t>A05019900 其他家具</w:t>
            </w:r>
          </w:p>
        </w:tc>
        <w:tc>
          <w:tcPr>
            <w:tcW w:type="dxa" w:w="821"/>
          </w:tcPr>
          <w:p>
            <w:pPr>
              <w:pStyle w:val="null3"/>
              <w:jc w:val="left"/>
            </w:pPr>
            <w:r>
              <w:rPr>
                <w:rFonts w:ascii="仿宋_GB2312" w:hAnsi="仿宋_GB2312" w:cs="仿宋_GB2312" w:eastAsia="仿宋_GB2312"/>
              </w:rPr>
              <w:t>高靠办公椅</w:t>
            </w:r>
          </w:p>
        </w:tc>
        <w:tc>
          <w:tcPr>
            <w:tcW w:type="dxa" w:w="821"/>
          </w:tcPr>
          <w:p>
            <w:pPr>
              <w:pStyle w:val="null3"/>
              <w:jc w:val="right"/>
            </w:pPr>
            <w:r>
              <w:rPr>
                <w:rFonts w:ascii="仿宋_GB2312" w:hAnsi="仿宋_GB2312" w:cs="仿宋_GB2312" w:eastAsia="仿宋_GB2312"/>
              </w:rPr>
              <w:t>12.00（项）</w:t>
            </w:r>
          </w:p>
        </w:tc>
        <w:tc>
          <w:tcPr>
            <w:tcW w:type="dxa" w:w="821"/>
          </w:tcPr>
          <w:p>
            <w:pPr>
              <w:pStyle w:val="null3"/>
              <w:jc w:val="right"/>
            </w:pPr>
            <w:r>
              <w:rPr>
                <w:rFonts w:ascii="仿宋_GB2312" w:hAnsi="仿宋_GB2312" w:cs="仿宋_GB2312" w:eastAsia="仿宋_GB2312"/>
              </w:rPr>
              <w:t>9,600.00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儿科病房定制沙发</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15,132.00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儿科病房定制茶几</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4,602.00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儿科病房病床</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8,955.00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儿科病房床垫1</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3,105.00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儿科病房床垫2</w:t>
            </w:r>
          </w:p>
        </w:tc>
        <w:tc>
          <w:tcPr>
            <w:tcW w:type="dxa" w:w="1138"/>
          </w:tcPr>
          <w:p>
            <w:pPr>
              <w:pStyle w:val="null3"/>
              <w:jc w:val="center"/>
            </w:pPr>
            <w:r>
              <w:rPr>
                <w:rFonts w:ascii="仿宋_GB2312" w:hAnsi="仿宋_GB2312" w:cs="仿宋_GB2312" w:eastAsia="仿宋_GB2312"/>
              </w:rPr>
              <w:t>5.00（项）</w:t>
            </w:r>
          </w:p>
        </w:tc>
        <w:tc>
          <w:tcPr>
            <w:tcW w:type="dxa" w:w="1365"/>
          </w:tcPr>
          <w:p>
            <w:pPr>
              <w:pStyle w:val="null3"/>
              <w:jc w:val="center"/>
            </w:pPr>
            <w:r>
              <w:rPr>
                <w:rFonts w:ascii="仿宋_GB2312" w:hAnsi="仿宋_GB2312" w:cs="仿宋_GB2312" w:eastAsia="仿宋_GB2312"/>
              </w:rPr>
              <w:t>4,130.00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儿科病房床头柜1</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1,386.00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儿科病房床头柜2</w:t>
            </w:r>
          </w:p>
        </w:tc>
        <w:tc>
          <w:tcPr>
            <w:tcW w:type="dxa" w:w="1138"/>
          </w:tcPr>
          <w:p>
            <w:pPr>
              <w:pStyle w:val="null3"/>
              <w:jc w:val="center"/>
            </w:pPr>
            <w:r>
              <w:rPr>
                <w:rFonts w:ascii="仿宋_GB2312" w:hAnsi="仿宋_GB2312" w:cs="仿宋_GB2312" w:eastAsia="仿宋_GB2312"/>
              </w:rPr>
              <w:t>5.00（项）</w:t>
            </w:r>
          </w:p>
        </w:tc>
        <w:tc>
          <w:tcPr>
            <w:tcW w:type="dxa" w:w="1365"/>
          </w:tcPr>
          <w:p>
            <w:pPr>
              <w:pStyle w:val="null3"/>
              <w:jc w:val="center"/>
            </w:pPr>
            <w:r>
              <w:rPr>
                <w:rFonts w:ascii="仿宋_GB2312" w:hAnsi="仿宋_GB2312" w:cs="仿宋_GB2312" w:eastAsia="仿宋_GB2312"/>
              </w:rPr>
              <w:t>2,015.00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妇科单间病床</w:t>
            </w:r>
          </w:p>
        </w:tc>
        <w:tc>
          <w:tcPr>
            <w:tcW w:type="dxa" w:w="1138"/>
          </w:tcPr>
          <w:p>
            <w:pPr>
              <w:pStyle w:val="null3"/>
              <w:jc w:val="center"/>
            </w:pPr>
            <w:r>
              <w:rPr>
                <w:rFonts w:ascii="仿宋_GB2312" w:hAnsi="仿宋_GB2312" w:cs="仿宋_GB2312" w:eastAsia="仿宋_GB2312"/>
              </w:rPr>
              <w:t>5.00（项）</w:t>
            </w:r>
          </w:p>
        </w:tc>
        <w:tc>
          <w:tcPr>
            <w:tcW w:type="dxa" w:w="1365"/>
          </w:tcPr>
          <w:p>
            <w:pPr>
              <w:pStyle w:val="null3"/>
              <w:jc w:val="center"/>
            </w:pPr>
            <w:r>
              <w:rPr>
                <w:rFonts w:ascii="仿宋_GB2312" w:hAnsi="仿宋_GB2312" w:cs="仿宋_GB2312" w:eastAsia="仿宋_GB2312"/>
              </w:rPr>
              <w:t>10,100.00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妇科单间茶几</w:t>
            </w:r>
          </w:p>
        </w:tc>
        <w:tc>
          <w:tcPr>
            <w:tcW w:type="dxa" w:w="1138"/>
          </w:tcPr>
          <w:p>
            <w:pPr>
              <w:pStyle w:val="null3"/>
              <w:jc w:val="center"/>
            </w:pPr>
            <w:r>
              <w:rPr>
                <w:rFonts w:ascii="仿宋_GB2312" w:hAnsi="仿宋_GB2312" w:cs="仿宋_GB2312" w:eastAsia="仿宋_GB2312"/>
              </w:rPr>
              <w:t>4.00（项）</w:t>
            </w:r>
          </w:p>
        </w:tc>
        <w:tc>
          <w:tcPr>
            <w:tcW w:type="dxa" w:w="1365"/>
          </w:tcPr>
          <w:p>
            <w:pPr>
              <w:pStyle w:val="null3"/>
              <w:jc w:val="center"/>
            </w:pPr>
            <w:r>
              <w:rPr>
                <w:rFonts w:ascii="仿宋_GB2312" w:hAnsi="仿宋_GB2312" w:cs="仿宋_GB2312" w:eastAsia="仿宋_GB2312"/>
              </w:rPr>
              <w:t>4,812.00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产科单间岩板桌</w:t>
            </w:r>
          </w:p>
        </w:tc>
        <w:tc>
          <w:tcPr>
            <w:tcW w:type="dxa" w:w="1138"/>
          </w:tcPr>
          <w:p>
            <w:pPr>
              <w:pStyle w:val="null3"/>
              <w:jc w:val="center"/>
            </w:pPr>
            <w:r>
              <w:rPr>
                <w:rFonts w:ascii="仿宋_GB2312" w:hAnsi="仿宋_GB2312" w:cs="仿宋_GB2312" w:eastAsia="仿宋_GB2312"/>
              </w:rPr>
              <w:t>6.00（项）</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产科单间座椅</w:t>
            </w:r>
          </w:p>
        </w:tc>
        <w:tc>
          <w:tcPr>
            <w:tcW w:type="dxa" w:w="1138"/>
          </w:tcPr>
          <w:p>
            <w:pPr>
              <w:pStyle w:val="null3"/>
              <w:jc w:val="center"/>
            </w:pPr>
            <w:r>
              <w:rPr>
                <w:rFonts w:ascii="仿宋_GB2312" w:hAnsi="仿宋_GB2312" w:cs="仿宋_GB2312" w:eastAsia="仿宋_GB2312"/>
              </w:rPr>
              <w:t>26.00（项）</w:t>
            </w:r>
          </w:p>
        </w:tc>
        <w:tc>
          <w:tcPr>
            <w:tcW w:type="dxa" w:w="1365"/>
          </w:tcPr>
          <w:p>
            <w:pPr>
              <w:pStyle w:val="null3"/>
              <w:jc w:val="center"/>
            </w:pPr>
            <w:r>
              <w:rPr>
                <w:rFonts w:ascii="仿宋_GB2312" w:hAnsi="仿宋_GB2312" w:cs="仿宋_GB2312" w:eastAsia="仿宋_GB2312"/>
              </w:rPr>
              <w:t>8,060.00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单间病房定制一体柜1</w:t>
            </w:r>
          </w:p>
        </w:tc>
        <w:tc>
          <w:tcPr>
            <w:tcW w:type="dxa" w:w="1138"/>
          </w:tcPr>
          <w:p>
            <w:pPr>
              <w:pStyle w:val="null3"/>
              <w:jc w:val="center"/>
            </w:pPr>
            <w:r>
              <w:rPr>
                <w:rFonts w:ascii="仿宋_GB2312" w:hAnsi="仿宋_GB2312" w:cs="仿宋_GB2312" w:eastAsia="仿宋_GB2312"/>
              </w:rPr>
              <w:t>5.00（项）</w:t>
            </w:r>
          </w:p>
        </w:tc>
        <w:tc>
          <w:tcPr>
            <w:tcW w:type="dxa" w:w="1365"/>
          </w:tcPr>
          <w:p>
            <w:pPr>
              <w:pStyle w:val="null3"/>
              <w:jc w:val="center"/>
            </w:pPr>
            <w:r>
              <w:rPr>
                <w:rFonts w:ascii="仿宋_GB2312" w:hAnsi="仿宋_GB2312" w:cs="仿宋_GB2312" w:eastAsia="仿宋_GB2312"/>
              </w:rPr>
              <w:t>5,980.00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单间病房定制一体柜2</w:t>
            </w:r>
          </w:p>
        </w:tc>
        <w:tc>
          <w:tcPr>
            <w:tcW w:type="dxa" w:w="1138"/>
          </w:tcPr>
          <w:p>
            <w:pPr>
              <w:pStyle w:val="null3"/>
              <w:jc w:val="center"/>
            </w:pPr>
            <w:r>
              <w:rPr>
                <w:rFonts w:ascii="仿宋_GB2312" w:hAnsi="仿宋_GB2312" w:cs="仿宋_GB2312" w:eastAsia="仿宋_GB2312"/>
              </w:rPr>
              <w:t>15.00（项）</w:t>
            </w:r>
          </w:p>
        </w:tc>
        <w:tc>
          <w:tcPr>
            <w:tcW w:type="dxa" w:w="1365"/>
          </w:tcPr>
          <w:p>
            <w:pPr>
              <w:pStyle w:val="null3"/>
              <w:jc w:val="center"/>
            </w:pPr>
            <w:r>
              <w:rPr>
                <w:rFonts w:ascii="仿宋_GB2312" w:hAnsi="仿宋_GB2312" w:cs="仿宋_GB2312" w:eastAsia="仿宋_GB2312"/>
              </w:rPr>
              <w:t>14,235.00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产科单间折叠床</w:t>
            </w:r>
          </w:p>
        </w:tc>
        <w:tc>
          <w:tcPr>
            <w:tcW w:type="dxa" w:w="1138"/>
          </w:tcPr>
          <w:p>
            <w:pPr>
              <w:pStyle w:val="null3"/>
              <w:jc w:val="center"/>
            </w:pPr>
            <w:r>
              <w:rPr>
                <w:rFonts w:ascii="仿宋_GB2312" w:hAnsi="仿宋_GB2312" w:cs="仿宋_GB2312" w:eastAsia="仿宋_GB2312"/>
              </w:rPr>
              <w:t>4.00（项）</w:t>
            </w:r>
          </w:p>
        </w:tc>
        <w:tc>
          <w:tcPr>
            <w:tcW w:type="dxa" w:w="1365"/>
          </w:tcPr>
          <w:p>
            <w:pPr>
              <w:pStyle w:val="null3"/>
              <w:jc w:val="center"/>
            </w:pPr>
            <w:r>
              <w:rPr>
                <w:rFonts w:ascii="仿宋_GB2312" w:hAnsi="仿宋_GB2312" w:cs="仿宋_GB2312" w:eastAsia="仿宋_GB2312"/>
              </w:rPr>
              <w:t>10,400.00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儿科定制鞋柜</w:t>
            </w:r>
          </w:p>
        </w:tc>
        <w:tc>
          <w:tcPr>
            <w:tcW w:type="dxa" w:w="1138"/>
          </w:tcPr>
          <w:p>
            <w:pPr>
              <w:pStyle w:val="null3"/>
              <w:jc w:val="center"/>
            </w:pPr>
            <w:r>
              <w:rPr>
                <w:rFonts w:ascii="仿宋_GB2312" w:hAnsi="仿宋_GB2312" w:cs="仿宋_GB2312" w:eastAsia="仿宋_GB2312"/>
              </w:rPr>
              <w:t>4.00（项）</w:t>
            </w:r>
          </w:p>
        </w:tc>
        <w:tc>
          <w:tcPr>
            <w:tcW w:type="dxa" w:w="1365"/>
          </w:tcPr>
          <w:p>
            <w:pPr>
              <w:pStyle w:val="null3"/>
              <w:jc w:val="center"/>
            </w:pPr>
            <w:r>
              <w:rPr>
                <w:rFonts w:ascii="仿宋_GB2312" w:hAnsi="仿宋_GB2312" w:cs="仿宋_GB2312" w:eastAsia="仿宋_GB2312"/>
              </w:rPr>
              <w:t>8,800.00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手术室定制鞋柜</w:t>
            </w:r>
          </w:p>
        </w:tc>
        <w:tc>
          <w:tcPr>
            <w:tcW w:type="dxa" w:w="1138"/>
          </w:tcPr>
          <w:p>
            <w:pPr>
              <w:pStyle w:val="null3"/>
              <w:jc w:val="center"/>
            </w:pPr>
            <w:r>
              <w:rPr>
                <w:rFonts w:ascii="仿宋_GB2312" w:hAnsi="仿宋_GB2312" w:cs="仿宋_GB2312" w:eastAsia="仿宋_GB2312"/>
              </w:rPr>
              <w:t>7.00（项）</w:t>
            </w:r>
          </w:p>
        </w:tc>
        <w:tc>
          <w:tcPr>
            <w:tcW w:type="dxa" w:w="1365"/>
          </w:tcPr>
          <w:p>
            <w:pPr>
              <w:pStyle w:val="null3"/>
              <w:jc w:val="center"/>
            </w:pPr>
            <w:r>
              <w:rPr>
                <w:rFonts w:ascii="仿宋_GB2312" w:hAnsi="仿宋_GB2312" w:cs="仿宋_GB2312" w:eastAsia="仿宋_GB2312"/>
              </w:rPr>
              <w:t>9,100.00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定制诊断桌</w:t>
            </w:r>
          </w:p>
        </w:tc>
        <w:tc>
          <w:tcPr>
            <w:tcW w:type="dxa" w:w="1138"/>
          </w:tcPr>
          <w:p>
            <w:pPr>
              <w:pStyle w:val="null3"/>
              <w:jc w:val="center"/>
            </w:pPr>
            <w:r>
              <w:rPr>
                <w:rFonts w:ascii="仿宋_GB2312" w:hAnsi="仿宋_GB2312" w:cs="仿宋_GB2312" w:eastAsia="仿宋_GB2312"/>
              </w:rPr>
              <w:t>65.00（项）</w:t>
            </w:r>
          </w:p>
        </w:tc>
        <w:tc>
          <w:tcPr>
            <w:tcW w:type="dxa" w:w="1365"/>
          </w:tcPr>
          <w:p>
            <w:pPr>
              <w:pStyle w:val="null3"/>
              <w:jc w:val="center"/>
            </w:pPr>
            <w:r>
              <w:rPr>
                <w:rFonts w:ascii="仿宋_GB2312" w:hAnsi="仿宋_GB2312" w:cs="仿宋_GB2312" w:eastAsia="仿宋_GB2312"/>
              </w:rPr>
              <w:t>62,725.00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就诊椅</w:t>
            </w:r>
          </w:p>
        </w:tc>
        <w:tc>
          <w:tcPr>
            <w:tcW w:type="dxa" w:w="1138"/>
          </w:tcPr>
          <w:p>
            <w:pPr>
              <w:pStyle w:val="null3"/>
              <w:jc w:val="center"/>
            </w:pPr>
            <w:r>
              <w:rPr>
                <w:rFonts w:ascii="仿宋_GB2312" w:hAnsi="仿宋_GB2312" w:cs="仿宋_GB2312" w:eastAsia="仿宋_GB2312"/>
              </w:rPr>
              <w:t>142.00（项）</w:t>
            </w:r>
          </w:p>
        </w:tc>
        <w:tc>
          <w:tcPr>
            <w:tcW w:type="dxa" w:w="1365"/>
          </w:tcPr>
          <w:p>
            <w:pPr>
              <w:pStyle w:val="null3"/>
              <w:jc w:val="center"/>
            </w:pPr>
            <w:r>
              <w:rPr>
                <w:rFonts w:ascii="仿宋_GB2312" w:hAnsi="仿宋_GB2312" w:cs="仿宋_GB2312" w:eastAsia="仿宋_GB2312"/>
              </w:rPr>
              <w:t>38,766.00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储物柜</w:t>
            </w:r>
          </w:p>
        </w:tc>
        <w:tc>
          <w:tcPr>
            <w:tcW w:type="dxa" w:w="1138"/>
          </w:tcPr>
          <w:p>
            <w:pPr>
              <w:pStyle w:val="null3"/>
              <w:jc w:val="center"/>
            </w:pPr>
            <w:r>
              <w:rPr>
                <w:rFonts w:ascii="仿宋_GB2312" w:hAnsi="仿宋_GB2312" w:cs="仿宋_GB2312" w:eastAsia="仿宋_GB2312"/>
              </w:rPr>
              <w:t>34.00（项）</w:t>
            </w:r>
          </w:p>
        </w:tc>
        <w:tc>
          <w:tcPr>
            <w:tcW w:type="dxa" w:w="1365"/>
          </w:tcPr>
          <w:p>
            <w:pPr>
              <w:pStyle w:val="null3"/>
              <w:jc w:val="center"/>
            </w:pPr>
            <w:r>
              <w:rPr>
                <w:rFonts w:ascii="仿宋_GB2312" w:hAnsi="仿宋_GB2312" w:cs="仿宋_GB2312" w:eastAsia="仿宋_GB2312"/>
              </w:rPr>
              <w:t>33,320.00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示教室培训椅</w:t>
            </w:r>
          </w:p>
        </w:tc>
        <w:tc>
          <w:tcPr>
            <w:tcW w:type="dxa" w:w="1138"/>
          </w:tcPr>
          <w:p>
            <w:pPr>
              <w:pStyle w:val="null3"/>
              <w:jc w:val="center"/>
            </w:pPr>
            <w:r>
              <w:rPr>
                <w:rFonts w:ascii="仿宋_GB2312" w:hAnsi="仿宋_GB2312" w:cs="仿宋_GB2312" w:eastAsia="仿宋_GB2312"/>
              </w:rPr>
              <w:t>140.00（项）</w:t>
            </w:r>
          </w:p>
        </w:tc>
        <w:tc>
          <w:tcPr>
            <w:tcW w:type="dxa" w:w="1365"/>
          </w:tcPr>
          <w:p>
            <w:pPr>
              <w:pStyle w:val="null3"/>
              <w:jc w:val="center"/>
            </w:pPr>
            <w:r>
              <w:rPr>
                <w:rFonts w:ascii="仿宋_GB2312" w:hAnsi="仿宋_GB2312" w:cs="仿宋_GB2312" w:eastAsia="仿宋_GB2312"/>
              </w:rPr>
              <w:t>67,620.00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培训椅</w:t>
            </w:r>
          </w:p>
        </w:tc>
        <w:tc>
          <w:tcPr>
            <w:tcW w:type="dxa" w:w="1138"/>
          </w:tcPr>
          <w:p>
            <w:pPr>
              <w:pStyle w:val="null3"/>
              <w:jc w:val="center"/>
            </w:pPr>
            <w:r>
              <w:rPr>
                <w:rFonts w:ascii="仿宋_GB2312" w:hAnsi="仿宋_GB2312" w:cs="仿宋_GB2312" w:eastAsia="仿宋_GB2312"/>
              </w:rPr>
              <w:t>24.00（项）</w:t>
            </w:r>
          </w:p>
        </w:tc>
        <w:tc>
          <w:tcPr>
            <w:tcW w:type="dxa" w:w="1365"/>
          </w:tcPr>
          <w:p>
            <w:pPr>
              <w:pStyle w:val="null3"/>
              <w:jc w:val="center"/>
            </w:pPr>
            <w:r>
              <w:rPr>
                <w:rFonts w:ascii="仿宋_GB2312" w:hAnsi="仿宋_GB2312" w:cs="仿宋_GB2312" w:eastAsia="仿宋_GB2312"/>
              </w:rPr>
              <w:t>5,400.00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示教室培训桌</w:t>
            </w:r>
          </w:p>
        </w:tc>
        <w:tc>
          <w:tcPr>
            <w:tcW w:type="dxa" w:w="1138"/>
          </w:tcPr>
          <w:p>
            <w:pPr>
              <w:pStyle w:val="null3"/>
              <w:jc w:val="center"/>
            </w:pPr>
            <w:r>
              <w:rPr>
                <w:rFonts w:ascii="仿宋_GB2312" w:hAnsi="仿宋_GB2312" w:cs="仿宋_GB2312" w:eastAsia="仿宋_GB2312"/>
              </w:rPr>
              <w:t>44.00（项）</w:t>
            </w:r>
          </w:p>
        </w:tc>
        <w:tc>
          <w:tcPr>
            <w:tcW w:type="dxa" w:w="1365"/>
          </w:tcPr>
          <w:p>
            <w:pPr>
              <w:pStyle w:val="null3"/>
              <w:jc w:val="center"/>
            </w:pPr>
            <w:r>
              <w:rPr>
                <w:rFonts w:ascii="仿宋_GB2312" w:hAnsi="仿宋_GB2312" w:cs="仿宋_GB2312" w:eastAsia="仿宋_GB2312"/>
              </w:rPr>
              <w:t>26,620.00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导诊台1</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19,401.00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24</w:t>
            </w:r>
          </w:p>
        </w:tc>
        <w:tc>
          <w:tcPr>
            <w:tcW w:type="dxa" w:w="1707"/>
          </w:tcPr>
          <w:p>
            <w:pPr>
              <w:pStyle w:val="null3"/>
              <w:jc w:val="center"/>
            </w:pPr>
            <w:r>
              <w:rPr>
                <w:rFonts w:ascii="仿宋_GB2312" w:hAnsi="仿宋_GB2312" w:cs="仿宋_GB2312" w:eastAsia="仿宋_GB2312"/>
              </w:rPr>
              <w:t>导诊台2</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25</w:t>
            </w:r>
          </w:p>
        </w:tc>
        <w:tc>
          <w:tcPr>
            <w:tcW w:type="dxa" w:w="1707"/>
          </w:tcPr>
          <w:p>
            <w:pPr>
              <w:pStyle w:val="null3"/>
              <w:jc w:val="center"/>
            </w:pPr>
            <w:r>
              <w:rPr>
                <w:rFonts w:ascii="仿宋_GB2312" w:hAnsi="仿宋_GB2312" w:cs="仿宋_GB2312" w:eastAsia="仿宋_GB2312"/>
              </w:rPr>
              <w:t>手术室换鞋凳</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1,996.00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26</w:t>
            </w:r>
          </w:p>
        </w:tc>
        <w:tc>
          <w:tcPr>
            <w:tcW w:type="dxa" w:w="1707"/>
          </w:tcPr>
          <w:p>
            <w:pPr>
              <w:pStyle w:val="null3"/>
              <w:jc w:val="center"/>
            </w:pPr>
            <w:r>
              <w:rPr>
                <w:rFonts w:ascii="仿宋_GB2312" w:hAnsi="仿宋_GB2312" w:cs="仿宋_GB2312" w:eastAsia="仿宋_GB2312"/>
              </w:rPr>
              <w:t>盆底康复桌</w:t>
            </w:r>
          </w:p>
        </w:tc>
        <w:tc>
          <w:tcPr>
            <w:tcW w:type="dxa" w:w="1138"/>
          </w:tcPr>
          <w:p>
            <w:pPr>
              <w:pStyle w:val="null3"/>
              <w:jc w:val="center"/>
            </w:pPr>
            <w:r>
              <w:rPr>
                <w:rFonts w:ascii="仿宋_GB2312" w:hAnsi="仿宋_GB2312" w:cs="仿宋_GB2312" w:eastAsia="仿宋_GB2312"/>
              </w:rPr>
              <w:t>6.00（项）</w:t>
            </w:r>
          </w:p>
        </w:tc>
        <w:tc>
          <w:tcPr>
            <w:tcW w:type="dxa" w:w="1365"/>
          </w:tcPr>
          <w:p>
            <w:pPr>
              <w:pStyle w:val="null3"/>
              <w:jc w:val="center"/>
            </w:pPr>
            <w:r>
              <w:rPr>
                <w:rFonts w:ascii="仿宋_GB2312" w:hAnsi="仿宋_GB2312" w:cs="仿宋_GB2312" w:eastAsia="仿宋_GB2312"/>
              </w:rPr>
              <w:t>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27</w:t>
            </w:r>
          </w:p>
        </w:tc>
        <w:tc>
          <w:tcPr>
            <w:tcW w:type="dxa" w:w="1707"/>
          </w:tcPr>
          <w:p>
            <w:pPr>
              <w:pStyle w:val="null3"/>
              <w:jc w:val="center"/>
            </w:pPr>
            <w:r>
              <w:rPr>
                <w:rFonts w:ascii="仿宋_GB2312" w:hAnsi="仿宋_GB2312" w:cs="仿宋_GB2312" w:eastAsia="仿宋_GB2312"/>
              </w:rPr>
              <w:t>盆底康复椅</w:t>
            </w:r>
          </w:p>
        </w:tc>
        <w:tc>
          <w:tcPr>
            <w:tcW w:type="dxa" w:w="1138"/>
          </w:tcPr>
          <w:p>
            <w:pPr>
              <w:pStyle w:val="null3"/>
              <w:jc w:val="center"/>
            </w:pPr>
            <w:r>
              <w:rPr>
                <w:rFonts w:ascii="仿宋_GB2312" w:hAnsi="仿宋_GB2312" w:cs="仿宋_GB2312" w:eastAsia="仿宋_GB2312"/>
              </w:rPr>
              <w:t>24.00（项）</w:t>
            </w:r>
          </w:p>
        </w:tc>
        <w:tc>
          <w:tcPr>
            <w:tcW w:type="dxa" w:w="1365"/>
          </w:tcPr>
          <w:p>
            <w:pPr>
              <w:pStyle w:val="null3"/>
              <w:jc w:val="center"/>
            </w:pPr>
            <w:r>
              <w:rPr>
                <w:rFonts w:ascii="仿宋_GB2312" w:hAnsi="仿宋_GB2312" w:cs="仿宋_GB2312" w:eastAsia="仿宋_GB2312"/>
              </w:rPr>
              <w:t>11,520.00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28</w:t>
            </w:r>
          </w:p>
        </w:tc>
        <w:tc>
          <w:tcPr>
            <w:tcW w:type="dxa" w:w="1707"/>
          </w:tcPr>
          <w:p>
            <w:pPr>
              <w:pStyle w:val="null3"/>
              <w:jc w:val="center"/>
            </w:pPr>
            <w:r>
              <w:rPr>
                <w:rFonts w:ascii="仿宋_GB2312" w:hAnsi="仿宋_GB2312" w:cs="仿宋_GB2312" w:eastAsia="仿宋_GB2312"/>
              </w:rPr>
              <w:t>定制候诊区沙发</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6,900.00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29</w:t>
            </w:r>
          </w:p>
        </w:tc>
        <w:tc>
          <w:tcPr>
            <w:tcW w:type="dxa" w:w="1707"/>
          </w:tcPr>
          <w:p>
            <w:pPr>
              <w:pStyle w:val="null3"/>
              <w:jc w:val="center"/>
            </w:pPr>
            <w:r>
              <w:rPr>
                <w:rFonts w:ascii="仿宋_GB2312" w:hAnsi="仿宋_GB2312" w:cs="仿宋_GB2312" w:eastAsia="仿宋_GB2312"/>
              </w:rPr>
              <w:t>定制盆底康复中心沙发</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5,837.00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30</w:t>
            </w:r>
          </w:p>
        </w:tc>
        <w:tc>
          <w:tcPr>
            <w:tcW w:type="dxa" w:w="1707"/>
          </w:tcPr>
          <w:p>
            <w:pPr>
              <w:pStyle w:val="null3"/>
              <w:jc w:val="center"/>
            </w:pPr>
            <w:r>
              <w:rPr>
                <w:rFonts w:ascii="仿宋_GB2312" w:hAnsi="仿宋_GB2312" w:cs="仿宋_GB2312" w:eastAsia="仿宋_GB2312"/>
              </w:rPr>
              <w:t>住院部病房定制茶几1</w:t>
            </w:r>
          </w:p>
        </w:tc>
        <w:tc>
          <w:tcPr>
            <w:tcW w:type="dxa" w:w="1138"/>
          </w:tcPr>
          <w:p>
            <w:pPr>
              <w:pStyle w:val="null3"/>
              <w:jc w:val="center"/>
            </w:pPr>
            <w:r>
              <w:rPr>
                <w:rFonts w:ascii="仿宋_GB2312" w:hAnsi="仿宋_GB2312" w:cs="仿宋_GB2312" w:eastAsia="仿宋_GB2312"/>
              </w:rPr>
              <w:t>13.00（项）</w:t>
            </w:r>
          </w:p>
        </w:tc>
        <w:tc>
          <w:tcPr>
            <w:tcW w:type="dxa" w:w="1365"/>
          </w:tcPr>
          <w:p>
            <w:pPr>
              <w:pStyle w:val="null3"/>
              <w:jc w:val="center"/>
            </w:pPr>
            <w:r>
              <w:rPr>
                <w:rFonts w:ascii="仿宋_GB2312" w:hAnsi="仿宋_GB2312" w:cs="仿宋_GB2312" w:eastAsia="仿宋_GB2312"/>
              </w:rPr>
              <w:t>17,550.00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31</w:t>
            </w:r>
          </w:p>
        </w:tc>
        <w:tc>
          <w:tcPr>
            <w:tcW w:type="dxa" w:w="1707"/>
          </w:tcPr>
          <w:p>
            <w:pPr>
              <w:pStyle w:val="null3"/>
              <w:jc w:val="center"/>
            </w:pPr>
            <w:r>
              <w:rPr>
                <w:rFonts w:ascii="仿宋_GB2312" w:hAnsi="仿宋_GB2312" w:cs="仿宋_GB2312" w:eastAsia="仿宋_GB2312"/>
              </w:rPr>
              <w:t>住院部病房定制茶几2</w:t>
            </w:r>
          </w:p>
        </w:tc>
        <w:tc>
          <w:tcPr>
            <w:tcW w:type="dxa" w:w="1138"/>
          </w:tcPr>
          <w:p>
            <w:pPr>
              <w:pStyle w:val="null3"/>
              <w:jc w:val="center"/>
            </w:pPr>
            <w:r>
              <w:rPr>
                <w:rFonts w:ascii="仿宋_GB2312" w:hAnsi="仿宋_GB2312" w:cs="仿宋_GB2312" w:eastAsia="仿宋_GB2312"/>
              </w:rPr>
              <w:t>6.00（项）</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32</w:t>
            </w:r>
          </w:p>
        </w:tc>
        <w:tc>
          <w:tcPr>
            <w:tcW w:type="dxa" w:w="1707"/>
          </w:tcPr>
          <w:p>
            <w:pPr>
              <w:pStyle w:val="null3"/>
              <w:jc w:val="center"/>
            </w:pPr>
            <w:r>
              <w:rPr>
                <w:rFonts w:ascii="仿宋_GB2312" w:hAnsi="仿宋_GB2312" w:cs="仿宋_GB2312" w:eastAsia="仿宋_GB2312"/>
              </w:rPr>
              <w:t>病房折叠床</w:t>
            </w:r>
          </w:p>
        </w:tc>
        <w:tc>
          <w:tcPr>
            <w:tcW w:type="dxa" w:w="1138"/>
          </w:tcPr>
          <w:p>
            <w:pPr>
              <w:pStyle w:val="null3"/>
              <w:jc w:val="center"/>
            </w:pPr>
            <w:r>
              <w:rPr>
                <w:rFonts w:ascii="仿宋_GB2312" w:hAnsi="仿宋_GB2312" w:cs="仿宋_GB2312" w:eastAsia="仿宋_GB2312"/>
              </w:rPr>
              <w:t>12.00（项）</w:t>
            </w:r>
          </w:p>
        </w:tc>
        <w:tc>
          <w:tcPr>
            <w:tcW w:type="dxa" w:w="1365"/>
          </w:tcPr>
          <w:p>
            <w:pPr>
              <w:pStyle w:val="null3"/>
              <w:jc w:val="center"/>
            </w:pPr>
            <w:r>
              <w:rPr>
                <w:rFonts w:ascii="仿宋_GB2312" w:hAnsi="仿宋_GB2312" w:cs="仿宋_GB2312" w:eastAsia="仿宋_GB2312"/>
              </w:rPr>
              <w:t>51,084.00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33</w:t>
            </w:r>
          </w:p>
        </w:tc>
        <w:tc>
          <w:tcPr>
            <w:tcW w:type="dxa" w:w="1707"/>
          </w:tcPr>
          <w:p>
            <w:pPr>
              <w:pStyle w:val="null3"/>
              <w:jc w:val="center"/>
            </w:pPr>
            <w:r>
              <w:rPr>
                <w:rFonts w:ascii="仿宋_GB2312" w:hAnsi="仿宋_GB2312" w:cs="仿宋_GB2312" w:eastAsia="仿宋_GB2312"/>
              </w:rPr>
              <w:t>胎监椅</w:t>
            </w:r>
          </w:p>
        </w:tc>
        <w:tc>
          <w:tcPr>
            <w:tcW w:type="dxa" w:w="1138"/>
          </w:tcPr>
          <w:p>
            <w:pPr>
              <w:pStyle w:val="null3"/>
              <w:jc w:val="center"/>
            </w:pPr>
            <w:r>
              <w:rPr>
                <w:rFonts w:ascii="仿宋_GB2312" w:hAnsi="仿宋_GB2312" w:cs="仿宋_GB2312" w:eastAsia="仿宋_GB2312"/>
              </w:rPr>
              <w:t>8.00（项）</w:t>
            </w:r>
          </w:p>
        </w:tc>
        <w:tc>
          <w:tcPr>
            <w:tcW w:type="dxa" w:w="1365"/>
          </w:tcPr>
          <w:p>
            <w:pPr>
              <w:pStyle w:val="null3"/>
              <w:jc w:val="center"/>
            </w:pPr>
            <w:r>
              <w:rPr>
                <w:rFonts w:ascii="仿宋_GB2312" w:hAnsi="仿宋_GB2312" w:cs="仿宋_GB2312" w:eastAsia="仿宋_GB2312"/>
              </w:rPr>
              <w:t>16,000.00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34</w:t>
            </w:r>
          </w:p>
        </w:tc>
        <w:tc>
          <w:tcPr>
            <w:tcW w:type="dxa" w:w="1707"/>
          </w:tcPr>
          <w:p>
            <w:pPr>
              <w:pStyle w:val="null3"/>
              <w:jc w:val="center"/>
            </w:pPr>
            <w:r>
              <w:rPr>
                <w:rFonts w:ascii="仿宋_GB2312" w:hAnsi="仿宋_GB2312" w:cs="仿宋_GB2312" w:eastAsia="仿宋_GB2312"/>
              </w:rPr>
              <w:t>儿保定制沙发1</w:t>
            </w:r>
          </w:p>
        </w:tc>
        <w:tc>
          <w:tcPr>
            <w:tcW w:type="dxa" w:w="1138"/>
          </w:tcPr>
          <w:p>
            <w:pPr>
              <w:pStyle w:val="null3"/>
              <w:jc w:val="center"/>
            </w:pPr>
            <w:r>
              <w:rPr>
                <w:rFonts w:ascii="仿宋_GB2312" w:hAnsi="仿宋_GB2312" w:cs="仿宋_GB2312" w:eastAsia="仿宋_GB2312"/>
              </w:rPr>
              <w:t>4.00（项）</w:t>
            </w:r>
          </w:p>
        </w:tc>
        <w:tc>
          <w:tcPr>
            <w:tcW w:type="dxa" w:w="1365"/>
          </w:tcPr>
          <w:p>
            <w:pPr>
              <w:pStyle w:val="null3"/>
              <w:jc w:val="center"/>
            </w:pPr>
            <w:r>
              <w:rPr>
                <w:rFonts w:ascii="仿宋_GB2312" w:hAnsi="仿宋_GB2312" w:cs="仿宋_GB2312" w:eastAsia="仿宋_GB2312"/>
              </w:rPr>
              <w:t>15,800.00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35</w:t>
            </w:r>
          </w:p>
        </w:tc>
        <w:tc>
          <w:tcPr>
            <w:tcW w:type="dxa" w:w="1707"/>
          </w:tcPr>
          <w:p>
            <w:pPr>
              <w:pStyle w:val="null3"/>
              <w:jc w:val="center"/>
            </w:pPr>
            <w:r>
              <w:rPr>
                <w:rFonts w:ascii="仿宋_GB2312" w:hAnsi="仿宋_GB2312" w:cs="仿宋_GB2312" w:eastAsia="仿宋_GB2312"/>
              </w:rPr>
              <w:t>儿保定制沙发2</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36</w:t>
            </w:r>
          </w:p>
        </w:tc>
        <w:tc>
          <w:tcPr>
            <w:tcW w:type="dxa" w:w="1707"/>
          </w:tcPr>
          <w:p>
            <w:pPr>
              <w:pStyle w:val="null3"/>
              <w:jc w:val="center"/>
            </w:pPr>
            <w:r>
              <w:rPr>
                <w:rFonts w:ascii="仿宋_GB2312" w:hAnsi="仿宋_GB2312" w:cs="仿宋_GB2312" w:eastAsia="仿宋_GB2312"/>
              </w:rPr>
              <w:t>儿保定制沙发3</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37</w:t>
            </w:r>
          </w:p>
        </w:tc>
        <w:tc>
          <w:tcPr>
            <w:tcW w:type="dxa" w:w="1707"/>
          </w:tcPr>
          <w:p>
            <w:pPr>
              <w:pStyle w:val="null3"/>
              <w:jc w:val="center"/>
            </w:pPr>
            <w:r>
              <w:rPr>
                <w:rFonts w:ascii="仿宋_GB2312" w:hAnsi="仿宋_GB2312" w:cs="仿宋_GB2312" w:eastAsia="仿宋_GB2312"/>
              </w:rPr>
              <w:t>诊断椅</w:t>
            </w:r>
          </w:p>
        </w:tc>
        <w:tc>
          <w:tcPr>
            <w:tcW w:type="dxa" w:w="1138"/>
          </w:tcPr>
          <w:p>
            <w:pPr>
              <w:pStyle w:val="null3"/>
              <w:jc w:val="center"/>
            </w:pPr>
            <w:r>
              <w:rPr>
                <w:rFonts w:ascii="仿宋_GB2312" w:hAnsi="仿宋_GB2312" w:cs="仿宋_GB2312" w:eastAsia="仿宋_GB2312"/>
              </w:rPr>
              <w:t>26.00（项）</w:t>
            </w:r>
          </w:p>
        </w:tc>
        <w:tc>
          <w:tcPr>
            <w:tcW w:type="dxa" w:w="1365"/>
          </w:tcPr>
          <w:p>
            <w:pPr>
              <w:pStyle w:val="null3"/>
              <w:jc w:val="center"/>
            </w:pPr>
            <w:r>
              <w:rPr>
                <w:rFonts w:ascii="仿宋_GB2312" w:hAnsi="仿宋_GB2312" w:cs="仿宋_GB2312" w:eastAsia="仿宋_GB2312"/>
              </w:rPr>
              <w:t>8,320.00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38</w:t>
            </w:r>
          </w:p>
        </w:tc>
        <w:tc>
          <w:tcPr>
            <w:tcW w:type="dxa" w:w="1707"/>
          </w:tcPr>
          <w:p>
            <w:pPr>
              <w:pStyle w:val="null3"/>
              <w:jc w:val="center"/>
            </w:pPr>
            <w:r>
              <w:rPr>
                <w:rFonts w:ascii="仿宋_GB2312" w:hAnsi="仿宋_GB2312" w:cs="仿宋_GB2312" w:eastAsia="仿宋_GB2312"/>
              </w:rPr>
              <w:t>定制会议桌椅(一桌六椅)</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39</w:t>
            </w:r>
          </w:p>
        </w:tc>
        <w:tc>
          <w:tcPr>
            <w:tcW w:type="dxa" w:w="1707"/>
          </w:tcPr>
          <w:p>
            <w:pPr>
              <w:pStyle w:val="null3"/>
              <w:jc w:val="center"/>
            </w:pPr>
            <w:r>
              <w:rPr>
                <w:rFonts w:ascii="仿宋_GB2312" w:hAnsi="仿宋_GB2312" w:cs="仿宋_GB2312" w:eastAsia="仿宋_GB2312"/>
              </w:rPr>
              <w:t>盆底治疗室桌椅</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40</w:t>
            </w:r>
          </w:p>
        </w:tc>
        <w:tc>
          <w:tcPr>
            <w:tcW w:type="dxa" w:w="1707"/>
          </w:tcPr>
          <w:p>
            <w:pPr>
              <w:pStyle w:val="null3"/>
              <w:jc w:val="center"/>
            </w:pPr>
            <w:r>
              <w:rPr>
                <w:rFonts w:ascii="仿宋_GB2312" w:hAnsi="仿宋_GB2312" w:cs="仿宋_GB2312" w:eastAsia="仿宋_GB2312"/>
              </w:rPr>
              <w:t>专家门诊室条桌</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41</w:t>
            </w:r>
          </w:p>
        </w:tc>
        <w:tc>
          <w:tcPr>
            <w:tcW w:type="dxa" w:w="1707"/>
          </w:tcPr>
          <w:p>
            <w:pPr>
              <w:pStyle w:val="null3"/>
              <w:jc w:val="center"/>
            </w:pPr>
            <w:r>
              <w:rPr>
                <w:rFonts w:ascii="仿宋_GB2312" w:hAnsi="仿宋_GB2312" w:cs="仿宋_GB2312" w:eastAsia="仿宋_GB2312"/>
              </w:rPr>
              <w:t>产科病房落地衣帽架</w:t>
            </w:r>
          </w:p>
        </w:tc>
        <w:tc>
          <w:tcPr>
            <w:tcW w:type="dxa" w:w="1138"/>
          </w:tcPr>
          <w:p>
            <w:pPr>
              <w:pStyle w:val="null3"/>
              <w:jc w:val="center"/>
            </w:pPr>
            <w:r>
              <w:rPr>
                <w:rFonts w:ascii="仿宋_GB2312" w:hAnsi="仿宋_GB2312" w:cs="仿宋_GB2312" w:eastAsia="仿宋_GB2312"/>
              </w:rPr>
              <w:t>38.00（项）</w:t>
            </w:r>
          </w:p>
        </w:tc>
        <w:tc>
          <w:tcPr>
            <w:tcW w:type="dxa" w:w="1365"/>
          </w:tcPr>
          <w:p>
            <w:pPr>
              <w:pStyle w:val="null3"/>
              <w:jc w:val="center"/>
            </w:pPr>
            <w:r>
              <w:rPr>
                <w:rFonts w:ascii="仿宋_GB2312" w:hAnsi="仿宋_GB2312" w:cs="仿宋_GB2312" w:eastAsia="仿宋_GB2312"/>
              </w:rPr>
              <w:t>6,384.00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42</w:t>
            </w:r>
          </w:p>
        </w:tc>
        <w:tc>
          <w:tcPr>
            <w:tcW w:type="dxa" w:w="1707"/>
          </w:tcPr>
          <w:p>
            <w:pPr>
              <w:pStyle w:val="null3"/>
              <w:jc w:val="center"/>
            </w:pPr>
            <w:r>
              <w:rPr>
                <w:rFonts w:ascii="仿宋_GB2312" w:hAnsi="仿宋_GB2312" w:cs="仿宋_GB2312" w:eastAsia="仿宋_GB2312"/>
              </w:rPr>
              <w:t>双层脚踏</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43</w:t>
            </w:r>
          </w:p>
        </w:tc>
        <w:tc>
          <w:tcPr>
            <w:tcW w:type="dxa" w:w="1707"/>
          </w:tcPr>
          <w:p>
            <w:pPr>
              <w:pStyle w:val="null3"/>
              <w:jc w:val="center"/>
            </w:pPr>
            <w:r>
              <w:rPr>
                <w:rFonts w:ascii="仿宋_GB2312" w:hAnsi="仿宋_GB2312" w:cs="仿宋_GB2312" w:eastAsia="仿宋_GB2312"/>
              </w:rPr>
              <w:t>4人候诊椅</w:t>
            </w:r>
          </w:p>
        </w:tc>
        <w:tc>
          <w:tcPr>
            <w:tcW w:type="dxa" w:w="1138"/>
          </w:tcPr>
          <w:p>
            <w:pPr>
              <w:pStyle w:val="null3"/>
              <w:jc w:val="center"/>
            </w:pPr>
            <w:r>
              <w:rPr>
                <w:rFonts w:ascii="仿宋_GB2312" w:hAnsi="仿宋_GB2312" w:cs="仿宋_GB2312" w:eastAsia="仿宋_GB2312"/>
              </w:rPr>
              <w:t>12.00（项）</w:t>
            </w:r>
          </w:p>
        </w:tc>
        <w:tc>
          <w:tcPr>
            <w:tcW w:type="dxa" w:w="1365"/>
          </w:tcPr>
          <w:p>
            <w:pPr>
              <w:pStyle w:val="null3"/>
              <w:jc w:val="center"/>
            </w:pPr>
            <w:r>
              <w:rPr>
                <w:rFonts w:ascii="仿宋_GB2312" w:hAnsi="仿宋_GB2312" w:cs="仿宋_GB2312" w:eastAsia="仿宋_GB2312"/>
              </w:rPr>
              <w:t>23,760.00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44</w:t>
            </w:r>
          </w:p>
        </w:tc>
        <w:tc>
          <w:tcPr>
            <w:tcW w:type="dxa" w:w="1707"/>
          </w:tcPr>
          <w:p>
            <w:pPr>
              <w:pStyle w:val="null3"/>
              <w:jc w:val="center"/>
            </w:pPr>
            <w:r>
              <w:rPr>
                <w:rFonts w:ascii="仿宋_GB2312" w:hAnsi="仿宋_GB2312" w:cs="仿宋_GB2312" w:eastAsia="仿宋_GB2312"/>
              </w:rPr>
              <w:t>3人候诊椅</w:t>
            </w:r>
          </w:p>
        </w:tc>
        <w:tc>
          <w:tcPr>
            <w:tcW w:type="dxa" w:w="1138"/>
          </w:tcPr>
          <w:p>
            <w:pPr>
              <w:pStyle w:val="null3"/>
              <w:jc w:val="center"/>
            </w:pPr>
            <w:r>
              <w:rPr>
                <w:rFonts w:ascii="仿宋_GB2312" w:hAnsi="仿宋_GB2312" w:cs="仿宋_GB2312" w:eastAsia="仿宋_GB2312"/>
              </w:rPr>
              <w:t>4.00（项）</w:t>
            </w:r>
          </w:p>
        </w:tc>
        <w:tc>
          <w:tcPr>
            <w:tcW w:type="dxa" w:w="1365"/>
          </w:tcPr>
          <w:p>
            <w:pPr>
              <w:pStyle w:val="null3"/>
              <w:jc w:val="center"/>
            </w:pPr>
            <w:r>
              <w:rPr>
                <w:rFonts w:ascii="仿宋_GB2312" w:hAnsi="仿宋_GB2312" w:cs="仿宋_GB2312" w:eastAsia="仿宋_GB2312"/>
              </w:rPr>
              <w:t>5,920.00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45</w:t>
            </w:r>
          </w:p>
        </w:tc>
        <w:tc>
          <w:tcPr>
            <w:tcW w:type="dxa" w:w="1707"/>
          </w:tcPr>
          <w:p>
            <w:pPr>
              <w:pStyle w:val="null3"/>
              <w:jc w:val="center"/>
            </w:pPr>
            <w:r>
              <w:rPr>
                <w:rFonts w:ascii="仿宋_GB2312" w:hAnsi="仿宋_GB2312" w:cs="仿宋_GB2312" w:eastAsia="仿宋_GB2312"/>
              </w:rPr>
              <w:t>手术室6门更衣柜</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46</w:t>
            </w:r>
          </w:p>
        </w:tc>
        <w:tc>
          <w:tcPr>
            <w:tcW w:type="dxa" w:w="1707"/>
          </w:tcPr>
          <w:p>
            <w:pPr>
              <w:pStyle w:val="null3"/>
              <w:jc w:val="center"/>
            </w:pPr>
            <w:r>
              <w:rPr>
                <w:rFonts w:ascii="仿宋_GB2312" w:hAnsi="仿宋_GB2312" w:cs="仿宋_GB2312" w:eastAsia="仿宋_GB2312"/>
              </w:rPr>
              <w:t>定制示教桌</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4,286.00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47</w:t>
            </w:r>
          </w:p>
        </w:tc>
        <w:tc>
          <w:tcPr>
            <w:tcW w:type="dxa" w:w="1707"/>
          </w:tcPr>
          <w:p>
            <w:pPr>
              <w:pStyle w:val="null3"/>
              <w:jc w:val="center"/>
            </w:pPr>
            <w:r>
              <w:rPr>
                <w:rFonts w:ascii="仿宋_GB2312" w:hAnsi="仿宋_GB2312" w:cs="仿宋_GB2312" w:eastAsia="仿宋_GB2312"/>
              </w:rPr>
              <w:t>定制矮柜</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2,829.00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48</w:t>
            </w:r>
          </w:p>
        </w:tc>
        <w:tc>
          <w:tcPr>
            <w:tcW w:type="dxa" w:w="1707"/>
          </w:tcPr>
          <w:p>
            <w:pPr>
              <w:pStyle w:val="null3"/>
              <w:jc w:val="center"/>
            </w:pPr>
            <w:r>
              <w:rPr>
                <w:rFonts w:ascii="仿宋_GB2312" w:hAnsi="仿宋_GB2312" w:cs="仿宋_GB2312" w:eastAsia="仿宋_GB2312"/>
              </w:rPr>
              <w:t>定制护理工作台1</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2,560.00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49</w:t>
            </w:r>
          </w:p>
        </w:tc>
        <w:tc>
          <w:tcPr>
            <w:tcW w:type="dxa" w:w="1707"/>
          </w:tcPr>
          <w:p>
            <w:pPr>
              <w:pStyle w:val="null3"/>
              <w:jc w:val="center"/>
            </w:pPr>
            <w:r>
              <w:rPr>
                <w:rFonts w:ascii="仿宋_GB2312" w:hAnsi="仿宋_GB2312" w:cs="仿宋_GB2312" w:eastAsia="仿宋_GB2312"/>
              </w:rPr>
              <w:t>定制钢架桌</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3,630.00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50</w:t>
            </w:r>
          </w:p>
        </w:tc>
        <w:tc>
          <w:tcPr>
            <w:tcW w:type="dxa" w:w="1707"/>
          </w:tcPr>
          <w:p>
            <w:pPr>
              <w:pStyle w:val="null3"/>
              <w:jc w:val="center"/>
            </w:pPr>
            <w:r>
              <w:rPr>
                <w:rFonts w:ascii="仿宋_GB2312" w:hAnsi="仿宋_GB2312" w:cs="仿宋_GB2312" w:eastAsia="仿宋_GB2312"/>
              </w:rPr>
              <w:t>升降凳</w:t>
            </w:r>
          </w:p>
        </w:tc>
        <w:tc>
          <w:tcPr>
            <w:tcW w:type="dxa" w:w="1138"/>
          </w:tcPr>
          <w:p>
            <w:pPr>
              <w:pStyle w:val="null3"/>
              <w:jc w:val="center"/>
            </w:pPr>
            <w:r>
              <w:rPr>
                <w:rFonts w:ascii="仿宋_GB2312" w:hAnsi="仿宋_GB2312" w:cs="仿宋_GB2312" w:eastAsia="仿宋_GB2312"/>
              </w:rPr>
              <w:t>22.00（项）</w:t>
            </w:r>
          </w:p>
        </w:tc>
        <w:tc>
          <w:tcPr>
            <w:tcW w:type="dxa" w:w="1365"/>
          </w:tcPr>
          <w:p>
            <w:pPr>
              <w:pStyle w:val="null3"/>
              <w:jc w:val="center"/>
            </w:pPr>
            <w:r>
              <w:rPr>
                <w:rFonts w:ascii="仿宋_GB2312" w:hAnsi="仿宋_GB2312" w:cs="仿宋_GB2312" w:eastAsia="仿宋_GB2312"/>
              </w:rPr>
              <w:t>4,290.00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51</w:t>
            </w:r>
          </w:p>
        </w:tc>
        <w:tc>
          <w:tcPr>
            <w:tcW w:type="dxa" w:w="1707"/>
          </w:tcPr>
          <w:p>
            <w:pPr>
              <w:pStyle w:val="null3"/>
              <w:jc w:val="center"/>
            </w:pPr>
            <w:r>
              <w:rPr>
                <w:rFonts w:ascii="仿宋_GB2312" w:hAnsi="仿宋_GB2312" w:cs="仿宋_GB2312" w:eastAsia="仿宋_GB2312"/>
              </w:rPr>
              <w:t>手术室定制踏凳</w:t>
            </w:r>
          </w:p>
        </w:tc>
        <w:tc>
          <w:tcPr>
            <w:tcW w:type="dxa" w:w="1138"/>
          </w:tcPr>
          <w:p>
            <w:pPr>
              <w:pStyle w:val="null3"/>
              <w:jc w:val="center"/>
            </w:pPr>
            <w:r>
              <w:rPr>
                <w:rFonts w:ascii="仿宋_GB2312" w:hAnsi="仿宋_GB2312" w:cs="仿宋_GB2312" w:eastAsia="仿宋_GB2312"/>
              </w:rPr>
              <w:t>5.00（项）</w:t>
            </w:r>
          </w:p>
        </w:tc>
        <w:tc>
          <w:tcPr>
            <w:tcW w:type="dxa" w:w="1365"/>
          </w:tcPr>
          <w:p>
            <w:pPr>
              <w:pStyle w:val="null3"/>
              <w:jc w:val="center"/>
            </w:pPr>
            <w:r>
              <w:rPr>
                <w:rFonts w:ascii="仿宋_GB2312" w:hAnsi="仿宋_GB2312" w:cs="仿宋_GB2312" w:eastAsia="仿宋_GB2312"/>
              </w:rPr>
              <w:t>2,100.00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52</w:t>
            </w:r>
          </w:p>
        </w:tc>
        <w:tc>
          <w:tcPr>
            <w:tcW w:type="dxa" w:w="1707"/>
          </w:tcPr>
          <w:p>
            <w:pPr>
              <w:pStyle w:val="null3"/>
              <w:jc w:val="center"/>
            </w:pPr>
            <w:r>
              <w:rPr>
                <w:rFonts w:ascii="仿宋_GB2312" w:hAnsi="仿宋_GB2312" w:cs="仿宋_GB2312" w:eastAsia="仿宋_GB2312"/>
              </w:rPr>
              <w:t>无菌包存放架</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53</w:t>
            </w:r>
          </w:p>
        </w:tc>
        <w:tc>
          <w:tcPr>
            <w:tcW w:type="dxa" w:w="1707"/>
          </w:tcPr>
          <w:p>
            <w:pPr>
              <w:pStyle w:val="null3"/>
              <w:jc w:val="center"/>
            </w:pPr>
            <w:r>
              <w:rPr>
                <w:rFonts w:ascii="仿宋_GB2312" w:hAnsi="仿宋_GB2312" w:cs="仿宋_GB2312" w:eastAsia="仿宋_GB2312"/>
              </w:rPr>
              <w:t>专家工作室定制沙发1</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6,600.00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54</w:t>
            </w:r>
          </w:p>
        </w:tc>
        <w:tc>
          <w:tcPr>
            <w:tcW w:type="dxa" w:w="1707"/>
          </w:tcPr>
          <w:p>
            <w:pPr>
              <w:pStyle w:val="null3"/>
              <w:jc w:val="center"/>
            </w:pPr>
            <w:r>
              <w:rPr>
                <w:rFonts w:ascii="仿宋_GB2312" w:hAnsi="仿宋_GB2312" w:cs="仿宋_GB2312" w:eastAsia="仿宋_GB2312"/>
              </w:rPr>
              <w:t>专家工作室定制沙发2</w:t>
            </w:r>
          </w:p>
        </w:tc>
        <w:tc>
          <w:tcPr>
            <w:tcW w:type="dxa" w:w="1138"/>
          </w:tcPr>
          <w:p>
            <w:pPr>
              <w:pStyle w:val="null3"/>
              <w:jc w:val="center"/>
            </w:pPr>
            <w:r>
              <w:rPr>
                <w:rFonts w:ascii="仿宋_GB2312" w:hAnsi="仿宋_GB2312" w:cs="仿宋_GB2312" w:eastAsia="仿宋_GB2312"/>
              </w:rPr>
              <w:t>6.00（项）</w:t>
            </w:r>
          </w:p>
        </w:tc>
        <w:tc>
          <w:tcPr>
            <w:tcW w:type="dxa" w:w="1365"/>
          </w:tcPr>
          <w:p>
            <w:pPr>
              <w:pStyle w:val="null3"/>
              <w:jc w:val="center"/>
            </w:pPr>
            <w:r>
              <w:rPr>
                <w:rFonts w:ascii="仿宋_GB2312" w:hAnsi="仿宋_GB2312" w:cs="仿宋_GB2312" w:eastAsia="仿宋_GB2312"/>
              </w:rPr>
              <w:t>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55</w:t>
            </w:r>
          </w:p>
        </w:tc>
        <w:tc>
          <w:tcPr>
            <w:tcW w:type="dxa" w:w="1707"/>
          </w:tcPr>
          <w:p>
            <w:pPr>
              <w:pStyle w:val="null3"/>
              <w:jc w:val="center"/>
            </w:pPr>
            <w:r>
              <w:rPr>
                <w:rFonts w:ascii="仿宋_GB2312" w:hAnsi="仿宋_GB2312" w:cs="仿宋_GB2312" w:eastAsia="仿宋_GB2312"/>
              </w:rPr>
              <w:t>示教室定制条桌</w:t>
            </w:r>
          </w:p>
        </w:tc>
        <w:tc>
          <w:tcPr>
            <w:tcW w:type="dxa" w:w="1138"/>
          </w:tcPr>
          <w:p>
            <w:pPr>
              <w:pStyle w:val="null3"/>
              <w:jc w:val="center"/>
            </w:pPr>
            <w:r>
              <w:rPr>
                <w:rFonts w:ascii="仿宋_GB2312" w:hAnsi="仿宋_GB2312" w:cs="仿宋_GB2312" w:eastAsia="仿宋_GB2312"/>
              </w:rPr>
              <w:t>4.00（项）</w:t>
            </w:r>
          </w:p>
        </w:tc>
        <w:tc>
          <w:tcPr>
            <w:tcW w:type="dxa" w:w="1365"/>
          </w:tcPr>
          <w:p>
            <w:pPr>
              <w:pStyle w:val="null3"/>
              <w:jc w:val="center"/>
            </w:pPr>
            <w:r>
              <w:rPr>
                <w:rFonts w:ascii="仿宋_GB2312" w:hAnsi="仿宋_GB2312" w:cs="仿宋_GB2312" w:eastAsia="仿宋_GB2312"/>
              </w:rPr>
              <w:t>1,200.00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56</w:t>
            </w:r>
          </w:p>
        </w:tc>
        <w:tc>
          <w:tcPr>
            <w:tcW w:type="dxa" w:w="1707"/>
          </w:tcPr>
          <w:p>
            <w:pPr>
              <w:pStyle w:val="null3"/>
              <w:jc w:val="center"/>
            </w:pPr>
            <w:r>
              <w:rPr>
                <w:rFonts w:ascii="仿宋_GB2312" w:hAnsi="仿宋_GB2312" w:cs="仿宋_GB2312" w:eastAsia="仿宋_GB2312"/>
              </w:rPr>
              <w:t>定制车型诊床</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14,400.00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57</w:t>
            </w:r>
          </w:p>
        </w:tc>
        <w:tc>
          <w:tcPr>
            <w:tcW w:type="dxa" w:w="1707"/>
          </w:tcPr>
          <w:p>
            <w:pPr>
              <w:pStyle w:val="null3"/>
              <w:jc w:val="center"/>
            </w:pPr>
            <w:r>
              <w:rPr>
                <w:rFonts w:ascii="仿宋_GB2312" w:hAnsi="仿宋_GB2312" w:cs="仿宋_GB2312" w:eastAsia="仿宋_GB2312"/>
              </w:rPr>
              <w:t>定制预防接种台</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8,400.00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58</w:t>
            </w:r>
          </w:p>
        </w:tc>
        <w:tc>
          <w:tcPr>
            <w:tcW w:type="dxa" w:w="1707"/>
          </w:tcPr>
          <w:p>
            <w:pPr>
              <w:pStyle w:val="null3"/>
              <w:jc w:val="center"/>
            </w:pPr>
            <w:r>
              <w:rPr>
                <w:rFonts w:ascii="仿宋_GB2312" w:hAnsi="仿宋_GB2312" w:cs="仿宋_GB2312" w:eastAsia="仿宋_GB2312"/>
              </w:rPr>
              <w:t>儿童保健定制沙发</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1,870.00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59</w:t>
            </w:r>
          </w:p>
        </w:tc>
        <w:tc>
          <w:tcPr>
            <w:tcW w:type="dxa" w:w="1707"/>
          </w:tcPr>
          <w:p>
            <w:pPr>
              <w:pStyle w:val="null3"/>
              <w:jc w:val="center"/>
            </w:pPr>
            <w:r>
              <w:rPr>
                <w:rFonts w:ascii="仿宋_GB2312" w:hAnsi="仿宋_GB2312" w:cs="仿宋_GB2312" w:eastAsia="仿宋_GB2312"/>
              </w:rPr>
              <w:t>儿童保健定制软包凳</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60</w:t>
            </w:r>
          </w:p>
        </w:tc>
        <w:tc>
          <w:tcPr>
            <w:tcW w:type="dxa" w:w="1707"/>
          </w:tcPr>
          <w:p>
            <w:pPr>
              <w:pStyle w:val="null3"/>
              <w:jc w:val="center"/>
            </w:pPr>
            <w:r>
              <w:rPr>
                <w:rFonts w:ascii="仿宋_GB2312" w:hAnsi="仿宋_GB2312" w:cs="仿宋_GB2312" w:eastAsia="仿宋_GB2312"/>
              </w:rPr>
              <w:t>儿童保健定制软包台</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1,480.00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61</w:t>
            </w:r>
          </w:p>
        </w:tc>
        <w:tc>
          <w:tcPr>
            <w:tcW w:type="dxa" w:w="1707"/>
          </w:tcPr>
          <w:p>
            <w:pPr>
              <w:pStyle w:val="null3"/>
              <w:jc w:val="center"/>
            </w:pPr>
            <w:r>
              <w:rPr>
                <w:rFonts w:ascii="仿宋_GB2312" w:hAnsi="仿宋_GB2312" w:cs="仿宋_GB2312" w:eastAsia="仿宋_GB2312"/>
              </w:rPr>
              <w:t>儿童保健定制诊断桌</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1,840.00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62</w:t>
            </w:r>
          </w:p>
        </w:tc>
        <w:tc>
          <w:tcPr>
            <w:tcW w:type="dxa" w:w="1707"/>
          </w:tcPr>
          <w:p>
            <w:pPr>
              <w:pStyle w:val="null3"/>
              <w:jc w:val="center"/>
            </w:pPr>
            <w:r>
              <w:rPr>
                <w:rFonts w:ascii="仿宋_GB2312" w:hAnsi="仿宋_GB2312" w:cs="仿宋_GB2312" w:eastAsia="仿宋_GB2312"/>
              </w:rPr>
              <w:t>儿童保健软垫</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63</w:t>
            </w:r>
          </w:p>
        </w:tc>
        <w:tc>
          <w:tcPr>
            <w:tcW w:type="dxa" w:w="1707"/>
          </w:tcPr>
          <w:p>
            <w:pPr>
              <w:pStyle w:val="null3"/>
              <w:jc w:val="center"/>
            </w:pPr>
            <w:r>
              <w:rPr>
                <w:rFonts w:ascii="仿宋_GB2312" w:hAnsi="仿宋_GB2312" w:cs="仿宋_GB2312" w:eastAsia="仿宋_GB2312"/>
              </w:rPr>
              <w:t>示教桌</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750.00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64</w:t>
            </w:r>
          </w:p>
        </w:tc>
        <w:tc>
          <w:tcPr>
            <w:tcW w:type="dxa" w:w="1707"/>
          </w:tcPr>
          <w:p>
            <w:pPr>
              <w:pStyle w:val="null3"/>
              <w:jc w:val="center"/>
            </w:pPr>
            <w:r>
              <w:rPr>
                <w:rFonts w:ascii="仿宋_GB2312" w:hAnsi="仿宋_GB2312" w:cs="仿宋_GB2312" w:eastAsia="仿宋_GB2312"/>
              </w:rPr>
              <w:t>儿童保健定制柜子1</w:t>
            </w:r>
          </w:p>
        </w:tc>
        <w:tc>
          <w:tcPr>
            <w:tcW w:type="dxa" w:w="1138"/>
          </w:tcPr>
          <w:p>
            <w:pPr>
              <w:pStyle w:val="null3"/>
              <w:jc w:val="center"/>
            </w:pPr>
            <w:r>
              <w:rPr>
                <w:rFonts w:ascii="仿宋_GB2312" w:hAnsi="仿宋_GB2312" w:cs="仿宋_GB2312" w:eastAsia="仿宋_GB2312"/>
              </w:rPr>
              <w:t>5.00（项）</w:t>
            </w:r>
          </w:p>
        </w:tc>
        <w:tc>
          <w:tcPr>
            <w:tcW w:type="dxa" w:w="1365"/>
          </w:tcPr>
          <w:p>
            <w:pPr>
              <w:pStyle w:val="null3"/>
              <w:jc w:val="center"/>
            </w:pPr>
            <w:r>
              <w:rPr>
                <w:rFonts w:ascii="仿宋_GB2312" w:hAnsi="仿宋_GB2312" w:cs="仿宋_GB2312" w:eastAsia="仿宋_GB2312"/>
              </w:rPr>
              <w:t>10,565.00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65</w:t>
            </w:r>
          </w:p>
        </w:tc>
        <w:tc>
          <w:tcPr>
            <w:tcW w:type="dxa" w:w="1707"/>
          </w:tcPr>
          <w:p>
            <w:pPr>
              <w:pStyle w:val="null3"/>
              <w:jc w:val="center"/>
            </w:pPr>
            <w:r>
              <w:rPr>
                <w:rFonts w:ascii="仿宋_GB2312" w:hAnsi="仿宋_GB2312" w:cs="仿宋_GB2312" w:eastAsia="仿宋_GB2312"/>
              </w:rPr>
              <w:t>儿童保健定制柜子2</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66</w:t>
            </w:r>
          </w:p>
        </w:tc>
        <w:tc>
          <w:tcPr>
            <w:tcW w:type="dxa" w:w="1707"/>
          </w:tcPr>
          <w:p>
            <w:pPr>
              <w:pStyle w:val="null3"/>
              <w:jc w:val="center"/>
            </w:pPr>
            <w:r>
              <w:rPr>
                <w:rFonts w:ascii="仿宋_GB2312" w:hAnsi="仿宋_GB2312" w:cs="仿宋_GB2312" w:eastAsia="仿宋_GB2312"/>
              </w:rPr>
              <w:t>儿童保健定制柜子3</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67</w:t>
            </w:r>
          </w:p>
        </w:tc>
        <w:tc>
          <w:tcPr>
            <w:tcW w:type="dxa" w:w="1707"/>
          </w:tcPr>
          <w:p>
            <w:pPr>
              <w:pStyle w:val="null3"/>
              <w:jc w:val="center"/>
            </w:pPr>
            <w:r>
              <w:rPr>
                <w:rFonts w:ascii="仿宋_GB2312" w:hAnsi="仿宋_GB2312" w:cs="仿宋_GB2312" w:eastAsia="仿宋_GB2312"/>
              </w:rPr>
              <w:t>儿童保健定制柜子4</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1,800.00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68</w:t>
            </w:r>
          </w:p>
        </w:tc>
        <w:tc>
          <w:tcPr>
            <w:tcW w:type="dxa" w:w="1707"/>
          </w:tcPr>
          <w:p>
            <w:pPr>
              <w:pStyle w:val="null3"/>
              <w:jc w:val="center"/>
            </w:pPr>
            <w:r>
              <w:rPr>
                <w:rFonts w:ascii="仿宋_GB2312" w:hAnsi="仿宋_GB2312" w:cs="仿宋_GB2312" w:eastAsia="仿宋_GB2312"/>
              </w:rPr>
              <w:t>妇产科定制柜子</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69</w:t>
            </w:r>
          </w:p>
        </w:tc>
        <w:tc>
          <w:tcPr>
            <w:tcW w:type="dxa" w:w="1707"/>
          </w:tcPr>
          <w:p>
            <w:pPr>
              <w:pStyle w:val="null3"/>
              <w:jc w:val="center"/>
            </w:pPr>
            <w:r>
              <w:rPr>
                <w:rFonts w:ascii="仿宋_GB2312" w:hAnsi="仿宋_GB2312" w:cs="仿宋_GB2312" w:eastAsia="仿宋_GB2312"/>
              </w:rPr>
              <w:t>盆底康复定制柜子1</w:t>
            </w:r>
          </w:p>
        </w:tc>
        <w:tc>
          <w:tcPr>
            <w:tcW w:type="dxa" w:w="1138"/>
          </w:tcPr>
          <w:p>
            <w:pPr>
              <w:pStyle w:val="null3"/>
              <w:jc w:val="center"/>
            </w:pPr>
            <w:r>
              <w:rPr>
                <w:rFonts w:ascii="仿宋_GB2312" w:hAnsi="仿宋_GB2312" w:cs="仿宋_GB2312" w:eastAsia="仿宋_GB2312"/>
              </w:rPr>
              <w:t>2.00（项）</w:t>
            </w:r>
          </w:p>
        </w:tc>
        <w:tc>
          <w:tcPr>
            <w:tcW w:type="dxa" w:w="1365"/>
          </w:tcPr>
          <w:p>
            <w:pPr>
              <w:pStyle w:val="null3"/>
              <w:jc w:val="center"/>
            </w:pPr>
            <w:r>
              <w:rPr>
                <w:rFonts w:ascii="仿宋_GB2312" w:hAnsi="仿宋_GB2312" w:cs="仿宋_GB2312" w:eastAsia="仿宋_GB2312"/>
              </w:rPr>
              <w:t>2,600.00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70</w:t>
            </w:r>
          </w:p>
        </w:tc>
        <w:tc>
          <w:tcPr>
            <w:tcW w:type="dxa" w:w="1707"/>
          </w:tcPr>
          <w:p>
            <w:pPr>
              <w:pStyle w:val="null3"/>
              <w:jc w:val="center"/>
            </w:pPr>
            <w:r>
              <w:rPr>
                <w:rFonts w:ascii="仿宋_GB2312" w:hAnsi="仿宋_GB2312" w:cs="仿宋_GB2312" w:eastAsia="仿宋_GB2312"/>
              </w:rPr>
              <w:t>盆底康复定制柜子2</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10,650.00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71</w:t>
            </w:r>
          </w:p>
        </w:tc>
        <w:tc>
          <w:tcPr>
            <w:tcW w:type="dxa" w:w="1707"/>
          </w:tcPr>
          <w:p>
            <w:pPr>
              <w:pStyle w:val="null3"/>
              <w:jc w:val="center"/>
            </w:pPr>
            <w:r>
              <w:rPr>
                <w:rFonts w:ascii="仿宋_GB2312" w:hAnsi="仿宋_GB2312" w:cs="仿宋_GB2312" w:eastAsia="仿宋_GB2312"/>
              </w:rPr>
              <w:t>专家工作室条桌</w:t>
            </w:r>
          </w:p>
        </w:tc>
        <w:tc>
          <w:tcPr>
            <w:tcW w:type="dxa" w:w="1138"/>
          </w:tcPr>
          <w:p>
            <w:pPr>
              <w:pStyle w:val="null3"/>
              <w:jc w:val="center"/>
            </w:pPr>
            <w:r>
              <w:rPr>
                <w:rFonts w:ascii="仿宋_GB2312" w:hAnsi="仿宋_GB2312" w:cs="仿宋_GB2312" w:eastAsia="仿宋_GB2312"/>
              </w:rPr>
              <w:t>5.00（项）</w:t>
            </w:r>
          </w:p>
        </w:tc>
        <w:tc>
          <w:tcPr>
            <w:tcW w:type="dxa" w:w="1365"/>
          </w:tcPr>
          <w:p>
            <w:pPr>
              <w:pStyle w:val="null3"/>
              <w:jc w:val="center"/>
            </w:pPr>
            <w:r>
              <w:rPr>
                <w:rFonts w:ascii="仿宋_GB2312" w:hAnsi="仿宋_GB2312" w:cs="仿宋_GB2312" w:eastAsia="仿宋_GB2312"/>
              </w:rPr>
              <w:t>3,545.00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72</w:t>
            </w:r>
          </w:p>
        </w:tc>
        <w:tc>
          <w:tcPr>
            <w:tcW w:type="dxa" w:w="1707"/>
          </w:tcPr>
          <w:p>
            <w:pPr>
              <w:pStyle w:val="null3"/>
              <w:jc w:val="center"/>
            </w:pPr>
            <w:r>
              <w:rPr>
                <w:rFonts w:ascii="仿宋_GB2312" w:hAnsi="仿宋_GB2312" w:cs="仿宋_GB2312" w:eastAsia="仿宋_GB2312"/>
              </w:rPr>
              <w:t>专家工作室就诊凳</w:t>
            </w:r>
          </w:p>
        </w:tc>
        <w:tc>
          <w:tcPr>
            <w:tcW w:type="dxa" w:w="1138"/>
          </w:tcPr>
          <w:p>
            <w:pPr>
              <w:pStyle w:val="null3"/>
              <w:jc w:val="center"/>
            </w:pPr>
            <w:r>
              <w:rPr>
                <w:rFonts w:ascii="仿宋_GB2312" w:hAnsi="仿宋_GB2312" w:cs="仿宋_GB2312" w:eastAsia="仿宋_GB2312"/>
              </w:rPr>
              <w:t>5.00（项）</w:t>
            </w:r>
          </w:p>
        </w:tc>
        <w:tc>
          <w:tcPr>
            <w:tcW w:type="dxa" w:w="1365"/>
          </w:tcPr>
          <w:p>
            <w:pPr>
              <w:pStyle w:val="null3"/>
              <w:jc w:val="center"/>
            </w:pPr>
            <w:r>
              <w:rPr>
                <w:rFonts w:ascii="仿宋_GB2312" w:hAnsi="仿宋_GB2312" w:cs="仿宋_GB2312" w:eastAsia="仿宋_GB2312"/>
              </w:rPr>
              <w:t>1,430.00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73</w:t>
            </w:r>
          </w:p>
        </w:tc>
        <w:tc>
          <w:tcPr>
            <w:tcW w:type="dxa" w:w="1707"/>
          </w:tcPr>
          <w:p>
            <w:pPr>
              <w:pStyle w:val="null3"/>
              <w:jc w:val="center"/>
            </w:pPr>
            <w:r>
              <w:rPr>
                <w:rFonts w:ascii="仿宋_GB2312" w:hAnsi="仿宋_GB2312" w:cs="仿宋_GB2312" w:eastAsia="仿宋_GB2312"/>
              </w:rPr>
              <w:t>病房毛巾置物架</w:t>
            </w:r>
          </w:p>
        </w:tc>
        <w:tc>
          <w:tcPr>
            <w:tcW w:type="dxa" w:w="1138"/>
          </w:tcPr>
          <w:p>
            <w:pPr>
              <w:pStyle w:val="null3"/>
              <w:jc w:val="center"/>
            </w:pPr>
            <w:r>
              <w:rPr>
                <w:rFonts w:ascii="仿宋_GB2312" w:hAnsi="仿宋_GB2312" w:cs="仿宋_GB2312" w:eastAsia="仿宋_GB2312"/>
              </w:rPr>
              <w:t>150.00（项）</w:t>
            </w:r>
          </w:p>
        </w:tc>
        <w:tc>
          <w:tcPr>
            <w:tcW w:type="dxa" w:w="1365"/>
          </w:tcPr>
          <w:p>
            <w:pPr>
              <w:pStyle w:val="null3"/>
              <w:jc w:val="center"/>
            </w:pPr>
            <w:r>
              <w:rPr>
                <w:rFonts w:ascii="仿宋_GB2312" w:hAnsi="仿宋_GB2312" w:cs="仿宋_GB2312" w:eastAsia="仿宋_GB2312"/>
              </w:rPr>
              <w:t>7,500.00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74</w:t>
            </w:r>
          </w:p>
        </w:tc>
        <w:tc>
          <w:tcPr>
            <w:tcW w:type="dxa" w:w="1707"/>
          </w:tcPr>
          <w:p>
            <w:pPr>
              <w:pStyle w:val="null3"/>
              <w:jc w:val="center"/>
            </w:pPr>
            <w:r>
              <w:rPr>
                <w:rFonts w:ascii="仿宋_GB2312" w:hAnsi="仿宋_GB2312" w:cs="仿宋_GB2312" w:eastAsia="仿宋_GB2312"/>
              </w:rPr>
              <w:t>定制护理工作台2</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7,200.00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75</w:t>
            </w:r>
          </w:p>
        </w:tc>
        <w:tc>
          <w:tcPr>
            <w:tcW w:type="dxa" w:w="1707"/>
          </w:tcPr>
          <w:p>
            <w:pPr>
              <w:pStyle w:val="null3"/>
              <w:jc w:val="center"/>
            </w:pPr>
            <w:r>
              <w:rPr>
                <w:rFonts w:ascii="仿宋_GB2312" w:hAnsi="仿宋_GB2312" w:cs="仿宋_GB2312" w:eastAsia="仿宋_GB2312"/>
              </w:rPr>
              <w:t>定制木制储物柜</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6,300.00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76</w:t>
            </w:r>
          </w:p>
        </w:tc>
        <w:tc>
          <w:tcPr>
            <w:tcW w:type="dxa" w:w="1707"/>
          </w:tcPr>
          <w:p>
            <w:pPr>
              <w:pStyle w:val="null3"/>
              <w:jc w:val="center"/>
            </w:pPr>
            <w:r>
              <w:rPr>
                <w:rFonts w:ascii="仿宋_GB2312" w:hAnsi="仿宋_GB2312" w:cs="仿宋_GB2312" w:eastAsia="仿宋_GB2312"/>
              </w:rPr>
              <w:t>办公椅</w:t>
            </w:r>
          </w:p>
        </w:tc>
        <w:tc>
          <w:tcPr>
            <w:tcW w:type="dxa" w:w="1138"/>
          </w:tcPr>
          <w:p>
            <w:pPr>
              <w:pStyle w:val="null3"/>
              <w:jc w:val="center"/>
            </w:pPr>
            <w:r>
              <w:rPr>
                <w:rFonts w:ascii="仿宋_GB2312" w:hAnsi="仿宋_GB2312" w:cs="仿宋_GB2312" w:eastAsia="仿宋_GB2312"/>
              </w:rPr>
              <w:t>3.00（项）</w:t>
            </w:r>
          </w:p>
        </w:tc>
        <w:tc>
          <w:tcPr>
            <w:tcW w:type="dxa" w:w="1365"/>
          </w:tcPr>
          <w:p>
            <w:pPr>
              <w:pStyle w:val="null3"/>
              <w:jc w:val="center"/>
            </w:pPr>
            <w:r>
              <w:rPr>
                <w:rFonts w:ascii="仿宋_GB2312" w:hAnsi="仿宋_GB2312" w:cs="仿宋_GB2312" w:eastAsia="仿宋_GB2312"/>
              </w:rPr>
              <w:t>1,500.00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77</w:t>
            </w:r>
          </w:p>
        </w:tc>
        <w:tc>
          <w:tcPr>
            <w:tcW w:type="dxa" w:w="1707"/>
          </w:tcPr>
          <w:p>
            <w:pPr>
              <w:pStyle w:val="null3"/>
              <w:jc w:val="center"/>
            </w:pPr>
            <w:r>
              <w:rPr>
                <w:rFonts w:ascii="仿宋_GB2312" w:hAnsi="仿宋_GB2312" w:cs="仿宋_GB2312" w:eastAsia="仿宋_GB2312"/>
              </w:rPr>
              <w:t>多工位办公桌</w:t>
            </w:r>
          </w:p>
        </w:tc>
        <w:tc>
          <w:tcPr>
            <w:tcW w:type="dxa" w:w="1138"/>
          </w:tcPr>
          <w:p>
            <w:pPr>
              <w:pStyle w:val="null3"/>
              <w:jc w:val="center"/>
            </w:pPr>
            <w:r>
              <w:rPr>
                <w:rFonts w:ascii="仿宋_GB2312" w:hAnsi="仿宋_GB2312" w:cs="仿宋_GB2312" w:eastAsia="仿宋_GB2312"/>
              </w:rPr>
              <w:t>8.00（项）</w:t>
            </w:r>
          </w:p>
        </w:tc>
        <w:tc>
          <w:tcPr>
            <w:tcW w:type="dxa" w:w="1365"/>
          </w:tcPr>
          <w:p>
            <w:pPr>
              <w:pStyle w:val="null3"/>
              <w:jc w:val="center"/>
            </w:pPr>
            <w:r>
              <w:rPr>
                <w:rFonts w:ascii="仿宋_GB2312" w:hAnsi="仿宋_GB2312" w:cs="仿宋_GB2312" w:eastAsia="仿宋_GB2312"/>
              </w:rPr>
              <w:t>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78</w:t>
            </w:r>
          </w:p>
        </w:tc>
        <w:tc>
          <w:tcPr>
            <w:tcW w:type="dxa" w:w="1707"/>
          </w:tcPr>
          <w:p>
            <w:pPr>
              <w:pStyle w:val="null3"/>
              <w:jc w:val="center"/>
            </w:pPr>
            <w:r>
              <w:rPr>
                <w:rFonts w:ascii="仿宋_GB2312" w:hAnsi="仿宋_GB2312" w:cs="仿宋_GB2312" w:eastAsia="仿宋_GB2312"/>
              </w:rPr>
              <w:t>6人位餐桌椅</w:t>
            </w:r>
          </w:p>
        </w:tc>
        <w:tc>
          <w:tcPr>
            <w:tcW w:type="dxa" w:w="1138"/>
          </w:tcPr>
          <w:p>
            <w:pPr>
              <w:pStyle w:val="null3"/>
              <w:jc w:val="center"/>
            </w:pPr>
            <w:r>
              <w:rPr>
                <w:rFonts w:ascii="仿宋_GB2312" w:hAnsi="仿宋_GB2312" w:cs="仿宋_GB2312" w:eastAsia="仿宋_GB2312"/>
              </w:rPr>
              <w:t>20.00（项）</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79</w:t>
            </w:r>
          </w:p>
        </w:tc>
        <w:tc>
          <w:tcPr>
            <w:tcW w:type="dxa" w:w="1707"/>
          </w:tcPr>
          <w:p>
            <w:pPr>
              <w:pStyle w:val="null3"/>
              <w:jc w:val="center"/>
            </w:pPr>
            <w:r>
              <w:rPr>
                <w:rFonts w:ascii="仿宋_GB2312" w:hAnsi="仿宋_GB2312" w:cs="仿宋_GB2312" w:eastAsia="仿宋_GB2312"/>
              </w:rPr>
              <w:t>4人位餐桌椅</w:t>
            </w:r>
          </w:p>
        </w:tc>
        <w:tc>
          <w:tcPr>
            <w:tcW w:type="dxa" w:w="1138"/>
          </w:tcPr>
          <w:p>
            <w:pPr>
              <w:pStyle w:val="null3"/>
              <w:jc w:val="center"/>
            </w:pPr>
            <w:r>
              <w:rPr>
                <w:rFonts w:ascii="仿宋_GB2312" w:hAnsi="仿宋_GB2312" w:cs="仿宋_GB2312" w:eastAsia="仿宋_GB2312"/>
              </w:rPr>
              <w:t>20.00（项）</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80</w:t>
            </w:r>
          </w:p>
        </w:tc>
        <w:tc>
          <w:tcPr>
            <w:tcW w:type="dxa" w:w="1707"/>
          </w:tcPr>
          <w:p>
            <w:pPr>
              <w:pStyle w:val="null3"/>
              <w:jc w:val="center"/>
            </w:pPr>
            <w:r>
              <w:rPr>
                <w:rFonts w:ascii="仿宋_GB2312" w:hAnsi="仿宋_GB2312" w:cs="仿宋_GB2312" w:eastAsia="仿宋_GB2312"/>
              </w:rPr>
              <w:t>医护值班床</w:t>
            </w:r>
          </w:p>
        </w:tc>
        <w:tc>
          <w:tcPr>
            <w:tcW w:type="dxa" w:w="1138"/>
          </w:tcPr>
          <w:p>
            <w:pPr>
              <w:pStyle w:val="null3"/>
              <w:jc w:val="center"/>
            </w:pPr>
            <w:r>
              <w:rPr>
                <w:rFonts w:ascii="仿宋_GB2312" w:hAnsi="仿宋_GB2312" w:cs="仿宋_GB2312" w:eastAsia="仿宋_GB2312"/>
              </w:rPr>
              <w:t>40.00（项）</w:t>
            </w:r>
          </w:p>
        </w:tc>
        <w:tc>
          <w:tcPr>
            <w:tcW w:type="dxa" w:w="1365"/>
          </w:tcPr>
          <w:p>
            <w:pPr>
              <w:pStyle w:val="null3"/>
              <w:jc w:val="center"/>
            </w:pPr>
            <w:r>
              <w:rPr>
                <w:rFonts w:ascii="仿宋_GB2312" w:hAnsi="仿宋_GB2312" w:cs="仿宋_GB2312" w:eastAsia="仿宋_GB2312"/>
              </w:rPr>
              <w:t>36,000.00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81</w:t>
            </w:r>
          </w:p>
        </w:tc>
        <w:tc>
          <w:tcPr>
            <w:tcW w:type="dxa" w:w="1707"/>
          </w:tcPr>
          <w:p>
            <w:pPr>
              <w:pStyle w:val="null3"/>
              <w:jc w:val="center"/>
            </w:pPr>
            <w:r>
              <w:rPr>
                <w:rFonts w:ascii="仿宋_GB2312" w:hAnsi="仿宋_GB2312" w:cs="仿宋_GB2312" w:eastAsia="仿宋_GB2312"/>
              </w:rPr>
              <w:t>密集架</w:t>
            </w:r>
          </w:p>
        </w:tc>
        <w:tc>
          <w:tcPr>
            <w:tcW w:type="dxa" w:w="1138"/>
          </w:tcPr>
          <w:p>
            <w:pPr>
              <w:pStyle w:val="null3"/>
              <w:jc w:val="center"/>
            </w:pPr>
            <w:r>
              <w:rPr>
                <w:rFonts w:ascii="仿宋_GB2312" w:hAnsi="仿宋_GB2312" w:cs="仿宋_GB2312" w:eastAsia="仿宋_GB2312"/>
              </w:rPr>
              <w:t>28.00（项）</w:t>
            </w:r>
          </w:p>
        </w:tc>
        <w:tc>
          <w:tcPr>
            <w:tcW w:type="dxa" w:w="1365"/>
          </w:tcPr>
          <w:p>
            <w:pPr>
              <w:pStyle w:val="null3"/>
              <w:jc w:val="center"/>
            </w:pPr>
            <w:r>
              <w:rPr>
                <w:rFonts w:ascii="仿宋_GB2312" w:hAnsi="仿宋_GB2312" w:cs="仿宋_GB2312" w:eastAsia="仿宋_GB2312"/>
              </w:rPr>
              <w:t>32,620.00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82</w:t>
            </w:r>
          </w:p>
        </w:tc>
        <w:tc>
          <w:tcPr>
            <w:tcW w:type="dxa" w:w="1707"/>
          </w:tcPr>
          <w:p>
            <w:pPr>
              <w:pStyle w:val="null3"/>
              <w:jc w:val="center"/>
            </w:pPr>
            <w:r>
              <w:rPr>
                <w:rFonts w:ascii="仿宋_GB2312" w:hAnsi="仿宋_GB2312" w:cs="仿宋_GB2312" w:eastAsia="仿宋_GB2312"/>
              </w:rPr>
              <w:t>产科单间岩板桌2</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1,220.00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83</w:t>
            </w:r>
          </w:p>
        </w:tc>
        <w:tc>
          <w:tcPr>
            <w:tcW w:type="dxa" w:w="1707"/>
          </w:tcPr>
          <w:p>
            <w:pPr>
              <w:pStyle w:val="null3"/>
              <w:jc w:val="center"/>
            </w:pPr>
            <w:r>
              <w:rPr>
                <w:rFonts w:ascii="仿宋_GB2312" w:hAnsi="仿宋_GB2312" w:cs="仿宋_GB2312" w:eastAsia="仿宋_GB2312"/>
              </w:rPr>
              <w:t>高靠办公椅</w:t>
            </w:r>
          </w:p>
        </w:tc>
        <w:tc>
          <w:tcPr>
            <w:tcW w:type="dxa" w:w="1138"/>
          </w:tcPr>
          <w:p>
            <w:pPr>
              <w:pStyle w:val="null3"/>
              <w:jc w:val="center"/>
            </w:pPr>
            <w:r>
              <w:rPr>
                <w:rFonts w:ascii="仿宋_GB2312" w:hAnsi="仿宋_GB2312" w:cs="仿宋_GB2312" w:eastAsia="仿宋_GB2312"/>
              </w:rPr>
              <w:t>12.00（项）</w:t>
            </w:r>
          </w:p>
        </w:tc>
        <w:tc>
          <w:tcPr>
            <w:tcW w:type="dxa" w:w="1365"/>
          </w:tcPr>
          <w:p>
            <w:pPr>
              <w:pStyle w:val="null3"/>
              <w:jc w:val="center"/>
            </w:pPr>
            <w:r>
              <w:rPr>
                <w:rFonts w:ascii="仿宋_GB2312" w:hAnsi="仿宋_GB2312" w:cs="仿宋_GB2312" w:eastAsia="仿宋_GB2312"/>
              </w:rPr>
              <w:t>9,600.00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密集架</w:t>
            </w:r>
          </w:p>
        </w:tc>
        <w:tc>
          <w:tcPr>
            <w:tcW w:type="dxa" w:w="2492"/>
          </w:tcPr>
          <w:p>
            <w:pPr>
              <w:pStyle w:val="null3"/>
              <w:jc w:val="left"/>
            </w:pPr>
            <w:r>
              <w:rPr>
                <w:rFonts w:ascii="仿宋_GB2312" w:hAnsi="仿宋_GB2312" w:cs="仿宋_GB2312" w:eastAsia="仿宋_GB2312"/>
              </w:rPr>
              <w:t>密集架</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儿科病房定制沙发</w:t>
            </w:r>
          </w:p>
        </w:tc>
        <w:tc>
          <w:tcPr>
            <w:tcW w:type="dxa" w:w="2492"/>
          </w:tcPr>
          <w:p>
            <w:pPr>
              <w:pStyle w:val="null3"/>
              <w:jc w:val="left"/>
            </w:pPr>
            <w:r>
              <w:rPr>
                <w:rFonts w:ascii="仿宋_GB2312" w:hAnsi="仿宋_GB2312" w:cs="仿宋_GB2312" w:eastAsia="仿宋_GB2312"/>
              </w:rPr>
              <w:t>儿科病房定制沙发</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儿科病房定制茶几</w:t>
            </w:r>
          </w:p>
        </w:tc>
        <w:tc>
          <w:tcPr>
            <w:tcW w:type="dxa" w:w="2492"/>
          </w:tcPr>
          <w:p>
            <w:pPr>
              <w:pStyle w:val="null3"/>
              <w:jc w:val="left"/>
            </w:pPr>
            <w:r>
              <w:rPr>
                <w:rFonts w:ascii="仿宋_GB2312" w:hAnsi="仿宋_GB2312" w:cs="仿宋_GB2312" w:eastAsia="仿宋_GB2312"/>
              </w:rPr>
              <w:t>儿科病房定制茶几</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儿科病房病床</w:t>
            </w:r>
          </w:p>
        </w:tc>
        <w:tc>
          <w:tcPr>
            <w:tcW w:type="dxa" w:w="2492"/>
          </w:tcPr>
          <w:p>
            <w:pPr>
              <w:pStyle w:val="null3"/>
              <w:jc w:val="left"/>
            </w:pPr>
            <w:r>
              <w:rPr>
                <w:rFonts w:ascii="仿宋_GB2312" w:hAnsi="仿宋_GB2312" w:cs="仿宋_GB2312" w:eastAsia="仿宋_GB2312"/>
              </w:rPr>
              <w:t>儿科病房病床</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儿科病房床垫1</w:t>
            </w:r>
          </w:p>
        </w:tc>
        <w:tc>
          <w:tcPr>
            <w:tcW w:type="dxa" w:w="2492"/>
          </w:tcPr>
          <w:p>
            <w:pPr>
              <w:pStyle w:val="null3"/>
              <w:jc w:val="left"/>
            </w:pPr>
            <w:r>
              <w:rPr>
                <w:rFonts w:ascii="仿宋_GB2312" w:hAnsi="仿宋_GB2312" w:cs="仿宋_GB2312" w:eastAsia="仿宋_GB2312"/>
              </w:rPr>
              <w:t>儿科病房床垫1</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儿科病房床垫2</w:t>
            </w:r>
          </w:p>
        </w:tc>
        <w:tc>
          <w:tcPr>
            <w:tcW w:type="dxa" w:w="2492"/>
          </w:tcPr>
          <w:p>
            <w:pPr>
              <w:pStyle w:val="null3"/>
              <w:jc w:val="left"/>
            </w:pPr>
            <w:r>
              <w:rPr>
                <w:rFonts w:ascii="仿宋_GB2312" w:hAnsi="仿宋_GB2312" w:cs="仿宋_GB2312" w:eastAsia="仿宋_GB2312"/>
              </w:rPr>
              <w:t>儿科病房床垫2</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儿科病房床头柜1</w:t>
            </w:r>
          </w:p>
        </w:tc>
        <w:tc>
          <w:tcPr>
            <w:tcW w:type="dxa" w:w="2492"/>
          </w:tcPr>
          <w:p>
            <w:pPr>
              <w:pStyle w:val="null3"/>
              <w:jc w:val="left"/>
            </w:pPr>
            <w:r>
              <w:rPr>
                <w:rFonts w:ascii="仿宋_GB2312" w:hAnsi="仿宋_GB2312" w:cs="仿宋_GB2312" w:eastAsia="仿宋_GB2312"/>
              </w:rPr>
              <w:t>儿科病房床头柜1</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儿科病房床头柜2</w:t>
            </w:r>
          </w:p>
        </w:tc>
        <w:tc>
          <w:tcPr>
            <w:tcW w:type="dxa" w:w="2492"/>
          </w:tcPr>
          <w:p>
            <w:pPr>
              <w:pStyle w:val="null3"/>
              <w:jc w:val="left"/>
            </w:pPr>
            <w:r>
              <w:rPr>
                <w:rFonts w:ascii="仿宋_GB2312" w:hAnsi="仿宋_GB2312" w:cs="仿宋_GB2312" w:eastAsia="仿宋_GB2312"/>
              </w:rPr>
              <w:t>儿科病房床头柜2</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妇科单间病床</w:t>
            </w:r>
          </w:p>
        </w:tc>
        <w:tc>
          <w:tcPr>
            <w:tcW w:type="dxa" w:w="2492"/>
          </w:tcPr>
          <w:p>
            <w:pPr>
              <w:pStyle w:val="null3"/>
              <w:jc w:val="left"/>
            </w:pPr>
            <w:r>
              <w:rPr>
                <w:rFonts w:ascii="仿宋_GB2312" w:hAnsi="仿宋_GB2312" w:cs="仿宋_GB2312" w:eastAsia="仿宋_GB2312"/>
              </w:rPr>
              <w:t>妇科单间病床</w:t>
            </w:r>
          </w:p>
        </w:tc>
      </w:tr>
      <w:tr>
        <w:tc>
          <w:tcPr>
            <w:tcW w:type="dxa" w:w="831"/>
          </w:tcPr>
          <w:p>
            <w:pPr>
              <w:pStyle w:val="null3"/>
              <w:jc w:val="left"/>
            </w:pPr>
            <w:r>
              <w:rPr>
                <w:rFonts w:ascii="仿宋_GB2312" w:hAnsi="仿宋_GB2312" w:cs="仿宋_GB2312" w:eastAsia="仿宋_GB2312"/>
              </w:rPr>
              <w:t>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妇科单间茶几</w:t>
            </w:r>
          </w:p>
        </w:tc>
        <w:tc>
          <w:tcPr>
            <w:tcW w:type="dxa" w:w="2492"/>
          </w:tcPr>
          <w:p>
            <w:pPr>
              <w:pStyle w:val="null3"/>
              <w:jc w:val="left"/>
            </w:pPr>
            <w:r>
              <w:rPr>
                <w:rFonts w:ascii="仿宋_GB2312" w:hAnsi="仿宋_GB2312" w:cs="仿宋_GB2312" w:eastAsia="仿宋_GB2312"/>
              </w:rPr>
              <w:t>妇科单间茶几</w:t>
            </w:r>
          </w:p>
        </w:tc>
      </w:tr>
      <w:tr>
        <w:tc>
          <w:tcPr>
            <w:tcW w:type="dxa" w:w="831"/>
          </w:tcPr>
          <w:p>
            <w:pPr>
              <w:pStyle w:val="null3"/>
              <w:jc w:val="left"/>
            </w:pPr>
            <w:r>
              <w:rPr>
                <w:rFonts w:ascii="仿宋_GB2312" w:hAnsi="仿宋_GB2312" w:cs="仿宋_GB2312" w:eastAsia="仿宋_GB2312"/>
              </w:rPr>
              <w:t>10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产科单间岩板桌</w:t>
            </w:r>
          </w:p>
        </w:tc>
        <w:tc>
          <w:tcPr>
            <w:tcW w:type="dxa" w:w="2492"/>
          </w:tcPr>
          <w:p>
            <w:pPr>
              <w:pStyle w:val="null3"/>
              <w:jc w:val="left"/>
            </w:pPr>
            <w:r>
              <w:rPr>
                <w:rFonts w:ascii="仿宋_GB2312" w:hAnsi="仿宋_GB2312" w:cs="仿宋_GB2312" w:eastAsia="仿宋_GB2312"/>
              </w:rPr>
              <w:t>产科单间岩板桌</w:t>
            </w:r>
          </w:p>
        </w:tc>
      </w:tr>
      <w:tr>
        <w:tc>
          <w:tcPr>
            <w:tcW w:type="dxa" w:w="831"/>
          </w:tcPr>
          <w:p>
            <w:pPr>
              <w:pStyle w:val="null3"/>
              <w:jc w:val="left"/>
            </w:pPr>
            <w:r>
              <w:rPr>
                <w:rFonts w:ascii="仿宋_GB2312" w:hAnsi="仿宋_GB2312" w:cs="仿宋_GB2312" w:eastAsia="仿宋_GB2312"/>
              </w:rPr>
              <w:t>11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产科单间座椅</w:t>
            </w:r>
          </w:p>
        </w:tc>
        <w:tc>
          <w:tcPr>
            <w:tcW w:type="dxa" w:w="2492"/>
          </w:tcPr>
          <w:p>
            <w:pPr>
              <w:pStyle w:val="null3"/>
              <w:jc w:val="left"/>
            </w:pPr>
            <w:r>
              <w:rPr>
                <w:rFonts w:ascii="仿宋_GB2312" w:hAnsi="仿宋_GB2312" w:cs="仿宋_GB2312" w:eastAsia="仿宋_GB2312"/>
              </w:rPr>
              <w:t>产科单间座椅</w:t>
            </w:r>
          </w:p>
        </w:tc>
      </w:tr>
      <w:tr>
        <w:tc>
          <w:tcPr>
            <w:tcW w:type="dxa" w:w="831"/>
          </w:tcPr>
          <w:p>
            <w:pPr>
              <w:pStyle w:val="null3"/>
              <w:jc w:val="left"/>
            </w:pPr>
            <w:r>
              <w:rPr>
                <w:rFonts w:ascii="仿宋_GB2312" w:hAnsi="仿宋_GB2312" w:cs="仿宋_GB2312" w:eastAsia="仿宋_GB2312"/>
              </w:rPr>
              <w:t>12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单间病房定制一体柜1</w:t>
            </w:r>
          </w:p>
        </w:tc>
        <w:tc>
          <w:tcPr>
            <w:tcW w:type="dxa" w:w="2492"/>
          </w:tcPr>
          <w:p>
            <w:pPr>
              <w:pStyle w:val="null3"/>
              <w:jc w:val="left"/>
            </w:pPr>
            <w:r>
              <w:rPr>
                <w:rFonts w:ascii="仿宋_GB2312" w:hAnsi="仿宋_GB2312" w:cs="仿宋_GB2312" w:eastAsia="仿宋_GB2312"/>
              </w:rPr>
              <w:t>单间病房定制一体柜1</w:t>
            </w:r>
          </w:p>
        </w:tc>
      </w:tr>
      <w:tr>
        <w:tc>
          <w:tcPr>
            <w:tcW w:type="dxa" w:w="831"/>
          </w:tcPr>
          <w:p>
            <w:pPr>
              <w:pStyle w:val="null3"/>
              <w:jc w:val="left"/>
            </w:pPr>
            <w:r>
              <w:rPr>
                <w:rFonts w:ascii="仿宋_GB2312" w:hAnsi="仿宋_GB2312" w:cs="仿宋_GB2312" w:eastAsia="仿宋_GB2312"/>
              </w:rPr>
              <w:t>13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单间病房定制一体柜2</w:t>
            </w:r>
          </w:p>
        </w:tc>
        <w:tc>
          <w:tcPr>
            <w:tcW w:type="dxa" w:w="2492"/>
          </w:tcPr>
          <w:p>
            <w:pPr>
              <w:pStyle w:val="null3"/>
              <w:jc w:val="left"/>
            </w:pPr>
            <w:r>
              <w:rPr>
                <w:rFonts w:ascii="仿宋_GB2312" w:hAnsi="仿宋_GB2312" w:cs="仿宋_GB2312" w:eastAsia="仿宋_GB2312"/>
              </w:rPr>
              <w:t>单间病房定制一体柜2</w:t>
            </w:r>
          </w:p>
        </w:tc>
      </w:tr>
      <w:tr>
        <w:tc>
          <w:tcPr>
            <w:tcW w:type="dxa" w:w="831"/>
          </w:tcPr>
          <w:p>
            <w:pPr>
              <w:pStyle w:val="null3"/>
              <w:jc w:val="left"/>
            </w:pPr>
            <w:r>
              <w:rPr>
                <w:rFonts w:ascii="仿宋_GB2312" w:hAnsi="仿宋_GB2312" w:cs="仿宋_GB2312" w:eastAsia="仿宋_GB2312"/>
              </w:rPr>
              <w:t>14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产科单间折叠床</w:t>
            </w:r>
          </w:p>
        </w:tc>
        <w:tc>
          <w:tcPr>
            <w:tcW w:type="dxa" w:w="2492"/>
          </w:tcPr>
          <w:p>
            <w:pPr>
              <w:pStyle w:val="null3"/>
              <w:jc w:val="left"/>
            </w:pPr>
            <w:r>
              <w:rPr>
                <w:rFonts w:ascii="仿宋_GB2312" w:hAnsi="仿宋_GB2312" w:cs="仿宋_GB2312" w:eastAsia="仿宋_GB2312"/>
              </w:rPr>
              <w:t>产科单间折叠床</w:t>
            </w:r>
          </w:p>
        </w:tc>
      </w:tr>
      <w:tr>
        <w:tc>
          <w:tcPr>
            <w:tcW w:type="dxa" w:w="831"/>
          </w:tcPr>
          <w:p>
            <w:pPr>
              <w:pStyle w:val="null3"/>
              <w:jc w:val="left"/>
            </w:pPr>
            <w:r>
              <w:rPr>
                <w:rFonts w:ascii="仿宋_GB2312" w:hAnsi="仿宋_GB2312" w:cs="仿宋_GB2312" w:eastAsia="仿宋_GB2312"/>
              </w:rPr>
              <w:t>15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儿科定制鞋柜</w:t>
            </w:r>
          </w:p>
        </w:tc>
        <w:tc>
          <w:tcPr>
            <w:tcW w:type="dxa" w:w="2492"/>
          </w:tcPr>
          <w:p>
            <w:pPr>
              <w:pStyle w:val="null3"/>
              <w:jc w:val="left"/>
            </w:pPr>
            <w:r>
              <w:rPr>
                <w:rFonts w:ascii="仿宋_GB2312" w:hAnsi="仿宋_GB2312" w:cs="仿宋_GB2312" w:eastAsia="仿宋_GB2312"/>
              </w:rPr>
              <w:t>儿科定制鞋柜</w:t>
            </w:r>
          </w:p>
        </w:tc>
      </w:tr>
      <w:tr>
        <w:tc>
          <w:tcPr>
            <w:tcW w:type="dxa" w:w="831"/>
          </w:tcPr>
          <w:p>
            <w:pPr>
              <w:pStyle w:val="null3"/>
              <w:jc w:val="left"/>
            </w:pPr>
            <w:r>
              <w:rPr>
                <w:rFonts w:ascii="仿宋_GB2312" w:hAnsi="仿宋_GB2312" w:cs="仿宋_GB2312" w:eastAsia="仿宋_GB2312"/>
              </w:rPr>
              <w:t>16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手术室定制鞋柜</w:t>
            </w:r>
          </w:p>
        </w:tc>
        <w:tc>
          <w:tcPr>
            <w:tcW w:type="dxa" w:w="2492"/>
          </w:tcPr>
          <w:p>
            <w:pPr>
              <w:pStyle w:val="null3"/>
              <w:jc w:val="left"/>
            </w:pPr>
            <w:r>
              <w:rPr>
                <w:rFonts w:ascii="仿宋_GB2312" w:hAnsi="仿宋_GB2312" w:cs="仿宋_GB2312" w:eastAsia="仿宋_GB2312"/>
              </w:rPr>
              <w:t>手术室定制鞋柜</w:t>
            </w:r>
          </w:p>
        </w:tc>
      </w:tr>
      <w:tr>
        <w:tc>
          <w:tcPr>
            <w:tcW w:type="dxa" w:w="831"/>
          </w:tcPr>
          <w:p>
            <w:pPr>
              <w:pStyle w:val="null3"/>
              <w:jc w:val="left"/>
            </w:pPr>
            <w:r>
              <w:rPr>
                <w:rFonts w:ascii="仿宋_GB2312" w:hAnsi="仿宋_GB2312" w:cs="仿宋_GB2312" w:eastAsia="仿宋_GB2312"/>
              </w:rPr>
              <w:t>17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定制诊断桌</w:t>
            </w:r>
          </w:p>
        </w:tc>
        <w:tc>
          <w:tcPr>
            <w:tcW w:type="dxa" w:w="2492"/>
          </w:tcPr>
          <w:p>
            <w:pPr>
              <w:pStyle w:val="null3"/>
              <w:jc w:val="left"/>
            </w:pPr>
            <w:r>
              <w:rPr>
                <w:rFonts w:ascii="仿宋_GB2312" w:hAnsi="仿宋_GB2312" w:cs="仿宋_GB2312" w:eastAsia="仿宋_GB2312"/>
              </w:rPr>
              <w:t>定制诊断桌</w:t>
            </w:r>
          </w:p>
        </w:tc>
      </w:tr>
      <w:tr>
        <w:tc>
          <w:tcPr>
            <w:tcW w:type="dxa" w:w="831"/>
          </w:tcPr>
          <w:p>
            <w:pPr>
              <w:pStyle w:val="null3"/>
              <w:jc w:val="left"/>
            </w:pPr>
            <w:r>
              <w:rPr>
                <w:rFonts w:ascii="仿宋_GB2312" w:hAnsi="仿宋_GB2312" w:cs="仿宋_GB2312" w:eastAsia="仿宋_GB2312"/>
              </w:rPr>
              <w:t>18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就诊椅</w:t>
            </w:r>
          </w:p>
        </w:tc>
        <w:tc>
          <w:tcPr>
            <w:tcW w:type="dxa" w:w="2492"/>
          </w:tcPr>
          <w:p>
            <w:pPr>
              <w:pStyle w:val="null3"/>
              <w:jc w:val="left"/>
            </w:pPr>
            <w:r>
              <w:rPr>
                <w:rFonts w:ascii="仿宋_GB2312" w:hAnsi="仿宋_GB2312" w:cs="仿宋_GB2312" w:eastAsia="仿宋_GB2312"/>
              </w:rPr>
              <w:t>就诊椅</w:t>
            </w:r>
          </w:p>
        </w:tc>
      </w:tr>
      <w:tr>
        <w:tc>
          <w:tcPr>
            <w:tcW w:type="dxa" w:w="831"/>
          </w:tcPr>
          <w:p>
            <w:pPr>
              <w:pStyle w:val="null3"/>
              <w:jc w:val="left"/>
            </w:pPr>
            <w:r>
              <w:rPr>
                <w:rFonts w:ascii="仿宋_GB2312" w:hAnsi="仿宋_GB2312" w:cs="仿宋_GB2312" w:eastAsia="仿宋_GB2312"/>
              </w:rPr>
              <w:t>19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储物柜</w:t>
            </w:r>
          </w:p>
        </w:tc>
        <w:tc>
          <w:tcPr>
            <w:tcW w:type="dxa" w:w="2492"/>
          </w:tcPr>
          <w:p>
            <w:pPr>
              <w:pStyle w:val="null3"/>
              <w:jc w:val="left"/>
            </w:pPr>
            <w:r>
              <w:rPr>
                <w:rFonts w:ascii="仿宋_GB2312" w:hAnsi="仿宋_GB2312" w:cs="仿宋_GB2312" w:eastAsia="仿宋_GB2312"/>
              </w:rPr>
              <w:t>储物柜</w:t>
            </w:r>
          </w:p>
        </w:tc>
      </w:tr>
      <w:tr>
        <w:tc>
          <w:tcPr>
            <w:tcW w:type="dxa" w:w="831"/>
          </w:tcPr>
          <w:p>
            <w:pPr>
              <w:pStyle w:val="null3"/>
              <w:jc w:val="left"/>
            </w:pPr>
            <w:r>
              <w:rPr>
                <w:rFonts w:ascii="仿宋_GB2312" w:hAnsi="仿宋_GB2312" w:cs="仿宋_GB2312" w:eastAsia="仿宋_GB2312"/>
              </w:rPr>
              <w:t>20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示教室培训椅</w:t>
            </w:r>
          </w:p>
        </w:tc>
        <w:tc>
          <w:tcPr>
            <w:tcW w:type="dxa" w:w="2492"/>
          </w:tcPr>
          <w:p>
            <w:pPr>
              <w:pStyle w:val="null3"/>
              <w:jc w:val="left"/>
            </w:pPr>
            <w:r>
              <w:rPr>
                <w:rFonts w:ascii="仿宋_GB2312" w:hAnsi="仿宋_GB2312" w:cs="仿宋_GB2312" w:eastAsia="仿宋_GB2312"/>
              </w:rPr>
              <w:t>示教室培训椅</w:t>
            </w:r>
          </w:p>
        </w:tc>
      </w:tr>
      <w:tr>
        <w:tc>
          <w:tcPr>
            <w:tcW w:type="dxa" w:w="831"/>
          </w:tcPr>
          <w:p>
            <w:pPr>
              <w:pStyle w:val="null3"/>
              <w:jc w:val="left"/>
            </w:pPr>
            <w:r>
              <w:rPr>
                <w:rFonts w:ascii="仿宋_GB2312" w:hAnsi="仿宋_GB2312" w:cs="仿宋_GB2312" w:eastAsia="仿宋_GB2312"/>
              </w:rPr>
              <w:t>21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培训椅</w:t>
            </w:r>
          </w:p>
        </w:tc>
        <w:tc>
          <w:tcPr>
            <w:tcW w:type="dxa" w:w="2492"/>
          </w:tcPr>
          <w:p>
            <w:pPr>
              <w:pStyle w:val="null3"/>
              <w:jc w:val="left"/>
            </w:pPr>
            <w:r>
              <w:rPr>
                <w:rFonts w:ascii="仿宋_GB2312" w:hAnsi="仿宋_GB2312" w:cs="仿宋_GB2312" w:eastAsia="仿宋_GB2312"/>
              </w:rPr>
              <w:t>培训椅</w:t>
            </w:r>
          </w:p>
        </w:tc>
      </w:tr>
      <w:tr>
        <w:tc>
          <w:tcPr>
            <w:tcW w:type="dxa" w:w="831"/>
          </w:tcPr>
          <w:p>
            <w:pPr>
              <w:pStyle w:val="null3"/>
              <w:jc w:val="left"/>
            </w:pPr>
            <w:r>
              <w:rPr>
                <w:rFonts w:ascii="仿宋_GB2312" w:hAnsi="仿宋_GB2312" w:cs="仿宋_GB2312" w:eastAsia="仿宋_GB2312"/>
              </w:rPr>
              <w:t>22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示教室培训桌</w:t>
            </w:r>
          </w:p>
        </w:tc>
        <w:tc>
          <w:tcPr>
            <w:tcW w:type="dxa" w:w="2492"/>
          </w:tcPr>
          <w:p>
            <w:pPr>
              <w:pStyle w:val="null3"/>
              <w:jc w:val="left"/>
            </w:pPr>
            <w:r>
              <w:rPr>
                <w:rFonts w:ascii="仿宋_GB2312" w:hAnsi="仿宋_GB2312" w:cs="仿宋_GB2312" w:eastAsia="仿宋_GB2312"/>
              </w:rPr>
              <w:t>示教室培训桌</w:t>
            </w:r>
          </w:p>
        </w:tc>
      </w:tr>
      <w:tr>
        <w:tc>
          <w:tcPr>
            <w:tcW w:type="dxa" w:w="831"/>
          </w:tcPr>
          <w:p>
            <w:pPr>
              <w:pStyle w:val="null3"/>
              <w:jc w:val="left"/>
            </w:pPr>
            <w:r>
              <w:rPr>
                <w:rFonts w:ascii="仿宋_GB2312" w:hAnsi="仿宋_GB2312" w:cs="仿宋_GB2312" w:eastAsia="仿宋_GB2312"/>
              </w:rPr>
              <w:t>23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导诊台1</w:t>
            </w:r>
          </w:p>
        </w:tc>
        <w:tc>
          <w:tcPr>
            <w:tcW w:type="dxa" w:w="2492"/>
          </w:tcPr>
          <w:p>
            <w:pPr>
              <w:pStyle w:val="null3"/>
              <w:jc w:val="left"/>
            </w:pPr>
            <w:r>
              <w:rPr>
                <w:rFonts w:ascii="仿宋_GB2312" w:hAnsi="仿宋_GB2312" w:cs="仿宋_GB2312" w:eastAsia="仿宋_GB2312"/>
              </w:rPr>
              <w:t>导诊台1</w:t>
            </w:r>
          </w:p>
        </w:tc>
      </w:tr>
      <w:tr>
        <w:tc>
          <w:tcPr>
            <w:tcW w:type="dxa" w:w="831"/>
          </w:tcPr>
          <w:p>
            <w:pPr>
              <w:pStyle w:val="null3"/>
              <w:jc w:val="left"/>
            </w:pPr>
            <w:r>
              <w:rPr>
                <w:rFonts w:ascii="仿宋_GB2312" w:hAnsi="仿宋_GB2312" w:cs="仿宋_GB2312" w:eastAsia="仿宋_GB2312"/>
              </w:rPr>
              <w:t>24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导诊台2</w:t>
            </w:r>
          </w:p>
        </w:tc>
        <w:tc>
          <w:tcPr>
            <w:tcW w:type="dxa" w:w="2492"/>
          </w:tcPr>
          <w:p>
            <w:pPr>
              <w:pStyle w:val="null3"/>
              <w:jc w:val="left"/>
            </w:pPr>
            <w:r>
              <w:rPr>
                <w:rFonts w:ascii="仿宋_GB2312" w:hAnsi="仿宋_GB2312" w:cs="仿宋_GB2312" w:eastAsia="仿宋_GB2312"/>
              </w:rPr>
              <w:t>导诊台2</w:t>
            </w:r>
          </w:p>
        </w:tc>
      </w:tr>
      <w:tr>
        <w:tc>
          <w:tcPr>
            <w:tcW w:type="dxa" w:w="831"/>
          </w:tcPr>
          <w:p>
            <w:pPr>
              <w:pStyle w:val="null3"/>
              <w:jc w:val="left"/>
            </w:pPr>
            <w:r>
              <w:rPr>
                <w:rFonts w:ascii="仿宋_GB2312" w:hAnsi="仿宋_GB2312" w:cs="仿宋_GB2312" w:eastAsia="仿宋_GB2312"/>
              </w:rPr>
              <w:t>25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手术室换鞋凳</w:t>
            </w:r>
          </w:p>
        </w:tc>
        <w:tc>
          <w:tcPr>
            <w:tcW w:type="dxa" w:w="2492"/>
          </w:tcPr>
          <w:p>
            <w:pPr>
              <w:pStyle w:val="null3"/>
              <w:jc w:val="left"/>
            </w:pPr>
            <w:r>
              <w:rPr>
                <w:rFonts w:ascii="仿宋_GB2312" w:hAnsi="仿宋_GB2312" w:cs="仿宋_GB2312" w:eastAsia="仿宋_GB2312"/>
              </w:rPr>
              <w:t>手术室换鞋凳</w:t>
            </w:r>
          </w:p>
        </w:tc>
      </w:tr>
      <w:tr>
        <w:tc>
          <w:tcPr>
            <w:tcW w:type="dxa" w:w="831"/>
          </w:tcPr>
          <w:p>
            <w:pPr>
              <w:pStyle w:val="null3"/>
              <w:jc w:val="left"/>
            </w:pPr>
            <w:r>
              <w:rPr>
                <w:rFonts w:ascii="仿宋_GB2312" w:hAnsi="仿宋_GB2312" w:cs="仿宋_GB2312" w:eastAsia="仿宋_GB2312"/>
              </w:rPr>
              <w:t>26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盆底康复桌</w:t>
            </w:r>
          </w:p>
        </w:tc>
        <w:tc>
          <w:tcPr>
            <w:tcW w:type="dxa" w:w="2492"/>
          </w:tcPr>
          <w:p>
            <w:pPr>
              <w:pStyle w:val="null3"/>
              <w:jc w:val="left"/>
            </w:pPr>
            <w:r>
              <w:rPr>
                <w:rFonts w:ascii="仿宋_GB2312" w:hAnsi="仿宋_GB2312" w:cs="仿宋_GB2312" w:eastAsia="仿宋_GB2312"/>
              </w:rPr>
              <w:t>盆底康复桌</w:t>
            </w:r>
          </w:p>
        </w:tc>
      </w:tr>
      <w:tr>
        <w:tc>
          <w:tcPr>
            <w:tcW w:type="dxa" w:w="831"/>
          </w:tcPr>
          <w:p>
            <w:pPr>
              <w:pStyle w:val="null3"/>
              <w:jc w:val="left"/>
            </w:pPr>
            <w:r>
              <w:rPr>
                <w:rFonts w:ascii="仿宋_GB2312" w:hAnsi="仿宋_GB2312" w:cs="仿宋_GB2312" w:eastAsia="仿宋_GB2312"/>
              </w:rPr>
              <w:t>27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盆底康复椅</w:t>
            </w:r>
          </w:p>
        </w:tc>
        <w:tc>
          <w:tcPr>
            <w:tcW w:type="dxa" w:w="2492"/>
          </w:tcPr>
          <w:p>
            <w:pPr>
              <w:pStyle w:val="null3"/>
              <w:jc w:val="left"/>
            </w:pPr>
            <w:r>
              <w:rPr>
                <w:rFonts w:ascii="仿宋_GB2312" w:hAnsi="仿宋_GB2312" w:cs="仿宋_GB2312" w:eastAsia="仿宋_GB2312"/>
              </w:rPr>
              <w:t>盆底康复椅</w:t>
            </w:r>
          </w:p>
        </w:tc>
      </w:tr>
      <w:tr>
        <w:tc>
          <w:tcPr>
            <w:tcW w:type="dxa" w:w="831"/>
          </w:tcPr>
          <w:p>
            <w:pPr>
              <w:pStyle w:val="null3"/>
              <w:jc w:val="left"/>
            </w:pPr>
            <w:r>
              <w:rPr>
                <w:rFonts w:ascii="仿宋_GB2312" w:hAnsi="仿宋_GB2312" w:cs="仿宋_GB2312" w:eastAsia="仿宋_GB2312"/>
              </w:rPr>
              <w:t>28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定制候诊区沙发</w:t>
            </w:r>
          </w:p>
        </w:tc>
        <w:tc>
          <w:tcPr>
            <w:tcW w:type="dxa" w:w="2492"/>
          </w:tcPr>
          <w:p>
            <w:pPr>
              <w:pStyle w:val="null3"/>
              <w:jc w:val="left"/>
            </w:pPr>
            <w:r>
              <w:rPr>
                <w:rFonts w:ascii="仿宋_GB2312" w:hAnsi="仿宋_GB2312" w:cs="仿宋_GB2312" w:eastAsia="仿宋_GB2312"/>
              </w:rPr>
              <w:t>定制候诊区沙发</w:t>
            </w:r>
          </w:p>
        </w:tc>
      </w:tr>
      <w:tr>
        <w:tc>
          <w:tcPr>
            <w:tcW w:type="dxa" w:w="831"/>
          </w:tcPr>
          <w:p>
            <w:pPr>
              <w:pStyle w:val="null3"/>
              <w:jc w:val="left"/>
            </w:pPr>
            <w:r>
              <w:rPr>
                <w:rFonts w:ascii="仿宋_GB2312" w:hAnsi="仿宋_GB2312" w:cs="仿宋_GB2312" w:eastAsia="仿宋_GB2312"/>
              </w:rPr>
              <w:t>29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定制盆底康复中心沙发</w:t>
            </w:r>
          </w:p>
        </w:tc>
        <w:tc>
          <w:tcPr>
            <w:tcW w:type="dxa" w:w="2492"/>
          </w:tcPr>
          <w:p>
            <w:pPr>
              <w:pStyle w:val="null3"/>
              <w:jc w:val="left"/>
            </w:pPr>
            <w:r>
              <w:rPr>
                <w:rFonts w:ascii="仿宋_GB2312" w:hAnsi="仿宋_GB2312" w:cs="仿宋_GB2312" w:eastAsia="仿宋_GB2312"/>
              </w:rPr>
              <w:t>定制盆底康复中心沙发</w:t>
            </w:r>
          </w:p>
        </w:tc>
      </w:tr>
      <w:tr>
        <w:tc>
          <w:tcPr>
            <w:tcW w:type="dxa" w:w="831"/>
          </w:tcPr>
          <w:p>
            <w:pPr>
              <w:pStyle w:val="null3"/>
              <w:jc w:val="left"/>
            </w:pPr>
            <w:r>
              <w:rPr>
                <w:rFonts w:ascii="仿宋_GB2312" w:hAnsi="仿宋_GB2312" w:cs="仿宋_GB2312" w:eastAsia="仿宋_GB2312"/>
              </w:rPr>
              <w:t>30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住院部病房定制茶几1</w:t>
            </w:r>
          </w:p>
        </w:tc>
        <w:tc>
          <w:tcPr>
            <w:tcW w:type="dxa" w:w="2492"/>
          </w:tcPr>
          <w:p>
            <w:pPr>
              <w:pStyle w:val="null3"/>
              <w:jc w:val="left"/>
            </w:pPr>
            <w:r>
              <w:rPr>
                <w:rFonts w:ascii="仿宋_GB2312" w:hAnsi="仿宋_GB2312" w:cs="仿宋_GB2312" w:eastAsia="仿宋_GB2312"/>
              </w:rPr>
              <w:t>住院部病房定制茶几1</w:t>
            </w:r>
          </w:p>
        </w:tc>
      </w:tr>
      <w:tr>
        <w:tc>
          <w:tcPr>
            <w:tcW w:type="dxa" w:w="831"/>
          </w:tcPr>
          <w:p>
            <w:pPr>
              <w:pStyle w:val="null3"/>
              <w:jc w:val="left"/>
            </w:pPr>
            <w:r>
              <w:rPr>
                <w:rFonts w:ascii="仿宋_GB2312" w:hAnsi="仿宋_GB2312" w:cs="仿宋_GB2312" w:eastAsia="仿宋_GB2312"/>
              </w:rPr>
              <w:t>31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住院部病房定制茶几2</w:t>
            </w:r>
          </w:p>
        </w:tc>
        <w:tc>
          <w:tcPr>
            <w:tcW w:type="dxa" w:w="2492"/>
          </w:tcPr>
          <w:p>
            <w:pPr>
              <w:pStyle w:val="null3"/>
              <w:jc w:val="left"/>
            </w:pPr>
            <w:r>
              <w:rPr>
                <w:rFonts w:ascii="仿宋_GB2312" w:hAnsi="仿宋_GB2312" w:cs="仿宋_GB2312" w:eastAsia="仿宋_GB2312"/>
              </w:rPr>
              <w:t>住院部病房定制茶几2</w:t>
            </w:r>
          </w:p>
        </w:tc>
      </w:tr>
      <w:tr>
        <w:tc>
          <w:tcPr>
            <w:tcW w:type="dxa" w:w="831"/>
          </w:tcPr>
          <w:p>
            <w:pPr>
              <w:pStyle w:val="null3"/>
              <w:jc w:val="left"/>
            </w:pPr>
            <w:r>
              <w:rPr>
                <w:rFonts w:ascii="仿宋_GB2312" w:hAnsi="仿宋_GB2312" w:cs="仿宋_GB2312" w:eastAsia="仿宋_GB2312"/>
              </w:rPr>
              <w:t>32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病房折叠床</w:t>
            </w:r>
          </w:p>
        </w:tc>
        <w:tc>
          <w:tcPr>
            <w:tcW w:type="dxa" w:w="2492"/>
          </w:tcPr>
          <w:p>
            <w:pPr>
              <w:pStyle w:val="null3"/>
              <w:jc w:val="left"/>
            </w:pPr>
            <w:r>
              <w:rPr>
                <w:rFonts w:ascii="仿宋_GB2312" w:hAnsi="仿宋_GB2312" w:cs="仿宋_GB2312" w:eastAsia="仿宋_GB2312"/>
              </w:rPr>
              <w:t>病房折叠床</w:t>
            </w:r>
          </w:p>
        </w:tc>
      </w:tr>
      <w:tr>
        <w:tc>
          <w:tcPr>
            <w:tcW w:type="dxa" w:w="831"/>
          </w:tcPr>
          <w:p>
            <w:pPr>
              <w:pStyle w:val="null3"/>
              <w:jc w:val="left"/>
            </w:pPr>
            <w:r>
              <w:rPr>
                <w:rFonts w:ascii="仿宋_GB2312" w:hAnsi="仿宋_GB2312" w:cs="仿宋_GB2312" w:eastAsia="仿宋_GB2312"/>
              </w:rPr>
              <w:t>33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胎监椅</w:t>
            </w:r>
          </w:p>
        </w:tc>
        <w:tc>
          <w:tcPr>
            <w:tcW w:type="dxa" w:w="2492"/>
          </w:tcPr>
          <w:p>
            <w:pPr>
              <w:pStyle w:val="null3"/>
              <w:jc w:val="left"/>
            </w:pPr>
            <w:r>
              <w:rPr>
                <w:rFonts w:ascii="仿宋_GB2312" w:hAnsi="仿宋_GB2312" w:cs="仿宋_GB2312" w:eastAsia="仿宋_GB2312"/>
              </w:rPr>
              <w:t>胎监椅</w:t>
            </w:r>
          </w:p>
        </w:tc>
      </w:tr>
      <w:tr>
        <w:tc>
          <w:tcPr>
            <w:tcW w:type="dxa" w:w="831"/>
          </w:tcPr>
          <w:p>
            <w:pPr>
              <w:pStyle w:val="null3"/>
              <w:jc w:val="left"/>
            </w:pPr>
            <w:r>
              <w:rPr>
                <w:rFonts w:ascii="仿宋_GB2312" w:hAnsi="仿宋_GB2312" w:cs="仿宋_GB2312" w:eastAsia="仿宋_GB2312"/>
              </w:rPr>
              <w:t>34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儿保定制沙发1</w:t>
            </w:r>
          </w:p>
        </w:tc>
        <w:tc>
          <w:tcPr>
            <w:tcW w:type="dxa" w:w="2492"/>
          </w:tcPr>
          <w:p>
            <w:pPr>
              <w:pStyle w:val="null3"/>
              <w:jc w:val="left"/>
            </w:pPr>
            <w:r>
              <w:rPr>
                <w:rFonts w:ascii="仿宋_GB2312" w:hAnsi="仿宋_GB2312" w:cs="仿宋_GB2312" w:eastAsia="仿宋_GB2312"/>
              </w:rPr>
              <w:t>儿保定制沙发1</w:t>
            </w:r>
          </w:p>
        </w:tc>
      </w:tr>
      <w:tr>
        <w:tc>
          <w:tcPr>
            <w:tcW w:type="dxa" w:w="831"/>
          </w:tcPr>
          <w:p>
            <w:pPr>
              <w:pStyle w:val="null3"/>
              <w:jc w:val="left"/>
            </w:pPr>
            <w:r>
              <w:rPr>
                <w:rFonts w:ascii="仿宋_GB2312" w:hAnsi="仿宋_GB2312" w:cs="仿宋_GB2312" w:eastAsia="仿宋_GB2312"/>
              </w:rPr>
              <w:t>35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儿保定制沙发2</w:t>
            </w:r>
          </w:p>
        </w:tc>
        <w:tc>
          <w:tcPr>
            <w:tcW w:type="dxa" w:w="2492"/>
          </w:tcPr>
          <w:p>
            <w:pPr>
              <w:pStyle w:val="null3"/>
              <w:jc w:val="left"/>
            </w:pPr>
            <w:r>
              <w:rPr>
                <w:rFonts w:ascii="仿宋_GB2312" w:hAnsi="仿宋_GB2312" w:cs="仿宋_GB2312" w:eastAsia="仿宋_GB2312"/>
              </w:rPr>
              <w:t>儿保定制沙发2</w:t>
            </w:r>
          </w:p>
        </w:tc>
      </w:tr>
      <w:tr>
        <w:tc>
          <w:tcPr>
            <w:tcW w:type="dxa" w:w="831"/>
          </w:tcPr>
          <w:p>
            <w:pPr>
              <w:pStyle w:val="null3"/>
              <w:jc w:val="left"/>
            </w:pPr>
            <w:r>
              <w:rPr>
                <w:rFonts w:ascii="仿宋_GB2312" w:hAnsi="仿宋_GB2312" w:cs="仿宋_GB2312" w:eastAsia="仿宋_GB2312"/>
              </w:rPr>
              <w:t>36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儿保定制沙发3</w:t>
            </w:r>
          </w:p>
        </w:tc>
        <w:tc>
          <w:tcPr>
            <w:tcW w:type="dxa" w:w="2492"/>
          </w:tcPr>
          <w:p>
            <w:pPr>
              <w:pStyle w:val="null3"/>
              <w:jc w:val="left"/>
            </w:pPr>
            <w:r>
              <w:rPr>
                <w:rFonts w:ascii="仿宋_GB2312" w:hAnsi="仿宋_GB2312" w:cs="仿宋_GB2312" w:eastAsia="仿宋_GB2312"/>
              </w:rPr>
              <w:t>儿保定制沙发3</w:t>
            </w:r>
          </w:p>
        </w:tc>
      </w:tr>
      <w:tr>
        <w:tc>
          <w:tcPr>
            <w:tcW w:type="dxa" w:w="831"/>
          </w:tcPr>
          <w:p>
            <w:pPr>
              <w:pStyle w:val="null3"/>
              <w:jc w:val="left"/>
            </w:pPr>
            <w:r>
              <w:rPr>
                <w:rFonts w:ascii="仿宋_GB2312" w:hAnsi="仿宋_GB2312" w:cs="仿宋_GB2312" w:eastAsia="仿宋_GB2312"/>
              </w:rPr>
              <w:t>37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诊断椅</w:t>
            </w:r>
          </w:p>
        </w:tc>
        <w:tc>
          <w:tcPr>
            <w:tcW w:type="dxa" w:w="2492"/>
          </w:tcPr>
          <w:p>
            <w:pPr>
              <w:pStyle w:val="null3"/>
              <w:jc w:val="left"/>
            </w:pPr>
            <w:r>
              <w:rPr>
                <w:rFonts w:ascii="仿宋_GB2312" w:hAnsi="仿宋_GB2312" w:cs="仿宋_GB2312" w:eastAsia="仿宋_GB2312"/>
              </w:rPr>
              <w:t>诊断椅</w:t>
            </w:r>
          </w:p>
        </w:tc>
      </w:tr>
      <w:tr>
        <w:tc>
          <w:tcPr>
            <w:tcW w:type="dxa" w:w="831"/>
          </w:tcPr>
          <w:p>
            <w:pPr>
              <w:pStyle w:val="null3"/>
              <w:jc w:val="left"/>
            </w:pPr>
            <w:r>
              <w:rPr>
                <w:rFonts w:ascii="仿宋_GB2312" w:hAnsi="仿宋_GB2312" w:cs="仿宋_GB2312" w:eastAsia="仿宋_GB2312"/>
              </w:rPr>
              <w:t>38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定制会议桌椅(一桌六椅)</w:t>
            </w:r>
          </w:p>
        </w:tc>
        <w:tc>
          <w:tcPr>
            <w:tcW w:type="dxa" w:w="2492"/>
          </w:tcPr>
          <w:p>
            <w:pPr>
              <w:pStyle w:val="null3"/>
              <w:jc w:val="left"/>
            </w:pPr>
            <w:r>
              <w:rPr>
                <w:rFonts w:ascii="仿宋_GB2312" w:hAnsi="仿宋_GB2312" w:cs="仿宋_GB2312" w:eastAsia="仿宋_GB2312"/>
              </w:rPr>
              <w:t>定制会议桌椅(一桌六椅)</w:t>
            </w:r>
          </w:p>
        </w:tc>
      </w:tr>
      <w:tr>
        <w:tc>
          <w:tcPr>
            <w:tcW w:type="dxa" w:w="831"/>
          </w:tcPr>
          <w:p>
            <w:pPr>
              <w:pStyle w:val="null3"/>
              <w:jc w:val="left"/>
            </w:pPr>
            <w:r>
              <w:rPr>
                <w:rFonts w:ascii="仿宋_GB2312" w:hAnsi="仿宋_GB2312" w:cs="仿宋_GB2312" w:eastAsia="仿宋_GB2312"/>
              </w:rPr>
              <w:t>39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盆底治疗室桌椅</w:t>
            </w:r>
          </w:p>
        </w:tc>
        <w:tc>
          <w:tcPr>
            <w:tcW w:type="dxa" w:w="2492"/>
          </w:tcPr>
          <w:p>
            <w:pPr>
              <w:pStyle w:val="null3"/>
              <w:jc w:val="left"/>
            </w:pPr>
            <w:r>
              <w:rPr>
                <w:rFonts w:ascii="仿宋_GB2312" w:hAnsi="仿宋_GB2312" w:cs="仿宋_GB2312" w:eastAsia="仿宋_GB2312"/>
              </w:rPr>
              <w:t>盆底治疗室桌椅</w:t>
            </w:r>
          </w:p>
        </w:tc>
      </w:tr>
      <w:tr>
        <w:tc>
          <w:tcPr>
            <w:tcW w:type="dxa" w:w="831"/>
          </w:tcPr>
          <w:p>
            <w:pPr>
              <w:pStyle w:val="null3"/>
              <w:jc w:val="left"/>
            </w:pPr>
            <w:r>
              <w:rPr>
                <w:rFonts w:ascii="仿宋_GB2312" w:hAnsi="仿宋_GB2312" w:cs="仿宋_GB2312" w:eastAsia="仿宋_GB2312"/>
              </w:rPr>
              <w:t>40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专家门诊室条桌</w:t>
            </w:r>
          </w:p>
        </w:tc>
        <w:tc>
          <w:tcPr>
            <w:tcW w:type="dxa" w:w="2492"/>
          </w:tcPr>
          <w:p>
            <w:pPr>
              <w:pStyle w:val="null3"/>
              <w:jc w:val="left"/>
            </w:pPr>
            <w:r>
              <w:rPr>
                <w:rFonts w:ascii="仿宋_GB2312" w:hAnsi="仿宋_GB2312" w:cs="仿宋_GB2312" w:eastAsia="仿宋_GB2312"/>
              </w:rPr>
              <w:t>专家门诊室条桌</w:t>
            </w:r>
          </w:p>
        </w:tc>
      </w:tr>
      <w:tr>
        <w:tc>
          <w:tcPr>
            <w:tcW w:type="dxa" w:w="831"/>
          </w:tcPr>
          <w:p>
            <w:pPr>
              <w:pStyle w:val="null3"/>
              <w:jc w:val="left"/>
            </w:pPr>
            <w:r>
              <w:rPr>
                <w:rFonts w:ascii="仿宋_GB2312" w:hAnsi="仿宋_GB2312" w:cs="仿宋_GB2312" w:eastAsia="仿宋_GB2312"/>
              </w:rPr>
              <w:t>41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产科病房落地衣帽架</w:t>
            </w:r>
          </w:p>
        </w:tc>
        <w:tc>
          <w:tcPr>
            <w:tcW w:type="dxa" w:w="2492"/>
          </w:tcPr>
          <w:p>
            <w:pPr>
              <w:pStyle w:val="null3"/>
              <w:jc w:val="left"/>
            </w:pPr>
            <w:r>
              <w:rPr>
                <w:rFonts w:ascii="仿宋_GB2312" w:hAnsi="仿宋_GB2312" w:cs="仿宋_GB2312" w:eastAsia="仿宋_GB2312"/>
              </w:rPr>
              <w:t>产科病房落地衣帽架</w:t>
            </w:r>
          </w:p>
        </w:tc>
      </w:tr>
      <w:tr>
        <w:tc>
          <w:tcPr>
            <w:tcW w:type="dxa" w:w="831"/>
          </w:tcPr>
          <w:p>
            <w:pPr>
              <w:pStyle w:val="null3"/>
              <w:jc w:val="left"/>
            </w:pPr>
            <w:r>
              <w:rPr>
                <w:rFonts w:ascii="仿宋_GB2312" w:hAnsi="仿宋_GB2312" w:cs="仿宋_GB2312" w:eastAsia="仿宋_GB2312"/>
              </w:rPr>
              <w:t>42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双层脚踏</w:t>
            </w:r>
          </w:p>
        </w:tc>
        <w:tc>
          <w:tcPr>
            <w:tcW w:type="dxa" w:w="2492"/>
          </w:tcPr>
          <w:p>
            <w:pPr>
              <w:pStyle w:val="null3"/>
              <w:jc w:val="left"/>
            </w:pPr>
            <w:r>
              <w:rPr>
                <w:rFonts w:ascii="仿宋_GB2312" w:hAnsi="仿宋_GB2312" w:cs="仿宋_GB2312" w:eastAsia="仿宋_GB2312"/>
              </w:rPr>
              <w:t>双层脚踏</w:t>
            </w:r>
          </w:p>
        </w:tc>
      </w:tr>
      <w:tr>
        <w:tc>
          <w:tcPr>
            <w:tcW w:type="dxa" w:w="831"/>
          </w:tcPr>
          <w:p>
            <w:pPr>
              <w:pStyle w:val="null3"/>
              <w:jc w:val="left"/>
            </w:pPr>
            <w:r>
              <w:rPr>
                <w:rFonts w:ascii="仿宋_GB2312" w:hAnsi="仿宋_GB2312" w:cs="仿宋_GB2312" w:eastAsia="仿宋_GB2312"/>
              </w:rPr>
              <w:t>43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4人候诊椅</w:t>
            </w:r>
          </w:p>
        </w:tc>
        <w:tc>
          <w:tcPr>
            <w:tcW w:type="dxa" w:w="2492"/>
          </w:tcPr>
          <w:p>
            <w:pPr>
              <w:pStyle w:val="null3"/>
              <w:jc w:val="left"/>
            </w:pPr>
            <w:r>
              <w:rPr>
                <w:rFonts w:ascii="仿宋_GB2312" w:hAnsi="仿宋_GB2312" w:cs="仿宋_GB2312" w:eastAsia="仿宋_GB2312"/>
              </w:rPr>
              <w:t>4人候诊椅</w:t>
            </w:r>
          </w:p>
        </w:tc>
      </w:tr>
      <w:tr>
        <w:tc>
          <w:tcPr>
            <w:tcW w:type="dxa" w:w="831"/>
          </w:tcPr>
          <w:p>
            <w:pPr>
              <w:pStyle w:val="null3"/>
              <w:jc w:val="left"/>
            </w:pPr>
            <w:r>
              <w:rPr>
                <w:rFonts w:ascii="仿宋_GB2312" w:hAnsi="仿宋_GB2312" w:cs="仿宋_GB2312" w:eastAsia="仿宋_GB2312"/>
              </w:rPr>
              <w:t>44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3人候诊椅</w:t>
            </w:r>
          </w:p>
        </w:tc>
        <w:tc>
          <w:tcPr>
            <w:tcW w:type="dxa" w:w="2492"/>
          </w:tcPr>
          <w:p>
            <w:pPr>
              <w:pStyle w:val="null3"/>
              <w:jc w:val="left"/>
            </w:pPr>
            <w:r>
              <w:rPr>
                <w:rFonts w:ascii="仿宋_GB2312" w:hAnsi="仿宋_GB2312" w:cs="仿宋_GB2312" w:eastAsia="仿宋_GB2312"/>
              </w:rPr>
              <w:t>3人候诊椅</w:t>
            </w:r>
          </w:p>
        </w:tc>
      </w:tr>
      <w:tr>
        <w:tc>
          <w:tcPr>
            <w:tcW w:type="dxa" w:w="831"/>
          </w:tcPr>
          <w:p>
            <w:pPr>
              <w:pStyle w:val="null3"/>
              <w:jc w:val="left"/>
            </w:pPr>
            <w:r>
              <w:rPr>
                <w:rFonts w:ascii="仿宋_GB2312" w:hAnsi="仿宋_GB2312" w:cs="仿宋_GB2312" w:eastAsia="仿宋_GB2312"/>
              </w:rPr>
              <w:t>45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手术室6门更衣柜</w:t>
            </w:r>
          </w:p>
        </w:tc>
        <w:tc>
          <w:tcPr>
            <w:tcW w:type="dxa" w:w="2492"/>
          </w:tcPr>
          <w:p>
            <w:pPr>
              <w:pStyle w:val="null3"/>
              <w:jc w:val="left"/>
            </w:pPr>
            <w:r>
              <w:rPr>
                <w:rFonts w:ascii="仿宋_GB2312" w:hAnsi="仿宋_GB2312" w:cs="仿宋_GB2312" w:eastAsia="仿宋_GB2312"/>
              </w:rPr>
              <w:t>手术室6门更衣柜</w:t>
            </w:r>
          </w:p>
        </w:tc>
      </w:tr>
      <w:tr>
        <w:tc>
          <w:tcPr>
            <w:tcW w:type="dxa" w:w="831"/>
          </w:tcPr>
          <w:p>
            <w:pPr>
              <w:pStyle w:val="null3"/>
              <w:jc w:val="left"/>
            </w:pPr>
            <w:r>
              <w:rPr>
                <w:rFonts w:ascii="仿宋_GB2312" w:hAnsi="仿宋_GB2312" w:cs="仿宋_GB2312" w:eastAsia="仿宋_GB2312"/>
              </w:rPr>
              <w:t>46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定制示教桌</w:t>
            </w:r>
          </w:p>
        </w:tc>
        <w:tc>
          <w:tcPr>
            <w:tcW w:type="dxa" w:w="2492"/>
          </w:tcPr>
          <w:p>
            <w:pPr>
              <w:pStyle w:val="null3"/>
              <w:jc w:val="left"/>
            </w:pPr>
            <w:r>
              <w:rPr>
                <w:rFonts w:ascii="仿宋_GB2312" w:hAnsi="仿宋_GB2312" w:cs="仿宋_GB2312" w:eastAsia="仿宋_GB2312"/>
              </w:rPr>
              <w:t>定制示教桌</w:t>
            </w:r>
          </w:p>
        </w:tc>
      </w:tr>
      <w:tr>
        <w:tc>
          <w:tcPr>
            <w:tcW w:type="dxa" w:w="831"/>
          </w:tcPr>
          <w:p>
            <w:pPr>
              <w:pStyle w:val="null3"/>
              <w:jc w:val="left"/>
            </w:pPr>
            <w:r>
              <w:rPr>
                <w:rFonts w:ascii="仿宋_GB2312" w:hAnsi="仿宋_GB2312" w:cs="仿宋_GB2312" w:eastAsia="仿宋_GB2312"/>
              </w:rPr>
              <w:t>47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定制矮柜</w:t>
            </w:r>
          </w:p>
        </w:tc>
        <w:tc>
          <w:tcPr>
            <w:tcW w:type="dxa" w:w="2492"/>
          </w:tcPr>
          <w:p>
            <w:pPr>
              <w:pStyle w:val="null3"/>
              <w:jc w:val="left"/>
            </w:pPr>
            <w:r>
              <w:rPr>
                <w:rFonts w:ascii="仿宋_GB2312" w:hAnsi="仿宋_GB2312" w:cs="仿宋_GB2312" w:eastAsia="仿宋_GB2312"/>
              </w:rPr>
              <w:t>定制矮柜</w:t>
            </w:r>
          </w:p>
        </w:tc>
      </w:tr>
      <w:tr>
        <w:tc>
          <w:tcPr>
            <w:tcW w:type="dxa" w:w="831"/>
          </w:tcPr>
          <w:p>
            <w:pPr>
              <w:pStyle w:val="null3"/>
              <w:jc w:val="left"/>
            </w:pPr>
            <w:r>
              <w:rPr>
                <w:rFonts w:ascii="仿宋_GB2312" w:hAnsi="仿宋_GB2312" w:cs="仿宋_GB2312" w:eastAsia="仿宋_GB2312"/>
              </w:rPr>
              <w:t>48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定制护理工作台1</w:t>
            </w:r>
          </w:p>
        </w:tc>
        <w:tc>
          <w:tcPr>
            <w:tcW w:type="dxa" w:w="2492"/>
          </w:tcPr>
          <w:p>
            <w:pPr>
              <w:pStyle w:val="null3"/>
              <w:jc w:val="left"/>
            </w:pPr>
            <w:r>
              <w:rPr>
                <w:rFonts w:ascii="仿宋_GB2312" w:hAnsi="仿宋_GB2312" w:cs="仿宋_GB2312" w:eastAsia="仿宋_GB2312"/>
              </w:rPr>
              <w:t>定制护理工作台1</w:t>
            </w:r>
          </w:p>
        </w:tc>
      </w:tr>
      <w:tr>
        <w:tc>
          <w:tcPr>
            <w:tcW w:type="dxa" w:w="831"/>
          </w:tcPr>
          <w:p>
            <w:pPr>
              <w:pStyle w:val="null3"/>
              <w:jc w:val="left"/>
            </w:pPr>
            <w:r>
              <w:rPr>
                <w:rFonts w:ascii="仿宋_GB2312" w:hAnsi="仿宋_GB2312" w:cs="仿宋_GB2312" w:eastAsia="仿宋_GB2312"/>
              </w:rPr>
              <w:t>49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定制钢架桌</w:t>
            </w:r>
          </w:p>
        </w:tc>
        <w:tc>
          <w:tcPr>
            <w:tcW w:type="dxa" w:w="2492"/>
          </w:tcPr>
          <w:p>
            <w:pPr>
              <w:pStyle w:val="null3"/>
              <w:jc w:val="left"/>
            </w:pPr>
            <w:r>
              <w:rPr>
                <w:rFonts w:ascii="仿宋_GB2312" w:hAnsi="仿宋_GB2312" w:cs="仿宋_GB2312" w:eastAsia="仿宋_GB2312"/>
              </w:rPr>
              <w:t>定制钢架桌</w:t>
            </w:r>
          </w:p>
        </w:tc>
      </w:tr>
      <w:tr>
        <w:tc>
          <w:tcPr>
            <w:tcW w:type="dxa" w:w="831"/>
          </w:tcPr>
          <w:p>
            <w:pPr>
              <w:pStyle w:val="null3"/>
              <w:jc w:val="left"/>
            </w:pPr>
            <w:r>
              <w:rPr>
                <w:rFonts w:ascii="仿宋_GB2312" w:hAnsi="仿宋_GB2312" w:cs="仿宋_GB2312" w:eastAsia="仿宋_GB2312"/>
              </w:rPr>
              <w:t>50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升降凳</w:t>
            </w:r>
          </w:p>
        </w:tc>
        <w:tc>
          <w:tcPr>
            <w:tcW w:type="dxa" w:w="2492"/>
          </w:tcPr>
          <w:p>
            <w:pPr>
              <w:pStyle w:val="null3"/>
              <w:jc w:val="left"/>
            </w:pPr>
            <w:r>
              <w:rPr>
                <w:rFonts w:ascii="仿宋_GB2312" w:hAnsi="仿宋_GB2312" w:cs="仿宋_GB2312" w:eastAsia="仿宋_GB2312"/>
              </w:rPr>
              <w:t>升降凳</w:t>
            </w:r>
          </w:p>
        </w:tc>
      </w:tr>
      <w:tr>
        <w:tc>
          <w:tcPr>
            <w:tcW w:type="dxa" w:w="831"/>
          </w:tcPr>
          <w:p>
            <w:pPr>
              <w:pStyle w:val="null3"/>
              <w:jc w:val="left"/>
            </w:pPr>
            <w:r>
              <w:rPr>
                <w:rFonts w:ascii="仿宋_GB2312" w:hAnsi="仿宋_GB2312" w:cs="仿宋_GB2312" w:eastAsia="仿宋_GB2312"/>
              </w:rPr>
              <w:t>51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手术室定制踏凳</w:t>
            </w:r>
          </w:p>
        </w:tc>
        <w:tc>
          <w:tcPr>
            <w:tcW w:type="dxa" w:w="2492"/>
          </w:tcPr>
          <w:p>
            <w:pPr>
              <w:pStyle w:val="null3"/>
              <w:jc w:val="left"/>
            </w:pPr>
            <w:r>
              <w:rPr>
                <w:rFonts w:ascii="仿宋_GB2312" w:hAnsi="仿宋_GB2312" w:cs="仿宋_GB2312" w:eastAsia="仿宋_GB2312"/>
              </w:rPr>
              <w:t>手术室定制踏凳</w:t>
            </w:r>
          </w:p>
        </w:tc>
      </w:tr>
      <w:tr>
        <w:tc>
          <w:tcPr>
            <w:tcW w:type="dxa" w:w="831"/>
          </w:tcPr>
          <w:p>
            <w:pPr>
              <w:pStyle w:val="null3"/>
              <w:jc w:val="left"/>
            </w:pPr>
            <w:r>
              <w:rPr>
                <w:rFonts w:ascii="仿宋_GB2312" w:hAnsi="仿宋_GB2312" w:cs="仿宋_GB2312" w:eastAsia="仿宋_GB2312"/>
              </w:rPr>
              <w:t>52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无菌包存放架</w:t>
            </w:r>
          </w:p>
        </w:tc>
        <w:tc>
          <w:tcPr>
            <w:tcW w:type="dxa" w:w="2492"/>
          </w:tcPr>
          <w:p>
            <w:pPr>
              <w:pStyle w:val="null3"/>
              <w:jc w:val="left"/>
            </w:pPr>
            <w:r>
              <w:rPr>
                <w:rFonts w:ascii="仿宋_GB2312" w:hAnsi="仿宋_GB2312" w:cs="仿宋_GB2312" w:eastAsia="仿宋_GB2312"/>
              </w:rPr>
              <w:t>无菌包存放架</w:t>
            </w:r>
          </w:p>
        </w:tc>
      </w:tr>
      <w:tr>
        <w:tc>
          <w:tcPr>
            <w:tcW w:type="dxa" w:w="831"/>
          </w:tcPr>
          <w:p>
            <w:pPr>
              <w:pStyle w:val="null3"/>
              <w:jc w:val="left"/>
            </w:pPr>
            <w:r>
              <w:rPr>
                <w:rFonts w:ascii="仿宋_GB2312" w:hAnsi="仿宋_GB2312" w:cs="仿宋_GB2312" w:eastAsia="仿宋_GB2312"/>
              </w:rPr>
              <w:t>53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专家工作室定制沙发1</w:t>
            </w:r>
          </w:p>
        </w:tc>
        <w:tc>
          <w:tcPr>
            <w:tcW w:type="dxa" w:w="2492"/>
          </w:tcPr>
          <w:p>
            <w:pPr>
              <w:pStyle w:val="null3"/>
              <w:jc w:val="left"/>
            </w:pPr>
            <w:r>
              <w:rPr>
                <w:rFonts w:ascii="仿宋_GB2312" w:hAnsi="仿宋_GB2312" w:cs="仿宋_GB2312" w:eastAsia="仿宋_GB2312"/>
              </w:rPr>
              <w:t>专家工作室定制沙发1</w:t>
            </w:r>
          </w:p>
        </w:tc>
      </w:tr>
      <w:tr>
        <w:tc>
          <w:tcPr>
            <w:tcW w:type="dxa" w:w="831"/>
          </w:tcPr>
          <w:p>
            <w:pPr>
              <w:pStyle w:val="null3"/>
              <w:jc w:val="left"/>
            </w:pPr>
            <w:r>
              <w:rPr>
                <w:rFonts w:ascii="仿宋_GB2312" w:hAnsi="仿宋_GB2312" w:cs="仿宋_GB2312" w:eastAsia="仿宋_GB2312"/>
              </w:rPr>
              <w:t>54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专家工作室定制沙发2</w:t>
            </w:r>
          </w:p>
        </w:tc>
        <w:tc>
          <w:tcPr>
            <w:tcW w:type="dxa" w:w="2492"/>
          </w:tcPr>
          <w:p>
            <w:pPr>
              <w:pStyle w:val="null3"/>
              <w:jc w:val="left"/>
            </w:pPr>
            <w:r>
              <w:rPr>
                <w:rFonts w:ascii="仿宋_GB2312" w:hAnsi="仿宋_GB2312" w:cs="仿宋_GB2312" w:eastAsia="仿宋_GB2312"/>
              </w:rPr>
              <w:t>专家工作室定制沙发2</w:t>
            </w:r>
          </w:p>
        </w:tc>
      </w:tr>
      <w:tr>
        <w:tc>
          <w:tcPr>
            <w:tcW w:type="dxa" w:w="831"/>
          </w:tcPr>
          <w:p>
            <w:pPr>
              <w:pStyle w:val="null3"/>
              <w:jc w:val="left"/>
            </w:pPr>
            <w:r>
              <w:rPr>
                <w:rFonts w:ascii="仿宋_GB2312" w:hAnsi="仿宋_GB2312" w:cs="仿宋_GB2312" w:eastAsia="仿宋_GB2312"/>
              </w:rPr>
              <w:t>55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示教室定制条桌</w:t>
            </w:r>
          </w:p>
        </w:tc>
        <w:tc>
          <w:tcPr>
            <w:tcW w:type="dxa" w:w="2492"/>
          </w:tcPr>
          <w:p>
            <w:pPr>
              <w:pStyle w:val="null3"/>
              <w:jc w:val="left"/>
            </w:pPr>
            <w:r>
              <w:rPr>
                <w:rFonts w:ascii="仿宋_GB2312" w:hAnsi="仿宋_GB2312" w:cs="仿宋_GB2312" w:eastAsia="仿宋_GB2312"/>
              </w:rPr>
              <w:t>示教室定制条桌</w:t>
            </w:r>
          </w:p>
        </w:tc>
      </w:tr>
      <w:tr>
        <w:tc>
          <w:tcPr>
            <w:tcW w:type="dxa" w:w="831"/>
          </w:tcPr>
          <w:p>
            <w:pPr>
              <w:pStyle w:val="null3"/>
              <w:jc w:val="left"/>
            </w:pPr>
            <w:r>
              <w:rPr>
                <w:rFonts w:ascii="仿宋_GB2312" w:hAnsi="仿宋_GB2312" w:cs="仿宋_GB2312" w:eastAsia="仿宋_GB2312"/>
              </w:rPr>
              <w:t>56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定制车型诊床</w:t>
            </w:r>
          </w:p>
        </w:tc>
        <w:tc>
          <w:tcPr>
            <w:tcW w:type="dxa" w:w="2492"/>
          </w:tcPr>
          <w:p>
            <w:pPr>
              <w:pStyle w:val="null3"/>
              <w:jc w:val="left"/>
            </w:pPr>
            <w:r>
              <w:rPr>
                <w:rFonts w:ascii="仿宋_GB2312" w:hAnsi="仿宋_GB2312" w:cs="仿宋_GB2312" w:eastAsia="仿宋_GB2312"/>
              </w:rPr>
              <w:t>定制车型诊床</w:t>
            </w:r>
          </w:p>
        </w:tc>
      </w:tr>
      <w:tr>
        <w:tc>
          <w:tcPr>
            <w:tcW w:type="dxa" w:w="831"/>
          </w:tcPr>
          <w:p>
            <w:pPr>
              <w:pStyle w:val="null3"/>
              <w:jc w:val="left"/>
            </w:pPr>
            <w:r>
              <w:rPr>
                <w:rFonts w:ascii="仿宋_GB2312" w:hAnsi="仿宋_GB2312" w:cs="仿宋_GB2312" w:eastAsia="仿宋_GB2312"/>
              </w:rPr>
              <w:t>57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定制预防接种台</w:t>
            </w:r>
          </w:p>
        </w:tc>
        <w:tc>
          <w:tcPr>
            <w:tcW w:type="dxa" w:w="2492"/>
          </w:tcPr>
          <w:p>
            <w:pPr>
              <w:pStyle w:val="null3"/>
              <w:jc w:val="left"/>
            </w:pPr>
            <w:r>
              <w:rPr>
                <w:rFonts w:ascii="仿宋_GB2312" w:hAnsi="仿宋_GB2312" w:cs="仿宋_GB2312" w:eastAsia="仿宋_GB2312"/>
              </w:rPr>
              <w:t>定制预防接种台</w:t>
            </w:r>
          </w:p>
        </w:tc>
      </w:tr>
      <w:tr>
        <w:tc>
          <w:tcPr>
            <w:tcW w:type="dxa" w:w="831"/>
          </w:tcPr>
          <w:p>
            <w:pPr>
              <w:pStyle w:val="null3"/>
              <w:jc w:val="left"/>
            </w:pPr>
            <w:r>
              <w:rPr>
                <w:rFonts w:ascii="仿宋_GB2312" w:hAnsi="仿宋_GB2312" w:cs="仿宋_GB2312" w:eastAsia="仿宋_GB2312"/>
              </w:rPr>
              <w:t>58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儿童保健定制沙发</w:t>
            </w:r>
          </w:p>
        </w:tc>
        <w:tc>
          <w:tcPr>
            <w:tcW w:type="dxa" w:w="2492"/>
          </w:tcPr>
          <w:p>
            <w:pPr>
              <w:pStyle w:val="null3"/>
              <w:jc w:val="left"/>
            </w:pPr>
            <w:r>
              <w:rPr>
                <w:rFonts w:ascii="仿宋_GB2312" w:hAnsi="仿宋_GB2312" w:cs="仿宋_GB2312" w:eastAsia="仿宋_GB2312"/>
              </w:rPr>
              <w:t>儿童保健定制沙发</w:t>
            </w:r>
          </w:p>
        </w:tc>
      </w:tr>
      <w:tr>
        <w:tc>
          <w:tcPr>
            <w:tcW w:type="dxa" w:w="831"/>
          </w:tcPr>
          <w:p>
            <w:pPr>
              <w:pStyle w:val="null3"/>
              <w:jc w:val="left"/>
            </w:pPr>
            <w:r>
              <w:rPr>
                <w:rFonts w:ascii="仿宋_GB2312" w:hAnsi="仿宋_GB2312" w:cs="仿宋_GB2312" w:eastAsia="仿宋_GB2312"/>
              </w:rPr>
              <w:t>59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儿童保健定制软包凳</w:t>
            </w:r>
          </w:p>
        </w:tc>
        <w:tc>
          <w:tcPr>
            <w:tcW w:type="dxa" w:w="2492"/>
          </w:tcPr>
          <w:p>
            <w:pPr>
              <w:pStyle w:val="null3"/>
              <w:jc w:val="left"/>
            </w:pPr>
            <w:r>
              <w:rPr>
                <w:rFonts w:ascii="仿宋_GB2312" w:hAnsi="仿宋_GB2312" w:cs="仿宋_GB2312" w:eastAsia="仿宋_GB2312"/>
              </w:rPr>
              <w:t>儿童保健定制软包凳</w:t>
            </w:r>
          </w:p>
        </w:tc>
      </w:tr>
      <w:tr>
        <w:tc>
          <w:tcPr>
            <w:tcW w:type="dxa" w:w="831"/>
          </w:tcPr>
          <w:p>
            <w:pPr>
              <w:pStyle w:val="null3"/>
              <w:jc w:val="left"/>
            </w:pPr>
            <w:r>
              <w:rPr>
                <w:rFonts w:ascii="仿宋_GB2312" w:hAnsi="仿宋_GB2312" w:cs="仿宋_GB2312" w:eastAsia="仿宋_GB2312"/>
              </w:rPr>
              <w:t>60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儿童保健定制软包台</w:t>
            </w:r>
          </w:p>
        </w:tc>
        <w:tc>
          <w:tcPr>
            <w:tcW w:type="dxa" w:w="2492"/>
          </w:tcPr>
          <w:p>
            <w:pPr>
              <w:pStyle w:val="null3"/>
              <w:jc w:val="left"/>
            </w:pPr>
            <w:r>
              <w:rPr>
                <w:rFonts w:ascii="仿宋_GB2312" w:hAnsi="仿宋_GB2312" w:cs="仿宋_GB2312" w:eastAsia="仿宋_GB2312"/>
              </w:rPr>
              <w:t>儿童保健定制软包台</w:t>
            </w:r>
          </w:p>
        </w:tc>
      </w:tr>
      <w:tr>
        <w:tc>
          <w:tcPr>
            <w:tcW w:type="dxa" w:w="831"/>
          </w:tcPr>
          <w:p>
            <w:pPr>
              <w:pStyle w:val="null3"/>
              <w:jc w:val="left"/>
            </w:pPr>
            <w:r>
              <w:rPr>
                <w:rFonts w:ascii="仿宋_GB2312" w:hAnsi="仿宋_GB2312" w:cs="仿宋_GB2312" w:eastAsia="仿宋_GB2312"/>
              </w:rPr>
              <w:t>61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儿童保健定制诊断桌</w:t>
            </w:r>
          </w:p>
        </w:tc>
        <w:tc>
          <w:tcPr>
            <w:tcW w:type="dxa" w:w="2492"/>
          </w:tcPr>
          <w:p>
            <w:pPr>
              <w:pStyle w:val="null3"/>
              <w:jc w:val="left"/>
            </w:pPr>
            <w:r>
              <w:rPr>
                <w:rFonts w:ascii="仿宋_GB2312" w:hAnsi="仿宋_GB2312" w:cs="仿宋_GB2312" w:eastAsia="仿宋_GB2312"/>
              </w:rPr>
              <w:t>儿童保健定制诊断桌</w:t>
            </w:r>
          </w:p>
        </w:tc>
      </w:tr>
      <w:tr>
        <w:tc>
          <w:tcPr>
            <w:tcW w:type="dxa" w:w="831"/>
          </w:tcPr>
          <w:p>
            <w:pPr>
              <w:pStyle w:val="null3"/>
              <w:jc w:val="left"/>
            </w:pPr>
            <w:r>
              <w:rPr>
                <w:rFonts w:ascii="仿宋_GB2312" w:hAnsi="仿宋_GB2312" w:cs="仿宋_GB2312" w:eastAsia="仿宋_GB2312"/>
              </w:rPr>
              <w:t>62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儿童保健软垫</w:t>
            </w:r>
          </w:p>
        </w:tc>
        <w:tc>
          <w:tcPr>
            <w:tcW w:type="dxa" w:w="2492"/>
          </w:tcPr>
          <w:p>
            <w:pPr>
              <w:pStyle w:val="null3"/>
              <w:jc w:val="left"/>
            </w:pPr>
            <w:r>
              <w:rPr>
                <w:rFonts w:ascii="仿宋_GB2312" w:hAnsi="仿宋_GB2312" w:cs="仿宋_GB2312" w:eastAsia="仿宋_GB2312"/>
              </w:rPr>
              <w:t>儿童保健软垫</w:t>
            </w:r>
          </w:p>
        </w:tc>
      </w:tr>
      <w:tr>
        <w:tc>
          <w:tcPr>
            <w:tcW w:type="dxa" w:w="831"/>
          </w:tcPr>
          <w:p>
            <w:pPr>
              <w:pStyle w:val="null3"/>
              <w:jc w:val="left"/>
            </w:pPr>
            <w:r>
              <w:rPr>
                <w:rFonts w:ascii="仿宋_GB2312" w:hAnsi="仿宋_GB2312" w:cs="仿宋_GB2312" w:eastAsia="仿宋_GB2312"/>
              </w:rPr>
              <w:t>63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示教桌</w:t>
            </w:r>
          </w:p>
        </w:tc>
        <w:tc>
          <w:tcPr>
            <w:tcW w:type="dxa" w:w="2492"/>
          </w:tcPr>
          <w:p>
            <w:pPr>
              <w:pStyle w:val="null3"/>
              <w:jc w:val="left"/>
            </w:pPr>
            <w:r>
              <w:rPr>
                <w:rFonts w:ascii="仿宋_GB2312" w:hAnsi="仿宋_GB2312" w:cs="仿宋_GB2312" w:eastAsia="仿宋_GB2312"/>
              </w:rPr>
              <w:t>示教桌</w:t>
            </w:r>
          </w:p>
        </w:tc>
      </w:tr>
      <w:tr>
        <w:tc>
          <w:tcPr>
            <w:tcW w:type="dxa" w:w="831"/>
          </w:tcPr>
          <w:p>
            <w:pPr>
              <w:pStyle w:val="null3"/>
              <w:jc w:val="left"/>
            </w:pPr>
            <w:r>
              <w:rPr>
                <w:rFonts w:ascii="仿宋_GB2312" w:hAnsi="仿宋_GB2312" w:cs="仿宋_GB2312" w:eastAsia="仿宋_GB2312"/>
              </w:rPr>
              <w:t>64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儿童保健定制柜子1</w:t>
            </w:r>
          </w:p>
        </w:tc>
        <w:tc>
          <w:tcPr>
            <w:tcW w:type="dxa" w:w="2492"/>
          </w:tcPr>
          <w:p>
            <w:pPr>
              <w:pStyle w:val="null3"/>
              <w:jc w:val="left"/>
            </w:pPr>
            <w:r>
              <w:rPr>
                <w:rFonts w:ascii="仿宋_GB2312" w:hAnsi="仿宋_GB2312" w:cs="仿宋_GB2312" w:eastAsia="仿宋_GB2312"/>
              </w:rPr>
              <w:t>儿童保健定制柜子1</w:t>
            </w:r>
          </w:p>
        </w:tc>
      </w:tr>
      <w:tr>
        <w:tc>
          <w:tcPr>
            <w:tcW w:type="dxa" w:w="831"/>
          </w:tcPr>
          <w:p>
            <w:pPr>
              <w:pStyle w:val="null3"/>
              <w:jc w:val="left"/>
            </w:pPr>
            <w:r>
              <w:rPr>
                <w:rFonts w:ascii="仿宋_GB2312" w:hAnsi="仿宋_GB2312" w:cs="仿宋_GB2312" w:eastAsia="仿宋_GB2312"/>
              </w:rPr>
              <w:t>65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儿童保健定制柜子2</w:t>
            </w:r>
          </w:p>
        </w:tc>
        <w:tc>
          <w:tcPr>
            <w:tcW w:type="dxa" w:w="2492"/>
          </w:tcPr>
          <w:p>
            <w:pPr>
              <w:pStyle w:val="null3"/>
              <w:jc w:val="left"/>
            </w:pPr>
            <w:r>
              <w:rPr>
                <w:rFonts w:ascii="仿宋_GB2312" w:hAnsi="仿宋_GB2312" w:cs="仿宋_GB2312" w:eastAsia="仿宋_GB2312"/>
              </w:rPr>
              <w:t>儿童保健定制柜子2</w:t>
            </w:r>
          </w:p>
        </w:tc>
      </w:tr>
      <w:tr>
        <w:tc>
          <w:tcPr>
            <w:tcW w:type="dxa" w:w="831"/>
          </w:tcPr>
          <w:p>
            <w:pPr>
              <w:pStyle w:val="null3"/>
              <w:jc w:val="left"/>
            </w:pPr>
            <w:r>
              <w:rPr>
                <w:rFonts w:ascii="仿宋_GB2312" w:hAnsi="仿宋_GB2312" w:cs="仿宋_GB2312" w:eastAsia="仿宋_GB2312"/>
              </w:rPr>
              <w:t>66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儿童保健定制柜子3</w:t>
            </w:r>
          </w:p>
        </w:tc>
        <w:tc>
          <w:tcPr>
            <w:tcW w:type="dxa" w:w="2492"/>
          </w:tcPr>
          <w:p>
            <w:pPr>
              <w:pStyle w:val="null3"/>
              <w:jc w:val="left"/>
            </w:pPr>
            <w:r>
              <w:rPr>
                <w:rFonts w:ascii="仿宋_GB2312" w:hAnsi="仿宋_GB2312" w:cs="仿宋_GB2312" w:eastAsia="仿宋_GB2312"/>
              </w:rPr>
              <w:t>儿童保健定制柜子3</w:t>
            </w:r>
          </w:p>
        </w:tc>
      </w:tr>
      <w:tr>
        <w:tc>
          <w:tcPr>
            <w:tcW w:type="dxa" w:w="831"/>
          </w:tcPr>
          <w:p>
            <w:pPr>
              <w:pStyle w:val="null3"/>
              <w:jc w:val="left"/>
            </w:pPr>
            <w:r>
              <w:rPr>
                <w:rFonts w:ascii="仿宋_GB2312" w:hAnsi="仿宋_GB2312" w:cs="仿宋_GB2312" w:eastAsia="仿宋_GB2312"/>
              </w:rPr>
              <w:t>67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儿童保健定制柜子4</w:t>
            </w:r>
          </w:p>
        </w:tc>
        <w:tc>
          <w:tcPr>
            <w:tcW w:type="dxa" w:w="2492"/>
          </w:tcPr>
          <w:p>
            <w:pPr>
              <w:pStyle w:val="null3"/>
              <w:jc w:val="left"/>
            </w:pPr>
            <w:r>
              <w:rPr>
                <w:rFonts w:ascii="仿宋_GB2312" w:hAnsi="仿宋_GB2312" w:cs="仿宋_GB2312" w:eastAsia="仿宋_GB2312"/>
              </w:rPr>
              <w:t>儿童保健定制柜子4</w:t>
            </w:r>
          </w:p>
        </w:tc>
      </w:tr>
      <w:tr>
        <w:tc>
          <w:tcPr>
            <w:tcW w:type="dxa" w:w="831"/>
          </w:tcPr>
          <w:p>
            <w:pPr>
              <w:pStyle w:val="null3"/>
              <w:jc w:val="left"/>
            </w:pPr>
            <w:r>
              <w:rPr>
                <w:rFonts w:ascii="仿宋_GB2312" w:hAnsi="仿宋_GB2312" w:cs="仿宋_GB2312" w:eastAsia="仿宋_GB2312"/>
              </w:rPr>
              <w:t>68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妇产科定制柜子</w:t>
            </w:r>
          </w:p>
        </w:tc>
        <w:tc>
          <w:tcPr>
            <w:tcW w:type="dxa" w:w="2492"/>
          </w:tcPr>
          <w:p>
            <w:pPr>
              <w:pStyle w:val="null3"/>
              <w:jc w:val="left"/>
            </w:pPr>
            <w:r>
              <w:rPr>
                <w:rFonts w:ascii="仿宋_GB2312" w:hAnsi="仿宋_GB2312" w:cs="仿宋_GB2312" w:eastAsia="仿宋_GB2312"/>
              </w:rPr>
              <w:t>妇产科定制柜子</w:t>
            </w:r>
          </w:p>
        </w:tc>
      </w:tr>
      <w:tr>
        <w:tc>
          <w:tcPr>
            <w:tcW w:type="dxa" w:w="831"/>
          </w:tcPr>
          <w:p>
            <w:pPr>
              <w:pStyle w:val="null3"/>
              <w:jc w:val="left"/>
            </w:pPr>
            <w:r>
              <w:rPr>
                <w:rFonts w:ascii="仿宋_GB2312" w:hAnsi="仿宋_GB2312" w:cs="仿宋_GB2312" w:eastAsia="仿宋_GB2312"/>
              </w:rPr>
              <w:t>69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盆底康复定制柜子1</w:t>
            </w:r>
          </w:p>
        </w:tc>
        <w:tc>
          <w:tcPr>
            <w:tcW w:type="dxa" w:w="2492"/>
          </w:tcPr>
          <w:p>
            <w:pPr>
              <w:pStyle w:val="null3"/>
              <w:jc w:val="left"/>
            </w:pPr>
            <w:r>
              <w:rPr>
                <w:rFonts w:ascii="仿宋_GB2312" w:hAnsi="仿宋_GB2312" w:cs="仿宋_GB2312" w:eastAsia="仿宋_GB2312"/>
              </w:rPr>
              <w:t>盆底康复定制柜子1</w:t>
            </w:r>
          </w:p>
        </w:tc>
      </w:tr>
      <w:tr>
        <w:tc>
          <w:tcPr>
            <w:tcW w:type="dxa" w:w="831"/>
          </w:tcPr>
          <w:p>
            <w:pPr>
              <w:pStyle w:val="null3"/>
              <w:jc w:val="left"/>
            </w:pPr>
            <w:r>
              <w:rPr>
                <w:rFonts w:ascii="仿宋_GB2312" w:hAnsi="仿宋_GB2312" w:cs="仿宋_GB2312" w:eastAsia="仿宋_GB2312"/>
              </w:rPr>
              <w:t>70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盆底康复定制柜子2</w:t>
            </w:r>
          </w:p>
        </w:tc>
        <w:tc>
          <w:tcPr>
            <w:tcW w:type="dxa" w:w="2492"/>
          </w:tcPr>
          <w:p>
            <w:pPr>
              <w:pStyle w:val="null3"/>
              <w:jc w:val="left"/>
            </w:pPr>
            <w:r>
              <w:rPr>
                <w:rFonts w:ascii="仿宋_GB2312" w:hAnsi="仿宋_GB2312" w:cs="仿宋_GB2312" w:eastAsia="仿宋_GB2312"/>
              </w:rPr>
              <w:t>盆底康复定制柜子2</w:t>
            </w:r>
          </w:p>
        </w:tc>
      </w:tr>
      <w:tr>
        <w:tc>
          <w:tcPr>
            <w:tcW w:type="dxa" w:w="831"/>
          </w:tcPr>
          <w:p>
            <w:pPr>
              <w:pStyle w:val="null3"/>
              <w:jc w:val="left"/>
            </w:pPr>
            <w:r>
              <w:rPr>
                <w:rFonts w:ascii="仿宋_GB2312" w:hAnsi="仿宋_GB2312" w:cs="仿宋_GB2312" w:eastAsia="仿宋_GB2312"/>
              </w:rPr>
              <w:t>71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专家工作室条桌</w:t>
            </w:r>
          </w:p>
        </w:tc>
        <w:tc>
          <w:tcPr>
            <w:tcW w:type="dxa" w:w="2492"/>
          </w:tcPr>
          <w:p>
            <w:pPr>
              <w:pStyle w:val="null3"/>
              <w:jc w:val="left"/>
            </w:pPr>
            <w:r>
              <w:rPr>
                <w:rFonts w:ascii="仿宋_GB2312" w:hAnsi="仿宋_GB2312" w:cs="仿宋_GB2312" w:eastAsia="仿宋_GB2312"/>
              </w:rPr>
              <w:t>专家工作室条桌</w:t>
            </w:r>
          </w:p>
        </w:tc>
      </w:tr>
      <w:tr>
        <w:tc>
          <w:tcPr>
            <w:tcW w:type="dxa" w:w="831"/>
          </w:tcPr>
          <w:p>
            <w:pPr>
              <w:pStyle w:val="null3"/>
              <w:jc w:val="left"/>
            </w:pPr>
            <w:r>
              <w:rPr>
                <w:rFonts w:ascii="仿宋_GB2312" w:hAnsi="仿宋_GB2312" w:cs="仿宋_GB2312" w:eastAsia="仿宋_GB2312"/>
              </w:rPr>
              <w:t>72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专家工作室就诊凳</w:t>
            </w:r>
          </w:p>
        </w:tc>
        <w:tc>
          <w:tcPr>
            <w:tcW w:type="dxa" w:w="2492"/>
          </w:tcPr>
          <w:p>
            <w:pPr>
              <w:pStyle w:val="null3"/>
              <w:jc w:val="left"/>
            </w:pPr>
            <w:r>
              <w:rPr>
                <w:rFonts w:ascii="仿宋_GB2312" w:hAnsi="仿宋_GB2312" w:cs="仿宋_GB2312" w:eastAsia="仿宋_GB2312"/>
              </w:rPr>
              <w:t>专家工作室就诊凳</w:t>
            </w:r>
          </w:p>
        </w:tc>
      </w:tr>
      <w:tr>
        <w:tc>
          <w:tcPr>
            <w:tcW w:type="dxa" w:w="831"/>
          </w:tcPr>
          <w:p>
            <w:pPr>
              <w:pStyle w:val="null3"/>
              <w:jc w:val="left"/>
            </w:pPr>
            <w:r>
              <w:rPr>
                <w:rFonts w:ascii="仿宋_GB2312" w:hAnsi="仿宋_GB2312" w:cs="仿宋_GB2312" w:eastAsia="仿宋_GB2312"/>
              </w:rPr>
              <w:t>73</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病房毛巾置物架</w:t>
            </w:r>
          </w:p>
        </w:tc>
        <w:tc>
          <w:tcPr>
            <w:tcW w:type="dxa" w:w="2492"/>
          </w:tcPr>
          <w:p>
            <w:pPr>
              <w:pStyle w:val="null3"/>
              <w:jc w:val="left"/>
            </w:pPr>
            <w:r>
              <w:rPr>
                <w:rFonts w:ascii="仿宋_GB2312" w:hAnsi="仿宋_GB2312" w:cs="仿宋_GB2312" w:eastAsia="仿宋_GB2312"/>
              </w:rPr>
              <w:t>病房毛巾置物架</w:t>
            </w:r>
          </w:p>
        </w:tc>
      </w:tr>
      <w:tr>
        <w:tc>
          <w:tcPr>
            <w:tcW w:type="dxa" w:w="831"/>
          </w:tcPr>
          <w:p>
            <w:pPr>
              <w:pStyle w:val="null3"/>
              <w:jc w:val="left"/>
            </w:pPr>
            <w:r>
              <w:rPr>
                <w:rFonts w:ascii="仿宋_GB2312" w:hAnsi="仿宋_GB2312" w:cs="仿宋_GB2312" w:eastAsia="仿宋_GB2312"/>
              </w:rPr>
              <w:t>74</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定制护理工作台2</w:t>
            </w:r>
          </w:p>
        </w:tc>
        <w:tc>
          <w:tcPr>
            <w:tcW w:type="dxa" w:w="2492"/>
          </w:tcPr>
          <w:p>
            <w:pPr>
              <w:pStyle w:val="null3"/>
              <w:jc w:val="left"/>
            </w:pPr>
            <w:r>
              <w:rPr>
                <w:rFonts w:ascii="仿宋_GB2312" w:hAnsi="仿宋_GB2312" w:cs="仿宋_GB2312" w:eastAsia="仿宋_GB2312"/>
              </w:rPr>
              <w:t>定制护理工作台2</w:t>
            </w:r>
          </w:p>
        </w:tc>
      </w:tr>
      <w:tr>
        <w:tc>
          <w:tcPr>
            <w:tcW w:type="dxa" w:w="831"/>
          </w:tcPr>
          <w:p>
            <w:pPr>
              <w:pStyle w:val="null3"/>
              <w:jc w:val="left"/>
            </w:pPr>
            <w:r>
              <w:rPr>
                <w:rFonts w:ascii="仿宋_GB2312" w:hAnsi="仿宋_GB2312" w:cs="仿宋_GB2312" w:eastAsia="仿宋_GB2312"/>
              </w:rPr>
              <w:t>75</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定制木制储物柜</w:t>
            </w:r>
          </w:p>
        </w:tc>
        <w:tc>
          <w:tcPr>
            <w:tcW w:type="dxa" w:w="2492"/>
          </w:tcPr>
          <w:p>
            <w:pPr>
              <w:pStyle w:val="null3"/>
              <w:jc w:val="left"/>
            </w:pPr>
            <w:r>
              <w:rPr>
                <w:rFonts w:ascii="仿宋_GB2312" w:hAnsi="仿宋_GB2312" w:cs="仿宋_GB2312" w:eastAsia="仿宋_GB2312"/>
              </w:rPr>
              <w:t>定制木制储物柜</w:t>
            </w:r>
          </w:p>
        </w:tc>
      </w:tr>
      <w:tr>
        <w:tc>
          <w:tcPr>
            <w:tcW w:type="dxa" w:w="831"/>
          </w:tcPr>
          <w:p>
            <w:pPr>
              <w:pStyle w:val="null3"/>
              <w:jc w:val="left"/>
            </w:pPr>
            <w:r>
              <w:rPr>
                <w:rFonts w:ascii="仿宋_GB2312" w:hAnsi="仿宋_GB2312" w:cs="仿宋_GB2312" w:eastAsia="仿宋_GB2312"/>
              </w:rPr>
              <w:t>76</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办公椅</w:t>
            </w:r>
          </w:p>
        </w:tc>
        <w:tc>
          <w:tcPr>
            <w:tcW w:type="dxa" w:w="2492"/>
          </w:tcPr>
          <w:p>
            <w:pPr>
              <w:pStyle w:val="null3"/>
              <w:jc w:val="left"/>
            </w:pPr>
            <w:r>
              <w:rPr>
                <w:rFonts w:ascii="仿宋_GB2312" w:hAnsi="仿宋_GB2312" w:cs="仿宋_GB2312" w:eastAsia="仿宋_GB2312"/>
              </w:rPr>
              <w:t>办公椅</w:t>
            </w:r>
          </w:p>
        </w:tc>
      </w:tr>
      <w:tr>
        <w:tc>
          <w:tcPr>
            <w:tcW w:type="dxa" w:w="831"/>
          </w:tcPr>
          <w:p>
            <w:pPr>
              <w:pStyle w:val="null3"/>
              <w:jc w:val="left"/>
            </w:pPr>
            <w:r>
              <w:rPr>
                <w:rFonts w:ascii="仿宋_GB2312" w:hAnsi="仿宋_GB2312" w:cs="仿宋_GB2312" w:eastAsia="仿宋_GB2312"/>
              </w:rPr>
              <w:t>77</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多工位办公桌</w:t>
            </w:r>
          </w:p>
        </w:tc>
        <w:tc>
          <w:tcPr>
            <w:tcW w:type="dxa" w:w="2492"/>
          </w:tcPr>
          <w:p>
            <w:pPr>
              <w:pStyle w:val="null3"/>
              <w:jc w:val="left"/>
            </w:pPr>
            <w:r>
              <w:rPr>
                <w:rFonts w:ascii="仿宋_GB2312" w:hAnsi="仿宋_GB2312" w:cs="仿宋_GB2312" w:eastAsia="仿宋_GB2312"/>
              </w:rPr>
              <w:t>多工位办公桌</w:t>
            </w:r>
          </w:p>
        </w:tc>
      </w:tr>
      <w:tr>
        <w:tc>
          <w:tcPr>
            <w:tcW w:type="dxa" w:w="831"/>
          </w:tcPr>
          <w:p>
            <w:pPr>
              <w:pStyle w:val="null3"/>
              <w:jc w:val="left"/>
            </w:pPr>
            <w:r>
              <w:rPr>
                <w:rFonts w:ascii="仿宋_GB2312" w:hAnsi="仿宋_GB2312" w:cs="仿宋_GB2312" w:eastAsia="仿宋_GB2312"/>
              </w:rPr>
              <w:t>78</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6人位餐桌椅</w:t>
            </w:r>
          </w:p>
        </w:tc>
        <w:tc>
          <w:tcPr>
            <w:tcW w:type="dxa" w:w="2492"/>
          </w:tcPr>
          <w:p>
            <w:pPr>
              <w:pStyle w:val="null3"/>
              <w:jc w:val="left"/>
            </w:pPr>
            <w:r>
              <w:rPr>
                <w:rFonts w:ascii="仿宋_GB2312" w:hAnsi="仿宋_GB2312" w:cs="仿宋_GB2312" w:eastAsia="仿宋_GB2312"/>
              </w:rPr>
              <w:t>6人位餐桌椅</w:t>
            </w:r>
          </w:p>
        </w:tc>
      </w:tr>
      <w:tr>
        <w:tc>
          <w:tcPr>
            <w:tcW w:type="dxa" w:w="831"/>
          </w:tcPr>
          <w:p>
            <w:pPr>
              <w:pStyle w:val="null3"/>
              <w:jc w:val="left"/>
            </w:pPr>
            <w:r>
              <w:rPr>
                <w:rFonts w:ascii="仿宋_GB2312" w:hAnsi="仿宋_GB2312" w:cs="仿宋_GB2312" w:eastAsia="仿宋_GB2312"/>
              </w:rPr>
              <w:t>79</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4人位餐桌椅</w:t>
            </w:r>
          </w:p>
        </w:tc>
        <w:tc>
          <w:tcPr>
            <w:tcW w:type="dxa" w:w="2492"/>
          </w:tcPr>
          <w:p>
            <w:pPr>
              <w:pStyle w:val="null3"/>
              <w:jc w:val="left"/>
            </w:pPr>
            <w:r>
              <w:rPr>
                <w:rFonts w:ascii="仿宋_GB2312" w:hAnsi="仿宋_GB2312" w:cs="仿宋_GB2312" w:eastAsia="仿宋_GB2312"/>
              </w:rPr>
              <w:t>4人位餐桌椅</w:t>
            </w:r>
          </w:p>
        </w:tc>
      </w:tr>
      <w:tr>
        <w:tc>
          <w:tcPr>
            <w:tcW w:type="dxa" w:w="831"/>
          </w:tcPr>
          <w:p>
            <w:pPr>
              <w:pStyle w:val="null3"/>
              <w:jc w:val="left"/>
            </w:pPr>
            <w:r>
              <w:rPr>
                <w:rFonts w:ascii="仿宋_GB2312" w:hAnsi="仿宋_GB2312" w:cs="仿宋_GB2312" w:eastAsia="仿宋_GB2312"/>
              </w:rPr>
              <w:t>80</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医护值班床</w:t>
            </w:r>
          </w:p>
        </w:tc>
        <w:tc>
          <w:tcPr>
            <w:tcW w:type="dxa" w:w="2492"/>
          </w:tcPr>
          <w:p>
            <w:pPr>
              <w:pStyle w:val="null3"/>
              <w:jc w:val="left"/>
            </w:pPr>
            <w:r>
              <w:rPr>
                <w:rFonts w:ascii="仿宋_GB2312" w:hAnsi="仿宋_GB2312" w:cs="仿宋_GB2312" w:eastAsia="仿宋_GB2312"/>
              </w:rPr>
              <w:t>医护值班床</w:t>
            </w:r>
          </w:p>
        </w:tc>
      </w:tr>
      <w:tr>
        <w:tc>
          <w:tcPr>
            <w:tcW w:type="dxa" w:w="831"/>
          </w:tcPr>
          <w:p>
            <w:pPr>
              <w:pStyle w:val="null3"/>
              <w:jc w:val="left"/>
            </w:pPr>
            <w:r>
              <w:rPr>
                <w:rFonts w:ascii="仿宋_GB2312" w:hAnsi="仿宋_GB2312" w:cs="仿宋_GB2312" w:eastAsia="仿宋_GB2312"/>
              </w:rPr>
              <w:t>81</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产科单间岩板桌2</w:t>
            </w:r>
          </w:p>
        </w:tc>
        <w:tc>
          <w:tcPr>
            <w:tcW w:type="dxa" w:w="2492"/>
          </w:tcPr>
          <w:p>
            <w:pPr>
              <w:pStyle w:val="null3"/>
              <w:jc w:val="left"/>
            </w:pPr>
            <w:r>
              <w:rPr>
                <w:rFonts w:ascii="仿宋_GB2312" w:hAnsi="仿宋_GB2312" w:cs="仿宋_GB2312" w:eastAsia="仿宋_GB2312"/>
              </w:rPr>
              <w:t>产科单间岩板桌2</w:t>
            </w:r>
          </w:p>
        </w:tc>
      </w:tr>
      <w:tr>
        <w:tc>
          <w:tcPr>
            <w:tcW w:type="dxa" w:w="831"/>
          </w:tcPr>
          <w:p>
            <w:pPr>
              <w:pStyle w:val="null3"/>
              <w:jc w:val="left"/>
            </w:pPr>
            <w:r>
              <w:rPr>
                <w:rFonts w:ascii="仿宋_GB2312" w:hAnsi="仿宋_GB2312" w:cs="仿宋_GB2312" w:eastAsia="仿宋_GB2312"/>
              </w:rPr>
              <w:t>82</w:t>
            </w:r>
          </w:p>
        </w:tc>
        <w:tc>
          <w:tcPr>
            <w:tcW w:type="dxa" w:w="2492"/>
          </w:tcPr>
          <w:p>
            <w:pPr>
              <w:pStyle w:val="null3"/>
              <w:jc w:val="left"/>
            </w:pPr>
            <w:r>
              <w:rPr>
                <w:rFonts w:ascii="仿宋_GB2312" w:hAnsi="仿宋_GB2312" w:cs="仿宋_GB2312" w:eastAsia="仿宋_GB2312"/>
              </w:rPr>
              <w:t>A05019900 其他家具</w:t>
            </w:r>
          </w:p>
        </w:tc>
        <w:tc>
          <w:tcPr>
            <w:tcW w:type="dxa" w:w="2492"/>
          </w:tcPr>
          <w:p>
            <w:pPr>
              <w:pStyle w:val="null3"/>
              <w:jc w:val="left"/>
            </w:pPr>
            <w:r>
              <w:rPr>
                <w:rFonts w:ascii="仿宋_GB2312" w:hAnsi="仿宋_GB2312" w:cs="仿宋_GB2312" w:eastAsia="仿宋_GB2312"/>
              </w:rPr>
              <w:t>高靠办公椅</w:t>
            </w:r>
          </w:p>
        </w:tc>
        <w:tc>
          <w:tcPr>
            <w:tcW w:type="dxa" w:w="2492"/>
          </w:tcPr>
          <w:p>
            <w:pPr>
              <w:pStyle w:val="null3"/>
              <w:jc w:val="left"/>
            </w:pPr>
            <w:r>
              <w:rPr>
                <w:rFonts w:ascii="仿宋_GB2312" w:hAnsi="仿宋_GB2312" w:cs="仿宋_GB2312" w:eastAsia="仿宋_GB2312"/>
              </w:rPr>
              <w:t>高靠办公椅</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标的名称：儿科病房定制沙发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rPr>
              <w:t>1、规格（mm)：2050*650*800 /850*650*800</w:t>
            </w:r>
          </w:p>
          <w:p>
            <w:pPr>
              <w:pStyle w:val="null3"/>
              <w:jc w:val="left"/>
            </w:pPr>
            <w:r>
              <w:rPr>
                <w:rFonts w:ascii="仿宋_GB2312" w:hAnsi="仿宋_GB2312" w:cs="仿宋_GB2312" w:eastAsia="仿宋_GB2312"/>
              </w:rPr>
              <w:t>2、饰面：采用厚度＞1.1mm猫爪皮，抗菌率不小于99%，防霉等级达到1级；</w:t>
            </w:r>
          </w:p>
          <w:p>
            <w:pPr>
              <w:pStyle w:val="null3"/>
              <w:jc w:val="left"/>
            </w:pPr>
            <w:r>
              <w:rPr>
                <w:rFonts w:ascii="仿宋_GB2312" w:hAnsi="仿宋_GB2312" w:cs="仿宋_GB2312" w:eastAsia="仿宋_GB2312"/>
              </w:rPr>
              <w:t>3、海绵：采用回弹率≥40%原生高弹海绵；</w:t>
            </w:r>
          </w:p>
          <w:p>
            <w:pPr>
              <w:pStyle w:val="null3"/>
              <w:jc w:val="left"/>
            </w:pPr>
            <w:r>
              <w:rPr>
                <w:rFonts w:ascii="仿宋_GB2312" w:hAnsi="仿宋_GB2312" w:cs="仿宋_GB2312" w:eastAsia="仿宋_GB2312"/>
              </w:rPr>
              <w:t>4、内框架：内框架采用E0级多层实木板，尼龙编织带穿插编织打底，与海绵间隔垫麻布；</w:t>
            </w:r>
          </w:p>
          <w:p>
            <w:pPr>
              <w:pStyle w:val="null3"/>
              <w:jc w:val="left"/>
            </w:pPr>
            <w:r>
              <w:rPr>
                <w:rFonts w:ascii="仿宋_GB2312" w:hAnsi="仿宋_GB2312" w:cs="仿宋_GB2312" w:eastAsia="仿宋_GB2312"/>
              </w:rPr>
              <w:t>5、脚架：钢制脚架，表面环保塑粉静电喷塑。</w:t>
            </w:r>
          </w:p>
          <w:p>
            <w:pPr>
              <w:pStyle w:val="null3"/>
              <w:jc w:val="left"/>
            </w:pPr>
            <w:r>
              <w:rPr>
                <w:rFonts w:ascii="仿宋_GB2312" w:hAnsi="仿宋_GB2312" w:cs="仿宋_GB2312" w:eastAsia="仿宋_GB2312"/>
              </w:rPr>
              <w:t>▲6、多层板符合 GB/T 9846-2015《普通胶合板》等现行标准要求；其中胶合强度≥1.0 MPa，静曲强度：顺纹≥40 MPa、横纹≥37 MPa，弹性模量：顺纹≥5390 MPa、横纹≥4650 MPa；甲醛释放限量≤0.05 mg/m³，挥发性有机化合物释放浓度（7d）：苯＜2μg/m³、甲苯＜10μg/m³、二甲苯＜10μg/m³、总挥发性有机化合物（TVOC）＜100μg/m³；抑菌率＞90%，防霉菌等级达到 0 级；产烟特性等级 s1 级（烟气生成速率指数 SMOGRA＜30 m²/s²），以上所列项目需实测值满足或优于标准要求。</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塑粉符合</w:t>
            </w:r>
            <w:r>
              <w:rPr>
                <w:rFonts w:ascii="仿宋_GB2312" w:hAnsi="仿宋_GB2312" w:cs="仿宋_GB2312" w:eastAsia="仿宋_GB2312"/>
                <w:sz w:val="21"/>
              </w:rPr>
              <w:t>HG/T 2006-2022《热固性和热塑性粉末涂料》、GB/T 35602-2017《绿色产品评价 涂料》等现行标准要求；其中耐湿性（室内用）500 h 无异常，筛余物（125 μm）全部通过，弯曲试验≤4 mm，杯突试验≥8 mm，耐酸性 240 h 无异常，耐碱性168 h 无异常，耐人工气候老化性（500 h）：变色≤2 级、失光≤2 级，无粉化、起泡、开裂、剥落等异常，干附着力≤1 级，耐冲击性（正向冲击）：高度 50 cm，无裂纹、皱纹及剥落现象；重金属元素含量：铅≤10 mg/kg、镉≤10 mg/kg、六价铬≤10 mg/kg、汞≤10 mg/kg、砷≤10 mg/kg、钡≤600 mg/kg、硒≤10 mg/kg、锑≤10 mg/kg、钴≤10 mg/kg；人造气氛腐蚀试验周期≥200h且保护和外观评级达到 10 级。</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高弹海绵符合</w:t>
            </w:r>
            <w:r>
              <w:rPr>
                <w:rFonts w:ascii="仿宋_GB2312" w:hAnsi="仿宋_GB2312" w:cs="仿宋_GB2312" w:eastAsia="仿宋_GB2312"/>
                <w:sz w:val="21"/>
              </w:rPr>
              <w:t>GB/T10802-2023、HJ2547-2016等标准要求；回弹率≥40%、气味等级≥9级、拉伸强度≥110kPa、断裂伸长率≥130%、干热老化后拉伸强度≥100kPa、干热老化后拉伸强度变化率≤±10%、湿热老化后拉伸强度≥100kPa、湿热老化后拉伸强度变化率≤±15%、表观密度≥32kg/m³、填料游离甲醛＜100mg/kg。</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标的名称：儿科病房定制茶几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1、规格（mm)：直径800+直径600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台面采用岩板，厚度</w:t>
            </w:r>
            <w:r>
              <w:rPr>
                <w:rFonts w:ascii="仿宋_GB2312" w:hAnsi="仿宋_GB2312" w:cs="仿宋_GB2312" w:eastAsia="仿宋_GB2312"/>
                <w:sz w:val="21"/>
              </w:rPr>
              <w:t>≥14mm，圆边工艺；放射性核素限量 A 类：内照射指数IRa≤1.0、外照射指数Ir≤1.3；</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可自由调节伸结伸缩。</w:t>
            </w:r>
          </w:p>
          <w:p>
            <w:pPr>
              <w:pStyle w:val="null3"/>
              <w:jc w:val="left"/>
            </w:pPr>
            <w:r>
              <w:rPr>
                <w:rFonts w:ascii="仿宋_GB2312" w:hAnsi="仿宋_GB2312" w:cs="仿宋_GB2312" w:eastAsia="仿宋_GB2312"/>
                <w:sz w:val="21"/>
              </w:rPr>
              <w:t>4、桌架为钢管，壁厚不低于1.2mm，弧形底座。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岩板符合</w:t>
            </w:r>
            <w:r>
              <w:rPr>
                <w:rFonts w:ascii="仿宋_GB2312" w:hAnsi="仿宋_GB2312" w:cs="仿宋_GB2312" w:eastAsia="仿宋_GB2312"/>
                <w:sz w:val="21"/>
              </w:rPr>
              <w:t>GB/T 44309-2024《陶瓷岩板》、GB/T 33282-2016《室内用石材家具通用技术条件》等现行标准要求；吸水率平均值≤0.2%、单值≤0.25%，破坏强度平均值≥1500N，断裂模数平均值≥40N/mm²、单个值≥37N/mm²，莫氏硬度≥4 级，干态静摩擦系数≥0.5，耐液性 24h（碳酸钠、乙酸溶液）≥3 级，耐干热、耐湿热（70℃，20min）≥3 级，金黄色葡萄球菌、大肠杆菌抑菌率≥99%；</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钢管符合</w:t>
            </w:r>
            <w:r>
              <w:rPr>
                <w:rFonts w:ascii="仿宋_GB2312" w:hAnsi="仿宋_GB2312" w:cs="仿宋_GB2312" w:eastAsia="仿宋_GB2312"/>
                <w:sz w:val="21"/>
              </w:rPr>
              <w:t>GB/T 3325-2024《金属家具通用技术条件》、GB/T 6725-2017《冷弯型钢通用技术要求》、GB/T 700-2006《碳素结构钢》等现行标准要求；其中管材及喷漆（塑）涂层外观无缺陷，金属喷漆（塑）涂层硬度无塑性变形、冲击高度 400mm 无剥落、裂纹、皱纹现象，耐盐浴无鼓泡、锈蚀、剥落、起皱现象，附着力优于 2 级；人造气氛腐蚀试验周期不低于 200h 且保护和外观评级达到 10 级；力学性能：下屈服强度</w:t>
            </w:r>
            <w:r>
              <w:rPr>
                <w:rFonts w:ascii="仿宋_GB2312" w:hAnsi="仿宋_GB2312" w:cs="仿宋_GB2312" w:eastAsia="仿宋_GB2312"/>
                <w:sz w:val="21"/>
              </w:rPr>
              <w:t xml:space="preserve"> </w:t>
            </w:r>
            <w:r>
              <w:rPr>
                <w:rFonts w:ascii="仿宋_GB2312" w:hAnsi="仿宋_GB2312" w:cs="仿宋_GB2312" w:eastAsia="仿宋_GB2312"/>
                <w:sz w:val="21"/>
              </w:rPr>
              <w:t>≥380MPa、抗拉强度 370～560MPa、断后伸长率 ≥32</w:t>
            </w:r>
            <w:r>
              <w:rPr>
                <w:rFonts w:ascii="仿宋_GB2312" w:hAnsi="仿宋_GB2312" w:cs="仿宋_GB2312" w:eastAsia="仿宋_GB2312"/>
                <w:sz w:val="21"/>
              </w:rPr>
              <w:t>%；化学成分：C≤0.20%、Si≤0.35%、Mn≤1.40%、P≤0.045%、S≤0.045%；冷弯试验 180° 弯曲部位外表面无可见裂纹；</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桌架符合</w:t>
            </w:r>
            <w:r>
              <w:rPr>
                <w:rFonts w:ascii="仿宋_GB2312" w:hAnsi="仿宋_GB2312" w:cs="仿宋_GB2312" w:eastAsia="仿宋_GB2312"/>
                <w:sz w:val="21"/>
              </w:rPr>
              <w:t>GB/T 3325-2024《金属家具通用技术条件》、QB/T 4767-2014《家具用钢构件》等现行标准要求；管材、焊接件及喷漆（塑）涂层外观无缺陷，金属喷漆（塑）涂层硬度无塑性变形和 / 或内聚破坏、冲击强度无剥落裂纹皱纹、耐盐浴无鼓泡锈蚀剥落起皱、附着力达到或优于 2 级，涂层厚度 60～130μm，安全性符合要求，人造气氛腐蚀试验周期≥200h 且保护及外观评级达 10 级，大肠杆菌（大肠埃希氏菌）、金黄色葡萄球菌抑菌率≥99%；</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标的名称：儿科病房病床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1、规格（mm)：800*2060*900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全榉木材质，无节子、变色、腐朽、蛀孔、裂纹、木材构造缺陷、加工缺陷等。</w:t>
            </w:r>
          </w:p>
          <w:p>
            <w:pPr>
              <w:pStyle w:val="null3"/>
              <w:jc w:val="left"/>
            </w:pPr>
            <w:r>
              <w:rPr>
                <w:rFonts w:ascii="仿宋_GB2312" w:hAnsi="仿宋_GB2312" w:cs="仿宋_GB2312" w:eastAsia="仿宋_GB2312"/>
                <w:sz w:val="21"/>
              </w:rPr>
              <w:t>3、外形须有卡通元素造型；</w:t>
            </w:r>
          </w:p>
          <w:p>
            <w:pPr>
              <w:pStyle w:val="null3"/>
              <w:jc w:val="left"/>
            </w:pPr>
            <w:r>
              <w:rPr>
                <w:rFonts w:ascii="仿宋_GB2312" w:hAnsi="仿宋_GB2312" w:cs="仿宋_GB2312" w:eastAsia="仿宋_GB2312"/>
                <w:sz w:val="21"/>
              </w:rPr>
              <w:t>4、油漆：木制件选用环保水性漆（水性面漆和水性底漆），采用标准三底两面工艺，经多次打磨而成。</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榉木：木材绝干密度达到</w:t>
            </w:r>
            <w:r>
              <w:rPr>
                <w:rFonts w:ascii="仿宋_GB2312" w:hAnsi="仿宋_GB2312" w:cs="仿宋_GB2312" w:eastAsia="仿宋_GB2312"/>
                <w:sz w:val="21"/>
              </w:rPr>
              <w:t>0.650g/cm³，24h木材吸水率试样平均≤26.5%，木材握钉力平均值（弦面≥119N/mm、径面≥131N/mm、端面≥98N/mm），含水率为 12％时（木材气干密度达到 0.700g/cm³、木材抗弯弹性模量达到≥12000MPa、木材抗弯强度≥109MPa），木材含水率≤13%。</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标的名称：儿科病房床垫1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1、规格（mm)：1800*2000*200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常规面料，厚度</w:t>
            </w:r>
            <w:r>
              <w:rPr>
                <w:rFonts w:ascii="仿宋_GB2312" w:hAnsi="仿宋_GB2312" w:cs="仿宋_GB2312" w:eastAsia="仿宋_GB2312"/>
                <w:sz w:val="21"/>
              </w:rPr>
              <w:t>20cm。</w:t>
            </w:r>
          </w:p>
          <w:p>
            <w:pPr>
              <w:pStyle w:val="null3"/>
              <w:jc w:val="left"/>
            </w:pPr>
            <w:r>
              <w:rPr>
                <w:rFonts w:ascii="仿宋_GB2312" w:hAnsi="仿宋_GB2312" w:cs="仿宋_GB2312" w:eastAsia="仿宋_GB2312"/>
                <w:sz w:val="21"/>
              </w:rPr>
              <w:t>3、A面：240克针织防螨面料，20#亲肤环保海绵，厚度2cm，环保纤维棕垫，厚度2cm。</w:t>
            </w:r>
          </w:p>
          <w:p>
            <w:pPr>
              <w:pStyle w:val="null3"/>
              <w:jc w:val="left"/>
            </w:pPr>
            <w:r>
              <w:rPr>
                <w:rFonts w:ascii="仿宋_GB2312" w:hAnsi="仿宋_GB2312" w:cs="仿宋_GB2312" w:eastAsia="仿宋_GB2312"/>
                <w:sz w:val="21"/>
              </w:rPr>
              <w:t>4、B面：240克针织防螨面料，14#亲肤环保海绵，厚度1.5cm。</w:t>
            </w:r>
          </w:p>
          <w:p>
            <w:pPr>
              <w:pStyle w:val="null3"/>
              <w:jc w:val="left"/>
            </w:pPr>
            <w:r>
              <w:rPr>
                <w:rFonts w:ascii="仿宋_GB2312" w:hAnsi="仿宋_GB2312" w:cs="仿宋_GB2312" w:eastAsia="仿宋_GB2312"/>
                <w:sz w:val="21"/>
              </w:rPr>
              <w:t>5、内胆：独立大芯高回力弹簧，直径2.2mm钢丝。</w:t>
            </w:r>
          </w:p>
          <w:p>
            <w:pPr>
              <w:pStyle w:val="null3"/>
              <w:jc w:val="left"/>
            </w:pPr>
            <w:r>
              <w:rPr>
                <w:rFonts w:ascii="仿宋_GB2312" w:hAnsi="仿宋_GB2312" w:cs="仿宋_GB2312" w:eastAsia="仿宋_GB2312"/>
                <w:sz w:val="21"/>
              </w:rPr>
              <w:t>6、垫层：面子和底子500+500克，热压棉各2张。</w:t>
            </w:r>
          </w:p>
        </w:tc>
      </w:tr>
    </w:tbl>
    <w:p>
      <w:pPr>
        <w:pStyle w:val="null3"/>
        <w:jc w:val="left"/>
      </w:pPr>
      <w:r>
        <w:rPr>
          <w:rFonts w:ascii="仿宋_GB2312" w:hAnsi="仿宋_GB2312" w:cs="仿宋_GB2312" w:eastAsia="仿宋_GB2312"/>
        </w:rPr>
        <w:t>标的名称：儿科病房床垫2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1、规格（mm)：1800*2000*200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常规面料，厚度</w:t>
            </w:r>
            <w:r>
              <w:rPr>
                <w:rFonts w:ascii="仿宋_GB2312" w:hAnsi="仿宋_GB2312" w:cs="仿宋_GB2312" w:eastAsia="仿宋_GB2312"/>
                <w:sz w:val="21"/>
              </w:rPr>
              <w:t>20cm。</w:t>
            </w:r>
          </w:p>
          <w:p>
            <w:pPr>
              <w:pStyle w:val="null3"/>
              <w:jc w:val="left"/>
            </w:pPr>
            <w:r>
              <w:rPr>
                <w:rFonts w:ascii="仿宋_GB2312" w:hAnsi="仿宋_GB2312" w:cs="仿宋_GB2312" w:eastAsia="仿宋_GB2312"/>
                <w:sz w:val="21"/>
              </w:rPr>
              <w:t>3、A面：240克针织防螨面料，20#亲肤环保海绵，厚度2cm，环保纤维棕垫，厚度2cm。</w:t>
            </w:r>
          </w:p>
          <w:p>
            <w:pPr>
              <w:pStyle w:val="null3"/>
              <w:jc w:val="left"/>
            </w:pPr>
            <w:r>
              <w:rPr>
                <w:rFonts w:ascii="仿宋_GB2312" w:hAnsi="仿宋_GB2312" w:cs="仿宋_GB2312" w:eastAsia="仿宋_GB2312"/>
                <w:sz w:val="21"/>
              </w:rPr>
              <w:t>4、B面：240克针织防螨面料，14#亲肤环保海绵，厚度1.5cm。</w:t>
            </w:r>
          </w:p>
          <w:p>
            <w:pPr>
              <w:pStyle w:val="null3"/>
              <w:jc w:val="left"/>
            </w:pPr>
            <w:r>
              <w:rPr>
                <w:rFonts w:ascii="仿宋_GB2312" w:hAnsi="仿宋_GB2312" w:cs="仿宋_GB2312" w:eastAsia="仿宋_GB2312"/>
                <w:sz w:val="21"/>
              </w:rPr>
              <w:t>5、内胆：独立大芯高回力弹簧，直径2.2mm钢丝。</w:t>
            </w:r>
          </w:p>
        </w:tc>
      </w:tr>
    </w:tbl>
    <w:p>
      <w:pPr>
        <w:pStyle w:val="null3"/>
        <w:jc w:val="left"/>
      </w:pPr>
      <w:r>
        <w:rPr>
          <w:rFonts w:ascii="仿宋_GB2312" w:hAnsi="仿宋_GB2312" w:cs="仿宋_GB2312" w:eastAsia="仿宋_GB2312"/>
        </w:rPr>
        <w:t>标的名称：儿科病房床头柜1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1、规格（mm)：420*310*420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全榉木材质，无节子、变色、腐朽、蛀孔、裂纹、木材构造缺陷、加工缺陷等。</w:t>
            </w:r>
          </w:p>
          <w:p>
            <w:pPr>
              <w:pStyle w:val="null3"/>
              <w:jc w:val="left"/>
            </w:pPr>
            <w:r>
              <w:rPr>
                <w:rFonts w:ascii="仿宋_GB2312" w:hAnsi="仿宋_GB2312" w:cs="仿宋_GB2312" w:eastAsia="仿宋_GB2312"/>
                <w:sz w:val="21"/>
              </w:rPr>
              <w:t>3、两个抽屉；</w:t>
            </w:r>
          </w:p>
          <w:p>
            <w:pPr>
              <w:pStyle w:val="null3"/>
              <w:jc w:val="left"/>
            </w:pPr>
            <w:r>
              <w:rPr>
                <w:rFonts w:ascii="仿宋_GB2312" w:hAnsi="仿宋_GB2312" w:cs="仿宋_GB2312" w:eastAsia="仿宋_GB2312"/>
                <w:sz w:val="21"/>
              </w:rPr>
              <w:t>4、油漆：木制件选用环保水性漆（水性面漆和水性底漆），采用标准三底两面工艺，经多次打磨而成；</w:t>
            </w:r>
          </w:p>
          <w:p>
            <w:pPr>
              <w:pStyle w:val="null3"/>
              <w:jc w:val="left"/>
            </w:pPr>
            <w:r>
              <w:rPr>
                <w:rFonts w:ascii="仿宋_GB2312" w:hAnsi="仿宋_GB2312" w:cs="仿宋_GB2312" w:eastAsia="仿宋_GB2312"/>
                <w:sz w:val="21"/>
              </w:rPr>
              <w:t>5、主要五金：滑轨（三节）。</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榉木：木材绝干密度达到</w:t>
            </w:r>
            <w:r>
              <w:rPr>
                <w:rFonts w:ascii="仿宋_GB2312" w:hAnsi="仿宋_GB2312" w:cs="仿宋_GB2312" w:eastAsia="仿宋_GB2312"/>
                <w:sz w:val="21"/>
              </w:rPr>
              <w:t>0.650g/cm³，24h木材吸水率试样平均≤26.5%，木材握钉力平均值（弦面≥119N/mm、径面≥131N/mm、端面≥98N/mm），含水率为 12％时（木材气干密度达到 0.700g/cm³、木材抗弯弹性模量达到≥12000MPa、木材抗弯强度≥109MPa），木材含水率≤13%。</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水性面漆符合</w:t>
            </w:r>
            <w:r>
              <w:rPr>
                <w:rFonts w:ascii="仿宋_GB2312" w:hAnsi="仿宋_GB2312" w:cs="仿宋_GB2312" w:eastAsia="仿宋_GB2312"/>
                <w:sz w:val="21"/>
              </w:rPr>
              <w:t>GB/T 23999-2009 《室内装饰装修用水性木器涂料》、HJ 2537-2014 《环境标志产品技术要求 水性涂料》、GB/T 35602-2017《 绿色产品评价 涂料》等标准要求；甲醛≤20mg/kg，乙二醇醚及醚酯总和（限 8 种）≤300mg/kg，苯系物总和≤50mg/kg，烷基酚聚氧乙烯醚总和≤1000mg/kg，卤代烃（二氯甲烷计）≤100mg/kg，VOC≤40g/L；细度≤20μm，不挥发物≥47%；干燥时间表干≤60min、实干≤24h，贮存稳定性无异常；涂膜外观正常，硬度（擦伤）达 F 级，耐冻融不变质，附着力≤1 级；耐冲击无脱落开裂；耐磨性≤0.015g；耐水、耐碱、耐醇、耐污染均无异常；耐干热≤2 级，耐黄变≤1.5，光泽（60°）≥40；</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滑轨符合</w:t>
            </w:r>
            <w:r>
              <w:rPr>
                <w:rFonts w:ascii="仿宋_GB2312" w:hAnsi="仿宋_GB2312" w:cs="仿宋_GB2312" w:eastAsia="仿宋_GB2312"/>
                <w:sz w:val="21"/>
              </w:rPr>
              <w:t>GB/T 3325-2024《金属家具通用技术条件》、QB/T 2454-2013《家具五金 抽屉导轨》等现行标准要求；其中金属件喷漆（塑）涂层未见缺陷，过载试验：垂直向下静载荷、水平侧向静载荷及猛关或猛开均无损，功能指标：抽屉导轨组件结构强度、耐久性、垂直向下静载荷、水平侧向静载荷、拉出安全性及猛关或猛开均无损，抽屉导轨组件底部变形量不超过内部尺寸（宽度和深度）最窄部分的 1/75，下沉量不超过抽屉导轨拉出长度的 4%，耐腐蚀无锈点，人造气氛腐蚀试验（盐雾试验，依据 GB/T 10125-2021）周期≥200h 且保护和外观评级均达到 10 级，家具涂层可迁移元素限量符合 GB/T 35607-2024 标准要求；</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p>
            <w:pPr>
              <w:pStyle w:val="null3"/>
              <w:jc w:val="left"/>
            </w:pPr>
          </w:p>
        </w:tc>
      </w:tr>
    </w:tbl>
    <w:p>
      <w:pPr>
        <w:pStyle w:val="null3"/>
        <w:jc w:val="left"/>
      </w:pPr>
      <w:r>
        <w:rPr>
          <w:rFonts w:ascii="仿宋_GB2312" w:hAnsi="仿宋_GB2312" w:cs="仿宋_GB2312" w:eastAsia="仿宋_GB2312"/>
        </w:rPr>
        <w:t>标的名称：儿科病房床头柜2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1、规格（mm)：400*300*400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基材：采用实木板，无节子、变色、腐朽、蛀孔、裂纹、木材构造缺陷、加工缺陷等；</w:t>
            </w:r>
          </w:p>
          <w:p>
            <w:pPr>
              <w:pStyle w:val="null3"/>
              <w:jc w:val="left"/>
            </w:pPr>
            <w:r>
              <w:rPr>
                <w:rFonts w:ascii="仿宋_GB2312" w:hAnsi="仿宋_GB2312" w:cs="仿宋_GB2312" w:eastAsia="仿宋_GB2312"/>
                <w:sz w:val="21"/>
              </w:rPr>
              <w:t>3、一个抽屉，一个开放空间；</w:t>
            </w:r>
          </w:p>
          <w:p>
            <w:pPr>
              <w:pStyle w:val="null3"/>
              <w:jc w:val="left"/>
            </w:pPr>
            <w:r>
              <w:rPr>
                <w:rFonts w:ascii="仿宋_GB2312" w:hAnsi="仿宋_GB2312" w:cs="仿宋_GB2312" w:eastAsia="仿宋_GB2312"/>
                <w:sz w:val="21"/>
              </w:rPr>
              <w:t>4、油漆：木制件选用环保水性漆（水性面漆和水性底漆），采用标准三底两面工艺，经多次打磨而成；</w:t>
            </w:r>
          </w:p>
          <w:p>
            <w:pPr>
              <w:pStyle w:val="null3"/>
              <w:jc w:val="left"/>
            </w:pPr>
            <w:r>
              <w:rPr>
                <w:rFonts w:ascii="仿宋_GB2312" w:hAnsi="仿宋_GB2312" w:cs="仿宋_GB2312" w:eastAsia="仿宋_GB2312"/>
                <w:sz w:val="21"/>
              </w:rPr>
              <w:t>5、主要五金：滑轨（三节）。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水性面漆符合</w:t>
            </w:r>
            <w:r>
              <w:rPr>
                <w:rFonts w:ascii="仿宋_GB2312" w:hAnsi="仿宋_GB2312" w:cs="仿宋_GB2312" w:eastAsia="仿宋_GB2312"/>
                <w:sz w:val="21"/>
              </w:rPr>
              <w:t>GB/T 23999-2009 《室内装饰装修用水性木器涂料》、HJ 2537-2014 《环境标志产品技术要求 水性涂料》、GB/T 35602-2017《 绿色产品评价 涂料》等标准要求；甲醛≤20mg/kg，乙二醇醚及醚酯总和（限 8 种）≤300mg/kg，苯系物总和≤50mg/kg，烷基酚聚氧乙烯醚总和≤1000mg/kg，卤代烃（二氯甲烷计）≤100mg/kg，VOC≤40g/L；细度≤20μm，不挥发物≥47%；干燥时间表干≤60min、实干≤24h，贮存稳定性无异常；涂膜外观正常，硬度（擦伤）达 F 级，耐冻融不变质，附着力≤1 级；耐冲击无脱落开裂；耐磨性≤0.015g；耐水、耐碱、耐醇、耐污染均无异常；耐干热≤2 级，耐黄变≤1.5，光泽（60°）≥40；</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滑轨符合</w:t>
            </w:r>
            <w:r>
              <w:rPr>
                <w:rFonts w:ascii="仿宋_GB2312" w:hAnsi="仿宋_GB2312" w:cs="仿宋_GB2312" w:eastAsia="仿宋_GB2312"/>
                <w:sz w:val="21"/>
              </w:rPr>
              <w:t>GB/T 3325-2024《金属家具通用技术条件》、QB/T 2454-2013《家具五金 抽屉导轨》等现行标准要求；其中金属件喷漆（塑）涂层未见缺陷，过载试验：垂直向下静载荷、水平侧向静载荷及猛关或猛开均无损，功能指标：抽屉导轨组件结构强度、耐久性、垂直向下静载荷、水平侧向静载荷、拉出安全性及猛关或猛开均无损，抽屉导轨组件底部变形量不超过内部尺寸（宽度和深度）最窄部分的 1/75，下沉量不超过抽屉导轨拉出长度的 4%，耐腐蚀无锈点，人造气氛腐蚀试验（盐雾试验，依据 GB/T 10125-2021）周期≥200h 且保护和外观评级均达到 10 级，家具涂层可迁移元素限量符合 GB/T 35607-2024 标准要求；</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p>
        </w:tc>
      </w:tr>
    </w:tbl>
    <w:p>
      <w:pPr>
        <w:pStyle w:val="null3"/>
        <w:jc w:val="left"/>
      </w:pPr>
      <w:r>
        <w:rPr>
          <w:rFonts w:ascii="仿宋_GB2312" w:hAnsi="仿宋_GB2312" w:cs="仿宋_GB2312" w:eastAsia="仿宋_GB2312"/>
        </w:rPr>
        <w:t>标的名称：妇科单间病床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1、规格（mm)：1500*2000*970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基材：采用实木板，无节子、变色、腐朽、蛀孔、裂纹、木材构造缺陷、加工缺陷等；</w:t>
            </w:r>
          </w:p>
          <w:p>
            <w:pPr>
              <w:pStyle w:val="null3"/>
              <w:jc w:val="left"/>
            </w:pPr>
            <w:r>
              <w:rPr>
                <w:rFonts w:ascii="仿宋_GB2312" w:hAnsi="仿宋_GB2312" w:cs="仿宋_GB2312" w:eastAsia="仿宋_GB2312"/>
                <w:sz w:val="21"/>
              </w:rPr>
              <w:t>3、床头软包采用回弹率≥40%原生高弹海绵，覆面</w:t>
            </w:r>
            <w:r>
              <w:rPr>
                <w:rFonts w:ascii="仿宋_GB2312" w:hAnsi="仿宋_GB2312" w:cs="仿宋_GB2312" w:eastAsia="仿宋_GB2312"/>
                <w:sz w:val="21"/>
              </w:rPr>
              <w:t>采用厚度＞</w:t>
            </w:r>
            <w:r>
              <w:rPr>
                <w:rFonts w:ascii="仿宋_GB2312" w:hAnsi="仿宋_GB2312" w:cs="仿宋_GB2312" w:eastAsia="仿宋_GB2312"/>
                <w:sz w:val="21"/>
              </w:rPr>
              <w:t>1.1mmPU皮，抗菌率不小于99%，防霉等级达到1级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水性面漆符合</w:t>
            </w:r>
            <w:r>
              <w:rPr>
                <w:rFonts w:ascii="仿宋_GB2312" w:hAnsi="仿宋_GB2312" w:cs="仿宋_GB2312" w:eastAsia="仿宋_GB2312"/>
                <w:sz w:val="21"/>
              </w:rPr>
              <w:t>GB/T 23999-2009 《室内装饰装修用水性木器涂料》、HJ 2537-2014 《环境标志产品技术要求 水性涂料》、GB/T 35602-2017《 绿色产品评价 涂料》等标准要求；甲醛≤20mg/kg，乙二醇醚及醚酯总和（限 8 种）≤300mg/kg，苯系物总和≤50mg/kg，烷基酚聚氧乙烯醚总和≤1000mg/kg，卤代烃（二氯甲烷计）≤100mg/kg，VOC≤40g/L；细度≤20μm，不挥发物≥47%；干燥时间表干≤60min、实干≤24h，贮存稳定性无异常；涂膜外观正常，硬度（擦伤）达 F 级，耐冻融不变质，附着力≤1 级；耐冲击无脱落开裂；耐磨性≤0.015g；耐水、耐碱、耐醇、耐污染均无异常；耐干热≤2 级，耐黄变≤1.5，光泽（60°）≥40；</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水性底漆符合</w:t>
            </w:r>
            <w:r>
              <w:rPr>
                <w:rFonts w:ascii="仿宋_GB2312" w:hAnsi="仿宋_GB2312" w:cs="仿宋_GB2312" w:eastAsia="仿宋_GB2312"/>
                <w:sz w:val="21"/>
              </w:rPr>
              <w:t>GB/T 23999-2009 《室内装饰装修用水性木器涂料》、HJ 2537-2014 《环境标志产品技术要求 水性涂料》、GB/T 35602-2017《 绿色产品评价 涂料》等标准要求；甲醛≤100mg/kg，乙二醇醚及醚酯总和（限 8 种）≤300mg/kg，苯系物总和≤250mg/kg，烷基酚聚氧乙烯醚总和≤1000mg/kg，卤代烃（二氯甲烷计）≤500mg/kg，VOC≤180g/L；细度≤60μm，不挥发物≥40%；干燥时间表干≤60min、实干≤24h，贮存稳定性无异常；耐冻融不变质，漆膜外观正常，打磨性易打磨；</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PU 皮符合 QB/T 4714-2014《家居用聚氨酯合成革》、GB/T 16799-2018《家具用皮革》等现行标准要求；拉伸负荷经向≥290N、纬向≥600N，剥离负荷≥15N、撕裂力≥30N；表面颜色牢度干摩擦≥4 级，湿摩擦、汗液摩擦≥3 级，耐黄变性、表面颜色迁移性≥3 级，耐磨无破损、耐溶剂无脱层起泡；气味≤3 级，pH≥3.2，游离甲醛＜75mg/kg、挥发性有机物（VOC）＜150mg/kg、可萃取重金属六价铬＜5.0mg/kg、镉＜0.1mg/kg、汞＜0.02mg/kg、铬＜2.0mg/kg、锑＜30.0mg/kg、铅B 类＜0.8mg/kg、砷B 类＜1.0mg/kg、镍B 类＜4.0mg/kg、钴B 类＜4.0mg/kg、铜B 类＜50.0mg/kg、五氯苯酚（PCP）B 类＜0.5mg/kg、邻苯基苯酚 B 类＜1.0%、皮革中五氯苯酚（</w:t>
            </w:r>
            <w:r>
              <w:rPr>
                <w:rFonts w:ascii="仿宋_GB2312" w:hAnsi="仿宋_GB2312" w:cs="仿宋_GB2312" w:eastAsia="仿宋_GB2312"/>
                <w:sz w:val="21"/>
              </w:rPr>
              <w:t>其他家具）</w:t>
            </w:r>
            <w:r>
              <w:rPr>
                <w:rFonts w:ascii="仿宋_GB2312" w:hAnsi="仿宋_GB2312" w:cs="仿宋_GB2312" w:eastAsia="仿宋_GB2312"/>
                <w:sz w:val="21"/>
              </w:rPr>
              <w:t>＜</w:t>
            </w:r>
            <w:r>
              <w:rPr>
                <w:rFonts w:ascii="仿宋_GB2312" w:hAnsi="仿宋_GB2312" w:cs="仿宋_GB2312" w:eastAsia="仿宋_GB2312"/>
                <w:sz w:val="21"/>
              </w:rPr>
              <w:t>0.5mg/kg；防霉等级 1 级，抗菌率≥99%；</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标的名称：妇科单间茶几</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1、规格（mm)：1400*700*450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台面采用岩板，厚度</w:t>
            </w:r>
            <w:r>
              <w:rPr>
                <w:rFonts w:ascii="仿宋_GB2312" w:hAnsi="仿宋_GB2312" w:cs="仿宋_GB2312" w:eastAsia="仿宋_GB2312"/>
                <w:sz w:val="21"/>
              </w:rPr>
              <w:t>≥14mm，圆边工艺；放射性核素限量 A 类：内照射指数IRa≤1.0、外照射指数Ir≤1.3；</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桌架为锥形钢架，表面环保塑粉静电喷塑。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岩板符合</w:t>
            </w:r>
            <w:r>
              <w:rPr>
                <w:rFonts w:ascii="仿宋_GB2312" w:hAnsi="仿宋_GB2312" w:cs="仿宋_GB2312" w:eastAsia="仿宋_GB2312"/>
                <w:sz w:val="21"/>
              </w:rPr>
              <w:t>GB/T 44309-2024《陶瓷岩板》、GB/T 33282-2016《室内用石材家具通用技术条件》等现行标准要求；吸水率平均值≤0.2%、单值≤0.25%，破坏强度平均值≥1500N，断裂模数平均值≥40N/mm²、单个值≥37N/mm²，莫氏硬度≥4 级，干态静摩擦系数≥0.5，耐液性 24h（碳酸钠、乙酸溶液）≥3 级，耐干热、耐湿热（70℃，20min）≥3 级，金黄色葡萄球菌、大肠杆菌抑菌率≥99%；</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桌架符合</w:t>
            </w:r>
            <w:r>
              <w:rPr>
                <w:rFonts w:ascii="仿宋_GB2312" w:hAnsi="仿宋_GB2312" w:cs="仿宋_GB2312" w:eastAsia="仿宋_GB2312"/>
                <w:sz w:val="21"/>
              </w:rPr>
              <w:t>GB/T 3325-2024《金属家具通用技术条件》、QB/T 4767-2014《家具用钢构件》等现行标准要求；管材、焊接件及喷漆（塑）涂层外观无缺陷，金属喷漆（塑）涂层硬度无塑性变形和 / 或内聚破坏、冲击强度无剥落裂纹皱纹、耐盐浴无鼓泡锈蚀剥落起皱、附着力达到或优于 2 级，涂层厚度 60～130μm，安全性符合要求，人造气氛腐蚀试验周期≥200h 且保护及外观评级达 10 级，大肠杆菌（大肠埃希氏菌）、金黄色葡萄球菌抑菌率≥99%；</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标的名称：产科单间岩板桌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1、规格（mm)：1200*700*750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台面采用岩板，厚度</w:t>
            </w:r>
            <w:r>
              <w:rPr>
                <w:rFonts w:ascii="仿宋_GB2312" w:hAnsi="仿宋_GB2312" w:cs="仿宋_GB2312" w:eastAsia="仿宋_GB2312"/>
                <w:sz w:val="21"/>
              </w:rPr>
              <w:t>≥14mm，圆边工艺；放射性核素限量 A 类：内照射指数IRa≤1.0、外照射指数Ir≤1.3；</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桌架为锥形钢架，表面环保塑粉静电喷塑。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岩板符合</w:t>
            </w:r>
            <w:r>
              <w:rPr>
                <w:rFonts w:ascii="仿宋_GB2312" w:hAnsi="仿宋_GB2312" w:cs="仿宋_GB2312" w:eastAsia="仿宋_GB2312"/>
                <w:sz w:val="21"/>
              </w:rPr>
              <w:t>GB/T 44309-2024《陶瓷岩板》、GB/T 33282-2016《室内用石材家具通用技术条件》等现行标准要求；吸水率平均值≤0.2%、单值≤0.25%，破坏强度平均值≥1500N，断裂模数平均值≥40N/mm²、单个值≥37N/mm²，莫氏硬度≥4 级，干态静摩擦系数≥0.5，耐液性 24h（碳酸钠、乙酸溶液）≥3 级，耐干热、耐湿热（70℃，20min）≥3 级，金黄色葡萄球菌、大肠杆菌抑菌率≥99%；</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塑粉符合</w:t>
            </w:r>
            <w:r>
              <w:rPr>
                <w:rFonts w:ascii="仿宋_GB2312" w:hAnsi="仿宋_GB2312" w:cs="仿宋_GB2312" w:eastAsia="仿宋_GB2312"/>
                <w:sz w:val="21"/>
              </w:rPr>
              <w:t>HG/T 2006-2022《热固性和热塑性粉末涂料》、GB/T 35602-2017《绿色产品评价 涂料》等现行标准要求；其中耐湿性（室内用）500 h 无异常，筛余物（125 μm）全部通过，弯曲试验≤4 mm，杯突试验≥8 mm，耐酸性 240 h 无异常，耐碱性168 h 无异常，耐人工气候老化性（500 h）：变色≤2 级、失光≤2 级，无粉化、起泡、开裂、剥落等异常，干附着力≤1 级，耐冲击性（正向冲击）：高度 50 cm，无裂纹、皱纹及剥落现象；重金属元素含量：铅≤10 mg/kg、镉≤10 mg/kg、六价铬≤10 mg/kg、汞≤10 mg/kg、砷≤10 mg/kg、钡≤600 mg/kg、硒≤10 mg/kg、锑≤10 mg/kg、钴≤10 mg/kg；人造气氛腐蚀试验周期≥200h且保护和外观评级达到 10 级。</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桌架符合</w:t>
            </w:r>
            <w:r>
              <w:rPr>
                <w:rFonts w:ascii="仿宋_GB2312" w:hAnsi="仿宋_GB2312" w:cs="仿宋_GB2312" w:eastAsia="仿宋_GB2312"/>
                <w:sz w:val="21"/>
              </w:rPr>
              <w:t>GB/T 3325-2024《金属家具通用技术条件》、QB/T 4767-2014《家具用钢构件》等现行标准要求；管材、焊接件及喷漆（塑）涂层外观无缺陷，金属喷漆（塑）涂层硬度无塑性变形和 / 或内聚破坏、冲击强度无剥落裂纹皱纹、耐盐浴无鼓泡锈蚀剥落起皱、附着力达到或优于 2 级，涂层厚度 60～130μm，安全性符合要求，人造气氛腐蚀试验周期≥200h 且保护及外观评级达 10 级，大肠杆菌（大肠埃希氏菌）、金黄色葡萄球菌抑菌率≥99%；</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标的名称：产科单间座椅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1、规格（mm)：500*400*800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脚架：采用钢架，表面环保塑粉静电喷塑。</w:t>
            </w:r>
          </w:p>
          <w:p>
            <w:pPr>
              <w:pStyle w:val="null3"/>
              <w:jc w:val="left"/>
            </w:pPr>
            <w:r>
              <w:rPr>
                <w:rFonts w:ascii="仿宋_GB2312" w:hAnsi="仿宋_GB2312" w:cs="仿宋_GB2312" w:eastAsia="仿宋_GB2312"/>
                <w:sz w:val="21"/>
              </w:rPr>
              <w:t>3、软包饰面：</w:t>
            </w:r>
            <w:r>
              <w:rPr>
                <w:rFonts w:ascii="仿宋_GB2312" w:hAnsi="仿宋_GB2312" w:cs="仿宋_GB2312" w:eastAsia="仿宋_GB2312"/>
                <w:sz w:val="21"/>
              </w:rPr>
              <w:t>采用厚度＞</w:t>
            </w:r>
            <w:r>
              <w:rPr>
                <w:rFonts w:ascii="仿宋_GB2312" w:hAnsi="仿宋_GB2312" w:cs="仿宋_GB2312" w:eastAsia="仿宋_GB2312"/>
                <w:sz w:val="21"/>
              </w:rPr>
              <w:t>1.1mmPU皮，抗菌率不小于99%，防霉等级达到1级；</w:t>
            </w:r>
          </w:p>
          <w:p>
            <w:pPr>
              <w:pStyle w:val="null3"/>
              <w:jc w:val="left"/>
            </w:pPr>
            <w:r>
              <w:rPr>
                <w:rFonts w:ascii="仿宋_GB2312" w:hAnsi="仿宋_GB2312" w:cs="仿宋_GB2312" w:eastAsia="仿宋_GB2312"/>
                <w:sz w:val="21"/>
              </w:rPr>
              <w:t>4、海绵：采用回弹率≥40%原生高弹海绵；</w:t>
            </w:r>
          </w:p>
          <w:p>
            <w:pPr>
              <w:pStyle w:val="null3"/>
              <w:jc w:val="left"/>
            </w:pPr>
            <w:r>
              <w:rPr>
                <w:rFonts w:ascii="仿宋_GB2312" w:hAnsi="仿宋_GB2312" w:cs="仿宋_GB2312" w:eastAsia="仿宋_GB2312"/>
                <w:sz w:val="21"/>
              </w:rPr>
              <w:t>5、座背板采用厚度≥12mm实木多层板热压成型。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塑粉符合</w:t>
            </w:r>
            <w:r>
              <w:rPr>
                <w:rFonts w:ascii="仿宋_GB2312" w:hAnsi="仿宋_GB2312" w:cs="仿宋_GB2312" w:eastAsia="仿宋_GB2312"/>
                <w:sz w:val="21"/>
              </w:rPr>
              <w:t>HG/T 2006-2022《热固性和热塑性粉末涂料》、GB/T 35602-2017《绿色产品评价 涂料》等现行标准要求；其中耐湿性（室内用）500 h 无异常，筛余物（125 μm）全部通过，弯曲试验≤4 mm，杯突试验≥8 mm，耐酸性 240 h 无异常，耐碱性168 h 无异常，耐人工气候老化性（500 h）：变色≤2 级、失光≤2 级，无粉化、起泡、开裂、剥落等异常，干附着力≤1 级，耐冲击性（正向冲击）：高度 50 cm，无裂纹、皱纹及剥落现象；重金属元素含量：铅≤10 mg/kg、镉≤10 mg/kg、六价铬≤10 mg/kg、汞≤10 mg/kg、砷≤10 mg/kg、钡≤600 mg/kg、硒≤10 mg/kg、锑≤10 mg/kg、钴≤10 mg/kg；人造气氛腐蚀试验周期≥200h且保护和外观评级达到 10 级。</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▲7、多层板符合 GB/T 9846-2015《普通胶合板》等现行标准要求；其中胶合强度≥1.0 MPa，静曲强度：顺纹≥40 MPa、横纹≥37 MPa，弹性模量：顺纹≥5390 MPa、横纹≥4650 MPa；甲醛释放限量≤0.05 mg/m³，挥发性有机化合物释放浓度（7d）：苯＜2μg/m³、甲苯＜10μg/m³、二甲苯＜10μg/m³、总挥发性有机化合物（TVOC）＜100μg/m³；抑菌率＞90%，防霉菌等级达到 0 级；产烟特性等级 s1 级（烟气生成速率指数 SMOGRA＜30 m²/s²），以上所列项目需实测值满足或优于标准要求。</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标的名称：单间病房定制一体柜1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1、规格（mm)：1200*400*900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E0级三聚氰胺板，抗菌性能达到Ⅰ级，强抗菌级；</w:t>
            </w:r>
            <w:r>
              <w:br/>
            </w:r>
            <w:r>
              <w:rPr>
                <w:rFonts w:ascii="仿宋_GB2312" w:hAnsi="仿宋_GB2312" w:cs="仿宋_GB2312" w:eastAsia="仿宋_GB2312"/>
                <w:sz w:val="21"/>
              </w:rPr>
              <w:t>3、主要部件厚度：顶板≥24mm，抽屉底板≥5mm，其他≥15mm；</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封边：所有板件需四周封边，厚度</w:t>
            </w:r>
            <w:r>
              <w:rPr>
                <w:rFonts w:ascii="仿宋_GB2312" w:hAnsi="仿宋_GB2312" w:cs="仿宋_GB2312" w:eastAsia="仿宋_GB2312"/>
                <w:sz w:val="21"/>
              </w:rPr>
              <w:t>≥20mm的采用厚度≥2.0mmPVC封边条，厚度＜20mm的采用厚度≥1.0mmPVC封边条；</w:t>
            </w:r>
            <w:r>
              <w:br/>
            </w:r>
            <w:r>
              <w:rPr>
                <w:rFonts w:ascii="仿宋_GB2312" w:hAnsi="仿宋_GB2312" w:cs="仿宋_GB2312" w:eastAsia="仿宋_GB2312"/>
                <w:sz w:val="21"/>
              </w:rPr>
              <w:t>5、结构：设置有抽屉，根据微波炉设置存放空间，木制掩门柜内置活层，顶部设置有不低于50mm的三面挡水板；</w:t>
            </w:r>
          </w:p>
          <w:p>
            <w:pPr>
              <w:pStyle w:val="null3"/>
              <w:jc w:val="left"/>
            </w:pPr>
            <w:r>
              <w:rPr>
                <w:rFonts w:ascii="仿宋_GB2312" w:hAnsi="仿宋_GB2312" w:cs="仿宋_GB2312" w:eastAsia="仿宋_GB2312"/>
                <w:sz w:val="21"/>
              </w:rPr>
              <w:t>6、主要五金及配件：黑色金属拉手，缓冲门铰，滑轨（三节）。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滑轨符合</w:t>
            </w:r>
            <w:r>
              <w:rPr>
                <w:rFonts w:ascii="仿宋_GB2312" w:hAnsi="仿宋_GB2312" w:cs="仿宋_GB2312" w:eastAsia="仿宋_GB2312"/>
                <w:sz w:val="21"/>
              </w:rPr>
              <w:t>GB/T 3325-2024《金属家具通用技术条件》、QB/T 2454-2013《家具五金 抽屉导轨》等现行标准要求；其中金属件喷漆（塑）涂层未见缺陷，过载试验：垂直向下静载荷、水平侧向静载荷及猛关或猛开均无损，功能指标：抽屉导轨组件结构强度、耐久性、垂直向下静载荷、水平侧向静载荷、拉出安全性及猛关或猛开均无损，抽屉导轨组件底部变形量不超过内部尺寸（宽度和深度）最窄部分的 1/75，下沉量不超过抽屉导轨拉出长度的 4%，耐腐蚀无锈点，人造气氛腐蚀试验（盐雾试验，依据 GB/T 10125-2021）周期≥200h 且保护和外观评级均达到 10 级，家具涂层可迁移元素限量符合 GB/T 35607-2024 标准要求；</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标的名称：单间病房定制一体柜2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1、规格（mm)：900*400*900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E0级三聚氰胺板，抗菌性能达到Ⅰ级，强抗菌级；</w:t>
            </w:r>
            <w:r>
              <w:br/>
            </w:r>
            <w:r>
              <w:rPr>
                <w:rFonts w:ascii="仿宋_GB2312" w:hAnsi="仿宋_GB2312" w:cs="仿宋_GB2312" w:eastAsia="仿宋_GB2312"/>
                <w:sz w:val="21"/>
              </w:rPr>
              <w:t>3、主要部件厚度：顶板≥24mm，抽屉底板≥5mm，其他≥15mm；</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封边：所有板件需四周封边，厚度</w:t>
            </w:r>
            <w:r>
              <w:rPr>
                <w:rFonts w:ascii="仿宋_GB2312" w:hAnsi="仿宋_GB2312" w:cs="仿宋_GB2312" w:eastAsia="仿宋_GB2312"/>
                <w:sz w:val="21"/>
              </w:rPr>
              <w:t>≥20mm的采用厚度≥2.0mmPVC封边条，厚度＜20mm的采用厚度≥1.0mmPVC封边条；</w:t>
            </w:r>
            <w:r>
              <w:br/>
            </w:r>
            <w:r>
              <w:rPr>
                <w:rFonts w:ascii="仿宋_GB2312" w:hAnsi="仿宋_GB2312" w:cs="仿宋_GB2312" w:eastAsia="仿宋_GB2312"/>
                <w:sz w:val="21"/>
              </w:rPr>
              <w:t>5、结构：设置有抽屉，根据微波炉设置存放空间，木制掩门柜内置活层，顶部设置有不低于50mm的三面挡水板；</w:t>
            </w:r>
          </w:p>
          <w:p>
            <w:pPr>
              <w:pStyle w:val="null3"/>
              <w:jc w:val="left"/>
            </w:pPr>
            <w:r>
              <w:rPr>
                <w:rFonts w:ascii="仿宋_GB2312" w:hAnsi="仿宋_GB2312" w:cs="仿宋_GB2312" w:eastAsia="仿宋_GB2312"/>
                <w:sz w:val="21"/>
              </w:rPr>
              <w:t>6、主要五金及配件：黑色金属拉手，缓冲门铰，滑轨（三节）。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滑轨符合</w:t>
            </w:r>
            <w:r>
              <w:rPr>
                <w:rFonts w:ascii="仿宋_GB2312" w:hAnsi="仿宋_GB2312" w:cs="仿宋_GB2312" w:eastAsia="仿宋_GB2312"/>
                <w:sz w:val="21"/>
              </w:rPr>
              <w:t>GB/T 3325-2024《金属家具通用技术条件》、QB/T 2454-2013《家具五金 抽屉导轨》等现行标准要求；其中金属件喷漆（塑）涂层未见缺陷，过载试验：垂直向下静载荷、水平侧向静载荷及猛关或猛开均无损，功能指标：抽屉导轨组件结构强度、耐久性、垂直向下静载荷、水平侧向静载荷、拉出安全性及猛关或猛开均无损，抽屉导轨组件底部变形量不超过内部尺寸（宽度和深度）最窄部分的 1/75，下沉量不超过抽屉导轨拉出长度的 4%，耐腐蚀无锈点，人造气氛腐蚀试验（盐雾试验，依据 GB/T 10125-2021）周期≥200h 且保护和外观评级均达到 10 级，家具涂层可迁移元素限量符合 GB/T 35607-2024 标准要求；</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标的名称：产科单间折叠床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1、规格（mm)：1580*2000*650</w:t>
            </w:r>
          </w:p>
          <w:p>
            <w:pPr>
              <w:pStyle w:val="null3"/>
              <w:jc w:val="left"/>
            </w:pPr>
            <w:r>
              <w:rPr>
                <w:rFonts w:ascii="仿宋_GB2312" w:hAnsi="仿宋_GB2312" w:cs="仿宋_GB2312" w:eastAsia="仿宋_GB2312"/>
                <w:sz w:val="21"/>
              </w:rPr>
              <w:t>2、饰面：</w:t>
            </w:r>
            <w:r>
              <w:rPr>
                <w:rFonts w:ascii="仿宋_GB2312" w:hAnsi="仿宋_GB2312" w:cs="仿宋_GB2312" w:eastAsia="仿宋_GB2312"/>
                <w:sz w:val="21"/>
              </w:rPr>
              <w:t>采用厚度＞</w:t>
            </w:r>
            <w:r>
              <w:rPr>
                <w:rFonts w:ascii="仿宋_GB2312" w:hAnsi="仿宋_GB2312" w:cs="仿宋_GB2312" w:eastAsia="仿宋_GB2312"/>
                <w:sz w:val="21"/>
              </w:rPr>
              <w:t>1.1mmPU皮，抗菌率不小于99%，防霉等级达到1级；</w:t>
            </w:r>
          </w:p>
          <w:p>
            <w:pPr>
              <w:pStyle w:val="null3"/>
              <w:jc w:val="left"/>
            </w:pPr>
            <w:r>
              <w:rPr>
                <w:rFonts w:ascii="仿宋_GB2312" w:hAnsi="仿宋_GB2312" w:cs="仿宋_GB2312" w:eastAsia="仿宋_GB2312"/>
                <w:sz w:val="21"/>
              </w:rPr>
              <w:t>3、海绵：采用回弹率≥40%原生高弹海绵；</w:t>
            </w:r>
          </w:p>
          <w:p>
            <w:pPr>
              <w:pStyle w:val="null3"/>
              <w:jc w:val="left"/>
            </w:pPr>
            <w:r>
              <w:rPr>
                <w:rFonts w:ascii="仿宋_GB2312" w:hAnsi="仿宋_GB2312" w:cs="仿宋_GB2312" w:eastAsia="仿宋_GB2312"/>
                <w:sz w:val="21"/>
              </w:rPr>
              <w:t>4、内框架：采用实木框架，无虫蚀、腐朽材，木材经四面刨光处理，结合部位无松动，搭配高强度蛇形弹簧和高弹力绷带。</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PU 皮符合 QB/T 4714-2014《家居用聚氨酯合成革》、GB/T 16799-2018《家具用皮革》等现行标准要求；拉伸负荷经向≥290N、纬向≥600N，剥离负荷≥15N、撕裂力≥30N；表面颜色牢度干摩擦≥4 级，湿摩擦、汗液摩擦≥3 级，耐黄变性、表面颜色迁移性≥3 级，耐磨无破损、耐溶剂无脱层起泡；气味≤3 级，pH≥3.2，游离甲醛＜75mg/kg、挥发性有机物（VOC）＜150mg/kg、可萃取重金属六价铬＜5.0mg/kg、镉＜0.1mg/kg、汞＜0.02mg/kg、铬＜2.0mg/kg、锑＜30.0mg/kg、铅B 类＜0.8mg/kg、砷B 类＜1.0mg/kg、镍B 类＜4.0mg/kg、钴B 类＜4.0mg/kg、铜B 类＜50.0mg/kg、五氯苯酚（PCP）B 类＜0.5mg/kg、邻苯基苯酚 B 类＜1.0%、皮革中五氯苯酚（</w:t>
            </w:r>
            <w:r>
              <w:rPr>
                <w:rFonts w:ascii="仿宋_GB2312" w:hAnsi="仿宋_GB2312" w:cs="仿宋_GB2312" w:eastAsia="仿宋_GB2312"/>
                <w:sz w:val="21"/>
              </w:rPr>
              <w:t>其他家具）</w:t>
            </w:r>
            <w:r>
              <w:rPr>
                <w:rFonts w:ascii="仿宋_GB2312" w:hAnsi="仿宋_GB2312" w:cs="仿宋_GB2312" w:eastAsia="仿宋_GB2312"/>
                <w:sz w:val="21"/>
              </w:rPr>
              <w:t>＜</w:t>
            </w:r>
            <w:r>
              <w:rPr>
                <w:rFonts w:ascii="仿宋_GB2312" w:hAnsi="仿宋_GB2312" w:cs="仿宋_GB2312" w:eastAsia="仿宋_GB2312"/>
                <w:sz w:val="21"/>
              </w:rPr>
              <w:t>0.5mg/kg；防霉等级 1 级，抗菌率≥99%；</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标的名称：儿科定制鞋柜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1、规格（mm)：1800*900*350(32格)</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板材采用冷轧钢板，厚度：门板</w:t>
            </w:r>
            <w:r>
              <w:rPr>
                <w:rFonts w:ascii="仿宋_GB2312" w:hAnsi="仿宋_GB2312" w:cs="仿宋_GB2312" w:eastAsia="仿宋_GB2312"/>
                <w:sz w:val="21"/>
              </w:rPr>
              <w:t>≥0.6mm，其余≥0.5mm；</w:t>
            </w:r>
          </w:p>
          <w:p>
            <w:pPr>
              <w:pStyle w:val="null3"/>
              <w:jc w:val="left"/>
            </w:pPr>
            <w:r>
              <w:rPr>
                <w:rFonts w:ascii="仿宋_GB2312" w:hAnsi="仿宋_GB2312" w:cs="仿宋_GB2312" w:eastAsia="仿宋_GB2312"/>
                <w:sz w:val="21"/>
              </w:rPr>
              <w:t>3、采用多工位表面处理工艺后静电喷塑；</w:t>
            </w:r>
          </w:p>
          <w:p>
            <w:pPr>
              <w:pStyle w:val="null3"/>
              <w:jc w:val="left"/>
            </w:pPr>
            <w:r>
              <w:rPr>
                <w:rFonts w:ascii="仿宋_GB2312" w:hAnsi="仿宋_GB2312" w:cs="仿宋_GB2312" w:eastAsia="仿宋_GB2312"/>
                <w:sz w:val="21"/>
              </w:rPr>
              <w:t>4、门板配置直径不小于4mm圆钢转轴；</w:t>
            </w:r>
          </w:p>
          <w:p>
            <w:pPr>
              <w:pStyle w:val="null3"/>
              <w:jc w:val="left"/>
            </w:pPr>
            <w:r>
              <w:rPr>
                <w:rFonts w:ascii="仿宋_GB2312" w:hAnsi="仿宋_GB2312" w:cs="仿宋_GB2312" w:eastAsia="仿宋_GB2312"/>
                <w:sz w:val="21"/>
              </w:rPr>
              <w:t>5、锁具采用具有红绿指示的锁具；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冷轧钢板符合</w:t>
            </w:r>
            <w:r>
              <w:rPr>
                <w:rFonts w:ascii="仿宋_GB2312" w:hAnsi="仿宋_GB2312" w:cs="仿宋_GB2312" w:eastAsia="仿宋_GB2312"/>
                <w:sz w:val="21"/>
              </w:rPr>
              <w:t>GB/T 11253-2019《碳素结构钢冷轧钢板及钢带》 等现行标准要求；喷漆（塑）涂层外观未见缺陷，金属喷漆（塑）涂层硬度无塑性变形和 / 或内聚破坏、冲击强度无剥落裂纹皱纹、耐盐浴无鼓泡锈蚀剥落和起皱等现象、附着力达到或优于 2 级，抑菌率（大肠杆菌（大肠埃希氏菌）、金黄色葡萄球菌）≥99%，人造气氛腐蚀试验周期不低于 200h 且保护和外观评级达到 10 级，化学成分满足 C≤0.12%、Si≤0.30%、Mn≤0.50%、P≤0.035%、S≤0.035%、Ni≤0.30%、Cr≤0.30%、Cu≤0.30%，力学性能规定塑性延伸强度≥280MPa、抗拉强度315～430MPa、断后伸长率≥35%，180°弯曲试验弯曲处外面和侧面无目视可见裂纹，钢板及钢带表面无气泡裂纹结疤折叠和夹杂等对使用有害的缺陷和目视可见分层，平均粗糙度 Ra 光亮表面（B）≤0.7μm；</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标的名称：手术室定制鞋柜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w:t>
            </w:r>
            <w:r>
              <w:rPr>
                <w:rFonts w:ascii="仿宋_GB2312" w:hAnsi="仿宋_GB2312" w:cs="仿宋_GB2312" w:eastAsia="仿宋_GB2312"/>
                <w:sz w:val="21"/>
                <w:color w:val="000000"/>
              </w:rPr>
              <w:t>1800*900*350</w:t>
            </w:r>
            <w:r>
              <w:rPr>
                <w:rFonts w:ascii="仿宋_GB2312" w:hAnsi="仿宋_GB2312" w:cs="仿宋_GB2312" w:eastAsia="仿宋_GB2312"/>
                <w:sz w:val="21"/>
                <w:color w:val="000000"/>
              </w:rPr>
              <w:t>(18格)</w:t>
            </w:r>
          </w:p>
          <w:p>
            <w:pPr>
              <w:pStyle w:val="null3"/>
              <w:jc w:val="left"/>
            </w:pPr>
            <w:r>
              <w:rPr>
                <w:rFonts w:ascii="仿宋_GB2312" w:hAnsi="仿宋_GB2312" w:cs="仿宋_GB2312" w:eastAsia="仿宋_GB2312"/>
                <w:sz w:val="21"/>
                <w:color w:val="000000"/>
              </w:rPr>
              <w:t>2、板材采用冷轧钢板，厚度：门</w:t>
            </w:r>
            <w:r>
              <w:rPr>
                <w:rFonts w:ascii="仿宋_GB2312" w:hAnsi="仿宋_GB2312" w:cs="仿宋_GB2312" w:eastAsia="仿宋_GB2312"/>
                <w:sz w:val="21"/>
                <w:color w:val="000000"/>
              </w:rPr>
              <w:t>板</w:t>
            </w:r>
            <w:r>
              <w:rPr>
                <w:rFonts w:ascii="仿宋_GB2312" w:hAnsi="仿宋_GB2312" w:cs="仿宋_GB2312" w:eastAsia="仿宋_GB2312"/>
                <w:sz w:val="21"/>
                <w:color w:val="000000"/>
              </w:rPr>
              <w:t>≥0.6mm，其余≥0.5mm；</w:t>
            </w:r>
          </w:p>
          <w:p>
            <w:pPr>
              <w:pStyle w:val="null3"/>
              <w:jc w:val="left"/>
            </w:pPr>
            <w:r>
              <w:rPr>
                <w:rFonts w:ascii="仿宋_GB2312" w:hAnsi="仿宋_GB2312" w:cs="仿宋_GB2312" w:eastAsia="仿宋_GB2312"/>
                <w:sz w:val="21"/>
                <w:color w:val="000000"/>
              </w:rPr>
              <w:t>3、采用多工位表面处理工艺后静电喷塑；</w:t>
            </w:r>
          </w:p>
          <w:p>
            <w:pPr>
              <w:pStyle w:val="null3"/>
              <w:jc w:val="left"/>
            </w:pPr>
            <w:r>
              <w:rPr>
                <w:rFonts w:ascii="仿宋_GB2312" w:hAnsi="仿宋_GB2312" w:cs="仿宋_GB2312" w:eastAsia="仿宋_GB2312"/>
                <w:sz w:val="21"/>
                <w:color w:val="000000"/>
              </w:rPr>
              <w:t>4、门板配置直径不小于4mm圆钢转轴；</w:t>
            </w:r>
          </w:p>
          <w:p>
            <w:pPr>
              <w:pStyle w:val="null3"/>
              <w:jc w:val="left"/>
            </w:pPr>
            <w:r>
              <w:rPr>
                <w:rFonts w:ascii="仿宋_GB2312" w:hAnsi="仿宋_GB2312" w:cs="仿宋_GB2312" w:eastAsia="仿宋_GB2312"/>
                <w:sz w:val="21"/>
                <w:color w:val="000000"/>
              </w:rPr>
              <w:t>5、锁具采用具有红绿指示的锁具。</w:t>
            </w:r>
          </w:p>
        </w:tc>
      </w:tr>
    </w:tbl>
    <w:p>
      <w:pPr>
        <w:pStyle w:val="null3"/>
        <w:jc w:val="left"/>
      </w:pPr>
      <w:r>
        <w:rPr>
          <w:rFonts w:ascii="仿宋_GB2312" w:hAnsi="仿宋_GB2312" w:cs="仿宋_GB2312" w:eastAsia="仿宋_GB2312"/>
        </w:rPr>
        <w:t>标的名称：定制诊断桌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1、规格（mm)：1200*600*750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E0级三聚氰胺板，抗菌性能达到Ⅰ级，强抗菌级；</w:t>
            </w:r>
            <w:r>
              <w:br/>
            </w:r>
            <w:r>
              <w:rPr>
                <w:rFonts w:ascii="仿宋_GB2312" w:hAnsi="仿宋_GB2312" w:cs="仿宋_GB2312" w:eastAsia="仿宋_GB2312"/>
                <w:sz w:val="21"/>
              </w:rPr>
              <w:t>3、主要部件厚度：桌面、侧脚≥24mm，抽屉底板≥5mm，其他≥15mm；</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封边：所有板件需四周封边，厚度</w:t>
            </w:r>
            <w:r>
              <w:rPr>
                <w:rFonts w:ascii="仿宋_GB2312" w:hAnsi="仿宋_GB2312" w:cs="仿宋_GB2312" w:eastAsia="仿宋_GB2312"/>
                <w:sz w:val="21"/>
              </w:rPr>
              <w:t>≥20mm的采用厚度≥2.0mmPVC封边条，厚度＜20mm的采用厚度≥1.0mmPVC封边条；</w:t>
            </w:r>
            <w:r>
              <w:br/>
            </w:r>
            <w:r>
              <w:rPr>
                <w:rFonts w:ascii="仿宋_GB2312" w:hAnsi="仿宋_GB2312" w:cs="仿宋_GB2312" w:eastAsia="仿宋_GB2312"/>
                <w:sz w:val="21"/>
              </w:rPr>
              <w:t>5、结构：设置有落地三抽柜，两边45°斜边工艺；</w:t>
            </w:r>
          </w:p>
          <w:p>
            <w:pPr>
              <w:pStyle w:val="null3"/>
              <w:jc w:val="left"/>
            </w:pPr>
            <w:r>
              <w:rPr>
                <w:rFonts w:ascii="仿宋_GB2312" w:hAnsi="仿宋_GB2312" w:cs="仿宋_GB2312" w:eastAsia="仿宋_GB2312"/>
                <w:sz w:val="21"/>
              </w:rPr>
              <w:t>6、主要五金及配件：三合一偏心连接件，滑轨（三节），线盒。</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三合一偏心连接件符合</w:t>
            </w:r>
            <w:r>
              <w:rPr>
                <w:rFonts w:ascii="仿宋_GB2312" w:hAnsi="仿宋_GB2312" w:cs="仿宋_GB2312" w:eastAsia="仿宋_GB2312"/>
                <w:sz w:val="21"/>
              </w:rPr>
              <w:t>GB/T 3325-2024《 金属家具通用技术条件》、GB/T 28203-2011《 家具用连接件技术要求及试验方法》等现行标准要求；金属电镀件外观无缺陷，尺寸合规，偏心体与连接螺杆锁紧角度 150°～190°；金属件及塑料件表面无缺陷，镀层抗盐雾无锈点；偏心体抗压强度≥240N，预埋螺母抗拉强度≥550N，螺杆螺纹与预埋螺母抗拉强度≥700N；偏心体与连接螺杆的扭矩 12＜偏心体公称直径（mm）≤15 时，扭矩≥7.0N・m；人造气氛腐蚀试验周期≥200h 且保护评级和外观评级均达到 10 级；</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滑轨符合</w:t>
            </w:r>
            <w:r>
              <w:rPr>
                <w:rFonts w:ascii="仿宋_GB2312" w:hAnsi="仿宋_GB2312" w:cs="仿宋_GB2312" w:eastAsia="仿宋_GB2312"/>
                <w:sz w:val="21"/>
              </w:rPr>
              <w:t>GB/T 3325-2024《金属家具通用技术条件》、QB/T 2454-2013《家具五金 抽屉导轨》等现行标准要求；其中金属件喷漆（塑）涂层未见缺陷，过载试验：垂直向下静载荷、水平侧向静载荷及猛关或猛开均无损，功能指标：抽屉导轨组件结构强度、耐久性、垂直向下静载荷、水平侧向静载荷、拉出安全性及猛关或猛开均无损，抽屉导轨组件底部变形量不超过内部尺寸（宽度和深度）最窄部分的 1/75，下沉量不超过抽屉导轨拉出长度的 4%，耐腐蚀无锈点，人造气氛腐蚀试验（盐雾试验，依据 GB/T 10125-2021）周期≥200h 且保护和外观评级均达到 10 级，家具涂层可迁移元素限量符合 GB/T 35607-2024 标准要求；</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p>
            <w:pPr>
              <w:pStyle w:val="null3"/>
              <w:jc w:val="left"/>
            </w:pPr>
          </w:p>
        </w:tc>
      </w:tr>
    </w:tbl>
    <w:p>
      <w:pPr>
        <w:pStyle w:val="null3"/>
        <w:jc w:val="left"/>
      </w:pPr>
      <w:r>
        <w:rPr>
          <w:rFonts w:ascii="仿宋_GB2312" w:hAnsi="仿宋_GB2312" w:cs="仿宋_GB2312" w:eastAsia="仿宋_GB2312"/>
        </w:rPr>
        <w:t>标的名称：就诊椅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1、规格（mm)：495*530*830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椅背：聚丙烯</w:t>
            </w:r>
            <w:r>
              <w:rPr>
                <w:rFonts w:ascii="仿宋_GB2312" w:hAnsi="仿宋_GB2312" w:cs="仿宋_GB2312" w:eastAsia="仿宋_GB2312"/>
                <w:sz w:val="21"/>
              </w:rPr>
              <w:t>+玻璃纤维（PP+GF）材质，使用透气网布；</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网布：</w:t>
            </w:r>
            <w:r>
              <w:rPr>
                <w:rFonts w:ascii="仿宋_GB2312" w:hAnsi="仿宋_GB2312" w:cs="仿宋_GB2312" w:eastAsia="仿宋_GB2312"/>
                <w:sz w:val="21"/>
              </w:rPr>
              <w:t>pH 值 4.0～8.5、不含禁用可分解致癌芳香胺染料；</w:t>
            </w:r>
          </w:p>
          <w:p>
            <w:pPr>
              <w:pStyle w:val="null3"/>
              <w:jc w:val="left"/>
            </w:pPr>
            <w:r>
              <w:rPr>
                <w:rFonts w:ascii="仿宋_GB2312" w:hAnsi="仿宋_GB2312" w:cs="仿宋_GB2312" w:eastAsia="仿宋_GB2312"/>
                <w:sz w:val="21"/>
              </w:rPr>
              <w:t>4、座垫:12mm实木多层板，回弹率≥50%定型海绵，座面使用透气纤维布料（布料抑菌率≥99%），黑色酷布覆底。</w:t>
            </w:r>
            <w:r>
              <w:br/>
            </w:r>
            <w:r>
              <w:rPr>
                <w:rFonts w:ascii="仿宋_GB2312" w:hAnsi="仿宋_GB2312" w:cs="仿宋_GB2312" w:eastAsia="仿宋_GB2312"/>
                <w:sz w:val="21"/>
              </w:rPr>
              <w:t>5、椅架：φ25*1.2mm黑色喷涂钢架。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网布符合</w:t>
            </w:r>
            <w:r>
              <w:rPr>
                <w:rFonts w:ascii="仿宋_GB2312" w:hAnsi="仿宋_GB2312" w:cs="仿宋_GB2312" w:eastAsia="仿宋_GB2312"/>
                <w:sz w:val="21"/>
              </w:rPr>
              <w:t>GB 18401-2010《国家纺织产品基本安全技术规范》、HJ 2546-2016《环境标志产品技术要求 纺织产品》等现行标准要求；其中甲醛含量≤20 mg/kg、重金属总量：铅（Pb）≤2.50 mg/kg、镉（Cd）≤0.25 mg/kg；</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▲7、多层板符合 GB/T 9846-2015《普通胶合板》等现行标准要求；其中胶合强度≥1.0 MPa，静曲强度：顺纹≥40 MPa、横纹≥37 MPa，弹性模量：顺纹≥5390 MPa、横纹≥4650 MPa；甲醛释放限量≤0.05 mg/m³，挥发性有机化合物释放浓度（7d）：苯＜2μg/m³、甲苯＜10μg/m³、二甲苯＜10μg/m³、总挥发性有机化合物（TVOC）＜100μg/m³；抑菌率＞90%，防霉菌等级达到 0 级；产烟特性等级 s1 级（烟气生成速率指数 SMOGRA＜30 m²/s²），以上所列项目需实测值满足或优于标准要求。</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标的名称：储物柜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1、规格（mm)：850*390*1800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板材采用冷轧钢板，厚度：门板</w:t>
            </w:r>
            <w:r>
              <w:rPr>
                <w:rFonts w:ascii="仿宋_GB2312" w:hAnsi="仿宋_GB2312" w:cs="仿宋_GB2312" w:eastAsia="仿宋_GB2312"/>
                <w:sz w:val="21"/>
              </w:rPr>
              <w:t>≥0.6mm，其余≥0.5mm；</w:t>
            </w:r>
          </w:p>
          <w:p>
            <w:pPr>
              <w:pStyle w:val="null3"/>
              <w:jc w:val="left"/>
            </w:pPr>
            <w:r>
              <w:rPr>
                <w:rFonts w:ascii="仿宋_GB2312" w:hAnsi="仿宋_GB2312" w:cs="仿宋_GB2312" w:eastAsia="仿宋_GB2312"/>
                <w:sz w:val="21"/>
              </w:rPr>
              <w:t>3、采用多工位表面处理工艺后静电喷塑；</w:t>
            </w:r>
          </w:p>
          <w:p>
            <w:pPr>
              <w:pStyle w:val="null3"/>
              <w:jc w:val="left"/>
            </w:pPr>
            <w:r>
              <w:rPr>
                <w:rFonts w:ascii="仿宋_GB2312" w:hAnsi="仿宋_GB2312" w:cs="仿宋_GB2312" w:eastAsia="仿宋_GB2312"/>
                <w:sz w:val="21"/>
              </w:rPr>
              <w:t>4、对开门上门碰为隐藏式阻尼门碰，尼龙材质；关门带有阻尼缓冲，门板未上锁状态提醒，可通过机械方式设置为固定门碰模式；</w:t>
            </w:r>
          </w:p>
          <w:p>
            <w:pPr>
              <w:pStyle w:val="null3"/>
              <w:jc w:val="left"/>
            </w:pPr>
            <w:r>
              <w:rPr>
                <w:rFonts w:ascii="仿宋_GB2312" w:hAnsi="仿宋_GB2312" w:cs="仿宋_GB2312" w:eastAsia="仿宋_GB2312"/>
                <w:sz w:val="21"/>
              </w:rPr>
              <w:t>5、玻璃门及钢制对开门内置可上下调节层高搁板，调节间距≤20mm，搁板加焊一根辊压加强筋，加强筋底面一条R6半圆通筋，两侧面各配置一条R1.6半圆通筋；</w:t>
            </w:r>
          </w:p>
          <w:p>
            <w:pPr>
              <w:pStyle w:val="null3"/>
              <w:jc w:val="left"/>
            </w:pPr>
            <w:r>
              <w:rPr>
                <w:rFonts w:ascii="仿宋_GB2312" w:hAnsi="仿宋_GB2312" w:cs="仿宋_GB2312" w:eastAsia="仿宋_GB2312"/>
                <w:sz w:val="21"/>
              </w:rPr>
              <w:t>6、锁具采用具有红绿指示的锁具；</w:t>
            </w:r>
          </w:p>
          <w:p>
            <w:pPr>
              <w:pStyle w:val="null3"/>
              <w:jc w:val="left"/>
            </w:pPr>
            <w:r>
              <w:rPr>
                <w:rFonts w:ascii="仿宋_GB2312" w:hAnsi="仿宋_GB2312" w:cs="仿宋_GB2312" w:eastAsia="仿宋_GB2312"/>
                <w:sz w:val="21"/>
              </w:rPr>
              <w:t>7、标签框，成型尺寸30*70mm。</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缓冲铰链符合</w:t>
            </w:r>
            <w:r>
              <w:rPr>
                <w:rFonts w:ascii="仿宋_GB2312" w:hAnsi="仿宋_GB2312" w:cs="仿宋_GB2312" w:eastAsia="仿宋_GB2312"/>
                <w:sz w:val="21"/>
              </w:rPr>
              <w:t>QB/T 2189-2013《家具五金 杯状暗铰链》、GB/T 3325-2024《金属家具通用技术条件》、GB/T 35607-2024《绿色产品评价 家具》等现行标准要求；过载试验：垂直及水平静载荷均无损；功能指标：带自动关闭装置的杯状暗铰链关闭力＞0.5N、开关力≤20N，垂直 / 水平静载荷及耐久性均无损，耐腐蚀无锈点；金属件喷漆（塑）涂层无缺陷；人造气氛腐蚀试验周期≥200h 且保护评级和外观评级均达到 10 级；家具涂层可迁移元素限量符合 GB/T 35607-2024 标准要求；</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冷轧钢板符合</w:t>
            </w:r>
            <w:r>
              <w:rPr>
                <w:rFonts w:ascii="仿宋_GB2312" w:hAnsi="仿宋_GB2312" w:cs="仿宋_GB2312" w:eastAsia="仿宋_GB2312"/>
                <w:sz w:val="21"/>
              </w:rPr>
              <w:t>GB/T 11253-2019《碳素结构钢冷轧钢板及钢带》 等现行标准要求；喷漆（塑）涂层外观未见缺陷，金属喷漆（塑）涂层硬度无塑性变形和 / 或内聚破坏、冲击强度无剥落裂纹皱纹、耐盐浴无鼓泡锈蚀剥落和起皱等现象、附着力达到或优于 2 级，抑菌率（大肠杆菌（大肠埃希氏菌）、金黄色葡萄球菌）≥99%，人造气氛腐蚀试验周期不低于 200h 且保护和外观评级达到 10 级，化学成分满足 C≤0.12%、Si≤0.30%、Mn≤0.50%、P≤0.035%、S≤0.035%、Ni≤0.30%、Cr≤0.30%、Cu≤0.30%，力学性能规定塑性延伸强度≥280MPa、抗拉强度315～430MPa、断后伸长率≥35%，180°弯曲试验弯曲处外面和侧面无目视可见裂纹，钢板及钢带表面无气泡裂纹结疤折叠和夹杂等对使用有害的缺陷和目视可见分层，平均粗糙度 Ra 光亮表面（B）≤0.7μm；</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标的名称：示教室培训椅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w:t>
            </w:r>
            <w:r>
              <w:rPr>
                <w:rFonts w:ascii="仿宋_GB2312" w:hAnsi="仿宋_GB2312" w:cs="仿宋_GB2312" w:eastAsia="仿宋_GB2312"/>
                <w:sz w:val="21"/>
              </w:rPr>
              <w:t>扶手边缘至写字板边缘</w:t>
            </w:r>
            <w:r>
              <w:rPr>
                <w:rFonts w:ascii="仿宋_GB2312" w:hAnsi="仿宋_GB2312" w:cs="仿宋_GB2312" w:eastAsia="仿宋_GB2312"/>
                <w:sz w:val="21"/>
              </w:rPr>
              <w:t>660</w:t>
            </w:r>
            <w:r>
              <w:rPr>
                <w:rFonts w:ascii="仿宋_GB2312" w:hAnsi="仿宋_GB2312" w:cs="仿宋_GB2312" w:eastAsia="仿宋_GB2312"/>
                <w:sz w:val="21"/>
              </w:rPr>
              <w:t>mm（±</w:t>
            </w:r>
            <w:r>
              <w:rPr>
                <w:rFonts w:ascii="仿宋_GB2312" w:hAnsi="仿宋_GB2312" w:cs="仿宋_GB2312" w:eastAsia="仿宋_GB2312"/>
                <w:sz w:val="21"/>
              </w:rPr>
              <w:t>10</w:t>
            </w:r>
            <w:r>
              <w:rPr>
                <w:rFonts w:ascii="仿宋_GB2312" w:hAnsi="仿宋_GB2312" w:cs="仿宋_GB2312" w:eastAsia="仿宋_GB2312"/>
                <w:sz w:val="21"/>
              </w:rPr>
              <w:t>mm）</w:t>
            </w:r>
            <w:r>
              <w:rPr>
                <w:rFonts w:ascii="仿宋_GB2312" w:hAnsi="仿宋_GB2312" w:cs="仿宋_GB2312" w:eastAsia="仿宋_GB2312"/>
                <w:sz w:val="21"/>
              </w:rPr>
              <w:t>，靠背边缘至写字板边缘</w:t>
            </w:r>
            <w:r>
              <w:rPr>
                <w:rFonts w:ascii="仿宋_GB2312" w:hAnsi="仿宋_GB2312" w:cs="仿宋_GB2312" w:eastAsia="仿宋_GB2312"/>
                <w:sz w:val="21"/>
              </w:rPr>
              <w:t>690</w:t>
            </w:r>
            <w:r>
              <w:rPr>
                <w:rFonts w:ascii="仿宋_GB2312" w:hAnsi="仿宋_GB2312" w:cs="仿宋_GB2312" w:eastAsia="仿宋_GB2312"/>
                <w:sz w:val="21"/>
              </w:rPr>
              <w:t>mm（±</w:t>
            </w:r>
            <w:r>
              <w:rPr>
                <w:rFonts w:ascii="仿宋_GB2312" w:hAnsi="仿宋_GB2312" w:cs="仿宋_GB2312" w:eastAsia="仿宋_GB2312"/>
                <w:sz w:val="21"/>
              </w:rPr>
              <w:t>10</w:t>
            </w:r>
            <w:r>
              <w:rPr>
                <w:rFonts w:ascii="仿宋_GB2312" w:hAnsi="仿宋_GB2312" w:cs="仿宋_GB2312" w:eastAsia="仿宋_GB2312"/>
                <w:sz w:val="21"/>
              </w:rPr>
              <w:t>mm）</w:t>
            </w:r>
            <w:r>
              <w:rPr>
                <w:rFonts w:ascii="仿宋_GB2312" w:hAnsi="仿宋_GB2312" w:cs="仿宋_GB2312" w:eastAsia="仿宋_GB2312"/>
                <w:sz w:val="21"/>
              </w:rPr>
              <w:t>，坐高</w:t>
            </w:r>
            <w:r>
              <w:rPr>
                <w:rFonts w:ascii="仿宋_GB2312" w:hAnsi="仿宋_GB2312" w:cs="仿宋_GB2312" w:eastAsia="仿宋_GB2312"/>
                <w:sz w:val="21"/>
              </w:rPr>
              <w:t>457</w:t>
            </w:r>
            <w:r>
              <w:rPr>
                <w:rFonts w:ascii="仿宋_GB2312" w:hAnsi="仿宋_GB2312" w:cs="仿宋_GB2312" w:eastAsia="仿宋_GB2312"/>
                <w:sz w:val="21"/>
              </w:rPr>
              <w:t>mm（±</w:t>
            </w:r>
            <w:r>
              <w:rPr>
                <w:rFonts w:ascii="仿宋_GB2312" w:hAnsi="仿宋_GB2312" w:cs="仿宋_GB2312" w:eastAsia="仿宋_GB2312"/>
                <w:sz w:val="21"/>
              </w:rPr>
              <w:t>10</w:t>
            </w:r>
            <w:r>
              <w:rPr>
                <w:rFonts w:ascii="仿宋_GB2312" w:hAnsi="仿宋_GB2312" w:cs="仿宋_GB2312" w:eastAsia="仿宋_GB2312"/>
                <w:sz w:val="21"/>
              </w:rPr>
              <w:t>mm）</w:t>
            </w:r>
            <w:r>
              <w:rPr>
                <w:rFonts w:ascii="仿宋_GB2312" w:hAnsi="仿宋_GB2312" w:cs="仿宋_GB2312" w:eastAsia="仿宋_GB2312"/>
                <w:sz w:val="21"/>
              </w:rPr>
              <w:t>，总高</w:t>
            </w:r>
            <w:r>
              <w:rPr>
                <w:rFonts w:ascii="仿宋_GB2312" w:hAnsi="仿宋_GB2312" w:cs="仿宋_GB2312" w:eastAsia="仿宋_GB2312"/>
                <w:sz w:val="21"/>
              </w:rPr>
              <w:t>858</w:t>
            </w:r>
            <w:r>
              <w:rPr>
                <w:rFonts w:ascii="仿宋_GB2312" w:hAnsi="仿宋_GB2312" w:cs="仿宋_GB2312" w:eastAsia="仿宋_GB2312"/>
                <w:sz w:val="21"/>
              </w:rPr>
              <w:t>mm（±</w:t>
            </w:r>
            <w:r>
              <w:rPr>
                <w:rFonts w:ascii="仿宋_GB2312" w:hAnsi="仿宋_GB2312" w:cs="仿宋_GB2312" w:eastAsia="仿宋_GB2312"/>
                <w:sz w:val="21"/>
              </w:rPr>
              <w:t>10</w:t>
            </w:r>
            <w:r>
              <w:rPr>
                <w:rFonts w:ascii="仿宋_GB2312" w:hAnsi="仿宋_GB2312" w:cs="仿宋_GB2312" w:eastAsia="仿宋_GB2312"/>
                <w:sz w:val="21"/>
              </w:rPr>
              <w:t>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椅背：全新</w:t>
            </w:r>
            <w:r>
              <w:rPr>
                <w:rFonts w:ascii="仿宋_GB2312" w:hAnsi="仿宋_GB2312" w:cs="仿宋_GB2312" w:eastAsia="仿宋_GB2312"/>
                <w:sz w:val="21"/>
              </w:rPr>
              <w:t>PA+玻璃纤维材质。</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扶手：前后滑动扶手。</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写字板：采用优质</w:t>
            </w:r>
            <w:r>
              <w:rPr>
                <w:rFonts w:ascii="仿宋_GB2312" w:hAnsi="仿宋_GB2312" w:cs="仿宋_GB2312" w:eastAsia="仿宋_GB2312"/>
                <w:sz w:val="21"/>
              </w:rPr>
              <w:t>PP+玻璃纤维加厚板面，旋转收放自如。</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椅座：座垫采用定型海绵，配</w:t>
            </w:r>
            <w:r>
              <w:rPr>
                <w:rFonts w:ascii="仿宋_GB2312" w:hAnsi="仿宋_GB2312" w:cs="仿宋_GB2312" w:eastAsia="仿宋_GB2312"/>
                <w:sz w:val="21"/>
              </w:rPr>
              <w:t>PP防尘底壳。</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椅脚：</w:t>
            </w:r>
            <w:r>
              <w:rPr>
                <w:rFonts w:ascii="仿宋_GB2312" w:hAnsi="仿宋_GB2312" w:cs="仿宋_GB2312" w:eastAsia="仿宋_GB2312"/>
                <w:sz w:val="21"/>
              </w:rPr>
              <w:t>32</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优质碳素钢经多工位表面处理后静电粉末喷塑。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投标时</w:t>
            </w:r>
            <w:r>
              <w:rPr>
                <w:rFonts w:ascii="仿宋_GB2312" w:hAnsi="仿宋_GB2312" w:cs="仿宋_GB2312" w:eastAsia="仿宋_GB2312"/>
                <w:sz w:val="21"/>
              </w:rPr>
              <w:t>需根据</w:t>
            </w:r>
            <w:r>
              <w:rPr>
                <w:rFonts w:ascii="仿宋_GB2312" w:hAnsi="仿宋_GB2312" w:cs="仿宋_GB2312" w:eastAsia="仿宋_GB2312"/>
                <w:sz w:val="21"/>
              </w:rPr>
              <w:t>上述采购文件技术</w:t>
            </w:r>
            <w:r>
              <w:rPr>
                <w:rFonts w:ascii="仿宋_GB2312" w:hAnsi="仿宋_GB2312" w:cs="仿宋_GB2312" w:eastAsia="仿宋_GB2312"/>
                <w:sz w:val="21"/>
              </w:rPr>
              <w:t>参</w:t>
            </w:r>
            <w:r>
              <w:rPr>
                <w:rFonts w:ascii="仿宋_GB2312" w:hAnsi="仿宋_GB2312" w:cs="仿宋_GB2312" w:eastAsia="仿宋_GB2312"/>
                <w:sz w:val="21"/>
              </w:rPr>
              <w:t>数</w:t>
            </w:r>
            <w:r>
              <w:rPr>
                <w:rFonts w:ascii="仿宋_GB2312" w:hAnsi="仿宋_GB2312" w:cs="仿宋_GB2312" w:eastAsia="仿宋_GB2312"/>
                <w:sz w:val="21"/>
              </w:rPr>
              <w:t>要求</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移动培训椅</w:t>
            </w:r>
            <w:r>
              <w:rPr>
                <w:rFonts w:ascii="仿宋_GB2312" w:hAnsi="仿宋_GB2312" w:cs="仿宋_GB2312" w:eastAsia="仿宋_GB2312"/>
                <w:sz w:val="21"/>
              </w:rPr>
              <w:t>“规格：扶手边缘至写字板边缘</w:t>
            </w:r>
            <w:r>
              <w:rPr>
                <w:rFonts w:ascii="仿宋_GB2312" w:hAnsi="仿宋_GB2312" w:cs="仿宋_GB2312" w:eastAsia="仿宋_GB2312"/>
                <w:sz w:val="21"/>
              </w:rPr>
              <w:t>660</w:t>
            </w:r>
            <w:r>
              <w:rPr>
                <w:rFonts w:ascii="仿宋_GB2312" w:hAnsi="仿宋_GB2312" w:cs="仿宋_GB2312" w:eastAsia="仿宋_GB2312"/>
                <w:sz w:val="21"/>
              </w:rPr>
              <w:t>mm（±</w:t>
            </w:r>
            <w:r>
              <w:rPr>
                <w:rFonts w:ascii="仿宋_GB2312" w:hAnsi="仿宋_GB2312" w:cs="仿宋_GB2312" w:eastAsia="仿宋_GB2312"/>
                <w:sz w:val="21"/>
              </w:rPr>
              <w:t>10</w:t>
            </w:r>
            <w:r>
              <w:rPr>
                <w:rFonts w:ascii="仿宋_GB2312" w:hAnsi="仿宋_GB2312" w:cs="仿宋_GB2312" w:eastAsia="仿宋_GB2312"/>
                <w:sz w:val="21"/>
              </w:rPr>
              <w:t>mm）</w:t>
            </w:r>
            <w:r>
              <w:rPr>
                <w:rFonts w:ascii="仿宋_GB2312" w:hAnsi="仿宋_GB2312" w:cs="仿宋_GB2312" w:eastAsia="仿宋_GB2312"/>
                <w:sz w:val="21"/>
              </w:rPr>
              <w:t>，靠背边缘至写字板边缘</w:t>
            </w:r>
            <w:r>
              <w:rPr>
                <w:rFonts w:ascii="仿宋_GB2312" w:hAnsi="仿宋_GB2312" w:cs="仿宋_GB2312" w:eastAsia="仿宋_GB2312"/>
                <w:sz w:val="21"/>
              </w:rPr>
              <w:t>690</w:t>
            </w:r>
            <w:r>
              <w:rPr>
                <w:rFonts w:ascii="仿宋_GB2312" w:hAnsi="仿宋_GB2312" w:cs="仿宋_GB2312" w:eastAsia="仿宋_GB2312"/>
                <w:sz w:val="21"/>
              </w:rPr>
              <w:t>mm（±</w:t>
            </w:r>
            <w:r>
              <w:rPr>
                <w:rFonts w:ascii="仿宋_GB2312" w:hAnsi="仿宋_GB2312" w:cs="仿宋_GB2312" w:eastAsia="仿宋_GB2312"/>
                <w:sz w:val="21"/>
              </w:rPr>
              <w:t>10</w:t>
            </w:r>
            <w:r>
              <w:rPr>
                <w:rFonts w:ascii="仿宋_GB2312" w:hAnsi="仿宋_GB2312" w:cs="仿宋_GB2312" w:eastAsia="仿宋_GB2312"/>
                <w:sz w:val="21"/>
              </w:rPr>
              <w:t>mm）</w:t>
            </w:r>
            <w:r>
              <w:rPr>
                <w:rFonts w:ascii="仿宋_GB2312" w:hAnsi="仿宋_GB2312" w:cs="仿宋_GB2312" w:eastAsia="仿宋_GB2312"/>
                <w:sz w:val="21"/>
              </w:rPr>
              <w:t>，坐高</w:t>
            </w:r>
            <w:r>
              <w:rPr>
                <w:rFonts w:ascii="仿宋_GB2312" w:hAnsi="仿宋_GB2312" w:cs="仿宋_GB2312" w:eastAsia="仿宋_GB2312"/>
                <w:sz w:val="21"/>
              </w:rPr>
              <w:t>457</w:t>
            </w:r>
            <w:r>
              <w:rPr>
                <w:rFonts w:ascii="仿宋_GB2312" w:hAnsi="仿宋_GB2312" w:cs="仿宋_GB2312" w:eastAsia="仿宋_GB2312"/>
                <w:sz w:val="21"/>
              </w:rPr>
              <w:t>mm（±</w:t>
            </w:r>
            <w:r>
              <w:rPr>
                <w:rFonts w:ascii="仿宋_GB2312" w:hAnsi="仿宋_GB2312" w:cs="仿宋_GB2312" w:eastAsia="仿宋_GB2312"/>
                <w:sz w:val="21"/>
              </w:rPr>
              <w:t>10</w:t>
            </w:r>
            <w:r>
              <w:rPr>
                <w:rFonts w:ascii="仿宋_GB2312" w:hAnsi="仿宋_GB2312" w:cs="仿宋_GB2312" w:eastAsia="仿宋_GB2312"/>
                <w:sz w:val="21"/>
              </w:rPr>
              <w:t>mm）</w:t>
            </w:r>
            <w:r>
              <w:rPr>
                <w:rFonts w:ascii="仿宋_GB2312" w:hAnsi="仿宋_GB2312" w:cs="仿宋_GB2312" w:eastAsia="仿宋_GB2312"/>
                <w:sz w:val="21"/>
              </w:rPr>
              <w:t>，总高</w:t>
            </w:r>
            <w:r>
              <w:rPr>
                <w:rFonts w:ascii="仿宋_GB2312" w:hAnsi="仿宋_GB2312" w:cs="仿宋_GB2312" w:eastAsia="仿宋_GB2312"/>
                <w:sz w:val="21"/>
              </w:rPr>
              <w:t>858</w:t>
            </w:r>
            <w:r>
              <w:rPr>
                <w:rFonts w:ascii="仿宋_GB2312" w:hAnsi="仿宋_GB2312" w:cs="仿宋_GB2312" w:eastAsia="仿宋_GB2312"/>
                <w:sz w:val="21"/>
              </w:rPr>
              <w:t>mm（±</w:t>
            </w:r>
            <w:r>
              <w:rPr>
                <w:rFonts w:ascii="仿宋_GB2312" w:hAnsi="仿宋_GB2312" w:cs="仿宋_GB2312" w:eastAsia="仿宋_GB2312"/>
                <w:sz w:val="21"/>
              </w:rPr>
              <w:t>10</w:t>
            </w:r>
            <w:r>
              <w:rPr>
                <w:rFonts w:ascii="仿宋_GB2312" w:hAnsi="仿宋_GB2312" w:cs="仿宋_GB2312" w:eastAsia="仿宋_GB2312"/>
                <w:sz w:val="21"/>
              </w:rPr>
              <w:t>mm）</w:t>
            </w:r>
            <w:r>
              <w:rPr>
                <w:rFonts w:ascii="仿宋_GB2312" w:hAnsi="仿宋_GB2312" w:cs="仿宋_GB2312" w:eastAsia="仿宋_GB2312"/>
                <w:sz w:val="21"/>
              </w:rPr>
              <w:t>成品样品一件</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标的名称：培训椅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1、规格（mm)：400*410*790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基材采用</w:t>
            </w:r>
            <w:r>
              <w:rPr>
                <w:rFonts w:ascii="仿宋_GB2312" w:hAnsi="仿宋_GB2312" w:cs="仿宋_GB2312" w:eastAsia="仿宋_GB2312"/>
                <w:sz w:val="21"/>
              </w:rPr>
              <w:t>PP材质；</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采用一体式结构成型；</w:t>
            </w:r>
          </w:p>
          <w:p>
            <w:pPr>
              <w:pStyle w:val="null3"/>
              <w:jc w:val="left"/>
            </w:pPr>
            <w:r>
              <w:rPr>
                <w:rFonts w:ascii="仿宋_GB2312" w:hAnsi="仿宋_GB2312" w:cs="仿宋_GB2312" w:eastAsia="仿宋_GB2312"/>
                <w:sz w:val="21"/>
              </w:rPr>
              <w:t>4、底部带防滑耐磨脚垫。</w:t>
            </w:r>
          </w:p>
        </w:tc>
      </w:tr>
    </w:tbl>
    <w:p>
      <w:pPr>
        <w:pStyle w:val="null3"/>
        <w:jc w:val="left"/>
      </w:pPr>
      <w:r>
        <w:rPr>
          <w:rFonts w:ascii="仿宋_GB2312" w:hAnsi="仿宋_GB2312" w:cs="仿宋_GB2312" w:eastAsia="仿宋_GB2312"/>
        </w:rPr>
        <w:t>标的名称：示教室培训桌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1、规格（mm)：1200*400*750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E0级三聚氰胺板，抗菌性能达到Ⅰ级，强抗菌级；</w:t>
            </w:r>
          </w:p>
          <w:p>
            <w:pPr>
              <w:pStyle w:val="null3"/>
              <w:jc w:val="left"/>
            </w:pPr>
            <w:r>
              <w:rPr>
                <w:rFonts w:ascii="仿宋_GB2312" w:hAnsi="仿宋_GB2312" w:cs="仿宋_GB2312" w:eastAsia="仿宋_GB2312"/>
                <w:sz w:val="21"/>
              </w:rPr>
              <w:t>3、主要部件厚度：桌面≥24mm；</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封边：所有板件需四周封边，厚度</w:t>
            </w:r>
            <w:r>
              <w:rPr>
                <w:rFonts w:ascii="仿宋_GB2312" w:hAnsi="仿宋_GB2312" w:cs="仿宋_GB2312" w:eastAsia="仿宋_GB2312"/>
                <w:sz w:val="21"/>
              </w:rPr>
              <w:t>≥20mm的采用厚度≥2.0mmPVC封边条；</w:t>
            </w:r>
          </w:p>
          <w:p>
            <w:pPr>
              <w:pStyle w:val="null3"/>
              <w:jc w:val="left"/>
            </w:pPr>
            <w:r>
              <w:rPr>
                <w:rFonts w:ascii="仿宋_GB2312" w:hAnsi="仿宋_GB2312" w:cs="仿宋_GB2312" w:eastAsia="仿宋_GB2312"/>
                <w:sz w:val="21"/>
              </w:rPr>
              <w:t>5、结构：钢木结构；</w:t>
            </w:r>
          </w:p>
          <w:p>
            <w:pPr>
              <w:pStyle w:val="null3"/>
              <w:jc w:val="left"/>
            </w:pPr>
            <w:r>
              <w:rPr>
                <w:rFonts w:ascii="仿宋_GB2312" w:hAnsi="仿宋_GB2312" w:cs="仿宋_GB2312" w:eastAsia="仿宋_GB2312"/>
                <w:sz w:val="21"/>
              </w:rPr>
              <w:t>6、钢架：侧脚≥30*60*1.2mm椭圆管，脚拉杆≥25*50*1.2mm矩形管，桌面托板≥380*2.5mm，顶拉杆≥25*25*1.0mm方管，书篮≥φ16*1.0mm圆管；配置万向刹车轮4个。</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标的名称：导诊台1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1、规格（mm)：3000*700*1000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w:t>
            </w:r>
            <w:r>
              <w:rPr>
                <w:rFonts w:ascii="仿宋_GB2312" w:hAnsi="仿宋_GB2312" w:cs="仿宋_GB2312" w:eastAsia="仿宋_GB2312"/>
                <w:sz w:val="19"/>
              </w:rPr>
              <w:t>抗菌性能达到</w:t>
            </w:r>
            <w:r>
              <w:rPr>
                <w:rFonts w:ascii="仿宋_GB2312" w:hAnsi="仿宋_GB2312" w:cs="仿宋_GB2312" w:eastAsia="仿宋_GB2312"/>
                <w:sz w:val="19"/>
              </w:rPr>
              <w:t>Ⅰ级，强抗菌级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3、主要部件厚度：上岛顶板、桌面≥24mm，抽屉底板≥5mm，其他≥15mm；</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封边：所有板件需四周封边，厚度</w:t>
            </w:r>
            <w:r>
              <w:rPr>
                <w:rFonts w:ascii="仿宋_GB2312" w:hAnsi="仿宋_GB2312" w:cs="仿宋_GB2312" w:eastAsia="仿宋_GB2312"/>
                <w:sz w:val="21"/>
              </w:rPr>
              <w:t>≥20mm的采用厚度≥2.0mmPVC封边条，厚度＜20mm的采用厚度≥1.0mmPVC封边条；</w:t>
            </w:r>
          </w:p>
          <w:p>
            <w:pPr>
              <w:pStyle w:val="null3"/>
              <w:jc w:val="left"/>
            </w:pPr>
            <w:r>
              <w:rPr>
                <w:rFonts w:ascii="仿宋_GB2312" w:hAnsi="仿宋_GB2312" w:cs="仿宋_GB2312" w:eastAsia="仿宋_GB2312"/>
                <w:sz w:val="21"/>
              </w:rPr>
              <w:t>5、结构：拆装，上岛高度250mm，桌面下配置落地三抽柜，键盘抽；</w:t>
            </w:r>
          </w:p>
          <w:p>
            <w:pPr>
              <w:pStyle w:val="null3"/>
              <w:jc w:val="left"/>
            </w:pPr>
            <w:r>
              <w:rPr>
                <w:rFonts w:ascii="仿宋_GB2312" w:hAnsi="仿宋_GB2312" w:cs="仿宋_GB2312" w:eastAsia="仿宋_GB2312"/>
                <w:sz w:val="21"/>
              </w:rPr>
              <w:t>6、五金及配件：三合一偏心连接件、黑色金属拉手、线盒、滑轨（三节）、锁具。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三合一偏心连接件符合</w:t>
            </w:r>
            <w:r>
              <w:rPr>
                <w:rFonts w:ascii="仿宋_GB2312" w:hAnsi="仿宋_GB2312" w:cs="仿宋_GB2312" w:eastAsia="仿宋_GB2312"/>
                <w:sz w:val="21"/>
              </w:rPr>
              <w:t>GB/T 3325-2024《 金属家具通用技术条件》、GB/T 28203-2011《 家具用连接件技术要求及试验方法》等现行标准要求；金属电镀件外观无缺陷，尺寸合规，偏心体与连接螺杆锁紧角度 150°～190°；金属件及塑料件表面无缺陷，镀层抗盐雾无锈点；偏心体抗压强度≥240N，预埋螺母抗拉强度≥550N，螺杆螺纹与预埋螺母抗拉强度≥700N；偏心体与连接螺杆的扭矩 12＜偏心体公称直径（mm）≤15 时，扭矩≥7.0N・m；人造气氛腐蚀试验周期≥200h 且保护评级和外观评级均达到 10 级；</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标的名称：导诊台2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1、规格（mm)：2400*700*1000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w:t>
            </w:r>
            <w:r>
              <w:rPr>
                <w:rFonts w:ascii="仿宋_GB2312" w:hAnsi="仿宋_GB2312" w:cs="仿宋_GB2312" w:eastAsia="仿宋_GB2312"/>
                <w:sz w:val="19"/>
              </w:rPr>
              <w:t>抗菌性能达到</w:t>
            </w:r>
            <w:r>
              <w:rPr>
                <w:rFonts w:ascii="仿宋_GB2312" w:hAnsi="仿宋_GB2312" w:cs="仿宋_GB2312" w:eastAsia="仿宋_GB2312"/>
                <w:sz w:val="19"/>
              </w:rPr>
              <w:t>Ⅰ级，强抗菌级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3、主要部件厚度：上岛顶板、桌面≥24mm，抽屉底板≥5mm，其他≥15mm；</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封边：所有板件需四周封边，厚度</w:t>
            </w:r>
            <w:r>
              <w:rPr>
                <w:rFonts w:ascii="仿宋_GB2312" w:hAnsi="仿宋_GB2312" w:cs="仿宋_GB2312" w:eastAsia="仿宋_GB2312"/>
                <w:sz w:val="21"/>
              </w:rPr>
              <w:t>≥20mm的采用厚度≥2.0mmPVC封边条，厚度＜20mm的采用厚度≥1.0mmPVC封边条；</w:t>
            </w:r>
          </w:p>
          <w:p>
            <w:pPr>
              <w:pStyle w:val="null3"/>
              <w:jc w:val="left"/>
            </w:pPr>
            <w:r>
              <w:rPr>
                <w:rFonts w:ascii="仿宋_GB2312" w:hAnsi="仿宋_GB2312" w:cs="仿宋_GB2312" w:eastAsia="仿宋_GB2312"/>
                <w:sz w:val="21"/>
              </w:rPr>
              <w:t>5、结构：拆装，上岛高度250mm，桌面下配置落地三抽柜，键盘抽；</w:t>
            </w:r>
          </w:p>
          <w:p>
            <w:pPr>
              <w:pStyle w:val="null3"/>
              <w:jc w:val="left"/>
            </w:pPr>
            <w:r>
              <w:rPr>
                <w:rFonts w:ascii="仿宋_GB2312" w:hAnsi="仿宋_GB2312" w:cs="仿宋_GB2312" w:eastAsia="仿宋_GB2312"/>
                <w:sz w:val="21"/>
              </w:rPr>
              <w:t>6、五金及配件：三合一偏心连接件、黑色金属拉手、线盒、滑轨（三节）、锁具。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三合一偏心连接件符合</w:t>
            </w:r>
            <w:r>
              <w:rPr>
                <w:rFonts w:ascii="仿宋_GB2312" w:hAnsi="仿宋_GB2312" w:cs="仿宋_GB2312" w:eastAsia="仿宋_GB2312"/>
                <w:sz w:val="21"/>
              </w:rPr>
              <w:t>GB/T 3325-2024《 金属家具通用技术条件》、GB/T 28203-2011《 家具用连接件技术要求及试验方法》等现行标准要求；金属电镀件外观无缺陷，尺寸合规，偏心体与连接螺杆锁紧角度 150°～190°；金属件及塑料件表面无缺陷，镀层抗盐雾无锈点；偏心体抗压强度≥240N，预埋螺母抗拉强度≥550N，螺杆螺纹与预埋螺母抗拉强度≥700N；偏心体与连接螺杆的扭矩 12＜偏心体公称直径（mm）≤15 时，扭矩≥7.0N・m；人造气氛腐蚀试验周期≥200h 且保护评级和外观评级均达到 10 级；</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标的名称：手术室换鞋凳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1、规格（mm)：1800*400*400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软包饰面：</w:t>
            </w:r>
            <w:r>
              <w:rPr>
                <w:rFonts w:ascii="仿宋_GB2312" w:hAnsi="仿宋_GB2312" w:cs="仿宋_GB2312" w:eastAsia="仿宋_GB2312"/>
                <w:sz w:val="21"/>
              </w:rPr>
              <w:t>采用厚度＞</w:t>
            </w:r>
            <w:r>
              <w:rPr>
                <w:rFonts w:ascii="仿宋_GB2312" w:hAnsi="仿宋_GB2312" w:cs="仿宋_GB2312" w:eastAsia="仿宋_GB2312"/>
                <w:sz w:val="21"/>
              </w:rPr>
              <w:t>1.1mmPU皮，抗菌率不小于99%，防霉等级达到1级；</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凳架采用矩管制作，静电喷塑。</w:t>
            </w:r>
            <w:r>
              <w:br/>
            </w:r>
            <w:r>
              <w:rPr>
                <w:rFonts w:ascii="仿宋_GB2312" w:hAnsi="仿宋_GB2312" w:cs="仿宋_GB2312" w:eastAsia="仿宋_GB2312"/>
                <w:sz w:val="21"/>
              </w:rPr>
              <w:t>4、海绵：采用回弹率≥40%原生高弹海绵；</w:t>
            </w:r>
          </w:p>
          <w:p>
            <w:pPr>
              <w:pStyle w:val="null3"/>
              <w:jc w:val="left"/>
            </w:pPr>
            <w:r>
              <w:rPr>
                <w:rFonts w:ascii="仿宋_GB2312" w:hAnsi="仿宋_GB2312" w:cs="仿宋_GB2312" w:eastAsia="仿宋_GB2312"/>
                <w:sz w:val="21"/>
              </w:rPr>
              <w:t>5、钢架：立柱钢管不小于50*50mm壁厚不低于1.0mm，拉杆壁厚不低于1.0mm；鞋架钢管不小于30*30mm壁厚不低于1.0mm，长拉杆不少于3根，表面采用环保塑粉静电喷塑；</w:t>
            </w:r>
          </w:p>
          <w:p>
            <w:pPr>
              <w:pStyle w:val="null3"/>
              <w:jc w:val="left"/>
            </w:pPr>
            <w:r>
              <w:rPr>
                <w:rFonts w:ascii="仿宋_GB2312" w:hAnsi="仿宋_GB2312" w:cs="仿宋_GB2312" w:eastAsia="仿宋_GB2312"/>
                <w:sz w:val="21"/>
              </w:rPr>
              <w:t>6、结构：拆装。</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塑粉符合</w:t>
            </w:r>
            <w:r>
              <w:rPr>
                <w:rFonts w:ascii="仿宋_GB2312" w:hAnsi="仿宋_GB2312" w:cs="仿宋_GB2312" w:eastAsia="仿宋_GB2312"/>
                <w:sz w:val="21"/>
              </w:rPr>
              <w:t>HG/T 2006-2022《热固性和热塑性粉末涂料》、GB/T 35602-2017《绿色产品评价 涂料》等现行标准要求；其中耐湿性（室内用）500 h 无异常，筛余物（125 μm）全部通过，弯曲试验≤4 mm，杯突试验≥8 mm，耐酸性 240 h 无异常，耐碱性168 h 无异常，耐人工气候老化性（500 h）：变色≤2 级、失光≤2 级，无粉化、起泡、开裂、剥落等异常，干附着力≤1 级，耐冲击性（正向冲击）：高度 50 cm，无裂纹、皱纹及剥落现象；重金属元素含量：铅≤10 mg/kg、镉≤10 mg/kg、六价铬≤10 mg/kg、汞≤10 mg/kg、砷≤10 mg/kg、钡≤600 mg/kg、硒≤10 mg/kg、锑≤10 mg/kg、钴≤10 mg/kg；人造气氛腐蚀试验周期≥200h且保护和外观评级达到 10 级。</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8、</w:t>
            </w:r>
            <w:r>
              <w:rPr>
                <w:rFonts w:ascii="仿宋_GB2312" w:hAnsi="仿宋_GB2312" w:cs="仿宋_GB2312" w:eastAsia="仿宋_GB2312"/>
                <w:sz w:val="21"/>
              </w:rPr>
              <w:t>PU 皮符合 QB/T 4714-2014《家居用聚氨酯合成革》、GB/T 16799-2018《家具用皮革》等现行标准要求；拉伸负荷经向≥290N、纬向≥600N，剥离负荷≥15N、撕裂力≥30N；表面颜色牢度干摩擦≥4 级，湿摩擦、汗液摩擦≥3 级，耐黄变性、表面颜色迁移性≥3 级，耐磨无破损、耐溶剂无脱层起泡；气味≤3 级，pH≥3.2，游离甲醛＜75mg/kg、挥发性有机物（VOC）＜150mg/kg、可萃取重金属六价铬＜5.0mg/kg、镉＜0.1mg/kg、汞＜0.02mg/kg、铬＜2.0mg/kg、锑＜30.0mg/kg、铅B 类＜0.8mg/kg、砷B 类＜1.0mg/kg、镍B 类＜4.0mg/kg、钴B 类＜4.0mg/kg、铜B 类＜50.0mg/kg、五氯苯酚（PCP）B 类＜0.5mg/kg、邻苯基苯酚 B 类＜1.0%、皮革中五氯苯酚（</w:t>
            </w:r>
            <w:r>
              <w:rPr>
                <w:rFonts w:ascii="仿宋_GB2312" w:hAnsi="仿宋_GB2312" w:cs="仿宋_GB2312" w:eastAsia="仿宋_GB2312"/>
                <w:sz w:val="21"/>
              </w:rPr>
              <w:t>其他家具）</w:t>
            </w:r>
            <w:r>
              <w:rPr>
                <w:rFonts w:ascii="仿宋_GB2312" w:hAnsi="仿宋_GB2312" w:cs="仿宋_GB2312" w:eastAsia="仿宋_GB2312"/>
                <w:sz w:val="21"/>
              </w:rPr>
              <w:t>＜</w:t>
            </w:r>
            <w:r>
              <w:rPr>
                <w:rFonts w:ascii="仿宋_GB2312" w:hAnsi="仿宋_GB2312" w:cs="仿宋_GB2312" w:eastAsia="仿宋_GB2312"/>
                <w:sz w:val="21"/>
              </w:rPr>
              <w:t>0.5mg/kg；防霉等级 1 级，抗菌率≥99%；</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钢管符合</w:t>
            </w:r>
            <w:r>
              <w:rPr>
                <w:rFonts w:ascii="仿宋_GB2312" w:hAnsi="仿宋_GB2312" w:cs="仿宋_GB2312" w:eastAsia="仿宋_GB2312"/>
                <w:sz w:val="21"/>
              </w:rPr>
              <w:t>GB/T 3325-2024《金属家具通用技术条件》、GB/T 6725-2017《冷弯型钢通用技术要求》、GB/T 700-2006《碳素结构钢》等现行标准要求；其中管材及喷漆（塑）涂层外观无缺陷，金属喷漆（塑）涂层硬度无塑性变形、冲击高度 400mm 无剥落、裂纹、皱纹现象，耐盐浴无鼓泡、锈蚀、剥落、起皱现象，附着力优于 2 级；人造气氛腐蚀试验周期不低于 200h 且保护和外观评级达到 10 级；力学性能：下屈服强度</w:t>
            </w:r>
            <w:r>
              <w:rPr>
                <w:rFonts w:ascii="仿宋_GB2312" w:hAnsi="仿宋_GB2312" w:cs="仿宋_GB2312" w:eastAsia="仿宋_GB2312"/>
                <w:sz w:val="21"/>
              </w:rPr>
              <w:t xml:space="preserve"> </w:t>
            </w:r>
            <w:r>
              <w:rPr>
                <w:rFonts w:ascii="仿宋_GB2312" w:hAnsi="仿宋_GB2312" w:cs="仿宋_GB2312" w:eastAsia="仿宋_GB2312"/>
                <w:sz w:val="21"/>
              </w:rPr>
              <w:t>≥380MPa、抗拉强度 370～560MPa、断后伸长率 ≥32</w:t>
            </w:r>
            <w:r>
              <w:rPr>
                <w:rFonts w:ascii="仿宋_GB2312" w:hAnsi="仿宋_GB2312" w:cs="仿宋_GB2312" w:eastAsia="仿宋_GB2312"/>
                <w:sz w:val="21"/>
              </w:rPr>
              <w:t>%；化学成分：C≤0.20%、Si≤0.35%、Mn≤1.40%、P≤0.045%、S≤0.045%；冷弯试验 180° 弯曲部位外表面无可见裂纹；</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p>
            <w:pPr>
              <w:pStyle w:val="null3"/>
              <w:jc w:val="left"/>
            </w:pPr>
          </w:p>
        </w:tc>
      </w:tr>
    </w:tbl>
    <w:p>
      <w:pPr>
        <w:pStyle w:val="null3"/>
        <w:jc w:val="left"/>
      </w:pPr>
      <w:r>
        <w:rPr>
          <w:rFonts w:ascii="仿宋_GB2312" w:hAnsi="仿宋_GB2312" w:cs="仿宋_GB2312" w:eastAsia="仿宋_GB2312"/>
        </w:rPr>
        <w:t>标的名称：盆底康复桌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1、规格（mm)：直径800</w:t>
            </w:r>
          </w:p>
          <w:p>
            <w:pPr>
              <w:pStyle w:val="null3"/>
              <w:jc w:val="left"/>
            </w:pPr>
            <w:r>
              <w:rPr>
                <w:rFonts w:ascii="仿宋_GB2312" w:hAnsi="仿宋_GB2312" w:cs="仿宋_GB2312" w:eastAsia="仿宋_GB2312"/>
                <w:sz w:val="21"/>
              </w:rPr>
              <w:t>2、桌面：</w:t>
            </w:r>
            <w:r>
              <w:rPr>
                <w:rFonts w:ascii="仿宋_GB2312" w:hAnsi="仿宋_GB2312" w:cs="仿宋_GB2312" w:eastAsia="仿宋_GB2312"/>
                <w:sz w:val="21"/>
              </w:rPr>
              <w:t>采用岩板；</w:t>
            </w:r>
          </w:p>
          <w:p>
            <w:pPr>
              <w:pStyle w:val="null3"/>
              <w:jc w:val="left"/>
            </w:pPr>
            <w:r>
              <w:rPr>
                <w:rFonts w:ascii="仿宋_GB2312" w:hAnsi="仿宋_GB2312" w:cs="仿宋_GB2312" w:eastAsia="仿宋_GB2312"/>
                <w:sz w:val="21"/>
              </w:rPr>
              <w:t>3、主要部件厚度：桌面≥12mm；</w:t>
            </w:r>
          </w:p>
          <w:p>
            <w:pPr>
              <w:pStyle w:val="null3"/>
              <w:jc w:val="left"/>
            </w:pPr>
            <w:r>
              <w:rPr>
                <w:rFonts w:ascii="仿宋_GB2312" w:hAnsi="仿宋_GB2312" w:cs="仿宋_GB2312" w:eastAsia="仿宋_GB2312"/>
                <w:sz w:val="21"/>
              </w:rPr>
              <w:t>4、支撑脚：立柱圆管直径不小于60mm，壁厚不低于1.2mm；落地圆盘冷轧钢板厚度不低于2.0mm。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岩板符合</w:t>
            </w:r>
            <w:r>
              <w:rPr>
                <w:rFonts w:ascii="仿宋_GB2312" w:hAnsi="仿宋_GB2312" w:cs="仿宋_GB2312" w:eastAsia="仿宋_GB2312"/>
                <w:sz w:val="21"/>
              </w:rPr>
              <w:t>GB/T 44309-2024《陶瓷岩板》、GB/T 33282-2016《室内用石材家具通用技术条件》等现行标准要求；吸水率平均值≤0.2%、单值≤0.25%，破坏强度平均值≥1500N，断裂模数平均值≥40N/mm²、单个值≥37N/mm²，莫氏硬度≥4 级，干态静摩擦系数≥0.5，耐液性 24h（碳酸钠、乙酸溶液）≥3 级，耐干热、耐湿热（70℃，20min）≥3 级，金黄色葡萄球菌、大肠杆菌抑菌率≥99%；</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冷轧钢板符合</w:t>
            </w:r>
            <w:r>
              <w:rPr>
                <w:rFonts w:ascii="仿宋_GB2312" w:hAnsi="仿宋_GB2312" w:cs="仿宋_GB2312" w:eastAsia="仿宋_GB2312"/>
                <w:sz w:val="21"/>
              </w:rPr>
              <w:t>GB/T 11253-2019《碳素结构钢冷轧钢板及钢带》 等现行标准要求；喷漆（塑）涂层外观未见缺陷，金属喷漆（塑）涂层硬度无塑性变形和 / 或内聚破坏、冲击强度无剥落裂纹皱纹、耐盐浴无鼓泡锈蚀剥落和起皱等现象、附着力达到或优于 2 级，抑菌率（大肠杆菌（大肠埃希氏菌）、金黄色葡萄球菌）≥99%，人造气氛腐蚀试验周期不低于 200h 且保护和外观评级达到 10 级，化学成分满足 C≤0.12%、Si≤0.30%、Mn≤0.50%、P≤0.035%、S≤0.035%、Ni≤0.30%、Cr≤0.30%、Cu≤0.30%，力学性能规定塑性延伸强度≥280MPa、抗拉强度315～430MPa、断后伸长率≥35%，180°弯曲试验弯曲处外面和侧面无目视可见裂纹，钢板及钢带表面无气泡裂纹结疤折叠和夹杂等对使用有害的缺陷和目视可见分层，平均粗糙度 Ra 光亮表面（B）≤0.7μm；</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标的名称：盆底康复椅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1、规格：630*560*790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靠背：原生料</w:t>
            </w:r>
            <w:r>
              <w:rPr>
                <w:rFonts w:ascii="仿宋_GB2312" w:hAnsi="仿宋_GB2312" w:cs="仿宋_GB2312" w:eastAsia="仿宋_GB2312"/>
                <w:sz w:val="21"/>
              </w:rPr>
              <w:t>PP材质，一体成型；</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坐垫</w:t>
            </w:r>
            <w:r>
              <w:rPr>
                <w:rFonts w:ascii="仿宋_GB2312" w:hAnsi="仿宋_GB2312" w:cs="仿宋_GB2312" w:eastAsia="仿宋_GB2312"/>
                <w:sz w:val="21"/>
              </w:rPr>
              <w:t>软包：</w:t>
            </w:r>
            <w:r>
              <w:rPr>
                <w:rFonts w:ascii="仿宋_GB2312" w:hAnsi="仿宋_GB2312" w:cs="仿宋_GB2312" w:eastAsia="仿宋_GB2312"/>
                <w:sz w:val="21"/>
              </w:rPr>
              <w:t>采用厚度＞</w:t>
            </w:r>
            <w:r>
              <w:rPr>
                <w:rFonts w:ascii="仿宋_GB2312" w:hAnsi="仿宋_GB2312" w:cs="仿宋_GB2312" w:eastAsia="仿宋_GB2312"/>
                <w:sz w:val="21"/>
              </w:rPr>
              <w:t>1.1mmPU皮</w:t>
            </w:r>
            <w:r>
              <w:rPr>
                <w:rFonts w:ascii="仿宋_GB2312" w:hAnsi="仿宋_GB2312" w:cs="仿宋_GB2312" w:eastAsia="仿宋_GB2312"/>
                <w:sz w:val="21"/>
              </w:rPr>
              <w:t>饰面</w:t>
            </w:r>
            <w:r>
              <w:rPr>
                <w:rFonts w:ascii="仿宋_GB2312" w:hAnsi="仿宋_GB2312" w:cs="仿宋_GB2312" w:eastAsia="仿宋_GB2312"/>
                <w:sz w:val="21"/>
              </w:rPr>
              <w:t>，抗菌率不小于</w:t>
            </w:r>
            <w:r>
              <w:rPr>
                <w:rFonts w:ascii="仿宋_GB2312" w:hAnsi="仿宋_GB2312" w:cs="仿宋_GB2312" w:eastAsia="仿宋_GB2312"/>
                <w:sz w:val="21"/>
              </w:rPr>
              <w:t>99%，防霉等级达到1级；</w:t>
            </w:r>
            <w:r>
              <w:rPr>
                <w:rFonts w:ascii="仿宋_GB2312" w:hAnsi="仿宋_GB2312" w:cs="仿宋_GB2312" w:eastAsia="仿宋_GB2312"/>
                <w:sz w:val="21"/>
              </w:rPr>
              <w:t>回弹率</w:t>
            </w:r>
            <w:r>
              <w:rPr>
                <w:rFonts w:ascii="仿宋_GB2312" w:hAnsi="仿宋_GB2312" w:cs="仿宋_GB2312" w:eastAsia="仿宋_GB2312"/>
                <w:sz w:val="21"/>
              </w:rPr>
              <w:t>≥40%原生高弹海绵；</w:t>
            </w:r>
          </w:p>
          <w:p>
            <w:pPr>
              <w:pStyle w:val="null3"/>
              <w:jc w:val="left"/>
            </w:pPr>
            <w:r>
              <w:rPr>
                <w:rFonts w:ascii="仿宋_GB2312" w:hAnsi="仿宋_GB2312" w:cs="仿宋_GB2312" w:eastAsia="仿宋_GB2312"/>
                <w:sz w:val="21"/>
              </w:rPr>
              <w:t>4、脚架：原木色实木，水性漆涂饰。</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PU 皮符合 QB/T 4714-2014《家居用聚氨酯合成革》、GB/T 16799-2018《家具用皮革》等现行标准要求；拉伸负荷经向≥290N、纬向≥600N，剥离负荷≥15N、撕裂力≥30N；表面颜色牢度干摩擦≥4 级，湿摩擦、汗液摩擦≥3 级，耐黄变性、表面颜色迁移性≥3 级，耐磨无破损、耐溶剂无脱层起泡；气味≤3 级，pH≥3.2，游离甲醛＜75mg/kg、挥发性有机物（VOC）＜150mg/kg、可萃取重金属六价铬＜5.0mg/kg、镉＜0.1mg/kg、汞＜0.02mg/kg、铬＜2.0mg/kg、锑＜30.0mg/kg、铅B 类＜0.8mg/kg、砷B 类＜1.0mg/kg、镍B 类＜4.0mg/kg、钴B 类＜4.0mg/kg、铜B 类＜50.0mg/kg、五氯苯酚（PCP）B 类＜0.5mg/kg、邻苯基苯酚 B 类＜1.0%、皮革中五氯苯酚（</w:t>
            </w:r>
            <w:r>
              <w:rPr>
                <w:rFonts w:ascii="仿宋_GB2312" w:hAnsi="仿宋_GB2312" w:cs="仿宋_GB2312" w:eastAsia="仿宋_GB2312"/>
                <w:sz w:val="21"/>
              </w:rPr>
              <w:t>其他家具）</w:t>
            </w:r>
            <w:r>
              <w:rPr>
                <w:rFonts w:ascii="仿宋_GB2312" w:hAnsi="仿宋_GB2312" w:cs="仿宋_GB2312" w:eastAsia="仿宋_GB2312"/>
                <w:sz w:val="21"/>
              </w:rPr>
              <w:t>＜</w:t>
            </w:r>
            <w:r>
              <w:rPr>
                <w:rFonts w:ascii="仿宋_GB2312" w:hAnsi="仿宋_GB2312" w:cs="仿宋_GB2312" w:eastAsia="仿宋_GB2312"/>
                <w:sz w:val="21"/>
              </w:rPr>
              <w:t>0.5mg/kg；防霉等级 1 级，抗菌率≥99%；</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标的名称：定制候诊区沙发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1、规格（mm)：约弧长6000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饰面：</w:t>
            </w:r>
            <w:r>
              <w:rPr>
                <w:rFonts w:ascii="仿宋_GB2312" w:hAnsi="仿宋_GB2312" w:cs="仿宋_GB2312" w:eastAsia="仿宋_GB2312"/>
                <w:sz w:val="21"/>
              </w:rPr>
              <w:t>采用厚度＞</w:t>
            </w:r>
            <w:r>
              <w:rPr>
                <w:rFonts w:ascii="仿宋_GB2312" w:hAnsi="仿宋_GB2312" w:cs="仿宋_GB2312" w:eastAsia="仿宋_GB2312"/>
                <w:sz w:val="21"/>
              </w:rPr>
              <w:t>1.1mmPU皮</w:t>
            </w:r>
            <w:r>
              <w:rPr>
                <w:rFonts w:ascii="仿宋_GB2312" w:hAnsi="仿宋_GB2312" w:cs="仿宋_GB2312" w:eastAsia="仿宋_GB2312"/>
                <w:sz w:val="21"/>
              </w:rPr>
              <w:t>饰面</w:t>
            </w:r>
            <w:r>
              <w:rPr>
                <w:rFonts w:ascii="仿宋_GB2312" w:hAnsi="仿宋_GB2312" w:cs="仿宋_GB2312" w:eastAsia="仿宋_GB2312"/>
                <w:sz w:val="21"/>
              </w:rPr>
              <w:t>，抗菌率不小于</w:t>
            </w:r>
            <w:r>
              <w:rPr>
                <w:rFonts w:ascii="仿宋_GB2312" w:hAnsi="仿宋_GB2312" w:cs="仿宋_GB2312" w:eastAsia="仿宋_GB2312"/>
                <w:sz w:val="21"/>
              </w:rPr>
              <w:t>99%，防霉等级达到1级；</w:t>
            </w:r>
          </w:p>
          <w:p>
            <w:pPr>
              <w:pStyle w:val="null3"/>
              <w:jc w:val="left"/>
            </w:pPr>
            <w:r>
              <w:rPr>
                <w:rFonts w:ascii="仿宋_GB2312" w:hAnsi="仿宋_GB2312" w:cs="仿宋_GB2312" w:eastAsia="仿宋_GB2312"/>
                <w:sz w:val="21"/>
              </w:rPr>
              <w:t>3、海绵：回弹率≥40%原生高弹海绵；</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内框架采用</w:t>
            </w:r>
            <w:r>
              <w:rPr>
                <w:rFonts w:ascii="仿宋_GB2312" w:hAnsi="仿宋_GB2312" w:cs="仿宋_GB2312" w:eastAsia="仿宋_GB2312"/>
                <w:sz w:val="21"/>
              </w:rPr>
              <w:t>E0级多层实木板，尼龙编织带穿插编织打底，与海绵间隔垫麻布；</w:t>
            </w:r>
          </w:p>
          <w:p>
            <w:pPr>
              <w:pStyle w:val="null3"/>
              <w:jc w:val="left"/>
            </w:pPr>
            <w:r>
              <w:rPr>
                <w:rFonts w:ascii="仿宋_GB2312" w:hAnsi="仿宋_GB2312" w:cs="仿宋_GB2312" w:eastAsia="仿宋_GB2312"/>
                <w:sz w:val="21"/>
              </w:rPr>
              <w:t>5、PP脚垫。</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PU 皮符合 QB/T 4714-2014《家居用聚氨酯合成革》、GB/T 16799-2018《家具用皮革》等现行标准要求；拉伸负荷经向≥290N、纬向≥600N，剥离负荷≥15N、撕裂力≥30N；表面颜色牢度干摩擦≥4 级，湿摩擦、汗液摩擦≥3 级，耐黄变性、表面颜色迁移性≥3 级，耐磨无破损、耐溶剂无脱层起泡；气味≤3 级，pH≥3.2，游离甲醛＜75mg/kg、挥发性有机物（VOC）＜150mg/kg、可萃取重金属六价铬＜5.0mg/kg、镉＜0.1mg/kg、汞＜0.02mg/kg、铬＜2.0mg/kg、锑＜30.0mg/kg、铅B 类＜0.8mg/kg、砷B 类＜1.0mg/kg、镍B 类＜4.0mg/kg、钴B 类＜4.0mg/kg、铜B 类＜50.0mg/kg、五氯苯酚（PCP）B 类＜0.5mg/kg、邻苯基苯酚 B 类＜1.0%、皮革中五氯苯酚（</w:t>
            </w:r>
            <w:r>
              <w:rPr>
                <w:rFonts w:ascii="仿宋_GB2312" w:hAnsi="仿宋_GB2312" w:cs="仿宋_GB2312" w:eastAsia="仿宋_GB2312"/>
                <w:sz w:val="21"/>
              </w:rPr>
              <w:t>其他家具）</w:t>
            </w:r>
            <w:r>
              <w:rPr>
                <w:rFonts w:ascii="仿宋_GB2312" w:hAnsi="仿宋_GB2312" w:cs="仿宋_GB2312" w:eastAsia="仿宋_GB2312"/>
                <w:sz w:val="21"/>
              </w:rPr>
              <w:t>＜</w:t>
            </w:r>
            <w:r>
              <w:rPr>
                <w:rFonts w:ascii="仿宋_GB2312" w:hAnsi="仿宋_GB2312" w:cs="仿宋_GB2312" w:eastAsia="仿宋_GB2312"/>
                <w:sz w:val="21"/>
              </w:rPr>
              <w:t>0.5mg/kg；防霉等级 1 级，抗菌率≥99%；</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标的名称：定制盆底康复中心沙发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1、规格（mm)：2000*780*720/ 910*780*670/910*780*670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饰面：</w:t>
            </w:r>
            <w:r>
              <w:rPr>
                <w:rFonts w:ascii="仿宋_GB2312" w:hAnsi="仿宋_GB2312" w:cs="仿宋_GB2312" w:eastAsia="仿宋_GB2312"/>
                <w:sz w:val="21"/>
              </w:rPr>
              <w:t>采用厚度＞</w:t>
            </w:r>
            <w:r>
              <w:rPr>
                <w:rFonts w:ascii="仿宋_GB2312" w:hAnsi="仿宋_GB2312" w:cs="仿宋_GB2312" w:eastAsia="仿宋_GB2312"/>
                <w:sz w:val="21"/>
              </w:rPr>
              <w:t>1.1mmPU皮</w:t>
            </w:r>
            <w:r>
              <w:rPr>
                <w:rFonts w:ascii="仿宋_GB2312" w:hAnsi="仿宋_GB2312" w:cs="仿宋_GB2312" w:eastAsia="仿宋_GB2312"/>
                <w:sz w:val="21"/>
              </w:rPr>
              <w:t>饰面</w:t>
            </w:r>
            <w:r>
              <w:rPr>
                <w:rFonts w:ascii="仿宋_GB2312" w:hAnsi="仿宋_GB2312" w:cs="仿宋_GB2312" w:eastAsia="仿宋_GB2312"/>
                <w:sz w:val="21"/>
              </w:rPr>
              <w:t>，抗菌率不小于</w:t>
            </w:r>
            <w:r>
              <w:rPr>
                <w:rFonts w:ascii="仿宋_GB2312" w:hAnsi="仿宋_GB2312" w:cs="仿宋_GB2312" w:eastAsia="仿宋_GB2312"/>
                <w:sz w:val="21"/>
              </w:rPr>
              <w:t>99%，防霉等级达到1级；</w:t>
            </w:r>
          </w:p>
          <w:p>
            <w:pPr>
              <w:pStyle w:val="null3"/>
              <w:jc w:val="left"/>
            </w:pPr>
            <w:r>
              <w:rPr>
                <w:rFonts w:ascii="仿宋_GB2312" w:hAnsi="仿宋_GB2312" w:cs="仿宋_GB2312" w:eastAsia="仿宋_GB2312"/>
                <w:sz w:val="21"/>
              </w:rPr>
              <w:t>3、海绵：回弹率≥40%原生高弹海绵；</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内框架采用</w:t>
            </w:r>
            <w:r>
              <w:rPr>
                <w:rFonts w:ascii="仿宋_GB2312" w:hAnsi="仿宋_GB2312" w:cs="仿宋_GB2312" w:eastAsia="仿宋_GB2312"/>
                <w:sz w:val="21"/>
              </w:rPr>
              <w:t>E0级多层实木板，尼龙编织带穿插编织打底，与海绵间隔垫麻布；</w:t>
            </w:r>
          </w:p>
          <w:p>
            <w:pPr>
              <w:pStyle w:val="null3"/>
              <w:jc w:val="left"/>
            </w:pPr>
            <w:r>
              <w:rPr>
                <w:rFonts w:ascii="仿宋_GB2312" w:hAnsi="仿宋_GB2312" w:cs="仿宋_GB2312" w:eastAsia="仿宋_GB2312"/>
                <w:sz w:val="21"/>
              </w:rPr>
              <w:t>5、PP脚垫。</w:t>
            </w:r>
          </w:p>
        </w:tc>
      </w:tr>
    </w:tbl>
    <w:p>
      <w:pPr>
        <w:pStyle w:val="null3"/>
        <w:jc w:val="left"/>
      </w:pPr>
      <w:r>
        <w:rPr>
          <w:rFonts w:ascii="仿宋_GB2312" w:hAnsi="仿宋_GB2312" w:cs="仿宋_GB2312" w:eastAsia="仿宋_GB2312"/>
        </w:rPr>
        <w:t>标的名称：住院部病房定制茶几1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1、规格（mm)：直径800+直径600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台面采用岩板，厚度</w:t>
            </w:r>
            <w:r>
              <w:rPr>
                <w:rFonts w:ascii="仿宋_GB2312" w:hAnsi="仿宋_GB2312" w:cs="仿宋_GB2312" w:eastAsia="仿宋_GB2312"/>
                <w:sz w:val="21"/>
              </w:rPr>
              <w:t>≥14mm，圆边工艺；放射性核素限量 A 类：内照射指数IRa≤1.0、外照射指数Ir≤1.3；</w:t>
            </w:r>
          </w:p>
          <w:p>
            <w:pPr>
              <w:pStyle w:val="null3"/>
              <w:jc w:val="left"/>
            </w:pPr>
            <w:r>
              <w:rPr>
                <w:rFonts w:ascii="仿宋_GB2312" w:hAnsi="仿宋_GB2312" w:cs="仿宋_GB2312" w:eastAsia="仿宋_GB2312"/>
                <w:sz w:val="21"/>
              </w:rPr>
              <w:t>3、底座为全落地碳素钢底座，表面喷漆工艺。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岩板符合</w:t>
            </w:r>
            <w:r>
              <w:rPr>
                <w:rFonts w:ascii="仿宋_GB2312" w:hAnsi="仿宋_GB2312" w:cs="仿宋_GB2312" w:eastAsia="仿宋_GB2312"/>
                <w:sz w:val="21"/>
              </w:rPr>
              <w:t>GB/T 44309-2024《陶瓷岩板》、GB/T 33282-2016《室内用石材家具通用技术条件》等现行标准要求；吸水率平均值≤0.2%、单值≤0.25%，破坏强度平均值≥1500N，断裂模数平均值≥40N/mm²、单个值≥37N/mm²，莫氏硬度≥4 级，干态静摩擦系数≥0.5，耐液性 24h（碳酸钠、乙酸溶液）≥3 级，耐干热、耐湿热（70℃，20min）≥3 级，金黄色葡萄球菌、大肠杆菌抑菌率≥99%；</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标的名称：住院部病房定制茶几2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1、规格（mm)：600*400*550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台面采用岩板，厚度</w:t>
            </w:r>
            <w:r>
              <w:rPr>
                <w:rFonts w:ascii="仿宋_GB2312" w:hAnsi="仿宋_GB2312" w:cs="仿宋_GB2312" w:eastAsia="仿宋_GB2312"/>
                <w:sz w:val="21"/>
              </w:rPr>
              <w:t>≥14mm，圆边工艺；放射性核素限量 A 类：内照射指数IRa≤1.0、外照射指数Ir≤1.3；</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桌架为钢管，壁厚不低于</w:t>
            </w:r>
            <w:r>
              <w:rPr>
                <w:rFonts w:ascii="仿宋_GB2312" w:hAnsi="仿宋_GB2312" w:cs="仿宋_GB2312" w:eastAsia="仿宋_GB2312"/>
                <w:sz w:val="21"/>
              </w:rPr>
              <w:t>1.2mm；</w:t>
            </w:r>
          </w:p>
          <w:p>
            <w:pPr>
              <w:pStyle w:val="null3"/>
              <w:jc w:val="left"/>
            </w:pPr>
            <w:r>
              <w:rPr>
                <w:rFonts w:ascii="仿宋_GB2312" w:hAnsi="仿宋_GB2312" w:cs="仿宋_GB2312" w:eastAsia="仿宋_GB2312"/>
                <w:sz w:val="21"/>
              </w:rPr>
              <w:t>4、双层。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钢管符合</w:t>
            </w:r>
            <w:r>
              <w:rPr>
                <w:rFonts w:ascii="仿宋_GB2312" w:hAnsi="仿宋_GB2312" w:cs="仿宋_GB2312" w:eastAsia="仿宋_GB2312"/>
                <w:sz w:val="21"/>
              </w:rPr>
              <w:t>GB/T 3325-2024《金属家具通用技术条件》、GB/T 6725-2017《冷弯型钢通用技术要求》、GB/T 700-2006《碳素结构钢》等现行标准要求；其中管材及喷漆（塑）涂层外观无缺陷，金属喷漆（塑）涂层硬度无塑性变形、冲击高度 400mm 无剥落、裂纹、皱纹现象，耐盐浴无鼓泡、锈蚀、剥落、起皱现象，附着力优于 2 级；人造气氛腐蚀试验周期不低于 200h 且保护和外观评级达到 10 级；力学性能：下屈服强度</w:t>
            </w:r>
            <w:r>
              <w:rPr>
                <w:rFonts w:ascii="仿宋_GB2312" w:hAnsi="仿宋_GB2312" w:cs="仿宋_GB2312" w:eastAsia="仿宋_GB2312"/>
                <w:sz w:val="21"/>
              </w:rPr>
              <w:t xml:space="preserve"> </w:t>
            </w:r>
            <w:r>
              <w:rPr>
                <w:rFonts w:ascii="仿宋_GB2312" w:hAnsi="仿宋_GB2312" w:cs="仿宋_GB2312" w:eastAsia="仿宋_GB2312"/>
                <w:sz w:val="21"/>
              </w:rPr>
              <w:t>≥380MPa、抗拉强度 370～560MPa、断后伸长率 ≥32</w:t>
            </w:r>
            <w:r>
              <w:rPr>
                <w:rFonts w:ascii="仿宋_GB2312" w:hAnsi="仿宋_GB2312" w:cs="仿宋_GB2312" w:eastAsia="仿宋_GB2312"/>
                <w:sz w:val="21"/>
              </w:rPr>
              <w:t>%；化学成分：C≤0.20%、Si≤0.35%、Mn≤1.40%、P≤0.045%、S≤0.045%；冷弯试验 180° 弯曲部位外表面无可见裂纹；</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标的名称：病房折叠床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1、规格（mm)：1800*800*820</w:t>
            </w:r>
          </w:p>
          <w:p>
            <w:pPr>
              <w:pStyle w:val="null3"/>
              <w:jc w:val="left"/>
            </w:pPr>
            <w:r>
              <w:rPr>
                <w:rFonts w:ascii="仿宋_GB2312" w:hAnsi="仿宋_GB2312" w:cs="仿宋_GB2312" w:eastAsia="仿宋_GB2312"/>
                <w:sz w:val="21"/>
              </w:rPr>
              <w:t>2、饰面：</w:t>
            </w:r>
            <w:r>
              <w:rPr>
                <w:rFonts w:ascii="仿宋_GB2312" w:hAnsi="仿宋_GB2312" w:cs="仿宋_GB2312" w:eastAsia="仿宋_GB2312"/>
                <w:sz w:val="21"/>
              </w:rPr>
              <w:t>采用厚度＞</w:t>
            </w:r>
            <w:r>
              <w:rPr>
                <w:rFonts w:ascii="仿宋_GB2312" w:hAnsi="仿宋_GB2312" w:cs="仿宋_GB2312" w:eastAsia="仿宋_GB2312"/>
                <w:sz w:val="21"/>
              </w:rPr>
              <w:t>1.1mmPU皮，抗菌率不小于99%，防霉等级达到1级；</w:t>
            </w:r>
          </w:p>
          <w:p>
            <w:pPr>
              <w:pStyle w:val="null3"/>
              <w:jc w:val="left"/>
            </w:pPr>
            <w:r>
              <w:rPr>
                <w:rFonts w:ascii="仿宋_GB2312" w:hAnsi="仿宋_GB2312" w:cs="仿宋_GB2312" w:eastAsia="仿宋_GB2312"/>
                <w:sz w:val="21"/>
              </w:rPr>
              <w:t>3、海绵：采用回弹率≥40%原生高弹海绵；</w:t>
            </w:r>
          </w:p>
          <w:p>
            <w:pPr>
              <w:pStyle w:val="null3"/>
              <w:jc w:val="left"/>
            </w:pPr>
            <w:r>
              <w:rPr>
                <w:rFonts w:ascii="仿宋_GB2312" w:hAnsi="仿宋_GB2312" w:cs="仿宋_GB2312" w:eastAsia="仿宋_GB2312"/>
                <w:sz w:val="21"/>
              </w:rPr>
              <w:t>4、内框架：采用实木框架，无虫蚀、腐朽材，木材经四面刨光处理，结合部位无松动，搭配高强度蛇形弹簧和高弹力绷带；</w:t>
            </w:r>
          </w:p>
          <w:p>
            <w:pPr>
              <w:pStyle w:val="null3"/>
              <w:jc w:val="left"/>
            </w:pPr>
            <w:r>
              <w:rPr>
                <w:rFonts w:ascii="仿宋_GB2312" w:hAnsi="仿宋_GB2312" w:cs="仿宋_GB2312" w:eastAsia="仿宋_GB2312"/>
                <w:sz w:val="21"/>
              </w:rPr>
              <w:t>5、PP脚垫。</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高弹海绵符合</w:t>
            </w:r>
            <w:r>
              <w:rPr>
                <w:rFonts w:ascii="仿宋_GB2312" w:hAnsi="仿宋_GB2312" w:cs="仿宋_GB2312" w:eastAsia="仿宋_GB2312"/>
                <w:sz w:val="21"/>
              </w:rPr>
              <w:t>GB/T10802-2023、HJ2547-2016等标准要求；回弹率≥40%、气味等级≥9级、拉伸强度≥110kPa、断裂伸长率≥130%、干热老化后拉伸强度≥100kPa、干热老化后拉伸强度变化率≤±10%、湿热老化后拉伸强度≥100kPa、湿热老化后拉伸强度变化率≤±15%、表观密度≥32kg/m³、填料游离甲醛＜100mg/kg。</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7、</w:t>
            </w:r>
            <w:r>
              <w:rPr>
                <w:rFonts w:ascii="仿宋_GB2312" w:hAnsi="仿宋_GB2312" w:cs="仿宋_GB2312" w:eastAsia="仿宋_GB2312"/>
                <w:sz w:val="21"/>
              </w:rPr>
              <w:t>PU 皮符合 QB/T 4714-2014《家居用聚氨酯合成革》、GB/T 16799-2018《家具用皮革》等现行标准要求；拉伸负荷经向≥290N、纬向≥600N，剥离负荷≥15N、撕裂力≥30N；表面颜色牢度干摩擦≥4 级，湿摩擦、汗液摩擦≥3 级，耐黄变性、表面颜色迁移性≥3 级，耐磨无破损、耐溶剂无脱层起泡；气味≤3 级，pH≥3.2，游离甲醛＜75mg/kg、挥发性有机物（VOC）＜150mg/kg、可萃取重金属六价铬＜5.0mg/kg、镉＜0.1mg/kg、汞＜0.02mg/kg、铬＜2.0mg/kg、锑＜30.0mg/kg、铅B 类＜0.8mg/kg、砷B 类＜1.0mg/kg、镍B 类＜4.0mg/kg、钴B 类＜4.0mg/kg、铜B 类＜50.0mg/kg、五氯苯酚（PCP）B 类＜0.5mg/kg、邻苯基苯酚 B 类＜1.0%、皮革中五氯苯酚（</w:t>
            </w:r>
            <w:r>
              <w:rPr>
                <w:rFonts w:ascii="仿宋_GB2312" w:hAnsi="仿宋_GB2312" w:cs="仿宋_GB2312" w:eastAsia="仿宋_GB2312"/>
                <w:sz w:val="21"/>
              </w:rPr>
              <w:t>其他家具）</w:t>
            </w:r>
            <w:r>
              <w:rPr>
                <w:rFonts w:ascii="仿宋_GB2312" w:hAnsi="仿宋_GB2312" w:cs="仿宋_GB2312" w:eastAsia="仿宋_GB2312"/>
                <w:sz w:val="21"/>
              </w:rPr>
              <w:t>＜</w:t>
            </w:r>
            <w:r>
              <w:rPr>
                <w:rFonts w:ascii="仿宋_GB2312" w:hAnsi="仿宋_GB2312" w:cs="仿宋_GB2312" w:eastAsia="仿宋_GB2312"/>
                <w:sz w:val="21"/>
              </w:rPr>
              <w:t>0.5mg/kg；防霉等级 1 级，抗菌率≥99%；</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标的名称：胎监椅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1、规格（mm)：900*780*1000</w:t>
            </w:r>
          </w:p>
          <w:p>
            <w:pPr>
              <w:pStyle w:val="null3"/>
              <w:jc w:val="left"/>
            </w:pPr>
            <w:r>
              <w:rPr>
                <w:rFonts w:ascii="仿宋_GB2312" w:hAnsi="仿宋_GB2312" w:cs="仿宋_GB2312" w:eastAsia="仿宋_GB2312"/>
                <w:sz w:val="21"/>
              </w:rPr>
              <w:t>2、饰面：</w:t>
            </w:r>
            <w:r>
              <w:rPr>
                <w:rFonts w:ascii="仿宋_GB2312" w:hAnsi="仿宋_GB2312" w:cs="仿宋_GB2312" w:eastAsia="仿宋_GB2312"/>
                <w:sz w:val="21"/>
              </w:rPr>
              <w:t>采用厚度＞</w:t>
            </w:r>
            <w:r>
              <w:rPr>
                <w:rFonts w:ascii="仿宋_GB2312" w:hAnsi="仿宋_GB2312" w:cs="仿宋_GB2312" w:eastAsia="仿宋_GB2312"/>
                <w:sz w:val="21"/>
              </w:rPr>
              <w:t>1.1mmPU皮，抗菌率不小于99%，防霉等级达到1级；</w:t>
            </w:r>
          </w:p>
          <w:p>
            <w:pPr>
              <w:pStyle w:val="null3"/>
              <w:jc w:val="left"/>
            </w:pPr>
            <w:r>
              <w:rPr>
                <w:rFonts w:ascii="仿宋_GB2312" w:hAnsi="仿宋_GB2312" w:cs="仿宋_GB2312" w:eastAsia="仿宋_GB2312"/>
                <w:sz w:val="21"/>
              </w:rPr>
              <w:t>3、海绵：采用回弹率≥40%原生高弹海绵；</w:t>
            </w:r>
          </w:p>
          <w:p>
            <w:pPr>
              <w:pStyle w:val="null3"/>
              <w:jc w:val="left"/>
            </w:pPr>
            <w:r>
              <w:rPr>
                <w:rFonts w:ascii="仿宋_GB2312" w:hAnsi="仿宋_GB2312" w:cs="仿宋_GB2312" w:eastAsia="仿宋_GB2312"/>
                <w:sz w:val="21"/>
              </w:rPr>
              <w:t>4、内框架：采用实木框架，无虫蚀、腐朽材，木材经四面刨光处理，结合部位无松动，搭配高强度蛇形弹簧和高弹力绷带；</w:t>
            </w:r>
          </w:p>
          <w:p>
            <w:pPr>
              <w:pStyle w:val="null3"/>
              <w:jc w:val="left"/>
            </w:pPr>
            <w:r>
              <w:rPr>
                <w:rFonts w:ascii="仿宋_GB2312" w:hAnsi="仿宋_GB2312" w:cs="仿宋_GB2312" w:eastAsia="仿宋_GB2312"/>
                <w:sz w:val="21"/>
              </w:rPr>
              <w:t>5、配置钢制折叠架，冷轧钢板不低2.0mm，线控脚踏和靠背实现倾躺功能。</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PU 皮符合 QB/T 4714-2014《家居用聚氨酯合成革》、GB/T 16799-2018《家具用皮革》等现行标准要求；拉伸负荷经向≥290N、纬向≥600N，剥离负荷≥15N、撕裂力≥30N；表面颜色牢度干摩擦≥4 级，湿摩擦、汗液摩擦≥3 级，耐黄变性、表面颜色迁移性≥3 级，耐磨无破损、耐溶剂无脱层起泡；气味≤3 级，pH≥3.2，游离甲醛＜75mg/kg、挥发性有机物（VOC）＜150mg/kg、可萃取重金属六价铬＜5.0mg/kg、镉＜0.1mg/kg、汞＜0.02mg/kg、铬＜2.0mg/kg、锑＜30.0mg/kg、铅B 类＜0.8mg/kg、砷B 类＜1.0mg/kg、镍B 类＜4.0mg/kg、钴B 类＜4.0mg/kg、铜B 类＜50.0mg/kg、五氯苯酚（PCP）B 类＜0.5mg/kg、邻苯基苯酚 B 类＜1.0%、皮革中五氯苯酚（</w:t>
            </w:r>
            <w:r>
              <w:rPr>
                <w:rFonts w:ascii="仿宋_GB2312" w:hAnsi="仿宋_GB2312" w:cs="仿宋_GB2312" w:eastAsia="仿宋_GB2312"/>
                <w:sz w:val="21"/>
              </w:rPr>
              <w:t>其他家具）</w:t>
            </w:r>
            <w:r>
              <w:rPr>
                <w:rFonts w:ascii="仿宋_GB2312" w:hAnsi="仿宋_GB2312" w:cs="仿宋_GB2312" w:eastAsia="仿宋_GB2312"/>
                <w:sz w:val="21"/>
              </w:rPr>
              <w:t>＜</w:t>
            </w:r>
            <w:r>
              <w:rPr>
                <w:rFonts w:ascii="仿宋_GB2312" w:hAnsi="仿宋_GB2312" w:cs="仿宋_GB2312" w:eastAsia="仿宋_GB2312"/>
                <w:sz w:val="21"/>
              </w:rPr>
              <w:t>0.5mg/kg；防霉等级 1 级，抗菌率≥99%；</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高弹海绵符合</w:t>
            </w:r>
            <w:r>
              <w:rPr>
                <w:rFonts w:ascii="仿宋_GB2312" w:hAnsi="仿宋_GB2312" w:cs="仿宋_GB2312" w:eastAsia="仿宋_GB2312"/>
                <w:sz w:val="21"/>
              </w:rPr>
              <w:t>GB/T10802-2023、HJ2547-2016等标准要求；回弹率≥40%、气味等级≥9级、拉伸强度≥110kPa、断裂伸长率≥130%、干热老化后拉伸强度≥100kPa、干热老化后拉伸强度变化率≤±10%、湿热老化后拉伸强度≥100kPa、湿热老化后拉伸强度变化率≤±15%、表观密度≥32kg/m³、填料游离甲醛＜100mg/kg。</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冷轧钢板符合</w:t>
            </w:r>
            <w:r>
              <w:rPr>
                <w:rFonts w:ascii="仿宋_GB2312" w:hAnsi="仿宋_GB2312" w:cs="仿宋_GB2312" w:eastAsia="仿宋_GB2312"/>
                <w:sz w:val="21"/>
              </w:rPr>
              <w:t>GB/T 11253-2019《碳素结构钢冷轧钢板及钢带》 等现行标准要求；喷漆（塑）涂层外观未见缺陷，金属喷漆（塑）涂层硬度无塑性变形和 / 或内聚破坏、冲击强度无剥落裂纹皱纹、耐盐浴无鼓泡锈蚀剥落和起皱等现象、附着力达到或优于 2 级，抑菌率（大肠杆菌（大肠埃希氏菌）、金黄色葡萄球菌）≥99%，人造气氛腐蚀试验周期不低于 200h 且保护和外观评级达到 10 级，化学成分满足 C≤0.12%、Si≤0.30%、Mn≤0.50%、P≤0.035%、S≤0.035%、Ni≤0.30%、Cr≤0.30%、Cu≤0.30%，力学性能规定塑性延伸强度≥280MPa、抗拉强度315～430MPa、断后伸长率≥35%，180°弯曲试验弯曲处外面和侧面无目视可见裂纹，钢板及钢带表面无气泡裂纹结疤折叠和夹杂等对使用有害的缺陷和目视可见分层，平均粗糙度 Ra 光亮表面（B）≤0.7μm；</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标的名称：儿保定制沙发1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1、规格（mm)：2000*910*840</w:t>
            </w:r>
          </w:p>
          <w:p>
            <w:pPr>
              <w:pStyle w:val="null3"/>
              <w:jc w:val="left"/>
            </w:pPr>
            <w:r>
              <w:rPr>
                <w:rFonts w:ascii="仿宋_GB2312" w:hAnsi="仿宋_GB2312" w:cs="仿宋_GB2312" w:eastAsia="仿宋_GB2312"/>
                <w:sz w:val="21"/>
              </w:rPr>
              <w:t>2、饰面：</w:t>
            </w:r>
            <w:r>
              <w:rPr>
                <w:rFonts w:ascii="仿宋_GB2312" w:hAnsi="仿宋_GB2312" w:cs="仿宋_GB2312" w:eastAsia="仿宋_GB2312"/>
                <w:sz w:val="21"/>
              </w:rPr>
              <w:t>采用厚度＞</w:t>
            </w:r>
            <w:r>
              <w:rPr>
                <w:rFonts w:ascii="仿宋_GB2312" w:hAnsi="仿宋_GB2312" w:cs="仿宋_GB2312" w:eastAsia="仿宋_GB2312"/>
                <w:sz w:val="21"/>
              </w:rPr>
              <w:t>1.1mmPU皮，抗菌率不小于99%，防霉等级达到1级；</w:t>
            </w:r>
          </w:p>
          <w:p>
            <w:pPr>
              <w:pStyle w:val="null3"/>
              <w:jc w:val="left"/>
            </w:pPr>
            <w:r>
              <w:rPr>
                <w:rFonts w:ascii="仿宋_GB2312" w:hAnsi="仿宋_GB2312" w:cs="仿宋_GB2312" w:eastAsia="仿宋_GB2312"/>
                <w:sz w:val="21"/>
              </w:rPr>
              <w:t>3、海绵：采用回弹率≥40%原生高弹海绵；</w:t>
            </w:r>
          </w:p>
          <w:p>
            <w:pPr>
              <w:pStyle w:val="null3"/>
              <w:jc w:val="left"/>
            </w:pPr>
            <w:r>
              <w:rPr>
                <w:rFonts w:ascii="仿宋_GB2312" w:hAnsi="仿宋_GB2312" w:cs="仿宋_GB2312" w:eastAsia="仿宋_GB2312"/>
                <w:sz w:val="21"/>
              </w:rPr>
              <w:t>4、内框架：采用实木框架，无虫蚀、腐朽材，木材经四面刨光处理，结合部位无松动，搭配高强度蛇形弹簧和高弹力绷带；</w:t>
            </w:r>
          </w:p>
          <w:p>
            <w:pPr>
              <w:pStyle w:val="null3"/>
              <w:jc w:val="left"/>
            </w:pPr>
            <w:r>
              <w:rPr>
                <w:rFonts w:ascii="仿宋_GB2312" w:hAnsi="仿宋_GB2312" w:cs="仿宋_GB2312" w:eastAsia="仿宋_GB2312"/>
                <w:sz w:val="21"/>
              </w:rPr>
              <w:t>5、钢制喷塑脚架。</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PU 皮符合 QB/T 4714-2014《家居用聚氨酯合成革》、GB/T 16799-2018《家具用皮革》等现行标准要求；拉伸负荷经向≥290N、纬向≥600N，剥离负荷≥15N、撕裂力≥30N；表面颜色牢度干摩擦≥4 级，湿摩擦、汗液摩擦≥3 级，耐黄变性、表面颜色迁移性≥3 级，耐磨无破损、耐溶剂无脱层起泡；气味≤3 级，pH≥3.2，游离甲醛＜75mg/kg、挥发性有机物（VOC）＜150mg/kg、可萃取重金属六价铬＜5.0mg/kg、镉＜0.1mg/kg、汞＜0.02mg/kg、铬＜2.0mg/kg、锑＜30.0mg/kg、铅B 类＜0.8mg/kg、砷B 类＜1.0mg/kg、镍B 类＜4.0mg/kg、钴B 类＜4.0mg/kg、铜B 类＜50.0mg/kg、五氯苯酚（PCP）B 类＜0.5mg/kg、邻苯基苯酚 B 类＜1.0%、皮革中五氯苯酚（</w:t>
            </w:r>
            <w:r>
              <w:rPr>
                <w:rFonts w:ascii="仿宋_GB2312" w:hAnsi="仿宋_GB2312" w:cs="仿宋_GB2312" w:eastAsia="仿宋_GB2312"/>
                <w:sz w:val="21"/>
              </w:rPr>
              <w:t>其他家具）</w:t>
            </w:r>
            <w:r>
              <w:rPr>
                <w:rFonts w:ascii="仿宋_GB2312" w:hAnsi="仿宋_GB2312" w:cs="仿宋_GB2312" w:eastAsia="仿宋_GB2312"/>
                <w:sz w:val="21"/>
              </w:rPr>
              <w:t>＜</w:t>
            </w:r>
            <w:r>
              <w:rPr>
                <w:rFonts w:ascii="仿宋_GB2312" w:hAnsi="仿宋_GB2312" w:cs="仿宋_GB2312" w:eastAsia="仿宋_GB2312"/>
                <w:sz w:val="21"/>
              </w:rPr>
              <w:t>0.5mg/kg；防霉等级 1 级，抗菌率≥99%；</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高弹海绵符合</w:t>
            </w:r>
            <w:r>
              <w:rPr>
                <w:rFonts w:ascii="仿宋_GB2312" w:hAnsi="仿宋_GB2312" w:cs="仿宋_GB2312" w:eastAsia="仿宋_GB2312"/>
                <w:sz w:val="21"/>
              </w:rPr>
              <w:t>GB/T10802-2023、HJ2547-2016等标准要求；回弹率≥40%、气味等级≥9级、拉伸强度≥110kPa、断裂伸长率≥130%、干热老化后拉伸强度≥100kPa、干热老化后拉伸强度变化率≤±10%、湿热老化后拉伸强度≥100kPa、湿热老化后拉伸强度变化率≤±15%、表观密度≥32kg/m³、填料游离甲醛＜100mg/kg。</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标的名称：儿保定制沙发2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1、规格（mm)：700*750*700</w:t>
            </w:r>
          </w:p>
          <w:p>
            <w:pPr>
              <w:pStyle w:val="null3"/>
              <w:jc w:val="left"/>
            </w:pPr>
            <w:r>
              <w:rPr>
                <w:rFonts w:ascii="仿宋_GB2312" w:hAnsi="仿宋_GB2312" w:cs="仿宋_GB2312" w:eastAsia="仿宋_GB2312"/>
                <w:sz w:val="21"/>
              </w:rPr>
              <w:t>2、饰面：</w:t>
            </w:r>
            <w:r>
              <w:rPr>
                <w:rFonts w:ascii="仿宋_GB2312" w:hAnsi="仿宋_GB2312" w:cs="仿宋_GB2312" w:eastAsia="仿宋_GB2312"/>
                <w:sz w:val="21"/>
              </w:rPr>
              <w:t>采用厚度＞</w:t>
            </w:r>
            <w:r>
              <w:rPr>
                <w:rFonts w:ascii="仿宋_GB2312" w:hAnsi="仿宋_GB2312" w:cs="仿宋_GB2312" w:eastAsia="仿宋_GB2312"/>
                <w:sz w:val="21"/>
              </w:rPr>
              <w:t>1.1mmPU皮，抗菌率不小于99%，防霉等级达到1级；</w:t>
            </w:r>
          </w:p>
          <w:p>
            <w:pPr>
              <w:pStyle w:val="null3"/>
              <w:jc w:val="left"/>
            </w:pPr>
            <w:r>
              <w:rPr>
                <w:rFonts w:ascii="仿宋_GB2312" w:hAnsi="仿宋_GB2312" w:cs="仿宋_GB2312" w:eastAsia="仿宋_GB2312"/>
                <w:sz w:val="21"/>
              </w:rPr>
              <w:t>3、海绵：采用回弹率≥40%原生高弹海绵；</w:t>
            </w:r>
          </w:p>
          <w:p>
            <w:pPr>
              <w:pStyle w:val="null3"/>
              <w:jc w:val="left"/>
            </w:pPr>
            <w:r>
              <w:rPr>
                <w:rFonts w:ascii="仿宋_GB2312" w:hAnsi="仿宋_GB2312" w:cs="仿宋_GB2312" w:eastAsia="仿宋_GB2312"/>
                <w:sz w:val="21"/>
              </w:rPr>
              <w:t>4、内框架：采用实木框架，无虫蚀、腐朽材，木材经四面刨光处理，结合部位无松动，搭配高强度蛇形弹簧和高弹力绷带；</w:t>
            </w:r>
          </w:p>
          <w:p>
            <w:pPr>
              <w:pStyle w:val="null3"/>
              <w:jc w:val="left"/>
            </w:pPr>
            <w:r>
              <w:rPr>
                <w:rFonts w:ascii="仿宋_GB2312" w:hAnsi="仿宋_GB2312" w:cs="仿宋_GB2312" w:eastAsia="仿宋_GB2312"/>
                <w:sz w:val="21"/>
              </w:rPr>
              <w:t>5、钢制喷塑脚架。</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高弹海绵符合</w:t>
            </w:r>
            <w:r>
              <w:rPr>
                <w:rFonts w:ascii="仿宋_GB2312" w:hAnsi="仿宋_GB2312" w:cs="仿宋_GB2312" w:eastAsia="仿宋_GB2312"/>
                <w:sz w:val="21"/>
              </w:rPr>
              <w:t>GB/T10802-2023、HJ2547-2016等标准要求；回弹率≥40%、气味等级≥9级、拉伸强度≥110kPa、断裂伸长率≥130%、干热老化后拉伸强度≥100kPa、干热老化后拉伸强度变化率≤±10%、湿热老化后拉伸强度≥100kPa、湿热老化后拉伸强度变化率≤±15%、表观密度≥32kg/m³、填料游离甲醛＜100mg/kg。</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标的名称：儿保定制沙发3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1、规格（mm)：1500*820*430/790</w:t>
            </w:r>
          </w:p>
          <w:p>
            <w:pPr>
              <w:pStyle w:val="null3"/>
              <w:jc w:val="left"/>
            </w:pPr>
            <w:r>
              <w:rPr>
                <w:rFonts w:ascii="仿宋_GB2312" w:hAnsi="仿宋_GB2312" w:cs="仿宋_GB2312" w:eastAsia="仿宋_GB2312"/>
                <w:sz w:val="21"/>
              </w:rPr>
              <w:t>2、饰面：</w:t>
            </w:r>
            <w:r>
              <w:rPr>
                <w:rFonts w:ascii="仿宋_GB2312" w:hAnsi="仿宋_GB2312" w:cs="仿宋_GB2312" w:eastAsia="仿宋_GB2312"/>
                <w:sz w:val="21"/>
              </w:rPr>
              <w:t>采用厚度＞</w:t>
            </w:r>
            <w:r>
              <w:rPr>
                <w:rFonts w:ascii="仿宋_GB2312" w:hAnsi="仿宋_GB2312" w:cs="仿宋_GB2312" w:eastAsia="仿宋_GB2312"/>
                <w:sz w:val="21"/>
              </w:rPr>
              <w:t>1.1mmPU皮，抗菌率不小于99%，防霉等级达到1级；</w:t>
            </w:r>
          </w:p>
          <w:p>
            <w:pPr>
              <w:pStyle w:val="null3"/>
              <w:jc w:val="left"/>
            </w:pPr>
            <w:r>
              <w:rPr>
                <w:rFonts w:ascii="仿宋_GB2312" w:hAnsi="仿宋_GB2312" w:cs="仿宋_GB2312" w:eastAsia="仿宋_GB2312"/>
                <w:sz w:val="21"/>
              </w:rPr>
              <w:t>3、海绵：采用回弹率≥40%原生高弹海绵；</w:t>
            </w:r>
          </w:p>
          <w:p>
            <w:pPr>
              <w:pStyle w:val="null3"/>
              <w:jc w:val="left"/>
            </w:pPr>
            <w:r>
              <w:rPr>
                <w:rFonts w:ascii="仿宋_GB2312" w:hAnsi="仿宋_GB2312" w:cs="仿宋_GB2312" w:eastAsia="仿宋_GB2312"/>
                <w:sz w:val="21"/>
              </w:rPr>
              <w:t>4、内框架：采用实木框架，无虫蚀、腐朽材，木材经四面刨光处理，结合部位无松动，搭配高强度蛇形弹簧和高弹力绷带；</w:t>
            </w:r>
          </w:p>
          <w:p>
            <w:pPr>
              <w:pStyle w:val="null3"/>
              <w:jc w:val="left"/>
            </w:pPr>
            <w:r>
              <w:rPr>
                <w:rFonts w:ascii="仿宋_GB2312" w:hAnsi="仿宋_GB2312" w:cs="仿宋_GB2312" w:eastAsia="仿宋_GB2312"/>
                <w:sz w:val="21"/>
              </w:rPr>
              <w:t>5、钢制喷塑脚架。</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PU 皮符合 QB/T 4714-2014《家居用聚氨酯合成革》、GB/T 16799-2018《家具用皮革》等现行标准要求；拉伸负荷经向≥290N、纬向≥600N，剥离负荷≥15N、撕裂力≥30N；表面颜色牢度干摩擦≥4 级，湿摩擦、汗液摩擦≥3 级，耐黄变性、表面颜色迁移性≥3 级，耐磨无破损、耐溶剂无脱层起泡；气味≤3 级，pH≥3.2，游离甲醛＜75mg/kg、挥发性有机物（VOC）＜150mg/kg、可萃取重金属六价铬＜5.0mg/kg、镉＜0.1mg/kg、汞＜0.02mg/kg、铬＜2.0mg/kg、锑＜30.0mg/kg、铅B 类＜0.8mg/kg、砷B 类＜1.0mg/kg、镍B 类＜4.0mg/kg、钴B 类＜4.0mg/kg、铜B 类＜50.0mg/kg、五氯苯酚（PCP）B 类＜0.5mg/kg、邻苯基苯酚 B 类＜1.0%、皮革中五氯苯酚（</w:t>
            </w:r>
            <w:r>
              <w:rPr>
                <w:rFonts w:ascii="仿宋_GB2312" w:hAnsi="仿宋_GB2312" w:cs="仿宋_GB2312" w:eastAsia="仿宋_GB2312"/>
                <w:sz w:val="21"/>
              </w:rPr>
              <w:t>其他家具）</w:t>
            </w:r>
            <w:r>
              <w:rPr>
                <w:rFonts w:ascii="仿宋_GB2312" w:hAnsi="仿宋_GB2312" w:cs="仿宋_GB2312" w:eastAsia="仿宋_GB2312"/>
                <w:sz w:val="21"/>
              </w:rPr>
              <w:t>＜</w:t>
            </w:r>
            <w:r>
              <w:rPr>
                <w:rFonts w:ascii="仿宋_GB2312" w:hAnsi="仿宋_GB2312" w:cs="仿宋_GB2312" w:eastAsia="仿宋_GB2312"/>
                <w:sz w:val="21"/>
              </w:rPr>
              <w:t>0.5mg/kg；防霉等级 1 级，抗菌率≥99%；</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标的名称：诊断椅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1、规格（mm)：600*615*945</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椅背：聚丙烯</w:t>
            </w:r>
            <w:r>
              <w:rPr>
                <w:rFonts w:ascii="仿宋_GB2312" w:hAnsi="仿宋_GB2312" w:cs="仿宋_GB2312" w:eastAsia="仿宋_GB2312"/>
                <w:sz w:val="21"/>
              </w:rPr>
              <w:t>+玻璃纤维（PP+GF）材质，使用透气网布。</w:t>
            </w:r>
            <w:r>
              <w:rPr>
                <w:rFonts w:ascii="仿宋_GB2312" w:hAnsi="仿宋_GB2312" w:cs="仿宋_GB2312" w:eastAsia="仿宋_GB2312"/>
                <w:sz w:val="21"/>
              </w:rPr>
              <w:t>网布：</w:t>
            </w:r>
            <w:r>
              <w:rPr>
                <w:rFonts w:ascii="仿宋_GB2312" w:hAnsi="仿宋_GB2312" w:cs="仿宋_GB2312" w:eastAsia="仿宋_GB2312"/>
                <w:sz w:val="21"/>
              </w:rPr>
              <w:t>pH 值 4.0～8.6、不含禁用可分解致癌芳香胺染料；</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扶手：一体成型固定扶手；</w:t>
            </w:r>
            <w:r>
              <w:br/>
            </w:r>
            <w:r>
              <w:rPr>
                <w:rFonts w:ascii="仿宋_GB2312" w:hAnsi="仿宋_GB2312" w:cs="仿宋_GB2312" w:eastAsia="仿宋_GB2312"/>
                <w:sz w:val="21"/>
              </w:rPr>
              <w:t>4、座垫：12mm实木多层板，回弹率≥40%高弹原生海绵，座面使用透气纤维布料（布料抑菌率≥99%）；</w:t>
            </w:r>
            <w:r>
              <w:br/>
            </w:r>
            <w:r>
              <w:rPr>
                <w:rFonts w:ascii="仿宋_GB2312" w:hAnsi="仿宋_GB2312" w:cs="仿宋_GB2312" w:eastAsia="仿宋_GB2312"/>
                <w:sz w:val="21"/>
              </w:rPr>
              <w:t>5、椅架：φ25*2.0mm黑色喷塑弓形脚。</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弓形脚符合</w:t>
            </w:r>
            <w:r>
              <w:rPr>
                <w:rFonts w:ascii="仿宋_GB2312" w:hAnsi="仿宋_GB2312" w:cs="仿宋_GB2312" w:eastAsia="仿宋_GB2312"/>
                <w:sz w:val="21"/>
              </w:rPr>
              <w:t>QB/T 4767-2014《家具用钢构件》、GB/T 3325-2024《 金属家具通用技术条件》等现行标准要求；金属电镀件外观无缺陷，镀层抗盐雾无锈点；安全性可接触棱角倒圆半径≥2mm，边缘圆滑无毛刺；人造气氛腐蚀试验周期≥200h 且保护评级和外观评级均达到 10 级；</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网布符合</w:t>
            </w:r>
            <w:r>
              <w:rPr>
                <w:rFonts w:ascii="仿宋_GB2312" w:hAnsi="仿宋_GB2312" w:cs="仿宋_GB2312" w:eastAsia="仿宋_GB2312"/>
                <w:sz w:val="21"/>
              </w:rPr>
              <w:t>GB 18401-2010《国家纺织产品基本安全技术规范》、HJ 2546-2016《环境标志产品技术要求 纺织产品》等现行标准要求；其中甲醛含量≤20 mg/kg、重金属总量：铅（Pb）≤2.50 mg/kg、镉（Cd）≤0.25 mg/kg；</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标的名称：定制会议桌椅(一桌六椅)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1、规格（mm)：1800*800*750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桌面：不低于</w:t>
            </w:r>
            <w:r>
              <w:rPr>
                <w:rFonts w:ascii="仿宋_GB2312" w:hAnsi="仿宋_GB2312" w:cs="仿宋_GB2312" w:eastAsia="仿宋_GB2312"/>
                <w:sz w:val="21"/>
              </w:rPr>
              <w:t>E0级三聚氰胺板，</w:t>
            </w:r>
            <w:r>
              <w:rPr>
                <w:rFonts w:ascii="仿宋_GB2312" w:hAnsi="仿宋_GB2312" w:cs="仿宋_GB2312" w:eastAsia="仿宋_GB2312"/>
                <w:sz w:val="19"/>
              </w:rPr>
              <w:t>抗菌性能达到</w:t>
            </w:r>
            <w:r>
              <w:rPr>
                <w:rFonts w:ascii="仿宋_GB2312" w:hAnsi="仿宋_GB2312" w:cs="仿宋_GB2312" w:eastAsia="仿宋_GB2312"/>
                <w:sz w:val="19"/>
              </w:rPr>
              <w:t>Ⅰ级，强抗菌级</w:t>
            </w:r>
            <w:r>
              <w:rPr>
                <w:rFonts w:ascii="仿宋_GB2312" w:hAnsi="仿宋_GB2312" w:cs="仿宋_GB2312" w:eastAsia="仿宋_GB2312"/>
                <w:sz w:val="21"/>
              </w:rPr>
              <w:t>；桌面厚度</w:t>
            </w:r>
            <w:r>
              <w:rPr>
                <w:rFonts w:ascii="仿宋_GB2312" w:hAnsi="仿宋_GB2312" w:cs="仿宋_GB2312" w:eastAsia="仿宋_GB2312"/>
                <w:sz w:val="21"/>
              </w:rPr>
              <w:t>≥24mm，两端为半圆型；</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封边：所有板件需四周封边，厚度</w:t>
            </w:r>
            <w:r>
              <w:rPr>
                <w:rFonts w:ascii="仿宋_GB2312" w:hAnsi="仿宋_GB2312" w:cs="仿宋_GB2312" w:eastAsia="仿宋_GB2312"/>
                <w:sz w:val="21"/>
              </w:rPr>
              <w:t>≥20mm的采用厚度≥2.0mmPVC封边条；</w:t>
            </w:r>
          </w:p>
          <w:p>
            <w:pPr>
              <w:pStyle w:val="null3"/>
              <w:jc w:val="left"/>
            </w:pPr>
            <w:r>
              <w:rPr>
                <w:rFonts w:ascii="仿宋_GB2312" w:hAnsi="仿宋_GB2312" w:cs="仿宋_GB2312" w:eastAsia="仿宋_GB2312"/>
                <w:sz w:val="21"/>
              </w:rPr>
              <w:t>4、桌架：仿木纹金属脚架；</w:t>
            </w:r>
          </w:p>
          <w:p>
            <w:pPr>
              <w:pStyle w:val="null3"/>
              <w:jc w:val="left"/>
            </w:pPr>
            <w:r>
              <w:rPr>
                <w:rFonts w:ascii="仿宋_GB2312" w:hAnsi="仿宋_GB2312" w:cs="仿宋_GB2312" w:eastAsia="仿宋_GB2312"/>
                <w:sz w:val="21"/>
              </w:rPr>
              <w:t>5、椅子座包框架为钢制框架，回弹率≥40%高弹原生海绵，</w:t>
            </w:r>
            <w:r>
              <w:rPr>
                <w:rFonts w:ascii="仿宋_GB2312" w:hAnsi="仿宋_GB2312" w:cs="仿宋_GB2312" w:eastAsia="仿宋_GB2312"/>
                <w:sz w:val="21"/>
              </w:rPr>
              <w:t>厚度＞</w:t>
            </w:r>
            <w:r>
              <w:rPr>
                <w:rFonts w:ascii="仿宋_GB2312" w:hAnsi="仿宋_GB2312" w:cs="仿宋_GB2312" w:eastAsia="仿宋_GB2312"/>
                <w:sz w:val="21"/>
              </w:rPr>
              <w:t>1.1mmPU皮，抗菌率不小于99%，防霉等级达到1级；</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7、</w:t>
            </w:r>
            <w:r>
              <w:rPr>
                <w:rFonts w:ascii="仿宋_GB2312" w:hAnsi="仿宋_GB2312" w:cs="仿宋_GB2312" w:eastAsia="仿宋_GB2312"/>
                <w:sz w:val="21"/>
              </w:rPr>
              <w:t>PU 皮符合 QB/T 4714-2014《家居用聚氨酯合成革》、GB/T 16799-2018《家具用皮革》等现行标准要求；拉伸负荷经向≥290N、纬向≥600N，剥离负荷≥15N、撕裂力≥30N；表面颜色牢度干摩擦≥4 级，湿摩擦、汗液摩擦≥3 级，耐黄变性、表面颜色迁移性≥3 级，耐磨无破损、耐溶剂无脱层起泡；气味≤3 级，pH≥3.2，游离甲醛＜75mg/kg、挥发性有机物（VOC）＜150mg/kg、可萃取重金属六价铬＜5.0mg/kg、镉＜0.1mg/kg、汞＜0.02mg/kg、铬＜2.0mg/kg、锑＜30.0mg/kg、铅B 类＜0.8mg/kg、砷B 类＜1.0mg/kg、镍B 类＜4.0mg/kg、钴B 类＜4.0mg/kg、铜B 类＜50.0mg/kg、五氯苯酚（PCP）B 类＜0.5mg/kg、邻苯基苯酚 B 类＜1.0%、皮革中五氯苯酚（</w:t>
            </w:r>
            <w:r>
              <w:rPr>
                <w:rFonts w:ascii="仿宋_GB2312" w:hAnsi="仿宋_GB2312" w:cs="仿宋_GB2312" w:eastAsia="仿宋_GB2312"/>
                <w:sz w:val="21"/>
              </w:rPr>
              <w:t>其他家具）</w:t>
            </w:r>
            <w:r>
              <w:rPr>
                <w:rFonts w:ascii="仿宋_GB2312" w:hAnsi="仿宋_GB2312" w:cs="仿宋_GB2312" w:eastAsia="仿宋_GB2312"/>
                <w:sz w:val="21"/>
              </w:rPr>
              <w:t>＜</w:t>
            </w:r>
            <w:r>
              <w:rPr>
                <w:rFonts w:ascii="仿宋_GB2312" w:hAnsi="仿宋_GB2312" w:cs="仿宋_GB2312" w:eastAsia="仿宋_GB2312"/>
                <w:sz w:val="21"/>
              </w:rPr>
              <w:t>0.5mg/kg；防霉等级 1 级，抗菌率≥99%；</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桌架符合</w:t>
            </w:r>
            <w:r>
              <w:rPr>
                <w:rFonts w:ascii="仿宋_GB2312" w:hAnsi="仿宋_GB2312" w:cs="仿宋_GB2312" w:eastAsia="仿宋_GB2312"/>
                <w:sz w:val="21"/>
              </w:rPr>
              <w:t>GB/T 3325-2024《金属家具通用技术条件》、QB/T 4767-2014《家具用钢构件》等现行标准要求；管材、焊接件及喷漆（塑）涂层外观无缺陷，金属喷漆（塑）涂层硬度无塑性变形和 / 或内聚破坏、冲击强度无剥落裂纹皱纹、耐盐浴无鼓泡锈蚀剥落起皱、附着力达到或优于 2 级，涂层厚度 60～130μm，安全性符合要求，人造气氛腐蚀试验周期≥200h 且保护及外观评级达 10 级，大肠杆菌（大肠埃希氏菌）、金黄色葡萄球菌抑菌率≥99%；</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标的名称：盆底治疗室桌椅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1、规格（mm)：Φ800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台面采用岩板，厚度</w:t>
            </w:r>
            <w:r>
              <w:rPr>
                <w:rFonts w:ascii="仿宋_GB2312" w:hAnsi="仿宋_GB2312" w:cs="仿宋_GB2312" w:eastAsia="仿宋_GB2312"/>
                <w:sz w:val="21"/>
              </w:rPr>
              <w:t>≥14mm，圆边工艺；放射性核素限量 A 类：内照射指数IRa≤1.0、外照射指数Ir≤1.3；</w:t>
            </w:r>
          </w:p>
          <w:p>
            <w:pPr>
              <w:pStyle w:val="null3"/>
              <w:jc w:val="left"/>
            </w:pPr>
            <w:r>
              <w:rPr>
                <w:rFonts w:ascii="仿宋_GB2312" w:hAnsi="仿宋_GB2312" w:cs="仿宋_GB2312" w:eastAsia="仿宋_GB2312"/>
                <w:sz w:val="21"/>
              </w:rPr>
              <w:t>3、底座为全落地碳素钢底座，表面喷漆工艺；</w:t>
            </w:r>
          </w:p>
          <w:p>
            <w:pPr>
              <w:pStyle w:val="null3"/>
              <w:jc w:val="left"/>
            </w:pPr>
            <w:r>
              <w:rPr>
                <w:rFonts w:ascii="仿宋_GB2312" w:hAnsi="仿宋_GB2312" w:cs="仿宋_GB2312" w:eastAsia="仿宋_GB2312"/>
                <w:sz w:val="21"/>
              </w:rPr>
              <w:t>4、双层；</w:t>
            </w:r>
          </w:p>
          <w:p>
            <w:pPr>
              <w:pStyle w:val="null3"/>
              <w:jc w:val="left"/>
            </w:pPr>
            <w:r>
              <w:rPr>
                <w:rFonts w:ascii="仿宋_GB2312" w:hAnsi="仿宋_GB2312" w:cs="仿宋_GB2312" w:eastAsia="仿宋_GB2312"/>
                <w:sz w:val="21"/>
              </w:rPr>
              <w:t>5、椅子座包框架为钢制框架，回弹率≥40%高弹原生海绵，</w:t>
            </w:r>
            <w:r>
              <w:rPr>
                <w:rFonts w:ascii="仿宋_GB2312" w:hAnsi="仿宋_GB2312" w:cs="仿宋_GB2312" w:eastAsia="仿宋_GB2312"/>
                <w:sz w:val="21"/>
              </w:rPr>
              <w:t>厚度＞</w:t>
            </w:r>
            <w:r>
              <w:rPr>
                <w:rFonts w:ascii="仿宋_GB2312" w:hAnsi="仿宋_GB2312" w:cs="仿宋_GB2312" w:eastAsia="仿宋_GB2312"/>
                <w:sz w:val="21"/>
              </w:rPr>
              <w:t>1.1mmPU皮，抗菌率不小于99%，防霉等级达到1级。</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PU 皮符合 QB/T 4714-2014《家居用聚氨酯合成革》、GB/T 16799-2018《家具用皮革》等现行标准要求；拉伸负荷经向≥290N、纬向≥600N，剥离负荷≥15N、撕裂力≥30N；表面颜色牢度干摩擦≥4 级，湿摩擦、汗液摩擦≥3 级，耐黄变性、表面颜色迁移性≥3 级，耐磨无破损、耐溶剂无脱层起泡；气味≤3 级，pH≥3.2，游离甲醛＜75mg/kg、挥发性有机物（VOC）＜150mg/kg、可萃取重金属六价铬＜5.0mg/kg、镉＜0.1mg/kg、汞＜0.02mg/kg、铬＜2.0mg/kg、锑＜30.0mg/kg、铅B 类＜0.8mg/kg、砷B 类＜1.0mg/kg、镍B 类＜4.0mg/kg、钴B 类＜4.0mg/kg、铜B 类＜50.0mg/kg、五氯苯酚（PCP）B 类＜0.5mg/kg、邻苯基苯酚 B 类＜1.0%、皮革中五氯苯酚（</w:t>
            </w:r>
            <w:r>
              <w:rPr>
                <w:rFonts w:ascii="仿宋_GB2312" w:hAnsi="仿宋_GB2312" w:cs="仿宋_GB2312" w:eastAsia="仿宋_GB2312"/>
                <w:sz w:val="21"/>
              </w:rPr>
              <w:t>其他家具）</w:t>
            </w:r>
            <w:r>
              <w:rPr>
                <w:rFonts w:ascii="仿宋_GB2312" w:hAnsi="仿宋_GB2312" w:cs="仿宋_GB2312" w:eastAsia="仿宋_GB2312"/>
                <w:sz w:val="21"/>
              </w:rPr>
              <w:t>＜</w:t>
            </w:r>
            <w:r>
              <w:rPr>
                <w:rFonts w:ascii="仿宋_GB2312" w:hAnsi="仿宋_GB2312" w:cs="仿宋_GB2312" w:eastAsia="仿宋_GB2312"/>
                <w:sz w:val="21"/>
              </w:rPr>
              <w:t>0.5mg/kg；防霉等级 1 级，抗菌率≥99%；</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标的名称：专家门诊室条桌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1、规格（mm)：600*400*550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台面采用岩板，厚度</w:t>
            </w:r>
            <w:r>
              <w:rPr>
                <w:rFonts w:ascii="仿宋_GB2312" w:hAnsi="仿宋_GB2312" w:cs="仿宋_GB2312" w:eastAsia="仿宋_GB2312"/>
                <w:sz w:val="21"/>
              </w:rPr>
              <w:t>≥12mm，圆边工艺；放射性核素限量 A 类：内照射指数IRa≤1.0、外照射指数Ir≤1.3；</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桌架为钢管，壁厚不低于</w:t>
            </w:r>
            <w:r>
              <w:rPr>
                <w:rFonts w:ascii="仿宋_GB2312" w:hAnsi="仿宋_GB2312" w:cs="仿宋_GB2312" w:eastAsia="仿宋_GB2312"/>
                <w:sz w:val="21"/>
              </w:rPr>
              <w:t>1.2mm；</w:t>
            </w:r>
          </w:p>
          <w:p>
            <w:pPr>
              <w:pStyle w:val="null3"/>
              <w:jc w:val="left"/>
            </w:pPr>
            <w:r>
              <w:rPr>
                <w:rFonts w:ascii="仿宋_GB2312" w:hAnsi="仿宋_GB2312" w:cs="仿宋_GB2312" w:eastAsia="仿宋_GB2312"/>
                <w:sz w:val="21"/>
              </w:rPr>
              <w:t>4、双层。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钢管符合</w:t>
            </w:r>
            <w:r>
              <w:rPr>
                <w:rFonts w:ascii="仿宋_GB2312" w:hAnsi="仿宋_GB2312" w:cs="仿宋_GB2312" w:eastAsia="仿宋_GB2312"/>
                <w:sz w:val="21"/>
              </w:rPr>
              <w:t>GB/T 3325-2024《金属家具通用技术条件》、GB/T 6725-2017《冷弯型钢通用技术要求》、GB/T 700-2006《碳素结构钢》等现行标准要求；其中管材及喷漆（塑）涂层外观无缺陷，金属喷漆（塑）涂层硬度无塑性变形、冲击高度 400mm 无剥落、裂纹、皱纹现象，耐盐浴无鼓泡、锈蚀、剥落、起皱现象，附着力优于 2 级；人造气氛腐蚀试验周期不低于 200h 且保护和外观评级达到 10 级；力学性能：下屈服强度</w:t>
            </w:r>
            <w:r>
              <w:rPr>
                <w:rFonts w:ascii="仿宋_GB2312" w:hAnsi="仿宋_GB2312" w:cs="仿宋_GB2312" w:eastAsia="仿宋_GB2312"/>
                <w:sz w:val="21"/>
              </w:rPr>
              <w:t xml:space="preserve"> </w:t>
            </w:r>
            <w:r>
              <w:rPr>
                <w:rFonts w:ascii="仿宋_GB2312" w:hAnsi="仿宋_GB2312" w:cs="仿宋_GB2312" w:eastAsia="仿宋_GB2312"/>
                <w:sz w:val="21"/>
              </w:rPr>
              <w:t>≥380MPa、抗拉强度 370～560MPa、断后伸长率 ≥32</w:t>
            </w:r>
            <w:r>
              <w:rPr>
                <w:rFonts w:ascii="仿宋_GB2312" w:hAnsi="仿宋_GB2312" w:cs="仿宋_GB2312" w:eastAsia="仿宋_GB2312"/>
                <w:sz w:val="21"/>
              </w:rPr>
              <w:t>%；化学成分：C≤0.20%、Si≤0.35%、Mn≤1.40%、P≤0.045%、S≤0.045%；冷弯试验 180° 弯曲部位外表面无可见裂纹；</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标的名称：产科病房落地衣帽架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1、规格（mm)：600*300*1580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支架为加厚碳钢，表面烤漆工艺。</w:t>
            </w:r>
          </w:p>
          <w:p>
            <w:pPr>
              <w:pStyle w:val="null3"/>
              <w:jc w:val="left"/>
            </w:pPr>
            <w:r>
              <w:rPr>
                <w:rFonts w:ascii="仿宋_GB2312" w:hAnsi="仿宋_GB2312" w:cs="仿宋_GB2312" w:eastAsia="仿宋_GB2312"/>
                <w:sz w:val="21"/>
              </w:rPr>
              <w:t>3、底部脚轮为静音万向轮，带刹车设计。</w:t>
            </w:r>
          </w:p>
        </w:tc>
      </w:tr>
    </w:tbl>
    <w:p>
      <w:pPr>
        <w:pStyle w:val="null3"/>
        <w:jc w:val="left"/>
      </w:pPr>
      <w:r>
        <w:rPr>
          <w:rFonts w:ascii="仿宋_GB2312" w:hAnsi="仿宋_GB2312" w:cs="仿宋_GB2312" w:eastAsia="仿宋_GB2312"/>
        </w:rPr>
        <w:t>标的名称：双层脚踏</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1、规格（mm)：400*450*400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基材采用不小于</w:t>
            </w:r>
            <w:r>
              <w:rPr>
                <w:rFonts w:ascii="仿宋_GB2312" w:hAnsi="仿宋_GB2312" w:cs="仿宋_GB2312" w:eastAsia="仿宋_GB2312"/>
                <w:sz w:val="21"/>
              </w:rPr>
              <w:t>20*20mm不锈钢方管，底部加固横条，焊接成型；</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凳面安装防滑垫；</w:t>
            </w:r>
          </w:p>
          <w:p>
            <w:pPr>
              <w:pStyle w:val="null3"/>
              <w:jc w:val="left"/>
            </w:pPr>
            <w:r>
              <w:rPr>
                <w:rFonts w:ascii="仿宋_GB2312" w:hAnsi="仿宋_GB2312" w:cs="仿宋_GB2312" w:eastAsia="仿宋_GB2312"/>
                <w:sz w:val="21"/>
              </w:rPr>
              <w:t>4、底部防滑脚垫。</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不锈钢板符合</w:t>
            </w:r>
            <w:r>
              <w:rPr>
                <w:rFonts w:ascii="仿宋_GB2312" w:hAnsi="仿宋_GB2312" w:cs="仿宋_GB2312" w:eastAsia="仿宋_GB2312"/>
                <w:sz w:val="21"/>
              </w:rPr>
              <w:t>GB/T 3280-2015《不锈钢冷轧钢板和钢带》等现行标准要求；金属件及合金件外观未见缺陷，人造气氛腐蚀试验周期≥200h 且保护评级、外观评级均达 10 级，力学性能规定塑性延伸强度≥250MPa、抗拉强度≥800MPa、断后伸长率≥55%、硬度值≤201HBW，表面质量符合要求，外形偏差满足不平度≤5mm、镰刀弯≤0.5mm/m、切斜度对角线最大差值≤6mm、边浪≤0.03mm，化学成分 C≤0.07%、Si≤0.75%、Mn≤2.00%、P≤0.045%、S≤0.030%、Ni 8.00～10.50%、Cr 17.50～19.50%；</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标的名称：4人候诊椅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1、规格（mm)：2305*675*800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横梁：采用</w:t>
            </w:r>
            <w:r>
              <w:rPr>
                <w:rFonts w:ascii="仿宋_GB2312" w:hAnsi="仿宋_GB2312" w:cs="仿宋_GB2312" w:eastAsia="仿宋_GB2312"/>
                <w:sz w:val="21"/>
              </w:rPr>
              <w:t>≥1.5mm厚度的三角钢管。</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扶手脚</w:t>
            </w:r>
            <w:r>
              <w:rPr>
                <w:rFonts w:ascii="仿宋_GB2312" w:hAnsi="仿宋_GB2312" w:cs="仿宋_GB2312" w:eastAsia="仿宋_GB2312"/>
                <w:sz w:val="21"/>
              </w:rPr>
              <w:t>:采用≥1.2mm钢板，一次成型。</w:t>
            </w:r>
          </w:p>
          <w:p>
            <w:pPr>
              <w:pStyle w:val="null3"/>
              <w:jc w:val="left"/>
            </w:pPr>
            <w:r>
              <w:rPr>
                <w:rFonts w:ascii="仿宋_GB2312" w:hAnsi="仿宋_GB2312" w:cs="仿宋_GB2312" w:eastAsia="仿宋_GB2312"/>
                <w:sz w:val="21"/>
              </w:rPr>
              <w:t>4、座板:采用≥1.2mm冷扎钢板，表面经过多次喷砂除锈，然后经静电喷处理。</w:t>
            </w:r>
          </w:p>
          <w:p>
            <w:pPr>
              <w:pStyle w:val="null3"/>
              <w:jc w:val="left"/>
            </w:pPr>
            <w:r>
              <w:rPr>
                <w:rFonts w:ascii="仿宋_GB2312" w:hAnsi="仿宋_GB2312" w:cs="仿宋_GB2312" w:eastAsia="仿宋_GB2312"/>
                <w:sz w:val="21"/>
              </w:rPr>
              <w:t>5、垫子：混合发泡成型PU直板。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钢管符合</w:t>
            </w:r>
            <w:r>
              <w:rPr>
                <w:rFonts w:ascii="仿宋_GB2312" w:hAnsi="仿宋_GB2312" w:cs="仿宋_GB2312" w:eastAsia="仿宋_GB2312"/>
                <w:sz w:val="21"/>
              </w:rPr>
              <w:t>GB/T 3325-2024《金属家具通用技术条件》、GB/T 6725-2017《冷弯型钢通用技术要求》、GB/T 700-2006《碳素结构钢》等现行标准要求；其中管材及喷漆（塑）涂层外观无缺陷，金属喷漆（塑）涂层硬度无塑性变形、冲击高度 400mm 无剥落、裂纹、皱纹现象，耐盐浴无鼓泡、锈蚀、剥落、起皱现象，附着力优于 2 级；人造气氛腐蚀试验周期不低于 200h 且保护和外观评级达到 10 级；力学性能：下屈服强度</w:t>
            </w:r>
            <w:r>
              <w:rPr>
                <w:rFonts w:ascii="仿宋_GB2312" w:hAnsi="仿宋_GB2312" w:cs="仿宋_GB2312" w:eastAsia="仿宋_GB2312"/>
                <w:sz w:val="21"/>
              </w:rPr>
              <w:t xml:space="preserve"> </w:t>
            </w:r>
            <w:r>
              <w:rPr>
                <w:rFonts w:ascii="仿宋_GB2312" w:hAnsi="仿宋_GB2312" w:cs="仿宋_GB2312" w:eastAsia="仿宋_GB2312"/>
                <w:sz w:val="21"/>
              </w:rPr>
              <w:t>≥380MPa、抗拉强度 370～560MPa、断后伸长率 ≥32</w:t>
            </w:r>
            <w:r>
              <w:rPr>
                <w:rFonts w:ascii="仿宋_GB2312" w:hAnsi="仿宋_GB2312" w:cs="仿宋_GB2312" w:eastAsia="仿宋_GB2312"/>
                <w:sz w:val="21"/>
              </w:rPr>
              <w:t>%；化学成分：C≤0.20%、Si≤0.35%、Mn≤1.40%、P≤0.045%、S≤0.045%；冷弯试验 180° 弯曲部位外表面无可见裂纹；</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标的名称：3人候诊椅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1、规格（mm)：1780*675*800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横梁：采用</w:t>
            </w:r>
            <w:r>
              <w:rPr>
                <w:rFonts w:ascii="仿宋_GB2312" w:hAnsi="仿宋_GB2312" w:cs="仿宋_GB2312" w:eastAsia="仿宋_GB2312"/>
                <w:sz w:val="21"/>
              </w:rPr>
              <w:t>≥1.5mm厚度的三角钢管。</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扶手脚</w:t>
            </w:r>
            <w:r>
              <w:rPr>
                <w:rFonts w:ascii="仿宋_GB2312" w:hAnsi="仿宋_GB2312" w:cs="仿宋_GB2312" w:eastAsia="仿宋_GB2312"/>
                <w:sz w:val="21"/>
              </w:rPr>
              <w:t>:采用≥1.2mm钢板，一次成型。</w:t>
            </w:r>
          </w:p>
          <w:p>
            <w:pPr>
              <w:pStyle w:val="null3"/>
              <w:jc w:val="left"/>
            </w:pPr>
            <w:r>
              <w:rPr>
                <w:rFonts w:ascii="仿宋_GB2312" w:hAnsi="仿宋_GB2312" w:cs="仿宋_GB2312" w:eastAsia="仿宋_GB2312"/>
                <w:sz w:val="21"/>
              </w:rPr>
              <w:t>4、座板:采用≥1.2mm冷扎钢板，表面经过多次喷砂除锈，然后经静电喷处理。</w:t>
            </w:r>
          </w:p>
          <w:p>
            <w:pPr>
              <w:pStyle w:val="null3"/>
              <w:jc w:val="left"/>
            </w:pPr>
            <w:r>
              <w:rPr>
                <w:rFonts w:ascii="仿宋_GB2312" w:hAnsi="仿宋_GB2312" w:cs="仿宋_GB2312" w:eastAsia="仿宋_GB2312"/>
                <w:sz w:val="21"/>
              </w:rPr>
              <w:t>5、垫子：混合发泡成型PU直板。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钢管符合</w:t>
            </w:r>
            <w:r>
              <w:rPr>
                <w:rFonts w:ascii="仿宋_GB2312" w:hAnsi="仿宋_GB2312" w:cs="仿宋_GB2312" w:eastAsia="仿宋_GB2312"/>
                <w:sz w:val="21"/>
              </w:rPr>
              <w:t>GB/T 3325-2024《金属家具通用技术条件》、GB/T 6725-2017《冷弯型钢通用技术要求》、GB/T 700-2006《碳素结构钢》等现行标准要求；其中管材及喷漆（塑）涂层外观无缺陷，金属喷漆（塑）涂层硬度无塑性变形、冲击高度 400mm 无剥落、裂纹、皱纹现象，耐盐浴无鼓泡、锈蚀、剥落、起皱现象，附着力优于 2 级；人造气氛腐蚀试验周期不低于 200h 且保护和外观评级达到 10 级；力学性能：下屈服强度</w:t>
            </w:r>
            <w:r>
              <w:rPr>
                <w:rFonts w:ascii="仿宋_GB2312" w:hAnsi="仿宋_GB2312" w:cs="仿宋_GB2312" w:eastAsia="仿宋_GB2312"/>
                <w:sz w:val="21"/>
              </w:rPr>
              <w:t xml:space="preserve"> </w:t>
            </w:r>
            <w:r>
              <w:rPr>
                <w:rFonts w:ascii="仿宋_GB2312" w:hAnsi="仿宋_GB2312" w:cs="仿宋_GB2312" w:eastAsia="仿宋_GB2312"/>
                <w:sz w:val="21"/>
              </w:rPr>
              <w:t>≥380MPa、抗拉强度 370～560MPa、断后伸长率 ≥32</w:t>
            </w:r>
            <w:r>
              <w:rPr>
                <w:rFonts w:ascii="仿宋_GB2312" w:hAnsi="仿宋_GB2312" w:cs="仿宋_GB2312" w:eastAsia="仿宋_GB2312"/>
                <w:sz w:val="21"/>
              </w:rPr>
              <w:t>%；化学成分：C≤0.20%、Si≤0.35%、Mn≤1.40%、P≤0.045%、S≤0.045%；冷弯试验 180° 弯曲部位外表面无可见裂纹；</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标的名称：手术室6门更衣柜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1、规格（mm)：1800*900*420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板材采用冷轧钢板，厚度：门板</w:t>
            </w:r>
            <w:r>
              <w:rPr>
                <w:rFonts w:ascii="仿宋_GB2312" w:hAnsi="仿宋_GB2312" w:cs="仿宋_GB2312" w:eastAsia="仿宋_GB2312"/>
                <w:sz w:val="21"/>
              </w:rPr>
              <w:t>≥0.7mm，其余≥0.6mm；</w:t>
            </w:r>
          </w:p>
          <w:p>
            <w:pPr>
              <w:pStyle w:val="null3"/>
              <w:jc w:val="left"/>
            </w:pPr>
            <w:r>
              <w:rPr>
                <w:rFonts w:ascii="仿宋_GB2312" w:hAnsi="仿宋_GB2312" w:cs="仿宋_GB2312" w:eastAsia="仿宋_GB2312"/>
                <w:sz w:val="21"/>
              </w:rPr>
              <w:t>3、采用多工位表面处理工艺后静电喷塑；</w:t>
            </w:r>
          </w:p>
          <w:p>
            <w:pPr>
              <w:pStyle w:val="null3"/>
              <w:jc w:val="left"/>
            </w:pPr>
            <w:r>
              <w:rPr>
                <w:rFonts w:ascii="仿宋_GB2312" w:hAnsi="仿宋_GB2312" w:cs="仿宋_GB2312" w:eastAsia="仿宋_GB2312"/>
                <w:sz w:val="21"/>
              </w:rPr>
              <w:t>4、每门上部内置一根不小于Φ16mm不锈钢挂衣杆,衣杆安装底座为钣金一次成型,与柜体焊接后配备ABS材质衣杆固定装饰座,完全包覆衣杆安装底座,防止在使用过程中衣杆脱落伤人，下部内置一张固定可取搁板；</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柜门表面拉手采用帆船外形，材质选用优质</w:t>
            </w:r>
            <w:r>
              <w:rPr>
                <w:rFonts w:ascii="仿宋_GB2312" w:hAnsi="仿宋_GB2312" w:cs="仿宋_GB2312" w:eastAsia="仿宋_GB2312"/>
                <w:sz w:val="24"/>
              </w:rPr>
              <w:t>ABS，结合专业表面抛光处理工艺而成，掰动扣手可以翻动，并在失去外力约束后具有自动回位功能，操作人性化，经久耐用、美观大方，拉手机构的尺寸为：130*65mm（±2.0mm）</w:t>
            </w:r>
            <w:r>
              <w:rPr>
                <w:rFonts w:ascii="仿宋_GB2312" w:hAnsi="仿宋_GB2312" w:cs="仿宋_GB2312" w:eastAsia="仿宋_GB2312"/>
                <w:sz w:val="24"/>
              </w:rPr>
              <w:t>，</w:t>
            </w:r>
            <w:r>
              <w:rPr>
                <w:rFonts w:ascii="仿宋_GB2312" w:hAnsi="仿宋_GB2312" w:cs="仿宋_GB2312" w:eastAsia="仿宋_GB2312"/>
                <w:sz w:val="24"/>
              </w:rPr>
              <w:t>投标时</w:t>
            </w:r>
            <w:r>
              <w:rPr>
                <w:rFonts w:ascii="仿宋_GB2312" w:hAnsi="仿宋_GB2312" w:cs="仿宋_GB2312" w:eastAsia="仿宋_GB2312"/>
                <w:sz w:val="24"/>
              </w:rPr>
              <w:t>需根据</w:t>
            </w:r>
            <w:r>
              <w:rPr>
                <w:rFonts w:ascii="仿宋_GB2312" w:hAnsi="仿宋_GB2312" w:cs="仿宋_GB2312" w:eastAsia="仿宋_GB2312"/>
                <w:sz w:val="24"/>
              </w:rPr>
              <w:t>采购文件技术</w:t>
            </w:r>
            <w:r>
              <w:rPr>
                <w:rFonts w:ascii="仿宋_GB2312" w:hAnsi="仿宋_GB2312" w:cs="仿宋_GB2312" w:eastAsia="仿宋_GB2312"/>
                <w:sz w:val="24"/>
              </w:rPr>
              <w:t>参</w:t>
            </w:r>
            <w:r>
              <w:rPr>
                <w:rFonts w:ascii="仿宋_GB2312" w:hAnsi="仿宋_GB2312" w:cs="仿宋_GB2312" w:eastAsia="仿宋_GB2312"/>
                <w:sz w:val="24"/>
              </w:rPr>
              <w:t>数</w:t>
            </w:r>
            <w:r>
              <w:rPr>
                <w:rFonts w:ascii="仿宋_GB2312" w:hAnsi="仿宋_GB2312" w:cs="仿宋_GB2312" w:eastAsia="仿宋_GB2312"/>
                <w:sz w:val="24"/>
              </w:rPr>
              <w:t>要求</w:t>
            </w:r>
            <w:r>
              <w:rPr>
                <w:rFonts w:ascii="仿宋_GB2312" w:hAnsi="仿宋_GB2312" w:cs="仿宋_GB2312" w:eastAsia="仿宋_GB2312"/>
                <w:sz w:val="24"/>
              </w:rPr>
              <w:t>，</w:t>
            </w:r>
            <w:r>
              <w:rPr>
                <w:rFonts w:ascii="仿宋_GB2312" w:hAnsi="仿宋_GB2312" w:cs="仿宋_GB2312" w:eastAsia="仿宋_GB2312"/>
                <w:sz w:val="24"/>
              </w:rPr>
              <w:t>提供</w:t>
            </w:r>
            <w:r>
              <w:rPr>
                <w:rFonts w:ascii="仿宋_GB2312" w:hAnsi="仿宋_GB2312" w:cs="仿宋_GB2312" w:eastAsia="仿宋_GB2312"/>
                <w:sz w:val="24"/>
              </w:rPr>
              <w:t>“柜门（</w:t>
            </w:r>
            <w:r>
              <w:rPr>
                <w:rFonts w:ascii="仿宋_GB2312" w:hAnsi="仿宋_GB2312" w:cs="仿宋_GB2312" w:eastAsia="仿宋_GB2312"/>
                <w:sz w:val="24"/>
              </w:rPr>
              <w:t>包含门锁和拉手</w:t>
            </w:r>
            <w:r>
              <w:rPr>
                <w:rFonts w:ascii="仿宋_GB2312" w:hAnsi="仿宋_GB2312" w:cs="仿宋_GB2312" w:eastAsia="仿宋_GB2312"/>
                <w:sz w:val="24"/>
              </w:rPr>
              <w:t>)</w:t>
            </w:r>
            <w:r>
              <w:rPr>
                <w:rFonts w:ascii="仿宋_GB2312" w:hAnsi="仿宋_GB2312" w:cs="仿宋_GB2312" w:eastAsia="仿宋_GB2312"/>
                <w:sz w:val="24"/>
              </w:rPr>
              <w:t>长</w:t>
            </w:r>
            <w:r>
              <w:rPr>
                <w:rFonts w:ascii="仿宋_GB2312" w:hAnsi="仿宋_GB2312" w:cs="仿宋_GB2312" w:eastAsia="仿宋_GB2312"/>
                <w:sz w:val="24"/>
              </w:rPr>
              <w:t>≥</w:t>
            </w:r>
            <w:r>
              <w:rPr>
                <w:rFonts w:ascii="仿宋_GB2312" w:hAnsi="仿宋_GB2312" w:cs="仿宋_GB2312" w:eastAsia="仿宋_GB2312"/>
                <w:sz w:val="24"/>
              </w:rPr>
              <w:t>300mm×宽</w:t>
            </w:r>
            <w:r>
              <w:rPr>
                <w:rFonts w:ascii="仿宋_GB2312" w:hAnsi="仿宋_GB2312" w:cs="仿宋_GB2312" w:eastAsia="仿宋_GB2312"/>
                <w:sz w:val="24"/>
              </w:rPr>
              <w:t>≥</w:t>
            </w:r>
            <w:r>
              <w:rPr>
                <w:rFonts w:ascii="仿宋_GB2312" w:hAnsi="仿宋_GB2312" w:cs="仿宋_GB2312" w:eastAsia="仿宋_GB2312"/>
                <w:sz w:val="24"/>
              </w:rPr>
              <w:t>300</w:t>
            </w:r>
            <w:r>
              <w:rPr>
                <w:rFonts w:ascii="仿宋_GB2312" w:hAnsi="仿宋_GB2312" w:cs="仿宋_GB2312" w:eastAsia="仿宋_GB2312"/>
                <w:sz w:val="24"/>
              </w:rPr>
              <w:t>mm</w:t>
            </w:r>
            <w:r>
              <w:rPr>
                <w:rFonts w:ascii="仿宋_GB2312" w:hAnsi="仿宋_GB2312" w:cs="仿宋_GB2312" w:eastAsia="仿宋_GB2312"/>
                <w:sz w:val="24"/>
              </w:rPr>
              <w:t>，样品一件</w:t>
            </w:r>
            <w:r>
              <w:rPr>
                <w:rFonts w:ascii="仿宋_GB2312" w:hAnsi="仿宋_GB2312" w:cs="仿宋_GB2312" w:eastAsia="仿宋_GB2312"/>
                <w:sz w:val="24"/>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冷轧钢板符合</w:t>
            </w:r>
            <w:r>
              <w:rPr>
                <w:rFonts w:ascii="仿宋_GB2312" w:hAnsi="仿宋_GB2312" w:cs="仿宋_GB2312" w:eastAsia="仿宋_GB2312"/>
                <w:sz w:val="21"/>
              </w:rPr>
              <w:t>GB/T 11253-2019《碳素结构钢冷轧钢板及钢带》 等现行标准要求；喷漆（塑）涂层外观未见缺陷，金属喷漆（塑）涂层硬度无塑性变形和 / 或内聚破坏、冲击强度无剥落裂纹皱纹、耐盐浴无鼓泡锈蚀剥落和起皱等现象、附着力达到或优于 2 级，抑菌率（大肠杆菌（大肠埃希氏菌）、金黄色葡萄球菌）≥99%，人造气氛腐蚀试验周期不低于 200h 且保护和外观评级达到 10 级，化学成分满足 C≤0.12%、Si≤0.30%、Mn≤0.50%、P≤0.035%、S≤0.035%、Ni≤0.30%、Cr≤0.30%、Cu≤0.30%，力学性能规定塑性延伸强度≥280MPa、抗拉强度315～430MPa、断后伸长率≥35%，180°弯曲试验弯曲处外面和侧面无目视可见裂纹，钢板及钢带表面无气泡裂纹结疤折叠和夹杂等对使用有害的缺陷和目视可见分层，平均粗糙度 Ra 光亮表面（B）≤0.7μm；</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标的名称：定制示教桌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1、规格（mm)：4800*1600*750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桌面：不低于</w:t>
            </w:r>
            <w:r>
              <w:rPr>
                <w:rFonts w:ascii="仿宋_GB2312" w:hAnsi="仿宋_GB2312" w:cs="仿宋_GB2312" w:eastAsia="仿宋_GB2312"/>
                <w:sz w:val="21"/>
              </w:rPr>
              <w:t>E0级三聚氰胺板，</w:t>
            </w:r>
            <w:r>
              <w:rPr>
                <w:rFonts w:ascii="仿宋_GB2312" w:hAnsi="仿宋_GB2312" w:cs="仿宋_GB2312" w:eastAsia="仿宋_GB2312"/>
                <w:sz w:val="19"/>
              </w:rPr>
              <w:t>抗菌性能达到</w:t>
            </w:r>
            <w:r>
              <w:rPr>
                <w:rFonts w:ascii="仿宋_GB2312" w:hAnsi="仿宋_GB2312" w:cs="仿宋_GB2312" w:eastAsia="仿宋_GB2312"/>
                <w:sz w:val="19"/>
              </w:rPr>
              <w:t>Ⅰ级，强抗菌级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主要部件厚度：台面、侧脚</w:t>
            </w:r>
            <w:r>
              <w:rPr>
                <w:rFonts w:ascii="仿宋_GB2312" w:hAnsi="仿宋_GB2312" w:cs="仿宋_GB2312" w:eastAsia="仿宋_GB2312"/>
                <w:sz w:val="21"/>
              </w:rPr>
              <w:t>≥50mm，中面板≥24mm，其余部件≥15mm。</w:t>
            </w:r>
            <w:r>
              <w:br/>
            </w:r>
            <w:r>
              <w:rPr>
                <w:rFonts w:ascii="仿宋_GB2312" w:hAnsi="仿宋_GB2312" w:cs="仿宋_GB2312" w:eastAsia="仿宋_GB2312"/>
                <w:sz w:val="21"/>
              </w:rPr>
              <w:t>4、封边：所有板件需四周封边，厚度≥20mm的采用厚度≥2.0mmPVC封边条，厚度＜20mm的采用厚度≥1.0mmPVC封边条；</w:t>
            </w:r>
          </w:p>
          <w:p>
            <w:pPr>
              <w:pStyle w:val="null3"/>
              <w:jc w:val="left"/>
            </w:pPr>
            <w:r>
              <w:rPr>
                <w:rFonts w:ascii="仿宋_GB2312" w:hAnsi="仿宋_GB2312" w:cs="仿宋_GB2312" w:eastAsia="仿宋_GB2312"/>
                <w:sz w:val="21"/>
              </w:rPr>
              <w:t>5、五金及配件：2个铝合金翻盖线盒（拉丝黑，内部模块：1*通用三插，1*网络接口，1*电话接口）。</w:t>
            </w:r>
            <w:r>
              <w:br/>
            </w:r>
            <w:r>
              <w:rPr>
                <w:rFonts w:ascii="仿宋_GB2312" w:hAnsi="仿宋_GB2312" w:cs="仿宋_GB2312" w:eastAsia="仿宋_GB2312"/>
                <w:sz w:val="21"/>
              </w:rPr>
              <w:t>6、工艺结构：台面异色拼板工艺，镶嵌金属装饰条。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铝合金翻盖线盒符合</w:t>
            </w:r>
            <w:r>
              <w:rPr>
                <w:rFonts w:ascii="仿宋_GB2312" w:hAnsi="仿宋_GB2312" w:cs="仿宋_GB2312" w:eastAsia="仿宋_GB2312"/>
                <w:sz w:val="21"/>
              </w:rPr>
              <w:t>GB/T 3325-2024 《金属家具通用技术条件》、GB/T 35607-2024 《绿色产品评价 家具》、GB/T 5237.2-2017 《铝合金建筑型材 第2部分：阳极氧化型材》等现行标准要求；金属件喷漆（塑）涂层外观无缺陷，家具涂层可迁移元素限量（mg/kg）：铅（Pb）≤90、镉（Cd）≤50、铬（Cr）≤26、汞（Hg）≤26、锑（Sb）≤60、钡（Ba）≤1000、硒（Se）≤500、砷（As）≤25，人造气氛腐蚀试验≥200h 且保护、外观评级均达 10 级，力学性能规定非比例延伸强度≥190N/mm²、抗拉强度 ≥210N/mm²、断后伸长率≥10%，AA15 级膜厚（平均、局部）≥15μm，</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标的名称：定制矮柜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1、规格（mm)：1200*400*850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w:t>
            </w:r>
            <w:r>
              <w:rPr>
                <w:rFonts w:ascii="仿宋_GB2312" w:hAnsi="仿宋_GB2312" w:cs="仿宋_GB2312" w:eastAsia="仿宋_GB2312"/>
                <w:sz w:val="19"/>
              </w:rPr>
              <w:t>抗菌性能达到</w:t>
            </w:r>
            <w:r>
              <w:rPr>
                <w:rFonts w:ascii="仿宋_GB2312" w:hAnsi="仿宋_GB2312" w:cs="仿宋_GB2312" w:eastAsia="仿宋_GB2312"/>
                <w:sz w:val="19"/>
              </w:rPr>
              <w:t>Ⅰ级，强抗菌级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3、主要部件厚度：顶板、活层≥24mm，其余部件≥15mm；</w:t>
            </w:r>
          </w:p>
          <w:p>
            <w:pPr>
              <w:pStyle w:val="null3"/>
              <w:jc w:val="left"/>
            </w:pPr>
            <w:r>
              <w:rPr>
                <w:rFonts w:ascii="仿宋_GB2312" w:hAnsi="仿宋_GB2312" w:cs="仿宋_GB2312" w:eastAsia="仿宋_GB2312"/>
                <w:sz w:val="21"/>
              </w:rPr>
              <w:t>4、封边：所有板件需四周封边，厚度≥20mm的采用厚度≥2.0mmPVC封边条，厚度＜20mm的采用厚度≥1.0mmPVC封边条；</w:t>
            </w:r>
          </w:p>
          <w:p>
            <w:pPr>
              <w:pStyle w:val="null3"/>
              <w:jc w:val="left"/>
            </w:pPr>
            <w:r>
              <w:rPr>
                <w:rFonts w:ascii="仿宋_GB2312" w:hAnsi="仿宋_GB2312" w:cs="仿宋_GB2312" w:eastAsia="仿宋_GB2312"/>
                <w:sz w:val="21"/>
              </w:rPr>
              <w:t>5、五金及配件：铝合金拉手、缓冲铰链、滑轨（三节）；</w:t>
            </w:r>
          </w:p>
          <w:p>
            <w:pPr>
              <w:pStyle w:val="null3"/>
              <w:jc w:val="left"/>
            </w:pPr>
            <w:r>
              <w:rPr>
                <w:rFonts w:ascii="仿宋_GB2312" w:hAnsi="仿宋_GB2312" w:cs="仿宋_GB2312" w:eastAsia="仿宋_GB2312"/>
                <w:sz w:val="21"/>
              </w:rPr>
              <w:t>6、工艺结构：带两个抽屉，木框玻璃门。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缓冲铰链符合</w:t>
            </w:r>
            <w:r>
              <w:rPr>
                <w:rFonts w:ascii="仿宋_GB2312" w:hAnsi="仿宋_GB2312" w:cs="仿宋_GB2312" w:eastAsia="仿宋_GB2312"/>
                <w:sz w:val="21"/>
              </w:rPr>
              <w:t>QB/T 2189-2013《家具五金 杯状暗铰链》、GB/T 3325-2024《金属家具通用技术条件》、GB/T 35607-2024《绿色产品评价 家具》等现行标准要求；过载试验：垂直及水平静载荷均无损；功能指标：带自动关闭装置的杯状暗铰链关闭力＞0.5N、开关力≤20N，垂直 / 水平静载荷及耐久性均无损，耐腐蚀无锈点；金属件喷漆（塑）涂层无缺陷；人造气氛腐蚀试验周期≥200h 且保护评级和外观评级均达到 10 级；家具涂层可迁移元素限量符合 GB/T 35607-2024 标准要求；</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标的名称：定制护理工作台1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1、规格（mm)：1400*600*750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w:t>
            </w:r>
            <w:r>
              <w:rPr>
                <w:rFonts w:ascii="仿宋_GB2312" w:hAnsi="仿宋_GB2312" w:cs="仿宋_GB2312" w:eastAsia="仿宋_GB2312"/>
                <w:sz w:val="19"/>
              </w:rPr>
              <w:t>抗菌性能达到</w:t>
            </w:r>
            <w:r>
              <w:rPr>
                <w:rFonts w:ascii="仿宋_GB2312" w:hAnsi="仿宋_GB2312" w:cs="仿宋_GB2312" w:eastAsia="仿宋_GB2312"/>
                <w:sz w:val="19"/>
              </w:rPr>
              <w:t>Ⅰ级，强抗菌级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主要部件厚度：桌面、三抽柜顶板</w:t>
            </w:r>
            <w:r>
              <w:rPr>
                <w:rFonts w:ascii="仿宋_GB2312" w:hAnsi="仿宋_GB2312" w:cs="仿宋_GB2312" w:eastAsia="仿宋_GB2312"/>
                <w:sz w:val="21"/>
              </w:rPr>
              <w:t>≥24mm，其余部件≥15mm；</w:t>
            </w:r>
          </w:p>
          <w:p>
            <w:pPr>
              <w:pStyle w:val="null3"/>
              <w:jc w:val="left"/>
            </w:pPr>
            <w:r>
              <w:rPr>
                <w:rFonts w:ascii="仿宋_GB2312" w:hAnsi="仿宋_GB2312" w:cs="仿宋_GB2312" w:eastAsia="仿宋_GB2312"/>
                <w:sz w:val="21"/>
              </w:rPr>
              <w:t>4、封边：所有板件需四周封边，厚度≥20mm的采用厚度≥2.0mmPVC封边条，厚度＜20mm的采用厚度≥1.0mmPVC封边条；</w:t>
            </w:r>
          </w:p>
          <w:p>
            <w:pPr>
              <w:pStyle w:val="null3"/>
              <w:jc w:val="left"/>
            </w:pPr>
            <w:r>
              <w:rPr>
                <w:rFonts w:ascii="仿宋_GB2312" w:hAnsi="仿宋_GB2312" w:cs="仿宋_GB2312" w:eastAsia="仿宋_GB2312"/>
                <w:sz w:val="21"/>
              </w:rPr>
              <w:t>5、桌架：不小于50*50mm壁厚不低于1.2mm钢管加工成门字形，拉杆不小于50*25mm不厚不低于1.2mm，表面环保塑粉静电喷塑；</w:t>
            </w:r>
          </w:p>
          <w:p>
            <w:pPr>
              <w:pStyle w:val="null3"/>
              <w:jc w:val="left"/>
            </w:pPr>
            <w:r>
              <w:rPr>
                <w:rFonts w:ascii="仿宋_GB2312" w:hAnsi="仿宋_GB2312" w:cs="仿宋_GB2312" w:eastAsia="仿宋_GB2312"/>
                <w:sz w:val="21"/>
              </w:rPr>
              <w:t>6、桌面屏风板采用铝合金屏风夹连接；</w:t>
            </w:r>
          </w:p>
          <w:p>
            <w:pPr>
              <w:pStyle w:val="null3"/>
              <w:jc w:val="left"/>
            </w:pPr>
            <w:r>
              <w:rPr>
                <w:rFonts w:ascii="仿宋_GB2312" w:hAnsi="仿宋_GB2312" w:cs="仿宋_GB2312" w:eastAsia="仿宋_GB2312"/>
                <w:sz w:val="21"/>
              </w:rPr>
              <w:t>7、配置常规活动三抽柜。</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钢管符合</w:t>
            </w:r>
            <w:r>
              <w:rPr>
                <w:rFonts w:ascii="仿宋_GB2312" w:hAnsi="仿宋_GB2312" w:cs="仿宋_GB2312" w:eastAsia="仿宋_GB2312"/>
                <w:sz w:val="21"/>
              </w:rPr>
              <w:t>GB/T 3325-2024《金属家具通用技术条件》、GB/T 6725-2017《冷弯型钢通用技术要求》、GB/T 700-2006《碳素结构钢》等现行标准要求；其中管材及喷漆（塑）涂层外观无缺陷，金属喷漆（塑）涂层硬度无塑性变形、冲击高度 400mm 无剥落、裂纹、皱纹现象，耐盐浴无鼓泡、锈蚀、剥落、起皱现象，附着力优于 2 级；人造气氛腐蚀试验周期不低于 200h 且保护和外观评级达到 10 级；力学性能：下屈服强度</w:t>
            </w:r>
            <w:r>
              <w:rPr>
                <w:rFonts w:ascii="仿宋_GB2312" w:hAnsi="仿宋_GB2312" w:cs="仿宋_GB2312" w:eastAsia="仿宋_GB2312"/>
                <w:sz w:val="21"/>
              </w:rPr>
              <w:t xml:space="preserve"> </w:t>
            </w:r>
            <w:r>
              <w:rPr>
                <w:rFonts w:ascii="仿宋_GB2312" w:hAnsi="仿宋_GB2312" w:cs="仿宋_GB2312" w:eastAsia="仿宋_GB2312"/>
                <w:sz w:val="21"/>
              </w:rPr>
              <w:t>≥380MPa、抗拉强度 370～560MPa、断后伸长率 ≥32</w:t>
            </w:r>
            <w:r>
              <w:rPr>
                <w:rFonts w:ascii="仿宋_GB2312" w:hAnsi="仿宋_GB2312" w:cs="仿宋_GB2312" w:eastAsia="仿宋_GB2312"/>
                <w:sz w:val="21"/>
              </w:rPr>
              <w:t>%；化学成分：C≤0.20%、Si≤0.35%、Mn≤1.40%、P≤0.045%、S≤0.045%；冷弯试验 180° 弯曲部位外表面无可见裂纹；</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标的名称：定制钢架桌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1、规格（mm)：3200*1200*750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w:t>
            </w:r>
            <w:r>
              <w:rPr>
                <w:rFonts w:ascii="仿宋_GB2312" w:hAnsi="仿宋_GB2312" w:cs="仿宋_GB2312" w:eastAsia="仿宋_GB2312"/>
                <w:sz w:val="19"/>
              </w:rPr>
              <w:t>抗菌性能达到</w:t>
            </w:r>
            <w:r>
              <w:rPr>
                <w:rFonts w:ascii="仿宋_GB2312" w:hAnsi="仿宋_GB2312" w:cs="仿宋_GB2312" w:eastAsia="仿宋_GB2312"/>
                <w:sz w:val="19"/>
              </w:rPr>
              <w:t>Ⅰ级，强抗菌级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主要部件厚度：桌面</w:t>
            </w:r>
            <w:r>
              <w:rPr>
                <w:rFonts w:ascii="仿宋_GB2312" w:hAnsi="仿宋_GB2312" w:cs="仿宋_GB2312" w:eastAsia="仿宋_GB2312"/>
                <w:sz w:val="21"/>
              </w:rPr>
              <w:t>≥24mm；</w:t>
            </w:r>
          </w:p>
          <w:p>
            <w:pPr>
              <w:pStyle w:val="null3"/>
              <w:jc w:val="left"/>
            </w:pPr>
            <w:r>
              <w:rPr>
                <w:rFonts w:ascii="仿宋_GB2312" w:hAnsi="仿宋_GB2312" w:cs="仿宋_GB2312" w:eastAsia="仿宋_GB2312"/>
                <w:sz w:val="21"/>
              </w:rPr>
              <w:t>4、封边：所有板件需四周封边，厚度≥20mm的采用厚度≥2.0mmPVC封边条；</w:t>
            </w:r>
          </w:p>
          <w:p>
            <w:pPr>
              <w:pStyle w:val="null3"/>
              <w:jc w:val="left"/>
            </w:pPr>
            <w:r>
              <w:rPr>
                <w:rFonts w:ascii="仿宋_GB2312" w:hAnsi="仿宋_GB2312" w:cs="仿宋_GB2312" w:eastAsia="仿宋_GB2312"/>
                <w:sz w:val="21"/>
              </w:rPr>
              <w:t>5、台面四边倒斜边，配置线盒带底盒与台下钢制过线箱相结合，隐藏式过线；钢架表面喷塑，钢脚锥形圆管一体成型。</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标的名称：升降凳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1、规格（mm)：320*500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椅面：回弹率</w:t>
            </w:r>
            <w:r>
              <w:rPr>
                <w:rFonts w:ascii="仿宋_GB2312" w:hAnsi="仿宋_GB2312" w:cs="仿宋_GB2312" w:eastAsia="仿宋_GB2312"/>
                <w:sz w:val="21"/>
              </w:rPr>
              <w:t>≥40%高弹原生海绵，</w:t>
            </w:r>
            <w:r>
              <w:rPr>
                <w:rFonts w:ascii="仿宋_GB2312" w:hAnsi="仿宋_GB2312" w:cs="仿宋_GB2312" w:eastAsia="仿宋_GB2312"/>
                <w:sz w:val="21"/>
              </w:rPr>
              <w:t>厚度＞</w:t>
            </w:r>
            <w:r>
              <w:rPr>
                <w:rFonts w:ascii="仿宋_GB2312" w:hAnsi="仿宋_GB2312" w:cs="仿宋_GB2312" w:eastAsia="仿宋_GB2312"/>
                <w:sz w:val="21"/>
              </w:rPr>
              <w:t>1.1mmPU皮，抗菌率不小于99%，防霉等级达到1级；</w:t>
            </w:r>
          </w:p>
          <w:p>
            <w:pPr>
              <w:pStyle w:val="null3"/>
              <w:jc w:val="left"/>
            </w:pPr>
            <w:r>
              <w:rPr>
                <w:rFonts w:ascii="仿宋_GB2312" w:hAnsi="仿宋_GB2312" w:cs="仿宋_GB2312" w:eastAsia="仿宋_GB2312"/>
                <w:sz w:val="21"/>
              </w:rPr>
              <w:t>3、气压棒：</w:t>
            </w:r>
            <w:r>
              <w:rPr>
                <w:rFonts w:ascii="仿宋_GB2312" w:hAnsi="仿宋_GB2312" w:cs="仿宋_GB2312" w:eastAsia="仿宋_GB2312"/>
                <w:sz w:val="21"/>
              </w:rPr>
              <w:t>升降</w:t>
            </w:r>
            <w:r>
              <w:rPr>
                <w:rFonts w:ascii="仿宋_GB2312" w:hAnsi="仿宋_GB2312" w:cs="仿宋_GB2312" w:eastAsia="仿宋_GB2312"/>
                <w:sz w:val="21"/>
              </w:rPr>
              <w:t>行程</w:t>
            </w:r>
            <w:r>
              <w:rPr>
                <w:rFonts w:ascii="仿宋_GB2312" w:hAnsi="仿宋_GB2312" w:cs="仿宋_GB2312" w:eastAsia="仿宋_GB2312"/>
                <w:sz w:val="21"/>
              </w:rPr>
              <w:t>0-65mm，</w:t>
            </w:r>
            <w:r>
              <w:rPr>
                <w:rFonts w:ascii="仿宋_GB2312" w:hAnsi="仿宋_GB2312" w:cs="仿宋_GB2312" w:eastAsia="仿宋_GB2312"/>
                <w:sz w:val="21"/>
              </w:rPr>
              <w:t>塑料手柄调节把手；</w:t>
            </w:r>
          </w:p>
          <w:p>
            <w:pPr>
              <w:pStyle w:val="null3"/>
              <w:jc w:val="left"/>
            </w:pPr>
            <w:r>
              <w:rPr>
                <w:rFonts w:ascii="仿宋_GB2312" w:hAnsi="仿宋_GB2312" w:cs="仿宋_GB2312" w:eastAsia="仿宋_GB2312"/>
                <w:sz w:val="21"/>
              </w:rPr>
              <w:t>4、加圆管五星脚架，</w:t>
            </w:r>
            <w:r>
              <w:rPr>
                <w:rFonts w:ascii="仿宋_GB2312" w:hAnsi="仿宋_GB2312" w:cs="仿宋_GB2312" w:eastAsia="仿宋_GB2312"/>
                <w:sz w:val="21"/>
              </w:rPr>
              <w:t>万向滑轮。</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PU 皮符合 QB/T 4714-2014《家居用聚氨酯合成革》、GB/T 16799-2018《家具用皮革》等现行标准要求；拉伸负荷经向≥290N、纬向≥600N，剥离负荷≥15N、撕裂力≥30N；表面颜色牢度干摩擦≥4 级，湿摩擦、汗液摩擦≥3 级，耐黄变性、表面颜色迁移性≥3 级，耐磨无破损、耐溶剂无脱层起泡；气味≤3 级，pH≥3.2，游离甲醛＜75mg/kg、挥发性有机物（VOC）＜150mg/kg、可萃取重金属六价铬＜5.0mg/kg、镉＜0.1mg/kg、汞＜0.02mg/kg、铬＜2.0mg/kg、锑＜30.0mg/kg、铅B 类＜0.8mg/kg、砷B 类＜1.0mg/kg、镍B 类＜4.0mg/kg、钴B 类＜4.0mg/kg、铜B 类＜50.0mg/kg、五氯苯酚（PCP）B 类＜0.5mg/kg、邻苯基苯酚 B 类＜1.0%、皮革中五氯苯酚（</w:t>
            </w:r>
            <w:r>
              <w:rPr>
                <w:rFonts w:ascii="仿宋_GB2312" w:hAnsi="仿宋_GB2312" w:cs="仿宋_GB2312" w:eastAsia="仿宋_GB2312"/>
                <w:sz w:val="21"/>
              </w:rPr>
              <w:t>其他家具）</w:t>
            </w:r>
            <w:r>
              <w:rPr>
                <w:rFonts w:ascii="仿宋_GB2312" w:hAnsi="仿宋_GB2312" w:cs="仿宋_GB2312" w:eastAsia="仿宋_GB2312"/>
                <w:sz w:val="21"/>
              </w:rPr>
              <w:t>＜</w:t>
            </w:r>
            <w:r>
              <w:rPr>
                <w:rFonts w:ascii="仿宋_GB2312" w:hAnsi="仿宋_GB2312" w:cs="仿宋_GB2312" w:eastAsia="仿宋_GB2312"/>
                <w:sz w:val="21"/>
              </w:rPr>
              <w:t>0.5mg/kg；防霉等级 1 级，抗菌率≥99%；</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气压棒符合</w:t>
            </w:r>
            <w:r>
              <w:rPr>
                <w:rFonts w:ascii="仿宋_GB2312" w:hAnsi="仿宋_GB2312" w:cs="仿宋_GB2312" w:eastAsia="仿宋_GB2312"/>
                <w:sz w:val="21"/>
              </w:rPr>
              <w:t>GB/T 29525-2013《座椅升降气弹簧技术条件》等现行标准要求；力特性标称力 300N 无卡阻现象、标称力值≤350N 允许偏差 (+30N,-15N)、动态摩擦力≤30N，伸展速度 70～150mm/s，抗压强度（锁定冲击、负载验证冲击、旋转试验）力特性不变，侧拉强度（静态拉背、拉背冲击）立筒和立筒塑料导向套无损坏、外筒与活塞杆无弯曲、气弹簧未失效，抗拉强度气弹簧经 8000N 拉力试验后无断裂或肢解，人造气氛腐蚀试验周期≥72h且保护和外观评级达到 10 级，</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p>
            <w:pPr>
              <w:pStyle w:val="null3"/>
              <w:jc w:val="left"/>
            </w:pPr>
          </w:p>
        </w:tc>
      </w:tr>
    </w:tbl>
    <w:p>
      <w:pPr>
        <w:pStyle w:val="null3"/>
        <w:jc w:val="left"/>
      </w:pPr>
      <w:r>
        <w:rPr>
          <w:rFonts w:ascii="仿宋_GB2312" w:hAnsi="仿宋_GB2312" w:cs="仿宋_GB2312" w:eastAsia="仿宋_GB2312"/>
        </w:rPr>
        <w:t>标的名称：手术室定制踏凳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1、规格（mm)：600*400*200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基材采用不小于</w:t>
            </w:r>
            <w:r>
              <w:rPr>
                <w:rFonts w:ascii="仿宋_GB2312" w:hAnsi="仿宋_GB2312" w:cs="仿宋_GB2312" w:eastAsia="仿宋_GB2312"/>
                <w:sz w:val="21"/>
              </w:rPr>
              <w:t>20*20mm不锈钢方管，底部加固横条，焊接成型；</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底部防滑脚垫。</w:t>
            </w:r>
          </w:p>
        </w:tc>
      </w:tr>
    </w:tbl>
    <w:p>
      <w:pPr>
        <w:pStyle w:val="null3"/>
        <w:jc w:val="left"/>
      </w:pPr>
      <w:r>
        <w:rPr>
          <w:rFonts w:ascii="仿宋_GB2312" w:hAnsi="仿宋_GB2312" w:cs="仿宋_GB2312" w:eastAsia="仿宋_GB2312"/>
        </w:rPr>
        <w:t>标的名称：无菌包存放架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1、规格（mm)：1500*600*2000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采用不锈钢板加工制作；抗菌性能对大肠杆菌（大肠埃希氏菌）、金黄色葡萄球菌抑菌率</w:t>
            </w:r>
            <w:r>
              <w:rPr>
                <w:rFonts w:ascii="仿宋_GB2312" w:hAnsi="仿宋_GB2312" w:cs="仿宋_GB2312" w:eastAsia="仿宋_GB2312"/>
                <w:sz w:val="21"/>
              </w:rPr>
              <w:t>≥99%；</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4层隔板，可按间距50mm上下调节；</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承重：最大承重</w:t>
            </w:r>
            <w:r>
              <w:rPr>
                <w:rFonts w:ascii="仿宋_GB2312" w:hAnsi="仿宋_GB2312" w:cs="仿宋_GB2312" w:eastAsia="仿宋_GB2312"/>
                <w:sz w:val="21"/>
              </w:rPr>
              <w:t>200kg/层。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不锈钢板符合</w:t>
            </w:r>
            <w:r>
              <w:rPr>
                <w:rFonts w:ascii="仿宋_GB2312" w:hAnsi="仿宋_GB2312" w:cs="仿宋_GB2312" w:eastAsia="仿宋_GB2312"/>
                <w:sz w:val="21"/>
              </w:rPr>
              <w:t>GB/T 3280-2015《不锈钢冷轧钢板和钢带》等现行标准要求；金属件及合金件外观未见缺陷，人造气氛腐蚀试验周期≥200h 且保护评级、外观评级均达 10 级，力学性能规定塑性延伸强度≥250MPa、抗拉强度≥800MPa、断后伸长率≥55%、硬度值≤201HBW，表面质量符合要求，外形偏差满足不平度≤5mm、镰刀弯≤0.5mm/m、切斜度对角线最大差值≤6mm、边浪≤0.03mm，化学成分 C≤0.07%、Si≤0.75%、Mn≤2.00%、P≤0.045%、S≤0.030%、Ni 8.00～10.50%、Cr 17.50～19.50%；</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标的名称：专家工作室定制沙发1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1、规格（mm)：2050*900*880</w:t>
            </w:r>
          </w:p>
          <w:p>
            <w:pPr>
              <w:pStyle w:val="null3"/>
              <w:jc w:val="left"/>
            </w:pPr>
            <w:r>
              <w:rPr>
                <w:rFonts w:ascii="仿宋_GB2312" w:hAnsi="仿宋_GB2312" w:cs="仿宋_GB2312" w:eastAsia="仿宋_GB2312"/>
                <w:sz w:val="21"/>
              </w:rPr>
              <w:t>2、饰面：</w:t>
            </w:r>
            <w:r>
              <w:rPr>
                <w:rFonts w:ascii="仿宋_GB2312" w:hAnsi="仿宋_GB2312" w:cs="仿宋_GB2312" w:eastAsia="仿宋_GB2312"/>
                <w:sz w:val="21"/>
              </w:rPr>
              <w:t>采用厚度＞</w:t>
            </w:r>
            <w:r>
              <w:rPr>
                <w:rFonts w:ascii="仿宋_GB2312" w:hAnsi="仿宋_GB2312" w:cs="仿宋_GB2312" w:eastAsia="仿宋_GB2312"/>
                <w:sz w:val="21"/>
              </w:rPr>
              <w:t>1.1mmPU皮，抗菌率不小于99%，防霉等级达到1级；</w:t>
            </w:r>
          </w:p>
          <w:p>
            <w:pPr>
              <w:pStyle w:val="null3"/>
              <w:jc w:val="left"/>
            </w:pPr>
            <w:r>
              <w:rPr>
                <w:rFonts w:ascii="仿宋_GB2312" w:hAnsi="仿宋_GB2312" w:cs="仿宋_GB2312" w:eastAsia="仿宋_GB2312"/>
                <w:sz w:val="21"/>
              </w:rPr>
              <w:t>3、海绵：采用回弹率≥40%原生高弹海绵；</w:t>
            </w:r>
          </w:p>
          <w:p>
            <w:pPr>
              <w:pStyle w:val="null3"/>
              <w:jc w:val="left"/>
            </w:pPr>
            <w:r>
              <w:rPr>
                <w:rFonts w:ascii="仿宋_GB2312" w:hAnsi="仿宋_GB2312" w:cs="仿宋_GB2312" w:eastAsia="仿宋_GB2312"/>
                <w:sz w:val="21"/>
              </w:rPr>
              <w:t>4、内框架：采用实木框架，无虫蚀、腐朽材，木材经四面刨光处理，结合部位无松动，搭配高强度蛇形弹簧和高弹力绷带；</w:t>
            </w:r>
          </w:p>
          <w:p>
            <w:pPr>
              <w:pStyle w:val="null3"/>
              <w:jc w:val="left"/>
            </w:pPr>
            <w:r>
              <w:rPr>
                <w:rFonts w:ascii="仿宋_GB2312" w:hAnsi="仿宋_GB2312" w:cs="仿宋_GB2312" w:eastAsia="仿宋_GB2312"/>
                <w:sz w:val="21"/>
              </w:rPr>
              <w:t>5、扶手：软包扶手，中纤板木皮饰面扶手前饰面板，环保水性油漆涂饰；</w:t>
            </w:r>
          </w:p>
          <w:p>
            <w:pPr>
              <w:pStyle w:val="null3"/>
              <w:jc w:val="left"/>
            </w:pPr>
            <w:r>
              <w:rPr>
                <w:rFonts w:ascii="仿宋_GB2312" w:hAnsi="仿宋_GB2312" w:cs="仿宋_GB2312" w:eastAsia="仿宋_GB2312"/>
                <w:sz w:val="21"/>
              </w:rPr>
              <w:t>6、底布：酷布，坚固、耐用不易碎；</w:t>
            </w:r>
          </w:p>
          <w:p>
            <w:pPr>
              <w:pStyle w:val="null3"/>
              <w:jc w:val="left"/>
            </w:pPr>
            <w:r>
              <w:rPr>
                <w:rFonts w:ascii="仿宋_GB2312" w:hAnsi="仿宋_GB2312" w:cs="仿宋_GB2312" w:eastAsia="仿宋_GB2312"/>
                <w:sz w:val="21"/>
              </w:rPr>
              <w:t>7、脚架：杉木实木脚。</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8、</w:t>
            </w:r>
            <w:r>
              <w:rPr>
                <w:rFonts w:ascii="仿宋_GB2312" w:hAnsi="仿宋_GB2312" w:cs="仿宋_GB2312" w:eastAsia="仿宋_GB2312"/>
                <w:sz w:val="21"/>
              </w:rPr>
              <w:t>PU 皮符合 QB/T 4714-2014《家居用聚氨酯合成革》、GB/T 16799-2018《家具用皮革》等现行标准要求；拉伸负荷经向≥290N、纬向≥600N，剥离负荷≥15N、撕裂力≥30N；表面颜色牢度干摩擦≥4 级，湿摩擦、汗液摩擦≥3 级，耐黄变性、表面颜色迁移性≥3 级，耐磨无破损、耐溶剂无脱层起泡；气味≤3 级，pH≥3.2，游离甲醛＜75mg/kg、挥发性有机物（VOC）＜150mg/kg、可萃取重金属六价铬＜5.0mg/kg、镉＜0.1mg/kg、汞＜0.02mg/kg、铬＜2.0mg/kg、锑＜30.0mg/kg、铅B 类＜0.8mg/kg、砷B 类＜1.0mg/kg、镍B 类＜4.0mg/kg、钴B 类＜4.0mg/kg、铜B 类＜50.0mg/kg、五氯苯酚（PCP）B 类＜0.5mg/kg、邻苯基苯酚 B 类＜1.0%、皮革中五氯苯酚（</w:t>
            </w:r>
            <w:r>
              <w:rPr>
                <w:rFonts w:ascii="仿宋_GB2312" w:hAnsi="仿宋_GB2312" w:cs="仿宋_GB2312" w:eastAsia="仿宋_GB2312"/>
                <w:sz w:val="21"/>
              </w:rPr>
              <w:t>其他家具）</w:t>
            </w:r>
            <w:r>
              <w:rPr>
                <w:rFonts w:ascii="仿宋_GB2312" w:hAnsi="仿宋_GB2312" w:cs="仿宋_GB2312" w:eastAsia="仿宋_GB2312"/>
                <w:sz w:val="21"/>
              </w:rPr>
              <w:t>＜</w:t>
            </w:r>
            <w:r>
              <w:rPr>
                <w:rFonts w:ascii="仿宋_GB2312" w:hAnsi="仿宋_GB2312" w:cs="仿宋_GB2312" w:eastAsia="仿宋_GB2312"/>
                <w:sz w:val="21"/>
              </w:rPr>
              <w:t>0.5mg/kg；防霉等级 1 级，抗菌率≥99%；</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高弹海绵符合</w:t>
            </w:r>
            <w:r>
              <w:rPr>
                <w:rFonts w:ascii="仿宋_GB2312" w:hAnsi="仿宋_GB2312" w:cs="仿宋_GB2312" w:eastAsia="仿宋_GB2312"/>
                <w:sz w:val="21"/>
              </w:rPr>
              <w:t>GB/T10802-2023、HJ2547-2016等标准要求；回弹率≥40%、气味等级≥9级、拉伸强度≥110kPa、断裂伸长率≥130%、干热老化后拉伸强度≥100kPa、干热老化后拉伸强度变化率≤±10%、湿热老化后拉伸强度≥100kPa、湿热老化后拉伸强度变化率≤±15%、表观密度≥32kg/m³、填料游离甲醛＜100mg/kg。</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标的名称：专家工作室定制沙发2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1、规格（mm)：1130*900*880</w:t>
            </w:r>
          </w:p>
          <w:p>
            <w:pPr>
              <w:pStyle w:val="null3"/>
              <w:jc w:val="left"/>
            </w:pPr>
            <w:r>
              <w:rPr>
                <w:rFonts w:ascii="仿宋_GB2312" w:hAnsi="仿宋_GB2312" w:cs="仿宋_GB2312" w:eastAsia="仿宋_GB2312"/>
                <w:sz w:val="21"/>
              </w:rPr>
              <w:t>2、饰面：</w:t>
            </w:r>
            <w:r>
              <w:rPr>
                <w:rFonts w:ascii="仿宋_GB2312" w:hAnsi="仿宋_GB2312" w:cs="仿宋_GB2312" w:eastAsia="仿宋_GB2312"/>
                <w:sz w:val="21"/>
              </w:rPr>
              <w:t>采用厚度＞</w:t>
            </w:r>
            <w:r>
              <w:rPr>
                <w:rFonts w:ascii="仿宋_GB2312" w:hAnsi="仿宋_GB2312" w:cs="仿宋_GB2312" w:eastAsia="仿宋_GB2312"/>
                <w:sz w:val="21"/>
              </w:rPr>
              <w:t>1.1mmPU皮，抗菌率不小于99%，防霉等级达到1级；</w:t>
            </w:r>
          </w:p>
          <w:p>
            <w:pPr>
              <w:pStyle w:val="null3"/>
              <w:jc w:val="left"/>
            </w:pPr>
            <w:r>
              <w:rPr>
                <w:rFonts w:ascii="仿宋_GB2312" w:hAnsi="仿宋_GB2312" w:cs="仿宋_GB2312" w:eastAsia="仿宋_GB2312"/>
                <w:sz w:val="21"/>
              </w:rPr>
              <w:t>3、海绵：采用回弹率≥40%原生高弹海绵；</w:t>
            </w:r>
          </w:p>
          <w:p>
            <w:pPr>
              <w:pStyle w:val="null3"/>
              <w:jc w:val="left"/>
            </w:pPr>
            <w:r>
              <w:rPr>
                <w:rFonts w:ascii="仿宋_GB2312" w:hAnsi="仿宋_GB2312" w:cs="仿宋_GB2312" w:eastAsia="仿宋_GB2312"/>
                <w:sz w:val="21"/>
              </w:rPr>
              <w:t>4、内框架：采用实木框架，无虫蚀、腐朽材，木材经四面刨光处理，结合部位无松动，搭配高强度蛇形弹簧和高弹力绷带；</w:t>
            </w:r>
          </w:p>
          <w:p>
            <w:pPr>
              <w:pStyle w:val="null3"/>
              <w:jc w:val="left"/>
            </w:pPr>
            <w:r>
              <w:rPr>
                <w:rFonts w:ascii="仿宋_GB2312" w:hAnsi="仿宋_GB2312" w:cs="仿宋_GB2312" w:eastAsia="仿宋_GB2312"/>
                <w:sz w:val="21"/>
              </w:rPr>
              <w:t>5、扶手：软包扶手，中纤板木皮饰面扶手前饰面板，环保水性油漆涂饰；</w:t>
            </w:r>
          </w:p>
          <w:p>
            <w:pPr>
              <w:pStyle w:val="null3"/>
              <w:jc w:val="left"/>
            </w:pPr>
            <w:r>
              <w:rPr>
                <w:rFonts w:ascii="仿宋_GB2312" w:hAnsi="仿宋_GB2312" w:cs="仿宋_GB2312" w:eastAsia="仿宋_GB2312"/>
                <w:sz w:val="21"/>
              </w:rPr>
              <w:t>6、底布：酷布，坚固、耐用不易碎；</w:t>
            </w:r>
          </w:p>
          <w:p>
            <w:pPr>
              <w:pStyle w:val="null3"/>
              <w:jc w:val="left"/>
            </w:pPr>
            <w:r>
              <w:rPr>
                <w:rFonts w:ascii="仿宋_GB2312" w:hAnsi="仿宋_GB2312" w:cs="仿宋_GB2312" w:eastAsia="仿宋_GB2312"/>
                <w:sz w:val="21"/>
              </w:rPr>
              <w:t>7、脚架：杉木实木脚。</w:t>
            </w:r>
          </w:p>
        </w:tc>
      </w:tr>
    </w:tbl>
    <w:p>
      <w:pPr>
        <w:pStyle w:val="null3"/>
        <w:jc w:val="left"/>
      </w:pPr>
      <w:r>
        <w:rPr>
          <w:rFonts w:ascii="仿宋_GB2312" w:hAnsi="仿宋_GB2312" w:cs="仿宋_GB2312" w:eastAsia="仿宋_GB2312"/>
        </w:rPr>
        <w:t>标的名称：示教室定制条桌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1、规格（mm)：600*400*450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E0级家具型中密度纤维板，抗菌性能不低于Ⅱ级抗菌级（抗菌率≥90％）；</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木皮饰面，环保水性面漆和水性底漆涂饰；</w:t>
            </w:r>
          </w:p>
          <w:p>
            <w:pPr>
              <w:pStyle w:val="null3"/>
              <w:jc w:val="left"/>
            </w:pPr>
            <w:r>
              <w:rPr>
                <w:rFonts w:ascii="仿宋_GB2312" w:hAnsi="仿宋_GB2312" w:cs="仿宋_GB2312" w:eastAsia="仿宋_GB2312"/>
                <w:sz w:val="21"/>
              </w:rPr>
              <w:t>4、主要部件厚度：台面≥30mm；</w:t>
            </w:r>
          </w:p>
          <w:p>
            <w:pPr>
              <w:pStyle w:val="null3"/>
              <w:jc w:val="left"/>
            </w:pPr>
            <w:r>
              <w:rPr>
                <w:rFonts w:ascii="仿宋_GB2312" w:hAnsi="仿宋_GB2312" w:cs="仿宋_GB2312" w:eastAsia="仿宋_GB2312"/>
                <w:sz w:val="21"/>
              </w:rPr>
              <w:t>5、实木脚柱；</w:t>
            </w:r>
          </w:p>
          <w:p>
            <w:pPr>
              <w:pStyle w:val="null3"/>
              <w:jc w:val="left"/>
            </w:pPr>
            <w:r>
              <w:rPr>
                <w:rFonts w:ascii="仿宋_GB2312" w:hAnsi="仿宋_GB2312" w:cs="仿宋_GB2312" w:eastAsia="仿宋_GB2312"/>
                <w:sz w:val="21"/>
              </w:rPr>
              <w:t>6、单层全拆装结构。</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水性面漆符合</w:t>
            </w:r>
            <w:r>
              <w:rPr>
                <w:rFonts w:ascii="仿宋_GB2312" w:hAnsi="仿宋_GB2312" w:cs="仿宋_GB2312" w:eastAsia="仿宋_GB2312"/>
                <w:sz w:val="21"/>
              </w:rPr>
              <w:t>GB/T 23999-2009 《室内装饰装修用水性木器涂料》、HJ 2537-2014 《环境标志产品技术要求 水性涂料》、GB/T 35602-2017《 绿色产品评价 涂料》等标准要求；甲醛≤20mg/kg，乙二醇醚及醚酯总和（限 8 种）≤300mg/kg，苯系物总和≤50mg/kg，烷基酚聚氧乙烯醚总和≤1000mg/kg，卤代烃（二氯甲烷计）≤100mg/kg，VOC≤40g/L；细度≤20μm，不挥发物≥47%；干燥时间表干≤60min、实干≤24h，贮存稳定性无异常；涂膜外观正常，硬度（擦伤）达 F 级，耐冻融不变质，附着力≤1 级；耐冲击无脱落开裂；耐磨性≤0.015g；耐水、耐碱、耐醇、耐污染均无异常；耐干热≤2 级，耐黄变≤1.5，光泽（60°）≥40；</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水性底漆符合</w:t>
            </w:r>
            <w:r>
              <w:rPr>
                <w:rFonts w:ascii="仿宋_GB2312" w:hAnsi="仿宋_GB2312" w:cs="仿宋_GB2312" w:eastAsia="仿宋_GB2312"/>
                <w:sz w:val="21"/>
              </w:rPr>
              <w:t>GB/T 23999-2009 《室内装饰装修用水性木器涂料》、HJ 2537-2014 《环境标志产品技术要求 水性涂料》、GB/T 35602-2017《 绿色产品评价 涂料》等标准要求；甲醛≤100mg/kg，乙二醇醚及醚酯总和（限 8 种）≤300mg/kg，苯系物总和≤250mg/kg，烷基酚聚氧乙烯醚总和≤1000mg/kg，卤代烃（二氯甲烷计）≤500mg/kg，VOC≤180g/L；细度≤60μm，不挥发物≥40%；干燥时间表干≤60min、实干≤24h，贮存稳定性无异常；耐冻融不变质，漆膜外观正常，打磨性易打磨；</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家具型中密度纤维板符合</w:t>
            </w:r>
            <w:r>
              <w:rPr>
                <w:rFonts w:ascii="仿宋_GB2312" w:hAnsi="仿宋_GB2312" w:cs="仿宋_GB2312" w:eastAsia="仿宋_GB2312"/>
                <w:sz w:val="21"/>
              </w:rPr>
              <w:t>GB/T 11718-2021《中密度纤维板》等现行标准要求；其中内胶合强度≥0.5 MPa、吸水厚度膨胀率＜3.5%；甲醛释放限量≤0.05 mg/m³，挥发性有机化合物释放浓度（7d）：苯＜2μg/m³、甲苯＜10μg/m³、二甲苯＜10μg/m³、总挥发性有机化合物（TVOC）＜100μg/m³，防霉菌等级（出芽短梗霉、桔青霉、球毛壳霉、绿色木霉、黄曲霉、黑曲霉）达到 0 级，产烟特性等级 s1 级（烟气生成速率指数 SMOGRA＜30 m²/s²）。</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标的名称：定制车型诊床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1、规格（mm)：1400*600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E0级实木多层板，表面水性实色漆涂饰；</w:t>
            </w:r>
          </w:p>
          <w:p>
            <w:pPr>
              <w:pStyle w:val="null3"/>
              <w:jc w:val="left"/>
            </w:pPr>
            <w:r>
              <w:rPr>
                <w:rFonts w:ascii="仿宋_GB2312" w:hAnsi="仿宋_GB2312" w:cs="仿宋_GB2312" w:eastAsia="仿宋_GB2312"/>
                <w:sz w:val="21"/>
              </w:rPr>
              <w:t>3、主要板件厚度≥18mm；</w:t>
            </w:r>
          </w:p>
          <w:p>
            <w:pPr>
              <w:pStyle w:val="null3"/>
              <w:jc w:val="left"/>
            </w:pPr>
            <w:r>
              <w:rPr>
                <w:rFonts w:ascii="仿宋_GB2312" w:hAnsi="仿宋_GB2312" w:cs="仿宋_GB2312" w:eastAsia="仿宋_GB2312"/>
                <w:sz w:val="21"/>
              </w:rPr>
              <w:t>4、梯步及诊断床面：</w:t>
            </w:r>
            <w:r>
              <w:rPr>
                <w:rFonts w:ascii="仿宋_GB2312" w:hAnsi="仿宋_GB2312" w:cs="仿宋_GB2312" w:eastAsia="仿宋_GB2312"/>
                <w:sz w:val="21"/>
              </w:rPr>
              <w:t>填充</w:t>
            </w:r>
            <w:r>
              <w:rPr>
                <w:rFonts w:ascii="仿宋_GB2312" w:hAnsi="仿宋_GB2312" w:cs="仿宋_GB2312" w:eastAsia="仿宋_GB2312"/>
                <w:sz w:val="21"/>
              </w:rPr>
              <w:t>回弹率</w:t>
            </w:r>
            <w:r>
              <w:rPr>
                <w:rFonts w:ascii="仿宋_GB2312" w:hAnsi="仿宋_GB2312" w:cs="仿宋_GB2312" w:eastAsia="仿宋_GB2312"/>
                <w:sz w:val="21"/>
              </w:rPr>
              <w:t>≥40%原生高弹海绵；</w:t>
            </w:r>
            <w:r>
              <w:rPr>
                <w:rFonts w:ascii="仿宋_GB2312" w:hAnsi="仿宋_GB2312" w:cs="仿宋_GB2312" w:eastAsia="仿宋_GB2312"/>
                <w:sz w:val="21"/>
              </w:rPr>
              <w:t>厚度＞</w:t>
            </w:r>
            <w:r>
              <w:rPr>
                <w:rFonts w:ascii="仿宋_GB2312" w:hAnsi="仿宋_GB2312" w:cs="仿宋_GB2312" w:eastAsia="仿宋_GB2312"/>
                <w:sz w:val="21"/>
              </w:rPr>
              <w:t>1.1mmPU皮</w:t>
            </w:r>
            <w:r>
              <w:rPr>
                <w:rFonts w:ascii="仿宋_GB2312" w:hAnsi="仿宋_GB2312" w:cs="仿宋_GB2312" w:eastAsia="仿宋_GB2312"/>
                <w:sz w:val="21"/>
              </w:rPr>
              <w:t>饰面</w:t>
            </w:r>
            <w:r>
              <w:rPr>
                <w:rFonts w:ascii="仿宋_GB2312" w:hAnsi="仿宋_GB2312" w:cs="仿宋_GB2312" w:eastAsia="仿宋_GB2312"/>
                <w:sz w:val="21"/>
              </w:rPr>
              <w:t>，抗菌率不小于</w:t>
            </w:r>
            <w:r>
              <w:rPr>
                <w:rFonts w:ascii="仿宋_GB2312" w:hAnsi="仿宋_GB2312" w:cs="仿宋_GB2312" w:eastAsia="仿宋_GB2312"/>
                <w:sz w:val="21"/>
              </w:rPr>
              <w:t>99%，防霉等级达到1级；</w:t>
            </w:r>
          </w:p>
          <w:p>
            <w:pPr>
              <w:pStyle w:val="null3"/>
              <w:jc w:val="left"/>
            </w:pPr>
            <w:r>
              <w:rPr>
                <w:rFonts w:ascii="仿宋_GB2312" w:hAnsi="仿宋_GB2312" w:cs="仿宋_GB2312" w:eastAsia="仿宋_GB2312"/>
                <w:sz w:val="21"/>
              </w:rPr>
              <w:t>5、整体外观汽车型。</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PU 皮符合 QB/T 4714-2014《家居用聚氨酯合成革》、GB/T 16799-2018《家具用皮革》等现行标准要求；拉伸负荷经向≥290N、纬向≥600N，剥离负荷≥15N、撕裂力≥30N；表面颜色牢度干摩擦≥4 级，湿摩擦、汗液摩擦≥3 级，耐黄变性、表面颜色迁移性≥3 级，耐磨无破损、耐溶剂无脱层起泡；气味≤3 级，pH≥3.2，游离甲醛＜75mg/kg、挥发性有机物（VOC）＜150mg/kg、可萃取重金属六价铬＜5.0mg/kg、镉＜0.1mg/kg、汞＜0.02mg/kg、铬＜2.0mg/kg、锑＜30.0mg/kg、铅B 类＜0.8mg/kg、砷B 类＜1.0mg/kg、镍B 类＜4.0mg/kg、钴B 类＜4.0mg/kg、铜B 类＜50.0mg/kg、五氯苯酚（PCP）B 类＜0.5mg/kg、邻苯基苯酚 B 类＜1.0%、皮革中五氯苯酚（</w:t>
            </w:r>
            <w:r>
              <w:rPr>
                <w:rFonts w:ascii="仿宋_GB2312" w:hAnsi="仿宋_GB2312" w:cs="仿宋_GB2312" w:eastAsia="仿宋_GB2312"/>
                <w:sz w:val="21"/>
              </w:rPr>
              <w:t>其他家具）</w:t>
            </w:r>
            <w:r>
              <w:rPr>
                <w:rFonts w:ascii="仿宋_GB2312" w:hAnsi="仿宋_GB2312" w:cs="仿宋_GB2312" w:eastAsia="仿宋_GB2312"/>
                <w:sz w:val="21"/>
              </w:rPr>
              <w:t>＜</w:t>
            </w:r>
            <w:r>
              <w:rPr>
                <w:rFonts w:ascii="仿宋_GB2312" w:hAnsi="仿宋_GB2312" w:cs="仿宋_GB2312" w:eastAsia="仿宋_GB2312"/>
                <w:sz w:val="21"/>
              </w:rPr>
              <w:t>0.5mg/kg；防霉等级 1 级，抗菌率≥99%；</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高弹海绵符合</w:t>
            </w:r>
            <w:r>
              <w:rPr>
                <w:rFonts w:ascii="仿宋_GB2312" w:hAnsi="仿宋_GB2312" w:cs="仿宋_GB2312" w:eastAsia="仿宋_GB2312"/>
                <w:sz w:val="21"/>
              </w:rPr>
              <w:t>GB/T10802-2023、HJ2547-2016等标准要求；回弹率≥40%、气味等级≥9级、拉伸强度≥110kPa、断裂伸长率≥130%、干热老化后拉伸强度≥100kPa、干热老化后拉伸强度变化率≤±10%、湿热老化后拉伸强度≥100kPa、湿热老化后拉伸强度变化率≤±15%、表观密度≥32kg/m³、填料游离甲醛＜100mg/kg。</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标的名称：定制预防接种台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1、规格（mm)：1600*1400*750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w:t>
            </w:r>
            <w:r>
              <w:rPr>
                <w:rFonts w:ascii="仿宋_GB2312" w:hAnsi="仿宋_GB2312" w:cs="仿宋_GB2312" w:eastAsia="仿宋_GB2312"/>
                <w:sz w:val="19"/>
              </w:rPr>
              <w:t>抗菌性能达到</w:t>
            </w:r>
            <w:r>
              <w:rPr>
                <w:rFonts w:ascii="仿宋_GB2312" w:hAnsi="仿宋_GB2312" w:cs="仿宋_GB2312" w:eastAsia="仿宋_GB2312"/>
                <w:sz w:val="19"/>
              </w:rPr>
              <w:t>Ⅰ级，强抗菌级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主要部件厚度：桌面、附柜顶板</w:t>
            </w:r>
            <w:r>
              <w:rPr>
                <w:rFonts w:ascii="仿宋_GB2312" w:hAnsi="仿宋_GB2312" w:cs="仿宋_GB2312" w:eastAsia="仿宋_GB2312"/>
                <w:sz w:val="21"/>
              </w:rPr>
              <w:t>≥24mm，其余部件≥15mm；</w:t>
            </w:r>
          </w:p>
          <w:p>
            <w:pPr>
              <w:pStyle w:val="null3"/>
              <w:jc w:val="left"/>
            </w:pPr>
            <w:r>
              <w:rPr>
                <w:rFonts w:ascii="仿宋_GB2312" w:hAnsi="仿宋_GB2312" w:cs="仿宋_GB2312" w:eastAsia="仿宋_GB2312"/>
                <w:sz w:val="21"/>
              </w:rPr>
              <w:t>4、封边：所有板件需四周封边，厚度≥20mm的采用厚度≥2.0mmPVC封边条，厚度＜20mm的采用厚度≥1.0mmPVC封边条；</w:t>
            </w:r>
          </w:p>
          <w:p>
            <w:pPr>
              <w:pStyle w:val="null3"/>
              <w:jc w:val="left"/>
            </w:pPr>
            <w:r>
              <w:rPr>
                <w:rFonts w:ascii="仿宋_GB2312" w:hAnsi="仿宋_GB2312" w:cs="仿宋_GB2312" w:eastAsia="仿宋_GB2312"/>
                <w:sz w:val="21"/>
              </w:rPr>
              <w:t>5、桌架：立柱圆管直径不小于60mm，壁厚不低于1.2mm；落地圆盘冷轧钢板厚度不低于2.0mm，表面环保塑粉静电喷塑；</w:t>
            </w:r>
          </w:p>
          <w:p>
            <w:pPr>
              <w:pStyle w:val="null3"/>
              <w:jc w:val="left"/>
            </w:pPr>
            <w:r>
              <w:rPr>
                <w:rFonts w:ascii="仿宋_GB2312" w:hAnsi="仿宋_GB2312" w:cs="仿宋_GB2312" w:eastAsia="仿宋_GB2312"/>
                <w:sz w:val="21"/>
              </w:rPr>
              <w:t>6、主台桌面患者端为半圆型；</w:t>
            </w:r>
          </w:p>
          <w:p>
            <w:pPr>
              <w:pStyle w:val="null3"/>
              <w:jc w:val="left"/>
            </w:pPr>
            <w:r>
              <w:rPr>
                <w:rFonts w:ascii="仿宋_GB2312" w:hAnsi="仿宋_GB2312" w:cs="仿宋_GB2312" w:eastAsia="仿宋_GB2312"/>
                <w:sz w:val="21"/>
              </w:rPr>
              <w:t>7、副柜主体采用封闭式与开放式储物空间相结合，配置主机位与台面线盒连通，隐藏式走线。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塑粉符合</w:t>
            </w:r>
            <w:r>
              <w:rPr>
                <w:rFonts w:ascii="仿宋_GB2312" w:hAnsi="仿宋_GB2312" w:cs="仿宋_GB2312" w:eastAsia="仿宋_GB2312"/>
                <w:sz w:val="21"/>
              </w:rPr>
              <w:t>HG/T 2006-2022《热固性和热塑性粉末涂料》、GB/T 35602-2017《绿色产品评价 涂料》等现行标准要求；其中耐湿性（室内用）500 h 无异常，筛余物（125 μm）全部通过，弯曲试验≤4 mm，杯突试验≥8 mm，耐酸性 240 h 无异常，耐碱性168 h 无异常，耐人工气候老化性（500 h）：变色≤2 级、失光≤2 级，无粉化、起泡、开裂、剥落等异常，干附着力≤1 级，耐冲击性（正向冲击）：高度 50 cm，无裂纹、皱纹及剥落现象；重金属元素含量：铅≤10 mg/kg、镉≤10 mg/kg、六价铬≤10 mg/kg、汞≤10 mg/kg、砷≤10 mg/kg、钡≤600 mg/kg、硒≤10 mg/kg、锑≤10 mg/kg、钴≤10 mg/kg；人造气氛腐蚀试验周期≥200h且保护和外观评级达到 10 级。</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冷轧钢板符合</w:t>
            </w:r>
            <w:r>
              <w:rPr>
                <w:rFonts w:ascii="仿宋_GB2312" w:hAnsi="仿宋_GB2312" w:cs="仿宋_GB2312" w:eastAsia="仿宋_GB2312"/>
                <w:sz w:val="21"/>
              </w:rPr>
              <w:t>GB/T 11253-2019《碳素结构钢冷轧钢板及钢带》 等现行标准要求；喷漆（塑）涂层外观未见缺陷，金属喷漆（塑）涂层硬度无塑性变形和 / 或内聚破坏、冲击强度无剥落裂纹皱纹、耐盐浴无鼓泡锈蚀剥落和起皱等现象、附着力达到或优于 2 级，抑菌率（大肠杆菌（大肠埃希氏菌）、金黄色葡萄球菌）≥99%，人造气氛腐蚀试验周期不低于 200h 且保护和外观评级达到 10 级，化学成分满足 C≤0.12%、Si≤0.30%、Mn≤0.50%、P≤0.035%、S≤0.035%、Ni≤0.30%、Cr≤0.30%、Cu≤0.30%，力学性能规定塑性延伸强度≥280MPa、抗拉强度315～430MPa、断后伸长率≥35%，180°弯曲试验弯曲处外面和侧面无目视可见裂纹，钢板及钢带表面无气泡裂纹结疤折叠和夹杂等对使用有害的缺陷和目视可见分层，平均粗糙度 Ra 光亮表面（B）≤0.7μm；</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标的名称：儿童保健定制沙发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1、规格（mm)：1500*580*750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饰面：</w:t>
            </w:r>
            <w:r>
              <w:rPr>
                <w:rFonts w:ascii="仿宋_GB2312" w:hAnsi="仿宋_GB2312" w:cs="仿宋_GB2312" w:eastAsia="仿宋_GB2312"/>
                <w:sz w:val="21"/>
              </w:rPr>
              <w:t>采用厚度＞</w:t>
            </w:r>
            <w:r>
              <w:rPr>
                <w:rFonts w:ascii="仿宋_GB2312" w:hAnsi="仿宋_GB2312" w:cs="仿宋_GB2312" w:eastAsia="仿宋_GB2312"/>
                <w:sz w:val="21"/>
              </w:rPr>
              <w:t>1.1mmPU皮</w:t>
            </w:r>
            <w:r>
              <w:rPr>
                <w:rFonts w:ascii="仿宋_GB2312" w:hAnsi="仿宋_GB2312" w:cs="仿宋_GB2312" w:eastAsia="仿宋_GB2312"/>
                <w:sz w:val="21"/>
              </w:rPr>
              <w:t>饰面</w:t>
            </w:r>
            <w:r>
              <w:rPr>
                <w:rFonts w:ascii="仿宋_GB2312" w:hAnsi="仿宋_GB2312" w:cs="仿宋_GB2312" w:eastAsia="仿宋_GB2312"/>
                <w:sz w:val="21"/>
              </w:rPr>
              <w:t>，抗菌率不小于</w:t>
            </w:r>
            <w:r>
              <w:rPr>
                <w:rFonts w:ascii="仿宋_GB2312" w:hAnsi="仿宋_GB2312" w:cs="仿宋_GB2312" w:eastAsia="仿宋_GB2312"/>
                <w:sz w:val="21"/>
              </w:rPr>
              <w:t>99%，防霉等级达到1级；</w:t>
            </w:r>
          </w:p>
          <w:p>
            <w:pPr>
              <w:pStyle w:val="null3"/>
              <w:jc w:val="left"/>
            </w:pPr>
            <w:r>
              <w:rPr>
                <w:rFonts w:ascii="仿宋_GB2312" w:hAnsi="仿宋_GB2312" w:cs="仿宋_GB2312" w:eastAsia="仿宋_GB2312"/>
                <w:sz w:val="21"/>
              </w:rPr>
              <w:t>3、海绵：回弹率≥40%原生高弹海绵；</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内框架采用</w:t>
            </w:r>
            <w:r>
              <w:rPr>
                <w:rFonts w:ascii="仿宋_GB2312" w:hAnsi="仿宋_GB2312" w:cs="仿宋_GB2312" w:eastAsia="仿宋_GB2312"/>
                <w:sz w:val="21"/>
              </w:rPr>
              <w:t>E0级多层实木板，尼龙编织带穿插编织打底，与海绵间隔垫麻布；</w:t>
            </w:r>
          </w:p>
          <w:p>
            <w:pPr>
              <w:pStyle w:val="null3"/>
              <w:jc w:val="left"/>
            </w:pPr>
            <w:r>
              <w:rPr>
                <w:rFonts w:ascii="仿宋_GB2312" w:hAnsi="仿宋_GB2312" w:cs="仿宋_GB2312" w:eastAsia="仿宋_GB2312"/>
                <w:sz w:val="21"/>
              </w:rPr>
              <w:t>5、PP脚垫。</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PU 皮符合 QB/T 4714-2014《家居用聚氨酯合成革》、GB/T 16799-2018《家具用皮革》等现行标准要求；拉伸负荷经向≥290N、纬向≥600N，剥离负荷≥15N、撕裂力≥30N；表面颜色牢度干摩擦≥4 级，湿摩擦、汗液摩擦≥3 级，耐黄变性、表面颜色迁移性≥3 级，耐磨无破损、耐溶剂无脱层起泡；气味≤3 级，pH≥3.2，游离甲醛＜75mg/kg、挥发性有机物（VOC）＜150mg/kg、可萃取重金属六价铬＜5.0mg/kg、镉＜0.1mg/kg、汞＜0.02mg/kg、铬＜2.0mg/kg、锑＜30.0mg/kg、铅B 类＜0.8mg/kg、砷B 类＜1.0mg/kg、镍B 类＜4.0mg/kg、钴B 类＜4.0mg/kg、铜B 类＜50.0mg/kg、五氯苯酚（PCP）B 类＜0.5mg/kg、邻苯基苯酚 B 类＜1.0%、皮革中五氯苯酚（</w:t>
            </w:r>
            <w:r>
              <w:rPr>
                <w:rFonts w:ascii="仿宋_GB2312" w:hAnsi="仿宋_GB2312" w:cs="仿宋_GB2312" w:eastAsia="仿宋_GB2312"/>
                <w:sz w:val="21"/>
              </w:rPr>
              <w:t>其他家具）</w:t>
            </w:r>
            <w:r>
              <w:rPr>
                <w:rFonts w:ascii="仿宋_GB2312" w:hAnsi="仿宋_GB2312" w:cs="仿宋_GB2312" w:eastAsia="仿宋_GB2312"/>
                <w:sz w:val="21"/>
              </w:rPr>
              <w:t>＜</w:t>
            </w:r>
            <w:r>
              <w:rPr>
                <w:rFonts w:ascii="仿宋_GB2312" w:hAnsi="仿宋_GB2312" w:cs="仿宋_GB2312" w:eastAsia="仿宋_GB2312"/>
                <w:sz w:val="21"/>
              </w:rPr>
              <w:t>0.5mg/kg；防霉等级 1 级，抗菌率≥99%；</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高弹海绵符合</w:t>
            </w:r>
            <w:r>
              <w:rPr>
                <w:rFonts w:ascii="仿宋_GB2312" w:hAnsi="仿宋_GB2312" w:cs="仿宋_GB2312" w:eastAsia="仿宋_GB2312"/>
                <w:sz w:val="21"/>
              </w:rPr>
              <w:t>GB/T10802-2023、HJ2547-2016等标准要求；回弹率≥40%、气味等级≥9级、拉伸强度≥110kPa、断裂伸长率≥130%、干热老化后拉伸强度≥100kPa、干热老化后拉伸强度变化率≤±10%、湿热老化后拉伸强度≥100kPa、湿热老化后拉伸强度变化率≤±15%、表观密度≥32kg/m³、填料游离甲醛＜100mg/kg。</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标的名称：儿童保健定制软包凳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1、规格（mm)：1760*600*450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饰面：</w:t>
            </w:r>
            <w:r>
              <w:rPr>
                <w:rFonts w:ascii="仿宋_GB2312" w:hAnsi="仿宋_GB2312" w:cs="仿宋_GB2312" w:eastAsia="仿宋_GB2312"/>
                <w:sz w:val="21"/>
              </w:rPr>
              <w:t>采用厚度＞</w:t>
            </w:r>
            <w:r>
              <w:rPr>
                <w:rFonts w:ascii="仿宋_GB2312" w:hAnsi="仿宋_GB2312" w:cs="仿宋_GB2312" w:eastAsia="仿宋_GB2312"/>
                <w:sz w:val="21"/>
              </w:rPr>
              <w:t>1.1mmPU皮</w:t>
            </w:r>
            <w:r>
              <w:rPr>
                <w:rFonts w:ascii="仿宋_GB2312" w:hAnsi="仿宋_GB2312" w:cs="仿宋_GB2312" w:eastAsia="仿宋_GB2312"/>
                <w:sz w:val="21"/>
              </w:rPr>
              <w:t>饰面</w:t>
            </w:r>
            <w:r>
              <w:rPr>
                <w:rFonts w:ascii="仿宋_GB2312" w:hAnsi="仿宋_GB2312" w:cs="仿宋_GB2312" w:eastAsia="仿宋_GB2312"/>
                <w:sz w:val="21"/>
              </w:rPr>
              <w:t>，抗菌率不小于</w:t>
            </w:r>
            <w:r>
              <w:rPr>
                <w:rFonts w:ascii="仿宋_GB2312" w:hAnsi="仿宋_GB2312" w:cs="仿宋_GB2312" w:eastAsia="仿宋_GB2312"/>
                <w:sz w:val="21"/>
              </w:rPr>
              <w:t>99%，防霉等级达到1级；</w:t>
            </w:r>
          </w:p>
          <w:p>
            <w:pPr>
              <w:pStyle w:val="null3"/>
              <w:jc w:val="left"/>
            </w:pPr>
            <w:r>
              <w:rPr>
                <w:rFonts w:ascii="仿宋_GB2312" w:hAnsi="仿宋_GB2312" w:cs="仿宋_GB2312" w:eastAsia="仿宋_GB2312"/>
                <w:sz w:val="21"/>
              </w:rPr>
              <w:t>3、海绵：回弹率≥40%原生高弹海绵；</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内框架采用</w:t>
            </w:r>
            <w:r>
              <w:rPr>
                <w:rFonts w:ascii="仿宋_GB2312" w:hAnsi="仿宋_GB2312" w:cs="仿宋_GB2312" w:eastAsia="仿宋_GB2312"/>
                <w:sz w:val="21"/>
              </w:rPr>
              <w:t>E0级多层实木板，尼龙编织带穿插编织打底，与海绵间隔垫麻布；</w:t>
            </w:r>
          </w:p>
          <w:p>
            <w:pPr>
              <w:pStyle w:val="null3"/>
              <w:jc w:val="left"/>
            </w:pPr>
            <w:r>
              <w:rPr>
                <w:rFonts w:ascii="仿宋_GB2312" w:hAnsi="仿宋_GB2312" w:cs="仿宋_GB2312" w:eastAsia="仿宋_GB2312"/>
                <w:sz w:val="21"/>
              </w:rPr>
              <w:t>5、PP脚垫。</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6、</w:t>
            </w:r>
            <w:r>
              <w:rPr>
                <w:rFonts w:ascii="仿宋_GB2312" w:hAnsi="仿宋_GB2312" w:cs="仿宋_GB2312" w:eastAsia="仿宋_GB2312"/>
                <w:sz w:val="21"/>
              </w:rPr>
              <w:t>PU 皮符合 QB/T 4714-2014《家居用聚氨酯合成革》、GB/T 16799-2018《家具用皮革》等现行标准要求；拉伸负荷经向≥290N、纬向≥600N，剥离负荷≥15N、撕裂力≥30N；表面颜色牢度干摩擦≥4 级，湿摩擦、汗液摩擦≥3 级，耐黄变性、表面颜色迁移性≥3 级，耐磨无破损、耐溶剂无脱层起泡；气味≤3 级，pH≥3.2，游离甲醛＜75mg/kg、挥发性有机物（VOC）＜150mg/kg、可萃取重金属六价铬＜5.0mg/kg、镉＜0.1mg/kg、汞＜0.02mg/kg、铬＜2.0mg/kg、锑＜30.0mg/kg、铅B 类＜0.8mg/kg、砷B 类＜1.0mg/kg、镍B 类＜4.0mg/kg、钴B 类＜4.0mg/kg、铜B 类＜50.0mg/kg、五氯苯酚（PCP）B 类＜0.5mg/kg、邻苯基苯酚 B 类＜1.0%、皮革中五氯苯酚（</w:t>
            </w:r>
            <w:r>
              <w:rPr>
                <w:rFonts w:ascii="仿宋_GB2312" w:hAnsi="仿宋_GB2312" w:cs="仿宋_GB2312" w:eastAsia="仿宋_GB2312"/>
                <w:sz w:val="21"/>
              </w:rPr>
              <w:t>其他家具）</w:t>
            </w:r>
            <w:r>
              <w:rPr>
                <w:rFonts w:ascii="仿宋_GB2312" w:hAnsi="仿宋_GB2312" w:cs="仿宋_GB2312" w:eastAsia="仿宋_GB2312"/>
                <w:sz w:val="21"/>
              </w:rPr>
              <w:t>＜</w:t>
            </w:r>
            <w:r>
              <w:rPr>
                <w:rFonts w:ascii="仿宋_GB2312" w:hAnsi="仿宋_GB2312" w:cs="仿宋_GB2312" w:eastAsia="仿宋_GB2312"/>
                <w:sz w:val="21"/>
              </w:rPr>
              <w:t>0.5mg/kg；防霉等级 1 级，抗菌率≥99%；</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高弹海绵符合</w:t>
            </w:r>
            <w:r>
              <w:rPr>
                <w:rFonts w:ascii="仿宋_GB2312" w:hAnsi="仿宋_GB2312" w:cs="仿宋_GB2312" w:eastAsia="仿宋_GB2312"/>
                <w:sz w:val="21"/>
              </w:rPr>
              <w:t>GB/T10802-2023、HJ2547-2016等标准要求；回弹率≥40%、气味等级≥9级、拉伸强度≥110kPa、断裂伸长率≥130%、干热老化后拉伸强度≥100kPa、干热老化后拉伸强度变化率≤±10%、湿热老化后拉伸强度≥100kPa、湿热老化后拉伸强度变化率≤±15%、表观密度≥32kg/m³、填料游离甲醛＜100mg/kg。</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标的名称：儿童保健定制软包台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1、规格（mm)：1000*800*850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w:t>
            </w:r>
            <w:r>
              <w:rPr>
                <w:rFonts w:ascii="仿宋_GB2312" w:hAnsi="仿宋_GB2312" w:cs="仿宋_GB2312" w:eastAsia="仿宋_GB2312"/>
                <w:sz w:val="19"/>
              </w:rPr>
              <w:t>抗菌性能达到</w:t>
            </w:r>
            <w:r>
              <w:rPr>
                <w:rFonts w:ascii="仿宋_GB2312" w:hAnsi="仿宋_GB2312" w:cs="仿宋_GB2312" w:eastAsia="仿宋_GB2312"/>
                <w:sz w:val="19"/>
              </w:rPr>
              <w:t>Ⅰ级，强抗菌级</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主要部件厚度：</w:t>
            </w:r>
            <w:r>
              <w:rPr>
                <w:rFonts w:ascii="仿宋_GB2312" w:hAnsi="仿宋_GB2312" w:cs="仿宋_GB2312" w:eastAsia="仿宋_GB2312"/>
                <w:sz w:val="21"/>
              </w:rPr>
              <w:t>≥15mm；</w:t>
            </w:r>
          </w:p>
          <w:p>
            <w:pPr>
              <w:pStyle w:val="null3"/>
              <w:jc w:val="left"/>
            </w:pPr>
            <w:r>
              <w:rPr>
                <w:rFonts w:ascii="仿宋_GB2312" w:hAnsi="仿宋_GB2312" w:cs="仿宋_GB2312" w:eastAsia="仿宋_GB2312"/>
                <w:sz w:val="21"/>
              </w:rPr>
              <w:t>4、封边：所有板件需四周封边，厚度＜20mm的采用厚度≥1.0mmPVC封边条；</w:t>
            </w:r>
          </w:p>
          <w:p>
            <w:pPr>
              <w:pStyle w:val="null3"/>
              <w:jc w:val="left"/>
            </w:pPr>
            <w:r>
              <w:rPr>
                <w:rFonts w:ascii="仿宋_GB2312" w:hAnsi="仿宋_GB2312" w:cs="仿宋_GB2312" w:eastAsia="仿宋_GB2312"/>
                <w:sz w:val="21"/>
              </w:rPr>
              <w:t>5、平均分4格开放空间；</w:t>
            </w:r>
          </w:p>
          <w:p>
            <w:pPr>
              <w:pStyle w:val="null3"/>
              <w:jc w:val="left"/>
            </w:pPr>
            <w:r>
              <w:rPr>
                <w:rFonts w:ascii="仿宋_GB2312" w:hAnsi="仿宋_GB2312" w:cs="仿宋_GB2312" w:eastAsia="仿宋_GB2312"/>
                <w:sz w:val="21"/>
              </w:rPr>
              <w:t>6、顶板软包：厚度15mm三聚氰胺板底板，填充回弹率≥40%原生高弹海绵，</w:t>
            </w:r>
            <w:r>
              <w:rPr>
                <w:rFonts w:ascii="仿宋_GB2312" w:hAnsi="仿宋_GB2312" w:cs="仿宋_GB2312" w:eastAsia="仿宋_GB2312"/>
                <w:sz w:val="21"/>
              </w:rPr>
              <w:t>厚度＞</w:t>
            </w:r>
            <w:r>
              <w:rPr>
                <w:rFonts w:ascii="仿宋_GB2312" w:hAnsi="仿宋_GB2312" w:cs="仿宋_GB2312" w:eastAsia="仿宋_GB2312"/>
                <w:sz w:val="21"/>
              </w:rPr>
              <w:t>1.1mmPU皮</w:t>
            </w:r>
            <w:r>
              <w:rPr>
                <w:rFonts w:ascii="仿宋_GB2312" w:hAnsi="仿宋_GB2312" w:cs="仿宋_GB2312" w:eastAsia="仿宋_GB2312"/>
                <w:sz w:val="21"/>
              </w:rPr>
              <w:t>饰面。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高弹海绵符合</w:t>
            </w:r>
            <w:r>
              <w:rPr>
                <w:rFonts w:ascii="仿宋_GB2312" w:hAnsi="仿宋_GB2312" w:cs="仿宋_GB2312" w:eastAsia="仿宋_GB2312"/>
                <w:sz w:val="21"/>
              </w:rPr>
              <w:t>GB/T10802-2023、HJ2547-2016等标准要求；回弹率≥40%、气味等级≥9级、拉伸强度≥110kPa、断裂伸长率≥130%、干热老化后拉伸强度≥100kPa、干热老化后拉伸强度变化率≤±10%、湿热老化后拉伸强度≥100kPa、湿热老化后拉伸强度变化率≤±15%、表观密度≥32kg/m³、填料游离甲醛＜100mg/kg。</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标的名称：儿童保健定制诊断桌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1、规格（mm)：1200*600*600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桌面采用环保</w:t>
            </w:r>
            <w:r>
              <w:rPr>
                <w:rFonts w:ascii="仿宋_GB2312" w:hAnsi="仿宋_GB2312" w:cs="仿宋_GB2312" w:eastAsia="仿宋_GB2312"/>
                <w:sz w:val="21"/>
              </w:rPr>
              <w:t xml:space="preserve">PE材质、四周圆角设计，光滑打磨无毛刺。                                </w:t>
            </w:r>
          </w:p>
          <w:p>
            <w:pPr>
              <w:pStyle w:val="null3"/>
              <w:jc w:val="left"/>
            </w:pPr>
            <w:r>
              <w:rPr>
                <w:rFonts w:ascii="仿宋_GB2312" w:hAnsi="仿宋_GB2312" w:cs="仿宋_GB2312" w:eastAsia="仿宋_GB2312"/>
                <w:sz w:val="21"/>
              </w:rPr>
              <w:t>3、套进椅脚，选择合适档位，螺丝固定。</w:t>
            </w:r>
          </w:p>
          <w:p>
            <w:pPr>
              <w:pStyle w:val="null3"/>
              <w:jc w:val="left"/>
            </w:pPr>
            <w:r>
              <w:rPr>
                <w:rFonts w:ascii="仿宋_GB2312" w:hAnsi="仿宋_GB2312" w:cs="仿宋_GB2312" w:eastAsia="仿宋_GB2312"/>
                <w:sz w:val="21"/>
              </w:rPr>
              <w:t>4、底部带防滑垫，微调高矮。</w:t>
            </w:r>
          </w:p>
        </w:tc>
      </w:tr>
    </w:tbl>
    <w:p>
      <w:pPr>
        <w:pStyle w:val="null3"/>
        <w:jc w:val="left"/>
      </w:pPr>
      <w:r>
        <w:rPr>
          <w:rFonts w:ascii="仿宋_GB2312" w:hAnsi="仿宋_GB2312" w:cs="仿宋_GB2312" w:eastAsia="仿宋_GB2312"/>
        </w:rPr>
        <w:t>标的名称：儿童保健软垫</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1、规格（mm)：1200*600*5</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塑胶材料</w:t>
            </w:r>
          </w:p>
        </w:tc>
      </w:tr>
    </w:tbl>
    <w:p>
      <w:pPr>
        <w:pStyle w:val="null3"/>
        <w:jc w:val="left"/>
      </w:pPr>
      <w:r>
        <w:rPr>
          <w:rFonts w:ascii="仿宋_GB2312" w:hAnsi="仿宋_GB2312" w:cs="仿宋_GB2312" w:eastAsia="仿宋_GB2312"/>
        </w:rPr>
        <w:t>标的名称：示教桌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1、规格（mm)：1200*600*1050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E0级三聚氰胺板，抗菌性能达到Ⅰ级，强抗菌级；</w:t>
            </w:r>
            <w:r>
              <w:br/>
            </w:r>
            <w:r>
              <w:rPr>
                <w:rFonts w:ascii="仿宋_GB2312" w:hAnsi="仿宋_GB2312" w:cs="仿宋_GB2312" w:eastAsia="仿宋_GB2312"/>
                <w:sz w:val="21"/>
              </w:rPr>
              <w:t>3、主要部件厚度：桌面、侧脚≥24mm，其余部件≥15mm；</w:t>
            </w:r>
          </w:p>
          <w:p>
            <w:pPr>
              <w:pStyle w:val="null3"/>
              <w:jc w:val="left"/>
            </w:pPr>
            <w:r>
              <w:rPr>
                <w:rFonts w:ascii="仿宋_GB2312" w:hAnsi="仿宋_GB2312" w:cs="仿宋_GB2312" w:eastAsia="仿宋_GB2312"/>
                <w:sz w:val="21"/>
              </w:rPr>
              <w:t>4、封边：所有板件需四周封边，厚度≥20mm的采用厚度≥2.0mmPVC封边条，厚度＜20mm的采用厚度≥1.0mmPVC封边条；</w:t>
            </w:r>
          </w:p>
          <w:p>
            <w:pPr>
              <w:pStyle w:val="null3"/>
              <w:jc w:val="left"/>
            </w:pPr>
            <w:r>
              <w:rPr>
                <w:rFonts w:ascii="仿宋_GB2312" w:hAnsi="仿宋_GB2312" w:cs="仿宋_GB2312" w:eastAsia="仿宋_GB2312"/>
                <w:sz w:val="21"/>
              </w:rPr>
              <w:t>5、台面设置高度不低于50mm三面挡水边，台面下设置双层抽笼。</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标的名称：儿童保健定制柜子1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1、规格（mm)：2400*400*1000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E0级三聚氰胺板，抗菌性能达到Ⅰ级，强抗菌级；</w:t>
            </w:r>
            <w:r>
              <w:br/>
            </w:r>
            <w:r>
              <w:rPr>
                <w:rFonts w:ascii="仿宋_GB2312" w:hAnsi="仿宋_GB2312" w:cs="仿宋_GB2312" w:eastAsia="仿宋_GB2312"/>
                <w:sz w:val="21"/>
              </w:rPr>
              <w:t>3、主要部件厚度：横向板≥24mm，其余部件≥15mm；</w:t>
            </w:r>
          </w:p>
          <w:p>
            <w:pPr>
              <w:pStyle w:val="null3"/>
              <w:jc w:val="left"/>
            </w:pPr>
            <w:r>
              <w:rPr>
                <w:rFonts w:ascii="仿宋_GB2312" w:hAnsi="仿宋_GB2312" w:cs="仿宋_GB2312" w:eastAsia="仿宋_GB2312"/>
                <w:sz w:val="21"/>
              </w:rPr>
              <w:t>4、封边：所有板件需四周封边，厚度≥20mm的采用厚度≥2.0mmPVC封边条，厚度＜20mm的采用厚度≥1.0mmPVC封边条；</w:t>
            </w:r>
          </w:p>
          <w:p>
            <w:pPr>
              <w:pStyle w:val="null3"/>
              <w:jc w:val="left"/>
            </w:pPr>
            <w:r>
              <w:rPr>
                <w:rFonts w:ascii="仿宋_GB2312" w:hAnsi="仿宋_GB2312" w:cs="仿宋_GB2312" w:eastAsia="仿宋_GB2312"/>
                <w:sz w:val="21"/>
              </w:rPr>
              <w:t>5、开放型储物空间，分隔不带门。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标的名称：儿童保健定制柜子2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1、规格（mm)：3000*500*900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E0级三聚氰胺板，抗菌性能达到Ⅰ级，强抗菌级；</w:t>
            </w:r>
            <w:r>
              <w:br/>
            </w:r>
            <w:r>
              <w:rPr>
                <w:rFonts w:ascii="仿宋_GB2312" w:hAnsi="仿宋_GB2312" w:cs="仿宋_GB2312" w:eastAsia="仿宋_GB2312"/>
                <w:sz w:val="21"/>
              </w:rPr>
              <w:t>3、主要部件厚度：横向板≥24mm，其余部件≥15mm；</w:t>
            </w:r>
          </w:p>
          <w:p>
            <w:pPr>
              <w:pStyle w:val="null3"/>
              <w:jc w:val="left"/>
            </w:pPr>
            <w:r>
              <w:rPr>
                <w:rFonts w:ascii="仿宋_GB2312" w:hAnsi="仿宋_GB2312" w:cs="仿宋_GB2312" w:eastAsia="仿宋_GB2312"/>
                <w:sz w:val="21"/>
              </w:rPr>
              <w:t>4、封边：所有板件需四周封边，厚度≥20mm的采用厚度≥2.0mmPVC封边条，厚度＜20mm的采用厚度≥1.0mmPVC封边条；</w:t>
            </w:r>
          </w:p>
          <w:p>
            <w:pPr>
              <w:pStyle w:val="null3"/>
              <w:jc w:val="left"/>
            </w:pPr>
            <w:r>
              <w:rPr>
                <w:rFonts w:ascii="仿宋_GB2312" w:hAnsi="仿宋_GB2312" w:cs="仿宋_GB2312" w:eastAsia="仿宋_GB2312"/>
                <w:sz w:val="21"/>
              </w:rPr>
              <w:t>5、开放型储物空间，分隔不带门。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标的名称：儿童保健定制柜子3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1、规格（mm)：3700*1100*450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E0级三聚氰胺板，抗菌性能达到Ⅰ级，强抗菌级；</w:t>
            </w:r>
            <w:r>
              <w:br/>
            </w:r>
            <w:r>
              <w:rPr>
                <w:rFonts w:ascii="仿宋_GB2312" w:hAnsi="仿宋_GB2312" w:cs="仿宋_GB2312" w:eastAsia="仿宋_GB2312"/>
                <w:sz w:val="21"/>
              </w:rPr>
              <w:t>3、主要部件厚度：横向板≥24mm，其余部件≥15mm；</w:t>
            </w:r>
          </w:p>
          <w:p>
            <w:pPr>
              <w:pStyle w:val="null3"/>
              <w:jc w:val="left"/>
            </w:pPr>
            <w:r>
              <w:rPr>
                <w:rFonts w:ascii="仿宋_GB2312" w:hAnsi="仿宋_GB2312" w:cs="仿宋_GB2312" w:eastAsia="仿宋_GB2312"/>
                <w:sz w:val="21"/>
              </w:rPr>
              <w:t>4、封边：所有板件需四周封边，厚度≥20mm的采用厚度≥2.0mmPVC封边条，厚度＜20mm的采用厚度≥1.0mmPVC封边条；</w:t>
            </w:r>
          </w:p>
          <w:p>
            <w:pPr>
              <w:pStyle w:val="null3"/>
              <w:jc w:val="left"/>
            </w:pPr>
            <w:r>
              <w:rPr>
                <w:rFonts w:ascii="仿宋_GB2312" w:hAnsi="仿宋_GB2312" w:cs="仿宋_GB2312" w:eastAsia="仿宋_GB2312"/>
                <w:sz w:val="21"/>
              </w:rPr>
              <w:t>5、开放型储物空间，分隔不带门。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标的名称：儿童保健定制柜子4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1、规格（mm)：1600*1100*500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E0级三聚氰胺板，抗菌性能达到Ⅰ级，强抗菌级；</w:t>
            </w:r>
            <w:r>
              <w:br/>
            </w:r>
            <w:r>
              <w:rPr>
                <w:rFonts w:ascii="仿宋_GB2312" w:hAnsi="仿宋_GB2312" w:cs="仿宋_GB2312" w:eastAsia="仿宋_GB2312"/>
                <w:sz w:val="21"/>
              </w:rPr>
              <w:t>3、主要部件厚度：横向板≥24mm，其余部件≥15mm；</w:t>
            </w:r>
          </w:p>
          <w:p>
            <w:pPr>
              <w:pStyle w:val="null3"/>
              <w:jc w:val="left"/>
            </w:pPr>
            <w:r>
              <w:rPr>
                <w:rFonts w:ascii="仿宋_GB2312" w:hAnsi="仿宋_GB2312" w:cs="仿宋_GB2312" w:eastAsia="仿宋_GB2312"/>
                <w:sz w:val="21"/>
              </w:rPr>
              <w:t>4、封边：所有板件需四周封边，厚度≥20mm的采用厚度≥2.0mmPVC封边条，厚度＜20mm的采用厚度≥1.0mmPVC封边条；</w:t>
            </w:r>
          </w:p>
          <w:p>
            <w:pPr>
              <w:pStyle w:val="null3"/>
              <w:jc w:val="left"/>
            </w:pPr>
            <w:r>
              <w:rPr>
                <w:rFonts w:ascii="仿宋_GB2312" w:hAnsi="仿宋_GB2312" w:cs="仿宋_GB2312" w:eastAsia="仿宋_GB2312"/>
                <w:sz w:val="21"/>
              </w:rPr>
              <w:t>5、开放型储物空间，分隔不带门。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标的名称：妇产科定制柜子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1、规格（mm)：2160*1200*500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E0级三聚氰胺板，抗菌性能达到Ⅰ级，强抗菌级；</w:t>
            </w:r>
            <w:r>
              <w:br/>
            </w:r>
            <w:r>
              <w:rPr>
                <w:rFonts w:ascii="仿宋_GB2312" w:hAnsi="仿宋_GB2312" w:cs="仿宋_GB2312" w:eastAsia="仿宋_GB2312"/>
                <w:sz w:val="21"/>
              </w:rPr>
              <w:t>3、主要部件厚度：横向板≥24mm，其余部件≥15mm；</w:t>
            </w:r>
          </w:p>
          <w:p>
            <w:pPr>
              <w:pStyle w:val="null3"/>
              <w:jc w:val="left"/>
            </w:pPr>
            <w:r>
              <w:rPr>
                <w:rFonts w:ascii="仿宋_GB2312" w:hAnsi="仿宋_GB2312" w:cs="仿宋_GB2312" w:eastAsia="仿宋_GB2312"/>
                <w:sz w:val="21"/>
              </w:rPr>
              <w:t>4、封边：所有板件需四周封边，厚度≥20mm的采用厚度≥2.0mmPVC封边条，厚度＜20mm的采用厚度≥1.0mmPVC封边条；</w:t>
            </w:r>
          </w:p>
          <w:p>
            <w:pPr>
              <w:pStyle w:val="null3"/>
              <w:jc w:val="left"/>
            </w:pPr>
            <w:r>
              <w:rPr>
                <w:rFonts w:ascii="仿宋_GB2312" w:hAnsi="仿宋_GB2312" w:cs="仿宋_GB2312" w:eastAsia="仿宋_GB2312"/>
                <w:sz w:val="21"/>
              </w:rPr>
              <w:t>5、开放型储物空间，分隔不带门。</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标的名称：盆底康复定制柜子1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1、规格（mm)：1700*2000*500（16个格子）</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E0级三聚氰胺板，抗菌性能达到Ⅰ级，强抗菌级；</w:t>
            </w:r>
            <w:r>
              <w:br/>
            </w:r>
            <w:r>
              <w:rPr>
                <w:rFonts w:ascii="仿宋_GB2312" w:hAnsi="仿宋_GB2312" w:cs="仿宋_GB2312" w:eastAsia="仿宋_GB2312"/>
                <w:sz w:val="21"/>
              </w:rPr>
              <w:t>3、主要部件厚度：顶板≥24mm，其余部件≥15mm；</w:t>
            </w:r>
          </w:p>
          <w:p>
            <w:pPr>
              <w:pStyle w:val="null3"/>
              <w:jc w:val="left"/>
            </w:pPr>
            <w:r>
              <w:rPr>
                <w:rFonts w:ascii="仿宋_GB2312" w:hAnsi="仿宋_GB2312" w:cs="仿宋_GB2312" w:eastAsia="仿宋_GB2312"/>
                <w:sz w:val="21"/>
              </w:rPr>
              <w:t>4、封边：所有板件需四周封边，厚度≥20mm的采用厚度≥2.0mmPVC封边条，厚度＜20mm的采用厚度≥1.0mmPVC封边条；</w:t>
            </w:r>
          </w:p>
          <w:p>
            <w:pPr>
              <w:pStyle w:val="null3"/>
              <w:jc w:val="left"/>
            </w:pPr>
            <w:r>
              <w:rPr>
                <w:rFonts w:ascii="仿宋_GB2312" w:hAnsi="仿宋_GB2312" w:cs="仿宋_GB2312" w:eastAsia="仿宋_GB2312"/>
                <w:sz w:val="21"/>
              </w:rPr>
              <w:t>5、门板配置锁具。</w:t>
            </w:r>
          </w:p>
        </w:tc>
      </w:tr>
    </w:tbl>
    <w:p>
      <w:pPr>
        <w:pStyle w:val="null3"/>
        <w:jc w:val="left"/>
      </w:pPr>
      <w:r>
        <w:rPr>
          <w:rFonts w:ascii="仿宋_GB2312" w:hAnsi="仿宋_GB2312" w:cs="仿宋_GB2312" w:eastAsia="仿宋_GB2312"/>
        </w:rPr>
        <w:t>标的名称：盆底康复定制柜子2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1、规格（mm)：2670*540*2850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E0级三聚氰胺板，抗菌性能达到Ⅰ级，强抗菌级；</w:t>
            </w:r>
            <w:r>
              <w:br/>
            </w:r>
            <w:r>
              <w:rPr>
                <w:rFonts w:ascii="仿宋_GB2312" w:hAnsi="仿宋_GB2312" w:cs="仿宋_GB2312" w:eastAsia="仿宋_GB2312"/>
                <w:sz w:val="21"/>
              </w:rPr>
              <w:t>3、主要部件厚度：顶板≥24mm，其余部件≥15mm；</w:t>
            </w:r>
          </w:p>
          <w:p>
            <w:pPr>
              <w:pStyle w:val="null3"/>
              <w:jc w:val="left"/>
            </w:pPr>
            <w:r>
              <w:rPr>
                <w:rFonts w:ascii="仿宋_GB2312" w:hAnsi="仿宋_GB2312" w:cs="仿宋_GB2312" w:eastAsia="仿宋_GB2312"/>
                <w:sz w:val="21"/>
              </w:rPr>
              <w:t>4、封边：所有板件需四周封边，厚度≥20mm的采用厚度≥2.0mmPVC封边条，厚度＜20mm的采用厚度≥1.0mmPVC封边条；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标的名称：专家工作室条桌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1、规格（mm)：1200*550*750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E0级三聚氰胺板，抗菌性能达到Ⅰ级，强抗菌级；</w:t>
            </w:r>
            <w:r>
              <w:br/>
            </w:r>
            <w:r>
              <w:rPr>
                <w:rFonts w:ascii="仿宋_GB2312" w:hAnsi="仿宋_GB2312" w:cs="仿宋_GB2312" w:eastAsia="仿宋_GB2312"/>
                <w:sz w:val="21"/>
              </w:rPr>
              <w:t>3、主要部件厚度：顶板≥24mm，其余部件≥15mm；</w:t>
            </w:r>
          </w:p>
          <w:p>
            <w:pPr>
              <w:pStyle w:val="null3"/>
              <w:jc w:val="left"/>
            </w:pPr>
            <w:r>
              <w:rPr>
                <w:rFonts w:ascii="仿宋_GB2312" w:hAnsi="仿宋_GB2312" w:cs="仿宋_GB2312" w:eastAsia="仿宋_GB2312"/>
                <w:sz w:val="21"/>
              </w:rPr>
              <w:t>4、封边：所有板件需四周封边，厚度≥20mm的采用厚度≥2.0mmPVC封边条，厚度＜20mm的采用厚度≥1.0mmPVC封边条；</w:t>
            </w:r>
          </w:p>
          <w:p>
            <w:pPr>
              <w:pStyle w:val="null3"/>
              <w:jc w:val="left"/>
            </w:pPr>
            <w:r>
              <w:rPr>
                <w:rFonts w:ascii="仿宋_GB2312" w:hAnsi="仿宋_GB2312" w:cs="仿宋_GB2312" w:eastAsia="仿宋_GB2312"/>
                <w:sz w:val="21"/>
              </w:rPr>
              <w:t>5、门板配置锁具；</w:t>
            </w:r>
            <w:r>
              <w:br/>
            </w:r>
            <w:r>
              <w:rPr>
                <w:rFonts w:ascii="仿宋_GB2312" w:hAnsi="仿宋_GB2312" w:cs="仿宋_GB2312" w:eastAsia="仿宋_GB2312"/>
                <w:sz w:val="21"/>
              </w:rPr>
              <w:t>6、主要部件厚度：台面、侧脚≥24mm，其余部件≥15mm；</w:t>
            </w:r>
            <w:r>
              <w:br/>
            </w:r>
            <w:r>
              <w:rPr>
                <w:rFonts w:ascii="仿宋_GB2312" w:hAnsi="仿宋_GB2312" w:cs="仿宋_GB2312" w:eastAsia="仿宋_GB2312"/>
                <w:sz w:val="21"/>
              </w:rPr>
              <w:t>7、封边：所有板件需四周封边，厚度≥20mm的采用厚度≥2.0mmPVC封边条，厚度＜20mm的采用厚度≥1.0mmPVC封边条；</w:t>
            </w:r>
            <w:r>
              <w:br/>
            </w:r>
            <w:r>
              <w:rPr>
                <w:rFonts w:ascii="仿宋_GB2312" w:hAnsi="仿宋_GB2312" w:cs="仿宋_GB2312" w:eastAsia="仿宋_GB2312"/>
                <w:sz w:val="21"/>
              </w:rPr>
              <w:t>8、五金及配件：三节滑轨，三合一连接件，配M6*10调节脚。</w:t>
            </w:r>
            <w:r>
              <w:br/>
            </w:r>
            <w:r>
              <w:rPr>
                <w:rFonts w:ascii="仿宋_GB2312" w:hAnsi="仿宋_GB2312" w:cs="仿宋_GB2312" w:eastAsia="仿宋_GB2312"/>
                <w:sz w:val="21"/>
              </w:rPr>
              <w:t>9、工艺结构：带内嵌式抽屉2个，抽面分色，隐形斜边拉手设计。</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滑轨符合</w:t>
            </w:r>
            <w:r>
              <w:rPr>
                <w:rFonts w:ascii="仿宋_GB2312" w:hAnsi="仿宋_GB2312" w:cs="仿宋_GB2312" w:eastAsia="仿宋_GB2312"/>
                <w:sz w:val="21"/>
              </w:rPr>
              <w:t>GB/T 3325-2024《金属家具通用技术条件》、QB/T 2454-2013《家具五金 抽屉导轨》等现行标准要求；其中金属件喷漆（塑）涂层未见缺陷，过载试验：垂直向下静载荷、水平侧向静载荷及猛关或猛开均无损，功能指标：抽屉导轨组件结构强度、耐久性、垂直向下静载荷、水平侧向静载荷、拉出安全性及猛关或猛开均无损，抽屉导轨组件底部变形量不超过内部尺寸（宽度和深度）最窄部分的 1/75，下沉量不超过抽屉导轨拉出长度的 4%，耐腐蚀无锈点，人造气氛腐蚀试验（盐雾试验，依据 GB/T 10125-2021）周期≥200h 且保护和外观评级均达到 10 级，家具涂层可迁移元素限量符合 GB/T 35607-2024 标准要求；</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标的名称：专家工作室就诊凳</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1、规格（mm)：430*350*450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板材：不低于</w:t>
            </w:r>
            <w:r>
              <w:rPr>
                <w:rFonts w:ascii="仿宋_GB2312" w:hAnsi="仿宋_GB2312" w:cs="仿宋_GB2312" w:eastAsia="仿宋_GB2312"/>
                <w:sz w:val="21"/>
              </w:rPr>
              <w:t>E0级三聚氰胺板，抗菌性能达到Ⅰ级，强抗菌级；</w:t>
            </w:r>
            <w:r>
              <w:br/>
            </w:r>
            <w:r>
              <w:rPr>
                <w:rFonts w:ascii="仿宋_GB2312" w:hAnsi="仿宋_GB2312" w:cs="仿宋_GB2312" w:eastAsia="仿宋_GB2312"/>
                <w:sz w:val="21"/>
              </w:rPr>
              <w:t>3、主要部件厚度：顶板≥24mm，其余部件≥15mm；</w:t>
            </w:r>
          </w:p>
          <w:p>
            <w:pPr>
              <w:pStyle w:val="null3"/>
              <w:jc w:val="left"/>
            </w:pPr>
            <w:r>
              <w:rPr>
                <w:rFonts w:ascii="仿宋_GB2312" w:hAnsi="仿宋_GB2312" w:cs="仿宋_GB2312" w:eastAsia="仿宋_GB2312"/>
                <w:sz w:val="21"/>
              </w:rPr>
              <w:t>4、封边：所有板件需四周封边，厚度≥20mm的采用厚度≥2.0mmPVC封边条，厚度＜20mm的采用厚度≥1.0mmPVC封边条；</w:t>
            </w:r>
          </w:p>
          <w:p>
            <w:pPr>
              <w:pStyle w:val="null3"/>
              <w:jc w:val="left"/>
            </w:pPr>
            <w:r>
              <w:rPr>
                <w:rFonts w:ascii="仿宋_GB2312" w:hAnsi="仿宋_GB2312" w:cs="仿宋_GB2312" w:eastAsia="仿宋_GB2312"/>
                <w:sz w:val="21"/>
              </w:rPr>
              <w:t>5、门板配置锁具；</w:t>
            </w:r>
            <w:r>
              <w:br/>
            </w:r>
            <w:r>
              <w:rPr>
                <w:rFonts w:ascii="仿宋_GB2312" w:hAnsi="仿宋_GB2312" w:cs="仿宋_GB2312" w:eastAsia="仿宋_GB2312"/>
                <w:sz w:val="21"/>
              </w:rPr>
              <w:t>6、主要部件厚度：凳脚≥24mm，其余部件≥15mm；</w:t>
            </w:r>
            <w:r>
              <w:br/>
            </w:r>
            <w:r>
              <w:rPr>
                <w:rFonts w:ascii="仿宋_GB2312" w:hAnsi="仿宋_GB2312" w:cs="仿宋_GB2312" w:eastAsia="仿宋_GB2312"/>
                <w:sz w:val="21"/>
              </w:rPr>
              <w:t>7、封边：所有板件需四周封边，厚度≥20mm的采用厚度≥2.0mmPVC封边条，厚度＜20mm的采用厚度≥1.0mmPVC封边条；</w:t>
            </w:r>
            <w:r>
              <w:br/>
            </w:r>
            <w:r>
              <w:rPr>
                <w:rFonts w:ascii="仿宋_GB2312" w:hAnsi="仿宋_GB2312" w:cs="仿宋_GB2312" w:eastAsia="仿宋_GB2312"/>
                <w:sz w:val="21"/>
              </w:rPr>
              <w:t>8、五金及配件：三合一连接件，配M6*10调节脚。</w:t>
            </w:r>
            <w:r>
              <w:br/>
            </w:r>
            <w:r>
              <w:rPr>
                <w:rFonts w:ascii="仿宋_GB2312" w:hAnsi="仿宋_GB2312" w:cs="仿宋_GB2312" w:eastAsia="仿宋_GB2312"/>
                <w:sz w:val="21"/>
              </w:rPr>
              <w:t>9、工艺结构：采用门字型木质结构，配置PU皮软包，海绵厚度≧30mm。</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三聚氰胺板符合</w:t>
            </w:r>
            <w:r>
              <w:rPr>
                <w:rFonts w:ascii="仿宋_GB2312" w:hAnsi="仿宋_GB2312" w:cs="仿宋_GB2312" w:eastAsia="仿宋_GB2312"/>
                <w:sz w:val="21"/>
              </w:rPr>
              <w:t>GB/T 15102-2017《浸渍胶膜纸饰面纤维板和刨花板》等现行有效标准要求；内结合强度≥0.4 MPa、表面胶合强度≥1.0 MPa、含水率 3.0～13.0%、2h 吸水厚度膨胀率≤2.5%、甲醛释放限量≤0.05 mg/m³；挥发性有机化合物释放浓度（7d）（苯＜2μg/m³、甲苯＜10μg/m³、二甲苯＜10μg/m³、总挥发性有机化合物（TVOC）＜100μg/m³；防霉菌等级达到0级；产烟特性等级 s1 级（烟气生成速率指数 SMOGRA＜30 m²/s²）。</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标的名称：病房毛巾置物架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1、规格（mm)：600</w:t>
            </w:r>
          </w:p>
          <w:p>
            <w:pPr>
              <w:pStyle w:val="null3"/>
              <w:jc w:val="left"/>
            </w:pPr>
            <w:r>
              <w:rPr>
                <w:rFonts w:ascii="仿宋_GB2312" w:hAnsi="仿宋_GB2312" w:cs="仿宋_GB2312" w:eastAsia="仿宋_GB2312"/>
                <w:sz w:val="21"/>
              </w:rPr>
              <w:t>2、铝合金材质</w:t>
            </w:r>
          </w:p>
        </w:tc>
      </w:tr>
    </w:tbl>
    <w:p>
      <w:pPr>
        <w:pStyle w:val="null3"/>
        <w:jc w:val="left"/>
      </w:pPr>
      <w:r>
        <w:rPr>
          <w:rFonts w:ascii="仿宋_GB2312" w:hAnsi="仿宋_GB2312" w:cs="仿宋_GB2312" w:eastAsia="仿宋_GB2312"/>
        </w:rPr>
        <w:t>标的名称：定制护理工作台2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1、规格：1800*900*750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不低于</w:t>
            </w:r>
            <w:r>
              <w:rPr>
                <w:rFonts w:ascii="仿宋_GB2312" w:hAnsi="仿宋_GB2312" w:cs="仿宋_GB2312" w:eastAsia="仿宋_GB2312"/>
                <w:sz w:val="21"/>
              </w:rPr>
              <w:t>E0级家具型中密度纤维板；</w:t>
            </w:r>
            <w:r>
              <w:br/>
            </w:r>
            <w:r>
              <w:rPr>
                <w:rFonts w:ascii="仿宋_GB2312" w:hAnsi="仿宋_GB2312" w:cs="仿宋_GB2312" w:eastAsia="仿宋_GB2312"/>
                <w:sz w:val="21"/>
              </w:rPr>
              <w:t>3、贴面：采用木皮。</w:t>
            </w:r>
            <w:r>
              <w:br/>
            </w:r>
            <w:r>
              <w:rPr>
                <w:rFonts w:ascii="仿宋_GB2312" w:hAnsi="仿宋_GB2312" w:cs="仿宋_GB2312" w:eastAsia="仿宋_GB2312"/>
                <w:sz w:val="21"/>
              </w:rPr>
              <w:t>4、涂料：采用水性面漆和水性底漆。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铝合金翻盖线盒符合</w:t>
            </w:r>
            <w:r>
              <w:rPr>
                <w:rFonts w:ascii="仿宋_GB2312" w:hAnsi="仿宋_GB2312" w:cs="仿宋_GB2312" w:eastAsia="仿宋_GB2312"/>
                <w:sz w:val="21"/>
              </w:rPr>
              <w:t>GB/T 3325-2024 《金属家具通用技术条件》、GB/T 35607-2024 《绿色产品评价 家具》、GB/T 5237.2-2017 《铝合金建筑型材 第2部分：阳极氧化型材》等现行标准要求；金属件喷漆（塑）涂层外观无缺陷，家具涂层可迁移元素限量（mg/kg）：铅（Pb）≤90、镉（Cd）≤50、铬（Cr）≤26、汞（Hg）≤26、锑（Sb）≤60、钡（Ba）≤1000、硒（Se）≤500、砷（As）≤25，人造气氛腐蚀试验≥200h 且保护、外观评级均达 10 级，力学性能规定非比例延伸强度≥190N/mm²、抗拉强度 ≥210N/mm²、断后伸长率≥10%，AA15 级膜厚（平均、局部）≥15μm，</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水性面漆符合</w:t>
            </w:r>
            <w:r>
              <w:rPr>
                <w:rFonts w:ascii="仿宋_GB2312" w:hAnsi="仿宋_GB2312" w:cs="仿宋_GB2312" w:eastAsia="仿宋_GB2312"/>
                <w:sz w:val="21"/>
              </w:rPr>
              <w:t>GB/T 23999-2009 《室内装饰装修用水性木器涂料》、HJ 2537-2014 《环境标志产品技术要求 水性涂料》、GB/T 35602-2017《 绿色产品评价 涂料》等标准要求；甲醛≤20mg/kg，乙二醇醚及醚酯总和（限 8 种）≤300mg/kg，苯系物总和≤50mg/kg，烷基酚聚氧乙烯醚总和≤1000mg/kg，卤代烃（二氯甲烷计）≤100mg/kg，VOC≤40g/L；细度≤20μm，不挥发物≥47%；干燥时间表干≤60min、实干≤24h，贮存稳定性无异常；涂膜外观正常，硬度（擦伤）达 F 级，耐冻融不变质，附着力≤1 级；耐冲击无脱落开裂；耐磨性≤0.015g；耐水、耐碱、耐醇、耐污染均无异常；耐干热≤2 级，耐黄变≤1.5，光泽（60°）≥40；</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水性底漆符合</w:t>
            </w:r>
            <w:r>
              <w:rPr>
                <w:rFonts w:ascii="仿宋_GB2312" w:hAnsi="仿宋_GB2312" w:cs="仿宋_GB2312" w:eastAsia="仿宋_GB2312"/>
                <w:sz w:val="21"/>
              </w:rPr>
              <w:t>GB/T 23999-2009 《室内装饰装修用水性木器涂料》、HJ 2537-2014 《环境标志产品技术要求 水性涂料》、GB/T 35602-2017《 绿色产品评价 涂料》等标准要求；甲醛≤100mg/kg，乙二醇醚及醚酯总和（限 8 种）≤300mg/kg，苯系物总和≤250mg/kg，烷基酚聚氧乙烯醚总和≤1000mg/kg，卤代烃（二氯甲烷计）≤500mg/kg，VOC≤180g/L；细度≤60μm，不挥发物≥40%；干燥时间表干≤60min、实干≤24h，贮存稳定性无异常；耐冻融不变质，漆膜外观正常，打磨性易打磨；</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标的名称：定制木制储物柜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1、规格（mm)：1350*400*2000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不低于</w:t>
            </w:r>
            <w:r>
              <w:rPr>
                <w:rFonts w:ascii="仿宋_GB2312" w:hAnsi="仿宋_GB2312" w:cs="仿宋_GB2312" w:eastAsia="仿宋_GB2312"/>
                <w:sz w:val="21"/>
              </w:rPr>
              <w:t>E0级家具型中密度纤维板，抗菌性能不低于Ⅱ级抗菌级（抗菌率≥90％）；</w:t>
            </w:r>
          </w:p>
          <w:p>
            <w:pPr>
              <w:pStyle w:val="null3"/>
              <w:jc w:val="left"/>
            </w:pPr>
            <w:r>
              <w:rPr>
                <w:rFonts w:ascii="仿宋_GB2312" w:hAnsi="仿宋_GB2312" w:cs="仿宋_GB2312" w:eastAsia="仿宋_GB2312"/>
                <w:sz w:val="21"/>
              </w:rPr>
              <w:t>3、主要部件厚度：活动层板≥25mm，门板≥18mm。</w:t>
            </w:r>
            <w:r>
              <w:br/>
            </w:r>
            <w:r>
              <w:rPr>
                <w:rFonts w:ascii="仿宋_GB2312" w:hAnsi="仿宋_GB2312" w:cs="仿宋_GB2312" w:eastAsia="仿宋_GB2312"/>
                <w:sz w:val="21"/>
              </w:rPr>
              <w:t>4、贴面：采用木皮。</w:t>
            </w:r>
            <w:r>
              <w:br/>
            </w:r>
            <w:r>
              <w:rPr>
                <w:rFonts w:ascii="仿宋_GB2312" w:hAnsi="仿宋_GB2312" w:cs="仿宋_GB2312" w:eastAsia="仿宋_GB2312"/>
                <w:sz w:val="21"/>
              </w:rPr>
              <w:t>5、涂料：采用水性面漆和水性底漆。</w:t>
            </w:r>
            <w:r>
              <w:br/>
            </w:r>
            <w:r>
              <w:rPr>
                <w:rFonts w:ascii="仿宋_GB2312" w:hAnsi="仿宋_GB2312" w:cs="仿宋_GB2312" w:eastAsia="仿宋_GB2312"/>
                <w:sz w:val="21"/>
              </w:rPr>
              <w:t>6、五金及配件：上木门带挂衣杆，无层板，上玻门带两块活层，下板门带一块活层，有中侧板，下门带锁；上木门在左，玻璃门在右；配置五金拉手。</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家具型中密度纤维板符合</w:t>
            </w:r>
            <w:r>
              <w:rPr>
                <w:rFonts w:ascii="仿宋_GB2312" w:hAnsi="仿宋_GB2312" w:cs="仿宋_GB2312" w:eastAsia="仿宋_GB2312"/>
                <w:sz w:val="21"/>
              </w:rPr>
              <w:t>GB/T 11718-2021《中密度纤维板》等现行标准要求；其中内胶合强度≥0.5 MPa、吸水厚度膨胀率＜3.5%；甲醛释放限量≤0.05 mg/m³，挥发性有机化合物释放浓度（7d）：苯＜2μg/m³、甲苯＜10μg/m³、二甲苯＜10μg/m³、总挥发性有机化合物（TVOC）＜100μg/m³，防霉菌等级（出芽短梗霉、桔青霉、球毛壳霉、绿色木霉、黄曲霉、黑曲霉）达到 0 级，产烟特性等级 s1 级（烟气生成速率指数 SMOGRA＜30 m²/s²）。</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标的名称：办公椅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1、规格（mm)：W600*D585*H1100-1180</w:t>
            </w:r>
          </w:p>
          <w:p>
            <w:pPr>
              <w:pStyle w:val="null3"/>
              <w:jc w:val="left"/>
            </w:pPr>
            <w:r>
              <w:rPr>
                <w:rFonts w:ascii="仿宋_GB2312" w:hAnsi="仿宋_GB2312" w:cs="仿宋_GB2312" w:eastAsia="仿宋_GB2312"/>
                <w:sz w:val="21"/>
              </w:rPr>
              <w:t>2、头枕：2D升降头枕，最大调节外翻角度60度，上下调节高度80mm。</w:t>
            </w:r>
            <w:r>
              <w:br/>
            </w:r>
            <w:r>
              <w:rPr>
                <w:rFonts w:ascii="仿宋_GB2312" w:hAnsi="仿宋_GB2312" w:cs="仿宋_GB2312" w:eastAsia="仿宋_GB2312"/>
                <w:sz w:val="21"/>
              </w:rPr>
              <w:t>3、椅背：聚丙烯+玻璃纤维（PP+GF）材质，使用透气网布。</w:t>
            </w:r>
            <w:r>
              <w:rPr>
                <w:rFonts w:ascii="仿宋_GB2312" w:hAnsi="仿宋_GB2312" w:cs="仿宋_GB2312" w:eastAsia="仿宋_GB2312"/>
                <w:sz w:val="21"/>
              </w:rPr>
              <w:t>网布：</w:t>
            </w:r>
            <w:r>
              <w:rPr>
                <w:rFonts w:ascii="仿宋_GB2312" w:hAnsi="仿宋_GB2312" w:cs="仿宋_GB2312" w:eastAsia="仿宋_GB2312"/>
                <w:sz w:val="21"/>
              </w:rPr>
              <w:t>pH 值 4.0～8.6、不含禁用可分解致癌芳香胺染料；</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扶手：一体成型固定扶手；</w:t>
            </w:r>
            <w:r>
              <w:br/>
            </w:r>
            <w:r>
              <w:rPr>
                <w:rFonts w:ascii="仿宋_GB2312" w:hAnsi="仿宋_GB2312" w:cs="仿宋_GB2312" w:eastAsia="仿宋_GB2312"/>
                <w:sz w:val="21"/>
              </w:rPr>
              <w:t>5、座垫：12mm实木多层板，回弹率≥40%高弹原生海绵，座面使用透气纤维布料（布料抑菌率≥99%）；</w:t>
            </w:r>
            <w:r>
              <w:br/>
            </w:r>
            <w:r>
              <w:rPr>
                <w:rFonts w:ascii="仿宋_GB2312" w:hAnsi="仿宋_GB2312" w:cs="仿宋_GB2312" w:eastAsia="仿宋_GB2312"/>
                <w:sz w:val="21"/>
              </w:rPr>
              <w:t>6、气压棒：上下升降行程80mm；</w:t>
            </w:r>
            <w:r>
              <w:br/>
            </w:r>
            <w:r>
              <w:rPr>
                <w:rFonts w:ascii="仿宋_GB2312" w:hAnsi="仿宋_GB2312" w:cs="仿宋_GB2312" w:eastAsia="仿宋_GB2312"/>
                <w:sz w:val="21"/>
              </w:rPr>
              <w:t>7、底盘：一档倾仰锁定底盘，底盘带2.5mm防爆钢板；</w:t>
            </w:r>
            <w:r>
              <w:br/>
            </w:r>
            <w:r>
              <w:rPr>
                <w:rFonts w:ascii="仿宋_GB2312" w:hAnsi="仿宋_GB2312" w:cs="仿宋_GB2312" w:eastAsia="仿宋_GB2312"/>
                <w:sz w:val="21"/>
              </w:rPr>
              <w:t>8、椅脚：330mm半径黑色尼龙五星脚；</w:t>
            </w:r>
            <w:r>
              <w:br/>
            </w:r>
            <w:r>
              <w:rPr>
                <w:rFonts w:ascii="仿宋_GB2312" w:hAnsi="仿宋_GB2312" w:cs="仿宋_GB2312" w:eastAsia="仿宋_GB2312"/>
                <w:sz w:val="21"/>
              </w:rPr>
              <w:t>9、椅轮：φ50mm黑色插销轮。</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气压棒符合</w:t>
            </w:r>
            <w:r>
              <w:rPr>
                <w:rFonts w:ascii="仿宋_GB2312" w:hAnsi="仿宋_GB2312" w:cs="仿宋_GB2312" w:eastAsia="仿宋_GB2312"/>
                <w:sz w:val="21"/>
              </w:rPr>
              <w:t>GB/T 29525-2013《座椅升降气弹簧技术条件》等现行标准要求；力特性标称力 300N 无卡阻现象、标称力值≤350N 允许偏差 (+30N,-15N)、动态摩擦力≤30N，伸展速度 70～150mm/s，抗压强度（锁定冲击、负载验证冲击、旋转试验）力特性不变，侧拉强度（静态拉背、拉背冲击）立筒和立筒塑料导向套无损坏、外筒与活塞杆无弯曲、气弹簧未失效，抗拉强度气弹簧经 8000N 拉力试验后无断裂或肢解，人造气氛腐蚀试验周期≥72h且保护和外观评级达到 10 级，</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w:t>
            </w:r>
            <w:r>
              <w:rPr>
                <w:rFonts w:ascii="仿宋_GB2312" w:hAnsi="仿宋_GB2312" w:cs="仿宋_GB2312" w:eastAsia="仿宋_GB2312"/>
                <w:sz w:val="21"/>
              </w:rPr>
              <w:t>网布符合</w:t>
            </w:r>
            <w:r>
              <w:rPr>
                <w:rFonts w:ascii="仿宋_GB2312" w:hAnsi="仿宋_GB2312" w:cs="仿宋_GB2312" w:eastAsia="仿宋_GB2312"/>
                <w:sz w:val="21"/>
              </w:rPr>
              <w:t>GB 18401-2010《国家纺织产品基本安全技术规范》、HJ 2546-2016《环境标志产品技术要求 纺织产品》等现行标准要求；其中甲醛含量≤20 mg/kg、重金属总量：铅（Pb）≤2.50 mg/kg、镉（Cd）≤0.25 mg/kg；</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标的名称：多工位办公桌</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1、规格（mm)：1200*600*1100</w:t>
            </w:r>
          </w:p>
          <w:p>
            <w:pPr>
              <w:pStyle w:val="null3"/>
              <w:jc w:val="left"/>
            </w:pPr>
            <w:r>
              <w:rPr>
                <w:rFonts w:ascii="仿宋_GB2312" w:hAnsi="仿宋_GB2312" w:cs="仿宋_GB2312" w:eastAsia="仿宋_GB2312"/>
                <w:sz w:val="21"/>
              </w:rPr>
              <w:t>2、板材：不低于E0级三聚氰胺板，抗菌性能达到Ⅰ级，强抗菌级；</w:t>
            </w:r>
            <w:r>
              <w:br/>
            </w:r>
            <w:r>
              <w:rPr>
                <w:rFonts w:ascii="仿宋_GB2312" w:hAnsi="仿宋_GB2312" w:cs="仿宋_GB2312" w:eastAsia="仿宋_GB2312"/>
                <w:sz w:val="21"/>
              </w:rPr>
              <w:t>3、屏风立柱截面采用30mm*13mm（±0.5mm）成型型材，中间采用两条L型加强筋厚度1mm（±0.3mm）；</w:t>
            </w:r>
            <w:r>
              <w:br/>
            </w:r>
            <w:r>
              <w:rPr>
                <w:rFonts w:ascii="仿宋_GB2312" w:hAnsi="仿宋_GB2312" w:cs="仿宋_GB2312" w:eastAsia="仿宋_GB2312"/>
                <w:sz w:val="21"/>
              </w:rPr>
              <w:t>4、屏风侧封截面采用30mm*9mm（±0.5mm）成型型材，表面左右两侧各3条装饰条，中间外两条长筋和立柱两条L型型材卡扣式固定，防脱设计；内部增加两条筋条，使用整体厚度≥2.1mm；</w:t>
            </w:r>
            <w:r>
              <w:br/>
            </w:r>
            <w:r>
              <w:rPr>
                <w:rFonts w:ascii="仿宋_GB2312" w:hAnsi="仿宋_GB2312" w:cs="仿宋_GB2312" w:eastAsia="仿宋_GB2312"/>
                <w:sz w:val="21"/>
              </w:rPr>
              <w:t>5、屏风中杆截面采用30mm*17mm（±0.5mm）型材，两侧面预留卡槽位，用于屏风支撑台面并连接固定；</w:t>
            </w:r>
            <w:r>
              <w:br/>
            </w:r>
            <w:r>
              <w:rPr>
                <w:rFonts w:ascii="仿宋_GB2312" w:hAnsi="仿宋_GB2312" w:cs="仿宋_GB2312" w:eastAsia="仿宋_GB2312"/>
                <w:sz w:val="21"/>
              </w:rPr>
              <w:t>6、屏风接头规格30mm*15mm*15mm（±0.5mm），压铸一体成型，表面左右两侧各3条装饰条，角度圆弧R5过渡。</w:t>
            </w:r>
          </w:p>
        </w:tc>
      </w:tr>
    </w:tbl>
    <w:p>
      <w:pPr>
        <w:pStyle w:val="null3"/>
        <w:jc w:val="left"/>
      </w:pPr>
      <w:r>
        <w:rPr>
          <w:rFonts w:ascii="仿宋_GB2312" w:hAnsi="仿宋_GB2312" w:cs="仿宋_GB2312" w:eastAsia="仿宋_GB2312"/>
        </w:rPr>
        <w:t>标的名称：6人位餐桌椅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1、规格（mm)：1500x1400x750（mm）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桌面玻璃钢，内衬</w:t>
            </w:r>
            <w:r>
              <w:rPr>
                <w:rFonts w:ascii="仿宋_GB2312" w:hAnsi="仿宋_GB2312" w:cs="仿宋_GB2312" w:eastAsia="仿宋_GB2312"/>
                <w:sz w:val="21"/>
              </w:rPr>
              <w:t>15厚刨花板，桌架50方管，1.2mm厚，黑色喷塑；</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凳面玻璃钢。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桌架符合</w:t>
            </w:r>
            <w:r>
              <w:rPr>
                <w:rFonts w:ascii="仿宋_GB2312" w:hAnsi="仿宋_GB2312" w:cs="仿宋_GB2312" w:eastAsia="仿宋_GB2312"/>
                <w:sz w:val="21"/>
              </w:rPr>
              <w:t>GB/T 3325-2024《金属家具通用技术条件》、QB/T 4767-2014《家具用钢构件》等现行标准要求；管材、焊接件及喷漆（塑）涂层外观无缺陷，金属喷漆（塑）涂层硬度无塑性变形和 / 或内聚破坏、冲击强度无剥落裂纹皱纹、耐盐浴无鼓泡锈蚀剥落起皱、附着力达到或优于 2 级，涂层厚度 60～130μm，安全性符合要求，人造气氛腐蚀试验周期≥200h 且保护及外观评级达 10 级，大肠杆菌（大肠埃希氏菌）、金黄色葡萄球菌抑菌率≥99%；</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标的名称：4人位餐桌椅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1、规格（mm)：1200x1400x750（mm）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桌面玻璃钢，内衬</w:t>
            </w:r>
            <w:r>
              <w:rPr>
                <w:rFonts w:ascii="仿宋_GB2312" w:hAnsi="仿宋_GB2312" w:cs="仿宋_GB2312" w:eastAsia="仿宋_GB2312"/>
                <w:sz w:val="21"/>
              </w:rPr>
              <w:t>15厚刨花板，桌架50方管，1.2mm厚，黑色喷塑；</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凳面玻璃钢。</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桌架符合</w:t>
            </w:r>
            <w:r>
              <w:rPr>
                <w:rFonts w:ascii="仿宋_GB2312" w:hAnsi="仿宋_GB2312" w:cs="仿宋_GB2312" w:eastAsia="仿宋_GB2312"/>
                <w:sz w:val="21"/>
              </w:rPr>
              <w:t>GB/T 3325-2024《金属家具通用技术条件》、QB/T 4767-2014《家具用钢构件》等现行标准要求；管材、焊接件及喷漆（塑）涂层外观无缺陷，金属喷漆（塑）涂层硬度无塑性变形和 / 或内聚破坏、冲击强度无剥落裂纹皱纹、耐盐浴无鼓泡锈蚀剥落起皱、附着力达到或优于 2 级，涂层厚度 60～130μm，安全性符合要求，人造气氛腐蚀试验周期≥200h 且保护及外观评级达 10 级，大肠杆菌（大肠埃希氏菌）、金黄色葡萄球菌抑菌率≥99%；</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标的名称：医护值班床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1、规格（mm)：1980*900*1800</w:t>
            </w:r>
          </w:p>
          <w:p>
            <w:pPr>
              <w:pStyle w:val="null3"/>
              <w:jc w:val="left"/>
            </w:pPr>
            <w:r>
              <w:rPr>
                <w:rFonts w:ascii="仿宋_GB2312" w:hAnsi="仿宋_GB2312" w:cs="仿宋_GB2312" w:eastAsia="仿宋_GB2312"/>
                <w:sz w:val="21"/>
              </w:rPr>
              <w:t>2、立柱采用冷轧钢双面加工成“C”型封闭管，正面有两条加强筋；立柱正面为圆弧形，成型后截面尺寸为70mm*70mm(±2)，与横梁连接面的宽度为29mm，厚度1.0mm；凸出的加强筋和横梁卡扣持平；</w:t>
            </w:r>
            <w:r>
              <w:br/>
            </w:r>
            <w:r>
              <w:rPr>
                <w:rFonts w:ascii="仿宋_GB2312" w:hAnsi="仿宋_GB2312" w:cs="仿宋_GB2312" w:eastAsia="仿宋_GB2312"/>
                <w:sz w:val="21"/>
              </w:rPr>
              <w:t>3、横梁采用冷轧钢双面成“Q”型封闭管，正面有两条加强筋；成型后截面尺寸为100mm*40mm(±2)，横梁底部人体接触面为弧形，横梁上沿宽度为29mm，厚度1.0mm；上横梁底部离地高度1450mm；</w:t>
            </w:r>
            <w:r>
              <w:br/>
            </w:r>
            <w:r>
              <w:rPr>
                <w:rFonts w:ascii="仿宋_GB2312" w:hAnsi="仿宋_GB2312" w:cs="仿宋_GB2312" w:eastAsia="仿宋_GB2312"/>
                <w:sz w:val="21"/>
              </w:rPr>
              <w:t>4、床板支撑梁：采用58mm*22mmD型管，有左右各两条加强筋，厚度≥0.7mm；</w:t>
            </w:r>
            <w:r>
              <w:br/>
            </w:r>
            <w:r>
              <w:rPr>
                <w:rFonts w:ascii="仿宋_GB2312" w:hAnsi="仿宋_GB2312" w:cs="仿宋_GB2312" w:eastAsia="仿宋_GB2312"/>
                <w:sz w:val="21"/>
              </w:rPr>
              <w:t>5、床边护栏：采用直径22mm*1.0mm的圆管弯制，护栏高度≥300mm；</w:t>
            </w:r>
            <w:r>
              <w:br/>
            </w:r>
            <w:r>
              <w:rPr>
                <w:rFonts w:ascii="仿宋_GB2312" w:hAnsi="仿宋_GB2312" w:cs="仿宋_GB2312" w:eastAsia="仿宋_GB2312"/>
                <w:sz w:val="21"/>
              </w:rPr>
              <w:t>6、床头护栏：上横管采用58mm*22mm的“D”型管，竖管采用30mm*15mm的旦管，厚度≥1.0mm；</w:t>
            </w:r>
            <w:r>
              <w:br/>
            </w:r>
            <w:r>
              <w:rPr>
                <w:rFonts w:ascii="仿宋_GB2312" w:hAnsi="仿宋_GB2312" w:cs="仿宋_GB2312" w:eastAsia="仿宋_GB2312"/>
                <w:sz w:val="21"/>
              </w:rPr>
              <w:t>7、床梯：直梯采用58mm*22mm“D”型管，厚度≥1.0mm，楼梯板采用300mm*70mm(±2mm)，厚度≥1.0mm冷轧钢板加工，与边管整体焊接成型，踏板前沿圆弧处理，每块踏板下面须焊接20mm*20mm加强管，加强管两端需插入楼梯支架焊接；踩面正前方设计防滑凸点；</w:t>
            </w:r>
            <w:r>
              <w:br/>
            </w:r>
            <w:r>
              <w:rPr>
                <w:rFonts w:ascii="仿宋_GB2312" w:hAnsi="仿宋_GB2312" w:cs="仿宋_GB2312" w:eastAsia="仿宋_GB2312"/>
                <w:sz w:val="21"/>
              </w:rPr>
              <w:t>8、横梁连接件：横梁与立柱之间连接采用四片内嵌卡扣式连接件，采用不低于2.0mm厚冷轧钢板一体加工成型；卡扣式连接件规格为280mm*29mm*29mm；</w:t>
            </w:r>
            <w:r>
              <w:br/>
            </w:r>
            <w:r>
              <w:rPr>
                <w:rFonts w:ascii="仿宋_GB2312" w:hAnsi="仿宋_GB2312" w:cs="仿宋_GB2312" w:eastAsia="仿宋_GB2312"/>
                <w:sz w:val="21"/>
              </w:rPr>
              <w:t>9、胶套：立柱上端及下端均采用塑料套（塞），形状与立柱完全吻合；</w:t>
            </w:r>
            <w:r>
              <w:br/>
            </w:r>
            <w:r>
              <w:rPr>
                <w:rFonts w:ascii="仿宋_GB2312" w:hAnsi="仿宋_GB2312" w:cs="仿宋_GB2312" w:eastAsia="仿宋_GB2312"/>
                <w:sz w:val="21"/>
              </w:rPr>
              <w:t>10、杉木床板：采用柳杉木板拼装而成，不超过10块。</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冷轧钢板符合</w:t>
            </w:r>
            <w:r>
              <w:rPr>
                <w:rFonts w:ascii="仿宋_GB2312" w:hAnsi="仿宋_GB2312" w:cs="仿宋_GB2312" w:eastAsia="仿宋_GB2312"/>
                <w:sz w:val="21"/>
              </w:rPr>
              <w:t>GB/T 11253-2019《碳素结构钢冷轧钢板及钢带》 等现行标准要求；喷漆（塑）涂层外观未见缺陷，金属喷漆（塑）涂层硬度无塑性变形和 / 或内聚破坏、冲击强度无剥落裂纹皱纹、耐盐浴无鼓泡锈蚀剥落和起皱等现象、附着力达到或优于 2 级，抑菌率（大肠杆菌（大肠埃希氏菌）、金黄色葡萄球菌）≥99%，人造气氛腐蚀试验周期不低于 200h 且保护和外观评级达到 10 级，化学成分满足 C≤0.12%、Si≤0.30%、Mn≤0.50%、P≤0.035%、S≤0.035%、Ni≤0.30%、Cr≤0.30%、Cu≤0.30%，力学性能规定塑性延伸强度≥280MPa、抗拉强度315～430MPa、断后伸长率≥35%，180°弯曲试验弯曲处外面和侧面无目视可见裂纹，钢板及钢带表面无气泡裂纹结疤折叠和夹杂等对使用有害的缺陷和目视可见分层，平均粗糙度 Ra 光亮表面（B）≤0.7μm；</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pPr>
      <w:r>
        <w:rPr>
          <w:rFonts w:ascii="仿宋_GB2312" w:hAnsi="仿宋_GB2312" w:cs="仿宋_GB2312" w:eastAsia="仿宋_GB2312"/>
        </w:rPr>
        <w:t>标的名称：密集架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w:t>
            </w:r>
            <w:r>
              <w:rPr>
                <w:rFonts w:ascii="仿宋_GB2312" w:hAnsi="仿宋_GB2312" w:cs="仿宋_GB2312" w:eastAsia="仿宋_GB2312"/>
                <w:sz w:val="21"/>
              </w:rPr>
              <w:t>（</w:t>
            </w:r>
            <w:r>
              <w:rPr>
                <w:rFonts w:ascii="仿宋_GB2312" w:hAnsi="仿宋_GB2312" w:cs="仿宋_GB2312" w:eastAsia="仿宋_GB2312"/>
                <w:sz w:val="21"/>
              </w:rPr>
              <w:t>mm)</w:t>
            </w:r>
            <w:r>
              <w:rPr>
                <w:rFonts w:ascii="仿宋_GB2312" w:hAnsi="仿宋_GB2312" w:cs="仿宋_GB2312" w:eastAsia="仿宋_GB2312"/>
                <w:sz w:val="21"/>
              </w:rPr>
              <w:t>：根据房间定制；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架体要求：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2.1</w:t>
            </w:r>
            <w:r>
              <w:rPr>
                <w:rFonts w:ascii="仿宋_GB2312" w:hAnsi="仿宋_GB2312" w:cs="仿宋_GB2312" w:eastAsia="仿宋_GB2312"/>
                <w:sz w:val="21"/>
              </w:rPr>
              <w:t>立柱</w:t>
            </w:r>
            <w:r>
              <w:rPr>
                <w:rFonts w:ascii="仿宋_GB2312" w:hAnsi="仿宋_GB2312" w:cs="仿宋_GB2312" w:eastAsia="仿宋_GB2312"/>
                <w:sz w:val="21"/>
              </w:rPr>
              <w:t>：</w:t>
            </w:r>
            <w:r>
              <w:rPr>
                <w:rFonts w:ascii="仿宋_GB2312" w:hAnsi="仿宋_GB2312" w:cs="仿宋_GB2312" w:eastAsia="仿宋_GB2312"/>
                <w:sz w:val="21"/>
              </w:rPr>
              <w:t>采</w:t>
            </w:r>
            <w:r>
              <w:rPr>
                <w:rFonts w:ascii="仿宋_GB2312" w:hAnsi="仿宋_GB2312" w:cs="仿宋_GB2312" w:eastAsia="仿宋_GB2312"/>
                <w:sz w:val="21"/>
              </w:rPr>
              <w:t>用钢板，</w:t>
            </w:r>
            <w:r>
              <w:rPr>
                <w:rFonts w:ascii="仿宋_GB2312" w:hAnsi="仿宋_GB2312" w:cs="仿宋_GB2312" w:eastAsia="仿宋_GB2312"/>
                <w:sz w:val="21"/>
              </w:rPr>
              <w:t>材料厚度</w:t>
            </w:r>
            <w:r>
              <w:rPr>
                <w:rFonts w:ascii="仿宋_GB2312" w:hAnsi="仿宋_GB2312" w:cs="仿宋_GB2312" w:eastAsia="仿宋_GB2312"/>
                <w:sz w:val="21"/>
              </w:rPr>
              <w:t>≥1.1mm</w:t>
            </w:r>
            <w:r>
              <w:rPr>
                <w:rFonts w:ascii="仿宋_GB2312" w:hAnsi="仿宋_GB2312" w:cs="仿宋_GB2312" w:eastAsia="仿宋_GB2312"/>
                <w:sz w:val="21"/>
              </w:rPr>
              <w:t>,</w:t>
            </w:r>
            <w:r>
              <w:rPr>
                <w:rFonts w:ascii="仿宋_GB2312" w:hAnsi="仿宋_GB2312" w:cs="仿宋_GB2312" w:eastAsia="仿宋_GB2312"/>
                <w:sz w:val="21"/>
              </w:rPr>
              <w:t>架体采用双柱式，每层两块挂板两块隔板。每根立柱插入底梁，并与底梁用螺丝进行连接以</w:t>
            </w:r>
            <w:r>
              <w:rPr>
                <w:rFonts w:ascii="仿宋_GB2312" w:hAnsi="仿宋_GB2312" w:cs="仿宋_GB2312" w:eastAsia="仿宋_GB2312"/>
                <w:sz w:val="21"/>
              </w:rPr>
              <w:t>增加稳定性，每根立柱两面均布有调节孔可上、下调节，立柱两面的调节孔由单孔竖式冲压成型</w:t>
            </w:r>
            <w:r>
              <w:rPr>
                <w:rFonts w:ascii="仿宋_GB2312" w:hAnsi="仿宋_GB2312" w:cs="仿宋_GB2312" w:eastAsia="仿宋_GB2312"/>
                <w:sz w:val="21"/>
              </w:rPr>
              <w:t>，立柱采用九面折弯成型、形成三个未完全封闭的口形状增加强度，截面为</w:t>
            </w:r>
            <w:r>
              <w:rPr>
                <w:rFonts w:ascii="仿宋_GB2312" w:hAnsi="仿宋_GB2312" w:cs="仿宋_GB2312" w:eastAsia="仿宋_GB2312"/>
                <w:sz w:val="21"/>
              </w:rPr>
              <w:t>≥55*45mm ，≥ 55mm为正面垂直冲压成凹凸型</w:t>
            </w:r>
            <w:r>
              <w:rPr>
                <w:rFonts w:ascii="仿宋_GB2312" w:hAnsi="仿宋_GB2312" w:cs="仿宋_GB2312" w:eastAsia="仿宋_GB2312"/>
                <w:sz w:val="21"/>
              </w:rPr>
              <w:t>的两条</w:t>
            </w:r>
            <w:r>
              <w:rPr>
                <w:rFonts w:ascii="仿宋_GB2312" w:hAnsi="仿宋_GB2312" w:cs="仿宋_GB2312" w:eastAsia="仿宋_GB2312"/>
                <w:sz w:val="21"/>
              </w:rPr>
              <w:t>加强筋</w:t>
            </w:r>
            <w:r>
              <w:rPr>
                <w:rFonts w:ascii="仿宋_GB2312" w:hAnsi="仿宋_GB2312" w:cs="仿宋_GB2312" w:eastAsia="仿宋_GB2312"/>
                <w:sz w:val="21"/>
              </w:rPr>
              <w:t>，</w:t>
            </w:r>
            <w:r>
              <w:rPr>
                <w:rFonts w:ascii="仿宋_GB2312" w:hAnsi="仿宋_GB2312" w:cs="仿宋_GB2312" w:eastAsia="仿宋_GB2312"/>
                <w:sz w:val="21"/>
              </w:rPr>
              <w:t>并同时</w:t>
            </w:r>
            <w:r>
              <w:rPr>
                <w:rFonts w:ascii="仿宋_GB2312" w:hAnsi="仿宋_GB2312" w:cs="仿宋_GB2312" w:eastAsia="仿宋_GB2312"/>
                <w:sz w:val="21"/>
              </w:rPr>
              <w:t>冲压</w:t>
            </w:r>
            <w:r>
              <w:rPr>
                <w:rFonts w:ascii="仿宋_GB2312" w:hAnsi="仿宋_GB2312" w:cs="仿宋_GB2312" w:eastAsia="仿宋_GB2312"/>
                <w:sz w:val="21"/>
              </w:rPr>
              <w:t>回型花纹</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45</w:t>
            </w:r>
            <w:r>
              <w:rPr>
                <w:rFonts w:ascii="仿宋_GB2312" w:hAnsi="仿宋_GB2312" w:cs="仿宋_GB2312" w:eastAsia="仿宋_GB2312"/>
                <w:sz w:val="21"/>
              </w:rPr>
              <w:t>mm为</w:t>
            </w:r>
            <w:r>
              <w:rPr>
                <w:rFonts w:ascii="仿宋_GB2312" w:hAnsi="仿宋_GB2312" w:cs="仿宋_GB2312" w:eastAsia="仿宋_GB2312"/>
                <w:sz w:val="21"/>
              </w:rPr>
              <w:t>侧面垂直</w:t>
            </w:r>
            <w:r>
              <w:rPr>
                <w:rFonts w:ascii="仿宋_GB2312" w:hAnsi="仿宋_GB2312" w:cs="仿宋_GB2312" w:eastAsia="仿宋_GB2312"/>
                <w:sz w:val="21"/>
              </w:rPr>
              <w:t>冲压成</w:t>
            </w:r>
            <w:r>
              <w:rPr>
                <w:rFonts w:ascii="仿宋_GB2312" w:hAnsi="仿宋_GB2312" w:cs="仿宋_GB2312" w:eastAsia="仿宋_GB2312"/>
                <w:sz w:val="21"/>
              </w:rPr>
              <w:t>两条</w:t>
            </w:r>
            <w:r>
              <w:rPr>
                <w:rFonts w:ascii="仿宋_GB2312" w:hAnsi="仿宋_GB2312" w:cs="仿宋_GB2312" w:eastAsia="仿宋_GB2312"/>
                <w:sz w:val="21"/>
              </w:rPr>
              <w:t>加强筋</w:t>
            </w:r>
            <w:r>
              <w:rPr>
                <w:rFonts w:ascii="仿宋_GB2312" w:hAnsi="仿宋_GB2312" w:cs="仿宋_GB2312" w:eastAsia="仿宋_GB2312"/>
                <w:sz w:val="21"/>
              </w:rPr>
              <w:t>，增加立柱的柔韧度、坚固性及承重能力，立柱均匀冲孔，使层数和间距可按需要调整；立柱插入底梁中</w:t>
            </w:r>
            <w:r>
              <w:rPr>
                <w:rFonts w:ascii="仿宋_GB2312" w:hAnsi="仿宋_GB2312" w:cs="仿宋_GB2312" w:eastAsia="仿宋_GB2312"/>
                <w:sz w:val="21"/>
              </w:rPr>
              <w:t>。</w:t>
            </w:r>
            <w:r>
              <w:rPr>
                <w:rFonts w:ascii="仿宋_GB2312" w:hAnsi="仿宋_GB2312" w:cs="仿宋_GB2312" w:eastAsia="仿宋_GB2312"/>
                <w:sz w:val="21"/>
              </w:rPr>
              <w:t>投标时</w:t>
            </w:r>
            <w:r>
              <w:rPr>
                <w:rFonts w:ascii="仿宋_GB2312" w:hAnsi="仿宋_GB2312" w:cs="仿宋_GB2312" w:eastAsia="仿宋_GB2312"/>
                <w:sz w:val="21"/>
              </w:rPr>
              <w:t>需根据</w:t>
            </w:r>
            <w:r>
              <w:rPr>
                <w:rFonts w:ascii="仿宋_GB2312" w:hAnsi="仿宋_GB2312" w:cs="仿宋_GB2312" w:eastAsia="仿宋_GB2312"/>
                <w:sz w:val="21"/>
              </w:rPr>
              <w:t>采购文件技术</w:t>
            </w:r>
            <w:r>
              <w:rPr>
                <w:rFonts w:ascii="仿宋_GB2312" w:hAnsi="仿宋_GB2312" w:cs="仿宋_GB2312" w:eastAsia="仿宋_GB2312"/>
                <w:sz w:val="21"/>
              </w:rPr>
              <w:t>参</w:t>
            </w:r>
            <w:r>
              <w:rPr>
                <w:rFonts w:ascii="仿宋_GB2312" w:hAnsi="仿宋_GB2312" w:cs="仿宋_GB2312" w:eastAsia="仿宋_GB2312"/>
                <w:sz w:val="21"/>
              </w:rPr>
              <w:t>数</w:t>
            </w:r>
            <w:r>
              <w:rPr>
                <w:rFonts w:ascii="仿宋_GB2312" w:hAnsi="仿宋_GB2312" w:cs="仿宋_GB2312" w:eastAsia="仿宋_GB2312"/>
                <w:sz w:val="21"/>
              </w:rPr>
              <w:t>要求</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w:t>
            </w:r>
            <w:r>
              <w:rPr>
                <w:rFonts w:ascii="仿宋_GB2312" w:hAnsi="仿宋_GB2312" w:cs="仿宋_GB2312" w:eastAsia="仿宋_GB2312"/>
                <w:sz w:val="21"/>
              </w:rPr>
              <w:t>立柱：</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300mm×宽</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5mm×厚</w:t>
            </w:r>
            <w:r>
              <w:rPr>
                <w:rFonts w:ascii="仿宋_GB2312" w:hAnsi="仿宋_GB2312" w:cs="仿宋_GB2312" w:eastAsia="仿宋_GB2312"/>
                <w:sz w:val="21"/>
              </w:rPr>
              <w:t>≥</w:t>
            </w:r>
            <w:r>
              <w:rPr>
                <w:rFonts w:ascii="仿宋_GB2312" w:hAnsi="仿宋_GB2312" w:cs="仿宋_GB2312" w:eastAsia="仿宋_GB2312"/>
                <w:sz w:val="21"/>
              </w:rPr>
              <w:t>45</w:t>
            </w:r>
            <w:r>
              <w:rPr>
                <w:rFonts w:ascii="仿宋_GB2312" w:hAnsi="仿宋_GB2312" w:cs="仿宋_GB2312" w:eastAsia="仿宋_GB2312"/>
                <w:sz w:val="21"/>
              </w:rPr>
              <w:t>mm</w:t>
            </w:r>
            <w:r>
              <w:rPr>
                <w:rFonts w:ascii="仿宋_GB2312" w:hAnsi="仿宋_GB2312" w:cs="仿宋_GB2312" w:eastAsia="仿宋_GB2312"/>
                <w:sz w:val="21"/>
              </w:rPr>
              <w:t>，样品小样一件</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立柱：须</w:t>
            </w:r>
            <w:r>
              <w:rPr>
                <w:rFonts w:ascii="仿宋_GB2312" w:hAnsi="仿宋_GB2312" w:cs="仿宋_GB2312" w:eastAsia="仿宋_GB2312"/>
                <w:sz w:val="21"/>
              </w:rPr>
              <w:t>符合</w:t>
            </w:r>
            <w:r>
              <w:rPr>
                <w:rFonts w:ascii="仿宋_GB2312" w:hAnsi="仿宋_GB2312" w:cs="仿宋_GB2312" w:eastAsia="仿宋_GB2312"/>
                <w:sz w:val="21"/>
              </w:rPr>
              <w:t>GB/T228.1-2021《金属材料拉伸试验第1部分：室温试验方法》、</w:t>
            </w:r>
            <w:r>
              <w:rPr>
                <w:rFonts w:ascii="仿宋_GB2312" w:hAnsi="仿宋_GB2312" w:cs="仿宋_GB2312" w:eastAsia="仿宋_GB2312"/>
                <w:sz w:val="21"/>
              </w:rPr>
              <w:t>GB/T 13667.3-2013 《钢制书架 第3部分：手动密集书架》标准要求；</w:t>
            </w:r>
            <w:r>
              <w:rPr>
                <w:rFonts w:ascii="仿宋_GB2312" w:hAnsi="仿宋_GB2312" w:cs="仿宋_GB2312" w:eastAsia="仿宋_GB2312"/>
                <w:sz w:val="21"/>
              </w:rPr>
              <w:t>①外观：涂层表面应平整光滑，色泽均匀一致，不应有流挂、起粒、皱皮、露底、剥落、伤痕等缺陷。</w:t>
            </w:r>
            <w:r>
              <w:rPr>
                <w:rFonts w:ascii="仿宋_GB2312" w:hAnsi="仿宋_GB2312" w:cs="仿宋_GB2312" w:eastAsia="仿宋_GB2312"/>
                <w:sz w:val="21"/>
              </w:rPr>
              <w:t>②表面涂层理化性能</w:t>
            </w:r>
            <w:r>
              <w:rPr>
                <w:rFonts w:ascii="仿宋_GB2312" w:hAnsi="仿宋_GB2312" w:cs="仿宋_GB2312" w:eastAsia="仿宋_GB2312"/>
                <w:sz w:val="21"/>
              </w:rPr>
              <w:t>：硬度：</w:t>
            </w:r>
            <w:r>
              <w:rPr>
                <w:rFonts w:ascii="仿宋_GB2312" w:hAnsi="仿宋_GB2312" w:cs="仿宋_GB2312" w:eastAsia="仿宋_GB2312"/>
                <w:sz w:val="21"/>
              </w:rPr>
              <w:t>≥0.4；冲击强度：冲击高度40cm，应无剥落、裂纹、皱纹；附着力：应不低于2级。</w:t>
            </w:r>
            <w:r>
              <w:rPr>
                <w:rFonts w:ascii="仿宋_GB2312" w:hAnsi="仿宋_GB2312" w:cs="仿宋_GB2312" w:eastAsia="仿宋_GB2312"/>
                <w:sz w:val="21"/>
              </w:rPr>
              <w:t>③耐腐蚀试验</w:t>
            </w:r>
            <w:r>
              <w:rPr>
                <w:rFonts w:ascii="仿宋_GB2312" w:hAnsi="仿宋_GB2312" w:cs="仿宋_GB2312" w:eastAsia="仿宋_GB2312"/>
                <w:sz w:val="21"/>
              </w:rPr>
              <w:t>：</w:t>
            </w:r>
            <w:r>
              <w:rPr>
                <w:rFonts w:ascii="仿宋_GB2312" w:hAnsi="仿宋_GB2312" w:cs="仿宋_GB2312" w:eastAsia="仿宋_GB2312"/>
                <w:sz w:val="21"/>
              </w:rPr>
              <w:t>100h内，观察在溶液中的样板上划道两侧3mm以外，应无气泡产生；100h后，检查样板上划道两侧3mm以外，应无锈迹、剥落、起皱、变色和失光等现象。</w:t>
            </w:r>
            <w:r>
              <w:rPr>
                <w:rFonts w:ascii="仿宋_GB2312" w:hAnsi="仿宋_GB2312" w:cs="仿宋_GB2312" w:eastAsia="仿宋_GB2312"/>
                <w:sz w:val="21"/>
              </w:rPr>
              <w:t>（投标时，需提供符合技术要求和检验依据、经国家认可的检验检测报告复印件并加盖公章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搁板：采用钢板，</w:t>
            </w:r>
            <w:r>
              <w:rPr>
                <w:rFonts w:ascii="仿宋_GB2312" w:hAnsi="仿宋_GB2312" w:cs="仿宋_GB2312" w:eastAsia="仿宋_GB2312"/>
                <w:sz w:val="21"/>
              </w:rPr>
              <w:t>材料厚度</w:t>
            </w:r>
            <w:r>
              <w:rPr>
                <w:rFonts w:ascii="仿宋_GB2312" w:hAnsi="仿宋_GB2312" w:cs="仿宋_GB2312" w:eastAsia="仿宋_GB2312"/>
                <w:sz w:val="21"/>
              </w:rPr>
              <w:t>≥0.9mm</w:t>
            </w:r>
            <w:r>
              <w:rPr>
                <w:rFonts w:ascii="仿宋_GB2312" w:hAnsi="仿宋_GB2312" w:cs="仿宋_GB2312" w:eastAsia="仿宋_GB2312"/>
                <w:sz w:val="21"/>
              </w:rPr>
              <w:t>,</w:t>
            </w:r>
            <w:r>
              <w:rPr>
                <w:rFonts w:ascii="仿宋_GB2312" w:hAnsi="仿宋_GB2312" w:cs="仿宋_GB2312" w:eastAsia="仿宋_GB2312"/>
                <w:sz w:val="21"/>
              </w:rPr>
              <w:t>搁板通过三次折弯高度</w:t>
            </w:r>
            <w:r>
              <w:rPr>
                <w:rFonts w:ascii="仿宋_GB2312" w:hAnsi="仿宋_GB2312" w:cs="仿宋_GB2312" w:eastAsia="仿宋_GB2312"/>
                <w:sz w:val="21"/>
              </w:rPr>
              <w:t>25 mm，每块搁板可任意沿立柱的垂直方向调节存放空间高度。每块搁板承重</w:t>
            </w:r>
            <w:r>
              <w:rPr>
                <w:rFonts w:ascii="仿宋_GB2312" w:hAnsi="仿宋_GB2312" w:cs="仿宋_GB2312" w:eastAsia="仿宋_GB2312"/>
                <w:sz w:val="21"/>
              </w:rPr>
              <w:t>不小于</w:t>
            </w:r>
            <w:r>
              <w:rPr>
                <w:rFonts w:ascii="仿宋_GB2312" w:hAnsi="仿宋_GB2312" w:cs="仿宋_GB2312" w:eastAsia="仿宋_GB2312"/>
                <w:sz w:val="21"/>
              </w:rPr>
              <w:t>80kg（单面），最大挠度</w:t>
            </w:r>
            <w:r>
              <w:rPr>
                <w:rFonts w:ascii="仿宋_GB2312" w:hAnsi="仿宋_GB2312" w:cs="仿宋_GB2312" w:eastAsia="仿宋_GB2312"/>
                <w:sz w:val="21"/>
              </w:rPr>
              <w:t>≤</w:t>
            </w:r>
            <w:r>
              <w:rPr>
                <w:rFonts w:ascii="仿宋_GB2312" w:hAnsi="仿宋_GB2312" w:cs="仿宋_GB2312" w:eastAsia="仿宋_GB2312"/>
                <w:sz w:val="21"/>
              </w:rPr>
              <w:t>3 mm，搁板无裂纹，永不变形。在双面搁板中间有分隔档条、搁板正面性冲压凹六条凸四条加强筋，高度25mm两侧各冲压一条凹形加强筋，筋深度</w:t>
            </w:r>
            <w:r>
              <w:rPr>
                <w:rFonts w:ascii="仿宋_GB2312" w:hAnsi="仿宋_GB2312" w:cs="仿宋_GB2312" w:eastAsia="仿宋_GB2312"/>
                <w:sz w:val="21"/>
              </w:rPr>
              <w:t>≤</w:t>
            </w:r>
            <w:r>
              <w:rPr>
                <w:rFonts w:ascii="仿宋_GB2312" w:hAnsi="仿宋_GB2312" w:cs="仿宋_GB2312" w:eastAsia="仿宋_GB2312"/>
                <w:sz w:val="21"/>
              </w:rPr>
              <w:t>3mm，有效增加搁板承重，防止资料篡位。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搁板</w:t>
            </w:r>
            <w:r>
              <w:rPr>
                <w:rFonts w:ascii="仿宋_GB2312" w:hAnsi="仿宋_GB2312" w:cs="仿宋_GB2312" w:eastAsia="仿宋_GB2312"/>
                <w:sz w:val="21"/>
              </w:rPr>
              <w:t>：须</w:t>
            </w:r>
            <w:r>
              <w:rPr>
                <w:rFonts w:ascii="仿宋_GB2312" w:hAnsi="仿宋_GB2312" w:cs="仿宋_GB2312" w:eastAsia="仿宋_GB2312"/>
                <w:sz w:val="21"/>
              </w:rPr>
              <w:t>符合</w:t>
            </w:r>
            <w:r>
              <w:rPr>
                <w:rFonts w:ascii="仿宋_GB2312" w:hAnsi="仿宋_GB2312" w:cs="仿宋_GB2312" w:eastAsia="仿宋_GB2312"/>
                <w:sz w:val="21"/>
              </w:rPr>
              <w:t>GB/T228.1-2021《金属材料拉伸试验第1部分：室温试验方法》、</w:t>
            </w:r>
            <w:r>
              <w:rPr>
                <w:rFonts w:ascii="仿宋_GB2312" w:hAnsi="仿宋_GB2312" w:cs="仿宋_GB2312" w:eastAsia="仿宋_GB2312"/>
                <w:sz w:val="21"/>
              </w:rPr>
              <w:t>GB/T 13667.3-2013 《钢制书架 第3部分：手动密集书架》标准要求；</w:t>
            </w:r>
            <w:r>
              <w:rPr>
                <w:rFonts w:ascii="仿宋_GB2312" w:hAnsi="仿宋_GB2312" w:cs="仿宋_GB2312" w:eastAsia="仿宋_GB2312"/>
                <w:sz w:val="21"/>
              </w:rPr>
              <w:t>①外观：涂层表面应平整光滑，色泽均匀一致，不应有流挂、起粒、皱皮、露底、剥落、伤痕等缺陷。</w:t>
            </w:r>
            <w:r>
              <w:rPr>
                <w:rFonts w:ascii="仿宋_GB2312" w:hAnsi="仿宋_GB2312" w:cs="仿宋_GB2312" w:eastAsia="仿宋_GB2312"/>
                <w:sz w:val="21"/>
              </w:rPr>
              <w:t>②表面涂层理化性能</w:t>
            </w:r>
            <w:r>
              <w:rPr>
                <w:rFonts w:ascii="仿宋_GB2312" w:hAnsi="仿宋_GB2312" w:cs="仿宋_GB2312" w:eastAsia="仿宋_GB2312"/>
                <w:sz w:val="21"/>
              </w:rPr>
              <w:t>：硬度：</w:t>
            </w:r>
            <w:r>
              <w:rPr>
                <w:rFonts w:ascii="仿宋_GB2312" w:hAnsi="仿宋_GB2312" w:cs="仿宋_GB2312" w:eastAsia="仿宋_GB2312"/>
                <w:sz w:val="21"/>
              </w:rPr>
              <w:t>≥0.4；冲击强度：冲击高度40cm，应无剥落、裂纹、皱纹；附着力：应不低于2级。</w:t>
            </w:r>
            <w:r>
              <w:rPr>
                <w:rFonts w:ascii="仿宋_GB2312" w:hAnsi="仿宋_GB2312" w:cs="仿宋_GB2312" w:eastAsia="仿宋_GB2312"/>
                <w:sz w:val="21"/>
              </w:rPr>
              <w:t>③耐腐蚀试验</w:t>
            </w:r>
            <w:r>
              <w:rPr>
                <w:rFonts w:ascii="仿宋_GB2312" w:hAnsi="仿宋_GB2312" w:cs="仿宋_GB2312" w:eastAsia="仿宋_GB2312"/>
                <w:sz w:val="21"/>
              </w:rPr>
              <w:t>：</w:t>
            </w:r>
            <w:r>
              <w:rPr>
                <w:rFonts w:ascii="仿宋_GB2312" w:hAnsi="仿宋_GB2312" w:cs="仿宋_GB2312" w:eastAsia="仿宋_GB2312"/>
                <w:sz w:val="21"/>
              </w:rPr>
              <w:t>100h内，观察在溶液中的样板上划道两侧3mm以外，应无气泡产生；100h后，检查样板上划道两侧3mm以外，应无锈迹、剥落、起皱、变色和失光等现象。</w:t>
            </w:r>
            <w:r>
              <w:rPr>
                <w:rFonts w:ascii="仿宋_GB2312" w:hAnsi="仿宋_GB2312" w:cs="仿宋_GB2312" w:eastAsia="仿宋_GB2312"/>
                <w:sz w:val="21"/>
              </w:rPr>
              <w:t>（投标时，需提供符合技术要求和检验依据、经国家认可的检验检测报告复印件并加盖公章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2.3</w:t>
            </w:r>
            <w:r>
              <w:rPr>
                <w:rFonts w:ascii="仿宋_GB2312" w:hAnsi="仿宋_GB2312" w:cs="仿宋_GB2312" w:eastAsia="仿宋_GB2312"/>
                <w:sz w:val="21"/>
              </w:rPr>
              <w:t>挂板：采用钢板，</w:t>
            </w:r>
            <w:r>
              <w:rPr>
                <w:rFonts w:ascii="仿宋_GB2312" w:hAnsi="仿宋_GB2312" w:cs="仿宋_GB2312" w:eastAsia="仿宋_GB2312"/>
                <w:sz w:val="21"/>
              </w:rPr>
              <w:t>材料厚度</w:t>
            </w:r>
            <w:r>
              <w:rPr>
                <w:rFonts w:ascii="仿宋_GB2312" w:hAnsi="仿宋_GB2312" w:cs="仿宋_GB2312" w:eastAsia="仿宋_GB2312"/>
                <w:sz w:val="21"/>
              </w:rPr>
              <w:t>≥0.9mm</w:t>
            </w:r>
            <w:r>
              <w:rPr>
                <w:rFonts w:ascii="仿宋_GB2312" w:hAnsi="仿宋_GB2312" w:cs="仿宋_GB2312" w:eastAsia="仿宋_GB2312"/>
                <w:sz w:val="21"/>
              </w:rPr>
              <w:t>国标裸板</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底盘矩管式承重大梁：</w:t>
            </w:r>
            <w:r>
              <w:rPr>
                <w:rFonts w:ascii="仿宋_GB2312" w:hAnsi="仿宋_GB2312" w:cs="仿宋_GB2312" w:eastAsia="仿宋_GB2312"/>
                <w:sz w:val="21"/>
              </w:rPr>
              <w:t>采用钢板</w:t>
            </w:r>
            <w:r>
              <w:rPr>
                <w:rFonts w:ascii="仿宋_GB2312" w:hAnsi="仿宋_GB2312" w:cs="仿宋_GB2312" w:eastAsia="仿宋_GB2312"/>
                <w:sz w:val="21"/>
              </w:rPr>
              <w:t>，</w:t>
            </w:r>
            <w:r>
              <w:rPr>
                <w:rFonts w:ascii="仿宋_GB2312" w:hAnsi="仿宋_GB2312" w:cs="仿宋_GB2312" w:eastAsia="仿宋_GB2312"/>
                <w:sz w:val="21"/>
              </w:rPr>
              <w:t>底盘矩管式承重大梁整体焊接在密集架底盘上，平均每一节底盘必须配备一根；</w:t>
            </w:r>
            <w:r>
              <w:rPr>
                <w:rFonts w:ascii="仿宋_GB2312" w:hAnsi="仿宋_GB2312" w:cs="仿宋_GB2312" w:eastAsia="仿宋_GB2312"/>
                <w:sz w:val="21"/>
              </w:rPr>
              <w:t>增加</w:t>
            </w:r>
            <w:r>
              <w:rPr>
                <w:rFonts w:ascii="仿宋_GB2312" w:hAnsi="仿宋_GB2312" w:cs="仿宋_GB2312" w:eastAsia="仿宋_GB2312"/>
                <w:sz w:val="21"/>
              </w:rPr>
              <w:t>底盘</w:t>
            </w:r>
            <w:r>
              <w:rPr>
                <w:rFonts w:ascii="仿宋_GB2312" w:hAnsi="仿宋_GB2312" w:cs="仿宋_GB2312" w:eastAsia="仿宋_GB2312"/>
                <w:sz w:val="21"/>
              </w:rPr>
              <w:t>的柔韧度、坚固性及承重能力，</w:t>
            </w:r>
            <w:r>
              <w:rPr>
                <w:rFonts w:ascii="仿宋_GB2312" w:hAnsi="仿宋_GB2312" w:cs="仿宋_GB2312" w:eastAsia="仿宋_GB2312"/>
                <w:sz w:val="21"/>
              </w:rPr>
              <w:t>矩管式承重大梁</w:t>
            </w:r>
            <w:r>
              <w:rPr>
                <w:rFonts w:ascii="仿宋_GB2312" w:hAnsi="仿宋_GB2312" w:cs="仿宋_GB2312" w:eastAsia="仿宋_GB2312"/>
                <w:sz w:val="21"/>
              </w:rPr>
              <w:t>截面为</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 xml:space="preserve">mm </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mm为正面</w:t>
            </w: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mm</w:t>
            </w:r>
            <w:r>
              <w:rPr>
                <w:rFonts w:ascii="仿宋_GB2312" w:hAnsi="仿宋_GB2312" w:cs="仿宋_GB2312" w:eastAsia="仿宋_GB2312"/>
                <w:sz w:val="21"/>
              </w:rPr>
              <w:t>为侧面，并在</w:t>
            </w:r>
            <w:r>
              <w:rPr>
                <w:rFonts w:ascii="仿宋_GB2312" w:hAnsi="仿宋_GB2312" w:cs="仿宋_GB2312" w:eastAsia="仿宋_GB2312"/>
                <w:sz w:val="21"/>
              </w:rPr>
              <w:t>35</w:t>
            </w:r>
            <w:r>
              <w:rPr>
                <w:rFonts w:ascii="仿宋_GB2312" w:hAnsi="仿宋_GB2312" w:cs="仿宋_GB2312" w:eastAsia="仿宋_GB2312"/>
                <w:sz w:val="21"/>
              </w:rPr>
              <w:t>mm</w:t>
            </w:r>
            <w:r>
              <w:rPr>
                <w:rFonts w:ascii="仿宋_GB2312" w:hAnsi="仿宋_GB2312" w:cs="仿宋_GB2312" w:eastAsia="仿宋_GB2312"/>
                <w:sz w:val="21"/>
              </w:rPr>
              <w:t>的左右面各</w:t>
            </w:r>
            <w:r>
              <w:rPr>
                <w:rFonts w:ascii="仿宋_GB2312" w:hAnsi="仿宋_GB2312" w:cs="仿宋_GB2312" w:eastAsia="仿宋_GB2312"/>
                <w:sz w:val="21"/>
              </w:rPr>
              <w:t>冲压</w:t>
            </w:r>
            <w:r>
              <w:rPr>
                <w:rFonts w:ascii="仿宋_GB2312" w:hAnsi="仿宋_GB2312" w:cs="仿宋_GB2312" w:eastAsia="仿宋_GB2312"/>
                <w:sz w:val="21"/>
              </w:rPr>
              <w:t>一</w:t>
            </w:r>
            <w:r>
              <w:rPr>
                <w:rFonts w:ascii="仿宋_GB2312" w:hAnsi="仿宋_GB2312" w:cs="仿宋_GB2312" w:eastAsia="仿宋_GB2312"/>
                <w:sz w:val="21"/>
              </w:rPr>
              <w:t>条</w:t>
            </w:r>
            <w:r>
              <w:rPr>
                <w:rFonts w:ascii="仿宋_GB2312" w:hAnsi="仿宋_GB2312" w:cs="仿宋_GB2312" w:eastAsia="仿宋_GB2312"/>
                <w:sz w:val="21"/>
              </w:rPr>
              <w:t>三角</w:t>
            </w:r>
            <w:r>
              <w:rPr>
                <w:rFonts w:ascii="仿宋_GB2312" w:hAnsi="仿宋_GB2312" w:cs="仿宋_GB2312" w:eastAsia="仿宋_GB2312"/>
                <w:sz w:val="21"/>
              </w:rPr>
              <w:t>形</w:t>
            </w:r>
            <w:r>
              <w:rPr>
                <w:rFonts w:ascii="仿宋_GB2312" w:hAnsi="仿宋_GB2312" w:cs="仿宋_GB2312" w:eastAsia="仿宋_GB2312"/>
                <w:sz w:val="21"/>
              </w:rPr>
              <w:t>加强</w:t>
            </w:r>
            <w:r>
              <w:rPr>
                <w:rFonts w:ascii="仿宋_GB2312" w:hAnsi="仿宋_GB2312" w:cs="仿宋_GB2312" w:eastAsia="仿宋_GB2312"/>
                <w:sz w:val="21"/>
              </w:rPr>
              <w:t>筋</w:t>
            </w:r>
            <w:r>
              <w:rPr>
                <w:rFonts w:ascii="仿宋_GB2312" w:hAnsi="仿宋_GB2312" w:cs="仿宋_GB2312" w:eastAsia="仿宋_GB2312"/>
                <w:sz w:val="21"/>
              </w:rPr>
              <w:t>，</w:t>
            </w:r>
            <w:r>
              <w:rPr>
                <w:rFonts w:ascii="仿宋_GB2312" w:hAnsi="仿宋_GB2312" w:cs="仿宋_GB2312" w:eastAsia="仿宋_GB2312"/>
                <w:sz w:val="21"/>
              </w:rPr>
              <w:t>加强筋的宽度</w:t>
            </w:r>
            <w:r>
              <w:rPr>
                <w:rFonts w:ascii="仿宋_GB2312" w:hAnsi="仿宋_GB2312" w:cs="仿宋_GB2312" w:eastAsia="仿宋_GB2312"/>
                <w:sz w:val="21"/>
              </w:rPr>
              <w:t>≥</w:t>
            </w:r>
            <w:r>
              <w:rPr>
                <w:rFonts w:ascii="仿宋_GB2312" w:hAnsi="仿宋_GB2312" w:cs="仿宋_GB2312" w:eastAsia="仿宋_GB2312"/>
                <w:sz w:val="21"/>
              </w:rPr>
              <w:t>20mm、加强筋的深度</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，表面喷塑</w:t>
            </w:r>
            <w:r>
              <w:rPr>
                <w:rFonts w:ascii="仿宋_GB2312" w:hAnsi="仿宋_GB2312" w:cs="仿宋_GB2312" w:eastAsia="仿宋_GB2312"/>
                <w:sz w:val="21"/>
              </w:rPr>
              <w:t>；</w:t>
            </w:r>
            <w:r>
              <w:rPr>
                <w:rFonts w:ascii="仿宋_GB2312" w:hAnsi="仿宋_GB2312" w:cs="仿宋_GB2312" w:eastAsia="仿宋_GB2312"/>
                <w:sz w:val="21"/>
              </w:rPr>
              <w:t>凡触及人体和存放物品的部分，应无毛边、锐角、棱角等；凡需焊接的部件要求焊接牢固，表面要平整，不允许出现漏焊、焊穿、气孔、咬边等缺陷；冲压件表面不允许有裂痕；，但涂层表面应平整光滑，色泽均匀一致，不允许有流挂、起粒、皱皮、露底、剥落、伤痕等缺陷。</w:t>
            </w:r>
            <w:r>
              <w:rPr>
                <w:rFonts w:ascii="仿宋_GB2312" w:hAnsi="仿宋_GB2312" w:cs="仿宋_GB2312" w:eastAsia="仿宋_GB2312"/>
                <w:sz w:val="21"/>
              </w:rPr>
              <w:t>投标时</w:t>
            </w:r>
            <w:r>
              <w:rPr>
                <w:rFonts w:ascii="仿宋_GB2312" w:hAnsi="仿宋_GB2312" w:cs="仿宋_GB2312" w:eastAsia="仿宋_GB2312"/>
                <w:sz w:val="21"/>
              </w:rPr>
              <w:t>需根据</w:t>
            </w:r>
            <w:r>
              <w:rPr>
                <w:rFonts w:ascii="仿宋_GB2312" w:hAnsi="仿宋_GB2312" w:cs="仿宋_GB2312" w:eastAsia="仿宋_GB2312"/>
                <w:sz w:val="21"/>
              </w:rPr>
              <w:t>采购文件技术</w:t>
            </w:r>
            <w:r>
              <w:rPr>
                <w:rFonts w:ascii="仿宋_GB2312" w:hAnsi="仿宋_GB2312" w:cs="仿宋_GB2312" w:eastAsia="仿宋_GB2312"/>
                <w:sz w:val="21"/>
              </w:rPr>
              <w:t>参</w:t>
            </w:r>
            <w:r>
              <w:rPr>
                <w:rFonts w:ascii="仿宋_GB2312" w:hAnsi="仿宋_GB2312" w:cs="仿宋_GB2312" w:eastAsia="仿宋_GB2312"/>
                <w:sz w:val="21"/>
              </w:rPr>
              <w:t>数</w:t>
            </w:r>
            <w:r>
              <w:rPr>
                <w:rFonts w:ascii="仿宋_GB2312" w:hAnsi="仿宋_GB2312" w:cs="仿宋_GB2312" w:eastAsia="仿宋_GB2312"/>
                <w:sz w:val="21"/>
              </w:rPr>
              <w:t>要求</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w:t>
            </w:r>
            <w:r>
              <w:rPr>
                <w:rFonts w:ascii="仿宋_GB2312" w:hAnsi="仿宋_GB2312" w:cs="仿宋_GB2312" w:eastAsia="仿宋_GB2312"/>
                <w:sz w:val="21"/>
              </w:rPr>
              <w:t>底盘矩管式承重大梁</w:t>
            </w: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长</w:t>
            </w:r>
            <w:r>
              <w:rPr>
                <w:rFonts w:ascii="仿宋_GB2312" w:hAnsi="仿宋_GB2312" w:cs="仿宋_GB2312" w:eastAsia="仿宋_GB2312"/>
                <w:sz w:val="21"/>
              </w:rPr>
              <w:t>≥</w:t>
            </w:r>
            <w:r>
              <w:rPr>
                <w:rFonts w:ascii="仿宋_GB2312" w:hAnsi="仿宋_GB2312" w:cs="仿宋_GB2312" w:eastAsia="仿宋_GB2312"/>
                <w:sz w:val="21"/>
              </w:rPr>
              <w:t>300mm×宽</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5mm×厚</w:t>
            </w: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mm</w:t>
            </w:r>
            <w:r>
              <w:rPr>
                <w:rFonts w:ascii="仿宋_GB2312" w:hAnsi="仿宋_GB2312" w:cs="仿宋_GB2312" w:eastAsia="仿宋_GB2312"/>
                <w:sz w:val="21"/>
              </w:rPr>
              <w:t>，样品小样一件</w:t>
            </w:r>
            <w:r>
              <w:rPr>
                <w:rFonts w:ascii="仿宋_GB2312" w:hAnsi="仿宋_GB2312" w:cs="仿宋_GB2312" w:eastAsia="仿宋_GB2312"/>
                <w:sz w:val="21"/>
              </w:rPr>
              <w:t xml:space="preserve"> </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门板</w:t>
            </w:r>
            <w:r>
              <w:rPr>
                <w:rFonts w:ascii="仿宋_GB2312" w:hAnsi="仿宋_GB2312" w:cs="仿宋_GB2312" w:eastAsia="仿宋_GB2312"/>
                <w:sz w:val="21"/>
              </w:rPr>
              <w:t>：</w:t>
            </w:r>
            <w:r>
              <w:rPr>
                <w:rFonts w:ascii="仿宋_GB2312" w:hAnsi="仿宋_GB2312" w:cs="仿宋_GB2312" w:eastAsia="仿宋_GB2312"/>
                <w:sz w:val="21"/>
              </w:rPr>
              <w:t>采用冷轧钢板，</w:t>
            </w:r>
            <w:r>
              <w:rPr>
                <w:rFonts w:ascii="仿宋_GB2312" w:hAnsi="仿宋_GB2312" w:cs="仿宋_GB2312" w:eastAsia="仿宋_GB2312"/>
                <w:sz w:val="21"/>
              </w:rPr>
              <w:t>材料厚度</w:t>
            </w:r>
            <w:r>
              <w:rPr>
                <w:rFonts w:ascii="仿宋_GB2312" w:hAnsi="仿宋_GB2312" w:cs="仿宋_GB2312" w:eastAsia="仿宋_GB2312"/>
                <w:sz w:val="21"/>
              </w:rPr>
              <w:t>≥0.</w:t>
            </w:r>
            <w:r>
              <w:rPr>
                <w:rFonts w:ascii="仿宋_GB2312" w:hAnsi="仿宋_GB2312" w:cs="仿宋_GB2312" w:eastAsia="仿宋_GB2312"/>
                <w:sz w:val="21"/>
              </w:rPr>
              <w:t>8</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门面板安装在密集架的首列和最后一列，选用优质冷轧板，设置对开门，每一张门板从上至下垂直冲压两条加强筋。锌合金拉手有铝、铜、镁、镉、铁等金属制成，经多工位处理、打磨，外表镀锌抛光而成，精工制作、简洁大方、质地坚硬、手感舒适，不褪色，耐使用，耐腐蚀性好，可改变传统塑料和铝合金拉手易脱落、易损坏、变色、受力强度不够等缺点。门板拉手位置必须用模具一次性冲压成凹型，铝合金拉手长</w:t>
            </w:r>
            <w:r>
              <w:rPr>
                <w:rFonts w:ascii="仿宋_GB2312" w:hAnsi="仿宋_GB2312" w:cs="仿宋_GB2312" w:eastAsia="仿宋_GB2312"/>
                <w:sz w:val="21"/>
              </w:rPr>
              <w:t>120mm</w:t>
            </w:r>
            <w:r>
              <w:rPr>
                <w:rFonts w:ascii="仿宋_GB2312" w:hAnsi="仿宋_GB2312" w:cs="仿宋_GB2312" w:eastAsia="仿宋_GB2312"/>
                <w:sz w:val="21"/>
              </w:rPr>
              <w:t>（</w:t>
            </w:r>
            <w:r>
              <w:rPr>
                <w:rFonts w:ascii="仿宋_GB2312" w:hAnsi="仿宋_GB2312" w:cs="仿宋_GB2312" w:eastAsia="仿宋_GB2312"/>
                <w:sz w:val="21"/>
              </w:rPr>
              <w:t>±3mm</w:t>
            </w:r>
            <w:r>
              <w:rPr>
                <w:rFonts w:ascii="仿宋_GB2312" w:hAnsi="仿宋_GB2312" w:cs="仿宋_GB2312" w:eastAsia="仿宋_GB2312"/>
                <w:sz w:val="21"/>
              </w:rPr>
              <w:t>）</w:t>
            </w:r>
            <w:r>
              <w:rPr>
                <w:rFonts w:ascii="仿宋_GB2312" w:hAnsi="仿宋_GB2312" w:cs="仿宋_GB2312" w:eastAsia="仿宋_GB2312"/>
                <w:sz w:val="21"/>
              </w:rPr>
              <w:t>，手拉位置</w:t>
            </w:r>
            <w:r>
              <w:rPr>
                <w:rFonts w:ascii="仿宋_GB2312" w:hAnsi="仿宋_GB2312" w:cs="仿宋_GB2312" w:eastAsia="仿宋_GB2312"/>
                <w:sz w:val="21"/>
              </w:rPr>
              <w:t>≤</w:t>
            </w:r>
            <w:r>
              <w:rPr>
                <w:rFonts w:ascii="仿宋_GB2312" w:hAnsi="仿宋_GB2312" w:cs="仿宋_GB2312" w:eastAsia="仿宋_GB2312"/>
                <w:sz w:val="21"/>
              </w:rPr>
              <w:t>95mm，便于满足人机工程，让开门手感舒适度最佳，拉手镶嵌另加螺丝固定，保证开拉一万次不脱落。</w:t>
            </w:r>
            <w:r>
              <w:rPr>
                <w:rFonts w:ascii="仿宋_GB2312" w:hAnsi="仿宋_GB2312" w:cs="仿宋_GB2312" w:eastAsia="仿宋_GB2312"/>
                <w:sz w:val="21"/>
              </w:rPr>
              <w:t>投标时</w:t>
            </w:r>
            <w:r>
              <w:rPr>
                <w:rFonts w:ascii="仿宋_GB2312" w:hAnsi="仿宋_GB2312" w:cs="仿宋_GB2312" w:eastAsia="仿宋_GB2312"/>
                <w:sz w:val="21"/>
              </w:rPr>
              <w:t>需根据</w:t>
            </w:r>
            <w:r>
              <w:rPr>
                <w:rFonts w:ascii="仿宋_GB2312" w:hAnsi="仿宋_GB2312" w:cs="仿宋_GB2312" w:eastAsia="仿宋_GB2312"/>
                <w:sz w:val="21"/>
              </w:rPr>
              <w:t>采购文件技术</w:t>
            </w:r>
            <w:r>
              <w:rPr>
                <w:rFonts w:ascii="仿宋_GB2312" w:hAnsi="仿宋_GB2312" w:cs="仿宋_GB2312" w:eastAsia="仿宋_GB2312"/>
                <w:sz w:val="21"/>
              </w:rPr>
              <w:t>参</w:t>
            </w:r>
            <w:r>
              <w:rPr>
                <w:rFonts w:ascii="仿宋_GB2312" w:hAnsi="仿宋_GB2312" w:cs="仿宋_GB2312" w:eastAsia="仿宋_GB2312"/>
                <w:sz w:val="21"/>
              </w:rPr>
              <w:t>数</w:t>
            </w:r>
            <w:r>
              <w:rPr>
                <w:rFonts w:ascii="仿宋_GB2312" w:hAnsi="仿宋_GB2312" w:cs="仿宋_GB2312" w:eastAsia="仿宋_GB2312"/>
                <w:sz w:val="21"/>
              </w:rPr>
              <w:t>要求</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w:t>
            </w:r>
            <w:r>
              <w:rPr>
                <w:rFonts w:ascii="仿宋_GB2312" w:hAnsi="仿宋_GB2312" w:cs="仿宋_GB2312" w:eastAsia="仿宋_GB2312"/>
                <w:sz w:val="21"/>
              </w:rPr>
              <w:t>包含门锁和拉手，尺寸</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00mm×</w:t>
            </w:r>
            <w:r>
              <w:rPr>
                <w:rFonts w:ascii="仿宋_GB2312" w:hAnsi="仿宋_GB2312" w:cs="仿宋_GB2312" w:eastAsia="仿宋_GB2312"/>
                <w:sz w:val="21"/>
              </w:rPr>
              <w:t>4</w:t>
            </w:r>
            <w:r>
              <w:rPr>
                <w:rFonts w:ascii="仿宋_GB2312" w:hAnsi="仿宋_GB2312" w:cs="仿宋_GB2312" w:eastAsia="仿宋_GB2312"/>
                <w:sz w:val="21"/>
              </w:rPr>
              <w:t>00mm</w:t>
            </w:r>
            <w:r>
              <w:rPr>
                <w:rFonts w:ascii="仿宋_GB2312" w:hAnsi="仿宋_GB2312" w:cs="仿宋_GB2312" w:eastAsia="仿宋_GB2312"/>
                <w:sz w:val="21"/>
              </w:rPr>
              <w:t>，</w:t>
            </w:r>
            <w:r>
              <w:rPr>
                <w:rFonts w:ascii="仿宋_GB2312" w:hAnsi="仿宋_GB2312" w:cs="仿宋_GB2312" w:eastAsia="仿宋_GB2312"/>
                <w:sz w:val="21"/>
              </w:rPr>
              <w:t>样品小样一件</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门板：须符合</w:t>
            </w:r>
            <w:r>
              <w:rPr>
                <w:rFonts w:ascii="仿宋_GB2312" w:hAnsi="仿宋_GB2312" w:cs="仿宋_GB2312" w:eastAsia="仿宋_GB2312"/>
                <w:sz w:val="21"/>
              </w:rPr>
              <w:t>GB/T228.1-2021《金属材料拉伸试验第1部分：室温试验方法》、</w:t>
            </w:r>
            <w:r>
              <w:rPr>
                <w:rFonts w:ascii="仿宋_GB2312" w:hAnsi="仿宋_GB2312" w:cs="仿宋_GB2312" w:eastAsia="仿宋_GB2312"/>
                <w:sz w:val="21"/>
              </w:rPr>
              <w:t>GB/T 13667.3-2013 《钢制书架 第3部分：手动密集书架》标准要求；</w:t>
            </w:r>
            <w:r>
              <w:rPr>
                <w:rFonts w:ascii="仿宋_GB2312" w:hAnsi="仿宋_GB2312" w:cs="仿宋_GB2312" w:eastAsia="仿宋_GB2312"/>
                <w:sz w:val="21"/>
              </w:rPr>
              <w:t>①外观：涂层表面应平整光滑，色泽均匀一致，不应有流挂、起粒、皱皮、露底、剥落、伤痕等缺陷。</w:t>
            </w:r>
            <w:r>
              <w:rPr>
                <w:rFonts w:ascii="仿宋_GB2312" w:hAnsi="仿宋_GB2312" w:cs="仿宋_GB2312" w:eastAsia="仿宋_GB2312"/>
                <w:sz w:val="21"/>
              </w:rPr>
              <w:t>②表面涂层理化性能</w:t>
            </w:r>
            <w:r>
              <w:rPr>
                <w:rFonts w:ascii="仿宋_GB2312" w:hAnsi="仿宋_GB2312" w:cs="仿宋_GB2312" w:eastAsia="仿宋_GB2312"/>
                <w:sz w:val="21"/>
              </w:rPr>
              <w:t>：硬度：</w:t>
            </w:r>
            <w:r>
              <w:rPr>
                <w:rFonts w:ascii="仿宋_GB2312" w:hAnsi="仿宋_GB2312" w:cs="仿宋_GB2312" w:eastAsia="仿宋_GB2312"/>
                <w:sz w:val="21"/>
              </w:rPr>
              <w:t>≥0.4；冲击强度：冲击高度40cm，应无剥落、裂纹、皱纹；附着力：应不低于2级。</w:t>
            </w:r>
            <w:r>
              <w:rPr>
                <w:rFonts w:ascii="仿宋_GB2312" w:hAnsi="仿宋_GB2312" w:cs="仿宋_GB2312" w:eastAsia="仿宋_GB2312"/>
                <w:sz w:val="21"/>
              </w:rPr>
              <w:t>③耐腐蚀试验</w:t>
            </w:r>
            <w:r>
              <w:rPr>
                <w:rFonts w:ascii="仿宋_GB2312" w:hAnsi="仿宋_GB2312" w:cs="仿宋_GB2312" w:eastAsia="仿宋_GB2312"/>
                <w:sz w:val="21"/>
              </w:rPr>
              <w:t>：</w:t>
            </w:r>
            <w:r>
              <w:rPr>
                <w:rFonts w:ascii="仿宋_GB2312" w:hAnsi="仿宋_GB2312" w:cs="仿宋_GB2312" w:eastAsia="仿宋_GB2312"/>
                <w:sz w:val="21"/>
              </w:rPr>
              <w:t>100h内，观察在溶液中的样板上划道两侧3mm以外，应无气泡产生；100h后，检查样板上划道两侧3mm以外，应无锈迹、剥落、起皱、变色和失光等现象。</w:t>
            </w:r>
            <w:r>
              <w:rPr>
                <w:rFonts w:ascii="仿宋_GB2312" w:hAnsi="仿宋_GB2312" w:cs="仿宋_GB2312" w:eastAsia="仿宋_GB2312"/>
                <w:sz w:val="21"/>
              </w:rPr>
              <w:t>（投标时，需提供符合技术要求和检验依据、经国家认可的检验检测报告复印件并加盖公章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2.6</w:t>
            </w:r>
            <w:r>
              <w:rPr>
                <w:rFonts w:ascii="仿宋_GB2312" w:hAnsi="仿宋_GB2312" w:cs="仿宋_GB2312" w:eastAsia="仿宋_GB2312"/>
                <w:sz w:val="21"/>
              </w:rPr>
              <w:t>顶板</w:t>
            </w:r>
            <w:r>
              <w:rPr>
                <w:rFonts w:ascii="仿宋_GB2312" w:hAnsi="仿宋_GB2312" w:cs="仿宋_GB2312" w:eastAsia="仿宋_GB2312"/>
                <w:sz w:val="21"/>
              </w:rPr>
              <w:t>：</w:t>
            </w:r>
            <w:r>
              <w:rPr>
                <w:rFonts w:ascii="仿宋_GB2312" w:hAnsi="仿宋_GB2312" w:cs="仿宋_GB2312" w:eastAsia="仿宋_GB2312"/>
                <w:sz w:val="21"/>
              </w:rPr>
              <w:t>采用钢板，</w:t>
            </w:r>
            <w:r>
              <w:rPr>
                <w:rFonts w:ascii="仿宋_GB2312" w:hAnsi="仿宋_GB2312" w:cs="仿宋_GB2312" w:eastAsia="仿宋_GB2312"/>
                <w:sz w:val="21"/>
              </w:rPr>
              <w:t>材料厚度</w:t>
            </w:r>
            <w:r>
              <w:rPr>
                <w:rFonts w:ascii="仿宋_GB2312" w:hAnsi="仿宋_GB2312" w:cs="仿宋_GB2312" w:eastAsia="仿宋_GB2312"/>
                <w:sz w:val="21"/>
              </w:rPr>
              <w:t>≥0.</w:t>
            </w:r>
            <w:r>
              <w:rPr>
                <w:rFonts w:ascii="仿宋_GB2312" w:hAnsi="仿宋_GB2312" w:cs="仿宋_GB2312" w:eastAsia="仿宋_GB2312"/>
                <w:sz w:val="21"/>
              </w:rPr>
              <w:t>8</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通过三次折弯高度</w:t>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mm，每块顶板的两个高度3</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mm正面，平行冲压一条加强筋，加强筋宽度</w:t>
            </w:r>
            <w:r>
              <w:rPr>
                <w:rFonts w:ascii="仿宋_GB2312" w:hAnsi="仿宋_GB2312" w:cs="仿宋_GB2312" w:eastAsia="仿宋_GB2312"/>
                <w:sz w:val="21"/>
              </w:rPr>
              <w:t>≥</w:t>
            </w:r>
            <w:r>
              <w:rPr>
                <w:rFonts w:ascii="仿宋_GB2312" w:hAnsi="仿宋_GB2312" w:cs="仿宋_GB2312" w:eastAsia="仿宋_GB2312"/>
                <w:sz w:val="21"/>
              </w:rPr>
              <w:t>5mm，深度</w:t>
            </w:r>
            <w:r>
              <w:rPr>
                <w:rFonts w:ascii="仿宋_GB2312" w:hAnsi="仿宋_GB2312" w:cs="仿宋_GB2312" w:eastAsia="仿宋_GB2312"/>
                <w:sz w:val="21"/>
              </w:rPr>
              <w:t>≥</w:t>
            </w:r>
            <w:r>
              <w:rPr>
                <w:rFonts w:ascii="仿宋_GB2312" w:hAnsi="仿宋_GB2312" w:cs="仿宋_GB2312" w:eastAsia="仿宋_GB2312"/>
                <w:sz w:val="21"/>
              </w:rPr>
              <w:t>3mm增大顶板强度、结构结实、紧固，设计新颖，通用性强，整体焊接后采用螺丝串联，表面喷塑。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1）顶板：</w:t>
            </w:r>
            <w:r>
              <w:rPr>
                <w:rFonts w:ascii="仿宋_GB2312" w:hAnsi="仿宋_GB2312" w:cs="仿宋_GB2312" w:eastAsia="仿宋_GB2312"/>
                <w:sz w:val="21"/>
              </w:rPr>
              <w:t>须</w:t>
            </w:r>
            <w:r>
              <w:rPr>
                <w:rFonts w:ascii="仿宋_GB2312" w:hAnsi="仿宋_GB2312" w:cs="仿宋_GB2312" w:eastAsia="仿宋_GB2312"/>
                <w:sz w:val="21"/>
              </w:rPr>
              <w:t>符合</w:t>
            </w:r>
            <w:r>
              <w:rPr>
                <w:rFonts w:ascii="仿宋_GB2312" w:hAnsi="仿宋_GB2312" w:cs="仿宋_GB2312" w:eastAsia="仿宋_GB2312"/>
                <w:sz w:val="21"/>
              </w:rPr>
              <w:t>GB/T228.1-2021《金属材料拉伸试验第1部分：室温试验方法》</w:t>
            </w:r>
            <w:r>
              <w:rPr>
                <w:rFonts w:ascii="仿宋_GB2312" w:hAnsi="仿宋_GB2312" w:cs="仿宋_GB2312" w:eastAsia="仿宋_GB2312"/>
                <w:sz w:val="21"/>
              </w:rPr>
              <w:t>GB/T 13667.3-2013 《钢制书架 第3部分：手动密集书架》标准要求；</w:t>
            </w:r>
            <w:r>
              <w:rPr>
                <w:rFonts w:ascii="仿宋_GB2312" w:hAnsi="仿宋_GB2312" w:cs="仿宋_GB2312" w:eastAsia="仿宋_GB2312"/>
                <w:sz w:val="21"/>
              </w:rPr>
              <w:t>①外观：涂层表面应平整光滑，色泽均匀一致，不应有流挂、起粒、皱皮、露底、剥落、伤痕等缺陷。</w:t>
            </w:r>
            <w:r>
              <w:rPr>
                <w:rFonts w:ascii="仿宋_GB2312" w:hAnsi="仿宋_GB2312" w:cs="仿宋_GB2312" w:eastAsia="仿宋_GB2312"/>
                <w:sz w:val="21"/>
              </w:rPr>
              <w:t>②表面涂层理化性能</w:t>
            </w:r>
            <w:r>
              <w:rPr>
                <w:rFonts w:ascii="仿宋_GB2312" w:hAnsi="仿宋_GB2312" w:cs="仿宋_GB2312" w:eastAsia="仿宋_GB2312"/>
                <w:sz w:val="21"/>
              </w:rPr>
              <w:t>：硬度：</w:t>
            </w:r>
            <w:r>
              <w:rPr>
                <w:rFonts w:ascii="仿宋_GB2312" w:hAnsi="仿宋_GB2312" w:cs="仿宋_GB2312" w:eastAsia="仿宋_GB2312"/>
                <w:sz w:val="21"/>
              </w:rPr>
              <w:t>≥0.4；冲击强度：冲击高度40cm，应无剥落、裂纹、皱纹；附着力：应不低于2级。</w:t>
            </w:r>
            <w:r>
              <w:rPr>
                <w:rFonts w:ascii="仿宋_GB2312" w:hAnsi="仿宋_GB2312" w:cs="仿宋_GB2312" w:eastAsia="仿宋_GB2312"/>
                <w:sz w:val="21"/>
              </w:rPr>
              <w:t>③耐腐蚀试验</w:t>
            </w:r>
            <w:r>
              <w:rPr>
                <w:rFonts w:ascii="仿宋_GB2312" w:hAnsi="仿宋_GB2312" w:cs="仿宋_GB2312" w:eastAsia="仿宋_GB2312"/>
                <w:sz w:val="21"/>
              </w:rPr>
              <w:t>：</w:t>
            </w:r>
            <w:r>
              <w:rPr>
                <w:rFonts w:ascii="仿宋_GB2312" w:hAnsi="仿宋_GB2312" w:cs="仿宋_GB2312" w:eastAsia="仿宋_GB2312"/>
                <w:sz w:val="21"/>
              </w:rPr>
              <w:t>100h内，观察在溶液中的样板上划道两侧3mm以外，应无气泡产生；100h后，检查样板上划道两侧3mm以外，应无锈迹、剥落、起皱、变色和失光等现象</w:t>
            </w:r>
            <w:r>
              <w:rPr>
                <w:rFonts w:ascii="仿宋_GB2312" w:hAnsi="仿宋_GB2312" w:cs="仿宋_GB2312" w:eastAsia="仿宋_GB2312"/>
                <w:sz w:val="21"/>
              </w:rPr>
              <w:t>。</w:t>
            </w:r>
            <w:r>
              <w:rPr>
                <w:rFonts w:ascii="仿宋_GB2312" w:hAnsi="仿宋_GB2312" w:cs="仿宋_GB2312" w:eastAsia="仿宋_GB2312"/>
                <w:sz w:val="21"/>
              </w:rPr>
              <w:t>（投标时，需提供符合技术要求和检验依据、经国家认可的检验检测报告复印件并加盖公章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2.7</w:t>
            </w:r>
            <w:r>
              <w:rPr>
                <w:rFonts w:ascii="仿宋_GB2312" w:hAnsi="仿宋_GB2312" w:cs="仿宋_GB2312" w:eastAsia="仿宋_GB2312"/>
                <w:sz w:val="21"/>
              </w:rPr>
              <w:t>侧板：采用钢板，</w:t>
            </w:r>
            <w:r>
              <w:rPr>
                <w:rFonts w:ascii="仿宋_GB2312" w:hAnsi="仿宋_GB2312" w:cs="仿宋_GB2312" w:eastAsia="仿宋_GB2312"/>
                <w:sz w:val="21"/>
              </w:rPr>
              <w:t>材料厚度</w:t>
            </w:r>
            <w:r>
              <w:rPr>
                <w:rFonts w:ascii="仿宋_GB2312" w:hAnsi="仿宋_GB2312" w:cs="仿宋_GB2312" w:eastAsia="仿宋_GB2312"/>
                <w:sz w:val="21"/>
              </w:rPr>
              <w:t>≥0.9mm</w:t>
            </w:r>
            <w:r>
              <w:rPr>
                <w:rFonts w:ascii="仿宋_GB2312" w:hAnsi="仿宋_GB2312" w:cs="仿宋_GB2312" w:eastAsia="仿宋_GB2312"/>
                <w:sz w:val="21"/>
              </w:rPr>
              <w:t>,</w:t>
            </w:r>
            <w:r>
              <w:rPr>
                <w:rFonts w:ascii="仿宋_GB2312" w:hAnsi="仿宋_GB2312" w:cs="仿宋_GB2312" w:eastAsia="仿宋_GB2312"/>
                <w:sz w:val="21"/>
              </w:rPr>
              <w:t>采用左中右拼接结构，</w:t>
            </w:r>
            <w:r>
              <w:rPr>
                <w:rFonts w:ascii="仿宋_GB2312" w:hAnsi="仿宋_GB2312" w:cs="仿宋_GB2312" w:eastAsia="仿宋_GB2312"/>
                <w:sz w:val="21"/>
              </w:rPr>
              <w:t>优质冷轧钢板、侧面板</w:t>
            </w:r>
            <w:r>
              <w:rPr>
                <w:rFonts w:ascii="仿宋_GB2312" w:hAnsi="仿宋_GB2312" w:cs="仿宋_GB2312" w:eastAsia="仿宋_GB2312"/>
                <w:sz w:val="21"/>
              </w:rPr>
              <w:t>正面采用模具垂直冲压两条倒三角加强筋、加强筋的宽度为</w:t>
            </w:r>
            <w:r>
              <w:rPr>
                <w:rFonts w:ascii="仿宋_GB2312" w:hAnsi="仿宋_GB2312" w:cs="仿宋_GB2312" w:eastAsia="仿宋_GB2312"/>
                <w:sz w:val="21"/>
              </w:rPr>
              <w:t>20mm</w:t>
            </w:r>
            <w:r>
              <w:rPr>
                <w:rFonts w:ascii="仿宋_GB2312" w:hAnsi="仿宋_GB2312" w:cs="仿宋_GB2312" w:eastAsia="仿宋_GB2312"/>
                <w:sz w:val="21"/>
              </w:rPr>
              <w:t>（</w:t>
            </w:r>
            <w:r>
              <w:rPr>
                <w:rFonts w:ascii="仿宋_GB2312" w:hAnsi="仿宋_GB2312" w:cs="仿宋_GB2312" w:eastAsia="仿宋_GB2312"/>
                <w:sz w:val="21"/>
              </w:rPr>
              <w:t>±2mm</w:t>
            </w:r>
            <w:r>
              <w:rPr>
                <w:rFonts w:ascii="仿宋_GB2312" w:hAnsi="仿宋_GB2312" w:cs="仿宋_GB2312" w:eastAsia="仿宋_GB2312"/>
                <w:sz w:val="21"/>
              </w:rPr>
              <w:t>）</w:t>
            </w:r>
            <w:r>
              <w:rPr>
                <w:rFonts w:ascii="仿宋_GB2312" w:hAnsi="仿宋_GB2312" w:cs="仿宋_GB2312" w:eastAsia="仿宋_GB2312"/>
                <w:sz w:val="21"/>
              </w:rPr>
              <w:t>、加强筋的深度为</w:t>
            </w:r>
            <w:r>
              <w:rPr>
                <w:rFonts w:ascii="仿宋_GB2312" w:hAnsi="仿宋_GB2312" w:cs="仿宋_GB2312" w:eastAsia="仿宋_GB2312"/>
                <w:sz w:val="21"/>
              </w:rPr>
              <w:t>10mm</w:t>
            </w:r>
            <w:r>
              <w:rPr>
                <w:rFonts w:ascii="仿宋_GB2312" w:hAnsi="仿宋_GB2312" w:cs="仿宋_GB2312" w:eastAsia="仿宋_GB2312"/>
                <w:sz w:val="21"/>
              </w:rPr>
              <w:t>（</w:t>
            </w:r>
            <w:r>
              <w:rPr>
                <w:rFonts w:ascii="仿宋_GB2312" w:hAnsi="仿宋_GB2312" w:cs="仿宋_GB2312" w:eastAsia="仿宋_GB2312"/>
                <w:sz w:val="21"/>
              </w:rPr>
              <w:t>±2mm</w:t>
            </w:r>
            <w:r>
              <w:rPr>
                <w:rFonts w:ascii="仿宋_GB2312" w:hAnsi="仿宋_GB2312" w:cs="仿宋_GB2312" w:eastAsia="仿宋_GB2312"/>
                <w:sz w:val="21"/>
              </w:rPr>
              <w:t>）</w:t>
            </w:r>
            <w:r>
              <w:rPr>
                <w:rFonts w:ascii="仿宋_GB2312" w:hAnsi="仿宋_GB2312" w:cs="仿宋_GB2312" w:eastAsia="仿宋_GB2312"/>
                <w:sz w:val="21"/>
              </w:rPr>
              <w:t>、外观设计新颖，线条流畅，并且在列与列之间安装橡胶密封条，形成两列间的全封闭、密封效果更佳。侧面板正面采用模具冲压两个标签框位置，整体美观大方，标签框不需要固定方式固定，可以任意拆卸便于更换便签目录。</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侧板：须</w:t>
            </w:r>
            <w:r>
              <w:rPr>
                <w:rFonts w:ascii="仿宋_GB2312" w:hAnsi="仿宋_GB2312" w:cs="仿宋_GB2312" w:eastAsia="仿宋_GB2312"/>
                <w:sz w:val="21"/>
              </w:rPr>
              <w:t>符合</w:t>
            </w:r>
            <w:r>
              <w:rPr>
                <w:rFonts w:ascii="仿宋_GB2312" w:hAnsi="仿宋_GB2312" w:cs="仿宋_GB2312" w:eastAsia="仿宋_GB2312"/>
                <w:sz w:val="21"/>
              </w:rPr>
              <w:t>GB/T228.1-2021《金属材料拉伸试验第1部分：室温试验方法》、</w:t>
            </w:r>
            <w:r>
              <w:rPr>
                <w:rFonts w:ascii="仿宋_GB2312" w:hAnsi="仿宋_GB2312" w:cs="仿宋_GB2312" w:eastAsia="仿宋_GB2312"/>
                <w:sz w:val="21"/>
              </w:rPr>
              <w:t>GB/T 13667.3-2013 《钢制书架 第3部分：手动密集书架》标准要求；</w:t>
            </w:r>
            <w:r>
              <w:rPr>
                <w:rFonts w:ascii="仿宋_GB2312" w:hAnsi="仿宋_GB2312" w:cs="仿宋_GB2312" w:eastAsia="仿宋_GB2312"/>
                <w:sz w:val="21"/>
              </w:rPr>
              <w:t>①外观：涂层表面应平整光滑，色泽均匀一致，不应有流挂、起粒、皱皮、露底、剥落、伤痕等缺陷。</w:t>
            </w:r>
            <w:r>
              <w:rPr>
                <w:rFonts w:ascii="仿宋_GB2312" w:hAnsi="仿宋_GB2312" w:cs="仿宋_GB2312" w:eastAsia="仿宋_GB2312"/>
                <w:sz w:val="21"/>
              </w:rPr>
              <w:t>②表面涂层理化性能</w:t>
            </w:r>
            <w:r>
              <w:rPr>
                <w:rFonts w:ascii="仿宋_GB2312" w:hAnsi="仿宋_GB2312" w:cs="仿宋_GB2312" w:eastAsia="仿宋_GB2312"/>
                <w:sz w:val="21"/>
              </w:rPr>
              <w:t>：硬度：</w:t>
            </w:r>
            <w:r>
              <w:rPr>
                <w:rFonts w:ascii="仿宋_GB2312" w:hAnsi="仿宋_GB2312" w:cs="仿宋_GB2312" w:eastAsia="仿宋_GB2312"/>
                <w:sz w:val="21"/>
              </w:rPr>
              <w:t>≥0.4；冲击强度：冲击高度40cm，应无剥落、裂纹、皱纹；附着力：应不低于2级、</w:t>
            </w:r>
            <w:r>
              <w:rPr>
                <w:rFonts w:ascii="仿宋_GB2312" w:hAnsi="仿宋_GB2312" w:cs="仿宋_GB2312" w:eastAsia="仿宋_GB2312"/>
                <w:sz w:val="21"/>
              </w:rPr>
              <w:t>③耐腐蚀试验</w:t>
            </w:r>
            <w:r>
              <w:rPr>
                <w:rFonts w:ascii="仿宋_GB2312" w:hAnsi="仿宋_GB2312" w:cs="仿宋_GB2312" w:eastAsia="仿宋_GB2312"/>
                <w:sz w:val="21"/>
              </w:rPr>
              <w:t>：</w:t>
            </w:r>
            <w:r>
              <w:rPr>
                <w:rFonts w:ascii="仿宋_GB2312" w:hAnsi="仿宋_GB2312" w:cs="仿宋_GB2312" w:eastAsia="仿宋_GB2312"/>
                <w:sz w:val="21"/>
              </w:rPr>
              <w:t>100h内，观察在溶液中的样板上划道两侧3mm以外，应无气泡产生；100h后，检查样板上划道两侧3mm以外，应无锈迹、剥落、起皱、变色和失光等现象。</w:t>
            </w:r>
            <w:r>
              <w:rPr>
                <w:rFonts w:ascii="仿宋_GB2312" w:hAnsi="仿宋_GB2312" w:cs="仿宋_GB2312" w:eastAsia="仿宋_GB2312"/>
                <w:sz w:val="21"/>
              </w:rPr>
              <w:t>（投标时，需提供符合技术要求和检验依据、经国家认可的检验检测报告复印件并加盖公章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2.8</w:t>
            </w:r>
            <w:r>
              <w:rPr>
                <w:rFonts w:ascii="仿宋_GB2312" w:hAnsi="仿宋_GB2312" w:cs="仿宋_GB2312" w:eastAsia="仿宋_GB2312"/>
                <w:sz w:val="21"/>
              </w:rPr>
              <w:t>铝合金圆盘摇手柄</w:t>
            </w:r>
            <w:r>
              <w:rPr>
                <w:rFonts w:ascii="仿宋_GB2312" w:hAnsi="仿宋_GB2312" w:cs="仿宋_GB2312" w:eastAsia="仿宋_GB2312"/>
                <w:sz w:val="21"/>
              </w:rPr>
              <w:t>：</w:t>
            </w:r>
            <w:r>
              <w:rPr>
                <w:rFonts w:ascii="仿宋_GB2312" w:hAnsi="仿宋_GB2312" w:cs="仿宋_GB2312" w:eastAsia="仿宋_GB2312"/>
                <w:sz w:val="21"/>
              </w:rPr>
              <w:t>全铝合金材质圆盘式静音摇手柄、手柄外包工程塑料</w:t>
            </w:r>
            <w:r>
              <w:rPr>
                <w:rFonts w:ascii="仿宋_GB2312" w:hAnsi="仿宋_GB2312" w:cs="仿宋_GB2312" w:eastAsia="仿宋_GB2312"/>
                <w:sz w:val="21"/>
              </w:rPr>
              <w:t>、</w:t>
            </w:r>
            <w:r>
              <w:rPr>
                <w:rFonts w:ascii="仿宋_GB2312" w:hAnsi="仿宋_GB2312" w:cs="仿宋_GB2312" w:eastAsia="仿宋_GB2312"/>
                <w:sz w:val="21"/>
              </w:rPr>
              <w:t>圆盘</w:t>
            </w:r>
            <w:r>
              <w:rPr>
                <w:rFonts w:ascii="仿宋_GB2312" w:hAnsi="仿宋_GB2312" w:cs="仿宋_GB2312" w:eastAsia="仿宋_GB2312"/>
                <w:sz w:val="21"/>
              </w:rPr>
              <w:t>外径</w:t>
            </w:r>
            <w:r>
              <w:rPr>
                <w:rFonts w:ascii="仿宋_GB2312" w:hAnsi="仿宋_GB2312" w:cs="仿宋_GB2312" w:eastAsia="仿宋_GB2312"/>
                <w:sz w:val="21"/>
              </w:rPr>
              <w:t>28</w:t>
            </w:r>
            <w:r>
              <w:rPr>
                <w:rFonts w:ascii="仿宋_GB2312" w:hAnsi="仿宋_GB2312" w:cs="仿宋_GB2312" w:eastAsia="仿宋_GB2312"/>
                <w:sz w:val="21"/>
              </w:rPr>
              <w:t>2</w:t>
            </w:r>
            <w:r>
              <w:rPr>
                <w:rFonts w:ascii="仿宋_GB2312" w:hAnsi="仿宋_GB2312" w:cs="仿宋_GB2312" w:eastAsia="仿宋_GB2312"/>
                <w:sz w:val="21"/>
              </w:rPr>
              <w:t>±5mm摇手柄带爪勾，摇动轻便，使用过程中不会产生响声及噪音；带</w:t>
            </w:r>
            <w:r>
              <w:rPr>
                <w:rFonts w:ascii="仿宋_GB2312" w:hAnsi="仿宋_GB2312" w:cs="仿宋_GB2312" w:eastAsia="仿宋_GB2312"/>
                <w:sz w:val="21"/>
              </w:rPr>
              <w:t>自动重力复位功能</w:t>
            </w:r>
            <w:r>
              <w:rPr>
                <w:rFonts w:ascii="仿宋_GB2312" w:hAnsi="仿宋_GB2312" w:cs="仿宋_GB2312" w:eastAsia="仿宋_GB2312"/>
                <w:sz w:val="21"/>
              </w:rPr>
              <w:t>，使用过程中摇到任何方向都能复位到原点位置；带动架体运行时，靠内部设计的凸轮运动工作原理，使用圆柱体滚珠非常安全可靠地带动架体运行，在满负载情况下能保持轻便、灵活、平稳，无失灵现象。摇手可以折叠、摇臂能在圆盘内自由调节摇臂长度达到省力效果，摇臂伸长后最达直径达</w:t>
            </w:r>
            <w:r>
              <w:rPr>
                <w:rFonts w:ascii="仿宋_GB2312" w:hAnsi="仿宋_GB2312" w:cs="仿宋_GB2312" w:eastAsia="仿宋_GB2312"/>
                <w:sz w:val="21"/>
              </w:rPr>
              <w:t>370±5mm，在停用时能缩回圆盘内不占空间，摇动任何一列均不会带动其他手柄转动，自动挂档，可单列或多列一起移动。</w:t>
            </w:r>
            <w:r>
              <w:rPr>
                <w:rFonts w:ascii="仿宋_GB2312" w:hAnsi="仿宋_GB2312" w:cs="仿宋_GB2312" w:eastAsia="仿宋_GB2312"/>
                <w:sz w:val="21"/>
              </w:rPr>
              <w:t>投标时</w:t>
            </w:r>
            <w:r>
              <w:rPr>
                <w:rFonts w:ascii="仿宋_GB2312" w:hAnsi="仿宋_GB2312" w:cs="仿宋_GB2312" w:eastAsia="仿宋_GB2312"/>
                <w:sz w:val="21"/>
              </w:rPr>
              <w:t>需根据</w:t>
            </w:r>
            <w:r>
              <w:rPr>
                <w:rFonts w:ascii="仿宋_GB2312" w:hAnsi="仿宋_GB2312" w:cs="仿宋_GB2312" w:eastAsia="仿宋_GB2312"/>
                <w:sz w:val="21"/>
              </w:rPr>
              <w:t>采购文件技术</w:t>
            </w:r>
            <w:r>
              <w:rPr>
                <w:rFonts w:ascii="仿宋_GB2312" w:hAnsi="仿宋_GB2312" w:cs="仿宋_GB2312" w:eastAsia="仿宋_GB2312"/>
                <w:sz w:val="21"/>
              </w:rPr>
              <w:t>参</w:t>
            </w:r>
            <w:r>
              <w:rPr>
                <w:rFonts w:ascii="仿宋_GB2312" w:hAnsi="仿宋_GB2312" w:cs="仿宋_GB2312" w:eastAsia="仿宋_GB2312"/>
                <w:sz w:val="21"/>
              </w:rPr>
              <w:t>数</w:t>
            </w:r>
            <w:r>
              <w:rPr>
                <w:rFonts w:ascii="仿宋_GB2312" w:hAnsi="仿宋_GB2312" w:cs="仿宋_GB2312" w:eastAsia="仿宋_GB2312"/>
                <w:sz w:val="21"/>
              </w:rPr>
              <w:t>要求</w:t>
            </w: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w:t>
            </w:r>
            <w:r>
              <w:rPr>
                <w:rFonts w:ascii="仿宋_GB2312" w:hAnsi="仿宋_GB2312" w:cs="仿宋_GB2312" w:eastAsia="仿宋_GB2312"/>
                <w:sz w:val="21"/>
              </w:rPr>
              <w:t>铝合金圆盘摇手柄</w:t>
            </w:r>
            <w:r>
              <w:rPr>
                <w:rFonts w:ascii="仿宋_GB2312" w:hAnsi="仿宋_GB2312" w:cs="仿宋_GB2312" w:eastAsia="仿宋_GB2312"/>
                <w:sz w:val="21"/>
              </w:rPr>
              <w:t>，</w:t>
            </w:r>
            <w:r>
              <w:rPr>
                <w:rFonts w:ascii="仿宋_GB2312" w:hAnsi="仿宋_GB2312" w:cs="仿宋_GB2312" w:eastAsia="仿宋_GB2312"/>
                <w:sz w:val="21"/>
              </w:rPr>
              <w:t>尺寸：</w:t>
            </w:r>
            <w:r>
              <w:rPr>
                <w:rFonts w:ascii="仿宋_GB2312" w:hAnsi="仿宋_GB2312" w:cs="仿宋_GB2312" w:eastAsia="仿宋_GB2312"/>
                <w:sz w:val="21"/>
              </w:rPr>
              <w:t>圆盘</w:t>
            </w:r>
            <w:r>
              <w:rPr>
                <w:rFonts w:ascii="仿宋_GB2312" w:hAnsi="仿宋_GB2312" w:cs="仿宋_GB2312" w:eastAsia="仿宋_GB2312"/>
                <w:sz w:val="21"/>
              </w:rPr>
              <w:t>外径</w:t>
            </w:r>
            <w:r>
              <w:rPr>
                <w:rFonts w:ascii="仿宋_GB2312" w:hAnsi="仿宋_GB2312" w:cs="仿宋_GB2312" w:eastAsia="仿宋_GB2312"/>
                <w:sz w:val="21"/>
              </w:rPr>
              <w:t>28</w:t>
            </w:r>
            <w:r>
              <w:rPr>
                <w:rFonts w:ascii="仿宋_GB2312" w:hAnsi="仿宋_GB2312" w:cs="仿宋_GB2312" w:eastAsia="仿宋_GB2312"/>
                <w:sz w:val="21"/>
              </w:rPr>
              <w:t>2</w:t>
            </w:r>
            <w:r>
              <w:rPr>
                <w:rFonts w:ascii="仿宋_GB2312" w:hAnsi="仿宋_GB2312" w:cs="仿宋_GB2312" w:eastAsia="仿宋_GB2312"/>
                <w:sz w:val="21"/>
              </w:rPr>
              <w:t>±5mm</w:t>
            </w:r>
            <w:r>
              <w:rPr>
                <w:rFonts w:ascii="仿宋_GB2312" w:hAnsi="仿宋_GB2312" w:cs="仿宋_GB2312" w:eastAsia="仿宋_GB2312"/>
                <w:sz w:val="21"/>
              </w:rPr>
              <w:t>样品小样一件</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铝合金摇手柄</w:t>
            </w:r>
            <w:r>
              <w:rPr>
                <w:rFonts w:ascii="仿宋_GB2312" w:hAnsi="仿宋_GB2312" w:cs="仿宋_GB2312" w:eastAsia="仿宋_GB2312"/>
                <w:sz w:val="21"/>
              </w:rPr>
              <w:t>：须符合</w:t>
            </w:r>
            <w:r>
              <w:rPr>
                <w:rFonts w:ascii="仿宋_GB2312" w:hAnsi="仿宋_GB2312" w:cs="仿宋_GB2312" w:eastAsia="仿宋_GB2312"/>
                <w:sz w:val="21"/>
              </w:rPr>
              <w:t>GB/T13667.1-2015《钢制书架第1部分：单、复柱书架》</w:t>
            </w:r>
            <w:r>
              <w:rPr>
                <w:rFonts w:ascii="仿宋_GB2312" w:hAnsi="仿宋_GB2312" w:cs="仿宋_GB2312" w:eastAsia="仿宋_GB2312"/>
                <w:sz w:val="21"/>
              </w:rPr>
              <w:t>标准要求。</w:t>
            </w:r>
            <w:r>
              <w:rPr>
                <w:rFonts w:ascii="仿宋_GB2312" w:hAnsi="仿宋_GB2312" w:cs="仿宋_GB2312" w:eastAsia="仿宋_GB2312"/>
                <w:sz w:val="21"/>
              </w:rPr>
              <w:t>（投标时，需提供符合技术要求和检验依据、经国家认可的检验检测报告复印件并加盖公章</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底</w:t>
            </w:r>
            <w:r>
              <w:rPr>
                <w:rFonts w:ascii="仿宋_GB2312" w:hAnsi="仿宋_GB2312" w:cs="仿宋_GB2312" w:eastAsia="仿宋_GB2312"/>
                <w:sz w:val="21"/>
              </w:rPr>
              <w:t>拉</w:t>
            </w:r>
            <w:r>
              <w:rPr>
                <w:rFonts w:ascii="仿宋_GB2312" w:hAnsi="仿宋_GB2312" w:cs="仿宋_GB2312" w:eastAsia="仿宋_GB2312"/>
                <w:sz w:val="21"/>
              </w:rPr>
              <w:t>：采用优质冷轧钢板</w:t>
            </w:r>
            <w:r>
              <w:rPr>
                <w:rFonts w:ascii="仿宋_GB2312" w:hAnsi="仿宋_GB2312" w:cs="仿宋_GB2312" w:eastAsia="仿宋_GB2312"/>
                <w:sz w:val="21"/>
              </w:rPr>
              <w:t>，</w:t>
            </w:r>
            <w:r>
              <w:rPr>
                <w:rFonts w:ascii="仿宋_GB2312" w:hAnsi="仿宋_GB2312" w:cs="仿宋_GB2312" w:eastAsia="仿宋_GB2312"/>
                <w:sz w:val="21"/>
              </w:rPr>
              <w:t>材料厚度</w:t>
            </w:r>
            <w:r>
              <w:rPr>
                <w:rFonts w:ascii="仿宋_GB2312" w:hAnsi="仿宋_GB2312" w:cs="仿宋_GB2312" w:eastAsia="仿宋_GB2312"/>
                <w:sz w:val="21"/>
              </w:rPr>
              <w:t>≥0.</w:t>
            </w:r>
            <w:r>
              <w:rPr>
                <w:rFonts w:ascii="仿宋_GB2312" w:hAnsi="仿宋_GB2312" w:cs="仿宋_GB2312" w:eastAsia="仿宋_GB2312"/>
                <w:sz w:val="21"/>
              </w:rPr>
              <w:t>8</w:t>
            </w:r>
            <w:r>
              <w:rPr>
                <w:rFonts w:ascii="仿宋_GB2312" w:hAnsi="仿宋_GB2312" w:cs="仿宋_GB2312" w:eastAsia="仿宋_GB2312"/>
                <w:sz w:val="21"/>
              </w:rPr>
              <w:t>mm</w:t>
            </w:r>
            <w:r>
              <w:rPr>
                <w:rFonts w:ascii="仿宋_GB2312" w:hAnsi="仿宋_GB2312" w:cs="仿宋_GB2312" w:eastAsia="仿宋_GB2312"/>
                <w:sz w:val="21"/>
              </w:rPr>
              <w:t>,</w:t>
            </w:r>
            <w:r>
              <w:rPr>
                <w:rFonts w:ascii="仿宋_GB2312" w:hAnsi="仿宋_GB2312" w:cs="仿宋_GB2312" w:eastAsia="仿宋_GB2312"/>
                <w:sz w:val="21"/>
              </w:rPr>
              <w:t>按照底拉板的长度方向冲压两条</w:t>
            </w:r>
            <w:r>
              <w:rPr>
                <w:rFonts w:ascii="仿宋_GB2312" w:hAnsi="仿宋_GB2312" w:cs="仿宋_GB2312" w:eastAsia="仿宋_GB2312"/>
                <w:sz w:val="21"/>
              </w:rPr>
              <w:t>倒三角</w:t>
            </w:r>
            <w:r>
              <w:rPr>
                <w:rFonts w:ascii="仿宋_GB2312" w:hAnsi="仿宋_GB2312" w:cs="仿宋_GB2312" w:eastAsia="仿宋_GB2312"/>
                <w:sz w:val="21"/>
              </w:rPr>
              <w:t>加强筋，加强筋宽度</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mm，深度</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mm增大底板强度、结构结实、紧固，设计新颖，通用性强，整体焊接后采用螺丝串联，表面喷塑。</w:t>
            </w:r>
            <w:r>
              <w:rPr>
                <w:rFonts w:ascii="仿宋_GB2312" w:hAnsi="仿宋_GB2312" w:cs="仿宋_GB2312" w:eastAsia="仿宋_GB2312"/>
                <w:sz w:val="21"/>
              </w:rPr>
              <w:t>凡触及人体和存放物品的部分，应无毛边、锐角、棱角等；凡需焊接的部件要求焊接牢固，表面要平整，不允许出现漏焊、焊穿、气孔、咬边等缺陷；冲压件表面不允许有裂痕；但涂层表面应平整光滑，色泽均匀一致，不允许有流挂、起粒、皱皮、露底、剥落、伤痕等缺陷</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1）底拉</w:t>
            </w:r>
            <w:r>
              <w:rPr>
                <w:rFonts w:ascii="仿宋_GB2312" w:hAnsi="仿宋_GB2312" w:cs="仿宋_GB2312" w:eastAsia="仿宋_GB2312"/>
                <w:sz w:val="21"/>
              </w:rPr>
              <w:t>：须符合</w:t>
            </w:r>
            <w:r>
              <w:rPr>
                <w:rFonts w:ascii="仿宋_GB2312" w:hAnsi="仿宋_GB2312" w:cs="仿宋_GB2312" w:eastAsia="仿宋_GB2312"/>
                <w:sz w:val="21"/>
              </w:rPr>
              <w:t>GB/T228.1-2021《金属材料拉伸试验第1部分：室温试验方法》</w:t>
            </w:r>
            <w:r>
              <w:rPr>
                <w:rFonts w:ascii="仿宋_GB2312" w:hAnsi="仿宋_GB2312" w:cs="仿宋_GB2312" w:eastAsia="仿宋_GB2312"/>
                <w:sz w:val="21"/>
              </w:rPr>
              <w:t>GB/T 13667.3-2013 《钢制书架 第3部分：手动密集书架》标准要求；</w:t>
            </w:r>
            <w:r>
              <w:rPr>
                <w:rFonts w:ascii="仿宋_GB2312" w:hAnsi="仿宋_GB2312" w:cs="仿宋_GB2312" w:eastAsia="仿宋_GB2312"/>
                <w:sz w:val="21"/>
              </w:rPr>
              <w:t>①外观：涂层表面应平整光滑，色泽均匀一致，不应有流挂、起粒、皱皮、露底、剥落、伤痕等缺陷。</w:t>
            </w:r>
            <w:r>
              <w:rPr>
                <w:rFonts w:ascii="仿宋_GB2312" w:hAnsi="仿宋_GB2312" w:cs="仿宋_GB2312" w:eastAsia="仿宋_GB2312"/>
                <w:sz w:val="21"/>
              </w:rPr>
              <w:t>②表面涂层理化性能</w:t>
            </w:r>
            <w:r>
              <w:rPr>
                <w:rFonts w:ascii="仿宋_GB2312" w:hAnsi="仿宋_GB2312" w:cs="仿宋_GB2312" w:eastAsia="仿宋_GB2312"/>
                <w:sz w:val="21"/>
              </w:rPr>
              <w:t>：硬度：</w:t>
            </w:r>
            <w:r>
              <w:rPr>
                <w:rFonts w:ascii="仿宋_GB2312" w:hAnsi="仿宋_GB2312" w:cs="仿宋_GB2312" w:eastAsia="仿宋_GB2312"/>
                <w:sz w:val="21"/>
              </w:rPr>
              <w:t>≥0.4；冲击强度：冲击高度40cm，应无剥落、裂纹、皱纹；附着力：应不低于2级。</w:t>
            </w:r>
            <w:r>
              <w:rPr>
                <w:rFonts w:ascii="仿宋_GB2312" w:hAnsi="仿宋_GB2312" w:cs="仿宋_GB2312" w:eastAsia="仿宋_GB2312"/>
                <w:sz w:val="21"/>
              </w:rPr>
              <w:t>③耐腐蚀试验</w:t>
            </w:r>
            <w:r>
              <w:rPr>
                <w:rFonts w:ascii="仿宋_GB2312" w:hAnsi="仿宋_GB2312" w:cs="仿宋_GB2312" w:eastAsia="仿宋_GB2312"/>
                <w:sz w:val="21"/>
              </w:rPr>
              <w:t>：</w:t>
            </w:r>
            <w:r>
              <w:rPr>
                <w:rFonts w:ascii="仿宋_GB2312" w:hAnsi="仿宋_GB2312" w:cs="仿宋_GB2312" w:eastAsia="仿宋_GB2312"/>
                <w:sz w:val="21"/>
              </w:rPr>
              <w:t>100h内，观察在溶液中的样板上划道两侧3mm以外，应无气泡产生；100h后，检查样板上划道两侧3mm以外，应无锈迹、剥落、起皱、变色和失光等现象。</w:t>
            </w:r>
            <w:r>
              <w:rPr>
                <w:rFonts w:ascii="仿宋_GB2312" w:hAnsi="仿宋_GB2312" w:cs="仿宋_GB2312" w:eastAsia="仿宋_GB2312"/>
                <w:sz w:val="21"/>
              </w:rPr>
              <w:t>（投标时，需提供符合技术要求和检验依据、经国家认可的检验检测报告复印件并加盖公章</w:t>
            </w:r>
            <w:r>
              <w:rPr>
                <w:rFonts w:ascii="仿宋_GB2312" w:hAnsi="仿宋_GB2312" w:cs="仿宋_GB2312" w:eastAsia="仿宋_GB2312"/>
                <w:sz w:val="21"/>
              </w:rPr>
              <w:t>.</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3.10驱动系统要求：</w:t>
            </w:r>
          </w:p>
          <w:p>
            <w:pPr>
              <w:pStyle w:val="null3"/>
              <w:jc w:val="both"/>
            </w:pPr>
            <w:r>
              <w:rPr>
                <w:rFonts w:ascii="仿宋_GB2312" w:hAnsi="仿宋_GB2312" w:cs="仿宋_GB2312" w:eastAsia="仿宋_GB2312"/>
                <w:sz w:val="21"/>
              </w:rPr>
              <w:t>（1）、轴承：采用</w:t>
            </w:r>
            <w:r>
              <w:rPr>
                <w:rFonts w:ascii="仿宋_GB2312" w:hAnsi="仿宋_GB2312" w:cs="仿宋_GB2312" w:eastAsia="仿宋_GB2312"/>
                <w:sz w:val="21"/>
              </w:rPr>
              <w:t>204轴承，配轴承座。</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、链条：采用</w:t>
            </w:r>
            <w:r>
              <w:rPr>
                <w:rFonts w:ascii="仿宋_GB2312" w:hAnsi="仿宋_GB2312" w:cs="仿宋_GB2312" w:eastAsia="仿宋_GB2312"/>
                <w:sz w:val="21"/>
              </w:rPr>
              <w:t>428链条，表面做防锈处理。</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、传动管：采用外径不小于</w:t>
            </w:r>
            <w:r>
              <w:rPr>
                <w:rFonts w:ascii="仿宋_GB2312" w:hAnsi="仿宋_GB2312" w:cs="仿宋_GB2312" w:eastAsia="仿宋_GB2312"/>
                <w:sz w:val="21"/>
              </w:rPr>
              <w:t>Φ25mm×壁厚2.5mm的圆管。</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、承载轮轴：材质采用实芯圆钢，车床精加工后镀锌处理，预防锈腐。根据承载轮轴与传动管、轴承、滚轮的连接部位的功能和承重的不同，加工出不同直径的部位：</w:t>
            </w:r>
            <w:r>
              <w:rPr>
                <w:rFonts w:ascii="仿宋_GB2312" w:hAnsi="仿宋_GB2312" w:cs="仿宋_GB2312" w:eastAsia="仿宋_GB2312"/>
                <w:sz w:val="21"/>
              </w:rPr>
              <w:t>Φ19.5mm±0.2mm的部位与传动管连接；Φ20mm±0.2mm的部位与轴承连接；Φ22mm±0.2mm的部位与滚轮连接；未加工的部分是Φ25mm±0.2mm 。</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、便于安装和拆卸，承载轮轴与齿轮、承载轮均采用贯穿销连接。</w:t>
            </w:r>
          </w:p>
          <w:p>
            <w:pPr>
              <w:pStyle w:val="null3"/>
              <w:ind w:left="420"/>
              <w:jc w:val="left"/>
            </w:pPr>
            <w:r>
              <w:rPr>
                <w:rFonts w:ascii="仿宋_GB2312" w:hAnsi="仿宋_GB2312" w:cs="仿宋_GB2312" w:eastAsia="仿宋_GB2312"/>
                <w:sz w:val="21"/>
              </w:rPr>
              <w:t>3.11</w:t>
            </w:r>
            <w:r>
              <w:rPr>
                <w:rFonts w:ascii="仿宋_GB2312" w:hAnsi="仿宋_GB2312" w:cs="仿宋_GB2312" w:eastAsia="仿宋_GB2312"/>
                <w:sz w:val="21"/>
              </w:rPr>
              <w:t>导轨要求：</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、底座：采用钢板，材料厚度</w:t>
            </w:r>
            <w:r>
              <w:rPr>
                <w:rFonts w:ascii="仿宋_GB2312" w:hAnsi="仿宋_GB2312" w:cs="仿宋_GB2312" w:eastAsia="仿宋_GB2312"/>
                <w:sz w:val="21"/>
              </w:rPr>
              <w:t>2.3mm国标裸板，底座宽度120mm±2mm。</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、轨芯采用高</w:t>
            </w:r>
            <w:r>
              <w:rPr>
                <w:rFonts w:ascii="仿宋_GB2312" w:hAnsi="仿宋_GB2312" w:cs="仿宋_GB2312" w:eastAsia="仿宋_GB2312"/>
                <w:sz w:val="21"/>
              </w:rPr>
              <w:t>20mm±1mm×宽20mm±1mm实芯钢制作。</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、导轨与导轨相连处采用公母焊接方式，焊接后经表面打磨处理。</w:t>
            </w:r>
          </w:p>
          <w:p>
            <w:pPr>
              <w:pStyle w:val="null3"/>
              <w:jc w:val="both"/>
            </w:pPr>
            <w:r>
              <w:rPr>
                <w:rFonts w:ascii="仿宋_GB2312" w:hAnsi="仿宋_GB2312" w:cs="仿宋_GB2312" w:eastAsia="仿宋_GB2312"/>
                <w:sz w:val="21"/>
              </w:rPr>
              <w:t>3.12</w:t>
            </w:r>
            <w:r>
              <w:rPr>
                <w:rFonts w:ascii="仿宋_GB2312" w:hAnsi="仿宋_GB2312" w:cs="仿宋_GB2312" w:eastAsia="仿宋_GB2312"/>
                <w:sz w:val="21"/>
              </w:rPr>
              <w:t>防护装置要求：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防撞密封装置：采用</w:t>
            </w:r>
            <w:r>
              <w:rPr>
                <w:rFonts w:ascii="仿宋_GB2312" w:hAnsi="仿宋_GB2312" w:cs="仿宋_GB2312" w:eastAsia="仿宋_GB2312"/>
                <w:sz w:val="21"/>
              </w:rPr>
              <w:t>25mm±2mm厚防撞密封条，防撞密封条采用卡槽方式固定，卡槽材质为PVC材料。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防尘板</w:t>
            </w:r>
            <w:r>
              <w:rPr>
                <w:rFonts w:ascii="仿宋_GB2312" w:hAnsi="仿宋_GB2312" w:cs="仿宋_GB2312" w:eastAsia="仿宋_GB2312"/>
                <w:sz w:val="21"/>
              </w:rPr>
              <w:t>：</w:t>
            </w:r>
            <w:r>
              <w:rPr>
                <w:rFonts w:ascii="仿宋_GB2312" w:hAnsi="仿宋_GB2312" w:cs="仿宋_GB2312" w:eastAsia="仿宋_GB2312"/>
                <w:sz w:val="21"/>
              </w:rPr>
              <w:t>采用钢板，材料厚度为</w:t>
            </w:r>
            <w:r>
              <w:rPr>
                <w:rFonts w:ascii="仿宋_GB2312" w:hAnsi="仿宋_GB2312" w:cs="仿宋_GB2312" w:eastAsia="仿宋_GB2312"/>
                <w:sz w:val="21"/>
              </w:rPr>
              <w:t>0.7mm国标裸板，在架体顶部装有防尘板。</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限位装置：导正机构两端安装限位装置。</w:t>
            </w:r>
          </w:p>
        </w:tc>
      </w:tr>
    </w:tbl>
    <w:p>
      <w:pPr>
        <w:pStyle w:val="null3"/>
        <w:jc w:val="left"/>
      </w:pPr>
      <w:r>
        <w:rPr>
          <w:rFonts w:ascii="仿宋_GB2312" w:hAnsi="仿宋_GB2312" w:cs="仿宋_GB2312" w:eastAsia="仿宋_GB2312"/>
        </w:rPr>
        <w:t>标的名称：产科单间岩板桌2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1、规格（mm)：700*700*750</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台面采用岩板，厚度</w:t>
            </w:r>
            <w:r>
              <w:rPr>
                <w:rFonts w:ascii="仿宋_GB2312" w:hAnsi="仿宋_GB2312" w:cs="仿宋_GB2312" w:eastAsia="仿宋_GB2312"/>
                <w:sz w:val="21"/>
              </w:rPr>
              <w:t>≥14mm，圆边工艺；放射性核素限量 A 类：内照射指数IRa≤1.0、外照射指数Ir≤1.3；</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桌架为锥形钢架，表面环保塑粉静电喷塑。</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岩板符合</w:t>
            </w:r>
            <w:r>
              <w:rPr>
                <w:rFonts w:ascii="仿宋_GB2312" w:hAnsi="仿宋_GB2312" w:cs="仿宋_GB2312" w:eastAsia="仿宋_GB2312"/>
                <w:sz w:val="21"/>
              </w:rPr>
              <w:t>GB/T 44309-2024《陶瓷岩板》、GB/T 33282-2016《室内用石材家具通用技术条件》等现行标准要求；吸水率平均值≤0.2%、单值≤0.25%，破坏强度平均值≥1500N，断裂模数平均值≥40N/mm²、单个值≥37N/mm²，莫氏硬度≥4 级，干态静摩擦系数≥0.5，耐液性 24h（碳酸钠、乙酸溶液）≥3 级，耐干热、耐湿热（70℃，20min）≥3 级，金黄色葡萄球菌、大肠杆菌抑菌率≥99%；</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塑粉符合</w:t>
            </w:r>
            <w:r>
              <w:rPr>
                <w:rFonts w:ascii="仿宋_GB2312" w:hAnsi="仿宋_GB2312" w:cs="仿宋_GB2312" w:eastAsia="仿宋_GB2312"/>
                <w:sz w:val="21"/>
              </w:rPr>
              <w:t>HG/T 2006-2022《热固性和热塑性粉末涂料》、GB/T 35602-2017《绿色产品评价 涂料》等现行标准要求；其中耐湿性（室内用）500 h 无异常，筛余物（125 μm）全部通过，弯曲试验≤4 mm，杯突试验≥8 mm，耐酸性 240 h 无异常，耐碱性168 h 无异常，耐人工气候老化性（500 h）：变色≤2 级、失光≤2 级，无粉化、起泡、开裂、剥落等异常，干附着力≤1 级，耐冲击性（正向冲击）：高度 50 cm，无裂纹、皱纹及剥落现象；重金属元素含量：铅≤10 mg/kg、镉≤10 mg/kg、六价铬≤10 mg/kg、汞≤10 mg/kg、砷≤10 mg/kg、钡≤600 mg/kg、硒≤10 mg/kg、锑≤10 mg/kg、钴≤10 mg/kg；人造气氛腐蚀试验周期≥200h且保护和外观评级达到 10 级。</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桌架符合</w:t>
            </w:r>
            <w:r>
              <w:rPr>
                <w:rFonts w:ascii="仿宋_GB2312" w:hAnsi="仿宋_GB2312" w:cs="仿宋_GB2312" w:eastAsia="仿宋_GB2312"/>
                <w:sz w:val="21"/>
              </w:rPr>
              <w:t>GB/T 3325-2024《金属家具通用技术条件》、QB/T 4767-2014《家具用钢构件》等现行标准要求；管材、焊接件及喷漆（塑）涂层外观无缺陷，金属喷漆（塑）涂层硬度无塑性变形和 / 或内聚破坏、冲击强度无剥落裂纹皱纹、耐盐浴无鼓泡锈蚀剥落起皱、附着力达到或优于 2 级，涂层厚度 60～130μm，安全性符合要求，人造气氛腐蚀试验周期≥200h 且保护及外观评级达 10 级，大肠杆菌（大肠埃希氏菌）、金黄色葡萄球菌抑菌率≥99%；</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p>
            <w:pPr>
              <w:pStyle w:val="null3"/>
              <w:jc w:val="left"/>
            </w:pPr>
          </w:p>
        </w:tc>
      </w:tr>
    </w:tbl>
    <w:p>
      <w:pPr>
        <w:pStyle w:val="null3"/>
        <w:jc w:val="left"/>
      </w:pPr>
      <w:r>
        <w:rPr>
          <w:rFonts w:ascii="仿宋_GB2312" w:hAnsi="仿宋_GB2312" w:cs="仿宋_GB2312" w:eastAsia="仿宋_GB2312"/>
        </w:rPr>
        <w:t>标的名称：高靠办公椅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技术参数要求</w:t>
            </w:r>
          </w:p>
        </w:tc>
        <w:tc>
          <w:tcPr>
            <w:tcW w:type="dxa" w:w="5814"/>
          </w:tcPr>
          <w:p>
            <w:pPr>
              <w:pStyle w:val="null3"/>
              <w:jc w:val="left"/>
            </w:pPr>
            <w:r>
              <w:rPr>
                <w:rFonts w:ascii="仿宋_GB2312" w:hAnsi="仿宋_GB2312" w:cs="仿宋_GB2312" w:eastAsia="仿宋_GB2312"/>
                <w:sz w:val="21"/>
              </w:rPr>
              <w:t>1、规格（mm)：650*680*1000</w:t>
            </w:r>
          </w:p>
          <w:p>
            <w:pPr>
              <w:pStyle w:val="null3"/>
              <w:jc w:val="left"/>
            </w:pPr>
            <w:r>
              <w:rPr>
                <w:rFonts w:ascii="仿宋_GB2312" w:hAnsi="仿宋_GB2312" w:cs="仿宋_GB2312" w:eastAsia="仿宋_GB2312"/>
                <w:sz w:val="21"/>
              </w:rPr>
              <w:t>2、饰面：</w:t>
            </w:r>
            <w:r>
              <w:rPr>
                <w:rFonts w:ascii="仿宋_GB2312" w:hAnsi="仿宋_GB2312" w:cs="仿宋_GB2312" w:eastAsia="仿宋_GB2312"/>
                <w:sz w:val="21"/>
              </w:rPr>
              <w:t>采用厚度＞</w:t>
            </w:r>
            <w:r>
              <w:rPr>
                <w:rFonts w:ascii="仿宋_GB2312" w:hAnsi="仿宋_GB2312" w:cs="仿宋_GB2312" w:eastAsia="仿宋_GB2312"/>
                <w:sz w:val="21"/>
              </w:rPr>
              <w:t>1.1mmPU皮，抗菌率不小于99%，防霉等级达到1级；</w:t>
            </w:r>
          </w:p>
          <w:p>
            <w:pPr>
              <w:pStyle w:val="null3"/>
              <w:jc w:val="left"/>
            </w:pPr>
            <w:r>
              <w:rPr>
                <w:rFonts w:ascii="仿宋_GB2312" w:hAnsi="仿宋_GB2312" w:cs="仿宋_GB2312" w:eastAsia="仿宋_GB2312"/>
                <w:sz w:val="21"/>
              </w:rPr>
              <w:t>3、海绵：采用回弹率≥40%原生高弹海绵；</w:t>
            </w:r>
          </w:p>
          <w:p>
            <w:pPr>
              <w:pStyle w:val="null3"/>
              <w:jc w:val="left"/>
            </w:pPr>
            <w:r>
              <w:rPr>
                <w:rFonts w:ascii="仿宋_GB2312" w:hAnsi="仿宋_GB2312" w:cs="仿宋_GB2312" w:eastAsia="仿宋_GB2312"/>
                <w:sz w:val="21"/>
              </w:rPr>
              <w:t>4、内框架：采用实木框架，无虫蚀、腐朽材，木材经四面刨光处理，结合部位无松动，搭配高强度蛇形弹簧和高弹力绷带；</w:t>
            </w:r>
          </w:p>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PU 皮符合 QB/T 4714-2014《家居用聚氨酯合成革》、GB/T 16799-2018《家具用皮革》等现行标准要求；拉伸负荷经向≥290N、纬向≥600N，剥离负荷≥15N、撕裂力≥30N；表面颜色牢度干摩擦≥4 级，湿摩擦、汗液摩擦≥3 级，耐黄变性、表面颜色迁移性≥3 级，耐磨无破损、耐溶剂无脱层起泡；气味≤3 级，pH≥3.2，游离甲醛＜75mg/kg、挥发性有机物（VOC）＜150mg/kg、可萃取重金属六价铬＜5.0mg/kg、镉＜0.1mg/kg、汞＜0.02mg/kg、铬＜2.0mg/kg、锑＜30.0mg/kg、铅B 类＜0.8mg/kg、砷B 类＜1.0mg/kg、镍B 类＜4.0mg/kg、钴B 类＜4.0mg/kg、铜B 类＜50.0mg/kg、五氯苯酚（PCP）B 类＜0.5mg/kg、邻苯基苯酚 B 类＜1.0%、皮革中五氯苯酚（</w:t>
            </w:r>
            <w:r>
              <w:rPr>
                <w:rFonts w:ascii="仿宋_GB2312" w:hAnsi="仿宋_GB2312" w:cs="仿宋_GB2312" w:eastAsia="仿宋_GB2312"/>
                <w:sz w:val="21"/>
              </w:rPr>
              <w:t>其他家具）</w:t>
            </w:r>
            <w:r>
              <w:rPr>
                <w:rFonts w:ascii="仿宋_GB2312" w:hAnsi="仿宋_GB2312" w:cs="仿宋_GB2312" w:eastAsia="仿宋_GB2312"/>
                <w:sz w:val="21"/>
              </w:rPr>
              <w:t>＜</w:t>
            </w:r>
            <w:r>
              <w:rPr>
                <w:rFonts w:ascii="仿宋_GB2312" w:hAnsi="仿宋_GB2312" w:cs="仿宋_GB2312" w:eastAsia="仿宋_GB2312"/>
                <w:sz w:val="21"/>
              </w:rPr>
              <w:t>0.5mg/kg；防霉等级 1 级，抗菌率≥99%；</w:t>
            </w:r>
            <w:r>
              <w:rPr>
                <w:rFonts w:ascii="仿宋_GB2312" w:hAnsi="仿宋_GB2312" w:cs="仿宋_GB2312" w:eastAsia="仿宋_GB2312"/>
              </w:rPr>
              <w:t>【需提供获得有效的国家认可资质和具有本项目采购产品的检验检测能力范围认定的第三方检测机构出具的满足技术参数要求的检验检测报告复印件并加盖公章】</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高弹海绵符合</w:t>
            </w:r>
            <w:r>
              <w:rPr>
                <w:rFonts w:ascii="仿宋_GB2312" w:hAnsi="仿宋_GB2312" w:cs="仿宋_GB2312" w:eastAsia="仿宋_GB2312"/>
                <w:sz w:val="21"/>
              </w:rPr>
              <w:t>GB/T10802-2023、HJ2547-2016等标准要求；回弹率≥40%、气味等级≥9级、拉伸强度≥110kPa、断裂伸长率≥130%、干热老化后拉伸强度≥100kPa、干热老化后拉伸强度变化率≤±10%、湿热老化后拉伸强度≥100kPa、湿热老化后拉伸强度变化率≤±15%、表观密度≥32kg/m³、填料游离甲醛＜100mg/kg。</w:t>
            </w:r>
            <w:r>
              <w:rPr>
                <w:rFonts w:ascii="仿宋_GB2312" w:hAnsi="仿宋_GB2312" w:cs="仿宋_GB2312" w:eastAsia="仿宋_GB2312"/>
                <w:sz w:val="21"/>
              </w:rPr>
              <w:t>【需提供获得有效的国家认可资质和具有本项目采购产品的检验检测能力范围认定的第三方检测机构出具的满足技术参数要求的检验检测报告复印件并加盖公章】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30日历天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1、设备到货安装调试完毕并验收合格后，中标人须向采购人出具合法有效完整的完税发票及凭证资料后,采购人凭中标人发票支付，达到付款条件起10日内，支付合同总金额的95.00%</w:t>
            </w:r>
          </w:p>
          <w:p>
            <w:pPr>
              <w:pStyle w:val="null3"/>
              <w:jc w:val="left"/>
            </w:pPr>
            <w:r>
              <w:rPr>
                <w:rFonts w:ascii="仿宋_GB2312" w:hAnsi="仿宋_GB2312" w:cs="仿宋_GB2312" w:eastAsia="仿宋_GB2312"/>
              </w:rPr>
              <w:t>2、在验收使用满一年后，双方无异议，达到付款条件起10日内，支付合同总金额的5.00%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对照本项目采购文件的要求和中标人响应文件的响应及政府采购合同的约定，严格按照《财政部关于进一步加强政府采购需求和履约验收管理的指导意见》（财库〔2016〕205号）、《政府采购需求管理办法》（财库〔2021〕22号）的要求进行验收并形成验收报告、《广安市政府采购项目履约验收工作规程》(广市财采(2021)275 号)的要求</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量保修期：成品及零部件（包含所有硬件、软件及配套设备）质保1年。2、售后服务要求：（1）投标人接到报修电话，2小时内作出回应，24小时内工程师到达现场；（2）维修时效：维修不涉及零配件更换，工程师到场后在 24小时内修复完毕；涉及到零配件更换，须在72小时内修复完毕；（3）投标人提供 24小时×365天在线技术服务支持。3、投标人提供的设备需是能够满足采购人正常功能运行的设备（含设备运行的附属配件），如提供的设备由于缺少配件导致无法正常运行，中标人需无条件更换和补充配件，直至符合采购人的要求</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①如因中标人工作人员在履行职务过程中的疏忽、失职、过错等故意或者过失原因给采购人造成损失或侵害，包括但不限于采购人本身的财产损失、由此而导致的采购人对任何第三方的法律责任等，中标人对此均应承担全部的赔偿责任。②采购人和中标人双方必须遵守本合同并执行合同中的各项规定，保证合同的正常履行。③合同履行期间，若双方发生争议，可协商或由有关部门调解解决，协商或调解不成的，任意一方可向项目所在地有管辖权的人民法院提起诉讼维护其合法权益。</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投标人应当承诺投标文件提交的检验检测报告证明材料符合《检验检测机构监督管理办法》、《检验检测机构资质认定管理办法》相关规定，经过真实检验检测具有第三方证明作用，出具报告的第三方检测机构依法获得有效的国家认可资质和具有本项目采购产品的检验检测能力范围认定。如检验检测报告涉嫌虚假不实或采购人需要查证时自愿按采购人要求在规定的期限内提交包括但不限于检测机构许可资质、检验能力范围认定清单、送检发票等其他的需要和能够证明检测报告合法真实有效地佐证材料；投标人提供不具有对应产品检验检测能力认定的检测机构出具的检验检测报告或涉嫌虚假不实又不能按要求进一步提供证明材料的视为提供虚假资料谋取中标资格，将依据《中华人民共和国政府采购法》第七十七条追究法律责任。（承诺函必须包括以上内容；承诺函格式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具有健全的财务会计制度的证明材料：A、可提供2023年度（含）至今（任意一年度）经审计的财务报告（包含审计报告和审计报告中所涉及的财务报表和报表附注）；B、也可提供2023年度（含）至今（任意一年度）供应商内部的财务报表（财务报表内容至少包含并体现资产负债及利润情况）；C、也可提供截止响应文件递交截止日一年内其基本开户银行出具的资信证明；D、供应商注册时间截止响应文件递交截止日不足一年的，也可提供经备案的公司章程。</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投标人提供的货物由中小企业制造，即货物由中小企业生产且使用该中小企业商号或者注册商标，享受本招标文件规定的中小企业扶持政策；投标人提供的货物既有中小企业制造货物，也有大型企业制造货物的，不享受中小企业扶持政策。（如投标人以联合体形式参加的，联合体各方提供的货物由中小企业制造；如投标人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1、完全满足本项目技术指标要求的得40分。 2、“★”为实质性条款，不做评审，负偏离即视为无效响应； 3、“▲”条款每有一条不满足的扣0.3分（以参数响应为准），扣完为止。 4、其他技术参数为评审参数，每有一条存在负偏离的扣0.03分（以参数响应为准），扣完为止。</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1、投标供应商根据本次采购内容提供详细的供货及安装方案、进度质量保障措施和人员配置方案，评标委员会根据方案的详尽程度、合理性、可行性等方面进行综合评审： 2、对供货及安装、进度质量保障及人员配置方案理解透彻、全部响应，思路清晰、可行性强得10分； 3、对供货及安装、进度质量保障及人员配置方案理解一般、部分响应，思路较清晰、可行性一般得5分； 4、对供货及安装、进度质量保障及人员配置方案理解较差，方案理论可行、实操较难实现得3分； 5、未提供不得分。 注： ①上述方案措施评分中，供货及安装、进度质量保障及人员配置方案理解透彻、全部响应，思路清晰、可行性强是指： a、提供的方案是基于采购需求的全方位实施，且提出具有可行性的现状情况预判等； b、准确把握方案中的重、难点，分析各类情况可能发生的不可预见性，并尽可能列明多种详细预案； c、针对不同的需求，能提供个性化的解决方案，可以举例论证； d、对于资料、数据等响应方案的支持材料提供详细、具体，具有一定的论证支持性。 ②供货及安装、进度质量保障及人员配置方案理解一般、部分响应，思路较清晰、可行性一般是指： a.方案内容对采购文件要求的条款已作完整响应； b.只对方案作出标题式的简单论证，并未展开分析或列明可行的具体解决方案； c.部分资料、数据等响应方案的支撑材料提供过于简单或未提供。 ③供货及安装、进度质量保障及人员配置方案理解较差，方案理论可行、实操较难实现是指： a.方案不完整，与采购需求存在明显的响应缺项； b.方案不切实际，操作困难，与采购需求相违背。</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1、投标供应商根据本次采购内容提供详细的售后维护方案、售后服务承诺和售后人员配置方案，评标委员会根据方案的详尽程度、合理性、可行性等方面进行综合评审： 2、对售后维护、售后承诺及售后人员配置方案理解透彻，全部响应、思路清晰、可行性强得10分； 3、对售后维护、售后承诺及售后人员配置方案理解一般、部分响应，思路较清晰、可行性一般得5分； 4、对售后维护、售后承诺及售后人员配置方案理解较差，方案理论可行、实操较难实现得3分； 5、未提供不得分。 注： ①上述方案措施评分中，售后维护、售后承诺及售后人员配置方案理解透彻，全部响应、思路清晰、可行性强是指： a、提供的方案是基于采购需求的全方位实施，且提出具有可行性的现状情况预判等； b、准确把握方案中的重、难点，分析各类情况可能发生的不可预见性，并尽可能列明多种详细预案； c、针对不同的需求，能提供个性化的解决方案，可以举例论证； d、对于资料、数据等响应方案的支持材料提供详细、具体，具有一定的论证支持性。 ②售后维护、售后承诺及售后人员配置方案理解一般、部分响应，思路较清晰、可行性一般是指： a.方案内容对采购文件要求的条款已作完整响应； b.只对方案作出标题式的简单论证，并未展开分析或列明可行的具体解决方案； c.部分资料、数据等响应方案的支撑材料提供过于简单或未提供。 ③售后维护、售后承诺及售后人员配置方案理解较差，方案理论可行、实操较难实现是指： a.方案不完整，与采购需求存在明显的响应缺项； b.方案不切实际，操作困难，与采购需求相违背。</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产品环保性能与质量安全</w:t>
            </w:r>
          </w:p>
        </w:tc>
        <w:tc>
          <w:tcPr>
            <w:tcW w:type="dxa" w:w="2575"/>
          </w:tcPr>
          <w:p>
            <w:pPr>
              <w:pStyle w:val="null3"/>
              <w:jc w:val="left"/>
            </w:pPr>
            <w:r>
              <w:rPr>
                <w:rFonts w:ascii="仿宋_GB2312" w:hAnsi="仿宋_GB2312" w:cs="仿宋_GB2312" w:eastAsia="仿宋_GB2312"/>
              </w:rPr>
              <w:t>1.供应商或制造商具有有效期内的中国环保产品认证证书，认证单元至少包含：钢制柜、金属办公家具、木制办公家具、沙发等，完全提供得2分，缺1项扣0.5分，扣完为止。 2.供应商或制造商具有有效期内的家具产品有害物质限量认证证书，认证单元至少包含：木家具（人造板家具）、金属家具、木家具（实木家具）、软体家具（沙发）、软体家具（床垫）等，完全提供得2分，缺1项扣0.5分，扣完为止。 3.供应商或制造商具有有效期内的中国环境标志产品认证证书，认证单元至少包含：金属家具、人造板类家具、软体家具、钢木家具等，完全提供得2分，缺1项扣0.5分，扣完为止。 4.供应商或制造商具有有效期内的低VOCs家具产品认证证书，认证单元至少包含：金属家具、人造板家具、软体家具（椅类）、软体家具（沙发）、软体家具（床垫）、钢木家具等，完全提供得2分，缺1项扣0.5分，扣完为止。 5.供应商或制造商具有有效期内的健康产品认证证书得2分。 注：证明材料提供上述认证证书扫描件。</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中小企业声明函,残疾人福利性单位声明函,关于符合本国产品标准的声明函,监狱企业的证明文件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