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8A2" w:rsidRDefault="00B918A2" w:rsidP="00B918A2">
      <w:pPr>
        <w:pStyle w:val="null3"/>
        <w:jc w:val="center"/>
        <w:outlineLvl w:val="1"/>
        <w:rPr>
          <w:rFonts w:hint="default"/>
        </w:rPr>
      </w:pPr>
      <w:r>
        <w:rPr>
          <w:rFonts w:ascii="仿宋_GB2312" w:eastAsia="仿宋_GB2312" w:hAnsi="仿宋_GB2312" w:cs="仿宋_GB2312"/>
          <w:b/>
          <w:sz w:val="36"/>
        </w:rPr>
        <w:t>第三章 技术、服务及其他要求</w:t>
      </w:r>
    </w:p>
    <w:p w:rsidR="00B918A2" w:rsidRDefault="00B918A2" w:rsidP="00B918A2">
      <w:pPr>
        <w:pStyle w:val="null3"/>
        <w:ind w:firstLine="480"/>
        <w:rPr>
          <w:rFonts w:hint="default"/>
        </w:rPr>
      </w:pPr>
      <w:r>
        <w:rPr>
          <w:rFonts w:ascii="仿宋_GB2312" w:eastAsia="仿宋_GB2312" w:hAnsi="仿宋_GB2312" w:cs="仿宋_GB2312"/>
        </w:rPr>
        <w:t>（注：本章的技术、服务及其他要求中，带“★”的要求为实质性要求。采购人、代理机构应当根据项目实际要求合理设定，并在第五章符合性审查中明确响应要求。）</w:t>
      </w:r>
    </w:p>
    <w:p w:rsidR="00B918A2" w:rsidRDefault="00B918A2" w:rsidP="00B918A2">
      <w:pPr>
        <w:pStyle w:val="null3"/>
        <w:outlineLvl w:val="2"/>
        <w:rPr>
          <w:rFonts w:hint="default"/>
        </w:rPr>
      </w:pPr>
      <w:r>
        <w:rPr>
          <w:rFonts w:ascii="仿宋_GB2312" w:eastAsia="仿宋_GB2312" w:hAnsi="仿宋_GB2312" w:cs="仿宋_GB2312"/>
          <w:b/>
          <w:sz w:val="28"/>
        </w:rPr>
        <w:t>3.1.采购内容</w:t>
      </w:r>
    </w:p>
    <w:p w:rsidR="00B918A2" w:rsidRDefault="00B918A2" w:rsidP="00B918A2">
      <w:pPr>
        <w:pStyle w:val="null3"/>
        <w:rPr>
          <w:rFonts w:hint="default"/>
        </w:rPr>
      </w:pPr>
      <w:r>
        <w:rPr>
          <w:rFonts w:ascii="仿宋_GB2312" w:eastAsia="仿宋_GB2312" w:hAnsi="仿宋_GB2312" w:cs="仿宋_GB2312"/>
        </w:rPr>
        <w:t>采购包1：</w:t>
      </w:r>
    </w:p>
    <w:p w:rsidR="00B918A2" w:rsidRDefault="00B918A2" w:rsidP="00B918A2">
      <w:pPr>
        <w:pStyle w:val="null3"/>
        <w:rPr>
          <w:rFonts w:hint="default"/>
        </w:rPr>
      </w:pPr>
      <w:r>
        <w:rPr>
          <w:rFonts w:ascii="仿宋_GB2312" w:eastAsia="仿宋_GB2312" w:hAnsi="仿宋_GB2312" w:cs="仿宋_GB2312"/>
        </w:rPr>
        <w:t>采购包预算金额（元）: 340,000.00</w:t>
      </w:r>
    </w:p>
    <w:p w:rsidR="00B918A2" w:rsidRDefault="00B918A2" w:rsidP="00B918A2">
      <w:pPr>
        <w:pStyle w:val="null3"/>
        <w:rPr>
          <w:rFonts w:hint="default"/>
        </w:rPr>
      </w:pPr>
      <w:r>
        <w:rPr>
          <w:rFonts w:ascii="仿宋_GB2312" w:eastAsia="仿宋_GB2312" w:hAnsi="仿宋_GB2312" w:cs="仿宋_GB2312"/>
        </w:rPr>
        <w:t>采购包最高限价（元）: 340,000.00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4"/>
        <w:gridCol w:w="1116"/>
        <w:gridCol w:w="710"/>
        <w:gridCol w:w="820"/>
        <w:gridCol w:w="1216"/>
        <w:gridCol w:w="711"/>
        <w:gridCol w:w="711"/>
        <w:gridCol w:w="711"/>
        <w:gridCol w:w="711"/>
        <w:gridCol w:w="578"/>
        <w:gridCol w:w="578"/>
      </w:tblGrid>
      <w:tr w:rsidR="00B918A2" w:rsidTr="004F750F">
        <w:tc>
          <w:tcPr>
            <w:tcW w:w="456" w:type="dxa"/>
          </w:tcPr>
          <w:p w:rsidR="00B918A2" w:rsidRDefault="00B918A2" w:rsidP="004F750F">
            <w:pPr>
              <w:pStyle w:val="null3"/>
              <w:jc w:val="center"/>
              <w:rPr>
                <w:rFonts w:hint="default"/>
              </w:rPr>
            </w:pPr>
            <w:r>
              <w:rPr>
                <w:rFonts w:ascii="仿宋_GB2312" w:eastAsia="仿宋_GB2312" w:hAnsi="仿宋_GB2312" w:cs="仿宋_GB2312"/>
              </w:rPr>
              <w:t>序号</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采购品目名称</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标的名称</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标的金额 （元）</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所属行业</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是否涉及核心产品</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是否涉及采购进口产品</w:t>
            </w:r>
          </w:p>
        </w:tc>
        <w:tc>
          <w:tcPr>
            <w:tcW w:w="821" w:type="dxa"/>
          </w:tcPr>
          <w:p w:rsidR="00B918A2" w:rsidRDefault="00B918A2" w:rsidP="004F750F">
            <w:pPr>
              <w:pStyle w:val="null3"/>
              <w:jc w:val="center"/>
              <w:rPr>
                <w:rFonts w:hint="default"/>
              </w:rPr>
            </w:pPr>
            <w:r>
              <w:rPr>
                <w:rFonts w:ascii="仿宋_GB2312" w:eastAsia="仿宋_GB2312" w:hAnsi="仿宋_GB2312" w:cs="仿宋_GB2312"/>
              </w:rPr>
              <w:t>是否涉及强制采购节能产品</w:t>
            </w:r>
          </w:p>
        </w:tc>
        <w:tc>
          <w:tcPr>
            <w:tcW w:w="639" w:type="dxa"/>
          </w:tcPr>
          <w:p w:rsidR="00B918A2" w:rsidRDefault="00B918A2" w:rsidP="004F750F">
            <w:pPr>
              <w:pStyle w:val="null3"/>
              <w:jc w:val="center"/>
              <w:rPr>
                <w:rFonts w:hint="default"/>
              </w:rPr>
            </w:pPr>
            <w:r>
              <w:rPr>
                <w:rFonts w:ascii="仿宋_GB2312" w:eastAsia="仿宋_GB2312" w:hAnsi="仿宋_GB2312" w:cs="仿宋_GB2312"/>
              </w:rPr>
              <w:t>是否涉及优先采购节能产品</w:t>
            </w:r>
          </w:p>
        </w:tc>
        <w:tc>
          <w:tcPr>
            <w:tcW w:w="639" w:type="dxa"/>
          </w:tcPr>
          <w:p w:rsidR="00B918A2" w:rsidRDefault="00B918A2" w:rsidP="004F750F">
            <w:pPr>
              <w:pStyle w:val="null3"/>
              <w:jc w:val="center"/>
              <w:rPr>
                <w:rFonts w:hint="default"/>
              </w:rPr>
            </w:pPr>
            <w:r>
              <w:rPr>
                <w:rFonts w:ascii="仿宋_GB2312" w:eastAsia="仿宋_GB2312" w:hAnsi="仿宋_GB2312" w:cs="仿宋_GB2312"/>
              </w:rPr>
              <w:t>是否涉及优先采购环境标志产品</w:t>
            </w:r>
          </w:p>
        </w:tc>
      </w:tr>
      <w:tr w:rsidR="00B918A2" w:rsidTr="004F750F">
        <w:tc>
          <w:tcPr>
            <w:tcW w:w="456" w:type="dxa"/>
          </w:tcPr>
          <w:p w:rsidR="00B918A2" w:rsidRDefault="00B918A2" w:rsidP="004F750F">
            <w:pPr>
              <w:pStyle w:val="null3"/>
              <w:rPr>
                <w:rFonts w:hint="default"/>
              </w:rPr>
            </w:pPr>
            <w:r>
              <w:rPr>
                <w:rFonts w:ascii="仿宋_GB2312" w:eastAsia="仿宋_GB2312" w:hAnsi="仿宋_GB2312" w:cs="仿宋_GB2312"/>
              </w:rPr>
              <w:t>1</w:t>
            </w:r>
          </w:p>
        </w:tc>
        <w:tc>
          <w:tcPr>
            <w:tcW w:w="821" w:type="dxa"/>
          </w:tcPr>
          <w:p w:rsidR="00B918A2" w:rsidRDefault="00B918A2" w:rsidP="004F750F">
            <w:pPr>
              <w:pStyle w:val="null3"/>
              <w:rPr>
                <w:rFonts w:hint="default"/>
              </w:rPr>
            </w:pPr>
            <w:r>
              <w:rPr>
                <w:rFonts w:ascii="仿宋_GB2312" w:eastAsia="仿宋_GB2312" w:hAnsi="仿宋_GB2312" w:cs="仿宋_GB2312"/>
              </w:rPr>
              <w:t>C20021000 建筑图纸审核服务</w:t>
            </w:r>
          </w:p>
        </w:tc>
        <w:tc>
          <w:tcPr>
            <w:tcW w:w="821" w:type="dxa"/>
          </w:tcPr>
          <w:p w:rsidR="00B918A2" w:rsidRDefault="00B918A2" w:rsidP="004F750F">
            <w:pPr>
              <w:pStyle w:val="null3"/>
              <w:rPr>
                <w:rFonts w:hint="default"/>
              </w:rPr>
            </w:pPr>
            <w:r>
              <w:rPr>
                <w:rFonts w:ascii="仿宋_GB2312" w:eastAsia="仿宋_GB2312" w:hAnsi="仿宋_GB2312" w:cs="仿宋_GB2312"/>
              </w:rPr>
              <w:t>仁寿县陵州老街城市更新重点片区一期项目施工图审查服务</w:t>
            </w:r>
          </w:p>
        </w:tc>
        <w:tc>
          <w:tcPr>
            <w:tcW w:w="821" w:type="dxa"/>
          </w:tcPr>
          <w:p w:rsidR="00B918A2" w:rsidRDefault="00B918A2" w:rsidP="004F750F">
            <w:pPr>
              <w:pStyle w:val="null3"/>
              <w:jc w:val="right"/>
              <w:rPr>
                <w:rFonts w:hint="default"/>
              </w:rPr>
            </w:pPr>
            <w:r>
              <w:rPr>
                <w:rFonts w:ascii="仿宋_GB2312" w:eastAsia="仿宋_GB2312" w:hAnsi="仿宋_GB2312" w:cs="仿宋_GB2312"/>
              </w:rPr>
              <w:t>1.00（项）</w:t>
            </w:r>
          </w:p>
        </w:tc>
        <w:tc>
          <w:tcPr>
            <w:tcW w:w="821" w:type="dxa"/>
          </w:tcPr>
          <w:p w:rsidR="00B918A2" w:rsidRDefault="00B918A2" w:rsidP="004F750F">
            <w:pPr>
              <w:pStyle w:val="null3"/>
              <w:jc w:val="right"/>
              <w:rPr>
                <w:rFonts w:hint="default"/>
              </w:rPr>
            </w:pPr>
            <w:r>
              <w:rPr>
                <w:rFonts w:ascii="仿宋_GB2312" w:eastAsia="仿宋_GB2312" w:hAnsi="仿宋_GB2312" w:cs="仿宋_GB2312"/>
              </w:rPr>
              <w:t>340,000.00</w:t>
            </w:r>
          </w:p>
        </w:tc>
        <w:tc>
          <w:tcPr>
            <w:tcW w:w="821" w:type="dxa"/>
          </w:tcPr>
          <w:p w:rsidR="00B918A2" w:rsidRDefault="00B918A2" w:rsidP="004F750F">
            <w:pPr>
              <w:pStyle w:val="null3"/>
              <w:rPr>
                <w:rFonts w:hint="default"/>
              </w:rPr>
            </w:pPr>
            <w:r>
              <w:rPr>
                <w:rFonts w:ascii="仿宋_GB2312" w:eastAsia="仿宋_GB2312" w:hAnsi="仿宋_GB2312" w:cs="仿宋_GB2312"/>
              </w:rPr>
              <w:t>其他未列明行业</w:t>
            </w:r>
          </w:p>
        </w:tc>
        <w:tc>
          <w:tcPr>
            <w:tcW w:w="821" w:type="dxa"/>
          </w:tcPr>
          <w:p w:rsidR="00B918A2" w:rsidRDefault="00B918A2" w:rsidP="004F750F">
            <w:pPr>
              <w:pStyle w:val="null3"/>
              <w:rPr>
                <w:rFonts w:hint="default"/>
              </w:rPr>
            </w:pPr>
            <w:r>
              <w:rPr>
                <w:rFonts w:ascii="仿宋_GB2312" w:eastAsia="仿宋_GB2312" w:hAnsi="仿宋_GB2312" w:cs="仿宋_GB2312"/>
              </w:rPr>
              <w:t>否</w:t>
            </w:r>
          </w:p>
        </w:tc>
        <w:tc>
          <w:tcPr>
            <w:tcW w:w="821" w:type="dxa"/>
          </w:tcPr>
          <w:p w:rsidR="00B918A2" w:rsidRDefault="00B918A2" w:rsidP="004F750F">
            <w:pPr>
              <w:pStyle w:val="null3"/>
              <w:rPr>
                <w:rFonts w:hint="default"/>
              </w:rPr>
            </w:pPr>
            <w:r>
              <w:rPr>
                <w:rFonts w:ascii="仿宋_GB2312" w:eastAsia="仿宋_GB2312" w:hAnsi="仿宋_GB2312" w:cs="仿宋_GB2312"/>
              </w:rPr>
              <w:t>否</w:t>
            </w:r>
          </w:p>
        </w:tc>
        <w:tc>
          <w:tcPr>
            <w:tcW w:w="821" w:type="dxa"/>
          </w:tcPr>
          <w:p w:rsidR="00B918A2" w:rsidRDefault="00B918A2" w:rsidP="004F750F">
            <w:pPr>
              <w:pStyle w:val="null3"/>
              <w:rPr>
                <w:rFonts w:hint="default"/>
              </w:rPr>
            </w:pPr>
            <w:r>
              <w:rPr>
                <w:rFonts w:ascii="仿宋_GB2312" w:eastAsia="仿宋_GB2312" w:hAnsi="仿宋_GB2312" w:cs="仿宋_GB2312"/>
              </w:rPr>
              <w:t>否</w:t>
            </w:r>
          </w:p>
        </w:tc>
        <w:tc>
          <w:tcPr>
            <w:tcW w:w="639" w:type="dxa"/>
          </w:tcPr>
          <w:p w:rsidR="00B918A2" w:rsidRDefault="00B918A2" w:rsidP="004F750F">
            <w:pPr>
              <w:pStyle w:val="null3"/>
              <w:rPr>
                <w:rFonts w:hint="default"/>
              </w:rPr>
            </w:pPr>
            <w:r>
              <w:rPr>
                <w:rFonts w:ascii="仿宋_GB2312" w:eastAsia="仿宋_GB2312" w:hAnsi="仿宋_GB2312" w:cs="仿宋_GB2312"/>
              </w:rPr>
              <w:t>否</w:t>
            </w:r>
          </w:p>
        </w:tc>
        <w:tc>
          <w:tcPr>
            <w:tcW w:w="639" w:type="dxa"/>
          </w:tcPr>
          <w:p w:rsidR="00B918A2" w:rsidRDefault="00B918A2" w:rsidP="004F750F">
            <w:pPr>
              <w:pStyle w:val="null3"/>
              <w:rPr>
                <w:rFonts w:hint="default"/>
              </w:rPr>
            </w:pPr>
            <w:r>
              <w:rPr>
                <w:rFonts w:ascii="仿宋_GB2312" w:eastAsia="仿宋_GB2312" w:hAnsi="仿宋_GB2312" w:cs="仿宋_GB2312"/>
              </w:rPr>
              <w:t>否</w:t>
            </w:r>
          </w:p>
        </w:tc>
      </w:tr>
    </w:tbl>
    <w:p w:rsidR="00B918A2" w:rsidRDefault="00B918A2" w:rsidP="00B918A2">
      <w:pPr>
        <w:pStyle w:val="null3"/>
        <w:rPr>
          <w:rFonts w:hint="default"/>
        </w:rPr>
      </w:pPr>
      <w:r>
        <w:rPr>
          <w:rFonts w:ascii="仿宋_GB2312" w:eastAsia="仿宋_GB2312" w:hAnsi="仿宋_GB2312" w:cs="仿宋_GB2312"/>
        </w:rPr>
        <w:t>是否适用本国产品标准：否</w:t>
      </w:r>
    </w:p>
    <w:p w:rsidR="00B918A2" w:rsidRDefault="00B918A2" w:rsidP="00B918A2">
      <w:pPr>
        <w:pStyle w:val="null3"/>
        <w:outlineLvl w:val="3"/>
        <w:rPr>
          <w:rFonts w:hint="default"/>
        </w:rPr>
      </w:pPr>
      <w:r>
        <w:rPr>
          <w:rFonts w:ascii="仿宋_GB2312" w:eastAsia="仿宋_GB2312" w:hAnsi="仿宋_GB2312" w:cs="仿宋_GB2312"/>
          <w:b/>
          <w:sz w:val="24"/>
        </w:rPr>
        <w:t>报价要求</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4"/>
        <w:gridCol w:w="1707"/>
        <w:gridCol w:w="1138"/>
        <w:gridCol w:w="1365"/>
        <w:gridCol w:w="1138"/>
        <w:gridCol w:w="1934"/>
      </w:tblGrid>
      <w:tr w:rsidR="00B918A2" w:rsidTr="004F750F">
        <w:tc>
          <w:tcPr>
            <w:tcW w:w="1024" w:type="dxa"/>
          </w:tcPr>
          <w:p w:rsidR="00B918A2" w:rsidRDefault="00B918A2" w:rsidP="004F750F">
            <w:pPr>
              <w:pStyle w:val="null3"/>
              <w:jc w:val="center"/>
              <w:rPr>
                <w:rFonts w:hint="default"/>
              </w:rPr>
            </w:pPr>
            <w:r>
              <w:rPr>
                <w:rFonts w:ascii="仿宋_GB2312" w:eastAsia="仿宋_GB2312" w:hAnsi="仿宋_GB2312" w:cs="仿宋_GB2312"/>
              </w:rPr>
              <w:t>序号</w:t>
            </w:r>
          </w:p>
        </w:tc>
        <w:tc>
          <w:tcPr>
            <w:tcW w:w="1707" w:type="dxa"/>
          </w:tcPr>
          <w:p w:rsidR="00B918A2" w:rsidRDefault="00B918A2" w:rsidP="004F750F">
            <w:pPr>
              <w:pStyle w:val="null3"/>
              <w:jc w:val="center"/>
              <w:rPr>
                <w:rFonts w:hint="default"/>
              </w:rPr>
            </w:pPr>
            <w:r>
              <w:rPr>
                <w:rFonts w:ascii="仿宋_GB2312" w:eastAsia="仿宋_GB2312" w:hAnsi="仿宋_GB2312" w:cs="仿宋_GB2312"/>
              </w:rPr>
              <w:t>报价内容</w:t>
            </w:r>
          </w:p>
        </w:tc>
        <w:tc>
          <w:tcPr>
            <w:tcW w:w="1138" w:type="dxa"/>
          </w:tcPr>
          <w:p w:rsidR="00B918A2" w:rsidRDefault="00B918A2" w:rsidP="004F750F">
            <w:pPr>
              <w:pStyle w:val="null3"/>
              <w:jc w:val="center"/>
              <w:rPr>
                <w:rFonts w:hint="default"/>
              </w:rPr>
            </w:pPr>
            <w:r>
              <w:rPr>
                <w:rFonts w:ascii="仿宋_GB2312" w:eastAsia="仿宋_GB2312" w:hAnsi="仿宋_GB2312" w:cs="仿宋_GB2312"/>
              </w:rPr>
              <w:t>数量（计量单位）</w:t>
            </w:r>
          </w:p>
        </w:tc>
        <w:tc>
          <w:tcPr>
            <w:tcW w:w="1365" w:type="dxa"/>
          </w:tcPr>
          <w:p w:rsidR="00B918A2" w:rsidRDefault="00B918A2" w:rsidP="004F750F">
            <w:pPr>
              <w:pStyle w:val="null3"/>
              <w:jc w:val="center"/>
              <w:rPr>
                <w:rFonts w:hint="default"/>
              </w:rPr>
            </w:pPr>
            <w:r>
              <w:rPr>
                <w:rFonts w:ascii="仿宋_GB2312" w:eastAsia="仿宋_GB2312" w:hAnsi="仿宋_GB2312" w:cs="仿宋_GB2312"/>
              </w:rPr>
              <w:t>最高限价</w:t>
            </w:r>
          </w:p>
        </w:tc>
        <w:tc>
          <w:tcPr>
            <w:tcW w:w="1138" w:type="dxa"/>
          </w:tcPr>
          <w:p w:rsidR="00B918A2" w:rsidRDefault="00B918A2" w:rsidP="004F750F">
            <w:pPr>
              <w:pStyle w:val="null3"/>
              <w:jc w:val="center"/>
              <w:rPr>
                <w:rFonts w:hint="default"/>
              </w:rPr>
            </w:pPr>
            <w:r>
              <w:rPr>
                <w:rFonts w:ascii="仿宋_GB2312" w:eastAsia="仿宋_GB2312" w:hAnsi="仿宋_GB2312" w:cs="仿宋_GB2312"/>
              </w:rPr>
              <w:t>价款形式</w:t>
            </w:r>
          </w:p>
        </w:tc>
        <w:tc>
          <w:tcPr>
            <w:tcW w:w="1934" w:type="dxa"/>
          </w:tcPr>
          <w:p w:rsidR="00B918A2" w:rsidRDefault="00B918A2" w:rsidP="004F750F">
            <w:pPr>
              <w:pStyle w:val="null3"/>
              <w:jc w:val="center"/>
              <w:rPr>
                <w:rFonts w:hint="default"/>
              </w:rPr>
            </w:pPr>
            <w:r>
              <w:rPr>
                <w:rFonts w:ascii="仿宋_GB2312" w:eastAsia="仿宋_GB2312" w:hAnsi="仿宋_GB2312" w:cs="仿宋_GB2312"/>
              </w:rPr>
              <w:t>报价说明</w:t>
            </w:r>
          </w:p>
        </w:tc>
      </w:tr>
      <w:tr w:rsidR="00B918A2" w:rsidTr="004F750F">
        <w:tc>
          <w:tcPr>
            <w:tcW w:w="1024" w:type="dxa"/>
          </w:tcPr>
          <w:p w:rsidR="00B918A2" w:rsidRDefault="00B918A2" w:rsidP="004F750F">
            <w:pPr>
              <w:pStyle w:val="null3"/>
              <w:jc w:val="center"/>
              <w:rPr>
                <w:rFonts w:hint="default"/>
              </w:rPr>
            </w:pPr>
            <w:r>
              <w:rPr>
                <w:rFonts w:ascii="仿宋_GB2312" w:eastAsia="仿宋_GB2312" w:hAnsi="仿宋_GB2312" w:cs="仿宋_GB2312"/>
              </w:rPr>
              <w:t>1</w:t>
            </w:r>
          </w:p>
        </w:tc>
        <w:tc>
          <w:tcPr>
            <w:tcW w:w="1707" w:type="dxa"/>
          </w:tcPr>
          <w:p w:rsidR="00B918A2" w:rsidRDefault="00B918A2" w:rsidP="004F750F">
            <w:pPr>
              <w:pStyle w:val="null3"/>
              <w:jc w:val="center"/>
              <w:rPr>
                <w:rFonts w:hint="default"/>
              </w:rPr>
            </w:pPr>
            <w:r>
              <w:rPr>
                <w:rFonts w:ascii="仿宋_GB2312" w:eastAsia="仿宋_GB2312" w:hAnsi="仿宋_GB2312" w:cs="仿宋_GB2312"/>
              </w:rPr>
              <w:t>仁寿县陵州老街城市更新重点片</w:t>
            </w:r>
            <w:r>
              <w:rPr>
                <w:rFonts w:ascii="仿宋_GB2312" w:eastAsia="仿宋_GB2312" w:hAnsi="仿宋_GB2312" w:cs="仿宋_GB2312"/>
              </w:rPr>
              <w:lastRenderedPageBreak/>
              <w:t>区一期项目施工图审查服务</w:t>
            </w:r>
          </w:p>
        </w:tc>
        <w:tc>
          <w:tcPr>
            <w:tcW w:w="1138" w:type="dxa"/>
          </w:tcPr>
          <w:p w:rsidR="00B918A2" w:rsidRDefault="00B918A2" w:rsidP="004F750F">
            <w:pPr>
              <w:pStyle w:val="null3"/>
              <w:jc w:val="center"/>
              <w:rPr>
                <w:rFonts w:hint="default"/>
              </w:rPr>
            </w:pPr>
            <w:r>
              <w:rPr>
                <w:rFonts w:ascii="仿宋_GB2312" w:eastAsia="仿宋_GB2312" w:hAnsi="仿宋_GB2312" w:cs="仿宋_GB2312"/>
              </w:rPr>
              <w:lastRenderedPageBreak/>
              <w:t>1.00（项）</w:t>
            </w:r>
          </w:p>
        </w:tc>
        <w:tc>
          <w:tcPr>
            <w:tcW w:w="1365" w:type="dxa"/>
          </w:tcPr>
          <w:p w:rsidR="00B918A2" w:rsidRDefault="00B918A2" w:rsidP="004F750F">
            <w:pPr>
              <w:pStyle w:val="null3"/>
              <w:jc w:val="center"/>
              <w:rPr>
                <w:rFonts w:hint="default"/>
              </w:rPr>
            </w:pPr>
            <w:r>
              <w:rPr>
                <w:rFonts w:ascii="仿宋_GB2312" w:eastAsia="仿宋_GB2312" w:hAnsi="仿宋_GB2312" w:cs="仿宋_GB2312"/>
              </w:rPr>
              <w:t>340,000.00</w:t>
            </w:r>
          </w:p>
        </w:tc>
        <w:tc>
          <w:tcPr>
            <w:tcW w:w="1138" w:type="dxa"/>
          </w:tcPr>
          <w:p w:rsidR="00B918A2" w:rsidRDefault="00B918A2" w:rsidP="004F750F">
            <w:pPr>
              <w:pStyle w:val="null3"/>
              <w:jc w:val="center"/>
              <w:rPr>
                <w:rFonts w:hint="default"/>
              </w:rPr>
            </w:pPr>
            <w:r>
              <w:rPr>
                <w:rFonts w:ascii="仿宋_GB2312" w:eastAsia="仿宋_GB2312" w:hAnsi="仿宋_GB2312" w:cs="仿宋_GB2312"/>
              </w:rPr>
              <w:t>总价</w:t>
            </w:r>
          </w:p>
        </w:tc>
        <w:tc>
          <w:tcPr>
            <w:tcW w:w="1934" w:type="dxa"/>
          </w:tcPr>
          <w:p w:rsidR="00B918A2" w:rsidRDefault="00B918A2" w:rsidP="004F750F">
            <w:pPr>
              <w:pStyle w:val="null3"/>
              <w:rPr>
                <w:rFonts w:hint="default"/>
              </w:rPr>
            </w:pPr>
            <w:r>
              <w:rPr>
                <w:rFonts w:ascii="仿宋_GB2312" w:eastAsia="仿宋_GB2312" w:hAnsi="仿宋_GB2312" w:cs="仿宋_GB2312"/>
              </w:rPr>
              <w:t>无</w:t>
            </w:r>
          </w:p>
        </w:tc>
      </w:tr>
    </w:tbl>
    <w:p w:rsidR="00B918A2" w:rsidRDefault="00B918A2" w:rsidP="00B918A2">
      <w:pPr>
        <w:pStyle w:val="null3"/>
        <w:ind w:firstLine="480"/>
        <w:rPr>
          <w:rFonts w:hint="default"/>
        </w:rPr>
      </w:pPr>
      <w:r>
        <w:rPr>
          <w:rFonts w:ascii="仿宋_GB2312" w:eastAsia="仿宋_GB2312" w:hAnsi="仿宋_GB2312" w:cs="仿宋_GB2312"/>
        </w:rPr>
        <w:t>★注：本采购包涉及采购货物的，供应商响应产品应当明确品牌和规格型号并指向唯一产品，不能指向唯一产品的，应通过报价表唯一产品说明栏补充说明。</w:t>
      </w:r>
    </w:p>
    <w:p w:rsidR="00B918A2" w:rsidRDefault="00B918A2" w:rsidP="00B918A2">
      <w:pPr>
        <w:pStyle w:val="null3"/>
        <w:outlineLvl w:val="3"/>
        <w:rPr>
          <w:rFonts w:hint="default"/>
        </w:rPr>
      </w:pPr>
      <w:r>
        <w:rPr>
          <w:rFonts w:ascii="仿宋_GB2312" w:eastAsia="仿宋_GB2312" w:hAnsi="仿宋_GB2312" w:cs="仿宋_GB2312"/>
          <w:b/>
          <w:sz w:val="24"/>
        </w:rPr>
        <w:t>本项目涉及核心产品：</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918A2" w:rsidTr="004F750F">
        <w:tc>
          <w:tcPr>
            <w:tcW w:w="831" w:type="dxa"/>
          </w:tcPr>
          <w:p w:rsidR="00B918A2" w:rsidRDefault="00B918A2" w:rsidP="004F750F">
            <w:pPr>
              <w:pStyle w:val="null3"/>
              <w:jc w:val="center"/>
              <w:rPr>
                <w:rFonts w:hint="default"/>
              </w:rPr>
            </w:pPr>
            <w:r>
              <w:rPr>
                <w:rFonts w:ascii="仿宋_GB2312" w:eastAsia="仿宋_GB2312" w:hAnsi="仿宋_GB2312" w:cs="仿宋_GB2312"/>
              </w:rPr>
              <w:t>序号</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采购品目名称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标的名称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产品名称</w:t>
            </w:r>
          </w:p>
        </w:tc>
      </w:tr>
      <w:tr w:rsidR="00B918A2" w:rsidTr="004F750F">
        <w:tc>
          <w:tcPr>
            <w:tcW w:w="8307" w:type="dxa"/>
            <w:gridSpan w:val="4"/>
          </w:tcPr>
          <w:p w:rsidR="00B918A2" w:rsidRDefault="00B918A2" w:rsidP="004F750F">
            <w:pPr>
              <w:pStyle w:val="null3"/>
              <w:jc w:val="center"/>
              <w:rPr>
                <w:rFonts w:hint="default"/>
              </w:rPr>
            </w:pPr>
            <w:r>
              <w:rPr>
                <w:rFonts w:ascii="仿宋_GB2312" w:eastAsia="仿宋_GB2312" w:hAnsi="仿宋_GB2312" w:cs="仿宋_GB2312"/>
              </w:rPr>
              <w:t>不涉及</w:t>
            </w:r>
          </w:p>
        </w:tc>
      </w:tr>
    </w:tbl>
    <w:p w:rsidR="00B918A2" w:rsidRDefault="00B918A2" w:rsidP="00B918A2">
      <w:pPr>
        <w:pStyle w:val="null3"/>
        <w:ind w:firstLine="480"/>
        <w:rPr>
          <w:rFonts w:hint="default"/>
        </w:rPr>
      </w:pPr>
      <w:r>
        <w:rPr>
          <w:rFonts w:ascii="仿宋_GB2312" w:eastAsia="仿宋_GB2312" w:hAnsi="仿宋_GB2312" w:cs="仿宋_GB2312"/>
        </w:rPr>
        <w:t>注：涉及核心产品的，具体评审规定见第五章。</w:t>
      </w:r>
    </w:p>
    <w:p w:rsidR="00B918A2" w:rsidRDefault="00B918A2" w:rsidP="00B918A2">
      <w:pPr>
        <w:pStyle w:val="null3"/>
        <w:outlineLvl w:val="3"/>
        <w:rPr>
          <w:rFonts w:hint="default"/>
        </w:rPr>
      </w:pPr>
      <w:r>
        <w:rPr>
          <w:rFonts w:ascii="仿宋_GB2312" w:eastAsia="仿宋_GB2312" w:hAnsi="仿宋_GB2312" w:cs="仿宋_GB2312"/>
          <w:b/>
          <w:sz w:val="24"/>
        </w:rPr>
        <w:t>本项目涉及采购进口产品：</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918A2" w:rsidTr="004F750F">
        <w:tc>
          <w:tcPr>
            <w:tcW w:w="831" w:type="dxa"/>
          </w:tcPr>
          <w:p w:rsidR="00B918A2" w:rsidRDefault="00B918A2" w:rsidP="004F750F">
            <w:pPr>
              <w:pStyle w:val="null3"/>
              <w:jc w:val="center"/>
              <w:rPr>
                <w:rFonts w:hint="default"/>
              </w:rPr>
            </w:pPr>
            <w:r>
              <w:rPr>
                <w:rFonts w:ascii="仿宋_GB2312" w:eastAsia="仿宋_GB2312" w:hAnsi="仿宋_GB2312" w:cs="仿宋_GB2312"/>
              </w:rPr>
              <w:t>序号</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采购品目名称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标的名称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产品名称</w:t>
            </w:r>
          </w:p>
        </w:tc>
      </w:tr>
      <w:tr w:rsidR="00B918A2" w:rsidTr="004F750F">
        <w:tc>
          <w:tcPr>
            <w:tcW w:w="8307" w:type="dxa"/>
            <w:gridSpan w:val="4"/>
          </w:tcPr>
          <w:p w:rsidR="00B918A2" w:rsidRDefault="00B918A2" w:rsidP="004F750F">
            <w:pPr>
              <w:pStyle w:val="null3"/>
              <w:jc w:val="center"/>
              <w:rPr>
                <w:rFonts w:hint="default"/>
              </w:rPr>
            </w:pPr>
            <w:r>
              <w:rPr>
                <w:rFonts w:ascii="仿宋_GB2312" w:eastAsia="仿宋_GB2312" w:hAnsi="仿宋_GB2312" w:cs="仿宋_GB2312"/>
              </w:rPr>
              <w:t>不涉及</w:t>
            </w:r>
          </w:p>
        </w:tc>
      </w:tr>
    </w:tbl>
    <w:p w:rsidR="00B918A2" w:rsidRDefault="00B918A2" w:rsidP="00B918A2">
      <w:pPr>
        <w:pStyle w:val="null3"/>
        <w:ind w:firstLine="480"/>
        <w:rPr>
          <w:rFonts w:hint="default"/>
        </w:rPr>
      </w:pPr>
      <w:r>
        <w:rPr>
          <w:rFonts w:ascii="仿宋_GB2312" w:eastAsia="仿宋_GB2312" w:hAnsi="仿宋_GB2312" w:cs="仿宋_GB2312"/>
        </w:rPr>
        <w:t>★注：不涉及采购进口产品时，供应商不得提供进口产品进行响应；涉及采购进口产品时，如国产产品满足采购需求，也可提供国产产品进行响应。</w:t>
      </w:r>
    </w:p>
    <w:p w:rsidR="00B918A2" w:rsidRDefault="00B918A2" w:rsidP="00B918A2">
      <w:pPr>
        <w:pStyle w:val="null3"/>
        <w:outlineLvl w:val="3"/>
        <w:rPr>
          <w:rFonts w:hint="default"/>
        </w:rPr>
      </w:pPr>
      <w:r>
        <w:rPr>
          <w:rFonts w:ascii="仿宋_GB2312" w:eastAsia="仿宋_GB2312" w:hAnsi="仿宋_GB2312" w:cs="仿宋_GB2312"/>
          <w:b/>
          <w:sz w:val="24"/>
        </w:rPr>
        <w:t>本项目涉及强制采购节能产品：</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918A2" w:rsidTr="004F750F">
        <w:tc>
          <w:tcPr>
            <w:tcW w:w="831" w:type="dxa"/>
          </w:tcPr>
          <w:p w:rsidR="00B918A2" w:rsidRDefault="00B918A2" w:rsidP="004F750F">
            <w:pPr>
              <w:pStyle w:val="null3"/>
              <w:jc w:val="center"/>
              <w:rPr>
                <w:rFonts w:hint="default"/>
              </w:rPr>
            </w:pPr>
            <w:r>
              <w:rPr>
                <w:rFonts w:ascii="仿宋_GB2312" w:eastAsia="仿宋_GB2312" w:hAnsi="仿宋_GB2312" w:cs="仿宋_GB2312"/>
              </w:rPr>
              <w:t>序号</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采购品目名称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标的名称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产品名称</w:t>
            </w:r>
          </w:p>
        </w:tc>
      </w:tr>
      <w:tr w:rsidR="00B918A2" w:rsidTr="004F750F">
        <w:tc>
          <w:tcPr>
            <w:tcW w:w="8307" w:type="dxa"/>
            <w:gridSpan w:val="4"/>
          </w:tcPr>
          <w:p w:rsidR="00B918A2" w:rsidRDefault="00B918A2" w:rsidP="004F750F">
            <w:pPr>
              <w:pStyle w:val="null3"/>
              <w:jc w:val="center"/>
              <w:rPr>
                <w:rFonts w:hint="default"/>
              </w:rPr>
            </w:pPr>
            <w:r>
              <w:rPr>
                <w:rFonts w:ascii="仿宋_GB2312" w:eastAsia="仿宋_GB2312" w:hAnsi="仿宋_GB2312" w:cs="仿宋_GB2312"/>
              </w:rPr>
              <w:t>不涉及</w:t>
            </w:r>
          </w:p>
        </w:tc>
      </w:tr>
    </w:tbl>
    <w:p w:rsidR="00B918A2" w:rsidRDefault="00B918A2" w:rsidP="00B918A2">
      <w:pPr>
        <w:pStyle w:val="null3"/>
        <w:ind w:firstLine="480"/>
        <w:rPr>
          <w:rFonts w:hint="default"/>
        </w:rPr>
      </w:pPr>
      <w:r>
        <w:rPr>
          <w:rFonts w:ascii="仿宋_GB2312" w:eastAsia="仿宋_GB2312" w:hAnsi="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rsidR="00B918A2" w:rsidRDefault="00B918A2" w:rsidP="00B918A2">
      <w:pPr>
        <w:pStyle w:val="null3"/>
        <w:rPr>
          <w:rFonts w:hint="default"/>
        </w:rPr>
      </w:pPr>
      <w:r>
        <w:rPr>
          <w:rFonts w:ascii="仿宋_GB2312" w:eastAsia="仿宋_GB2312" w:hAnsi="仿宋_GB2312" w:cs="仿宋_GB2312"/>
          <w:b/>
        </w:rPr>
        <w:t>本项目涉及优先采购节能产品：</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918A2" w:rsidTr="004F750F">
        <w:tc>
          <w:tcPr>
            <w:tcW w:w="831" w:type="dxa"/>
          </w:tcPr>
          <w:p w:rsidR="00B918A2" w:rsidRDefault="00B918A2" w:rsidP="004F750F">
            <w:pPr>
              <w:pStyle w:val="null3"/>
              <w:jc w:val="center"/>
              <w:rPr>
                <w:rFonts w:hint="default"/>
              </w:rPr>
            </w:pPr>
            <w:r>
              <w:rPr>
                <w:rFonts w:ascii="仿宋_GB2312" w:eastAsia="仿宋_GB2312" w:hAnsi="仿宋_GB2312" w:cs="仿宋_GB2312"/>
              </w:rPr>
              <w:t>序号</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采购品目名称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标的名称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产品名称</w:t>
            </w:r>
          </w:p>
        </w:tc>
      </w:tr>
      <w:tr w:rsidR="00B918A2" w:rsidTr="004F750F">
        <w:tc>
          <w:tcPr>
            <w:tcW w:w="8307" w:type="dxa"/>
            <w:gridSpan w:val="4"/>
          </w:tcPr>
          <w:p w:rsidR="00B918A2" w:rsidRDefault="00B918A2" w:rsidP="004F750F">
            <w:pPr>
              <w:pStyle w:val="null3"/>
              <w:jc w:val="center"/>
              <w:rPr>
                <w:rFonts w:hint="default"/>
              </w:rPr>
            </w:pPr>
            <w:r>
              <w:rPr>
                <w:rFonts w:ascii="仿宋_GB2312" w:eastAsia="仿宋_GB2312" w:hAnsi="仿宋_GB2312" w:cs="仿宋_GB2312"/>
              </w:rPr>
              <w:t>不涉及</w:t>
            </w:r>
          </w:p>
        </w:tc>
      </w:tr>
    </w:tbl>
    <w:p w:rsidR="00B918A2" w:rsidRDefault="00B918A2" w:rsidP="00B918A2">
      <w:pPr>
        <w:pStyle w:val="null3"/>
        <w:ind w:firstLine="480"/>
        <w:rPr>
          <w:rFonts w:hint="default"/>
        </w:rPr>
      </w:pPr>
      <w:r>
        <w:rPr>
          <w:rFonts w:ascii="仿宋_GB2312" w:eastAsia="仿宋_GB2312" w:hAnsi="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rsidR="00B918A2" w:rsidRDefault="00B918A2" w:rsidP="00B918A2">
      <w:pPr>
        <w:pStyle w:val="null3"/>
        <w:outlineLvl w:val="3"/>
        <w:rPr>
          <w:rFonts w:hint="default"/>
        </w:rPr>
      </w:pPr>
      <w:r>
        <w:rPr>
          <w:rFonts w:ascii="仿宋_GB2312" w:eastAsia="仿宋_GB2312" w:hAnsi="仿宋_GB2312" w:cs="仿宋_GB2312"/>
          <w:b/>
          <w:sz w:val="24"/>
        </w:rPr>
        <w:t>本项目涉及优先采购环境标志产品：</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B918A2" w:rsidTr="004F750F">
        <w:tc>
          <w:tcPr>
            <w:tcW w:w="831" w:type="dxa"/>
          </w:tcPr>
          <w:p w:rsidR="00B918A2" w:rsidRDefault="00B918A2" w:rsidP="004F750F">
            <w:pPr>
              <w:pStyle w:val="null3"/>
              <w:jc w:val="center"/>
              <w:rPr>
                <w:rFonts w:hint="default"/>
              </w:rPr>
            </w:pPr>
            <w:r>
              <w:rPr>
                <w:rFonts w:ascii="仿宋_GB2312" w:eastAsia="仿宋_GB2312" w:hAnsi="仿宋_GB2312" w:cs="仿宋_GB2312"/>
              </w:rPr>
              <w:t>序号</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采购品目名称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标的名称</w:t>
            </w:r>
          </w:p>
        </w:tc>
        <w:tc>
          <w:tcPr>
            <w:tcW w:w="2492" w:type="dxa"/>
          </w:tcPr>
          <w:p w:rsidR="00B918A2" w:rsidRDefault="00B918A2" w:rsidP="004F750F">
            <w:pPr>
              <w:pStyle w:val="null3"/>
              <w:jc w:val="center"/>
              <w:rPr>
                <w:rFonts w:hint="default"/>
              </w:rPr>
            </w:pPr>
            <w:r>
              <w:rPr>
                <w:rFonts w:ascii="仿宋_GB2312" w:eastAsia="仿宋_GB2312" w:hAnsi="仿宋_GB2312" w:cs="仿宋_GB2312"/>
              </w:rPr>
              <w:t>产品名称</w:t>
            </w:r>
          </w:p>
        </w:tc>
      </w:tr>
      <w:tr w:rsidR="00B918A2" w:rsidTr="004F750F">
        <w:tc>
          <w:tcPr>
            <w:tcW w:w="8307" w:type="dxa"/>
            <w:gridSpan w:val="4"/>
          </w:tcPr>
          <w:p w:rsidR="00B918A2" w:rsidRDefault="00B918A2" w:rsidP="004F750F">
            <w:pPr>
              <w:pStyle w:val="null3"/>
              <w:jc w:val="center"/>
              <w:rPr>
                <w:rFonts w:hint="default"/>
              </w:rPr>
            </w:pPr>
            <w:r>
              <w:rPr>
                <w:rFonts w:ascii="仿宋_GB2312" w:eastAsia="仿宋_GB2312" w:hAnsi="仿宋_GB2312" w:cs="仿宋_GB2312"/>
              </w:rPr>
              <w:t>不涉及</w:t>
            </w:r>
          </w:p>
        </w:tc>
      </w:tr>
    </w:tbl>
    <w:p w:rsidR="00B918A2" w:rsidRDefault="00B918A2" w:rsidP="00B918A2">
      <w:pPr>
        <w:pStyle w:val="null3"/>
        <w:ind w:firstLine="480"/>
        <w:rPr>
          <w:rFonts w:hint="default"/>
        </w:rPr>
      </w:pPr>
      <w:r>
        <w:rPr>
          <w:rFonts w:ascii="仿宋_GB2312" w:eastAsia="仿宋_GB2312" w:hAnsi="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rsidR="00B918A2" w:rsidRDefault="00B918A2" w:rsidP="00B918A2">
      <w:pPr>
        <w:pStyle w:val="null3"/>
        <w:outlineLvl w:val="2"/>
        <w:rPr>
          <w:rFonts w:hint="default"/>
        </w:rPr>
      </w:pPr>
      <w:r>
        <w:rPr>
          <w:rFonts w:ascii="仿宋_GB2312" w:eastAsia="仿宋_GB2312" w:hAnsi="仿宋_GB2312" w:cs="仿宋_GB2312"/>
          <w:b/>
          <w:sz w:val="28"/>
        </w:rPr>
        <w:t>3.2.技术要求</w:t>
      </w:r>
    </w:p>
    <w:p w:rsidR="00B918A2" w:rsidRDefault="00B918A2" w:rsidP="00B918A2">
      <w:pPr>
        <w:pStyle w:val="null3"/>
        <w:rPr>
          <w:rFonts w:hint="default"/>
        </w:rPr>
      </w:pPr>
      <w:r>
        <w:rPr>
          <w:rFonts w:ascii="仿宋_GB2312" w:eastAsia="仿宋_GB2312" w:hAnsi="仿宋_GB2312" w:cs="仿宋_GB2312"/>
        </w:rPr>
        <w:t>采购包1：</w:t>
      </w:r>
    </w:p>
    <w:p w:rsidR="00B918A2" w:rsidRDefault="00B918A2" w:rsidP="00B918A2">
      <w:pPr>
        <w:pStyle w:val="null3"/>
        <w:rPr>
          <w:rFonts w:hint="default"/>
        </w:rPr>
      </w:pPr>
      <w:r>
        <w:rPr>
          <w:rFonts w:ascii="仿宋_GB2312" w:eastAsia="仿宋_GB2312" w:hAnsi="仿宋_GB2312" w:cs="仿宋_GB2312"/>
        </w:rPr>
        <w:t>标的名称：仁寿县陵州老街城市更新重点片区一期项目施工图审查服务</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918A2" w:rsidTr="004F750F">
        <w:tc>
          <w:tcPr>
            <w:tcW w:w="415" w:type="dxa"/>
          </w:tcPr>
          <w:p w:rsidR="00B918A2" w:rsidRDefault="00B918A2" w:rsidP="004F750F">
            <w:pPr>
              <w:pStyle w:val="null3"/>
              <w:jc w:val="center"/>
              <w:rPr>
                <w:rFonts w:hint="default"/>
              </w:rPr>
            </w:pPr>
            <w:r>
              <w:rPr>
                <w:rFonts w:ascii="仿宋_GB2312" w:eastAsia="仿宋_GB2312" w:hAnsi="仿宋_GB2312" w:cs="仿宋_GB2312"/>
              </w:rPr>
              <w:lastRenderedPageBreak/>
              <w:t>序号</w:t>
            </w:r>
          </w:p>
        </w:tc>
        <w:tc>
          <w:tcPr>
            <w:tcW w:w="581" w:type="dxa"/>
          </w:tcPr>
          <w:p w:rsidR="00B918A2" w:rsidRDefault="00B918A2" w:rsidP="004F750F">
            <w:pPr>
              <w:pStyle w:val="null3"/>
              <w:jc w:val="center"/>
              <w:rPr>
                <w:rFonts w:hint="default"/>
              </w:rPr>
            </w:pPr>
            <w:r>
              <w:rPr>
                <w:rFonts w:ascii="仿宋_GB2312" w:eastAsia="仿宋_GB2312" w:hAnsi="仿宋_GB2312" w:cs="仿宋_GB2312"/>
              </w:rPr>
              <w:t>符号标识</w:t>
            </w:r>
          </w:p>
        </w:tc>
        <w:tc>
          <w:tcPr>
            <w:tcW w:w="1495" w:type="dxa"/>
          </w:tcPr>
          <w:p w:rsidR="00B918A2" w:rsidRDefault="00B918A2" w:rsidP="004F750F">
            <w:pPr>
              <w:pStyle w:val="null3"/>
              <w:jc w:val="center"/>
              <w:rPr>
                <w:rFonts w:hint="default"/>
              </w:rPr>
            </w:pPr>
            <w:r>
              <w:rPr>
                <w:rFonts w:ascii="仿宋_GB2312" w:eastAsia="仿宋_GB2312" w:hAnsi="仿宋_GB2312" w:cs="仿宋_GB2312"/>
              </w:rPr>
              <w:t>技术要求名称</w:t>
            </w:r>
          </w:p>
        </w:tc>
        <w:tc>
          <w:tcPr>
            <w:tcW w:w="5814" w:type="dxa"/>
          </w:tcPr>
          <w:p w:rsidR="00B918A2" w:rsidRDefault="00B918A2" w:rsidP="004F750F">
            <w:pPr>
              <w:pStyle w:val="null3"/>
              <w:jc w:val="center"/>
              <w:rPr>
                <w:rFonts w:hint="default"/>
              </w:rPr>
            </w:pPr>
            <w:r>
              <w:rPr>
                <w:rFonts w:ascii="仿宋_GB2312" w:eastAsia="仿宋_GB2312" w:hAnsi="仿宋_GB2312" w:cs="仿宋_GB2312"/>
              </w:rPr>
              <w:t>技术参数与性能指标</w:t>
            </w:r>
          </w:p>
        </w:tc>
      </w:tr>
      <w:tr w:rsidR="00B918A2" w:rsidTr="004F750F">
        <w:tc>
          <w:tcPr>
            <w:tcW w:w="415" w:type="dxa"/>
          </w:tcPr>
          <w:p w:rsidR="00B918A2" w:rsidRDefault="00B918A2" w:rsidP="004F750F">
            <w:pPr>
              <w:pStyle w:val="null3"/>
              <w:jc w:val="center"/>
              <w:rPr>
                <w:rFonts w:hint="default"/>
              </w:rPr>
            </w:pPr>
            <w:r>
              <w:rPr>
                <w:rFonts w:ascii="仿宋_GB2312" w:eastAsia="仿宋_GB2312" w:hAnsi="仿宋_GB2312" w:cs="仿宋_GB2312"/>
              </w:rPr>
              <w:t>1</w:t>
            </w:r>
          </w:p>
        </w:tc>
        <w:tc>
          <w:tcPr>
            <w:tcW w:w="581" w:type="dxa"/>
          </w:tcPr>
          <w:p w:rsidR="00B918A2" w:rsidRDefault="00B918A2" w:rsidP="004F750F"/>
        </w:tc>
        <w:tc>
          <w:tcPr>
            <w:tcW w:w="1495" w:type="dxa"/>
          </w:tcPr>
          <w:p w:rsidR="00B918A2" w:rsidRDefault="00B918A2" w:rsidP="004F750F">
            <w:pPr>
              <w:pStyle w:val="null3"/>
              <w:rPr>
                <w:rFonts w:hint="default"/>
              </w:rPr>
            </w:pPr>
            <w:r>
              <w:rPr>
                <w:rFonts w:ascii="仿宋_GB2312" w:eastAsia="仿宋_GB2312" w:hAnsi="仿宋_GB2312" w:cs="仿宋_GB2312"/>
              </w:rPr>
              <w:t>项目技术、商务及其他要求</w:t>
            </w:r>
          </w:p>
        </w:tc>
        <w:tc>
          <w:tcPr>
            <w:tcW w:w="5814" w:type="dxa"/>
          </w:tcPr>
          <w:p w:rsidR="00B918A2" w:rsidRDefault="00B918A2" w:rsidP="004F750F">
            <w:pPr>
              <w:pStyle w:val="null3"/>
              <w:ind w:firstLine="482"/>
              <w:jc w:val="both"/>
              <w:rPr>
                <w:rFonts w:hint="default"/>
              </w:rPr>
            </w:pPr>
            <w:r>
              <w:rPr>
                <w:rFonts w:ascii="仿宋_GB2312" w:eastAsia="仿宋_GB2312" w:hAnsi="仿宋_GB2312" w:cs="仿宋_GB2312"/>
                <w:b/>
                <w:sz w:val="24"/>
              </w:rPr>
              <w:t>一、项目概况：</w:t>
            </w:r>
          </w:p>
          <w:p w:rsidR="00B918A2" w:rsidRDefault="00B918A2" w:rsidP="004F750F">
            <w:pPr>
              <w:pStyle w:val="null3"/>
              <w:ind w:firstLine="480"/>
              <w:jc w:val="both"/>
              <w:rPr>
                <w:rFonts w:hint="default"/>
              </w:rPr>
            </w:pPr>
            <w:r>
              <w:rPr>
                <w:rFonts w:ascii="仿宋_GB2312" w:eastAsia="仿宋_GB2312" w:hAnsi="仿宋_GB2312" w:cs="仿宋_GB2312"/>
                <w:sz w:val="24"/>
              </w:rPr>
              <w:t>仁寿县陵州老街城市更新重点片区一期项目主要建设内容：对仁寿县陵州老街片区老旧街区进行改造与配套优化，包括街区老旧建筑外立面改造约12330平方米，配套改造街区道路约6.5km，改造人行步道6km，改造约625个停车位，充电桩配置174套，配套完善照明、消防、管网、无障碍设施等其他配套基础设施；本项目拟采购供应商按照相关规范及标准对该项目进行施工图审查服务。</w:t>
            </w:r>
          </w:p>
          <w:p w:rsidR="00B918A2" w:rsidRDefault="00B918A2" w:rsidP="004F750F">
            <w:pPr>
              <w:pStyle w:val="null3"/>
              <w:ind w:firstLine="482"/>
              <w:jc w:val="both"/>
              <w:rPr>
                <w:rFonts w:hint="default"/>
              </w:rPr>
            </w:pPr>
            <w:r>
              <w:rPr>
                <w:rFonts w:ascii="仿宋_GB2312" w:eastAsia="仿宋_GB2312" w:hAnsi="仿宋_GB2312" w:cs="仿宋_GB2312"/>
                <w:b/>
                <w:sz w:val="24"/>
              </w:rPr>
              <w:t>★二、服务内容及要求：</w:t>
            </w:r>
          </w:p>
          <w:p w:rsidR="00B918A2" w:rsidRDefault="00B918A2" w:rsidP="004F750F">
            <w:pPr>
              <w:pStyle w:val="null3"/>
              <w:ind w:firstLine="480"/>
              <w:jc w:val="both"/>
              <w:rPr>
                <w:rFonts w:hint="default"/>
              </w:rPr>
            </w:pPr>
            <w:r>
              <w:rPr>
                <w:rFonts w:ascii="仿宋_GB2312" w:eastAsia="仿宋_GB2312" w:hAnsi="仿宋_GB2312" w:cs="仿宋_GB2312"/>
                <w:sz w:val="24"/>
              </w:rPr>
              <w:t>1、服务内容：对仁寿县陵州老旧街区进行改造与配套优化，包括街区老旧建筑外立面改造，配套改造街区道路、人行步道、停车位、充电桩配置、完善照明、消防、管网、无障碍设施的其他配套基础设施施工图审查，按照相关技术标准及采购人要求，开展施工图审查服务，包括合规性审查、工程专项审查、安全性审查、技术性与经济性审查及与上述服务相关的其他配套服务，确保图纸内容精准、规范，可直接指导项目施工，保障项目建成后的坚固性与安全性。</w:t>
            </w:r>
          </w:p>
          <w:p w:rsidR="00B918A2" w:rsidRDefault="00B918A2" w:rsidP="004F750F">
            <w:pPr>
              <w:pStyle w:val="null3"/>
              <w:ind w:firstLine="480"/>
              <w:jc w:val="both"/>
              <w:rPr>
                <w:rFonts w:hint="default"/>
              </w:rPr>
            </w:pPr>
            <w:r>
              <w:rPr>
                <w:rFonts w:ascii="仿宋_GB2312" w:eastAsia="仿宋_GB2312" w:hAnsi="仿宋_GB2312" w:cs="仿宋_GB2312"/>
                <w:sz w:val="24"/>
              </w:rPr>
              <w:t>2、服务要求：</w:t>
            </w:r>
          </w:p>
          <w:p w:rsidR="00B918A2" w:rsidRDefault="00B918A2" w:rsidP="004F750F">
            <w:pPr>
              <w:pStyle w:val="null3"/>
              <w:ind w:firstLine="480"/>
              <w:jc w:val="both"/>
              <w:rPr>
                <w:rFonts w:hint="default"/>
              </w:rPr>
            </w:pPr>
            <w:r>
              <w:rPr>
                <w:rFonts w:ascii="仿宋_GB2312" w:eastAsia="仿宋_GB2312" w:hAnsi="仿宋_GB2312" w:cs="仿宋_GB2312"/>
                <w:sz w:val="24"/>
              </w:rPr>
              <w:t>（1）严格按照《建设工程质量管理条例》、《建设工程勘察设计管理条例》、《房屋建筑和市政工程基础设施工程施工图设计文件审查管理办法》及国家、地方建设行政主管部门关于建筑工程施工图设计文件审查的其他相关管理办法、法规、规定和规章的要求开展审查工作。</w:t>
            </w:r>
          </w:p>
          <w:p w:rsidR="00B918A2" w:rsidRDefault="00B918A2" w:rsidP="004F750F">
            <w:pPr>
              <w:pStyle w:val="null3"/>
              <w:ind w:firstLine="480"/>
              <w:jc w:val="both"/>
              <w:rPr>
                <w:rFonts w:hint="default"/>
              </w:rPr>
            </w:pPr>
            <w:r>
              <w:rPr>
                <w:rFonts w:ascii="仿宋_GB2312" w:eastAsia="仿宋_GB2312" w:hAnsi="仿宋_GB2312" w:cs="仿宋_GB2312"/>
                <w:sz w:val="24"/>
              </w:rPr>
              <w:t>（2）对审查中发现的问题，供应商应及时告知采购人，要求原勘察设计企业进行修改。供应商不得私下与勘察设计单位串通，不得违反有关法规、规范。</w:t>
            </w:r>
          </w:p>
          <w:p w:rsidR="00B918A2" w:rsidRDefault="00B918A2" w:rsidP="004F750F">
            <w:pPr>
              <w:pStyle w:val="null3"/>
              <w:ind w:firstLine="480"/>
              <w:jc w:val="both"/>
              <w:rPr>
                <w:rFonts w:hint="default"/>
              </w:rPr>
            </w:pPr>
            <w:r>
              <w:rPr>
                <w:rFonts w:ascii="仿宋_GB2312" w:eastAsia="仿宋_GB2312" w:hAnsi="仿宋_GB2312" w:cs="仿宋_GB2312"/>
                <w:sz w:val="24"/>
              </w:rPr>
              <w:t>（3）供应商应确保经审查合格的施工图设计文件无违反法律、法规和建设工程强制性标准的问题，无损害公共利益、公众安全的问题。</w:t>
            </w:r>
          </w:p>
          <w:p w:rsidR="00B918A2" w:rsidRDefault="00B918A2" w:rsidP="004F750F">
            <w:pPr>
              <w:pStyle w:val="null3"/>
              <w:ind w:firstLine="480"/>
              <w:jc w:val="both"/>
              <w:rPr>
                <w:rFonts w:hint="default"/>
              </w:rPr>
            </w:pPr>
            <w:r>
              <w:rPr>
                <w:rFonts w:ascii="仿宋_GB2312" w:eastAsia="仿宋_GB2312" w:hAnsi="仿宋_GB2312" w:cs="仿宋_GB2312"/>
                <w:sz w:val="24"/>
              </w:rPr>
              <w:t>（4）做好后续服务工作（如配合主管部门处理设计投诉、对异议做出解释等）。</w:t>
            </w:r>
          </w:p>
          <w:p w:rsidR="00B918A2" w:rsidRDefault="00B918A2" w:rsidP="004F750F">
            <w:pPr>
              <w:pStyle w:val="null3"/>
              <w:ind w:firstLine="480"/>
              <w:jc w:val="both"/>
              <w:rPr>
                <w:rFonts w:hint="default"/>
              </w:rPr>
            </w:pPr>
            <w:r>
              <w:rPr>
                <w:rFonts w:ascii="仿宋_GB2312" w:eastAsia="仿宋_GB2312" w:hAnsi="仿宋_GB2312" w:cs="仿宋_GB2312"/>
                <w:sz w:val="24"/>
              </w:rPr>
              <w:t>（5）审查成果要求：供应商出具本项目审查成果后应在项目所在地建设行政主管部门完成施工图审查备案。供应商须按审查要求最终向采购人提交施工图设计文件审查报告4份、施工图设计文件审查合格书4 份、施工图设计文件审查备案表4 份、加盖审查合格专用章的施工图 4 份(PDF 带电子签章版)。</w:t>
            </w:r>
          </w:p>
          <w:p w:rsidR="00B918A2" w:rsidRDefault="00B918A2" w:rsidP="004F750F">
            <w:pPr>
              <w:pStyle w:val="null3"/>
              <w:ind w:firstLine="480"/>
              <w:jc w:val="both"/>
              <w:rPr>
                <w:rFonts w:hint="default"/>
              </w:rPr>
            </w:pPr>
            <w:r>
              <w:rPr>
                <w:rFonts w:ascii="仿宋_GB2312" w:eastAsia="仿宋_GB2312" w:hAnsi="仿宋_GB2312" w:cs="仿宋_GB2312"/>
                <w:sz w:val="24"/>
              </w:rPr>
              <w:lastRenderedPageBreak/>
              <w:t>（6）服务成果依据的基本资料应完整、准确、可靠,论证过程严格,研究结论可靠；</w:t>
            </w:r>
          </w:p>
          <w:p w:rsidR="00B918A2" w:rsidRDefault="00B918A2" w:rsidP="004F750F">
            <w:pPr>
              <w:pStyle w:val="null3"/>
              <w:ind w:firstLine="480"/>
              <w:jc w:val="both"/>
              <w:rPr>
                <w:rFonts w:hint="default"/>
              </w:rPr>
            </w:pPr>
            <w:r>
              <w:rPr>
                <w:rFonts w:ascii="仿宋_GB2312" w:eastAsia="仿宋_GB2312" w:hAnsi="仿宋_GB2312" w:cs="仿宋_GB2312"/>
                <w:sz w:val="24"/>
              </w:rPr>
              <w:t>（7）服务成果的深度应满足相应阶段的有关规定要求,并符合相关规范的要求。</w:t>
            </w:r>
          </w:p>
          <w:p w:rsidR="00B918A2" w:rsidRDefault="00B918A2" w:rsidP="004F750F">
            <w:pPr>
              <w:pStyle w:val="null3"/>
              <w:ind w:firstLine="480"/>
              <w:jc w:val="both"/>
              <w:rPr>
                <w:rFonts w:hint="default"/>
              </w:rPr>
            </w:pPr>
            <w:r>
              <w:rPr>
                <w:rFonts w:ascii="仿宋_GB2312" w:eastAsia="仿宋_GB2312" w:hAnsi="仿宋_GB2312" w:cs="仿宋_GB2312"/>
                <w:sz w:val="24"/>
              </w:rPr>
              <w:t>（8）服务质量要求：供应商在收到业主提供的完整的图纸资料后，根据采购人要求，及时向业主提交审查意见；若在技术审查报告中出现漏审强条或其他审查问题，造成采购人项目质量问题或其他经济损失的，采购人有权扣除该工程审查费用的5%。</w:t>
            </w:r>
          </w:p>
          <w:p w:rsidR="00B918A2" w:rsidRDefault="00B918A2" w:rsidP="004F750F">
            <w:pPr>
              <w:pStyle w:val="null3"/>
              <w:ind w:firstLine="480"/>
              <w:jc w:val="both"/>
              <w:rPr>
                <w:rFonts w:hint="default"/>
              </w:rPr>
            </w:pPr>
            <w:r>
              <w:rPr>
                <w:rFonts w:ascii="仿宋_GB2312" w:eastAsia="仿宋_GB2312" w:hAnsi="仿宋_GB2312" w:cs="仿宋_GB2312"/>
                <w:sz w:val="24"/>
              </w:rPr>
              <w:t>注：以上所有技术标准或规范，如果国家或有关部门颁布了新的技术标准或规范，则按最新的技术标准或规范执行。</w:t>
            </w:r>
          </w:p>
          <w:p w:rsidR="00B918A2" w:rsidRDefault="00B918A2" w:rsidP="004F750F">
            <w:pPr>
              <w:pStyle w:val="null3"/>
              <w:ind w:firstLine="482"/>
              <w:jc w:val="both"/>
              <w:rPr>
                <w:rFonts w:hint="default"/>
              </w:rPr>
            </w:pPr>
            <w:r>
              <w:rPr>
                <w:rFonts w:ascii="仿宋_GB2312" w:eastAsia="仿宋_GB2312" w:hAnsi="仿宋_GB2312" w:cs="仿宋_GB2312"/>
                <w:b/>
                <w:sz w:val="24"/>
              </w:rPr>
              <w:t>★三、商务要求：</w:t>
            </w:r>
          </w:p>
          <w:p w:rsidR="00B918A2" w:rsidRDefault="00B918A2" w:rsidP="004F750F">
            <w:pPr>
              <w:pStyle w:val="null3"/>
              <w:ind w:firstLine="480"/>
              <w:jc w:val="both"/>
              <w:rPr>
                <w:rFonts w:hint="default"/>
              </w:rPr>
            </w:pPr>
            <w:r>
              <w:rPr>
                <w:rFonts w:ascii="仿宋_GB2312" w:eastAsia="仿宋_GB2312" w:hAnsi="仿宋_GB2312" w:cs="仿宋_GB2312"/>
                <w:sz w:val="24"/>
              </w:rPr>
              <w:t>1、服务期限：自合同签订之日起90个日历天内完成全部工作。</w:t>
            </w:r>
          </w:p>
          <w:p w:rsidR="00B918A2" w:rsidRDefault="00B918A2" w:rsidP="004F750F">
            <w:pPr>
              <w:pStyle w:val="null3"/>
              <w:ind w:firstLine="480"/>
              <w:jc w:val="both"/>
              <w:rPr>
                <w:rFonts w:hint="default"/>
              </w:rPr>
            </w:pPr>
            <w:r>
              <w:rPr>
                <w:rFonts w:ascii="仿宋_GB2312" w:eastAsia="仿宋_GB2312" w:hAnsi="仿宋_GB2312" w:cs="仿宋_GB2312"/>
                <w:sz w:val="24"/>
              </w:rPr>
              <w:t>2、服务地点：仁寿县</w:t>
            </w:r>
          </w:p>
          <w:p w:rsidR="00B918A2" w:rsidRDefault="00B918A2" w:rsidP="004F750F">
            <w:pPr>
              <w:pStyle w:val="null3"/>
              <w:ind w:firstLine="480"/>
              <w:jc w:val="both"/>
              <w:rPr>
                <w:rFonts w:hint="default"/>
              </w:rPr>
            </w:pPr>
            <w:r>
              <w:rPr>
                <w:rFonts w:ascii="仿宋_GB2312" w:eastAsia="仿宋_GB2312" w:hAnsi="仿宋_GB2312" w:cs="仿宋_GB2312"/>
                <w:sz w:val="24"/>
              </w:rPr>
              <w:t>3、付款方式：采购合同签订生效，支付合同金额的30%作为预付款(如成交供应商为民营中小企业，则预付合同金额的40%)；项目全部完成，按要求提供成果文件并归档后，支付合同金额的70.00%(如成交供应商为民营中小企业，则支付合同金额的60%)。</w:t>
            </w:r>
          </w:p>
          <w:p w:rsidR="00B918A2" w:rsidRDefault="00B918A2" w:rsidP="004F750F">
            <w:pPr>
              <w:pStyle w:val="null3"/>
              <w:ind w:firstLine="480"/>
              <w:jc w:val="both"/>
              <w:rPr>
                <w:rFonts w:hint="default"/>
              </w:rPr>
            </w:pPr>
            <w:r>
              <w:rPr>
                <w:rFonts w:ascii="仿宋_GB2312" w:eastAsia="仿宋_GB2312" w:hAnsi="仿宋_GB2312" w:cs="仿宋_GB2312"/>
                <w:sz w:val="24"/>
              </w:rPr>
              <w:t>采购人付款前，成交供应商须按采购人要求提供对应的合规增值税发票等相关票据凭证资料，否则采购人有权顺延付款时间且不承担违约责任。若供应商未能及时、准确出具相关资料造成采购人损失的，一应损失由供应商全额承担赔偿责任。</w:t>
            </w:r>
          </w:p>
          <w:p w:rsidR="00B918A2" w:rsidRDefault="00B918A2" w:rsidP="004F750F">
            <w:pPr>
              <w:pStyle w:val="null3"/>
              <w:ind w:firstLine="480"/>
              <w:jc w:val="both"/>
              <w:rPr>
                <w:rFonts w:hint="default"/>
              </w:rPr>
            </w:pPr>
            <w:r>
              <w:rPr>
                <w:rFonts w:ascii="仿宋_GB2312" w:eastAsia="仿宋_GB2312" w:hAnsi="仿宋_GB2312" w:cs="仿宋_GB2312"/>
                <w:sz w:val="24"/>
              </w:rPr>
              <w:t>4、报价要求：</w:t>
            </w:r>
          </w:p>
          <w:p w:rsidR="00B918A2" w:rsidRDefault="00B918A2" w:rsidP="004F750F">
            <w:pPr>
              <w:pStyle w:val="null3"/>
              <w:ind w:firstLine="480"/>
              <w:jc w:val="both"/>
              <w:rPr>
                <w:rFonts w:hint="default"/>
              </w:rPr>
            </w:pPr>
            <w:r>
              <w:rPr>
                <w:rFonts w:ascii="仿宋_GB2312" w:eastAsia="仿宋_GB2312" w:hAnsi="仿宋_GB2312" w:cs="仿宋_GB2312"/>
                <w:sz w:val="24"/>
              </w:rPr>
              <w:t>供应商的报价是响应本项目全部工作内容的价格体现，是最终验收合格后的价格，包括但不限于人工劳务、设备投入、差旅、利润、保险、风险、税金、后期服务（如有）及完成本项目所需的一切费用和采购文件规定的其它费用。供应商应根据本项目的实际情况与自身现实情况，充分考虑不确定因素可能导致的风险，若因供应商原因造成的漏报、错报而导致本项目无法履行，所有责任均由供应商负责，采购人不会承担任何费用。</w:t>
            </w:r>
          </w:p>
          <w:p w:rsidR="00B918A2" w:rsidRDefault="00B918A2" w:rsidP="004F750F">
            <w:pPr>
              <w:pStyle w:val="null3"/>
              <w:ind w:firstLine="480"/>
              <w:jc w:val="both"/>
              <w:rPr>
                <w:rFonts w:hint="default"/>
              </w:rPr>
            </w:pPr>
            <w:r>
              <w:rPr>
                <w:rFonts w:ascii="仿宋_GB2312" w:eastAsia="仿宋_GB2312" w:hAnsi="仿宋_GB2312" w:cs="仿宋_GB2312"/>
                <w:sz w:val="24"/>
              </w:rPr>
              <w:t>5、安全责任：供应商须按有关规定采取严格的项目实施安全措施，承担由于自身安全措施不力造成的事故责任和因此发生的费用及后果。成交供应商投入本项目工作人员的人身安全由成交供应商负责。成交供应商应为本项目工作人员购买人身意外伤害险及与项目实施有关的一切保险。凡在项目实施过程中由于供应商原因发生安全责任事故或其他责任事故，均由成交供应商承担全部民事和刑事责任，采购人概不负</w:t>
            </w:r>
            <w:r>
              <w:rPr>
                <w:rFonts w:ascii="仿宋_GB2312" w:eastAsia="仿宋_GB2312" w:hAnsi="仿宋_GB2312" w:cs="仿宋_GB2312"/>
                <w:sz w:val="24"/>
              </w:rPr>
              <w:lastRenderedPageBreak/>
              <w:t>责。如因项目质量问题及更换不及时造成的人身伤害成交供应商应依法承担全部责任。</w:t>
            </w:r>
          </w:p>
          <w:p w:rsidR="00B918A2" w:rsidRDefault="00B918A2" w:rsidP="004F750F">
            <w:pPr>
              <w:pStyle w:val="null3"/>
              <w:ind w:firstLine="480"/>
              <w:jc w:val="both"/>
              <w:rPr>
                <w:rFonts w:hint="default"/>
              </w:rPr>
            </w:pPr>
            <w:r>
              <w:rPr>
                <w:rFonts w:ascii="仿宋_GB2312" w:eastAsia="仿宋_GB2312" w:hAnsi="仿宋_GB2312" w:cs="仿宋_GB2312"/>
                <w:sz w:val="24"/>
              </w:rPr>
              <w:t>6、后续服务要求：</w:t>
            </w:r>
          </w:p>
          <w:p w:rsidR="00B918A2" w:rsidRDefault="00B918A2" w:rsidP="004F750F">
            <w:pPr>
              <w:pStyle w:val="null3"/>
              <w:ind w:firstLine="480"/>
              <w:jc w:val="both"/>
              <w:rPr>
                <w:rFonts w:hint="default"/>
              </w:rPr>
            </w:pPr>
            <w:r>
              <w:rPr>
                <w:rFonts w:ascii="仿宋_GB2312" w:eastAsia="仿宋_GB2312" w:hAnsi="仿宋_GB2312" w:cs="仿宋_GB2312"/>
                <w:sz w:val="24"/>
              </w:rPr>
              <w:t>（1）在服务期限内供应商应就本项目提供咨询、技术支持等服务；</w:t>
            </w:r>
          </w:p>
          <w:p w:rsidR="00B918A2" w:rsidRDefault="00B918A2" w:rsidP="004F750F">
            <w:pPr>
              <w:pStyle w:val="null3"/>
              <w:ind w:firstLine="480"/>
              <w:jc w:val="both"/>
              <w:rPr>
                <w:rFonts w:hint="default"/>
              </w:rPr>
            </w:pPr>
            <w:r>
              <w:rPr>
                <w:rFonts w:ascii="仿宋_GB2312" w:eastAsia="仿宋_GB2312" w:hAnsi="仿宋_GB2312" w:cs="仿宋_GB2312"/>
                <w:sz w:val="24"/>
              </w:rPr>
              <w:t>（2）服务期限内出现问题，供应商必须即时响应，并在采购人要求合理时限内到达现场，并在采购人要求的合理时限内解决问题，现场解决不了的采取补救措施，以保证采购人的正常工作需求，成交供应商不得以任何理由影响正常使用。</w:t>
            </w:r>
          </w:p>
          <w:p w:rsidR="00B918A2" w:rsidRDefault="00B918A2" w:rsidP="004F750F">
            <w:pPr>
              <w:pStyle w:val="null3"/>
              <w:ind w:firstLine="480"/>
              <w:jc w:val="both"/>
              <w:rPr>
                <w:rFonts w:hint="default"/>
              </w:rPr>
            </w:pPr>
            <w:r>
              <w:rPr>
                <w:rFonts w:ascii="仿宋_GB2312" w:eastAsia="仿宋_GB2312" w:hAnsi="仿宋_GB2312" w:cs="仿宋_GB2312"/>
                <w:sz w:val="24"/>
              </w:rPr>
              <w:t>7、本项目不组织现场勘查，但供应商应根据工作实际，自行组织现场勘察，综合考虑后进行报价。</w:t>
            </w:r>
          </w:p>
          <w:p w:rsidR="00B918A2" w:rsidRDefault="00B918A2" w:rsidP="004F750F">
            <w:pPr>
              <w:pStyle w:val="null3"/>
              <w:ind w:firstLine="480"/>
              <w:jc w:val="both"/>
              <w:rPr>
                <w:rFonts w:hint="default"/>
              </w:rPr>
            </w:pPr>
            <w:r>
              <w:rPr>
                <w:rFonts w:ascii="仿宋_GB2312" w:eastAsia="仿宋_GB2312" w:hAnsi="仿宋_GB2312" w:cs="仿宋_GB2312"/>
                <w:sz w:val="24"/>
              </w:rPr>
              <w:t>8、在合同期间所有人员的工资、保险、酬金、人身安全、纠纷、安全责任事故、劳动合同纠纷等均由成交供应商自行负责，情节严重的，追究相应责任，并按相关国家法律法规处理。</w:t>
            </w:r>
          </w:p>
          <w:p w:rsidR="00B918A2" w:rsidRDefault="00B918A2" w:rsidP="004F750F">
            <w:pPr>
              <w:pStyle w:val="null3"/>
              <w:ind w:firstLine="480"/>
              <w:jc w:val="both"/>
              <w:rPr>
                <w:rFonts w:hint="default"/>
              </w:rPr>
            </w:pPr>
            <w:r>
              <w:rPr>
                <w:rFonts w:ascii="仿宋_GB2312" w:eastAsia="仿宋_GB2312" w:hAnsi="仿宋_GB2312" w:cs="仿宋_GB2312"/>
                <w:sz w:val="24"/>
              </w:rPr>
              <w:t>9、保密要求：成交供应商在项目实施过程中，必须严格遵守采购人的相关管理制度，并按照其要求签订保密协议。对有泄密、不遵守保密工作纪律等不法行为由此造成的一切后果及法律责任由成交人承担。成交人在提供服务过程中，获得或者产生的与本项目有关的包括但不限于资料、信息、材料等一切文本、数据等项目成果产权归采购人所有，在未经采购人书面许可的情况下，不得对上述任何信息进行整理、分析及披露或者授权第三方使用，否则，采购人保留追究成交人经济和法律责任的权利。</w:t>
            </w:r>
          </w:p>
          <w:p w:rsidR="00B918A2" w:rsidRDefault="00B918A2" w:rsidP="004F750F">
            <w:pPr>
              <w:pStyle w:val="null3"/>
              <w:ind w:firstLine="480"/>
              <w:jc w:val="both"/>
              <w:rPr>
                <w:rFonts w:hint="default"/>
              </w:rPr>
            </w:pPr>
            <w:r>
              <w:rPr>
                <w:rFonts w:ascii="仿宋_GB2312" w:eastAsia="仿宋_GB2312" w:hAnsi="仿宋_GB2312" w:cs="仿宋_GB2312"/>
                <w:sz w:val="24"/>
              </w:rPr>
              <w:t>10、验收、交付标准和方法：严格按照政府采购相关法律法规以及执行《财政部关于进一步加强政府采购需求和履约验收管理的指导意见》（财库〔2016〕205 号）文件的要求，采购文件的质量要求和技术指标、成交供应商的响应文件及承诺以及合同约定标准进行验收。</w:t>
            </w:r>
          </w:p>
          <w:p w:rsidR="00B918A2" w:rsidRDefault="00B918A2" w:rsidP="004F750F">
            <w:pPr>
              <w:pStyle w:val="null3"/>
              <w:ind w:firstLine="482"/>
              <w:jc w:val="both"/>
              <w:rPr>
                <w:rFonts w:hint="default"/>
              </w:rPr>
            </w:pPr>
            <w:r>
              <w:rPr>
                <w:rFonts w:ascii="仿宋_GB2312" w:eastAsia="仿宋_GB2312" w:hAnsi="仿宋_GB2312" w:cs="仿宋_GB2312"/>
                <w:b/>
                <w:sz w:val="24"/>
              </w:rPr>
              <w:t>四、项目整体服务方案：</w:t>
            </w:r>
          </w:p>
          <w:p w:rsidR="00B918A2" w:rsidRDefault="00B918A2" w:rsidP="004F750F">
            <w:pPr>
              <w:pStyle w:val="null3"/>
              <w:ind w:firstLine="480"/>
              <w:jc w:val="both"/>
              <w:rPr>
                <w:rFonts w:hint="default"/>
              </w:rPr>
            </w:pPr>
            <w:r>
              <w:rPr>
                <w:rFonts w:ascii="仿宋_GB2312" w:eastAsia="仿宋_GB2312" w:hAnsi="仿宋_GB2312" w:cs="仿宋_GB2312"/>
                <w:sz w:val="24"/>
              </w:rPr>
              <w:t>1、供应商根据采购需求及相关规范编制的项目服务方案，包含：①图审工作内容、②图审工作流程、③图审的审查意见和建议、④审查重点及难点、⑤进度安排、⑥技术保障、⑦成果文件档案管理；</w:t>
            </w:r>
          </w:p>
          <w:p w:rsidR="00B918A2" w:rsidRDefault="00B918A2" w:rsidP="004F750F">
            <w:pPr>
              <w:pStyle w:val="null3"/>
              <w:ind w:firstLine="480"/>
              <w:jc w:val="both"/>
              <w:rPr>
                <w:rFonts w:hint="default"/>
              </w:rPr>
            </w:pPr>
            <w:r>
              <w:rPr>
                <w:rFonts w:ascii="仿宋_GB2312" w:eastAsia="仿宋_GB2312" w:hAnsi="仿宋_GB2312" w:cs="仿宋_GB2312"/>
                <w:sz w:val="24"/>
              </w:rPr>
              <w:t>2、供应商根据采购需求及相关规范编制的后续服务方案，包含：①图审工作内容、②图审工作流程、③图审的审查意见和建议</w:t>
            </w:r>
          </w:p>
          <w:p w:rsidR="00B918A2" w:rsidRDefault="00B918A2" w:rsidP="004F750F">
            <w:pPr>
              <w:pStyle w:val="null3"/>
              <w:ind w:firstLine="480"/>
              <w:jc w:val="both"/>
              <w:rPr>
                <w:rFonts w:hint="default"/>
              </w:rPr>
            </w:pPr>
            <w:r>
              <w:rPr>
                <w:rFonts w:ascii="仿宋_GB2312" w:eastAsia="仿宋_GB2312" w:hAnsi="仿宋_GB2312" w:cs="仿宋_GB2312"/>
                <w:sz w:val="24"/>
              </w:rPr>
              <w:t>3、供应商根据采购需求拟派本项目服务人员。</w:t>
            </w:r>
          </w:p>
          <w:p w:rsidR="00B918A2" w:rsidRDefault="00B918A2" w:rsidP="004F750F">
            <w:pPr>
              <w:pStyle w:val="null3"/>
              <w:ind w:firstLine="480"/>
              <w:jc w:val="both"/>
              <w:rPr>
                <w:rFonts w:hint="default"/>
              </w:rPr>
            </w:pPr>
            <w:r>
              <w:rPr>
                <w:rFonts w:ascii="仿宋_GB2312" w:eastAsia="仿宋_GB2312" w:hAnsi="仿宋_GB2312" w:cs="仿宋_GB2312"/>
                <w:sz w:val="24"/>
              </w:rPr>
              <w:t>4、供应商根据采购需求提供履约能力证明材料。</w:t>
            </w:r>
          </w:p>
        </w:tc>
      </w:tr>
    </w:tbl>
    <w:p w:rsidR="00B918A2" w:rsidRDefault="00B918A2" w:rsidP="00B918A2">
      <w:pPr>
        <w:pStyle w:val="null3"/>
        <w:outlineLvl w:val="2"/>
        <w:rPr>
          <w:rFonts w:hint="default"/>
        </w:rPr>
      </w:pPr>
      <w:r>
        <w:rPr>
          <w:rFonts w:ascii="仿宋_GB2312" w:eastAsia="仿宋_GB2312" w:hAnsi="仿宋_GB2312" w:cs="仿宋_GB2312"/>
          <w:b/>
          <w:sz w:val="28"/>
        </w:rPr>
        <w:lastRenderedPageBreak/>
        <w:t>3.3.服务要求</w:t>
      </w:r>
    </w:p>
    <w:p w:rsidR="00B918A2" w:rsidRDefault="00B918A2" w:rsidP="00B918A2">
      <w:pPr>
        <w:pStyle w:val="null3"/>
        <w:outlineLvl w:val="3"/>
        <w:rPr>
          <w:rFonts w:hint="default"/>
        </w:rPr>
      </w:pPr>
      <w:r>
        <w:rPr>
          <w:rFonts w:ascii="仿宋_GB2312" w:eastAsia="仿宋_GB2312" w:hAnsi="仿宋_GB2312" w:cs="仿宋_GB2312"/>
          <w:b/>
          <w:sz w:val="24"/>
        </w:rPr>
        <w:lastRenderedPageBreak/>
        <w:t>3.3.1服务内容要求</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918A2" w:rsidTr="004F750F">
        <w:tc>
          <w:tcPr>
            <w:tcW w:w="415" w:type="dxa"/>
          </w:tcPr>
          <w:p w:rsidR="00B918A2" w:rsidRDefault="00B918A2" w:rsidP="004F750F">
            <w:pPr>
              <w:pStyle w:val="null3"/>
              <w:jc w:val="center"/>
              <w:rPr>
                <w:rFonts w:hint="default"/>
              </w:rPr>
            </w:pPr>
            <w:r>
              <w:rPr>
                <w:rFonts w:ascii="仿宋_GB2312" w:eastAsia="仿宋_GB2312" w:hAnsi="仿宋_GB2312" w:cs="仿宋_GB2312"/>
              </w:rPr>
              <w:t xml:space="preserve"> 序号</w:t>
            </w:r>
          </w:p>
        </w:tc>
        <w:tc>
          <w:tcPr>
            <w:tcW w:w="581" w:type="dxa"/>
          </w:tcPr>
          <w:p w:rsidR="00B918A2" w:rsidRDefault="00B918A2" w:rsidP="004F750F">
            <w:pPr>
              <w:pStyle w:val="null3"/>
              <w:jc w:val="center"/>
              <w:rPr>
                <w:rFonts w:hint="default"/>
              </w:rPr>
            </w:pPr>
            <w:r>
              <w:rPr>
                <w:rFonts w:ascii="仿宋_GB2312" w:eastAsia="仿宋_GB2312" w:hAnsi="仿宋_GB2312" w:cs="仿宋_GB2312"/>
              </w:rPr>
              <w:t xml:space="preserve"> 符号标识</w:t>
            </w:r>
          </w:p>
        </w:tc>
        <w:tc>
          <w:tcPr>
            <w:tcW w:w="1495" w:type="dxa"/>
          </w:tcPr>
          <w:p w:rsidR="00B918A2" w:rsidRDefault="00B918A2" w:rsidP="004F750F">
            <w:pPr>
              <w:pStyle w:val="null3"/>
              <w:jc w:val="center"/>
              <w:rPr>
                <w:rFonts w:hint="default"/>
              </w:rPr>
            </w:pPr>
            <w:r>
              <w:rPr>
                <w:rFonts w:ascii="仿宋_GB2312" w:eastAsia="仿宋_GB2312" w:hAnsi="仿宋_GB2312" w:cs="仿宋_GB2312"/>
              </w:rPr>
              <w:t xml:space="preserve"> 服务要求名称</w:t>
            </w:r>
          </w:p>
        </w:tc>
        <w:tc>
          <w:tcPr>
            <w:tcW w:w="5814" w:type="dxa"/>
          </w:tcPr>
          <w:p w:rsidR="00B918A2" w:rsidRDefault="00B918A2" w:rsidP="004F750F">
            <w:pPr>
              <w:pStyle w:val="null3"/>
              <w:jc w:val="center"/>
              <w:rPr>
                <w:rFonts w:hint="default"/>
              </w:rPr>
            </w:pPr>
            <w:r>
              <w:rPr>
                <w:rFonts w:ascii="仿宋_GB2312" w:eastAsia="仿宋_GB2312" w:hAnsi="仿宋_GB2312" w:cs="仿宋_GB2312"/>
              </w:rPr>
              <w:t xml:space="preserve"> 服务要求内容</w:t>
            </w:r>
          </w:p>
        </w:tc>
      </w:tr>
      <w:tr w:rsidR="00B918A2" w:rsidTr="004F750F">
        <w:tc>
          <w:tcPr>
            <w:tcW w:w="8305" w:type="dxa"/>
            <w:gridSpan w:val="4"/>
          </w:tcPr>
          <w:p w:rsidR="00B918A2" w:rsidRDefault="00B918A2" w:rsidP="004F750F">
            <w:pPr>
              <w:pStyle w:val="null3"/>
              <w:jc w:val="center"/>
              <w:rPr>
                <w:rFonts w:hint="default"/>
              </w:rPr>
            </w:pPr>
            <w:r>
              <w:rPr>
                <w:rFonts w:ascii="仿宋_GB2312" w:eastAsia="仿宋_GB2312" w:hAnsi="仿宋_GB2312" w:cs="仿宋_GB2312"/>
              </w:rPr>
              <w:t>无</w:t>
            </w:r>
          </w:p>
        </w:tc>
      </w:tr>
    </w:tbl>
    <w:p w:rsidR="00B918A2" w:rsidRDefault="00B918A2" w:rsidP="00B918A2">
      <w:pPr>
        <w:pStyle w:val="null3"/>
        <w:outlineLvl w:val="3"/>
        <w:rPr>
          <w:rFonts w:hint="default"/>
        </w:rPr>
      </w:pPr>
      <w:r>
        <w:rPr>
          <w:rFonts w:ascii="仿宋_GB2312" w:eastAsia="仿宋_GB2312" w:hAnsi="仿宋_GB2312" w:cs="仿宋_GB2312"/>
          <w:b/>
          <w:sz w:val="24"/>
        </w:rPr>
        <w:t>3.3.2.商务要求</w:t>
      </w:r>
    </w:p>
    <w:p w:rsidR="00B918A2" w:rsidRDefault="00B918A2" w:rsidP="00B918A2">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B918A2" w:rsidTr="004F750F">
        <w:tc>
          <w:tcPr>
            <w:tcW w:w="2076" w:type="dxa"/>
          </w:tcPr>
          <w:p w:rsidR="00B918A2" w:rsidRDefault="00B918A2" w:rsidP="004F750F">
            <w:pPr>
              <w:pStyle w:val="null3"/>
              <w:rPr>
                <w:rFonts w:hint="default"/>
              </w:rPr>
            </w:pPr>
            <w:r>
              <w:rPr>
                <w:rFonts w:ascii="仿宋_GB2312" w:eastAsia="仿宋_GB2312" w:hAnsi="仿宋_GB2312" w:cs="仿宋_GB2312"/>
              </w:rPr>
              <w:t>序号</w:t>
            </w:r>
          </w:p>
        </w:tc>
        <w:tc>
          <w:tcPr>
            <w:tcW w:w="2076" w:type="dxa"/>
          </w:tcPr>
          <w:p w:rsidR="00B918A2" w:rsidRDefault="00B918A2" w:rsidP="004F750F">
            <w:pPr>
              <w:pStyle w:val="null3"/>
              <w:rPr>
                <w:rFonts w:hint="default"/>
              </w:rPr>
            </w:pPr>
            <w:r>
              <w:rPr>
                <w:rFonts w:ascii="仿宋_GB2312" w:eastAsia="仿宋_GB2312" w:hAnsi="仿宋_GB2312" w:cs="仿宋_GB2312"/>
              </w:rPr>
              <w:t>符号标识</w:t>
            </w:r>
          </w:p>
        </w:tc>
        <w:tc>
          <w:tcPr>
            <w:tcW w:w="2076" w:type="dxa"/>
          </w:tcPr>
          <w:p w:rsidR="00B918A2" w:rsidRDefault="00B918A2" w:rsidP="004F750F">
            <w:pPr>
              <w:pStyle w:val="null3"/>
              <w:rPr>
                <w:rFonts w:hint="default"/>
              </w:rPr>
            </w:pPr>
            <w:r>
              <w:rPr>
                <w:rFonts w:ascii="仿宋_GB2312" w:eastAsia="仿宋_GB2312" w:hAnsi="仿宋_GB2312" w:cs="仿宋_GB2312"/>
              </w:rPr>
              <w:t>商务要求名称</w:t>
            </w:r>
          </w:p>
        </w:tc>
        <w:tc>
          <w:tcPr>
            <w:tcW w:w="2076" w:type="dxa"/>
          </w:tcPr>
          <w:p w:rsidR="00B918A2" w:rsidRDefault="00B918A2" w:rsidP="004F750F">
            <w:pPr>
              <w:pStyle w:val="null3"/>
              <w:rPr>
                <w:rFonts w:hint="default"/>
              </w:rPr>
            </w:pPr>
            <w:r>
              <w:rPr>
                <w:rFonts w:ascii="仿宋_GB2312" w:eastAsia="仿宋_GB2312" w:hAnsi="仿宋_GB2312" w:cs="仿宋_GB2312"/>
              </w:rPr>
              <w:t>商务要求内容</w:t>
            </w:r>
          </w:p>
        </w:tc>
      </w:tr>
      <w:tr w:rsidR="00B918A2" w:rsidTr="004F750F">
        <w:tc>
          <w:tcPr>
            <w:tcW w:w="2076" w:type="dxa"/>
          </w:tcPr>
          <w:p w:rsidR="00B918A2" w:rsidRDefault="00B918A2" w:rsidP="004F750F">
            <w:pPr>
              <w:pStyle w:val="null3"/>
              <w:rPr>
                <w:rFonts w:hint="default"/>
              </w:rPr>
            </w:pPr>
            <w:r>
              <w:rPr>
                <w:rFonts w:ascii="仿宋_GB2312" w:eastAsia="仿宋_GB2312" w:hAnsi="仿宋_GB2312" w:cs="仿宋_GB2312"/>
              </w:rPr>
              <w:t>1</w:t>
            </w:r>
          </w:p>
        </w:tc>
        <w:tc>
          <w:tcPr>
            <w:tcW w:w="2076" w:type="dxa"/>
          </w:tcPr>
          <w:p w:rsidR="00B918A2" w:rsidRDefault="00B918A2" w:rsidP="004F750F">
            <w:pPr>
              <w:pStyle w:val="null3"/>
              <w:rPr>
                <w:rFonts w:hint="default"/>
              </w:rPr>
            </w:pPr>
            <w:r>
              <w:rPr>
                <w:rFonts w:ascii="仿宋_GB2312" w:eastAsia="仿宋_GB2312" w:hAnsi="仿宋_GB2312" w:cs="仿宋_GB2312"/>
              </w:rPr>
              <w:t>★</w:t>
            </w:r>
          </w:p>
        </w:tc>
        <w:tc>
          <w:tcPr>
            <w:tcW w:w="2076" w:type="dxa"/>
          </w:tcPr>
          <w:p w:rsidR="00B918A2" w:rsidRDefault="00B918A2" w:rsidP="004F750F">
            <w:pPr>
              <w:pStyle w:val="null3"/>
              <w:rPr>
                <w:rFonts w:hint="default"/>
              </w:rPr>
            </w:pPr>
            <w:r>
              <w:rPr>
                <w:rFonts w:ascii="仿宋_GB2312" w:eastAsia="仿宋_GB2312" w:hAnsi="仿宋_GB2312" w:cs="仿宋_GB2312"/>
              </w:rPr>
              <w:t>服务期限</w:t>
            </w:r>
          </w:p>
        </w:tc>
        <w:tc>
          <w:tcPr>
            <w:tcW w:w="2076" w:type="dxa"/>
          </w:tcPr>
          <w:p w:rsidR="00B918A2" w:rsidRDefault="00B918A2" w:rsidP="004F750F">
            <w:pPr>
              <w:pStyle w:val="null3"/>
              <w:rPr>
                <w:rFonts w:hint="default"/>
              </w:rPr>
            </w:pPr>
            <w:r>
              <w:rPr>
                <w:rFonts w:ascii="仿宋_GB2312" w:eastAsia="仿宋_GB2312" w:hAnsi="仿宋_GB2312" w:cs="仿宋_GB2312"/>
              </w:rPr>
              <w:t>自合同签订之日起90个日历天内完成全部工作。</w:t>
            </w:r>
          </w:p>
        </w:tc>
      </w:tr>
      <w:tr w:rsidR="00B918A2" w:rsidTr="004F750F">
        <w:tc>
          <w:tcPr>
            <w:tcW w:w="2076" w:type="dxa"/>
          </w:tcPr>
          <w:p w:rsidR="00B918A2" w:rsidRDefault="00B918A2" w:rsidP="004F750F">
            <w:pPr>
              <w:pStyle w:val="null3"/>
              <w:rPr>
                <w:rFonts w:hint="default"/>
              </w:rPr>
            </w:pPr>
            <w:r>
              <w:rPr>
                <w:rFonts w:ascii="仿宋_GB2312" w:eastAsia="仿宋_GB2312" w:hAnsi="仿宋_GB2312" w:cs="仿宋_GB2312"/>
              </w:rPr>
              <w:t>2</w:t>
            </w:r>
          </w:p>
        </w:tc>
        <w:tc>
          <w:tcPr>
            <w:tcW w:w="2076" w:type="dxa"/>
          </w:tcPr>
          <w:p w:rsidR="00B918A2" w:rsidRDefault="00B918A2" w:rsidP="004F750F">
            <w:pPr>
              <w:pStyle w:val="null3"/>
              <w:rPr>
                <w:rFonts w:hint="default"/>
              </w:rPr>
            </w:pPr>
            <w:r>
              <w:rPr>
                <w:rFonts w:ascii="仿宋_GB2312" w:eastAsia="仿宋_GB2312" w:hAnsi="仿宋_GB2312" w:cs="仿宋_GB2312"/>
              </w:rPr>
              <w:t>★</w:t>
            </w:r>
          </w:p>
        </w:tc>
        <w:tc>
          <w:tcPr>
            <w:tcW w:w="2076" w:type="dxa"/>
          </w:tcPr>
          <w:p w:rsidR="00B918A2" w:rsidRDefault="00B918A2" w:rsidP="004F750F">
            <w:pPr>
              <w:pStyle w:val="null3"/>
              <w:rPr>
                <w:rFonts w:hint="default"/>
              </w:rPr>
            </w:pPr>
            <w:r>
              <w:rPr>
                <w:rFonts w:ascii="仿宋_GB2312" w:eastAsia="仿宋_GB2312" w:hAnsi="仿宋_GB2312" w:cs="仿宋_GB2312"/>
              </w:rPr>
              <w:t>服务地点</w:t>
            </w:r>
          </w:p>
        </w:tc>
        <w:tc>
          <w:tcPr>
            <w:tcW w:w="2076" w:type="dxa"/>
          </w:tcPr>
          <w:p w:rsidR="00B918A2" w:rsidRDefault="00B918A2" w:rsidP="004F750F">
            <w:pPr>
              <w:pStyle w:val="null3"/>
              <w:rPr>
                <w:rFonts w:hint="default"/>
              </w:rPr>
            </w:pPr>
            <w:r>
              <w:rPr>
                <w:rFonts w:ascii="仿宋_GB2312" w:eastAsia="仿宋_GB2312" w:hAnsi="仿宋_GB2312" w:cs="仿宋_GB2312"/>
              </w:rPr>
              <w:t>仁寿县</w:t>
            </w:r>
          </w:p>
        </w:tc>
      </w:tr>
      <w:tr w:rsidR="00B918A2" w:rsidTr="004F750F">
        <w:tc>
          <w:tcPr>
            <w:tcW w:w="2076" w:type="dxa"/>
          </w:tcPr>
          <w:p w:rsidR="00B918A2" w:rsidRDefault="00B918A2" w:rsidP="004F750F">
            <w:pPr>
              <w:pStyle w:val="null3"/>
              <w:rPr>
                <w:rFonts w:hint="default"/>
              </w:rPr>
            </w:pPr>
            <w:r>
              <w:rPr>
                <w:rFonts w:ascii="仿宋_GB2312" w:eastAsia="仿宋_GB2312" w:hAnsi="仿宋_GB2312" w:cs="仿宋_GB2312"/>
              </w:rPr>
              <w:t>3</w:t>
            </w:r>
          </w:p>
        </w:tc>
        <w:tc>
          <w:tcPr>
            <w:tcW w:w="2076" w:type="dxa"/>
          </w:tcPr>
          <w:p w:rsidR="00B918A2" w:rsidRDefault="00B918A2" w:rsidP="004F750F">
            <w:pPr>
              <w:pStyle w:val="null3"/>
              <w:rPr>
                <w:rFonts w:hint="default"/>
              </w:rPr>
            </w:pPr>
            <w:r>
              <w:rPr>
                <w:rFonts w:ascii="仿宋_GB2312" w:eastAsia="仿宋_GB2312" w:hAnsi="仿宋_GB2312" w:cs="仿宋_GB2312"/>
              </w:rPr>
              <w:t>★</w:t>
            </w:r>
          </w:p>
        </w:tc>
        <w:tc>
          <w:tcPr>
            <w:tcW w:w="2076" w:type="dxa"/>
          </w:tcPr>
          <w:p w:rsidR="00B918A2" w:rsidRDefault="00B918A2" w:rsidP="004F750F">
            <w:pPr>
              <w:pStyle w:val="null3"/>
              <w:rPr>
                <w:rFonts w:hint="default"/>
              </w:rPr>
            </w:pPr>
            <w:r>
              <w:rPr>
                <w:rFonts w:ascii="仿宋_GB2312" w:eastAsia="仿宋_GB2312" w:hAnsi="仿宋_GB2312" w:cs="仿宋_GB2312"/>
              </w:rPr>
              <w:t>验收、交付标准和方法</w:t>
            </w:r>
          </w:p>
        </w:tc>
        <w:tc>
          <w:tcPr>
            <w:tcW w:w="2076" w:type="dxa"/>
          </w:tcPr>
          <w:p w:rsidR="00B918A2" w:rsidRDefault="00B918A2" w:rsidP="004F750F">
            <w:pPr>
              <w:pStyle w:val="null3"/>
              <w:rPr>
                <w:rFonts w:hint="default"/>
              </w:rPr>
            </w:pPr>
            <w:r>
              <w:rPr>
                <w:rFonts w:ascii="仿宋_GB2312" w:eastAsia="仿宋_GB2312" w:hAnsi="仿宋_GB2312" w:cs="仿宋_GB2312"/>
              </w:rPr>
              <w:t>严格按照政府采购相关法律法规以及执行《财政部关于进一步加强政府采购需求和履约验收管理的指导意见》（财库〔2016〕205 号）文件的要求，采购文件的质量要求和技术指标、成交供应商的响应文件及承诺以及合同约定标准进行验收。</w:t>
            </w:r>
          </w:p>
        </w:tc>
      </w:tr>
      <w:tr w:rsidR="00B918A2" w:rsidTr="004F750F">
        <w:tc>
          <w:tcPr>
            <w:tcW w:w="2076" w:type="dxa"/>
          </w:tcPr>
          <w:p w:rsidR="00B918A2" w:rsidRDefault="00B918A2" w:rsidP="004F750F">
            <w:pPr>
              <w:pStyle w:val="null3"/>
              <w:rPr>
                <w:rFonts w:hint="default"/>
              </w:rPr>
            </w:pPr>
            <w:r>
              <w:rPr>
                <w:rFonts w:ascii="仿宋_GB2312" w:eastAsia="仿宋_GB2312" w:hAnsi="仿宋_GB2312" w:cs="仿宋_GB2312"/>
              </w:rPr>
              <w:t>4</w:t>
            </w:r>
          </w:p>
        </w:tc>
        <w:tc>
          <w:tcPr>
            <w:tcW w:w="2076" w:type="dxa"/>
          </w:tcPr>
          <w:p w:rsidR="00B918A2" w:rsidRDefault="00B918A2" w:rsidP="004F750F">
            <w:pPr>
              <w:pStyle w:val="null3"/>
              <w:rPr>
                <w:rFonts w:hint="default"/>
              </w:rPr>
            </w:pPr>
            <w:r>
              <w:rPr>
                <w:rFonts w:ascii="仿宋_GB2312" w:eastAsia="仿宋_GB2312" w:hAnsi="仿宋_GB2312" w:cs="仿宋_GB2312"/>
              </w:rPr>
              <w:t>★</w:t>
            </w:r>
          </w:p>
        </w:tc>
        <w:tc>
          <w:tcPr>
            <w:tcW w:w="2076" w:type="dxa"/>
          </w:tcPr>
          <w:p w:rsidR="00B918A2" w:rsidRDefault="00B918A2" w:rsidP="004F750F">
            <w:pPr>
              <w:pStyle w:val="null3"/>
              <w:rPr>
                <w:rFonts w:hint="default"/>
              </w:rPr>
            </w:pPr>
            <w:r>
              <w:rPr>
                <w:rFonts w:ascii="仿宋_GB2312" w:eastAsia="仿宋_GB2312" w:hAnsi="仿宋_GB2312" w:cs="仿宋_GB2312"/>
              </w:rPr>
              <w:t>支付方式</w:t>
            </w:r>
          </w:p>
        </w:tc>
        <w:tc>
          <w:tcPr>
            <w:tcW w:w="2076" w:type="dxa"/>
          </w:tcPr>
          <w:p w:rsidR="00B918A2" w:rsidRDefault="00B918A2" w:rsidP="004F750F">
            <w:pPr>
              <w:pStyle w:val="null3"/>
              <w:rPr>
                <w:rFonts w:hint="default"/>
              </w:rPr>
            </w:pPr>
            <w:r>
              <w:rPr>
                <w:rFonts w:ascii="仿宋_GB2312" w:eastAsia="仿宋_GB2312" w:hAnsi="仿宋_GB2312" w:cs="仿宋_GB2312"/>
              </w:rPr>
              <w:t>分期付款</w:t>
            </w:r>
          </w:p>
        </w:tc>
      </w:tr>
      <w:tr w:rsidR="00B918A2" w:rsidTr="004F750F">
        <w:tc>
          <w:tcPr>
            <w:tcW w:w="2076" w:type="dxa"/>
          </w:tcPr>
          <w:p w:rsidR="00B918A2" w:rsidRDefault="00B918A2" w:rsidP="004F750F">
            <w:pPr>
              <w:pStyle w:val="null3"/>
              <w:rPr>
                <w:rFonts w:hint="default"/>
              </w:rPr>
            </w:pPr>
            <w:r>
              <w:rPr>
                <w:rFonts w:ascii="仿宋_GB2312" w:eastAsia="仿宋_GB2312" w:hAnsi="仿宋_GB2312" w:cs="仿宋_GB2312"/>
              </w:rPr>
              <w:t>5</w:t>
            </w:r>
          </w:p>
        </w:tc>
        <w:tc>
          <w:tcPr>
            <w:tcW w:w="2076" w:type="dxa"/>
          </w:tcPr>
          <w:p w:rsidR="00B918A2" w:rsidRDefault="00B918A2" w:rsidP="004F750F">
            <w:pPr>
              <w:pStyle w:val="null3"/>
              <w:rPr>
                <w:rFonts w:hint="default"/>
              </w:rPr>
            </w:pPr>
            <w:r>
              <w:rPr>
                <w:rFonts w:ascii="仿宋_GB2312" w:eastAsia="仿宋_GB2312" w:hAnsi="仿宋_GB2312" w:cs="仿宋_GB2312"/>
              </w:rPr>
              <w:t>★</w:t>
            </w:r>
          </w:p>
        </w:tc>
        <w:tc>
          <w:tcPr>
            <w:tcW w:w="2076" w:type="dxa"/>
          </w:tcPr>
          <w:p w:rsidR="00B918A2" w:rsidRDefault="00B918A2" w:rsidP="004F750F">
            <w:pPr>
              <w:pStyle w:val="null3"/>
              <w:rPr>
                <w:rFonts w:hint="default"/>
              </w:rPr>
            </w:pPr>
            <w:r>
              <w:rPr>
                <w:rFonts w:ascii="仿宋_GB2312" w:eastAsia="仿宋_GB2312" w:hAnsi="仿宋_GB2312" w:cs="仿宋_GB2312"/>
              </w:rPr>
              <w:t>付款进度安排</w:t>
            </w:r>
          </w:p>
        </w:tc>
        <w:tc>
          <w:tcPr>
            <w:tcW w:w="2076" w:type="dxa"/>
          </w:tcPr>
          <w:p w:rsidR="00B918A2" w:rsidRDefault="00B918A2" w:rsidP="004F750F">
            <w:pPr>
              <w:pStyle w:val="null3"/>
              <w:rPr>
                <w:rFonts w:hint="default"/>
              </w:rPr>
            </w:pPr>
            <w:r>
              <w:rPr>
                <w:rFonts w:ascii="仿宋_GB2312" w:eastAsia="仿宋_GB2312" w:hAnsi="仿宋_GB2312" w:cs="仿宋_GB2312"/>
              </w:rPr>
              <w:t>1付款条件：采购合同签订生效(如成交供应商为民营中小企业，则预付合同金额的40%)，达到该付款条件起10个工作日内，支付合同总金额的30.00%</w:t>
            </w:r>
          </w:p>
          <w:p w:rsidR="00B918A2" w:rsidRDefault="00B918A2" w:rsidP="004F750F">
            <w:pPr>
              <w:pStyle w:val="null3"/>
              <w:rPr>
                <w:rFonts w:hint="default"/>
              </w:rPr>
            </w:pPr>
            <w:r>
              <w:rPr>
                <w:rFonts w:ascii="仿宋_GB2312" w:eastAsia="仿宋_GB2312" w:hAnsi="仿宋_GB2312" w:cs="仿宋_GB2312"/>
              </w:rPr>
              <w:t>2付款条件：按要求提供成果文件并归档后(如成交供应商为民营中小企业，则支付合同金额的60%)，达到该付款条件起10个工作日内，支付合同总金额的70.00%</w:t>
            </w:r>
          </w:p>
        </w:tc>
      </w:tr>
      <w:tr w:rsidR="00B918A2" w:rsidTr="004F750F">
        <w:tc>
          <w:tcPr>
            <w:tcW w:w="2076" w:type="dxa"/>
          </w:tcPr>
          <w:p w:rsidR="00B918A2" w:rsidRDefault="00B918A2" w:rsidP="004F750F">
            <w:pPr>
              <w:pStyle w:val="null3"/>
              <w:rPr>
                <w:rFonts w:hint="default"/>
              </w:rPr>
            </w:pPr>
            <w:r>
              <w:rPr>
                <w:rFonts w:ascii="仿宋_GB2312" w:eastAsia="仿宋_GB2312" w:hAnsi="仿宋_GB2312" w:cs="仿宋_GB2312"/>
              </w:rPr>
              <w:lastRenderedPageBreak/>
              <w:t>6</w:t>
            </w:r>
          </w:p>
        </w:tc>
        <w:tc>
          <w:tcPr>
            <w:tcW w:w="2076" w:type="dxa"/>
          </w:tcPr>
          <w:p w:rsidR="00B918A2" w:rsidRDefault="00B918A2" w:rsidP="004F750F">
            <w:pPr>
              <w:pStyle w:val="null3"/>
              <w:rPr>
                <w:rFonts w:hint="default"/>
              </w:rPr>
            </w:pPr>
            <w:r>
              <w:rPr>
                <w:rFonts w:ascii="仿宋_GB2312" w:eastAsia="仿宋_GB2312" w:hAnsi="仿宋_GB2312" w:cs="仿宋_GB2312"/>
              </w:rPr>
              <w:t>★</w:t>
            </w:r>
          </w:p>
        </w:tc>
        <w:tc>
          <w:tcPr>
            <w:tcW w:w="2076" w:type="dxa"/>
          </w:tcPr>
          <w:p w:rsidR="00B918A2" w:rsidRDefault="00B918A2" w:rsidP="004F750F">
            <w:pPr>
              <w:pStyle w:val="null3"/>
              <w:rPr>
                <w:rFonts w:hint="default"/>
              </w:rPr>
            </w:pPr>
            <w:r>
              <w:rPr>
                <w:rFonts w:ascii="仿宋_GB2312" w:eastAsia="仿宋_GB2312" w:hAnsi="仿宋_GB2312" w:cs="仿宋_GB2312"/>
              </w:rPr>
              <w:t>违约责任与解决争议的方法</w:t>
            </w:r>
          </w:p>
        </w:tc>
        <w:tc>
          <w:tcPr>
            <w:tcW w:w="2076" w:type="dxa"/>
          </w:tcPr>
          <w:p w:rsidR="00B918A2" w:rsidRDefault="00B918A2" w:rsidP="004F750F">
            <w:pPr>
              <w:pStyle w:val="null3"/>
              <w:rPr>
                <w:rFonts w:hint="default"/>
              </w:rPr>
            </w:pPr>
            <w:r>
              <w:rPr>
                <w:rFonts w:ascii="仿宋_GB2312" w:eastAsia="仿宋_GB2312" w:hAnsi="仿宋_GB2312" w:cs="仿宋_GB2312"/>
              </w:rPr>
              <w:t>1.采购人与供应商双方必须遵守合同并执行合同中的各项规定，保证合同的正常履行，如有违约，将赔偿因违约给对方造成的直接经济损失。 2.如因供应商工作人员在履行职务过程中的疏忽、失职、过错等故意或者过失原因给采购人造成损失或侵害，包括但不限于采购方本身的财产损失、由此而导致的采购方对任何第三方的法律责任等，供应商对此均应承担全部的赔偿等责任。 3.合同履行期间,若双方发生争议，可协商或由有关部门调解解决，协商或调解不成的，由当事人依法维护其合法权益。</w:t>
            </w:r>
          </w:p>
        </w:tc>
      </w:tr>
    </w:tbl>
    <w:p w:rsidR="00B918A2" w:rsidRDefault="00B918A2" w:rsidP="00B918A2">
      <w:pPr>
        <w:pStyle w:val="null3"/>
        <w:outlineLvl w:val="2"/>
        <w:rPr>
          <w:rFonts w:hint="default"/>
        </w:rPr>
      </w:pPr>
      <w:r>
        <w:rPr>
          <w:rFonts w:ascii="仿宋_GB2312" w:eastAsia="仿宋_GB2312" w:hAnsi="仿宋_GB2312" w:cs="仿宋_GB2312"/>
          <w:b/>
          <w:sz w:val="28"/>
        </w:rPr>
        <w:t>3.4.其他要求</w:t>
      </w:r>
    </w:p>
    <w:p w:rsidR="00B918A2" w:rsidRDefault="00B918A2" w:rsidP="00B918A2">
      <w:pPr>
        <w:pStyle w:val="null3"/>
        <w:ind w:firstLine="480"/>
        <w:rPr>
          <w:rFonts w:hint="default"/>
        </w:rPr>
      </w:pPr>
      <w:r>
        <w:rPr>
          <w:rFonts w:ascii="仿宋_GB2312" w:eastAsia="仿宋_GB2312" w:hAnsi="仿宋_GB2312" w:cs="仿宋_GB2312"/>
        </w:rPr>
        <w:t>采购包1：</w:t>
      </w:r>
    </w:p>
    <w:p w:rsidR="00B918A2" w:rsidRDefault="00B918A2" w:rsidP="00B918A2">
      <w:pPr>
        <w:pStyle w:val="null3"/>
        <w:rPr>
          <w:rFonts w:hint="default"/>
        </w:rPr>
      </w:pPr>
      <w:r>
        <w:rPr>
          <w:rFonts w:ascii="仿宋_GB2312" w:eastAsia="仿宋_GB2312" w:hAnsi="仿宋_GB2312" w:cs="仿宋_GB2312"/>
        </w:rPr>
        <w:t>无</w:t>
      </w:r>
    </w:p>
    <w:p w:rsidR="00400935" w:rsidRDefault="00B918A2" w:rsidP="00B918A2">
      <w:r>
        <w:rPr>
          <w:rFonts w:ascii="仿宋_GB2312" w:eastAsia="仿宋_GB2312" w:hAnsi="仿宋_GB2312" w:cs="仿宋_GB2312"/>
        </w:rPr>
        <w:t xml:space="preserve"> </w:t>
      </w:r>
      <w:r>
        <w:rPr>
          <w:rFonts w:ascii="仿宋_GB2312" w:eastAsia="仿宋_GB2312" w:hAnsi="仿宋_GB2312" w:cs="仿宋_GB2312"/>
        </w:rPr>
        <w:br/>
      </w:r>
      <w:bookmarkStart w:id="0" w:name="_GoBack"/>
      <w:bookmarkEnd w:id="0"/>
    </w:p>
    <w:sectPr w:rsidR="004009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3DD" w:rsidRDefault="006633DD" w:rsidP="00B918A2">
      <w:r>
        <w:separator/>
      </w:r>
    </w:p>
  </w:endnote>
  <w:endnote w:type="continuationSeparator" w:id="0">
    <w:p w:rsidR="006633DD" w:rsidRDefault="006633DD" w:rsidP="00B91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3DD" w:rsidRDefault="006633DD" w:rsidP="00B918A2">
      <w:r>
        <w:separator/>
      </w:r>
    </w:p>
  </w:footnote>
  <w:footnote w:type="continuationSeparator" w:id="0">
    <w:p w:rsidR="006633DD" w:rsidRDefault="006633DD" w:rsidP="00B918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34"/>
    <w:rsid w:val="00400935"/>
    <w:rsid w:val="006633DD"/>
    <w:rsid w:val="00AD5C34"/>
    <w:rsid w:val="00B91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D2B26B-D812-47B0-B8F6-C6733D43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8A2"/>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918A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918A2"/>
    <w:rPr>
      <w:sz w:val="18"/>
      <w:szCs w:val="18"/>
    </w:rPr>
  </w:style>
  <w:style w:type="paragraph" w:styleId="a4">
    <w:name w:val="footer"/>
    <w:basedOn w:val="a"/>
    <w:link w:val="Char0"/>
    <w:uiPriority w:val="99"/>
    <w:unhideWhenUsed/>
    <w:rsid w:val="00B918A2"/>
    <w:pPr>
      <w:tabs>
        <w:tab w:val="center" w:pos="4153"/>
        <w:tab w:val="right" w:pos="8306"/>
      </w:tabs>
      <w:snapToGrid w:val="0"/>
      <w:jc w:val="left"/>
    </w:pPr>
    <w:rPr>
      <w:sz w:val="18"/>
      <w:szCs w:val="18"/>
    </w:rPr>
  </w:style>
  <w:style w:type="character" w:customStyle="1" w:styleId="Char0">
    <w:name w:val="页脚 Char"/>
    <w:basedOn w:val="a0"/>
    <w:link w:val="a4"/>
    <w:uiPriority w:val="99"/>
    <w:rsid w:val="00B918A2"/>
    <w:rPr>
      <w:sz w:val="18"/>
      <w:szCs w:val="18"/>
    </w:rPr>
  </w:style>
  <w:style w:type="paragraph" w:customStyle="1" w:styleId="null3">
    <w:name w:val="null3"/>
    <w:hidden/>
    <w:rsid w:val="00B918A2"/>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698</Words>
  <Characters>3981</Characters>
  <Application>Microsoft Office Word</Application>
  <DocSecurity>0</DocSecurity>
  <Lines>33</Lines>
  <Paragraphs>9</Paragraphs>
  <ScaleCrop>false</ScaleCrop>
  <Company/>
  <LinksUpToDate>false</LinksUpToDate>
  <CharactersWithSpaces>4670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hi</cp:lastModifiedBy>
  <cp:revision>2</cp:revision>
  <dcterms:created xsi:type="dcterms:W3CDTF">2026-08-05T08:42:00Z</dcterms:created>
  <dcterms:modified xsi:type="dcterms:W3CDTF">2026-08-05T08:42:00Z</dcterms:modified>
</cp:coreProperties>
</file>