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D92FB2">
      <w:pPr>
        <w:pStyle w:val="2"/>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新疆消防救援总队博州支队“自然灾害应急能力提升工程”装备配备项目（二批次</w:t>
      </w:r>
      <w:bookmarkStart w:id="0" w:name="_GoBack"/>
      <w:bookmarkEnd w:id="0"/>
      <w:r>
        <w:rPr>
          <w:rFonts w:hint="eastAsia" w:ascii="方正小标宋_GBK" w:hAnsi="方正小标宋_GBK" w:eastAsia="方正小标宋_GBK" w:cs="方正小标宋_GBK"/>
          <w:sz w:val="44"/>
          <w:szCs w:val="44"/>
          <w:lang w:eastAsia="zh-CN"/>
        </w:rPr>
        <w:t>）技术参数明细表</w:t>
      </w:r>
    </w:p>
    <w:tbl>
      <w:tblPr>
        <w:tblStyle w:val="3"/>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8"/>
        <w:gridCol w:w="1382"/>
        <w:gridCol w:w="12214"/>
      </w:tblGrid>
      <w:tr w14:paraId="73894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20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1B16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4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50D0C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标的名称</w:t>
            </w:r>
          </w:p>
        </w:tc>
        <w:tc>
          <w:tcPr>
            <w:tcW w:w="43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A271A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规格参数</w:t>
            </w:r>
          </w:p>
        </w:tc>
      </w:tr>
      <w:tr w14:paraId="6ABB2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20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C2606">
            <w:pPr>
              <w:jc w:val="center"/>
              <w:rPr>
                <w:rFonts w:hint="eastAsia" w:ascii="宋体" w:hAnsi="宋体" w:eastAsia="宋体" w:cs="宋体"/>
                <w:b/>
                <w:bCs/>
                <w:i w:val="0"/>
                <w:iCs w:val="0"/>
                <w:color w:val="000000"/>
                <w:sz w:val="18"/>
                <w:szCs w:val="18"/>
                <w:u w:val="none"/>
              </w:rPr>
            </w:pPr>
          </w:p>
        </w:tc>
        <w:tc>
          <w:tcPr>
            <w:tcW w:w="4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8B92C">
            <w:pPr>
              <w:jc w:val="center"/>
              <w:rPr>
                <w:rFonts w:hint="eastAsia" w:ascii="宋体" w:hAnsi="宋体" w:eastAsia="宋体" w:cs="宋体"/>
                <w:b/>
                <w:bCs/>
                <w:i w:val="0"/>
                <w:iCs w:val="0"/>
                <w:color w:val="000000"/>
                <w:sz w:val="18"/>
                <w:szCs w:val="18"/>
                <w:u w:val="none"/>
              </w:rPr>
            </w:pPr>
          </w:p>
        </w:tc>
        <w:tc>
          <w:tcPr>
            <w:tcW w:w="43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B6A24">
            <w:pPr>
              <w:jc w:val="center"/>
              <w:rPr>
                <w:rFonts w:hint="eastAsia" w:ascii="宋体" w:hAnsi="宋体" w:eastAsia="宋体" w:cs="宋体"/>
                <w:b/>
                <w:bCs/>
                <w:i w:val="0"/>
                <w:iCs w:val="0"/>
                <w:color w:val="000000"/>
                <w:sz w:val="18"/>
                <w:szCs w:val="18"/>
                <w:u w:val="none"/>
              </w:rPr>
            </w:pPr>
          </w:p>
        </w:tc>
      </w:tr>
      <w:tr w14:paraId="1B62C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EC2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F146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灭火防护服</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70F5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足XF10-2014《消防员灭火防护服》标准要求，提供由国家相关部门批准的具有该产品检测资质的国家级检验检测机构出具的检测报告（检测项目应涵盖XF10-2014的所有检验项目）；款式符合《20式消防员灭火防护服款式标识统型要求》；标识符合国家消防救援局办公室《关于规范防护服款式标识有关事项的通知》文件要求[2024（762）号]；整体采用三层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一、颜色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藏蓝色，潘通色号为 PANTONE 19-4013 TCX Dark Navy，色差≥3级（按《纺细品色牢度试验评定变色用灰色样卡》GB/T250-2008 标准评判）。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二、主要技术性能：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1、材料：外层为芳纶面料，防水透气层为阻燃PTFE防水透气层，隔热层为芳纶水刺毡，舒适层为芳粘混纺面料；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▲2、整体热防护性能TPP值≥30cal/cm²；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4、阻燃性能：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（1）外层：经、纬向续燃时间均为0秒，损毁长度≤30mm；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（2）隔热层：经、纬向续燃时间均为0秒，损毁长度≤50mm；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（3）舒适层：经、纬向续燃时间均为0秒，损毁长度≤50mm。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5、力学性能：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（1）外层断裂强力：经向、纬向≥1200N，撕破强力：经向、纬向≥150N；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（2）舒适层断裂强力：经向、纬向≥400N；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▲（3）外层接缝断裂强力：经向、纬向≥1000N；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▲6、透湿性能：防水透气层透湿率＞7600g/(m2•24h)；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7、整套服装热稳定性：各层材料经过热实验后，尺寸变化率≤5%；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8、水洗后各层面料缩水率均≤5%；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9、背部设有救生拖拉带，展开时间≤10s，可以拖动75kg假人2.5m以上。</w:t>
            </w:r>
          </w:p>
        </w:tc>
      </w:tr>
      <w:tr w14:paraId="3209C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2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04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1938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抢险救援服装</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C83F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★一、整体包含夏款抢险救援服1套、冬款抢险救援服1套；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二、夏款抢险救援服：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符合《消防员抢险救援服装》XF633-2006标准，提供由国家相关部门批准的具有该产品检测资质的国家级检验检测机构出具的检测报告（检测项目应涵盖XF633-2006的所有检验项目）；款式符合《20式消防员灭火防护服款式标识统型要求》；标识符合国家消防救援局办公室《关于规范防护服款式标识有关事项的通知》文件要求[2024（762）号]；包含救援服上衣、裤子、鸭舌帽、腰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（一）颜色：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1、橘红色，潘通色号为 PANTONE 17-1456 TCX Tigerlily，深火焰蓝色，潘通色号为 PANTONE 19-3938 TCX，色差≥3级（按《纺织品 色牢度试验 评定变色用灰色样卡》GB/T250-2008 标准评判）；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（二）主要性能：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1、阻燃性能：经向：续燃时间(s)：≤1， 损毁长度(mm):≤35；纬向：续燃时间(s)：≤1，损毁长度(mm):≤23；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2、表面抗湿性能 沾水等级(级)：≥4；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3、断裂强度：经向（N）≥800      纬向（N）：≥780；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4、撕破强力：经向（N）≥185      纬向（N）：≥205；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5、接缝断裂强力≥650N；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6、质量：≤1.5kg；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三、冬款抢险救援服：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符合《消防员抢险救援服装》XF633-2006标准，提供由国家相关部门批准的具有该产品检测资质的国家级检验检测机构出具的检测报告（检测项目应涵盖XF633-2006的所有检验项目）；款式符合《20式消防员灭火防护服款式标识统型要求》；标识符合国家消防救援局办公室《关于规范防护服款式标识有关事项的通知》文件要求[2024（762）号]；包含救援服上衣、裤子、鸭舌帽、腰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（一）颜色：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1、橘红色，潘通色号为 PANTONE 17-1456 TCX Tigerlily，深火焰蓝色，潘通色号为 PANTONE 19-3938 TCX，色差≥3级（按《纺织品 色牢度试验 评定变色用灰色样卡》GB/T250-2008 标准评判）；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（二）主要性能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1、阻燃性能：经向：续燃时间(s)：≤1，损毁长度(mm):≤65，纬向：续燃时间(s)：≤1， 损毁长度(mm):≤52；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2.表面抗湿性能 沾水等级(级)：≥4；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3.断裂强度：经向（N）≥970      纬向（N）：≥1015；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4.撕破强力：经向（N）≥205       纬向（N）：≥230；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5.接缝断裂强力≥650N：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6.舒适层面料：阻燃性能：经向：续燃时间(s)：≤1，损毁长度（mm）≤38，纬向：续燃时间(s)：≤1   损毁长度（mm）≤43；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7.质量：≤2kg；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▲8、保温层采用羽绒材质（羽绒保暖部分可拆卸），满足-25℃以下的保暖需求。</w:t>
            </w:r>
          </w:p>
        </w:tc>
      </w:tr>
      <w:tr w14:paraId="49635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5A4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2C48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抢险救援套装</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70F9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一、抢险救援头盔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符合《消防员抢险救援服装》XF633-2006标准，提供由国家相关部门批准的具有该产品检测资质的国家级检验检测机构出具的检测报告（检测项目应涵盖XF633-2006的所有检验项目）复印件；标识符合《17式消防员抢险救援防护头盔款式标识统型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（二）外观：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1、盔壳：红色潘通色号为PANTONE 186C，色差≥3级；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2、反光标识条：荧光黄色潘通色号为PANTONE 809C，色差≥2级，入射角5°，观察角0.2°时初始逆反射系数≥100cd/(1x*㎡)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3、滑块和配饰：黑色潘通色号为PANTONE 19-4007 TPX，色差≥3级；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★1、由盔壳、滑轨、缓冲层、舒适衬垫、佩戴装置等组成；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2、盔壳：耐高温阻燃材质；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3、滑轨：盔体两侧设黑色多功能模块化滑轨，耐高温阻燃材质；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4、缓冲层：耐高温阻燃材质，颜色为黑色；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5、舒适衬垫：顶部为芳纶网状衬垫，四周为舒适层（与帽箍一体）可调节戴帽高度；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佩戴装置：包括帽箍和系带，耐高温阻燃材质。在盔体后沿下侧设头围调节旋钮，帽箍应操作便捷、结构可靠，对调节旋钮施加5kg旋紧力并转动500次不应出现卡滞、打滑现象，系带可调节佩戴松紧，加装带孔透气下颏托；插扣为快脱插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7、反光标识：两侧粘贴弧形反光标识条带，颜色为荧光黄色，宽度为30±1mm，长度为226±2mm，弧形总高52±1mm；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8、所有可调节扣件全部采用黄色，为改性阻燃尼龙66材料；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9、半盔式设计，采取多功能模块化滑轨设计；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10、整体重量≤850g；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二、救援护目镜：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★1、符合国家或行业标准《消防员防护辅助装备 消防员护目镜》 XF1273-2015，提供由国家相关部门批准的具有该产品检测资质的国家级检验检测机构出具的检测报告（检测项目应涵盖XF1273-2015的所有检验项目）；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2、聚碳酸脂树脂材质，整体质量≤150g；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3、能够与抢险救援头盔配合使用，具有良好的防雾功能，需提供样品进行测试；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三、抢险救援手套：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★1.符合《消防员抢险救援服装》XF633-2006标准，提供由国家相关部门批准的具有该产品检测资质的国家级检验检测机构出具的检测报告（检测项目应涵盖XF633-2006的所有检验项目）；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2.主要功能：用于救援作业手部防护。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3.技术要求：具有阻燃、耐磨、抗切割、抗刺穿等。割破力不小于5N，抗刺穿力不小于100N；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4.其他要求：由三层结构组成；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四、抢险救援靴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符合《消防员抢险救援服装》XF633-2006标准，提供由国家相关部门批准的具有该产品检测资质的国家级检验检测机构出具的检测报告（检测项目应涵盖XF633-2006的所有检验项目）；标识符合《17式消防员抢险救援防护靴款式标识统型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（二）颜色：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主体为黑色，整双救援靴重量≤1.5kg，反光标志为荧光黄色，潘通色号为PANTONE 809C，色差≥2级,入射角5°观察角0.2°时初始逆反射系数≥100cd/(1x*㎡)；鞋带和“消防救援”标志为橘红色，潘通色号为PANTONE 17-1456 TCX Tigerlily，色差≤3级（按《纺织品色牢度试验 评定变色用灰色样卡》GB/T250-2008 标准评判）；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（三）款式：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1、17式消防员抢险救援防护靴由外底、带舒适层的靴帮、带防刺穿层的内底和保护靴头等部分组成的系带式中筒靴；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（四）主体结构：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1、抢险救援防护靴从靴内后跟中央起至靴口最低处的高度不应低于200 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2、靴内底防刺穿层应覆盖整个靴内底，不应位于保护包头卷边上方，不应与之接触，在不损坏整靴的情况下应不能被移动；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3、靴头保护包头深度从靴尖量起不应小于50 mm（260mm靴子）；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4、靴鼻处应能限制杂物进入靴内；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5、靴内怀设有拉链；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6、靴帮内脚踝处设有护踝片；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7、后靴筒荧光黄色反光标志；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（五）附属结构：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1、靴身内、外侧有高频和激光装饰图案；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2、靴身上口第一个鞋眼处配有草席纹黄牛皮；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3、靴身配有的橘红色鞋带，鞋带长 1800 mm（260）；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4、靴身内怀配有两颗单向防水透气眼；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5、靴舌上端配有用于隐藏多余鞋带的饰片袋；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6、靴筒后部设带具有反光标志的提手；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7、每双鞋另附1副鞋垫、鞋带。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（六）标志：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1、靴身外侧有橘色“消防救援”字样，字体为黑体；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布标：离每只鞋舌里上口边沿约23mm±2mm处居中熨烫白布标一枚,布标上应有产品名称、鞋号、检验号、生产日期及承制单位名称，“17式消防员抢险救援防护靴”字体应为黑体、字号应为小四；鞋号、检验号、“生产日期20××年××月”字体应为宋体、字号应为三号，其中月份可用印章加盖，承制单位名称字体应为宋体，字号可根据字数多少自行安排，字迹应清晰，排列应均匀，经过检验合格的成品，在布标检验号部位，用不易褪色的色剂盖检验章和检验员代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五、硬质护肘护膝：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★1、总体性能符合市场准入标准的要求；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2、主要功能：用于救援作业时膝部和肘部防护；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3、技术要求：具有耐磨、耐切割、抗刺穿等性能；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4、其他要求：多层防护结构，固定装置可调，耐磨性能≥2000次，颜色为黑色；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六、多功能刀具：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★1、总体性能符合市场准入标准的要求；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2、主要功能：刀身材质为不锈钢，刀柄材质为热性塑料胶，可切、夹持、拧螺丝、锯、开瓶等功能，用于救援作业。</w:t>
            </w:r>
          </w:p>
        </w:tc>
      </w:tr>
      <w:tr w14:paraId="7D785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73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328B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灭火防护套装</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7984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Style w:val="5"/>
                <w:lang w:val="en-US" w:eastAsia="zh-CN" w:bidi="ar"/>
              </w:rPr>
              <w:t>一、消防头盔：</w:t>
            </w:r>
            <w:r>
              <w:rPr>
                <w:rStyle w:val="5"/>
                <w:lang w:val="en-US" w:eastAsia="zh-CN" w:bidi="ar"/>
              </w:rPr>
              <w:br w:type="textWrapping"/>
            </w:r>
            <w:r>
              <w:rPr>
                <w:rStyle w:val="5"/>
                <w:lang w:val="en-US" w:eastAsia="zh-CN" w:bidi="ar"/>
              </w:rPr>
              <w:t>★（一）满足消防头盔 （XF44-2015）标准，提供由国家相关部门批准的具有该产品检测资质的国家级检验检测机构出具的检测报告（检测项目应涵盖XF44-2015的所有检验项目），标识符合《17式消防头盔款式标识统型要求》和《消防头盔单位标识要求》；</w:t>
            </w:r>
            <w:r>
              <w:rPr>
                <w:rStyle w:val="5"/>
                <w:lang w:val="en-US" w:eastAsia="zh-CN" w:bidi="ar"/>
              </w:rPr>
              <w:br w:type="textWrapping"/>
            </w:r>
            <w:r>
              <w:rPr>
                <w:rStyle w:val="5"/>
                <w:lang w:val="en-US" w:eastAsia="zh-CN" w:bidi="ar"/>
              </w:rPr>
              <w:t>（二）颜色：</w:t>
            </w:r>
            <w:r>
              <w:rPr>
                <w:rStyle w:val="5"/>
                <w:lang w:val="en-US" w:eastAsia="zh-CN" w:bidi="ar"/>
              </w:rPr>
              <w:br w:type="textWrapping"/>
            </w:r>
            <w:r>
              <w:rPr>
                <w:rStyle w:val="5"/>
                <w:lang w:val="en-US" w:eastAsia="zh-CN" w:bidi="ar"/>
              </w:rPr>
              <w:t>1、盔壳：黄色，黄色为PANTONE 012 C，色差≥3级；</w:t>
            </w:r>
            <w:r>
              <w:rPr>
                <w:rStyle w:val="5"/>
                <w:lang w:val="en-US" w:eastAsia="zh-CN" w:bidi="ar"/>
              </w:rPr>
              <w:br w:type="textWrapping"/>
            </w:r>
            <w:r>
              <w:rPr>
                <w:rStyle w:val="5"/>
                <w:lang w:val="en-US" w:eastAsia="zh-CN" w:bidi="ar"/>
              </w:rPr>
              <w:t>2、披肩：藏蓝色，潘通色号为PANTONE 19-4013 TCX Dark Navy，色差≥3级；</w:t>
            </w:r>
            <w:r>
              <w:rPr>
                <w:rStyle w:val="5"/>
                <w:lang w:val="en-US" w:eastAsia="zh-CN" w:bidi="ar"/>
              </w:rPr>
              <w:br w:type="textWrapping"/>
            </w:r>
            <w:r>
              <w:rPr>
                <w:rStyle w:val="5"/>
                <w:lang w:val="en-US" w:eastAsia="zh-CN" w:bidi="ar"/>
              </w:rPr>
              <w:t>3、反光标识条：荧光黄色潘通色号为PANTONE 809C，荧光桔红色为PANTONE 811C，色差≥2级，入射角5°观察角0.2°时初始逆反射系数≥100cd/(1x*㎡)；</w:t>
            </w:r>
            <w:r>
              <w:rPr>
                <w:rStyle w:val="5"/>
                <w:lang w:val="en-US" w:eastAsia="zh-CN" w:bidi="ar"/>
              </w:rPr>
              <w:br w:type="textWrapping"/>
            </w:r>
            <w:r>
              <w:rPr>
                <w:rStyle w:val="5"/>
                <w:lang w:val="en-US" w:eastAsia="zh-CN" w:bidi="ar"/>
              </w:rPr>
              <w:t>4、滑块和配饰：黑色潘通色号为PANTONE 19-4007 TPX，色差≥3级；</w:t>
            </w:r>
            <w:r>
              <w:rPr>
                <w:rStyle w:val="5"/>
                <w:lang w:val="en-US" w:eastAsia="zh-CN" w:bidi="ar"/>
              </w:rPr>
              <w:br w:type="textWrapping"/>
            </w:r>
            <w:r>
              <w:rPr>
                <w:rStyle w:val="5"/>
                <w:lang w:val="en-US" w:eastAsia="zh-CN" w:bidi="ar"/>
              </w:rPr>
              <w:t>（三）款式：</w:t>
            </w:r>
            <w:r>
              <w:rPr>
                <w:rStyle w:val="5"/>
                <w:lang w:val="en-US" w:eastAsia="zh-CN" w:bidi="ar"/>
              </w:rPr>
              <w:br w:type="textWrapping"/>
            </w:r>
            <w:r>
              <w:rPr>
                <w:rStyle w:val="5"/>
                <w:lang w:val="en-US" w:eastAsia="zh-CN" w:bidi="ar"/>
              </w:rPr>
              <w:t>1、由盔壳、滑轨、缓冲层、舒适衬垫、佩戴装置、面罩、披肩等组成的1/2消防头盔；</w:t>
            </w:r>
            <w:r>
              <w:rPr>
                <w:rStyle w:val="5"/>
                <w:lang w:val="en-US" w:eastAsia="zh-CN" w:bidi="ar"/>
              </w:rPr>
              <w:br w:type="textWrapping"/>
            </w:r>
            <w:r>
              <w:rPr>
                <w:rStyle w:val="5"/>
                <w:lang w:val="en-US" w:eastAsia="zh-CN" w:bidi="ar"/>
              </w:rPr>
              <w:t>2、盔壳：耐高温阻燃材质；</w:t>
            </w:r>
            <w:r>
              <w:rPr>
                <w:rStyle w:val="5"/>
                <w:lang w:val="en-US" w:eastAsia="zh-CN" w:bidi="ar"/>
              </w:rPr>
              <w:br w:type="textWrapping"/>
            </w:r>
            <w:r>
              <w:rPr>
                <w:rStyle w:val="5"/>
                <w:lang w:val="en-US" w:eastAsia="zh-CN" w:bidi="ar"/>
              </w:rPr>
              <w:t>3、滑轨：盔体两侧设黑色多功能模块化滑轨，耐高温阻燃材质；</w:t>
            </w:r>
            <w:r>
              <w:rPr>
                <w:rStyle w:val="5"/>
                <w:lang w:val="en-US" w:eastAsia="zh-CN" w:bidi="ar"/>
              </w:rPr>
              <w:br w:type="textWrapping"/>
            </w:r>
            <w:r>
              <w:rPr>
                <w:rStyle w:val="5"/>
                <w:lang w:val="en-US" w:eastAsia="zh-CN" w:bidi="ar"/>
              </w:rPr>
              <w:t>4、缓冲层：耐高温阻燃材质，颜色为黑色；</w:t>
            </w:r>
            <w:r>
              <w:rPr>
                <w:rStyle w:val="5"/>
                <w:lang w:val="en-US" w:eastAsia="zh-CN" w:bidi="ar"/>
              </w:rPr>
              <w:br w:type="textWrapping"/>
            </w:r>
            <w:r>
              <w:rPr>
                <w:rStyle w:val="5"/>
                <w:lang w:val="en-US" w:eastAsia="zh-CN" w:bidi="ar"/>
              </w:rPr>
              <w:t>5、舒适衬垫：顶部为芳纶网状衬垫，四周为舒适层（与帽箍一体）可调节戴帽高度；</w:t>
            </w:r>
            <w:r>
              <w:rPr>
                <w:rStyle w:val="5"/>
                <w:lang w:val="en-US" w:eastAsia="zh-CN" w:bidi="ar"/>
              </w:rPr>
              <w:br w:type="textWrapping"/>
            </w:r>
            <w:r>
              <w:rPr>
                <w:rStyle w:val="5"/>
                <w:lang w:val="en-US" w:eastAsia="zh-CN" w:bidi="ar"/>
              </w:rPr>
              <w:t>6、佩戴装置：包括帽箍和系带，为耐高温阻燃材质。在盔体后沿下侧设头围调节旋钮，帽箍应操作便捷、结构可靠，对调节旋钮施加5kg旋紧力并转动500次不应出现卡滞、打滑现象；系带可调节佩戴松紧，加装可拆洗阻燃舒适软垫：插扣为快脱插扣；</w:t>
            </w:r>
            <w:r>
              <w:rPr>
                <w:rStyle w:val="5"/>
                <w:lang w:val="en-US" w:eastAsia="zh-CN" w:bidi="ar"/>
              </w:rPr>
              <w:br w:type="textWrapping"/>
            </w:r>
            <w:r>
              <w:rPr>
                <w:rStyle w:val="5"/>
                <w:lang w:val="en-US" w:eastAsia="zh-CN" w:bidi="ar"/>
              </w:rPr>
              <w:t>7、面罩：耐高温阻燃材质；</w:t>
            </w:r>
            <w:r>
              <w:rPr>
                <w:rStyle w:val="5"/>
                <w:lang w:val="en-US" w:eastAsia="zh-CN" w:bidi="ar"/>
              </w:rPr>
              <w:br w:type="textWrapping"/>
            </w:r>
            <w:r>
              <w:rPr>
                <w:rStyle w:val="5"/>
                <w:lang w:val="en-US" w:eastAsia="zh-CN" w:bidi="ar"/>
              </w:rPr>
              <w:t>8、披肩：防水处理、耐高温阻燃芳纶材料，颜色为藏蓝色，可快速拆卸、安装；</w:t>
            </w:r>
            <w:r>
              <w:rPr>
                <w:rStyle w:val="5"/>
                <w:lang w:val="en-US" w:eastAsia="zh-CN" w:bidi="ar"/>
              </w:rPr>
              <w:br w:type="textWrapping"/>
            </w:r>
            <w:r>
              <w:rPr>
                <w:rStyle w:val="5"/>
                <w:lang w:val="en-US" w:eastAsia="zh-CN" w:bidi="ar"/>
              </w:rPr>
              <w:t>9、反光标识：两侧粘贴弧形反光标识条，为耐高温材质，宽度为30mm±1mm，长度为226mm±2mm，弧形总高52mm±2mm；黄色头盔使用荧光桔红色反光标识条；</w:t>
            </w:r>
            <w:r>
              <w:rPr>
                <w:rStyle w:val="5"/>
                <w:lang w:val="en-US" w:eastAsia="zh-CN" w:bidi="ar"/>
              </w:rPr>
              <w:br w:type="textWrapping"/>
            </w:r>
            <w:r>
              <w:rPr>
                <w:rStyle w:val="5"/>
                <w:lang w:val="en-US" w:eastAsia="zh-CN" w:bidi="ar"/>
              </w:rPr>
              <w:t>10、所有可调节扣件全部采用黄色，为改性阻燃尼龙66材料；</w:t>
            </w:r>
            <w:r>
              <w:rPr>
                <w:rStyle w:val="5"/>
                <w:lang w:val="en-US" w:eastAsia="zh-CN" w:bidi="ar"/>
              </w:rPr>
              <w:br w:type="textWrapping"/>
            </w:r>
            <w:r>
              <w:rPr>
                <w:rStyle w:val="5"/>
                <w:lang w:val="en-US" w:eastAsia="zh-CN" w:bidi="ar"/>
              </w:rPr>
              <w:t>11、技术要求:5kg钢锤自1m高度自由落下冲击头盔，头模所受冲击力的最大值≤5000N；耐穿透性能：3kg钢锥自1m高度自由下落冲击头盔，钢锥与头模不接触；耐燃烧性能：帽壳用800℃火焰燃烧10s后，在5s内自行熄灭；耐绝缘性能：交流电压2200V，经耐压实验3min，帽壳泄漏电流不超过8mA；侧向刚性：对帽壳侧向≥430N侧压力，卸载后变形不超过15mm；帽托附件性能：加500N静压力，帽托等附件不断、不裂、不脱、延伸不大于25mm。不可随意将帽托附件拆卸；</w:t>
            </w:r>
            <w:r>
              <w:rPr>
                <w:rStyle w:val="5"/>
                <w:lang w:val="en-US" w:eastAsia="zh-CN" w:bidi="ar"/>
              </w:rPr>
              <w:br w:type="textWrapping"/>
            </w:r>
            <w:r>
              <w:rPr>
                <w:rStyle w:val="5"/>
                <w:lang w:val="en-US" w:eastAsia="zh-CN" w:bidi="ar"/>
              </w:rPr>
              <w:t>（四）标志：</w:t>
            </w:r>
            <w:r>
              <w:rPr>
                <w:rStyle w:val="5"/>
                <w:lang w:val="en-US" w:eastAsia="zh-CN" w:bidi="ar"/>
              </w:rPr>
              <w:br w:type="textWrapping"/>
            </w:r>
            <w:r>
              <w:rPr>
                <w:rStyle w:val="5"/>
                <w:lang w:val="en-US" w:eastAsia="zh-CN" w:bidi="ar"/>
              </w:rPr>
              <w:t>1、帽徽：消防头盔前面居中粘贴软质立体19式消防大帽徽，距帽檐底部18±2mm，帽徽规格为高5.9cm、宽5.7cm；</w:t>
            </w:r>
            <w:r>
              <w:rPr>
                <w:rStyle w:val="5"/>
                <w:lang w:val="en-US" w:eastAsia="zh-CN" w:bidi="ar"/>
              </w:rPr>
              <w:br w:type="textWrapping"/>
            </w:r>
            <w:r>
              <w:rPr>
                <w:rStyle w:val="5"/>
                <w:lang w:val="en-US" w:eastAsia="zh-CN" w:bidi="ar"/>
              </w:rPr>
              <w:t>2、单位标识：侧面居中采用耐雨淋反光材料牢固粘贴“新疆消防”，字体为简粗平黑，字体大小为30（±1）mm×35（±1）mm，字间距10±1mm，颜色为银灰色，潘通色号为PANTONE 423C，色差≥3级。头盔两侧文字相同，均从帽徽一侧呈半弧状（与加强筋弧度相似）向盔体后部均匀排列；</w:t>
            </w:r>
            <w:r>
              <w:rPr>
                <w:rStyle w:val="5"/>
                <w:lang w:val="en-US" w:eastAsia="zh-CN" w:bidi="ar"/>
              </w:rPr>
              <w:br w:type="textWrapping"/>
            </w:r>
            <w:r>
              <w:rPr>
                <w:rStyle w:val="5"/>
                <w:lang w:val="en-US" w:eastAsia="zh-CN" w:bidi="ar"/>
              </w:rPr>
              <w:t>3、头盔后部内侧包含“17式消防头盔”的永久性标识；</w:t>
            </w:r>
            <w:r>
              <w:rPr>
                <w:rStyle w:val="5"/>
                <w:lang w:val="en-US" w:eastAsia="zh-CN" w:bidi="ar"/>
              </w:rPr>
              <w:br w:type="textWrapping"/>
            </w:r>
            <w:r>
              <w:rPr>
                <w:rStyle w:val="5"/>
                <w:lang w:val="en-US" w:eastAsia="zh-CN" w:bidi="ar"/>
              </w:rPr>
              <w:t>二、灭火防护靴</w:t>
            </w:r>
            <w:r>
              <w:rPr>
                <w:rStyle w:val="5"/>
                <w:lang w:val="en-US" w:eastAsia="zh-CN" w:bidi="ar"/>
              </w:rPr>
              <w:br w:type="textWrapping"/>
            </w:r>
            <w:r>
              <w:rPr>
                <w:rStyle w:val="5"/>
                <w:lang w:val="en-US" w:eastAsia="zh-CN" w:bidi="ar"/>
              </w:rPr>
              <w:t>★（一）满足XF6-2004标准，提供由国家相关部门批准的具有该产品检测资质的国家级检验检测机构出具的检测报告（检测项目应涵盖XF6-2004的所有检验项目）；</w:t>
            </w:r>
            <w:r>
              <w:rPr>
                <w:rStyle w:val="5"/>
                <w:lang w:val="en-US" w:eastAsia="zh-CN" w:bidi="ar"/>
              </w:rPr>
              <w:br w:type="textWrapping"/>
            </w:r>
            <w:r>
              <w:rPr>
                <w:rStyle w:val="5"/>
                <w:lang w:val="en-US" w:eastAsia="zh-CN" w:bidi="ar"/>
              </w:rPr>
              <w:t>（二）款式：</w:t>
            </w:r>
            <w:r>
              <w:rPr>
                <w:rStyle w:val="5"/>
                <w:lang w:val="en-US" w:eastAsia="zh-CN" w:bidi="ar"/>
              </w:rPr>
              <w:br w:type="textWrapping"/>
            </w:r>
            <w:r>
              <w:rPr>
                <w:rStyle w:val="5"/>
                <w:lang w:val="en-US" w:eastAsia="zh-CN" w:bidi="ar"/>
              </w:rPr>
              <w:t>▲1、整体结构。主体材质采用进口阻燃橡胶，靴底中间层设计凯夫拉防穿刺垫，防砸包头采用航空铝材质；</w:t>
            </w:r>
            <w:r>
              <w:rPr>
                <w:rStyle w:val="5"/>
                <w:lang w:val="en-US" w:eastAsia="zh-CN" w:bidi="ar"/>
              </w:rPr>
              <w:br w:type="textWrapping"/>
            </w:r>
            <w:r>
              <w:rPr>
                <w:rStyle w:val="5"/>
                <w:lang w:val="en-US" w:eastAsia="zh-CN" w:bidi="ar"/>
              </w:rPr>
              <w:t>2、鞋帮采用筒面和外头皮拼接结构，鞋子侧面、后跟设有反光材料；</w:t>
            </w:r>
            <w:r>
              <w:rPr>
                <w:rStyle w:val="5"/>
                <w:lang w:val="en-US" w:eastAsia="zh-CN" w:bidi="ar"/>
              </w:rPr>
              <w:br w:type="textWrapping"/>
            </w:r>
            <w:r>
              <w:rPr>
                <w:rStyle w:val="5"/>
                <w:lang w:val="en-US" w:eastAsia="zh-CN" w:bidi="ar"/>
              </w:rPr>
              <w:t>▲3、靴头耐冲击：经10.78kN静压力实验和冲击锤质量为23kg，落下高度为300mm的冲击试验后，间隙高度≥22mm；</w:t>
            </w:r>
            <w:r>
              <w:rPr>
                <w:rStyle w:val="5"/>
                <w:lang w:val="en-US" w:eastAsia="zh-CN" w:bidi="ar"/>
              </w:rPr>
              <w:br w:type="textWrapping"/>
            </w:r>
            <w:r>
              <w:rPr>
                <w:rStyle w:val="5"/>
                <w:lang w:val="en-US" w:eastAsia="zh-CN" w:bidi="ar"/>
              </w:rPr>
              <w:t>4、靴帮防切割层采用经2纬3棉帆布，经2用21S双股标准全棉，纬3用7S单股标准全棉；</w:t>
            </w:r>
            <w:r>
              <w:rPr>
                <w:rStyle w:val="5"/>
                <w:lang w:val="en-US" w:eastAsia="zh-CN" w:bidi="ar"/>
              </w:rPr>
              <w:br w:type="textWrapping"/>
            </w:r>
            <w:r>
              <w:rPr>
                <w:rStyle w:val="5"/>
                <w:lang w:val="en-US" w:eastAsia="zh-CN" w:bidi="ar"/>
              </w:rPr>
              <w:t>▲5、靴底抗穿刺性能：≥2200N；</w:t>
            </w:r>
            <w:r>
              <w:rPr>
                <w:rStyle w:val="5"/>
                <w:lang w:val="en-US" w:eastAsia="zh-CN" w:bidi="ar"/>
              </w:rPr>
              <w:br w:type="textWrapping"/>
            </w:r>
            <w:r>
              <w:rPr>
                <w:rStyle w:val="5"/>
                <w:lang w:val="en-US" w:eastAsia="zh-CN" w:bidi="ar"/>
              </w:rPr>
              <w:t>6、隔热性能：经隔热性能试验，救援靴底内升温≤6℃，靴帮经抗热辐射试验，内表面升温≤6℃；</w:t>
            </w:r>
            <w:r>
              <w:rPr>
                <w:rStyle w:val="5"/>
                <w:lang w:val="en-US" w:eastAsia="zh-CN" w:bidi="ar"/>
              </w:rPr>
              <w:br w:type="textWrapping"/>
            </w:r>
            <w:r>
              <w:rPr>
                <w:rStyle w:val="5"/>
                <w:lang w:val="en-US" w:eastAsia="zh-CN" w:bidi="ar"/>
              </w:rPr>
              <w:t>7、防滑性能：始滑角≥15°；</w:t>
            </w:r>
            <w:r>
              <w:rPr>
                <w:rStyle w:val="5"/>
                <w:lang w:val="en-US" w:eastAsia="zh-CN" w:bidi="ar"/>
              </w:rPr>
              <w:br w:type="textWrapping"/>
            </w:r>
            <w:r>
              <w:rPr>
                <w:rStyle w:val="5"/>
                <w:lang w:val="en-US" w:eastAsia="zh-CN" w:bidi="ar"/>
              </w:rPr>
              <w:t>▲8、电绝缘性：漏电电流≤0.5mA；</w:t>
            </w:r>
            <w:r>
              <w:rPr>
                <w:rStyle w:val="5"/>
                <w:lang w:val="en-US" w:eastAsia="zh-CN" w:bidi="ar"/>
              </w:rPr>
              <w:br w:type="textWrapping"/>
            </w:r>
            <w:r>
              <w:rPr>
                <w:rStyle w:val="5"/>
                <w:lang w:val="en-US" w:eastAsia="zh-CN" w:bidi="ar"/>
              </w:rPr>
              <w:t>9、整双靴子质量≤2kg（42号标准码）；</w:t>
            </w:r>
            <w:r>
              <w:rPr>
                <w:rStyle w:val="5"/>
                <w:lang w:val="en-US" w:eastAsia="zh-CN" w:bidi="ar"/>
              </w:rPr>
              <w:br w:type="textWrapping"/>
            </w:r>
            <w:r>
              <w:rPr>
                <w:rStyle w:val="5"/>
                <w:lang w:val="en-US" w:eastAsia="zh-CN" w:bidi="ar"/>
              </w:rPr>
              <w:t>（三）标志：</w:t>
            </w:r>
            <w:r>
              <w:rPr>
                <w:rStyle w:val="5"/>
                <w:lang w:val="en-US" w:eastAsia="zh-CN" w:bidi="ar"/>
              </w:rPr>
              <w:br w:type="textWrapping"/>
            </w:r>
            <w:r>
              <w:rPr>
                <w:rStyle w:val="5"/>
                <w:lang w:val="en-US" w:eastAsia="zh-CN" w:bidi="ar"/>
              </w:rPr>
              <w:t>1、“执行标准:XF6-2004”；</w:t>
            </w:r>
            <w:r>
              <w:rPr>
                <w:rStyle w:val="5"/>
                <w:lang w:val="en-US" w:eastAsia="zh-CN" w:bidi="ar"/>
              </w:rPr>
              <w:br w:type="textWrapping"/>
            </w:r>
            <w:r>
              <w:rPr>
                <w:rStyle w:val="5"/>
                <w:lang w:val="en-US" w:eastAsia="zh-CN" w:bidi="ar"/>
              </w:rPr>
              <w:t>2、型号、规格；</w:t>
            </w:r>
            <w:r>
              <w:rPr>
                <w:rStyle w:val="5"/>
                <w:lang w:val="en-US" w:eastAsia="zh-CN" w:bidi="ar"/>
              </w:rPr>
              <w:br w:type="textWrapping"/>
            </w:r>
            <w:r>
              <w:rPr>
                <w:rStyle w:val="5"/>
                <w:lang w:val="en-US" w:eastAsia="zh-CN" w:bidi="ar"/>
              </w:rPr>
              <w:t>3、生产厂的名称或商标；</w:t>
            </w:r>
            <w:r>
              <w:rPr>
                <w:rStyle w:val="5"/>
                <w:lang w:val="en-US" w:eastAsia="zh-CN" w:bidi="ar"/>
              </w:rPr>
              <w:br w:type="textWrapping"/>
            </w:r>
            <w:r>
              <w:rPr>
                <w:rStyle w:val="5"/>
                <w:lang w:val="en-US" w:eastAsia="zh-CN" w:bidi="ar"/>
              </w:rPr>
              <w:t>4、生产厂的灭火防护靴识别编号或制造年月；</w:t>
            </w:r>
            <w:r>
              <w:rPr>
                <w:rStyle w:val="5"/>
                <w:lang w:val="en-US" w:eastAsia="zh-CN" w:bidi="ar"/>
              </w:rPr>
              <w:br w:type="textWrapping"/>
            </w:r>
            <w:r>
              <w:rPr>
                <w:rStyle w:val="5"/>
                <w:lang w:val="en-US" w:eastAsia="zh-CN" w:bidi="ar"/>
              </w:rPr>
              <w:t>5、检验合格标记；</w:t>
            </w:r>
            <w:r>
              <w:rPr>
                <w:rStyle w:val="5"/>
                <w:lang w:val="en-US" w:eastAsia="zh-CN" w:bidi="ar"/>
              </w:rPr>
              <w:br w:type="textWrapping"/>
            </w:r>
            <w:r>
              <w:rPr>
                <w:rStyle w:val="5"/>
                <w:lang w:val="en-US" w:eastAsia="zh-CN" w:bidi="ar"/>
              </w:rPr>
              <w:t>6、总质量≤3kg；</w:t>
            </w:r>
            <w:r>
              <w:rPr>
                <w:rStyle w:val="5"/>
                <w:lang w:val="en-US" w:eastAsia="zh-CN" w:bidi="ar"/>
              </w:rPr>
              <w:br w:type="textWrapping"/>
            </w:r>
            <w:r>
              <w:rPr>
                <w:rStyle w:val="5"/>
                <w:lang w:val="en-US" w:eastAsia="zh-CN" w:bidi="ar"/>
              </w:rPr>
              <w:t>三、消防手套</w:t>
            </w:r>
            <w:r>
              <w:rPr>
                <w:rStyle w:val="5"/>
                <w:lang w:val="en-US" w:eastAsia="zh-CN" w:bidi="ar"/>
              </w:rPr>
              <w:br w:type="textWrapping"/>
            </w:r>
            <w:r>
              <w:rPr>
                <w:rStyle w:val="5"/>
                <w:lang w:val="en-US" w:eastAsia="zh-CN" w:bidi="ar"/>
              </w:rPr>
              <w:t>★1、符合XF7-2004《消防手套》检验标准，提供由国家相关部门批准的具有该产品检测资质的国家级检验检测机构出具的检测报告（检测项目应涵盖XF7-2004的所有检验项目），手套级别为二类，防水袋具备防血液、酸碱等化学品渗透功能；</w:t>
            </w:r>
            <w:r>
              <w:rPr>
                <w:rStyle w:val="5"/>
                <w:lang w:val="en-US" w:eastAsia="zh-CN" w:bidi="ar"/>
              </w:rPr>
              <w:br w:type="textWrapping"/>
            </w:r>
            <w:r>
              <w:rPr>
                <w:rStyle w:val="5"/>
                <w:lang w:val="en-US" w:eastAsia="zh-CN" w:bidi="ar"/>
              </w:rPr>
              <w:t>2、整体热防护性能≥50cal/cm²；</w:t>
            </w:r>
            <w:r>
              <w:rPr>
                <w:rStyle w:val="5"/>
                <w:lang w:val="en-US" w:eastAsia="zh-CN" w:bidi="ar"/>
              </w:rPr>
              <w:br w:type="textWrapping"/>
            </w:r>
            <w:r>
              <w:rPr>
                <w:rStyle w:val="5"/>
                <w:lang w:val="en-US" w:eastAsia="zh-CN" w:bidi="ar"/>
              </w:rPr>
              <w:t>3、手套外层、隔热层经纬向续燃≤1s，损毁长度≤10mm；</w:t>
            </w:r>
            <w:r>
              <w:rPr>
                <w:rStyle w:val="5"/>
                <w:lang w:val="en-US" w:eastAsia="zh-CN" w:bidi="ar"/>
              </w:rPr>
              <w:br w:type="textWrapping"/>
            </w:r>
            <w:r>
              <w:rPr>
                <w:rStyle w:val="5"/>
                <w:lang w:val="en-US" w:eastAsia="zh-CN" w:bidi="ar"/>
              </w:rPr>
              <w:t>4、耐热性能：手套外层及衬里热收缩率≤1%；</w:t>
            </w:r>
            <w:r>
              <w:rPr>
                <w:rStyle w:val="5"/>
                <w:lang w:val="en-US" w:eastAsia="zh-CN" w:bidi="ar"/>
              </w:rPr>
              <w:br w:type="textWrapping"/>
            </w:r>
            <w:r>
              <w:rPr>
                <w:rStyle w:val="5"/>
                <w:lang w:val="en-US" w:eastAsia="zh-CN" w:bidi="ar"/>
              </w:rPr>
              <w:t>5、耐切割性能掌心≥15N；耐撕破性能背面外层材料经向≥450N，纬向≥320N；耐机械穿刺性能背面外层材料≥115N；</w:t>
            </w:r>
            <w:r>
              <w:rPr>
                <w:rStyle w:val="5"/>
                <w:lang w:val="en-US" w:eastAsia="zh-CN" w:bidi="ar"/>
              </w:rPr>
              <w:br w:type="textWrapping"/>
            </w:r>
            <w:r>
              <w:rPr>
                <w:rStyle w:val="5"/>
                <w:lang w:val="en-US" w:eastAsia="zh-CN" w:bidi="ar"/>
              </w:rPr>
              <w:t>6、握紧性能≥100％；</w:t>
            </w:r>
            <w:r>
              <w:rPr>
                <w:rStyle w:val="5"/>
                <w:lang w:val="en-US" w:eastAsia="zh-CN" w:bidi="ar"/>
              </w:rPr>
              <w:br w:type="textWrapping"/>
            </w:r>
            <w:r>
              <w:rPr>
                <w:rStyle w:val="5"/>
                <w:lang w:val="en-US" w:eastAsia="zh-CN" w:bidi="ar"/>
              </w:rPr>
              <w:t>四、应急逃生自救安全绳</w:t>
            </w:r>
            <w:r>
              <w:rPr>
                <w:rStyle w:val="5"/>
                <w:lang w:val="en-US" w:eastAsia="zh-CN" w:bidi="ar"/>
              </w:rPr>
              <w:br w:type="textWrapping"/>
            </w:r>
            <w:r>
              <w:rPr>
                <w:rStyle w:val="5"/>
                <w:lang w:val="en-US" w:eastAsia="zh-CN" w:bidi="ar"/>
              </w:rPr>
              <w:t>★1、满足XF494-2023标准，提供由国家相关部门批准的具有该产品检测资质的国家级检验检测机构出具的检测报告（检测项目应涵盖XF494-2023的所有检验项目）；</w:t>
            </w:r>
            <w:r>
              <w:rPr>
                <w:rStyle w:val="5"/>
                <w:lang w:val="en-US" w:eastAsia="zh-CN" w:bidi="ar"/>
              </w:rPr>
              <w:br w:type="textWrapping"/>
            </w:r>
            <w:r>
              <w:rPr>
                <w:rStyle w:val="5"/>
                <w:lang w:val="en-US" w:eastAsia="zh-CN" w:bidi="ar"/>
              </w:rPr>
              <w:t>2、由应急逃生自救安全绳、轻型安全钩、轻型缓降器、多功能绳包等组成；</w:t>
            </w:r>
            <w:r>
              <w:rPr>
                <w:rStyle w:val="5"/>
                <w:lang w:val="en-US" w:eastAsia="zh-CN" w:bidi="ar"/>
              </w:rPr>
              <w:br w:type="textWrapping"/>
            </w:r>
            <w:r>
              <w:rPr>
                <w:rStyle w:val="5"/>
                <w:lang w:val="en-US" w:eastAsia="zh-CN" w:bidi="ar"/>
              </w:rPr>
              <w:t>3、应急逃生自救安全绳：直径：8（±0.5）mm；长度：≥16m；破断强度：≥20kN；绳头应做防散处理；</w:t>
            </w:r>
            <w:r>
              <w:rPr>
                <w:rStyle w:val="5"/>
                <w:lang w:val="en-US" w:eastAsia="zh-CN" w:bidi="ar"/>
              </w:rPr>
              <w:br w:type="textWrapping"/>
            </w:r>
            <w:r>
              <w:rPr>
                <w:rStyle w:val="5"/>
                <w:lang w:val="en-US" w:eastAsia="zh-CN" w:bidi="ar"/>
              </w:rPr>
              <w:t>4、轻型安全钩：配备数量：≥2个，开口距离21±1mm，长轴破断强度≥27kN，短轴破断强度≥7kN，自动保护三锁装置（即提起、转动和开锁），材质为高强度铝合金；（应符合XF494-2004《消防用防坠落装备》标准的要求）</w:t>
            </w:r>
            <w:r>
              <w:rPr>
                <w:rStyle w:val="5"/>
                <w:lang w:val="en-US" w:eastAsia="zh-CN" w:bidi="ar"/>
              </w:rPr>
              <w:br w:type="textWrapping"/>
            </w:r>
            <w:r>
              <w:rPr>
                <w:rStyle w:val="5"/>
                <w:lang w:val="en-US" w:eastAsia="zh-CN" w:bidi="ar"/>
              </w:rPr>
              <w:t>▲5、可悬停下降器：破断强度≥13.5kN，面板可开合设计，便于装入和撤出绳索，适用8mm绳索（应符合XF494-2004《消防用防坠落装备》标准的要求）；</w:t>
            </w:r>
            <w:r>
              <w:rPr>
                <w:rStyle w:val="5"/>
                <w:lang w:val="en-US" w:eastAsia="zh-CN" w:bidi="ar"/>
              </w:rPr>
              <w:br w:type="textWrapping"/>
            </w:r>
            <w:r>
              <w:rPr>
                <w:rStyle w:val="5"/>
                <w:lang w:val="en-US" w:eastAsia="zh-CN" w:bidi="ar"/>
              </w:rPr>
              <w:t>6、多功能绳包：采用阻燃材料制成，可佩戴在消防安全腰带上使用，方便快捷佩戴和拆卸功能；</w:t>
            </w:r>
            <w:r>
              <w:rPr>
                <w:rStyle w:val="5"/>
                <w:lang w:val="en-US" w:eastAsia="zh-CN" w:bidi="ar"/>
              </w:rPr>
              <w:br w:type="textWrapping"/>
            </w:r>
            <w:r>
              <w:rPr>
                <w:rStyle w:val="5"/>
                <w:lang w:val="en-US" w:eastAsia="zh-CN" w:bidi="ar"/>
              </w:rPr>
              <w:t>7、中空连接扁带：破断强度≥30kN，整根重量≤80g；</w:t>
            </w:r>
            <w:r>
              <w:rPr>
                <w:rStyle w:val="5"/>
                <w:lang w:val="en-US" w:eastAsia="zh-CN" w:bidi="ar"/>
              </w:rPr>
              <w:br w:type="textWrapping"/>
            </w:r>
            <w:r>
              <w:rPr>
                <w:rStyle w:val="5"/>
                <w:lang w:val="en-US" w:eastAsia="zh-CN" w:bidi="ar"/>
              </w:rPr>
              <w:t>8、供货前，须主动对接使用单位，确保满足用户需求。</w:t>
            </w:r>
            <w:r>
              <w:rPr>
                <w:rStyle w:val="5"/>
                <w:lang w:val="en-US" w:eastAsia="zh-CN" w:bidi="ar"/>
              </w:rPr>
              <w:br w:type="textWrapping"/>
            </w:r>
            <w:r>
              <w:rPr>
                <w:rStyle w:val="5"/>
                <w:lang w:val="en-US" w:eastAsia="zh-CN" w:bidi="ar"/>
              </w:rPr>
              <w:t>五、灭火防护头套</w:t>
            </w:r>
            <w:r>
              <w:rPr>
                <w:rStyle w:val="5"/>
                <w:lang w:val="en-US" w:eastAsia="zh-CN" w:bidi="ar"/>
              </w:rPr>
              <w:br w:type="textWrapping"/>
            </w:r>
            <w:r>
              <w:rPr>
                <w:rStyle w:val="5"/>
                <w:lang w:val="en-US" w:eastAsia="zh-CN" w:bidi="ar"/>
              </w:rPr>
              <w:t>★1、满足XF869-2010标准，提供由国家相关部门批准的具有该产品检测资质的国家级检验检测机构出具的检测报告（检测项目应涵盖XF869-2010的所有检验项目）；2、采用优质阻燃材料，原材料采用原浆染色，不应有洗涤脱色现象，头套应有弹性，隔热透气，贴合面部，佩带舒适；</w:t>
            </w:r>
            <w:r>
              <w:rPr>
                <w:rStyle w:val="5"/>
                <w:lang w:val="en-US" w:eastAsia="zh-CN" w:bidi="ar"/>
              </w:rPr>
              <w:br w:type="textWrapping"/>
            </w:r>
            <w:r>
              <w:rPr>
                <w:rStyle w:val="5"/>
                <w:lang w:val="en-US" w:eastAsia="zh-CN" w:bidi="ar"/>
              </w:rPr>
              <w:t>3、颜色为黑色；4、续燃时间：≤2s，损毁长度：≤100mm，且不应有熔融，滴落现象；5、甲醛含量≤70mg/kg；6、质量≤300g、7、型号：分大、中、小三个型号，根据采购方需求提供。</w:t>
            </w:r>
            <w:r>
              <w:rPr>
                <w:rStyle w:val="5"/>
                <w:lang w:val="en-US" w:eastAsia="zh-CN" w:bidi="ar"/>
              </w:rPr>
              <w:br w:type="textWrapping"/>
            </w:r>
            <w:r>
              <w:rPr>
                <w:rStyle w:val="5"/>
                <w:lang w:val="en-US" w:eastAsia="zh-CN" w:bidi="ar"/>
              </w:rPr>
              <w:t>六、消防安全腰带</w:t>
            </w:r>
            <w:r>
              <w:rPr>
                <w:rStyle w:val="5"/>
                <w:lang w:val="en-US" w:eastAsia="zh-CN" w:bidi="ar"/>
              </w:rPr>
              <w:br w:type="textWrapping"/>
            </w:r>
            <w:r>
              <w:rPr>
                <w:rStyle w:val="5"/>
                <w:lang w:val="en-US" w:eastAsia="zh-CN" w:bidi="ar"/>
              </w:rPr>
              <w:t>1、满足XF494-2023标准，提供由国家相关部门批准的具有该产品检测资质的国家级检验检测机构出具的检测报告（检测项目应涵盖XF494-2023的所有检验项目）；</w:t>
            </w:r>
            <w:r>
              <w:rPr>
                <w:rStyle w:val="5"/>
                <w:lang w:val="en-US" w:eastAsia="zh-CN" w:bidi="ar"/>
              </w:rPr>
              <w:br w:type="textWrapping"/>
            </w:r>
            <w:r>
              <w:rPr>
                <w:rStyle w:val="5"/>
                <w:lang w:val="en-US" w:eastAsia="zh-CN" w:bidi="ar"/>
              </w:rPr>
              <w:t>2、颜色：（1）、织带：藏蓝色，潘通色号为PANTONE 19-4013 TCX Dark Navy，色差≥3级（按《纺织品 色牢度试验 评定变色用灰色样卡》）；（2）、带扣、D型环：铝本色；（3）、保护盖、移动板、收带扣：颜色为黑色；（4）、缝线：颜色为灰色；</w:t>
            </w:r>
            <w:r>
              <w:rPr>
                <w:rStyle w:val="5"/>
                <w:lang w:val="en-US" w:eastAsia="zh-CN" w:bidi="ar"/>
              </w:rPr>
              <w:br w:type="textWrapping"/>
            </w:r>
            <w:r>
              <w:rPr>
                <w:rStyle w:val="5"/>
                <w:lang w:val="en-US" w:eastAsia="zh-CN" w:bidi="ar"/>
              </w:rPr>
              <w:t>3、款式（插扦式）：★（1）、织带：尼龙66材质，织带为整根，不应有接缝，具有一定硬度，规格为宽70mm×厚2.5mm，末端收尾为整烫圆弧型；</w:t>
            </w:r>
            <w:r>
              <w:rPr>
                <w:rStyle w:val="5"/>
                <w:lang w:val="en-US" w:eastAsia="zh-CN" w:bidi="ar"/>
              </w:rPr>
              <w:br w:type="textWrapping"/>
            </w:r>
            <w:r>
              <w:rPr>
                <w:rStyle w:val="5"/>
                <w:lang w:val="en-US" w:eastAsia="zh-CN" w:bidi="ar"/>
              </w:rPr>
              <w:t>（2）、带扣：一体热锻铝7075合金材质，阳极氧化处理工艺，规格为长96mm×宽90mm×厚6mm；（3）、扦针：不锈钢420材质，双扦针，扦针的长度35mm，直径应与带扣、扦针孔适配；（4）、D型环：热锻铝7075合金材质，阳极氧化处理工艺，配置两个D型环，其中一个采用缝合固定，距带扣100mm处；另一个采用移动板和D型环组合结构，可自由调节；（5）、扦针孔：优质不锈钢材质，直径12mm，距带尾部200mm处成双排六列型式向前等距排列；（6）、移动板：尼龙66材质，规格为65mm×95mm×3mm；（7）、收带扣：尼龙材质，松紧带缝纫，宽度规格为20mm；（8）、缝线：尼龙66材质，颜色为灰色，电脑曲折缝制线迹；（9）、型号：分大、中、小三个型号，成品长度分别为1400mm、1300mm、1200mm。</w:t>
            </w:r>
            <w:r>
              <w:rPr>
                <w:rStyle w:val="5"/>
                <w:lang w:val="en-US" w:eastAsia="zh-CN" w:bidi="ar"/>
              </w:rPr>
              <w:br w:type="textWrapping"/>
            </w:r>
            <w:r>
              <w:rPr>
                <w:rStyle w:val="5"/>
                <w:lang w:val="en-US" w:eastAsia="zh-CN" w:bidi="ar"/>
              </w:rPr>
              <w:t>4、标志带 ：永久性标志：耐磨水洗布，长160mm×宽60mm，缝于腰内侧；</w:t>
            </w:r>
            <w:r>
              <w:rPr>
                <w:rStyle w:val="5"/>
                <w:lang w:val="en-US" w:eastAsia="zh-CN" w:bidi="ar"/>
              </w:rPr>
              <w:br w:type="textWrapping"/>
            </w:r>
            <w:r>
              <w:rPr>
                <w:rStyle w:val="5"/>
                <w:lang w:val="en-US" w:eastAsia="zh-CN" w:bidi="ar"/>
              </w:rPr>
              <w:t>★5、性能：:（1）、腰带质量：≤0.9kg，正立方向静拉力：≥13kN。腰带的带扣的边角半径应≥6mm，拉环强度≥15kN；（2）、安全腰带的拉环不允许焊接。（3）、耐高温性能：安全腰带的织带和缝线不应出现融熔、焦化现象；（4）、金属零件的耐腐蚀性能：经盐雾试验后，应无明显的锈蚀现象。</w:t>
            </w:r>
            <w:r>
              <w:rPr>
                <w:rStyle w:val="5"/>
                <w:lang w:val="en-US" w:eastAsia="zh-CN" w:bidi="ar"/>
              </w:rPr>
              <w:br w:type="textWrapping"/>
            </w:r>
            <w:r>
              <w:rPr>
                <w:rStyle w:val="5"/>
                <w:lang w:val="en-US" w:eastAsia="zh-CN" w:bidi="ar"/>
              </w:rPr>
              <w:t>七、消防腰斧</w:t>
            </w:r>
            <w:r>
              <w:rPr>
                <w:rStyle w:val="5"/>
                <w:lang w:val="en-US" w:eastAsia="zh-CN" w:bidi="ar"/>
              </w:rPr>
              <w:br w:type="textWrapping"/>
            </w:r>
            <w:r>
              <w:rPr>
                <w:rStyle w:val="5"/>
                <w:lang w:val="en-US" w:eastAsia="zh-CN" w:bidi="ar"/>
              </w:rPr>
              <w:t>★1、满足XF630-2023《消防腰斧》标准，提供由国家相关部门批准的具有该产品检测资质的国家级检验检测机构出具的检测报告（检测项目应涵盖XF630-2023《消防腰斧》的所有检验项目）；</w:t>
            </w:r>
            <w:r>
              <w:rPr>
                <w:rStyle w:val="5"/>
                <w:lang w:val="en-US" w:eastAsia="zh-CN" w:bidi="ar"/>
              </w:rPr>
              <w:br w:type="textWrapping"/>
            </w:r>
            <w:r>
              <w:rPr>
                <w:rStyle w:val="5"/>
                <w:lang w:val="en-US" w:eastAsia="zh-CN" w:bidi="ar"/>
              </w:rPr>
              <w:t>2、由斧、刀锯、斧套组成，刀锯安装处配有防脱落保护壳；</w:t>
            </w:r>
            <w:r>
              <w:rPr>
                <w:rStyle w:val="5"/>
                <w:lang w:val="en-US" w:eastAsia="zh-CN" w:bidi="ar"/>
              </w:rPr>
              <w:br w:type="textWrapping"/>
            </w:r>
            <w:r>
              <w:rPr>
                <w:rStyle w:val="6"/>
                <w:lang w:val="en-US" w:eastAsia="zh-CN" w:bidi="ar"/>
              </w:rPr>
              <w:t>▲3、质量≤1kg，腰斧全长285-305mm、斧头长160-165mm，尺寸的极限偏差应按GB/T1804中最粗V级要求；</w:t>
            </w:r>
            <w:r>
              <w:rPr>
                <w:rStyle w:val="5"/>
                <w:lang w:val="en-US" w:eastAsia="zh-CN" w:bidi="ar"/>
              </w:rPr>
              <w:br w:type="textWrapping"/>
            </w:r>
            <w:r>
              <w:rPr>
                <w:rStyle w:val="5"/>
                <w:lang w:val="en-US" w:eastAsia="zh-CN" w:bidi="ar"/>
              </w:rPr>
              <w:t>4、消防腰斧各刃部应抛光，其表面粗糙度Ra值≤6.3μm；</w:t>
            </w:r>
            <w:r>
              <w:rPr>
                <w:rStyle w:val="5"/>
                <w:lang w:val="en-US" w:eastAsia="zh-CN" w:bidi="ar"/>
              </w:rPr>
              <w:br w:type="textWrapping"/>
            </w:r>
            <w:r>
              <w:rPr>
                <w:rStyle w:val="5"/>
                <w:lang w:val="en-US" w:eastAsia="zh-CN" w:bidi="ar"/>
              </w:rPr>
              <w:t>5、消防腰斧的金属表面应平整光洁，不有裂纹、毛刺、凹痕、缺损或有害杂质等缺陷，涂漆部分不有流痕、气泡等缺陷；</w:t>
            </w:r>
            <w:r>
              <w:rPr>
                <w:rStyle w:val="5"/>
                <w:lang w:val="en-US" w:eastAsia="zh-CN" w:bidi="ar"/>
              </w:rPr>
              <w:br w:type="textWrapping"/>
            </w:r>
            <w:r>
              <w:rPr>
                <w:rStyle w:val="5"/>
                <w:lang w:val="en-US" w:eastAsia="zh-CN" w:bidi="ar"/>
              </w:rPr>
              <w:t>6、橡胶斧柄套应无碎渣、气泡、孔隙、夹杂物及其他明显缺陷，表面花纹应清晰；</w:t>
            </w:r>
            <w:r>
              <w:rPr>
                <w:rStyle w:val="5"/>
                <w:lang w:val="en-US" w:eastAsia="zh-CN" w:bidi="ar"/>
              </w:rPr>
              <w:br w:type="textWrapping"/>
            </w:r>
            <w:r>
              <w:rPr>
                <w:rStyle w:val="5"/>
                <w:lang w:val="en-US" w:eastAsia="zh-CN" w:bidi="ar"/>
              </w:rPr>
              <w:t>7、消防腰斧斧头连同斧柄应用整块金属材料铸成；</w:t>
            </w:r>
            <w:r>
              <w:rPr>
                <w:rStyle w:val="5"/>
                <w:lang w:val="en-US" w:eastAsia="zh-CN" w:bidi="ar"/>
              </w:rPr>
              <w:br w:type="textWrapping"/>
            </w:r>
            <w:r>
              <w:rPr>
                <w:rStyle w:val="5"/>
                <w:lang w:val="en-US" w:eastAsia="zh-CN" w:bidi="ar"/>
              </w:rPr>
              <w:t>8、消防腰斧刃口应锋利，其截面呈弧形；</w:t>
            </w:r>
            <w:r>
              <w:rPr>
                <w:rStyle w:val="5"/>
                <w:lang w:val="en-US" w:eastAsia="zh-CN" w:bidi="ar"/>
              </w:rPr>
              <w:br w:type="textWrapping"/>
            </w:r>
            <w:r>
              <w:rPr>
                <w:rStyle w:val="5"/>
                <w:lang w:val="en-US" w:eastAsia="zh-CN" w:bidi="ar"/>
              </w:rPr>
              <w:t>9、消防腰斧的平刃、柄刃和斧柄轴线须在同一水平平面上，各部分应对称于该平面；</w:t>
            </w:r>
            <w:r>
              <w:rPr>
                <w:rStyle w:val="5"/>
                <w:lang w:val="en-US" w:eastAsia="zh-CN" w:bidi="ar"/>
              </w:rPr>
              <w:br w:type="textWrapping"/>
            </w:r>
            <w:r>
              <w:rPr>
                <w:rStyle w:val="5"/>
                <w:lang w:val="en-US" w:eastAsia="zh-CN" w:bidi="ar"/>
              </w:rPr>
              <w:t>10、橡胶斧柄套应热压在斧柄上，粘结应牢靠、不松动；</w:t>
            </w:r>
            <w:r>
              <w:rPr>
                <w:rStyle w:val="5"/>
                <w:lang w:val="en-US" w:eastAsia="zh-CN" w:bidi="ar"/>
              </w:rPr>
              <w:br w:type="textWrapping"/>
            </w:r>
            <w:r>
              <w:rPr>
                <w:rStyle w:val="5"/>
                <w:lang w:val="en-US" w:eastAsia="zh-CN" w:bidi="ar"/>
              </w:rPr>
              <w:t>11、橡胶斧柄套设计应便于安全、舒适抓握；</w:t>
            </w:r>
            <w:r>
              <w:rPr>
                <w:rStyle w:val="5"/>
                <w:lang w:val="en-US" w:eastAsia="zh-CN" w:bidi="ar"/>
              </w:rPr>
              <w:br w:type="textWrapping"/>
            </w:r>
            <w:r>
              <w:rPr>
                <w:rStyle w:val="5"/>
                <w:lang w:val="en-US" w:eastAsia="zh-CN" w:bidi="ar"/>
              </w:rPr>
              <w:t>12、硬度：消防腰斧各刃部和撬口均应经热处理，且其硬度均应≥50HRC，刃部热处理长度应≥20mm且≤40mm，撬口热处理长度应≥5mm且≤10mm；</w:t>
            </w:r>
            <w:r>
              <w:rPr>
                <w:rStyle w:val="5"/>
                <w:lang w:val="en-US" w:eastAsia="zh-CN" w:bidi="ar"/>
              </w:rPr>
              <w:br w:type="textWrapping"/>
            </w:r>
            <w:r>
              <w:rPr>
                <w:rStyle w:val="5"/>
                <w:lang w:val="en-US" w:eastAsia="zh-CN" w:bidi="ar"/>
              </w:rPr>
              <w:t>13、抗冲击性能：消防腰斧各刃部经5kg的重锤冲击后，无裂纹、变形等损伤；</w:t>
            </w:r>
            <w:r>
              <w:rPr>
                <w:rStyle w:val="5"/>
                <w:lang w:val="en-US" w:eastAsia="zh-CN" w:bidi="ar"/>
              </w:rPr>
              <w:br w:type="textWrapping"/>
            </w:r>
            <w:r>
              <w:rPr>
                <w:rStyle w:val="5"/>
                <w:lang w:val="en-US" w:eastAsia="zh-CN" w:bidi="ar"/>
              </w:rPr>
              <w:t>14、平刃砍断性能：消防腰斧平刃应能砍断直径6.5mm的Q235A圆钢，应无明显缺刃、卷边和裂缝等影响使用功能的损伤；</w:t>
            </w:r>
            <w:r>
              <w:rPr>
                <w:rStyle w:val="5"/>
                <w:lang w:val="en-US" w:eastAsia="zh-CN" w:bidi="ar"/>
              </w:rPr>
              <w:br w:type="textWrapping"/>
            </w:r>
            <w:r>
              <w:rPr>
                <w:rStyle w:val="5"/>
                <w:lang w:val="en-US" w:eastAsia="zh-CN" w:bidi="ar"/>
              </w:rPr>
              <w:t>15、尖刃和柄刃凿击性能：消防腰斧尖刃和柄刃应能凿击Q235A 钢平板，应无明显缺刃、卷边和裂纹等影响使用功能的损伤。</w:t>
            </w:r>
          </w:p>
        </w:tc>
      </w:tr>
      <w:tr w14:paraId="73816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BEF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8AC7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照明呼救套装</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F6E1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一、呼救器（1个）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符合现行GB27900-2011《消防员呼救器》标准的要求，防爆性能符合GB3836标准的要求，提供由国家相关部门批准的具有该产品检测资质的国家级检验检测机构出具的检测报告（检测项目应涵盖GB27900-2011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2、由单元线路板、压电晶体蜂鸣片、发音腔、壳体、防爆电池组、按键组成（防水、防爆、耐挤压、耐高温）；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3、静止至预警时间：30s±1s；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4、预报警时间：15s±1s；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5、预报警声级强度：≥80dB，报警声级强度：≥100dB，低电压告警声级强度：≥65dB；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6、连续开机时间：≥24h；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7、连续报警时间：≥4h；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8、质量：≤250g（含电池），电池电压：7.5V±0.2V（充电后电压），电池防爆，防短路，防过充电；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9、防爆等级：不低于ExibⅡCT4Gb，在气爆和尘爆场所均可使用；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▲10、防护等级：不低于IP67；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二、手提式强光照明灯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★1、满足国家GB30734-2014标准，提供由国家相关部门批准的具有该产品检测资质的国家级检验检测机构出具的检测报告（检测项目应涵盖GB30734-2014的所有检验项目）；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2、LED光源，具备强光、工作光、频闪三种工作模式、具备有电池电量显示；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3、光斑中心强光最大照度应≥1800lx，弱光最大照度应≥700lx，寿命≥50000h，功率≥15w；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4、强光连续工作≥8h，重量≤1kg；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5、外壳防护等级IP68，灯体有防碰撞保护层设置。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三、佩戴式防爆照明灯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★（一）满足国家GB 30734-2014标准，提供由国家相关部门批准的具有该产品检测资质的国家级检验检测机构出具的检测报告（检测项目应涵盖GB30734-2014的所有检验项目），标识符合《17式消防员佩戴式防爆照明灯款式标识统型要求》；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（二）主体结构：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17式消防员佩戴式防爆头灯采用直筒圆柱形结构设计，具备强光、弱光、爆闪光可切换功能，爆闪光闪烁频率应为8～10Hz，整体由外壳、光学单元、充电口、电量显示单元、电池和开关等组成，灯具重量≤110g，夹具重量≤40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▲2、灯具外壳应采用AL6061-T6铝合金材质，表面采用硬质阳极氧化处理工艺，颜色为亚光黑色；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3、灯身筒中部采用滚纹处理工艺，滚纹部分距灯头最前端距离为24mm±1mm，距灯尾最后端距离为10mm±1mm；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4、灯具外壳防护等级应满足GB 4208-2017规定的IP68的要求，同时需要标明灯具的潜水深度和持续时间，灯具从2m高度跌落不影响使用；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5、灯具工作满10min时测量其2m处光斑中心照度，光斑中心强光最大照度≥1800lx，弱光最大照度≥700lx；</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二、（三）附属结构：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充电孔：灯筒上应设计有通用Type-C充电口孔位，孔位长度为7.9±1mm，宽度为5±0.3mm，孔位最前端距灯头最前端距离为30.6±1mm，当灯具充电时电量显示器应采用跑马灯方式显示充电进行状态及当前电量情况。灯具完全放电后充满电时间应小于4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电量显示窗：灯筒上应设计有通用电量显示单元窗孔，采用四段式蓝色电量显示设计，每段代表25%电量，孔位长度为11±1mm，宽度为3±0.3mm，电量显示孔与充电孔平行设计，轴向与充电孔的夹角为35°，电量显示窗最前端距灯头最前端距离为30±1mm，当电量剩余不足25%时，最后一段电量显示灯持续闪烁提醒电量不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3、安装预留台阶结构：灯筒中部两侧对称设计有安装预留台阶，台阶长度为40±1mm，宽度为7±1mm。台阶最前端距灯头最前端距离为40.5±1mm，同时台阶与电量显示孔位垂直结构；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4、尾盖凹槽：为方便开关按压，灯具尾部应设计有凹槽结构，凹槽结构为双侧对称设计，弧度为Φ30±1mm，高度为2.4±0.5mm；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5、挂绳孔：灯具外盖应设计有挂绳孔位，位于尾盖非凹槽部分，挂绳孔规格为（4±0.5）mm×（1.4±0.5）mm，采用对称设计共计4个孔位；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6、开关孔：灯具外壳尾端中部应设计有开关孔，开关孔直径为Φ13±0.5mm，位于外壳尾端正中位置；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按钮开关：灯具应具备一体式方位灯大开关设计，尾部采用白色透明按钮式大开关设计，开关直径不小于12.5mm，同时开关应一体式设计有红色常亮方位灯，用于方位指示,红色方位灯在晴朗夜间的可视距离应不小于100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8、夹具：与消防头盔和抢险救援防护头盔滑轨配套的头灯夹具（夹具使用金属材质），上下可调节；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（四）电池：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1、电池应采用可充电锂电池，额定电压为DC3.7V，额定容量≥1.9Ah；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2、灯具电池两端应同时设置正负极，且电池两端正负极性应对称设计，电池装入灯具时应不需区分方向均能使灯具正常工作；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（五）标志：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1、灯头部位标有“17式消防员佩戴式防爆照明灯”永久标志；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2、优先配备集中式充电箱，充电箱应设计有充电指示灯，显示箱体内灯具电量是否全部充满；</w:t>
            </w:r>
          </w:p>
        </w:tc>
      </w:tr>
      <w:tr w14:paraId="73466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92"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830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5944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空呼气瓶</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22CB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★1、符合国家或行业标准：《呼吸器用复合气瓶》（GB28053-2023），提供由国家相关部门批准的具有该产品检测资质的国家级检验检测机构出具的检测报告（检测项目应涵盖GB28053-2023的所有检验项目）；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2、气瓶内胆带有反光条；提供底座护垫1个、气瓶护圈1个、气瓶接口O型圈3个、气瓶阀手轮1个；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3、主要功能：用于存储压缩空气；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4、其他要求：以无缝铝合金为内胆，在其外表全缠绕浸渍树脂基体的炭纤维加强层，并经加温固化；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5、工作压力30MPa,气瓶容积6.8L；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6、气瓶阀配置压力表，能在任何时候显示气瓶内部压力；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7、气瓶阀带自锁功能，避免气瓶阀意外关闭；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8、全缠绕式碳纤维复合材料，瓶体内层缠绕环形反光标识；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9、内胆采用高强度、经防腐处理、重量轻的铝合金材料；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10、配套具有防火性能，印有“新疆消防”字样的气瓶保护套；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11、气瓶生产日期为2024年。</w:t>
            </w:r>
          </w:p>
        </w:tc>
      </w:tr>
      <w:tr w14:paraId="5B9CF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6"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A45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64A2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空气呼吸器</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F0C5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★1、符合国家《正压式消防空气呼吸器》XF124-2013标准，提供由国家相关部门批准的具有该产品检测资质的国家级检验检测机构出具的检测报告（检测项目应涵盖XF124-2013的所有检验项目）；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▲2、全套空气呼吸器由全面罩、抬头显示、供气阀、减压阀、独立或三通救援中压快速插口、报警哨和压力表、背板、拉杆箱、托垫及6.8L碳纤维复合气瓶，佩戴质量（满气状态）≤12kg；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3、背架总成：背板采用复合材质制作，背带采用高性能本质阻燃材料制作，肩带设有弹性衬垫；腰带和肩带均为耐磨、防滑、防火、防滑材料，且肩带上具有荧光带及面罩放置挂钩等；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气瓶总成：工作压力30Mpa,气瓶容积6.8L；气瓶阀配置压力表，气瓶阀带自锁功能，避免气瓶阀意外关闭；全缠绕式碳纤维复合材料，瓶体内层缠绕环形标识；内胆采用高强度、经防腐处理、重量轻的铝合金材料；配套具有防火性能，印有“新疆消防”字样的气瓶保护套，气瓶生产日期为2024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▲5、面罩总成：球形大视野面屏全面罩，总视野率≥78% ，双目视野率≥65%，下方视野≥35°，镜片透光率≥90%，具有双层防雾功能，头网采用阻燃材质具有多点收紧结构；口鼻罩采用食品级透明材料，头罩采用网状高性能阻燃材料制成。配备具有阻燃性能的保护套。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供气阀总成：具有紧急供气、面罩强制去雾，配备永久除雾、排放余气等功能；中压管与供气阀为活动式（360度旋转）连接；支持快速插拔功能；具有自动开启装置，首次呼吸自动激活，具有自动正压机构；供气流量≥500L/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▲7、减压阀总成：恒压式结构设计，当减压器输出压力超过设定安全压力时，中压安全阀会自动泄压。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▲8、报警哨及压力表：为一体化设计，置于使用者前胸部；报警压力5.5± 0.5Mpa，具有高分贝声音报警和高亮度光线报警功能，报警发声≥90dB，报警哨平均耗气量≤3.5L/min。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9、抬头显示HUD:面罩内配有HUD压力平视显示装置，免工具拆卸；采用无线或有线传输方式，信号具有唯一性；当压力值≤6Mpa，报警哨起鸣报警。</w:t>
            </w:r>
          </w:p>
        </w:tc>
      </w:tr>
      <w:tr w14:paraId="237AF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E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6CAA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移动供气源</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87F9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★1、符合XF 1261-2015《长管空气呼吸器》，提供由国家相关部门批准的具有该产品检测资质的国家级检验检测机构出具的检测报告（检测项目应涵盖XF 1261-2015的所有检验项目）；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2、主要功能：用于存储压缩空气，作为移动供气源备用气瓶；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3、装备构成：包含4具6.8L气瓶；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4、气瓶容积：6.8L,以无缝铝合金为内胆,在其外表全缠绕浸渍树脂基体的炭纤维加强层，并经加温固化；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5、气瓶工作压力30MPa,水压试验压力≥50MPa,气瓶顶端和底部都配有橡胶保护套,气瓶装有独立的压力显示表；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6、气瓶瓶阀安全膜片爆破压力≥40～45MPa；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7、气瓶瓶阀带有自锁装置，具有防误操作功能。</w:t>
            </w:r>
          </w:p>
        </w:tc>
      </w:tr>
      <w:tr w14:paraId="1C8FE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317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F003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强制送风机</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A3BD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2、佩戴方式为背负式；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3、由静音电动送风呼吸器、全面罩、输送管、背带、滤毒罐等组成；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▲4、配备3个滤毒罐，可防护气体、蒸汽、固体及液体颗粒，过滤精度≤0.4μm，过滤常见有毒气体≥5种，有效期≥5年；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5、流量≥150l/min,风压≥380Pa，噪音≤70dB，续航时间≥10h；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6、配备携行箱及3个备用滤毒罐。</w:t>
            </w:r>
          </w:p>
        </w:tc>
      </w:tr>
      <w:tr w14:paraId="6D218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94E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3EB1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轻型防化服</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52B9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★1、符合《消防员化学防护服装》（XF770-2008），提供由国家相关部门批准的具有该产品检测资质的国家级检验检测机构出具的检测报告（检测项目应涵盖XF770-2008的所有检验项目）；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2、化学灾害现场处置挥发性化学固体、液体时的躯体防护；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款式：连体式结构，全身采用杜邦材质或高阻隔多元共混橡胶材质或高性能多层复合膜材料制造。且保证完全覆盖使用者，由化学防护头罩、化学防护服、化学防护手套构成，与外置式正压式消防空气呼吸器配合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4、颜色为红色；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5、整体抗水渗漏性能：按规定方法试验20min后无渗漏；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6、拉伸强度（kN/m）：≥10；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7、撕裂强力（N）：≥100；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8、耐热老化性能：按规定方法试验后不沾、不脆；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9、化学防护手套耐刺穿力应不小于25N；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10、化学防护靴：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（1）靴底抗刺穿性能：≥2000N；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（2）靴面经抗切割试验后，不应被割穿；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（3）防护靴电绝缘性能：击穿电压不应小于5000V，且泄露电流应小于3mA；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（4）胶靴防滑性能：始滑角≥15°；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（5）防砸性能：按国家标准要求进行试验后，其间隙高度≥15mm；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（6）外观质量：面料表面应平整，不应有破洞、气泡、脱层、表面漏布、死褶现象。化学防护靴不应有脱齿弹边、脱空、开胶、喷霜、过硫、欠硫现象。化学防护服的外贴条应整齐，不应有部件欠缺；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（7）抗化学品渗透性能≥60min；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（8）耐寒性：按照规定方法试验后无裂纹；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按照《消防员化学防护服装》（XF770-2008）的规定设置产品标签，每一件化学防护服装应在头罩内设置一个永久性的标签、每副化学防护手套应设置一个永久性的标签、每双化学防护靴内侧显著位置应设置一个永久性标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12、每套消防员化学防护服配备一个防腐蚀携行包；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13、在未拆封使用情况下，保质期应≥5年，第三年后每年由厂家免费检测其各项性能指标是否符合要求。</w:t>
            </w:r>
          </w:p>
        </w:tc>
      </w:tr>
      <w:tr w14:paraId="08337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84"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4E7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15DB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重型防化服</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2031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★1、满足国家或行业标准：《消防员化学防护服装》（XF770-2008），提供由国家相关部门批准的具有该产品检测资质的国家级检验检测机构出具的检测报告（检测项目应涵盖XF770-2008的所有检验项目）；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2、化学灾害现场处置高浓度、强渗透性气体时或生化恐怖袭击现场处置生化毒剂时的全身防护；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全密封连体式结构，全身采用杜邦材质制造。由带大视窗的连体头罩、化学防护服、正压式消防空气呼吸器背囊、化学防护靴、化学防护手套等组成。同正压式消防空气呼吸器、冷却装备、消防员呼救器及通信器材等设备配合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▲4、化学防护服材质：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(1)内层为全封闭嵌入式气密型防化服；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(2)抗化学品渗透性能≥60min；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(3)全密封连体式结构；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(4)整体气密性6min内压强降低≤300Pa，排气阀气密性≥15s；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（5）化学防护手套符合《消防员化学防护服装》XF-770的规定，耐刺穿力应不小于25N；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▲5、化学防护靴：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（1）靴底抗刺穿性能：≥2000N；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（2）靴面经抗切割试验后，不应被割穿；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（3）防护靴电绝缘性能：击穿电压不应小于5000V，且泄露电流应小于3mA；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（4）胶靴防滑性能：始滑角≥15°；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（5）防砸性能：按国家标准要求进行试验后，其间隙高度≥15mm；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（6）外观质量：面料表面应平整，不应有破洞、气泡、脱层、表面漏布、死褶现象。化学防护靴不应有脱齿弹边、脱空、开胶、喷霜、过硫、欠硫现象。化学防护服的外贴条应整齐，不应有部件欠缺；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（7）耐寒性：按照规定方法试验后无裂纹；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按照《消防员化学防护服装》（XF770-2008）的规定设置产品标签，每一件化学防护服装应在头罩内设置一个永久性的标签、每副化学防护手套应设置一个永久性的标签、每双化学防护靴内侧显著位置应设置一个永久性标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（9）每套化学防护服配备一个防腐蚀携行包；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（10）在未拆封使用情况下,保质期应≥5年,第三年后每年由厂家免费检测其各项性能指标是否符合要求。</w:t>
            </w:r>
          </w:p>
        </w:tc>
      </w:tr>
      <w:tr w14:paraId="418FD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C02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6B61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消防员防蜂服</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E6B9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★1、满足XF3008-2020标准，提供由国家相关部门批准的具有该产品检测资质的国家级检验检测机构出具的检测报告（检测项目应涵盖XF3008-2020的所有检验项目）；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2、由不锈钢网面罩、护目镜、手套、靴子、上衣和裤子连体结构式等组成；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3、抗蛰刺性能≥0.4N；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4、外层面料撕破强力：≥60N，外层面料断裂强力：≥650N；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5、在9kPa的压力下，面料2000次不被磨穿；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6、手套耐切割性能：≥2N；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7、靴帮材料的最大抗穿刺力不应小于35N，靴底始滑角≥15°，靴子经电绝缘性能测试，击穿电压≥5000V时, 泄漏电流＜3mA；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8、拉链为非金属材质,型号≥8#；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9、头罩视野总保留率≥80%，双目视野保留率≥60%，整套服装重量≤4kg。</w:t>
            </w:r>
          </w:p>
        </w:tc>
      </w:tr>
      <w:tr w14:paraId="074AB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6"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1A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E355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消防员避火防护服</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FED2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★1、材质满足国家相关标准要求，投标时提供或承诺验收时提供国家消防装备质量监督检验中心出具的检测报告及消防产品认证证书；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2、由上衣、背带裤、防火手套、防火靴、大视野防紫外线头罩等组成；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3、服装面料采用多层复合结构，由外层、防火层、耐火隔热层、防水层、阻燃隔热层、舒适层等组合而成，外层采用永久阻燃高强度耐热面料与铝箔复合材料，具有阻燃、耐高温、柔软、防水等性能；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4、各部位缝制应平整，不应有脱线、跳针以及破损等缺陷；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5、标志设置应正确，号型标志应准确清晰；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6、外层面料阻燃性能损毁长度≤20mm，续燃时间≤1s，阴燃时间≤2s，无熔融、滴落等现象，外层面料撕破强力≥32N；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7、整体组合层面料抗辐射热渗透性能在13.6kW/㎡，辐射热源下辐射120s，内表面温升≤25℃，隔热头罩耐高温性能：经过180℃高温5min后，无碳、熔融和滴落现象且视窗无明显变化和损坏现象；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8、整体组合层面料的抗火焰性能在温度为1000℃条件下，30s后其人体模型所受的表面温升≤25℃；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9、整体重量：≤11kg。</w:t>
            </w:r>
          </w:p>
        </w:tc>
      </w:tr>
      <w:tr w14:paraId="7CE3E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9FD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97C2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多功能消防水枪</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BF12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★1、符合GB8181-2005标准，提供由国家相关部门批准的具有该产品检测资质的国家级检验检测机构出具的检测报告（检测项目应涵盖GB8181-2005的所有检验项目）；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2、第三类或第四类喷雾角可调的低压直流喷雾水枪，具有直流喷雾无级转换、流量可调等功能，可调节≥4个档位的流量变化；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3、进水口径65mm，内扣式防打结接口；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▲4、喷射压力≥0.6MPa，额定流量≥12L/s，直流射程≥30m；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5、重量≤3kg。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6、配备10盘25-65-20水带：★（1）、满足GB6246-2011标准，提供由国家相关部门批准的具有该产品检测资质的国家级检验检测机构出具的检测报告（检测项目应涵盖GB633-2011的所有检验项目）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（2）、衬里消防水带织物层选用高强度合成纤维（优质涤纶长丝）编织而成，内衬采用聚氨酯薄膜；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（3）、接口表面无结疤、裂痕、砂眼；锻压式一体铝镁合金材质,带扣形式根据需求单位要求提供，长度20m+0.2m；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★（4）、水带工作压力≥2.5Mpa，口径65mm；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△（5）、单位长度质量≤330g/m，延伸率（%）≤5，膨胀率（%）≤6，附着强度（N/25m)≥35，厚度规格≥0.3mm（按盘报价）。</w:t>
            </w:r>
          </w:p>
        </w:tc>
      </w:tr>
      <w:tr w14:paraId="1BDDB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07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435D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穿刺式破拆水枪</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5009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2、穿刺水枪通过穿刺头进行注水、喷射，以达到直接灭火的目的；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3、枪体采用铝合金材质，枪头采用不锈钢或同等质量材质；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4、工作压力0-1MPa；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5、最大流量≥300L/min；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6、长度≥1m；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7、穿刺能力：≥2mm钢板；枪头（≥3种）；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8、重量：≤4kg；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10、配备10盘25-65-20水带：★（1）、满足GB6246-2011标准，提供由国家相关部门批准的具有该产品检测资质的国家级检验检测机构出具的检测报告（检测项目应涵盖GB633-2011的所有检验项目）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（2）、衬里消防水带织物层选用高强度合成纤维（优质涤纶长丝）编织而成，内衬采用聚氨酯薄膜；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（3）、接口表面无结疤、裂痕、砂眼；锻压式一体铝镁合金材质,带扣形式根据需求单位要求提供，长度20m+0.2m；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★（4）、水带工作压力≥2.5Mpa，口径65mm；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△（5）、单位长度质量≤330g/m，延伸率（%）≤5，膨胀率（%）≤6，附着强度（N/25m)≥35，厚度规格≥0.3mm（按盘报价）。</w:t>
            </w:r>
          </w:p>
        </w:tc>
      </w:tr>
      <w:tr w14:paraId="7A53B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4"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EDF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7D88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移动式消防炮</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05AA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★1、满足消防炮GB19156－2019标准，提供由国家相关部门批准的具有该产品检测资质的国家级检验检测机构出具的检测报告（检测项目应涵盖GB19156－2019的所有检验项目）；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▲2、额定流量（喷射水）≥80L/S, 射程（喷射水）≥85m；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▲3、遥控器启动至消防炮动作的响应时间≤5s，无线遥控距离≥200m，且不会出现信号延迟或断续情况；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4、控制方式：无线遥控和手动控制等两种控制方式；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★5、仰角范围不低于30°～70°，水平回转角≥90°，解除限位后可水平360°无限制旋转，最大喷雾角度≥90°；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6、具有自排水装置，泄压后可自行将炮体内的余水排尽；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7、开机后炮头可自动回到安全位置，避免在启动时因供水压力突然增大，而炮头处于小仰角状态下炮体可能产生的位移；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▲8、配备泡沫炮头，重量≤50kg。</w:t>
            </w:r>
          </w:p>
        </w:tc>
      </w:tr>
      <w:tr w14:paraId="4DE23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1FC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764A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浮艇泵</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752F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▲2、主要功能：可利用室外天然水源补充消防车水箱，也可以用来从洪水地区和房间抽水；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（1）最大流量≥1500升/分钟；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（2）最大扬程≥22米；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（3）出水口口径：65mm/80mm；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（4）重量：≤55kg；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（5）功率≥9.5千瓦；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（6）在固定位置安装永久性铭牌，铭牌用抗腐蚀材料制成并置于易见位置；铭牌内容标明：产品名称、产品型号、工况参数、原动机功率、企业名称、生产日期、所符合的标准。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4、配备10盘25-80-20水带：★（1）、满足GB6246-2011标准，提供由国家相关部门批准的具有该产品检测资质的国家级检验检测机构出具的检测报告（检测项目应涵盖GB633-2011的所有检验项目）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（2）、衬里消防水带织物层选用高强度合成纤维（优质涤纶长丝）编织而成，内衬采用聚氨酯薄膜；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（3）、接口表面无结疤、裂痕、砂眼；锻压式一体铝镁合金材质,带扣形式根据需求单位要求提供，长度20m+0.2m；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★（4）、工作压力≥2.5Mpa，口径：80mm；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△（5）、单位长度质量≤400g/m，延伸率（%）≤6，膨胀率（%）≤6，附着强度（N/25m)≥35，厚度规格≥0.3mm（按盘报价）。</w:t>
            </w:r>
          </w:p>
        </w:tc>
      </w:tr>
      <w:tr w14:paraId="46FE6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54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9CB0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手抬机动泵</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1663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★1、国家或行业标准：符合《消防泵》（GB 6245-2006）的要求，提供由国家相关部门批准的具有该产品检测资质的国家级检验检测机构出具的检测报告（检测项目应涵盖GB 6245-2006中的手抬机动泵所有检验项目）；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2、主要功能：用于灾害事故现场排涝、供水、灭火等；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▲（1）额定压力≥0.5MPa，0.5MPa时流量≥25L/S；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（2）发动机：卧式双缸，电动，水冷，二冲程，冷却水还流式，具备手动和电启动功能；功率≥30kW；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（3）润滑供应：自动混合比率供应；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（4）真空泵：碳纤维活片无油式；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（5）进出口:吸水口：Φ80mm ,出水口Φ65 mm（可转动180度）；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4.其他要求：配备吸水管及滤水器。</w:t>
            </w:r>
          </w:p>
        </w:tc>
      </w:tr>
      <w:tr w14:paraId="21665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79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F134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高倍数泡沫发生器</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CFC0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GB20031-2005《泡沫灭火系统及部件通用技术条件》，提供由国家相关部门批准的具有该产品检测资质的国家级检验检测机构出具的检测报告（检测项目应涵盖GB20031-2005中的高倍数泡沫发生器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2.手提式或移动式；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★3.泡沫发泡倍数≥200；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4.重量≤8kg；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▲5.工作压力0.4～0.8MPa。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6、配备10盘80-25-20水带：★（1）、满足GB6246-2011标准，提供由国家相关部门批准的具有该产品检测资质的国家级检验检测机构出具的检测报告（检测项目应涵盖GB633-2011的所有检验项目）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（2）、衬里消防水带织物层选用高强度合成纤维（优质涤纶长丝）编织而成，内衬采用聚氨酯薄膜；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（3）、接口表面无结疤、裂痕、砂眼；锻压式一体铝镁合金材质,带扣形式根据需求单位要求提供，长度20m+0.2m；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★（4）、工作压力≥2.5Mpa，口径：80mm；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△（5）、单位长度质量≤400g/m，延伸率（%）≤6，膨胀率（%）≤6，附着强度（N/25m)≥35，厚度规格≥0.3mm（按盘报价）。</w:t>
            </w:r>
          </w:p>
        </w:tc>
      </w:tr>
      <w:tr w14:paraId="6E324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C96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97BC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移动式排烟机</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3FC1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★1、符合GB27901-2011《移动式消防排烟机》标准，提供由国家相关部门批准的具有该产品检测资质的国家级检验检测机构出具的检测报告（检测项目应涵盖GB27901-2011的所有检验项目）；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2、整机质量（不含烟管）≤55kg；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3、吸、排烟管长度≥5m；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★4、性能指标: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（1）风量性能≤±3%；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（2）额定转速≥2000r/min；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（3）额定风量 ≥8000m³/h；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▲5、额定功率≥1kW；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▲6、电池连续工作时间≥2h；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7、充电时间≤4h；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▲8、防护等级≥IP66；</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9、可折叠背负；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11、可用220V市电驱动或电池驱动。</w:t>
            </w:r>
          </w:p>
        </w:tc>
      </w:tr>
      <w:tr w14:paraId="214B3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0B9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CAB8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坑道小型空气输送机</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DE2B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★1、总体性能符合市场准入标准的要求，投标时提供或承诺验收时提供国家级（第三方）检验机构出具的检测报告；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2、适用于罐内、隧道内、地下室，有毒气体以及烟、粉尘等场所送排风，抗静电机壳，防爆；防爆等级：不低于ExibIIBT4；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3、电动驱动，驱动电压：220V，电机功率≥500w，转速≥2800r/min，风量≥3600m³/h，重量≤20kg，风管≥5m（×2）；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4、电缆长度≥5m。</w:t>
            </w:r>
          </w:p>
        </w:tc>
      </w:tr>
      <w:tr w14:paraId="5DD87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811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9FE6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移动照明灯组</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52F5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★1、满足GB26755-2011标准，提供由国家相关部门批准的具有该产品检测资质的国家级检验检测机构出具的检测报告（检测项目应涵盖GB26755-2011的所有检验项目）；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▲2、配用光源：LED，额定功率：强光≥150W，中光≥60W，弱光≥30W，警示灯≥18W；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▲3、电池额定容量：≥22.2Ah 、额定电压：≥22.2V；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4、光源寿命≥100000h；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5、灯头光通量≥18000Lm；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6、工作时间：强光≥5h，工作光≥8h，弱光≥16h；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▲7、充电时间≤6h；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8、电池使用寿命≥1000次循环；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▲9、防护等级≥IP66；</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10、照明装置范围内地面水平照度：1m内≥4500Lx，5m内≥200Lx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▲11、重量≤9kg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12、最小高度：照明装置最小升降高度≤1800mm、最大高度：照明装置最大升降高度≥3400mm；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13、外形尺寸：长*宽*高≤1050*175*175mm；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14、USB输出规格：DC5V/2A；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▲15、灯头采用AL6061材质，表面硬质阳极氧化处理，伸缩管和脚架均采用超轻碳纤维材质，电池隐藏在脚架内；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16、照明性能：灯盘由3个≥50W LED灯具组成， 可以做水平或俯仰调节，具有360°泛光照明和单方向聚光功能，每个灯具背面具有警示灯；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17、照明装置应具有无线遥控功能，遥控距离应≥30m，可通过遥控器开启或关闭强光、中光、弱光和警示灯；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18、采用三角支撑结构设计，支撑腿可快速折叠和展开；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19、调光过程加入软启动系统，调光柔和不刺眼，光源无频闪；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20、升降性能：照明装置采用伸缩杆作为升降调节方式，照明高度可任意调节；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21、智能控制：灯具具有强光、中光、弱光、警示灯功能；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22、设有WIFI式四段式（25%、50%、75%、100%）电量提示功能；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23、应急性能：照明装置应配有定制的专用适配器可以外接AC220应急电源，可实现长时间≥150W恒功率工作；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▲24、照明装置灯头背面设有警示灯，灯具可通过手动开关和遥控器控制灯具照明和警示灯开启和关闭；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25、耐高低温性能：照明装置在+55℃±2℃高温环境应能正常工作，且持续时间≥2h；照明装置在-25℃±3℃低温环境应能正常工作，且持续时间≥2h；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26、耐恒定湿热性能：照明装置在相对湿度为RH93%,温度为40℃±2℃，持续工作时间≥48h；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27、抗风要求：照明装置应在风速不大于20.7m/s（即8级风）的环境中工作不应倾覆，各部件不得产生损坏和可见的永久变形；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28、抗振动要求： 照明装置应在持续30min 承受振幅为0.35mm，频率为10~55Hz互相垂直的三个方向上振动的条件下，不应产生损坏和可见的永久变形，并能正常工作。</w:t>
            </w:r>
          </w:p>
        </w:tc>
      </w:tr>
      <w:tr w14:paraId="15DC5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7CF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252B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移动照明灯</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9624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1.符合国家 GB 26755-2011《消防移动式照明装置》标准要求，提供由国家相关部门批准的具有该产品检测资质的国家级检验检测机构出具的检测报告（检测项目应涵盖 GB 26755-2011的所有检验项目）；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2.产品应由灯头（LED 光源）、带移动功能便携箱、升降杆、锂电池、充电器组成，投标时需提供样品。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3.灯头：3.1 灯具光通量&gt;4000lm；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3.2 6 米中心照度(聚光)&gt;1000lx，3 米平均照度(泛光)&gt;200lx；</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3.3 灯头照射角度可在上下 0-180º，左右 0-360º范围内调节；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▲3.4 应具有聚光、泛光、警示灯功能，光源寿命 ≥100000h；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4.升降杆可调节高度，最大升起高度≥1200mm；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5.锂电池容量≥10Ah；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6.功率≥45W，支持 AC220V/50Hz 交流电源充电；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7.整体防护等级不低于 IP66，抗 1m 跌落；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8.应具有直观的剩余电量显示功能；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9.连续使用时间不小于 10h；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10.净重≤15kg；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11.交货时，须在产品合适位置粘贴二维码或 RFID 标签（内含产品用途、原理、结构、使用注意事项、储存保养和操作使用视频等信息）。</w:t>
            </w:r>
          </w:p>
        </w:tc>
      </w:tr>
      <w:tr w14:paraId="5572B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6"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9F6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F783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月球灯</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0141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★1、投标时提供或承诺验收时提供国家级检测机构出具的检测报告或具有CNAS/CMA资质认证的第三方检测机构出具的产品检测报告；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2、灯头可实现大范围360°无阴影、无眩光照明，灯光覆盖半径大于100m；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3、可在50米范围内无线控制灯的开启和关闭及升降杆的升起和降落；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4、整体由灯球、气缸和发电机组组成。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5、额定功率：≥1000W；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6、光通量：≥110000lm；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7、灯杆升高高度：≥3.5m；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8、灯杆升降时间：≤1min；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9、抗风力：≥6级；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10、发电机类型：空冷4冲程汽油发电机或优于；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11、油箱容积：≥15L；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12、连续工作时间 ：≥12h；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13、整体重量：≤100kg；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14、供货方提供操作使用、安装、维护维修手册（含电子版）：1套；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15、提供产品生产许可证；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16、提供产品合格证及保修卡。</w:t>
            </w:r>
          </w:p>
        </w:tc>
      </w:tr>
      <w:tr w14:paraId="75E62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331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6BE6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静音发电机</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8376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2、主要功能：为满足安静环境下特殊供电需求；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★3、技术要求：采用静音数码发电机：额定输出功率≥4kW,直流输出：12v-5.0A，额定电压220V 噪音(空载--满载)(A)/7m：≤75db；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4、工作时间：持续运行时间(额定输出下)(hr) ≥2.5，满燃油≥5h；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5、配备维修工具1套，移动线盘1套；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6、其他要求：低温情况下可正常使用，在环境温度为-40℃下运行时，机组应有低温启动措施；机组应有短路保护装置;设备预留检测口。</w:t>
            </w:r>
          </w:p>
        </w:tc>
      </w:tr>
      <w:tr w14:paraId="00A5B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8"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E05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4B18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电动链锯</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57DC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2.用于救援过程中切割混凝土、砖石、管道、木材等材质；由无刷电机、导板、链条、锂电池、导板护套、护目镜、专用工具箱、充电器等部件组成；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▲3、功率≥1.8kW；双锂电池供电；无刷电机转速≥4200r/min；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▲4、单电池容量：≥5Ah，单块电池充电时间≤4小时；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5、重量(不含链条和电池)：≤6kg；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6、链条最大转速：≥12m/s；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7、导板长度：≥400(mm)；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8、润滑具有自动喷油功能；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▲9、切割长度≥350mm；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10、蓄电池≥4块；导板≥2块，链条≥4条；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12、导板为钨钢合金材质或优于钨钢合金材质；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13、提供使用说明书。</w:t>
            </w:r>
          </w:p>
        </w:tc>
      </w:tr>
      <w:tr w14:paraId="68C31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2"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FBB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3AFD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机动链锯</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0C39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★1、满足《消防应急救援装备破拆机具通用技术条件》GB32460-2015标准，提供由国家相关部门批准的具有该产品检测资质的国家级检验检测机构出具的检测报告（检测项目应涵盖GB32460-2015的所有检验项目）；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▲2、用于切割各类木质结构障碍物，转速≥2500rpm，导板长度≥40cm；汽油机动力，功率≥4kW；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3、质量（不含链条）≤7kg；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4、配维修工具1套，链条油1瓶，链条5条，比例壶1个；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5、其他要求：二冲程发动机、前手防护挡；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6、提供使用说明书。</w:t>
            </w:r>
          </w:p>
        </w:tc>
      </w:tr>
      <w:tr w14:paraId="4F49E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8"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16A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9D15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无齿锯</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AD14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满足《消防应急救援装备破拆机具通用技术条件》GB32460-2015标准，提供由国家相关部门批准的具有该产品检测资质的国家级检验检测机构出具的检测报告（检测项目应涵盖GB32460-2015中的无齿锯所有检验项目）；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2、主要用于切割金属、混凝土等材料，汽油机动力，功率≥5.8kW；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3、锯片直径≥350mm，最大切割深度≥125/145mm；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4、质量（不含锯片和燃油）≤14kg；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5、镁合金锯片保护罩具备有无极调节；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▲6、每套无齿锯配备维修工具1套、冷却水壶、润滑油比例壶、配备备用锯片6片，不少于2种；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▲7、在-25 ℃〜-20 ℃的环境中其低温启动时间应≤ 25 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8、供货时，须提供使用说明书及产品具有永久性标志及产品数据标识；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9、配备金刚石锯片5片。</w:t>
            </w:r>
          </w:p>
        </w:tc>
      </w:tr>
      <w:tr w14:paraId="21B36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D3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7C7A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双轮异向切割锯</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0035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满足《消防应急救援装备破拆机具通用技术条件》GB32460-2015标准，提供由国家相关部门批准的具有该产品检测资质的国家级检验检测机构出具的检测报告（检测项目应涵盖GB32460-2015中的双轮异向切割锯所有检验项目）；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2、主要用于救援中切割钢材、塑料、车窗玻璃等；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▲3、汽油发动机，功率≥4kW；锯片直径≥315mm，切割深度≥110mm；质量(不含燃油、润滑油、锯片)：≤15(kg)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4、工具箱、护目镜、防护手套、锯片固定螺丝1套、螺丝胶1套、包含切割锯和锯片，配备锯片两副/4片，配备专用携行箱；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5、提供使用说明书及永久性标志及产品数据标识。</w:t>
            </w:r>
          </w:p>
        </w:tc>
      </w:tr>
      <w:tr w14:paraId="73DE0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4"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BC1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C5D0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凿岩机</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DA80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★1、投标时或承诺验收时提供国家级检测机构出具的检测报告或具有CNAS/CMA资质认证的第三方检测机构出具的产品检测报告；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2、可用于路面、墙体等处混凝土、砖石、石材、沥青等破拆；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3、电动驱动，额定输入功率≥1.5kW；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4、冲击次数≥1300次/min；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5、净重≤18kg；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6、配备静音数码发电机1台，额定电压220V，发电机功率≥5kW，启动方式：手/电启动；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7、发电机工作时间：满油状态≥5h，发电机重量≤40kg；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8、其他要求：配有尖凿、扁凿等各类破拆头；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9、提供中文使用说明书。</w:t>
            </w:r>
          </w:p>
        </w:tc>
      </w:tr>
      <w:tr w14:paraId="7D93F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EC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2C19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气动切割刀</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0E5A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2、用于切割薄壁、车辆金属和玻璃等，配有金属、非金属切割刀片、气动切割工具，能切割金属及其它复合材料，击碎砖墙和混凝土楼板；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3、配备有破拆刀头数量≥3个，长度≥5m气管1根，减压阀1个，破拆枪1个；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4、冲击距离：≥5cm。</w:t>
            </w:r>
          </w:p>
        </w:tc>
      </w:tr>
      <w:tr w14:paraId="23E2F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2"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BE4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9332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手动破拆工具组</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645F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★1、满足《消防应急救援装备手动破拆工具通用技术条件》GB32459-2015标准，提供由国家相关部门批准的具有该产品检测资质的国家级检验检测机构出具的检测报告（检测项目应涵盖GB32459-2015的所有检验项目）；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▲2、由冲击杆、拆锁器、金属切断器、凿子、钎子及各类撬斧工具等部件组成，由耐磨、防锈、便携等性能；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▲3、冲击行程≥300mm；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4、整备质量≤25kg；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▲5、凿击性能应能Q235型钢板厚度≥1.5mm，且刃口应无明显崩刃和开裂；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▲6、撬斧起撬部位应能承受载荷≥7840N。</w:t>
            </w:r>
          </w:p>
        </w:tc>
      </w:tr>
      <w:tr w14:paraId="3D736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89B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E16A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液压破拆工具组A</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E127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★1、满足国家标准《消防应急装备液压破拆工具通用技术条件》（GB/T17906-2021），由国家相关部门批准的具有该产品检测资质的检验检测机构出具的检测报告（检测项目应涵盖GB/T17906-2021的所有检验项目）；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2、主要功能：用于建筑倒塌、交通事故现场等剪切、扩张、撑顶作业；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3、由1台液压机动泵、1 台手动泵、3 套液压软管、1具液压扩张器、1 具液压剪切器、1 具液压剪扩器、1 具液压顶杆组成；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4、输出输入为同一接口，可带压插拔，配备2条≥10m液压油管，采用双输出，可同时接 2 套工具，同时工作时间≥4h；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5、液压撑顶器：额定工作压力≥70MPa，二级液压撑顶总行程≥560mm，一级行程≥290mm，一级撑顶力≥260kN，二级行程≥270mm，二级撑顶力≥130kN，伸出后最大长度≥1065mm，回缩后长度≥460mm，重量≤18kg；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液压机动泵：可同时连接两件工具使用，四冲程汽油机，发动机功率≥2kW，额定工作压力≥70MPa，额定输出流量≥0.5L/min，具有高低压自动转换功能，低压工作压力≥10MPa，低压输出流量≥2.0L/min，液压油箱容积≥3L，重量≤30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7、液压手动泵：额定工作压力≥70MPa，高压输出流量≥1.5mL/次，具有高低压自动调节功能，低压输出流量≥15ml/次，液压油箱容量≥2.0L，重量≤10kg；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8、液压扩张器：额定工作压力≥70MPa，最小扩张力≥40kN，最大扩张距离≥700mm，最大牵引力≥40kN，最大牵引距离≥400mm，重量≤14kg；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9、液压剪切器：额定工作压力≥70MPa，最大剪切力≥600kN，剪切圆钢直径≥35mm，开口距离≥180mm，重量≤15kg；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10、液压剪扩器：额定工作压力≥70MPa，剪切圆钢直径≥30mm，最小扩张力≥35kN，最大扩张距离≥400mm，牵拉距离≥380mm，最大牵拉力≥60kN，重量≤15kg。</w:t>
            </w:r>
          </w:p>
        </w:tc>
      </w:tr>
      <w:tr w14:paraId="45E00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6"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FD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1D88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液压千斤顶</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F229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★1、符合《立式油压千斤顶》（GB/T 27697-2011），提供由国家相关部门批准的具有该产品检测资质的国家级检验检测机构出具的检测报告（检测项目应涵盖GB/T 27697-2011的所有检验项目）；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2、主要功能：交通事故、建筑倒塌现场的重载荷撑顶救援；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3、技术要求：具有防止超载的安全阀，开启负荷在1Gn至1.5Gn范围内，具备可靠的限位装置，使用手柄起升额定重量时，手柄操作力不应大于400N。起重重量≥20 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4、其他要求：千斤顶承载面应采用防滑结构。</w:t>
            </w:r>
          </w:p>
        </w:tc>
      </w:tr>
      <w:tr w14:paraId="3898E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8"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5A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98F5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电绝缘装具</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AED1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 GB/T6568-2008《带电作业用屏蔽服装》《带电作业用绝缘手套》（GB/T17622-2008）《足部防护电绝缘鞋》（GB12011-2009）标准，提供由国家相关部门批准的具有该产品检测资质的国家级检验检测机构出具的检测报告（检测项目应涵盖上述三个标准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2、由上衣、背带裤、手套和靴子等组成；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（1）整体耐电压性能在7kV、频率50Hz、时间3min实验性无闪络、击穿和发热现象，泄露电流≤5mA；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（2）电绝缘手套：耐电压≥10KV；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（3）电绝缘靴：耐电压≥22KV；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4、专用储运箱（盒、包）；中文使用维护保养说明书或光盘；配备绝缘剪，绝缘杆长度≥3m，整体重量≤4.5kg。</w:t>
            </w:r>
          </w:p>
        </w:tc>
      </w:tr>
      <w:tr w14:paraId="6AD50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2"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B18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E7BE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毁锁器</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C1E5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2、配置：专用特种钻头螺丝、锁芯拔除器、锁芯切断器、换向扳手、专用电钻、电池x2、充电器、锁舌转动器、除锈润滑剂、定位器、辅助工具、可锁防水防尘工程塑料箱等；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3、充电式电钻：最大钻距≥45N/m，钻夹头尺寸约13（±0.5）mm，钢材/木材/混凝土最大钻孔能力分别为：13/45/14（±0.5）mm，重量（不含电池组）≤1.8kg；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4、电池组：电压≥14V，容量≥2.0AH，重量≤0.8kg；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5、充电器：充电电池≥14V DC，电压≥230VAC/50Hz，充电时间大约60min，重量≤0.5kg。</w:t>
            </w:r>
          </w:p>
        </w:tc>
      </w:tr>
      <w:tr w14:paraId="09CFC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527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6BCE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玻璃破碎器</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C5A4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★1、符合国家相关标准；投标时或承诺验收时提供国家级检测机构出具的检测报告或具有CNAS/CMA资质认证的第三方检测机构出具的产品检测报告；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▲2、配置要求：玻璃切割机：1台；玻璃切割片：5片；充电式电钻：1台；大理石玻璃钻头：Ф100mm1个、Ф50mm3个、Ф25mm3个；玻璃强力钳：1把；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单爪玻璃吸盘：1个；自控注油玻璃刀：1个；金刚石玻璃圆锉：1把；金刚石玻璃平锉：1把；玻璃破碎锤： 1把；充电电池：2块；充电器：1个；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▲3、玻璃切割机功率≥1.3 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4、电池充满可连续使用时间≥30min；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5、具有永久性标志及产品数据标识。</w:t>
            </w:r>
          </w:p>
        </w:tc>
      </w:tr>
      <w:tr w14:paraId="58E23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DE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FD8F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电动钢筋速断器</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C2F7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2、主要功能：用于救援现场快速剪断钢筋的装备；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★3、技术要求：最大切割钢筋直径≥20mm；最大切割力≥160kN，液压输出力≥15t；满电状态可连续切断直径18mm钢筋≥120次，剪断时间≤6s；最大行程≥20mm，重量≤8kg；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4、配置≥2块锂电池，夜间照明LED灯；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▲5、具有永久性标志及产品数据标识。</w:t>
            </w:r>
          </w:p>
        </w:tc>
      </w:tr>
      <w:tr w14:paraId="5BD9E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4"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091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F91D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救生照明线</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99AB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★1、符合GB26783-2011《消防救生照明线》标准，提供由国家相关部门批准的具有该产品检测资质的国家级检验检测机构出具的检测报告（检测项目应涵盖GB26783-2011的所有检验项目）；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▲2、常亮型照明线常亮工作时间≥8h；闪烁型照明线闪亮工作时间≥16h；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3、类型：常亮型或闪烁型（两种模式兼有）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▲4、发光亮度≥50cd/㎡；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5、闪烁频率范围1-2Hz；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6、绝缘电阻≥50MΩ；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7、拉伸性能≥300N；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8、线体长度≥100m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9、防尘防水≥IP56；</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▲10、照明线每间隔2米设置一个明显的发光方向指示标示；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▲11、采用蓄电池供电：电池容量≥60Ah；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▲12、重量≤13kg；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13、具有永久性标志及产品数据标识。           </w:t>
            </w:r>
          </w:p>
        </w:tc>
      </w:tr>
      <w:tr w14:paraId="59F6A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4"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E45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3B91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救生抛投器</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DA11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★1、符合《救生抛投器》（GB T27906-2011），提供由国家相关部门批准的具有该产品检测资质的国家级检验检测机构出具的检测报告（检测项目应涵盖GB T27906-2011的所有检验项目）；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2、主要功能：以压缩空气为动力，向目标抛投救绳索及救生圈的一种救援装备，主要用于海难遇险、高层空难及特殊场合的救援；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水用时抛射自动充气救生圈距离≥150m，陆用时抛射距离≥230m。使用压缩空气，重量不大于8kg（净重）。抛绳规格：抛绳拉力≥2000N，救援弹、救援绳及水用保护套可反复使用。水用救援弹里的水用浮具入水5s内自动充气成为救生圈，产生8kg以上浮力。采用二氧化碳压缩气体或高压空气为发射动力，没有明火。产品带有保险开关，安全系数更高。采用二氧化碳压缩气体或高压空气为发射动力，没有明火。可以从易燃区域射出或射入易燃区域。配备发射角度指示器，通过指示器调整发射角度，达到调整发射距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其他要求：内置1.5L碳纤维气瓶的发射枪体1个、陆用抛绳救援弹2个水用、救援弹2个、训练弹1个、训练绳包1个、吹绳枪1个、二氧化碳压缩气瓶4个、触发剂4个、水用保护套2个、空绳包2个、多功能底座1个、发射瓶陆用保护套、携带包、专用工具一套、易损件、防锈剂、中文手册。</w:t>
            </w:r>
          </w:p>
        </w:tc>
      </w:tr>
      <w:tr w14:paraId="22508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462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8E78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稳固保护附件</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9AE5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★1、投标时或承诺验收时提供国家级检测机构出具的检测报告或具有CNAS/CMA资质认证的第三方检测机构出具的产品检测报告；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2、技术要求：垫块材质由塑料（聚乙烯）制成，设备包括各类垫块、止滑器、索链、紧固带等，与救生、破拆器材配套使用，起稳固保护作用；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3、其他要求：具有抗油、化学物和传统洗涤剂、溶剂。</w:t>
            </w:r>
          </w:p>
        </w:tc>
      </w:tr>
      <w:tr w14:paraId="11FEC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4"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108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46C8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躯体固定气囊</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792A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★2、技术要求：可用X光、CT、MRI检查，四季都能使用，表面不容易损坏，可洗涤，躯体固定器可按伤员各种形态而变化；气密性：大气压维持48小时以上，压力下降≥1%；使用环境温度 0℃～80℃；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3、主要功能：用于突发事故现场、躯体骨伤骨折，能有效防止因现场处理不当及送医过程造成二次损失；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4、其他要求：配置包括躯体固定气囊，配备正负压泵1台、头垫1个、脚垫1个、携行包1个，备 2 个充气接口；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5、全身式结构，负压工作原理；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▲6、优质PVC材料制成，应为阻燃材料；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7、气囊尺寸(长*宽)≥200*110cm，净重（不含头垫、脚垫）≤6kg；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8、气囊两侧设计有捆扎带和提手（每侧≥3个)，捆扎带插扣宜采用高强度不易断裂材质），承重≥160kg；</w:t>
            </w:r>
          </w:p>
        </w:tc>
      </w:tr>
      <w:tr w14:paraId="17584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247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4263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肢体固定气囊</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2F90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2、主要功能：用于突发事故现场固定头、颈、胸、脊、臀、盆骨及上下肢骨伤骨折，能有效防止因现场处理不当及送医过程造成二次损失；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★3、技术要求：可用X光、CT、MRI检查，四季都能使用，表面不容易损坏，可洗涤，躯体固定器可按伤员各种形态而变化；气密性：大气压维持48h以上，压力下降≥1%；使用环境温度 0℃～80℃；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▲4、其他要求：配置包括肢体固定气囊，整套气囊由正负压泵1台、颈部夹板1个、小臂夹板1个、弯曲夹板1个、长臂、小腿夹板各1个、大腿夹板1个、躯体夹板1个、携行包1个、2 个充气接口组成；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5、备用颈部夹板1个、小臂夹板1个、弯曲夹板1个、长臂/小腿夹板1个、大腿夹板1个、躯体夹板1个、携行包1个；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6、分体式结构，负压工作原理；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▲7、优质PVC材料制成；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8、净重≤6kg。</w:t>
            </w:r>
          </w:p>
        </w:tc>
      </w:tr>
      <w:tr w14:paraId="61323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D4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D818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多功能担架</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13F8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2、主要功能：用于地面一般救援、深井及狭窄空间救护、高平面下放救护、化学事故现场救护等转移骨折病员或其他伤病员；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3、技术要求：采用特殊复合塑料制成，可在﹣20℃～45℃温度下工作不发生硬化或软化，可以弯曲变形使用；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4、其他要求：由吊升绳索、平行吊带、D型环和担架包等部件组成，可单人操作，可水平或垂直吊运；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5、整套设备包括担架1副、水平吊带1根、专用挂钩1个和携行包1个，内置人员固定捆扎带；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★6、采用高密度聚乙烯材料制成，尺寸（长*宽）≥2.4*0.9m，材料厚度≥5mm，可垂直或水平吊运，水平抬运，也可在光滑地面拖拉；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★7、可承重≥150kg；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▲8、净重≤15kg。</w:t>
            </w:r>
          </w:p>
        </w:tc>
      </w:tr>
      <w:tr w14:paraId="1FB79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E39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20DF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篮式担架</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2826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▲2、主体材质：304#不锈钢全焊接工艺；配件材质：聚乙稀、PP、涤纶；两段式分体结构，担架由底部铰接在一起，可快速拆卸成两部分，便于运输；配有吊挂绳索；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▲3、配置背部支撑耐用背板，阻燃网衬格；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▲4、伤员固定安全带≥4道；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5、管直径≥2mm，螺纹连接方式；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6、底部≥2组互扣快速连接结构，可实现快速拆装；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★7、有效承重≥200kg；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8、展开尺寸：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（1）长≥200cm；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（2）宽≥45cm；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（3）高≥19cm；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★9、包含配件整装质量≤20kg；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10、具有永久性标志及产品数据标识。</w:t>
            </w:r>
          </w:p>
        </w:tc>
      </w:tr>
      <w:tr w14:paraId="70E07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669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3EF0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重型支撑套具</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06D6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2、支撑套具采用材质：航空铝合金或同等质量材质；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3、支撑柱可手动或气动快速支撑，可手动锁紧，并可使用扳手进行微调，微调精度≤1mm，可垂直、水平和斜支撑操作；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▲4、最大撑顶力≥25t；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5、最大支撑范围≥2.5m；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★6、支撑杆≥7根，分别为：610-800mm*2根、1210-1800mm*2根、1810-2600mm*3根；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★7、延伸杆≥6根，分别为：≥300mm延伸杆*3根、≥500mm延伸杆*3根；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其他附件≥53件（L型、U型、V型、十字型、链条支撑头、45°牵引底座、方形底座、双凸联接件、双凹联接件，带钩牵引器、圆形平地支撑头、圆形平地带尖支撑头、三角架头部组件，手动绞盘及底座、链条、复式操控仪、脚踏泵、高压气管、勾形扳手，地钉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9、具有永久性标志及产品数据标识。</w:t>
            </w:r>
          </w:p>
        </w:tc>
      </w:tr>
      <w:tr w14:paraId="43C66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4D4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9A0E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消防梯15米</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ECB7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★1、国家或行业标准：符合XF137-2007《消防梯》标准要求，提供由国家相关部门批准的具有该产品检测资质的国家级检验检测机构出具的检测报告（检测项目应涵盖XF137-2007的所有检验项目）;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消防员登高的工具；整梯由上、中、下三节组成，下节梯安装有支撑杆，用于增加稳定性，下节梯和中节梯的侧板上装有滑槽，中节梯和上节梯的侧板下端装有导板，可有效保证中节梯沿下节梯滑动、上节梯沿中节梯滑动，上节梯上端装有轮子，可方便拉梯的展开和缩合，拉梯的升降装置由滑轮、拉绳和撑脚组成，在展开和缩合过程中，保证限位安全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3、三节拉梯高强度优质铝合金材料制作，拉梯在展开和缩合的过程中，其限位装置安全可靠；消防梯所用铝合金材料符合 GB/T6892-2023的规定；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★4、工作长度：15m；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5、梯宽（mm）：350±4mm；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6、梯蹬间距（mm）：340±2mm；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▲7、整梯质量≤75kg；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8、须提供中文使用说明书。</w:t>
            </w:r>
          </w:p>
        </w:tc>
      </w:tr>
      <w:tr w14:paraId="10CD6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95D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146D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有毒气体探测仪</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AB03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★2、可同时检测（可燃气，一氧化碳，氧气，硫化氢）等气体，液晶显示屏显示；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▲3、具备自检、警报震动功能；警报音量≥90dB；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4、防护等级≥IP67；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▲5、可燃性气体：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（1）测量范围：0~100% LEL，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（2）分辨率≤1% LEL ；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▲6、氧气：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（1）测量范围：0%~25%；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（2）分辨率≤0.1%；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▲7、一氧化碳：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（1）测量范围0ppm~1000ppm；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（2）分辨率≤1ppm；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▲8、硫化氢：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（1）测量范围0ppm~100ppm，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（2）分辨率≤1ppm；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▲9、连续工作时间≥4h；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10、具有中文说明书和校准证书；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▲12、整机具有第三方出具的防爆合格证，符合GB3836.4-2021标准，防爆等级≥Ex ib IICT4。</w:t>
            </w:r>
          </w:p>
        </w:tc>
      </w:tr>
      <w:tr w14:paraId="56F4B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7ED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954A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可燃气体检测仪</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B1B1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▲1、具有国家认证的防爆 Ex ib IIB T3 GB标志，投标时或承诺验收时提供国家级检测机构出具的检测报告或具有CNAS/CMA资质认证的第三方检测机构出具的产品检测报告；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2、可探测气体：天然气、液化石油气、人工煤气；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3、可燃物气体 (LEL)：0 - 100%（LEL 增量为 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4、基本误差：±5%LEL；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5、预热时间：≤30s；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6、响应时间：≤30s；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7、采样方式：扩散式；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8、适用温度范围 -10℃〜50℃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9、连续运行时间≥6h；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10、LCD液晶显示器，带自动背光照明；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11、直接读数：传感器实时浓度、电池电量、实时温度；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12、报警设定：低报功能、高报功能设置，声音、发光二极管、振动指示报警，欠压指示；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13、适用湿度范围 ≤95%RH (无冷凝)；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14、重量≤200g。</w:t>
            </w:r>
          </w:p>
        </w:tc>
      </w:tr>
      <w:tr w14:paraId="6BFA1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1FD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A608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测温仪</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D63E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★1、投标时或承诺验收时提供国家级检测机构出具的检测报告或具有CNAS/CMA资质认证的第三方检测机构出具的产品检测报告；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▲2、可预设高、低温危险报警，带背光显示选择功能用于测量事故现场温度；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▲3、镭射目标测量位置，自动读值锁定及自动关机功能，具备拍照和视频功能，具有数据储存功能；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4、能够摄氏/华氏温度单位转换；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5、测温范围:-50℃～950℃；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6、测量距离≥100m；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7、电池使用时间≥12h，可设置声音报警；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8、误差精度≤1%或者±1℃。</w:t>
            </w:r>
          </w:p>
        </w:tc>
      </w:tr>
      <w:tr w14:paraId="1A81A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C33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CBDF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测距仪</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8842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▲2、可测量角度、距离、面积等，整机净重≤300g；配备有三角支架；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▲3、测距范围:4～1500m，测距精度：≤±0.3m；视场角≥5°；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4、倾角精度：≤±1°；物镜口径≥20mm；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5、提供专用仪器储运箱及中文使用说明书。</w:t>
            </w:r>
          </w:p>
        </w:tc>
      </w:tr>
      <w:tr w14:paraId="7294C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B5C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D20F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电子气象仪</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4A58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2、可测风速、温度、湿度、大气压力、海拔；液晶屏显示，中文操作系统；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3、具备最大/最小/平均值锁定功能，自动关机功能，数据储存功能；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▲4、风速测量：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（1）准确度：≤±5%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（2）解析度：0.5-60m/s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（3）反应时间：≤3s；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5、具备多单位显示：米/秒、公里/小时、英尺/分钟、海里（海里/小时）；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▲6、温度测量：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（1）准确度：≤±2℃；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（2）解析度：-45至70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（3）反应时间：≤3s；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▲7、湿度测量：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（1）准确度：≤±5%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（2）解析度：10%~90%；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（3）反应时间：≤3s；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▲8、大气压力：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（1）准确度：≤±2hPa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（2）解析度：700~1100hPa；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（3）反应时间：≤3s；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▲9、工作环境：-20℃~80℃；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10、海拔量程：≤7000m；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11、重量：≤1000g；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12、具有中文说明书；具有永久性标志及产品数据标识。</w:t>
            </w:r>
          </w:p>
        </w:tc>
      </w:tr>
      <w:tr w14:paraId="43F19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3C4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DE6D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红外生命探测仪</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A556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主机具有录制功能，带存储功能，存储容量≥256GB；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3 红外补光探头： （1）探头前端内置≥8 颗红外灯；（2）外径≤40mm；可双向对讲；（3）分辨率≥720P； （4）探头可旋转，旋转角度≥270°； 4 可根据人体温度显示伪彩画面，探测距离≥30m；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5可双向对讲；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探头前端另内置≥6 颗 LED 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7 语音对讲范围≥90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8 红外防水探头： （1）内置≥8 颗红外灯；（2）外径≤40mm； （3）可在黑暗条件下自动感光；（4）防水≥IPX6； （5）分辨率≥720P； （6）探头可旋转，旋转角度≥270°；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9 水下专用探头： （1）防尘防水≥IP68；（2）探头清晰度≥1080P；</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10蛇眼探头： （1）蛇眼探头最大外径≤10mm；（2）长度≥3m；（3）分辨率≥1080P；</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11管道探头：管道用硬质线缆长度≥20m；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 伸缩杆≥2m；配备延长线，长度≥30m；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 主机一次充电工作时长≥6h；# 25 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14双模式显示：≥8 英寸，彩色高清显示屏；</w:t>
            </w:r>
          </w:p>
        </w:tc>
      </w:tr>
      <w:tr w14:paraId="7F85A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254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6AC0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空气充填泵</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8A7E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2、主要功能：主要用于消防及工业系统等行业空气呼吸器的快速充气；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★（1）压缩机：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1 单个压缩机排气量：≥300L/min。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2 功率：≥7KW。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3 工作压力≥30MPa。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4 压缩空气中润滑剂含量：≤0.5 ㎎/m³。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5 整机防水等级≥IP55；绝缘等级≥F。；</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6 可同时充填2个气瓶，单瓶充气时间≤10min；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★（2）储气容量：≥150L；排量≥1000L/min；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（3）安全阀：≥2个级间安全阀，≥1个末级安全阀；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（4）配备充气接头、充气管、维修工具、空气滤芯、活性碳滤芯、压缩机体原装润滑油≥5L,气瓶口转换头等附件；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（5）含充气防爆箱（同时容纳≥2个气瓶）1台；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4、其他要求：主要由压缩机组、防爆充气箱、储气系统、PLC控制及模块化管理软件等组成，可安全快速地对气瓶进行充气或补气。</w:t>
            </w:r>
          </w:p>
        </w:tc>
      </w:tr>
      <w:tr w14:paraId="25153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6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0EC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7181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单兵携行包（箱）</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38B7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2、主要功能：主要用于单兵紧急救援使用（配备72小时物资）；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3、技术要求：符合人体功能学设计，内部产品分袋放置；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、睡袋面料防水、透气，规格长度≥2.2m，宽度≥85cm，保暖填充物为鹅绒，含绒量≥80％，填充量≥1.5kg，蓬松度≥550，舒适室外温度≤-18℃，极限室外温度≤-30℃，配套高强度防水抗撕裂收纳袋，双面拉链；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帐篷为双层，由内帐（设透气网纱）、外帐和铝杆组成，可满足1～2人野外四季住宿，防风防雨防雪，搭建操作简单，便于携带，防撕裂、防水，也可优于上述材质，支架为高强度轻质铝合金支架；（帐篷颜色橘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6、防潮垫（带枕头）,尺寸长度≥1.9m、宽度≥0.6m，厚度≥2cm，配备收纳袋，可折叠放入收纳袋；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7、配备LED宿营灯1个，可悬挂可放立，体积小、便于携带，内置锂电池且可快速充电，连续稳定照明时间≥11h，可满足阅读照明；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★8、背囊容积90L±10L，TCS或CR+TR背负系统+超轻铝合金支架，背包主料为杜邦尼龙材质，背带材料为高纤涤纶，背包底部采用耐磨防水、防潮面料，重量≤2.2kg；（背囊颜色根据客户需求定制），承重≥60kg；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9、指南针：罗盘式军用指南针，具有夜视功能，有防护盖；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雨衣：超轻防暴雨雨衣，接缝压胶，门襟魔术贴+拉链设计，袖口松紧设计，口袋防雨防盗设计，腰部松紧设计，后背设计隐藏式独立背包仓方便排汗，帽子网状内衬+松紧带固定设计，外层采用防水透气面料，内衬防水布+透气网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11、急救包：包含常用药品和急救（云南白药急救包）用品（所有药品必须为当年生产，且使用期限≥2年）；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12、便携式多功能刀具：规格≥9mm，不锈钢材质，红色光面纤维塑料，有≥15种功能；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13、水壶容量≥1.5L，品牌保温水壶，双层304食品级不锈钢，带独立杯盖和小碗设计，沸水24h保温≥50℃；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14、简易洗漱用品：含牙刷、牙膏、梳子、洗发水、洗浴液；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15、其他物品：放大镜、反光镜、温度计高能量自热即食食品、饮用水、蚊虫药、防静电内衣裤、袜子、折叠拖鞋等；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16、需提供涂装方案供用户参考；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17、其他要求： 包内配物品清单：军用指南针，防潮垫、睡袋、单兵帐篷、急救包、军用水壶、饭盒（含刀叉勺）、简易洗漱用品：含牙刷、牙膏、梳子、洗发水、洗浴液、哨子、LED灯、放大镜、反光镜、温度计、口哨、指南针、密封舱，高频口哨、手电筒、雨衣、水质净化片、高能量自热即食食品、饮用水、蚊虫药、防静电内衣裤、袜子、折叠拖鞋等。</w:t>
            </w:r>
          </w:p>
        </w:tc>
      </w:tr>
      <w:tr w14:paraId="29B23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4"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272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C765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便携式推车</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FBDB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1、主要功能：消防员运送物资；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2、可载人电动升降，可坐可折叠；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3、平板尺寸≥2m*1m；护栏采用加厚方管；（护栏可拆卸）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★4、电机≥1500w；可拆卸电瓶≥60v；电池续航≥40km，5块同款备用电瓶；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▲5、升降高度≥1.5m；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6、爬坡角度≥30°；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★7、载重≥1t；升降载重≥0.5t；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8、可一键升降及悬停；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9、其他要求：配备电源钥匙开关、电量、充电显示和充电设备；投标时提供或承诺验收时提供第三方检测报告。</w:t>
            </w:r>
          </w:p>
        </w:tc>
      </w:tr>
      <w:tr w14:paraId="00102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8DB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0B8A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移动水囊</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BC86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★1、投标时或承诺验收时提供国家级检测机构出具的检测报告或具有CNAS/CMA资质认证的第三方检测机构出具的产品检测报告；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2、高强度PVC材质或更优材质；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★3、容量≥30t，储水高度1.2～1.5m；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4、加厚耐磨双层失网布；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5、具有抗摔、抗磨性能，高温下不起泡、不流淌、不漏液，低温下不断裂性能；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6、设置注水口，底部设置≥2个出水口；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7、配备收纳袋或箱，修补工具及辅料。</w:t>
            </w:r>
          </w:p>
        </w:tc>
      </w:tr>
      <w:tr w14:paraId="350EF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2"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7F7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EA1E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Style w:val="5"/>
                <w:lang w:val="en-US" w:eastAsia="zh-CN" w:bidi="ar"/>
              </w:rPr>
              <w:t>充气帐篷（60m</w:t>
            </w:r>
            <w:r>
              <w:rPr>
                <w:rStyle w:val="7"/>
                <w:lang w:val="en-US" w:eastAsia="zh-CN" w:bidi="ar"/>
              </w:rPr>
              <w:t>2</w:t>
            </w:r>
            <w:r>
              <w:rPr>
                <w:rStyle w:val="5"/>
                <w:lang w:val="en-US" w:eastAsia="zh-CN" w:bidi="ar"/>
              </w:rPr>
              <w:t>）</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A9E7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2、主要功能：用于野外施工作业、露营训练、临时会所、临时指挥所、野外医疗、抢险救灾等情况下的雨雪、风沙、阳光遮挡防护；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3、帐篷整体结构由：充气框架、外披布、内衬及地布四个主要部分组成；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★4、帐篷尺寸：使用面积≥60㎡；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5、外篷布：单面涂覆PVC外篷布；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6、内衬：帐篷专用内衬布；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7、气柱：双面涂覆PVC气密布，厚度大于0.5mm；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8、底布：灰色双面涂覆PVC双轴向阻燃布，厚度大于0.5mm；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9、门帘分四层：外层防水门帘、防蚊虫纱网、内衬层、防蚊虫纱网；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10、窗户尺寸：宽0.5-1m，高0.5-1m，加设防雨帘和纱网；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11、气阀两组：安全阀1个、快速充气阀3个、多功能充气阀1个；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12、帐篷固定拉纤拉环防水处理，全部缝合处使用防雨条做防水处理；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13、工作压力：15-25kPa；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14、适应温度：-30℃~+65℃；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15、抗风等级：≥8级；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16、防地表水：≥200mm；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17、充气时间：≤12min；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18、外观：消防专用消防红，定制标示；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19、重量：≤300kg；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▲20、配备：电动充排气泵 1 台≥1500W ，气柱保压时间≥48h，一次充气自行竖立时间≥7天，具备自动补气功能；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21、其他要求：挂式帐篷灯≥6个LED灯（充电式）功率≥60w，地钉（Ø12mm）12根，拉绳（Ø8 mm涤纶）12根，紧绳板 12个，手锤1 把，维修工具包 1 个（含维修布料、胶水、胶刷等）。</w:t>
            </w:r>
          </w:p>
        </w:tc>
      </w:tr>
      <w:tr w14:paraId="27398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45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2CC6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挂钩套装</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FA7C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1、O型环2个：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★（1）符合《消防用防坠落装备》XF494-2023 标准，提供由国家相关部门批准的具有该产品检测资质的国家级检验检测机构出具的检测报告（检测项目应涵盖XF494-2023的所有检验项目）；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（2）主要功能用途：丝扣锁，椭圆形对称形状，用于设置保护系统，连接滑轮等；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▲（3）主要技术要求：纵向拉力：≥25kN，横向拉力：≥8kN，开口拉力：≥7kN；锁门开口尺寸：≥20mm；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（4）重量≤80g；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（5）规格：长≤110mm，宽≤62mm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▲（6）其他要求：材质为7075铝合金热锻造；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2、D型环2个：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★（1）符合《消防用防坠落装备》XF494-2023 标准，提供由国家相关部门批准的具有该产品检测资质的国家级检验检测机构出具的检测报告（检测项目应涵盖XF494-2023的所有检验项目）；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（2）主要功能用途：丝扣锁，坚固耐用，用于消防、救援、攀登和高空作业；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▲（3）主要技术要求：纵向拉力≥45kN，横向拉力≥10kN，开口拉力≥10kN，重量≤250g；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（4）规格：长≤125mm，宽≤80mm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▲（5）其他要求：材质为钢锻造；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3、O型自动锁扣2个：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★（1）符合《消防用防坠落装备》XF494-2023 标准，提供由国家相关部门批准的具有该产品检测资质的国家级检验检测机构出具的检测报告（检测项目应涵盖XF494-2023的所有检验项目）；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▲（2）主要功能：三重自动上锁设计，通过推动锁门、再旋转并按压的方式才能打开主锁，放开后自动弹回上锁，避免锁门没有上锁而产生危险；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▲（3）技术要求：纵向拉力≥25kN：横向拉力≥9KN，开口拉力≥7kN：锁门开口尺寸≥20mm；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（4）重量≤80g；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（5）规格：长≤110mm，宽≤62mm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★（4）其他要求：铝合⾦材质；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4、梨形锁扣2个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★（1）符合《消防用防坠落装备》XF494-2023 标准，提供由国家相关部门批准的具有该产品检测资质的国家级检验检测机构出具的检测报告（检测项目应涵盖XF494-2023的所有检验项目）；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▲（2）主要功能：梨形三重自动上锁设计，主轴配有摩擦面，适用于意大利半扣操作，作用于登山、攀岩、拓展；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▲（3）技术要求：纵向拉力≥25kN，横向拉力≥9kN，开口拉力≥8kN；重量≤85g；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（4）规格：长≤113mm，宽≤74mm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★（5）其他要求：材质：高强度合金热锻造。</w:t>
            </w:r>
          </w:p>
        </w:tc>
      </w:tr>
      <w:tr w14:paraId="75632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29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B787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滑轮套装</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C09E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★1、符合《消防用防坠落装备》XF494-2023 标准，提供由国家相关部门批准的具有该产品检测资质的国家级检验检测机构出具的检测报告（检测项目应涵盖XF494-2023的所有检验项目）；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2、组成：包含小滑轮1个、单滑轮1个、双滑轮1个、单向滑轮1个；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3、小滑轮：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（1）主要功能：活动侧板式小单滑轮，用于攀登、救援、高空作业中拖吊重物，提拉系统和变向，或和其他滑轮组成滑轮组使用，采用滚珠轴承，转动顺滑，承重大，提供极佳的性能和可靠度。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▲（2）材质：侧板、滚轮为铝合金；轴承、轮轴为钢铝合金；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（3）规格：尺寸≤82×60×30mm，滑轮直径≤25mm；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（4）适用绳索直径：≤12mm；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▲（5）工作效率：≥94%；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（6）重量：≤100g；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（7）极限负荷：≥28kN；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（8）最大工作负荷：≥6kN；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4、单滑轮：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1）主要功能：挂接状态下侧板可开启的万向单滑轮，用于攀登、救援、高空作业中拖吊重物，提拉系统和变向，或和其他滑轮组成滑轮组使用，采用滚珠轴承，转动顺滑，承重大，提供极佳的性能和可靠度。大尺寸连接孔，可同时连接两把主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（2）材质：侧板、滚轮为铝合金；轴承、轮轴为钢铝合金；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（3）规格：尺寸≤120×85×25 mm，滑轮直径≤50mm；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（4）适用绳索直径≤13mm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▲（5）工作效率：≥94%；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（6）重量：≤225g；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★（7）极限负荷：≥36kN；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★（8）最大工作负荷：≥7kN；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（9）具有永久性标志及产品数据标识；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5、双滑轮：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★（1）主要功能：挂接状态下侧板可开启的万向双滑轮，用于滑轮组系统，在救援、工业、高空作业中拖吊重物，提供极佳的性能和可靠度。大尺寸连接孔，可同时连接两把主锁。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（2）材质：侧板、滚轮为铝合金；轴承、轮轴为钢铝合金；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（3）规格：尺寸≤140×85×45mm，滑轮直径≤50mm；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（4）适用绳索直径：≤13mm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▲（5）工作效率≥94%；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★（6）极限负荷≥36kN；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★（7）最大工作负荷≥7kN；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（8）重量：≤450g；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（9）具有永久性标志及产品数据标识；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6、单向滑轮：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★（1）主要功能：具备单向锁止（制停）功能的单滑轮，用于滑轮组系统，在救援、工业、高空作业中拖吊重物。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（2）材质：铝合金；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（3）适用绳索直径≤13mm；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（4）重量：≤200g；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▲（5）工作效率≥94%；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★（6）极限负荷：≥36kN；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★（7）最大工作负荷：≥7kN；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★（8）单向制停状态最大工作负荷：≥2.5kN；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★（9）单向制停状态极限负荷：≥7.5kN；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（10）滑轮直径：2.5-5cm；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（11）具有永久性标志及产品数据标识；</w:t>
            </w:r>
          </w:p>
        </w:tc>
      </w:tr>
      <w:tr w14:paraId="1B2AA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4"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09E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E05A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全身吊带</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E0CB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★1、符合XF 494-2023《消防用防坠落装备》标准，提供由国家相关部门批准的具有该产品检测资质的国家级检验检测机构出具的检测报告（检测项目应涵盖XF494-2023的所有检验项目）；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组成：Ⅲ类全身安全吊带，配有6个连接点，腹部应设有一个用于悬挂式（坐式）作业的挂点，胸前、后背各设有一个用于坠落制停的挂点，腰部两侧各设有一个用于工作定位的挂点，腰部背后下方设有一个用于工作限位的挂点，宽衬垫腰部支撑结构，带有透气的网眼，背部挂点能自由活动，吊带配备4个装备环，腿环配有快速卡扣，并带有正确安装指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★3、安全吊带整体负荷≥22kN，每个挂点的静态强度≥15kN；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4、承重织带宽度≥40mm，厚度≥2mm；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5、安全吊带上的带扣和调节装置滑移距离≤10mm,而且安全吊带不应出现影响其安全性的明显损伤；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6、安全吊带的带扣的边角半径≥6mm；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7、安全吊带的织带边缘通过热封或其它措施来防止织线松脱，缝合接口及缝合末端回缝≥13mm；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8、金属部件和金属零件应无棱角、毛刺，不得有裂纹、明显压痕和划伤等缺陷，其边缘应呈弧形；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9、带有衬垫的肩带、可调节的宽大腿环，能让操作者向上向下调整，调节带位置应设有余长整理弹力带类设置；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▲10、重量：≤2000克；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★11、具有永久性标识及产品数据标识；提供使用说明书。</w:t>
            </w:r>
          </w:p>
        </w:tc>
      </w:tr>
      <w:tr w14:paraId="4A5B9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2DA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D9AC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通用安全绳（200米）</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55CC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★1、符合XF 494-2023《消防用防坠落装备》标准，提供由国家相关部门批准的具有该产品检测资质的国家级检验检测机构出具的检测报告（检测项目应涵盖XF494-2023的所有检验项目）；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2、通用安全绳应由原纤维制成；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3、通用安全绳应为连续结构，主承重部分应由连续纤维制成；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4、通用安全绳应采用夹心绳结构；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5、通用安全绳表面应无任何机械损伤现象，整绳粗细均匀、结构一致；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6、通用安全绳的长度为≥200m每根安全绳的两端应使用裹紧的橡胶或塑料套管妥善收尾；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7、通用安全绳的延伸率：当承重达到最小破断强度的10%时，安全绳的延伸率应不小于1%且不大于10%；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★8、通用安全绳的直径为12.5mm；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9、通用安全绳的耐高温性能：经204℃±5℃的耐高温性能试验后，安全绳不应出现融熔，焦化现象；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10、具有永久性的标志，其内容为：产品型号、用途、商标（或者生产厂名）、批号以及生产日期。</w:t>
            </w:r>
          </w:p>
        </w:tc>
      </w:tr>
      <w:tr w14:paraId="1CF24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497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9DA9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自动止坠器</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CF12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★1、符合XF 494-2023《消防用防坠落装备》标准，提供由国家相关部门批准的具有该产品检测资质的国家级检验检测机构出具的检测报告（检测项目应涵盖XF494-2023的所有检验项目）；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2、自动止坠器通过连接安全带的胸部或背部挂点与绳索相连，可使救援人员在绳索上升/下降时具备备份保护功能；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3、正常使用时，不需要人为干预自动止坠器便可在绳索上跟随使用者的移动，如遇坠落冲击或突然加速，自动止坠器将在绳索上制动并制止使用者的下坠；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4、自动止坠器容易安装和移除，必须带有锁定功能，能将设备固定在绳索上降低坠落距离；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5、配专用势能吸收器，与自动止坠器连用，用于将绳索与作业面保持一定距离，势能吸收器配有撕裂式扁带，装在一个防磨损的带拉链的袋子里，同時也方便定期检查，势能吸收器需满足双人使用；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6、绳兼容直径：10-13mm；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7、止坠器本体：重量≤450g，铝合金材质；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8、势能吸收器重量≤220g；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9、势能吸收器最大允许长度≤40cm。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10、搭配势能吸收器使用时，安全工作负荷≥250kg；最大断裂负荷≥22kN。</w:t>
            </w:r>
          </w:p>
        </w:tc>
      </w:tr>
      <w:tr w14:paraId="0F733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7C5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7881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多功能省力系统</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6BB8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★1、符合XF 494-2023《消防用防坠落装备》标准，提供由国家相关部门批准的具有该产品检测资质的国家级检验检测机构出具的检测报告（检测项目应涵盖XF494-2023的所有检验项目）；                                                                                                                                                                                                                                                                                                                                                                                                                                                                         2、一体式提拉套件，应包含滑轮、绳索、主锁等部件，配收纳袋，具有紧凑的高效双向双滑轮组，可灵活调节4:1或5:1的省力系统，滑轮采用高效轴承。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3、组成部分：内置滑轮组和绳索系统,具备单向锁定（制停）功能；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4、重量：≤800g；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5、工作负荷：≥4kN；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6、最小破断力：≥15kN；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7、最大绳子直径：≥6mm；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8、最大提升高度：≥200cm，机械效益比≥4:1；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9、提供中文使用说明书。</w:t>
            </w:r>
          </w:p>
        </w:tc>
      </w:tr>
      <w:tr w14:paraId="55E33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8"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A4D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2052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自动锁定下降器</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1CC8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★1、符合XF 494-2023《消防用防坠落装备》标准，提供由国家相关部门批准的具有该产品检测资质的国家级检验检测机构出具的检测报告（检测项目应涵盖XF494-2023的所有检验项目）；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★1、单凸轮式自动锁定下降器，具备自动锁定功能（自制停），即操作过程中双手脱离系统自动锁定；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▲2、具有防恐慌操作功能、配有防错装绳索制动系统,内置的防恐慌功能和防错凸轮能降低因错误使用而产生事故的风险；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▲3、侧板开合设计，方便连接主锁,可在挂接状态下快速装配绳索。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▲4、带有一个人体工程学把手，把手带自动回弹功能，不使用时，把手自动回弹为锁定状态。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▲5、可以方便地进行工作定位，而无需操作把手或打止坠结。一旦锁住，不需触动把手即可收回绳索。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6、材质：铝合金或不锈钢；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7、适合绳索直径：10-11.5mm；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8、下降速度：≤2m/s；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9、最大工作负荷：≥5KN；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10、重量：≤600g；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▲11、提供中文使用说明书。</w:t>
            </w:r>
          </w:p>
        </w:tc>
      </w:tr>
      <w:tr w14:paraId="1F5DA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C8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F965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绳索救援套装</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93F9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★1、技术性能符合XF494-2023《消防用防坠落装备》的相关行业要求，提供由国家相关部门批准的具有该产品检测资质的国家级检验检测机构出具的检测报告（检测项目应涵盖XF494-2023的所有检验项目）；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★2、由头盔、六点式安全吊带、防慌乱下降器、止坠器、可调式挽索、胸式上升器、手持式上升器、脚踏绳、救援绳包、O型安全钩、绳索手套、桶包等组成；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头盔：ABS外壳、内衬为六点式可拆卸内衬，具备头灯导轨，可连接耳罩和护目镜，重量≤450g；颜色：醒目色，提供白、红、黄、橙、荧光黄等多色；适用于头围53-63cm；具有防震功能，透气孔≥12个；内垫完全可拆卸；工作温度范围：–10至+50°C；配备配套的护目镜、头盔遮阳帽檐和头灯（亮度≥300 lm，红光、白光两种模式，300lm模式下照明时长≥2小时，100 lm模式下照明时长≥8小时）；具有永久性标志及产品数据标识；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六点式安全吊带：一体成型胸式上升器的全身安全带，配有6个连接点，腹部应设有一个用于悬挂式（坐式）作业的挂点，胸前、后背各设有一个用于坠落制停的挂点，腰部两侧各设有一个用于工作定位的挂点，腰部背后下方设有一个用于工作限位的挂点，宽衬垫腰部支撑结构，带有透气的网眼，背部挂点能自由活动，腿环配有快速卡扣，并带有正确安装指示。安全带能携带和整理工具，配有多个工具挂环和工具挂扣槽及工具包连接点；腰围可调范围70-93cm，腿围可调范围47-62cm，适合身高165-185cm，重量≤2000g；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防慌乱下降器：符合XF494-2023《消防用防坠落装备》标准；具备自动锁定功能（自制停），即操作过程中双手脱离系统自动锁定；具有防恐慌操作功能、配有防错装绳索制动系统,内置的防恐慌功能和防错凸轮能降低因错误使用而产生事故的风险；侧板开合设计，方便连接主锁,可在挂接状态下快速装配绳索；带有一个人体工程学把手，把手带自动回弹功能，不使用时，把手自动回弹为锁定状态；可以方便地进行工作定位，而无需操作把手或打止坠结；一旦锁住，不需触动把手即可收回绳索；下降速度≤2m/s；工作负荷≥5kN；重量≤600g；适合绳索直径：10-11.5mm；具有永久性标志及产品数据标识；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止坠器：不需要人为干预止坠器可在绳索上自由移动，并且跟随使用者的移动；如遇坠落冲击或突然加速，移动止坠器将在绳索上制动并制止使用者的下坠；连接臂能防止通过中间时设备发生掉落；用于10-11.5毫米直径绳索；自动止坠器容易安装和移除，必须带有锁定功能，能将设备固定在绳索上降低坠落距离；配专用势能吸收器，与自动止坠器连用，用于将绳索与作业面保持一定距离，势能吸收器配有撕裂式扁带，装在一个防磨损的带拉链的袋子里，同時也方便定期检查，势能吸收器需满足双人使用；长度≥40cm ，止坠器本体重量≤450g，铝合金材质；势能吸收器重量≤220g，搭配势能吸收器使用时，安全工作负荷≥250kg；最大断裂负荷≥22kN；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可调式挽索：可调定位单挽索，在牛尾上固定了可快速调节器，可以在受力状态下快速调节使用长度，可调整范围30cm-100cm；可容纳所有尺寸的锁钩，牛尾绳直径10-11.5mm，可调式挽索重量≤200g，作负荷≥5kN；最大断裂负荷≥22kN；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▲8、胸式上升器：符合XF494-2023《消防用防坠落装备》标准；重量≤200g；工作负荷≥5kN；适合绳索直径：8-13mm；具有永久性标志及产品数据标识。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手持式上升器：符合XF494-2023《消防用防坠落装备》标准要求；内置倒齿卡住绳索达到止滑功能，具备防脱绳索设计，人体工程学手柄设计，把手绝缘；左、右手可选；绳索直径：8-13mm；重量：≤200g；工作负荷≥5kN；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10、脚踏绳：材质尼龙，配合上升器使用的可调节脚踏带，长度≥100cm；重量：≤110g；破断强度≥2kN；具有永久性标志及产品数据标识；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11、救援绳包：材质，聚氯乙烯（PVC）夹网布+织物；容量：≥45L；重量：≤1400g；可入200m 直径10.5mm绳；材质：聚氯乙烯夹网（1000D）；坚固耐磨，带有衬垫可调节肩带；袋口锁可实现快速开关，结实耐用袋口有防漏档盖，预防小件漏出；包内备有2个绳头挂点，1个吊包挂点，方便提拉吊运，可随时保持直立，即使是空包时它能保持直立和形状，方便拿取包内物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O型安全钩：符合XF494-2023《消防用防坠落装备》标准；三重自动上锁设计，通过推动锁门、再旋转并按压的方式才能打开主锁，放开后自动弹回上锁，避免锁门没有上锁而产生的危险；纵向拉力≥25kN：横向拉力≥9KN，开口拉力≥7kN：锁门开口尺寸≥20mm；重量≤80g；规格：长≤110mm，宽≤62mm ；具有永久性标志及产品数据标识；投标时或承诺验收时提供国家级检测机构出具的检测报告或具有CNAS/CMA资质认证的第三方检测机构出具的产品检测报告；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13、绳索手套：用于消防结绳，手套厚度0.6-0.7mm，掌心部采用加强层，超贴手度，素手感觉，打结速度更快；手背采用弹力透气纤维，适用打绳结；超薄0.6-0.7mm无加强层，内里附有碳化硅层, 具有防火、阻燃、耐酸碱、抗油防静电功能；不少于8层指节保护系统，增强指节易损处的耐磨性和防割性，具有防撕裂性能和防穿刺性能；提供产品合格证和国家级检验中心出具的产品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桶包：材质为聚氯乙烯（PVC）夹网布+织物；容量：≥3L；重量：≤300g；可装备于安全吊带腰部两侧使用，可装配于安全带腰部两侧使用，使用特殊的装配组件，安装十分方便，包的外侧有方便放置工具的松紧带环，内测有收纳袋（独立储物袋），可以储存物品。</w:t>
            </w:r>
          </w:p>
        </w:tc>
      </w:tr>
      <w:tr w14:paraId="64131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4"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EB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057C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锚固装备套装</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175E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★1、技术性能符合XF494-2023《消防用防坠落装备》的相关行业要求，提供由国家相关部门批准的具有该产品检测资质的国家级检验检测机构出具的检测报告（检测项目应涵盖XF494-2023的所有检验项目）；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★2、由下降器、分力板、机械抓结、扁带环、临时岩石锚点制作套件、钢缆锚点和钢钎等组成；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下降器：具有多功能的综合操控下降器，滚珠轴承设计，具备良好的提拉与操控释放功能；双段侧板开关设计，防止侧板误开造成的危险，可在挂接状态下快速装配绳索；具有防恐慌功能；器材主体有固定连接副孔，可连接比例系统的挂环滑轮；采用不锈钢U型卡槽齿轮，提升绳索控制力；从下降状态可以立即切换到上升状态，无须转移负荷；内置单向滑轮，採用大直径的密封滚珠轴承；用于10-11.5mm直径绳索；可以在不用手柄时自动锁住绳索；一旦锁住，不需触动手柄即可收绳；机械效率≥90%，最小断裂强度：40kN，工作负荷≥250kg；重量≤900g。具有永久性标志及产品数据标识；提供产品合格证和国家级检验中心出具的产品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4、分力板：铝合金锚固点,孔径：19±1mm，适合用于救援时设置锚点；孔洞数量≥8；断裂负荷≥45kN；重量≤300g；具有永久性标志及产品数据标识；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机械抓结：装载凸轮的绳索机械抓结，用于提拉系统等情况下使用；重量：≤300g，断裂负荷：≥22kN，适用绳索直径：8-13mm，具有永久性标志及产品数据标识；提供使用说明书（中文）、产品合格证及国家级检验中心出具的产品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6、扁带环：聚酰胺或同等材质；长度：60、80、120、150、180、240cm；宽度：≥10mm；厚度：≥2mm；断裂极限≥22kN；重量≤30g；具有永久性标志及产品数据标识；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临时岩石锚点制作套件：便携电锤，最大击破效能：400CM/分钟；充电锂电池电锤，电压：≥20V，电池容量：≥5.2Ah；钻头直径与所配备的挂片、膨胀钉相匹配；锂电驱动，除了钻孔外，还有锤击功能；挂片（含膨胀钉）：一套含 30 个挂片和 30 个膨胀钉；挂片为可多方向受力挂片，316不锈钢材质；直径10mm，最小断裂强度 15kN；膨胀钉为不锈钢材质，尺寸规格 10×90mm，用于所有类型的和硬度的岩石，钻孔直径 10mm，钻孔深度 95mm；具有永久性标志及产品数据标识。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8、钢缆锚点：材质为不锈钢、铝、聚氯⼄烯，产品结构为：不锈钢钢缆绳、铝制套环、透明防磨套管；⻓度：≥80mm；纲缆直径：7mm；最⼩断裂强度（MBS）≥25kN；重量：≤350g；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9、钢钎：采用高强度钢材制成；长度：≥0.75m，重量：≤3kg；具有永久性标志及产品数据标识；</w:t>
            </w:r>
          </w:p>
        </w:tc>
      </w:tr>
      <w:tr w14:paraId="5C8B7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074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C77B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牵拉器</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5311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★1、投标时提供或承诺验收时提供国家消防装备质量监督检验中心出具的检测报告；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2、主要功能：用于在破拆时、结构调整时对人员的保护，亦可用于牵拉方向柱等结构，对人员施救；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▲3、技术要求：最大牵引力≥4t；重量≤7kg；配加长钢索≥6米。</w:t>
            </w:r>
          </w:p>
        </w:tc>
      </w:tr>
      <w:tr w14:paraId="43CC1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B35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4DED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水域救生套装</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88B2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★1、总体性能符合市场准入标准的要求，投标时或承诺验收时提供国家级检测机构出具的检测报告或具有CNAS/CMA资质认证的第三方检测机构出具的产品检测报告；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★2、整套装备包括激流救援专用救生衣1套、救援牛尾绳1根、15m水域抛绳包1个、高频口哨1个和配套携行包1个；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激流救援专用救生衣采用背心式设计，浮力≥150N，配备1根多功能腰带（宽度≥5cm，材质为尼龙织带）环绕在胸部，腰带前部设置自救脱困快解装置，腰带后部设置牵引绳连接拉环，正面设置可拆卸式置物袋（数量≥2个），后背设置可拆卸式置物袋（数量≥1个），设计多个与水域割绳刀、定位示位灯、口哨等配套的挂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4、救援牛尾绳与救生衣配套使用，用于救生衣PFD上面的牵引绳，带有0型环和三角形连接锁，牵引绳应具有良好的延展效果，紧急情况下PFD救生衣可与该牵引绳快速分离，绳长≥80cm，延展长度≥150cm；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5、15m水域抛绳包面料采用优质尼龙布料，颜色为红色或橙色，中部设置网布，顶端设有收紧拉绳，侧面设置魔术贴挂点，可挂闪光棒或荧光棒，配备专用水面荧光漂浮绳，直径≥8mm，长度≥15m；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6、高频口哨采用ABS工程塑料材质，音量≥100dB，质量≤15g；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7、携行包颜色为橘黄色或红色，具有一定的防水性能，容积≥50L。</w:t>
            </w:r>
          </w:p>
        </w:tc>
      </w:tr>
      <w:tr w14:paraId="56367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52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E14B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干式水域救援服</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70A5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 款式：连体干式救援服整体为高防水设计。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 衣领处有反光嵌线及透水网,身体正前方或者背后为横向或斜向防水拉链，袖口、领口魔术贴束紧带设计，（用于调节至舒适度）。领口、袖口均使用全防水密封圈；腰部有弹性松紧带设计，（用于调节至舒适度）小腿部和手臂处设有环状反光条，（提高夜间救援360°可视度）。内置背带可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 肘部、膝盖和臀部有补强，增加耐磨性能；裆部设计高强度防水拉链，（如厕时不用脱下整件服装）腿部两侧配有带盖板的排水孔工具袋，可以储存物品；附带一体的乳胶袜套可以防水，且确保脚部更为保暖。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 内里缝合处采用先缝制再压胶技术，热熔贴合处理，加固接缝，增强防水性能，每件干衣都进行单独测试；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符合《消防水域救援个人防护装备试验大纲》的依据。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 保温性能：经保温性能试验后，受试者的体表（手、脚和腰部皮肤表面）温度均未降低≤10℃，体温下降≤0.4℃，且受试者能捡一支直径8mm的铅笔并书写。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 防渗漏性能：经静水中持续 1h 的渗透性能试验，消防员水域救援防护服的进水量≤ 0.25 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2.3保温性能：经保温性能试验后，受试者的体表（手、脚和腰部皮肤表面）温度均未降至10℃以下，体温下降了≤0.4℃。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 穿着时间：≤25s。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2.5 服装质量：≤1667g。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2.6 携行质量（含消防员水域救援服、保温内衣和携行袋）：≤2790g。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★3.总体性能符合市场准入标准的要求，投标时提供或承诺验收时提供国家级检测机构的检测报告或具有CNAS/CMA资质认证的第三方检测机构出具的产品检测报告。</w:t>
            </w:r>
          </w:p>
        </w:tc>
      </w:tr>
      <w:tr w14:paraId="0A2AF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04A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5656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湿式水域救援服</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FC29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1、总体要求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▲（1）水上或冰上救援作业时的专用防护，技术性能符合《消防水域救援个人防护装备》试验大纲的规定，投标时提供或承诺验收时提供相应检测报告；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（2）含防护服、水域救援靴、水域救援手套、水域救援头盔、防水头灯、割绳刀；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2、外观要求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（1）黑、橙色立体拼接剪裁，连体式或分体式结构，裤脚和袖口设有可调节开口大小的拉链；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（2）在臀部、膝部、肘部敷有用于增强耐磨性的补强材料；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★（3）主体采用≥3mm氯丁橡胶材质，具有舒适保暖防寒的性能；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（4）合理位置设有盛放工具的口袋，口袋底部有排水孔；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（5）多处合理设有反光标志带，根据采购人需求适当位置印制反光统型标识；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3、材料要求：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（1）耐磨性：面料经2000次摩擦后试样未被磨穿，补强材料经6000次循环摩擦后试样未被磨穿；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（2）耐静水压性能≥17kPa；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4、适用性能：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（1）穿着消防救生衣限制性：无限制；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（2）水域救援防护服穿着时间≤30S；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（3）穿着者可活动性：穿着防护服的人员能行走、爬行、游泳并登上平台；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★（4）质量≤2kg；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（5）面料甲醛含量：≤0mg/kg；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（6）异味：无；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（7）耐磨性：试样经过100圈磨损后，无破洞；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5、水域救援靴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（1）水域救援靴主体颜色为黑色，鞋带采用系带式，靴身上设有永久性布标，布标上有产品名称、鞋号、检验号、生产日期及承制单位名称。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水域救援靴采用中帮设计，鞋面采用蜂窝结构的速干透气网布材料，具有透气、耐穿刺、耐切割、防滑等保护性能；鞋底采用EVA+MD防滑橡胶等材料，具有排水和砂石过滤，以及吸收（走路时所带来的）震动、减缓冲击的功能；鞋垫厚度≥5mm,具有减震，防臭，抗菌，透气功能，主体颜色为黑色；水域救援靴鞋头处防踢设计，保护足趾；侧面带有多个排水孔，可以快速将水排出；靴帮抗刺穿性能：≥120N；靴帮抗切割性能:靴帮材料经抗切割试验后，未被割穿；防滑性能: ≥ 23°；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6、五指式水域救援手套；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（1）水域救援手套由外层、防护保暖复合层组合制成；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（2）手套的掌心和手指部分缝有用于增强外层耐磨性的材料，手掌氯丁橡胶层≥3mm，手套背面氯丁橡胶层≥2mm，缓冲垫层≥3mm；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（3）手掌和手指上设计有橡胶合成皮革护甲片或同等作用材质材料。拇指和手腕上设计有拉绒羊毛或同等材质材料，腕带需为弹性材质；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（4）手腕处有魔术贴搭扣，可调节松紧，加强固定，手腕内侧带有按扣，可以在存储时将两只手套固定在一起防止丢失；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（5）灵巧性能：徒手控制百分比≤110%；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（6）穿戴性能：水域救援防护手套穿戴时间≤10s，抓握性能≥100%；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（7）耐磨性能：在≥9kPA的压力下，经过≥5000次循环摩擦后，不能被磨穿。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7、水域救援头盔：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（1）主要由盔壳、缓冲垫、系带、帽衬调节、护耳部件等组成；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（2）材质：外壳采用采用ABS树脂材质、内衬采用EVA泡沫缓冲垫层或更高性能材质制成；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（3）通风口≥6个、设计有排水槽；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（4）下颚带护垫快速调节带，可快速调节至适合尺寸；后脑部分带有额外的快速调节荆轮和缓冲垫，头盔设有导轨，可加装头灯架，配件采用不锈钢柳钉，不易生锈；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（5）冲击吸收性能：经高温、低温、浸水处理后进行吸收性能实验，头模所受到的最大冲击力：≤4900N，帽壳不应有碎片脱落，头盔正面喷涂19式消防徽；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（6）漂浮性能：在 15～25 度水中浸泡 ≥24h，仍然可以漂浮在水面上；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（7）主色为红色。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8、防水灯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1、防水灯采用独立式电路防水设计，电池仓进水不影响使用；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2、能在水下1m处，连续照明时间≥30min，不会进水，性能不受其影响，防水等级≥IP68；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3、最高亮度≥300lm，高亮度模式续航≥20h，低亮度模式续航≥100h；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4、照射角度≥30°，具备强光、白光和黄光三种模式，带有频闪模式；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5、具有永久性标志及产品数据标识；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9、水域救援刀1把：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（1）符合GB/T230.1-2018《金属材料洛氏硬度试验 第1部分：试验方法》；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（2）钛合金潜水救援刀是极轻、超强韧和高耐腐蚀的结合体；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（3）整刀长≥18cm，刃长≥7cm，硬度：≥HRC51；刀鞘（刀鞘材料采用玻璃纤维加强型尼龙）。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10、在救援服的显著位置有永久性的标志，其内容为：产品型号、用途、商标（或者生产厂名）、批号以及生产日期等；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11、每套救援服配有独立的保存运输包装袋；</w:t>
            </w:r>
          </w:p>
        </w:tc>
      </w:tr>
      <w:tr w14:paraId="46E2A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0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92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F1EC5">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冰面救援服</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92DF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★2、整体设计成密封连体服装，手套、靴子和头罩都与服装为一整体，具有防水、防寒功能，可快速穿脱；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3、手套为五指，里面有保暖内衬。靴底防滑，里面有厚靴垫。服装里有可拆式透气保暖内衬，做到防水保暖兼具，穿脱便捷；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▲（1）适合于-30-0℃温度作业，内部可配置多功能口袋和拉链口袋，口袋拉链防水压胶设计，方便携带救援工具适合于。内背带设计，可将救援服调节至感觉最舒适的位置。配有舒适可拆卸的头罩；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▲（2）肩部有反光带，膝盖处加配2块护垫保护，厚度：2mm，厚实耐磨，具有更好的护膝作用。全身配有5处反光条和魔术贴，胸部配有全调式安全吊带，可与绳索连接，设置携带冰面 爬行辅助器口袋。大腿部有特殊调整带，腿部宽松设计方便穿脱；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（3）尺寸：均码 适合身高1.5-1.9m；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（4）前胸后背都印有夜光反光标识。整套衣服都为高频热压而成，无车缝拼接，且防水拉链为OEB纯铜水密拉链；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（5）在150N拉伸强度下持续10S，未出现断裂；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（6）耐水色牢度4，pH值5，耐干摩擦色牢度4；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（7）穿着救生衣经受1h浸水后，体温下降≤0.6℃，且能捡起直径9mm的铅笔进行书写；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（8）穿着救援服在静水中1h后，救援服的进水量≤20g，靴底抗刺穿性能≥1300N。</w:t>
            </w:r>
          </w:p>
        </w:tc>
      </w:tr>
      <w:tr w14:paraId="79B1A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160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6907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水面漂浮救生绳（200米）</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4DAC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符合GB/T8834-2016绳索有关物理和机械性能的测定,救生绳线密度测试按GB/T8834-2016规定的方法进行测量，救生绳包装箱体对应GB/T191规定提供相关标志,投标时提供或承诺验收时提供国家级检测机构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2、水面漂浮绳索材料：高强聚乙烯+抗老化剂，水面漂浮绳具有自动发光、反光的功能；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▲3、直径≥9.5mm;长度≥200m，破断强力≥20kN，漂浮时间≥48h；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4、配防水绳包、手环、金属挂钩；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5、绳头设有检验标识、生产日期等信息。</w:t>
            </w:r>
          </w:p>
        </w:tc>
      </w:tr>
      <w:tr w14:paraId="029CA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661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C2D7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救生拉杆</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81FB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★1、全套配置包含：三爪钩、弧形套索、浮球、浮力圈；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▲2、伸缩杆：超轻碳纤维杆，可漂浮，收缩长＜2.5米，伸开长≥18m，重量＜2.9kg；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▲3、浮力球：用于增加伸缩杆的浮力，也可作独力的浮力设备使用，直径≥23cm，高度≥28cm，重量≤1.2kg；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▲4、浮力圈：浮力圈的直径≥40cm，重量＜0.5kg，不锈钢、尼龙带、泡沫混合体。</w:t>
            </w:r>
          </w:p>
        </w:tc>
      </w:tr>
      <w:tr w14:paraId="1515E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77B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E522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舷外机（含油箱防护罩）</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0C7E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★1、投标时或承诺验收时提供国家级检测机构出具的检测报告或具有CNAS/CMA资质认证的第三方检测机构出具的产品检测报告；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2、发动机类型：2缸2冲程；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3、最大功率≥28KW；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4、启动系统：手动/电动；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5、操作系统：操舵/遥控；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6、燃油容量≥20L；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7、重量≤75kg；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8、其他：配备螺旋桨防护罩，材质为不锈钢；短轴；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9、供货前，需主动对接使用单位，确保满足用户需求；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10、提供中文使用说明书（含电子版），含装备简介、使用注意事项及维护保养。</w:t>
            </w:r>
          </w:p>
        </w:tc>
      </w:tr>
      <w:tr w14:paraId="2EB32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0" w:hRule="atLeast"/>
          <w:jc w:val="center"/>
        </w:trPr>
        <w:tc>
          <w:tcPr>
            <w:tcW w:w="2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5EB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9228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充气救援艇（橡皮艇）</w:t>
            </w:r>
          </w:p>
        </w:tc>
        <w:tc>
          <w:tcPr>
            <w:tcW w:w="4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B8A2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1、舟体由防紫外线的聚合途料加强纤维材料制成，颜色视据客户制定，含舷外机；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★2，舟自身重量≤100kg，最大承载力≥900kg，载员≥7人；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3、独立气室≥4个，船体总长450±50cm；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4、舷外机，重量≤75KG、二冲程发动机，功率≥28KW，电启动和手动启动，配备不锈钢材质船外机螺旋桨保护罩和20-24L油箱(含验油管)；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5、配备船舷绳2根，铝合金移动坐板2个，登船救生网1个、船浆2副、脚踏式高压打气简1个、修补包1个，船包1个；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6、配备橡皮艇托车1辆，与橡皮艇配套使用，载重≥500KG；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★7、投标时或承诺验收时提供国家级检测机构出具的检测报告或具有CNAS/CMA资质认证的第三方检测机构出具的产品检测报告。</w:t>
            </w:r>
          </w:p>
        </w:tc>
      </w:tr>
    </w:tbl>
    <w:p w14:paraId="4DD2C86B"/>
    <w:p w14:paraId="1A7EC2F9"/>
    <w:p w14:paraId="383EA0F8">
      <w:r>
        <w:br w:type="page"/>
      </w:r>
    </w:p>
    <w:p w14:paraId="11B280AB">
      <w:pPr>
        <w:pStyle w:val="2"/>
        <w:rPr>
          <w:rFonts w:hint="eastAsia" w:eastAsia="宋体"/>
          <w:lang w:eastAsia="zh-CN"/>
        </w:rPr>
      </w:pPr>
      <w:r>
        <w:rPr>
          <w:rFonts w:hint="eastAsia"/>
          <w:lang w:eastAsia="zh-CN"/>
        </w:rPr>
        <w:t>应急通信类</w:t>
      </w:r>
    </w:p>
    <w:tbl>
      <w:tblPr>
        <w:tblStyle w:val="3"/>
        <w:tblW w:w="121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2"/>
        <w:gridCol w:w="1276"/>
        <w:gridCol w:w="9965"/>
      </w:tblGrid>
      <w:tr w14:paraId="6E43C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4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74C4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2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5F0D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标的名称</w:t>
            </w:r>
          </w:p>
        </w:tc>
        <w:tc>
          <w:tcPr>
            <w:tcW w:w="99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1AC6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参数</w:t>
            </w:r>
          </w:p>
        </w:tc>
      </w:tr>
      <w:tr w14:paraId="22927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94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0CCD">
            <w:pPr>
              <w:jc w:val="center"/>
              <w:rPr>
                <w:rFonts w:hint="eastAsia" w:ascii="宋体" w:hAnsi="宋体" w:eastAsia="宋体" w:cs="宋体"/>
                <w:b/>
                <w:bCs/>
                <w:i w:val="0"/>
                <w:iCs w:val="0"/>
                <w:color w:val="000000"/>
                <w:sz w:val="18"/>
                <w:szCs w:val="18"/>
                <w:u w:val="none"/>
              </w:rPr>
            </w:pPr>
          </w:p>
        </w:tc>
        <w:tc>
          <w:tcPr>
            <w:tcW w:w="12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2B6D6">
            <w:pPr>
              <w:jc w:val="center"/>
              <w:rPr>
                <w:rFonts w:hint="eastAsia" w:ascii="宋体" w:hAnsi="宋体" w:eastAsia="宋体" w:cs="宋体"/>
                <w:b/>
                <w:bCs/>
                <w:i w:val="0"/>
                <w:iCs w:val="0"/>
                <w:color w:val="000000"/>
                <w:sz w:val="18"/>
                <w:szCs w:val="18"/>
                <w:u w:val="none"/>
              </w:rPr>
            </w:pPr>
          </w:p>
        </w:tc>
        <w:tc>
          <w:tcPr>
            <w:tcW w:w="99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5FAC5">
            <w:pPr>
              <w:jc w:val="center"/>
              <w:rPr>
                <w:rFonts w:hint="eastAsia" w:ascii="宋体" w:hAnsi="宋体" w:eastAsia="宋体" w:cs="宋体"/>
                <w:b/>
                <w:bCs/>
                <w:i w:val="0"/>
                <w:iCs w:val="0"/>
                <w:color w:val="000000"/>
                <w:sz w:val="18"/>
                <w:szCs w:val="18"/>
                <w:u w:val="none"/>
              </w:rPr>
            </w:pPr>
          </w:p>
        </w:tc>
      </w:tr>
      <w:tr w14:paraId="2D5D2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0"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A1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48F7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北斗有源终端</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0C5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1.主要用于应急通信，实现断网情况应急通信。具备北斗短报文通信、位置上报等功能，配备专业的北斗短报文通信软件，任意北斗终端与手机、北斗终端短信互通；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★2.支持语音、短消息和数据业务，符合北斗规模应用要求，支持北斗全球定位，定位精度≤5m，实现实时定位及位置跟踪；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3.支持全网通≥4G，兼容3G/2G；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4.满足应急各种场景使用，工作温度-30℃-60℃；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★5.防护等级≥IP67，可承受≥1.2m多次跌落；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6.处理器≥8核，操作系统≥Android 11，高清电容触摸屏，主屏≥5寸，分辨率≥1080×1920P，支持手套操作，支持带水珠触摸；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7.电池容量≥6000mAh锂电池，电池可拆卸，支持座充，工作时间10小时以上，待机时长300小时以上；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★8.RDSS：支持北斗三号短报文双向通信功能，支持接收 S1、S2C，发射频点支持Lf0、Lf1、Lf2，发射功率≥37dBm。RNSS：频点支持B1I、B1C，通信成功率≥95%；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9.支持加速度、地磁感应、气压计、距离等感应器，支持OTG、NFC功能；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10.支持2.4G和5G WiFi连接、支持WiFi直连、BlueTooth 5.1、USB3.0 Type-C接口；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11.摄像头：前置≥800万像素、后置≥1500万高像素摄像；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12.支持存储≥4GB+64GB，T-Flash卡最大扩展容量≥128GB。</w:t>
            </w:r>
          </w:p>
        </w:tc>
      </w:tr>
      <w:tr w14:paraId="7EA0B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0"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6A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B99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5G单兵图传</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BFF5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★1.须接入消防图像综合管理平台，指挥中心可实时调度视频，发起双向语音对讲，获取定位信息；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2.整体结构：一体化设计，集成音视频硬件编码、4G/5G 网络、存储、锂池等模块；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3.状态显示：具有 OLED 显示屏，可显示工作状态、网络状态、定位信息、剩余电量、存储状态等信息；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4.视频接口：≥1×HDMI 输入，可外接 DV 摄像机、无人机遥控器等高清视频源接入；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5.音频接口：≥1 路 3.5 耳麦一体接口，≥1×HDMI 输入，内置蓝牙，支持蓝牙耳机连接；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★6.网络接口：≥1×5G 全网通，≥1×4G 全网通，≥1×WIFI，支持≥1×10/100M 以太网口（可由 USB 接口转出）；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7.定位方式：支持北斗定位，符合北斗规模应用要求；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8.安全性：支持 APN 传输；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9.录像存储：支持 MicroSD 卡存储，最大存储容量≥128G；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10.内置锂离子电池≥12000mAh，连续工作时间≥4 小时；</w:t>
            </w:r>
          </w:p>
        </w:tc>
      </w:tr>
      <w:tr w14:paraId="3E25C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0"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9CB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A488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音视频布控球</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A7F0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1.须接入到新疆消防救援总队图像综合管理平台，可通过 Wifi、5/4G 公网和有线方式进行控制（无使用数量授权限制），总队指挥终端能调取布控球音视频；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★2.图像采用 H.264 编码方式，支持 1080P、720P、D1 和 CIF 等多种分辨率，具备双向语音通信功能；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★3.整体结构：一体化结构设计，集成高清云台摄像机、无线编码器、大容量电池、北斗定位模块（符合北斗规模应用要求）、激光灯等模块，防护等级≥IP67，具有手提把手设计；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4.电池供电：≥8 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5.采用嵌入式系统，具备断电保护功能；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 SD 卡本地存储；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7.支持≥2 个全网通无线通道；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8.工作温度：-30℃~+60℃；</w:t>
            </w:r>
          </w:p>
        </w:tc>
      </w:tr>
      <w:tr w14:paraId="6A95D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0"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507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51FC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卫星电话</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5F8A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▲1.网络制式：支持单模天通卫星移动网络通信功能；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2.显示屏：高清屏,屏幕尺寸≥3.1英寸；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3.电池：≥5000mAh；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★4.安卓智能机：操作系统为Android10.0系统及以上; CPU：四核，内存：RAM≥2GB；ROM≥16GB；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5.支持WIFI,蓝牙，内置光传感器；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6.支持强光手电筒;支持SOS物理按键一键求援/一键报警；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★7.定位方式：支持北斗定位，符合北斗规模应用要求，带辅助搜星软件；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8.工作温度：-20℃～55℃；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★9.防护等级：≥IP65，跌落防护：≥1.8米；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10.卫星天线：折叠天线；支持可外接全向手持天线和车载天线便于不同场景应用；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11.具备智能降噪功能，能消除环境噪音，确保语音通话清晰；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12.通话时间≥8h，待机时间≥120h；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13.具有TYPE-C USB接口和独立的3.5mm标准耳机接口，支持耳机与充电同时工作；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14.服务要求：含≥12个月的卫星通信服务费、短信费、首次入网费，每部≥1500分钟语音通话。</w:t>
            </w:r>
          </w:p>
        </w:tc>
      </w:tr>
      <w:tr w14:paraId="76A44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0"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52B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D47E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手持电台</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39FC3">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一、数字对讲机（普通版）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1.配置要求，设备包含：主机：1个，原装电池：≥2块，耳麦：≥1只，天线：≥1根，充电器：≥1只，电池卡：≥2只。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2.功能要求：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 支持数字、模拟模式，标准PDT、DMR数字协议，支持接入语音自组网基站。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 能与现有的无线通信系统及通信终端互联互通，中标单位必须按照用户要求完成写频、调试工作，同时提供写频软硬件和密钥，并开放写频权限，支持用户自主写频。并能接入消防救援队伍的调度平台，具备按照消防三级组网要求预设频率、一键选频功能，具备一键报警撤离功能，支持全程录音、录音文件导出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 内置蓝牙/北斗模块，符合北斗规模应用，可与蓝牙耳机实现语音通信，对讲机通过内置蓝牙可连接到支持蓝牙的数据设备，即可实时共享信息；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 防护等级：≥IP67；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3.参数要求：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 工作频率：350-400Mhz，发射功率：1~4W可调；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3.2 信道容量≥1000；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3.3  4FSK数字调制：12.5kHz仅数据：7K60FXD；12.5kHz数据和语音：7K60FXE。</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3.4 显示屏：≥2.0英寸，键盘按键：尺寸≥10×8mm（L×H）；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3.5 电池：按百分比显示电池电量，工作时间：≥12小时；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3.6 需提供350-400Mhz频段内且在有效期内的无线电发射核准证。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二、数字对讲机（防爆板）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1、配置要求，设备包含：主机：1个、原装电池：≥1块、耳麦：≥1只、天线：≥1根、充电器：≥1只、电池卡：≥2只。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2.功能要求：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 支持数字、模拟模式，标准PDT、DMR数字协议，支持接入语音自组网基站。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 能与现有的无线通信系统及通信终端互联互通，中标单位必须按照用户要求完成写频、调试工作，同时提供写频软硬件和密钥，并开放写频权限，支持用户自主写频。并能接入消防救援队伍的调度平台，具备按照消防三级组网要求预设频率、一键选频功能，具备一键报警撤离功能，支持全程录音、录音文件导出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 内置蓝牙/北斗模块，符合北斗规模应用，可与蓝牙耳机实现语音通信，对讲机通过内置蓝牙可连接到支持蓝牙的数据设备，即可实时共享信息；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 防护等级：≥IP68；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3.参数要求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3.1 工作频段：350MHz～400MHz，发射功率：1～3.5w可调；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3.2 信道容量：≥1000；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3.3  4FSK数字调制：12.5kHz仅数据：7K60FXD；12.5kHz数据和语音：7K60FXE。</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3.4 显示屏：≥2.0英寸，键盘按键：尺寸≥10×8mm（L×H），强光下内容清晰可见，中文菜单，数字及功能全键盘；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3.7 电池：按百分比显示电池电量，工作时间：≥12小时；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★3.8 符合国家级质量检查中心出具的产品防爆证书；需通过CCC国家强制产品认证；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3.9 需提供350-400Mhz频段内且在有效期内的无线电发射核准证。</w:t>
            </w:r>
          </w:p>
        </w:tc>
      </w:tr>
      <w:tr w14:paraId="77285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6"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25C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EA787">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公网集群对讲机</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835D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包含电池≥2块，充电座≥1个，电源适配器≥1个，皮带夹≥1个，天线≥1根，吊绳≥1根。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★1.符合国家或行业标准：《信息技术设备 安全 第1部分：通用要求》（GB 4943.1-2022）；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★2.通过公网集群对讲时，支持多级调度、跨群组调度、层级管理，可接入消防现有的公网集群对讲系统，实现语音、定位等数据无缝对接；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★3.满足跨地域、跨网络、多人同时通讯；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4.终端设备能够在不同网络制式下正常使用，支持：GSM、TD-SCDMA、CDMA、WCDMA、TDD-LTE、FDD-LTE；</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5.支持数字集群、数字常规、模拟集群、模拟常规，DMR协议,PDT协议，支持接入语音自组网基站；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6.Android操作系统，内存RAM≥3GB、ROM≥32G，存储卡容量≥256G；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7.电池容量≥2400mAh电池，工作时间≥12小时，电池数量≥2；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8.前置摄像头像素≥800W，后置摄像头像素≥1200W；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9.防护性能≥IP67；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10.卡槽数量：≥2；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11.定位方式：支持北斗定位，符合北斗规模应用要求；内置蓝牙功能，可与蓝牙耳机实现语音通信；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12.支持公网对讲和脱网专网对讲功能，可自适应切换，专网工作频率：350MHz—400MHz；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13.终端设备支持WIFI功能，频段支持2.4GHz和5GHz；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14.显示屏：≥2.0英寸，强光下内容清晰可见，中文菜单，数字及功能全键盘；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15.终端设备必须获得信息产业部颁发的进网许可证；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16.消噪：具备智能降噪功能，能消除环境噪音；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17.包含5年公网对讲机、对讲管理平台使用费；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▲18.软件升级服务：投标人提供设备软件终身免费升级服务；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 需提供350-400Mhz频段内且在有效期内的无线电发射核准证。</w:t>
            </w:r>
          </w:p>
        </w:tc>
      </w:tr>
      <w:tr w14:paraId="27E57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2"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83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3AEFE">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侦查无人机</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380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★1.用于灾害事故现场侦查地形、环境、火情和灾情等，可快速获取灾害事故现场全局视角，通过热成像可穿过浓烟识别火点以及高温区域，具备测绘功能。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2.设备包含飞行器×1，遥控器×1，桨叶≥8对，USB-C数据线×1，运输箱×1，维修工具套装×1，电池箱×1，电池≥8块，四合一镜头，喊话探照二合一等。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3.四旋翼无人机，尺寸（展开，不包含桨叶）≤ 500mm×600mm×250mm，尺寸（折叠）≤400mm×250mm×200mm，对角线电机轴距 ≤700 mm，重量（含两块电池）≤4000 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4.最大航程:≥25KM，空载最长续航时间:≥40min续航，最大控制半径:≥9KM，最大可承受风速≥6级；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5.具备不少于可见光、红外成像两种显示模式，变焦相机：1/2英寸 CMOS，有效像素 ≥4500 万，广角相机：1/2英寸 CMOS，有效像素 ≥1200 万，激光模块：测距范围3至1200米，红外相机：热成像传感器，红外测温精度≤±2℃或≤±2%。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6.电池≥5000mAh，工作环境温度：-20℃ 至 50℃充电环境温度：-20℃至40℃（电池温度低于10℃时，电池会启动自加热功能）；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7.喊话探照二合一，喊话方式：实时喊话、录音上传、音频文件播放、TTS（地区方言、多国语言），探照灯功率：常规模式≥30w，爆闪模式≥40w；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8.遥控器：≥7英寸触控液晶显示屏，分辨率≥1900×1200P，最大亮度≥1200 cd/m2，防护等级：≥IP54；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9.支持存储≥128GB，一年内不限次数免费维修（额度50000元），另包含USB-C 线、双头 USB-C 数据线、运输箱、维修工具套装等。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10.app软件功能，支持无人机的运维管理、数据分析、图像管理、设备管理、飞行管理等功能；</w:t>
            </w:r>
          </w:p>
        </w:tc>
      </w:tr>
      <w:tr w14:paraId="62167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0"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8D2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5D939">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无人机C（含功能模块）</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468A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一、无人机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1.最大轴距≤1000毫米；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2.实用升限≥5000米；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3.控制距离≥7公里；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4.抗风等级≥6级；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5.支持ADS-B功能；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6.最大起飞重量≥5KG；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7.整机防护等级≥IP55；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8.智能飞行电池容量≥5000毫安、支持电池自加热，电池数量≥4组；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9.遥控器屏幕≥7英寸，屏幕亮度≥1000尼特；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★10.载荷能力≥2KG；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11.具备在小雨天气下正常起降、飞行的能力；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12.无人机需配备有高空照明灯、喊话器、配备常用通讯中继。搭配系留系统使用最大悬停高度≥150m、留空时间≥8小时。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二、系流电源系统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1.系留箱额定输出功率≥3500w；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2.重量（不含线缆）≤10KG；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3.线缆收放速度≥1m/s；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4.线缆长度≥150米；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★5.机载电源输出功率≥3000W（额定功率）；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6.系留箱采用220VAC供电，可兼容市电、发电机和移动电源等多种设备供电；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7.系留线缆传输电压应≥800VDC；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8.机载电源输出电压≥50VDC，电压波动范围应≤±1%，足功率、恒定稳压为无人机供电；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9.配备收纳包，可背负或手提；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10.系留箱插电即用、无需安装，无收放导线杆、伸缩升降杆等额外操作；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11.具备显示运行功率、出线长度、运行时长、总耗电量、设备温度、故障记录等功能；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12.具备在系留飞行作业时，系留线缆可自适应飞机状态进行收放；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★13.设备在适配无人机进行系留飞行时的连续飞行时长应≥24h；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14.具备在系留飞行作业时，系留电源箱提供飞机飞行及搭载设备运行供电，无人机电池无掉电现象；供电中断，无人机应能正常飞行和降落；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15.系留箱尺寸：≤450×350×250mm。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三、照明灯组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1.照明功率：≥1200W；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2.照度：≥90lux/30m、30lux/50m；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3.最大照明面积：≥2500㎡/30m、7200㎡/50m；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4.灯组重量：≤800g，含连接器及线缆；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5.控制方式：遥控器远距离控制，可进行分级或平滑调节；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6.告警和提醒功能：过温保护时低亮保持状态、系留断电时呼吸灯状态以告警和提醒；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四、组合喊话器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1.喊话功率：≥25W；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2.TTS（从文本到语音）1米处声压：≥120db；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★3.广播距离：≥500m；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4.云台：单轴增稳云台，0°～85°控制，支持云台与相机联动；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5.喊话控制：无人机遥控器控制，遥控器实时喊话与录音上传，支持多国语言和各地方言；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6.重量：≤300g；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五、宽带中继模块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符合国家消防救援局《城市复杂建筑及重特大自然灾害现场联合作战关键应急通信装备建设方案》中图像自组网技术标准。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1.操作便捷、支持一键式开机、开机即用；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2.传输性能：单跳无线传输速率≥80Mbps，级联6跳之后最末带宽≥8Mbps；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3.传输距离：搭配全向天线，在通视场景下与图像自组网基站之间传输距离≥4公里，且无线传输速率≥4Mbps；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4.组网方式：支持点对点、点对多点、多点对多点，自动多跳中继；无图像自组网基站的情况下，模块与模块、模块与自组网单兵图传间也可独立组成MESH网；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★5.能与采购方现使用图像自组网基站、单兵图传互联互通；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6.发射功率：2～4W，支持双发双收；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7.接口要求：防水供电口和航空网口≥1个，MESH天线口≥2个，支持WiFi；</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★8.防护等级：≥IP67；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9.工作温度：-30℃~+65℃；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★10.定位方式：支持北斗定位，符合北斗规模应用要求；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11.整机重量≤350g;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12.支持移动端APP和PC端WEB管理工具，支持拓扑呈现、设备和链路状态监测、数据配置等功能。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六、窄带中继模块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符合国家消防救援局《城市复杂建筑及重特大自然灾害现场联合作战关键应急通信装备建设方案》中语音自组网技术标准。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1.级联要求：级联4跳之后延时≤0.5s；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2.一体化设计、操作便捷、支持一键式开机、预设频率；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3.兼容性：支持标准PDT对讲机接入；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4.频率范围：350-400MHz；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5.组网要求：智能组网、混合组网；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6.发射功率：≥5W；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7.防护等级：≥IP67；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8.重量：≤600g（含天线及电池）；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9.工作时间：≥8小时；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★10.与采购单位现使用窄带自组网及对讲机能实现互联互通。</w:t>
            </w:r>
          </w:p>
        </w:tc>
      </w:tr>
      <w:tr w14:paraId="5AB9A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0"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72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1B5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人员跟踪管理套装</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3CA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Style w:val="8"/>
                <w:lang w:val="en-US" w:eastAsia="zh-CN" w:bidi="ar"/>
              </w:rPr>
              <w:t>符合国家消防救援局《城市复杂建筑及重特大自然灾害现场联合作战关键应急通信装备建设方案》中综合定位类技术标准，每套包含消防员专用智能手表4个、数字化单兵终端4个、安全感知基站2个、安全管控终端1个、综合定位平板终端1个。终端的所有数据都实时同步至消防综合定位系统，支持通过公网或卫星通信网回传数据，支持对外提供http标准协议接口，用于智能指挥、一张图等消防业务信息系统调用。</w:t>
            </w:r>
            <w:r>
              <w:rPr>
                <w:rStyle w:val="8"/>
                <w:lang w:val="en-US" w:eastAsia="zh-CN" w:bidi="ar"/>
              </w:rPr>
              <w:br w:type="textWrapping"/>
            </w:r>
            <w:r>
              <w:rPr>
                <w:rStyle w:val="8"/>
                <w:lang w:val="en-US" w:eastAsia="zh-CN" w:bidi="ar"/>
              </w:rPr>
              <w:t>一、消防员专用智能手表</w:t>
            </w:r>
            <w:r>
              <w:rPr>
                <w:rStyle w:val="8"/>
                <w:lang w:val="en-US" w:eastAsia="zh-CN" w:bidi="ar"/>
              </w:rPr>
              <w:br w:type="textWrapping"/>
            </w:r>
            <w:r>
              <w:rPr>
                <w:rStyle w:val="8"/>
                <w:lang w:val="en-US" w:eastAsia="zh-CN" w:bidi="ar"/>
              </w:rPr>
              <w:t>★1.生命体征和其他感知：实时采集并在屏幕上显示人员心率，以及血氧、心电图、体温、气压、空气质量、指南针等感知数据；</w:t>
            </w:r>
            <w:r>
              <w:rPr>
                <w:rStyle w:val="8"/>
                <w:lang w:val="en-US" w:eastAsia="zh-CN" w:bidi="ar"/>
              </w:rPr>
              <w:br w:type="textWrapping"/>
            </w:r>
            <w:r>
              <w:rPr>
                <w:rStyle w:val="8"/>
                <w:lang w:val="en-US" w:eastAsia="zh-CN" w:bidi="ar"/>
              </w:rPr>
              <w:t>★2.队形保持掉队报警：2个及以上设备组成一个小队，发生掉队报警后，依靠设备自身测量并在屏幕上显示的高度差和距离，快速归队，测距精度≤1m，测距半径≥500m；</w:t>
            </w:r>
            <w:r>
              <w:rPr>
                <w:rStyle w:val="8"/>
                <w:lang w:val="en-US" w:eastAsia="zh-CN" w:bidi="ar"/>
              </w:rPr>
              <w:br w:type="textWrapping"/>
            </w:r>
            <w:r>
              <w:rPr>
                <w:rStyle w:val="8"/>
                <w:lang w:val="en-US" w:eastAsia="zh-CN" w:bidi="ar"/>
              </w:rPr>
              <w:t>★3.独立传输：可依靠设备自身公网信号把生命体征和其他感知数据直接传输至国家消防救援局消防综合定位服务平台，也可依靠设备自身自组网信号与数字化单兵终端、安全感知基站、安全管控终端互相传输感知数据和报警消息，两台消防员专用智能手表之间的自组网通信距离≥500m；</w:t>
            </w:r>
            <w:r>
              <w:rPr>
                <w:rStyle w:val="8"/>
                <w:lang w:val="en-US" w:eastAsia="zh-CN" w:bidi="ar"/>
              </w:rPr>
              <w:br w:type="textWrapping"/>
            </w:r>
            <w:r>
              <w:rPr>
                <w:rStyle w:val="8"/>
                <w:lang w:val="en-US" w:eastAsia="zh-CN" w:bidi="ar"/>
              </w:rPr>
              <w:t>4.定位：支持北斗定位，符合北斗规模应用要求，误差≤10m，可依靠设备自身信号独立传输位置数据，在消防综合定位服务平台地图上显示；</w:t>
            </w:r>
            <w:r>
              <w:rPr>
                <w:rStyle w:val="8"/>
                <w:lang w:val="en-US" w:eastAsia="zh-CN" w:bidi="ar"/>
              </w:rPr>
              <w:br w:type="textWrapping"/>
            </w:r>
            <w:r>
              <w:rPr>
                <w:rStyle w:val="8"/>
                <w:lang w:val="en-US" w:eastAsia="zh-CN" w:bidi="ar"/>
              </w:rPr>
              <w:t>5.结构：OLED显示屏，尺寸≥1.3英寸，分辨率≥450*450，具有3个实体按键。</w:t>
            </w:r>
            <w:r>
              <w:rPr>
                <w:rStyle w:val="8"/>
                <w:lang w:val="en-US" w:eastAsia="zh-CN" w:bidi="ar"/>
              </w:rPr>
              <w:br w:type="textWrapping"/>
            </w:r>
            <w:r>
              <w:rPr>
                <w:rStyle w:val="8"/>
                <w:lang w:val="en-US" w:eastAsia="zh-CN" w:bidi="ar"/>
              </w:rPr>
              <w:t>6.电池：在日常使用状态下，连续运行时间≥7天；</w:t>
            </w:r>
            <w:r>
              <w:rPr>
                <w:rStyle w:val="8"/>
                <w:lang w:val="en-US" w:eastAsia="zh-CN" w:bidi="ar"/>
              </w:rPr>
              <w:br w:type="textWrapping"/>
            </w:r>
            <w:r>
              <w:rPr>
                <w:rStyle w:val="8"/>
                <w:lang w:val="en-US" w:eastAsia="zh-CN" w:bidi="ar"/>
              </w:rPr>
              <w:t>7.身份标识：通过APP把设备与人员身份绑定，设备屏幕上显示人员身份，使用内攻登记装置扫描设备可以登记人员身份，使用综合定位单兵终端扫描设备可以确定人员身份并读取心率；</w:t>
            </w:r>
            <w:r>
              <w:rPr>
                <w:rStyle w:val="8"/>
                <w:lang w:val="en-US" w:eastAsia="zh-CN" w:bidi="ar"/>
              </w:rPr>
              <w:br w:type="textWrapping"/>
            </w:r>
            <w:r>
              <w:rPr>
                <w:rStyle w:val="8"/>
                <w:lang w:val="en-US" w:eastAsia="zh-CN" w:bidi="ar"/>
              </w:rPr>
              <w:t>8.</w:t>
            </w:r>
            <w:r>
              <w:rPr>
                <w:rFonts w:ascii="Arial" w:hAnsi="Arial" w:eastAsia="宋体" w:cs="Arial"/>
                <w:i w:val="0"/>
                <w:iCs w:val="0"/>
                <w:color w:val="000000"/>
                <w:kern w:val="0"/>
                <w:sz w:val="18"/>
                <w:szCs w:val="18"/>
                <w:u w:val="none"/>
                <w:lang w:val="en-US" w:eastAsia="zh-CN" w:bidi="ar"/>
              </w:rPr>
              <w:t xml:space="preserve"> </w:t>
            </w:r>
            <w:r>
              <w:rPr>
                <w:rStyle w:val="8"/>
                <w:lang w:val="en-US" w:eastAsia="zh-CN" w:bidi="ar"/>
              </w:rPr>
              <w:t>防护性能：≥IP68，防爆等级符合《爆炸性环境 第1部分：设备通用要求（GB/T3836.1－2021）》中相关要求，采用阻燃性材料；</w:t>
            </w:r>
            <w:r>
              <w:rPr>
                <w:rStyle w:val="8"/>
                <w:lang w:val="en-US" w:eastAsia="zh-CN" w:bidi="ar"/>
              </w:rPr>
              <w:br w:type="textWrapping"/>
            </w:r>
            <w:r>
              <w:rPr>
                <w:rStyle w:val="8"/>
                <w:lang w:val="en-US" w:eastAsia="zh-CN" w:bidi="ar"/>
              </w:rPr>
              <w:t>9.</w:t>
            </w:r>
            <w:r>
              <w:rPr>
                <w:rFonts w:ascii="Arial" w:hAnsi="Arial" w:eastAsia="宋体" w:cs="Arial"/>
                <w:i w:val="0"/>
                <w:iCs w:val="0"/>
                <w:color w:val="000000"/>
                <w:kern w:val="0"/>
                <w:sz w:val="18"/>
                <w:szCs w:val="18"/>
                <w:u w:val="none"/>
                <w:lang w:val="en-US" w:eastAsia="zh-CN" w:bidi="ar"/>
              </w:rPr>
              <w:t xml:space="preserve"> </w:t>
            </w:r>
            <w:r>
              <w:rPr>
                <w:rStyle w:val="8"/>
                <w:lang w:val="en-US" w:eastAsia="zh-CN" w:bidi="ar"/>
              </w:rPr>
              <w:t>重量：整机（含表带）≤150g；</w:t>
            </w:r>
            <w:r>
              <w:rPr>
                <w:rStyle w:val="8"/>
                <w:lang w:val="en-US" w:eastAsia="zh-CN" w:bidi="ar"/>
              </w:rPr>
              <w:br w:type="textWrapping"/>
            </w:r>
            <w:r>
              <w:rPr>
                <w:rStyle w:val="8"/>
                <w:lang w:val="en-US" w:eastAsia="zh-CN" w:bidi="ar"/>
              </w:rPr>
              <w:t>二、数字化单兵终端</w:t>
            </w:r>
            <w:r>
              <w:rPr>
                <w:rStyle w:val="8"/>
                <w:lang w:val="en-US" w:eastAsia="zh-CN" w:bidi="ar"/>
              </w:rPr>
              <w:br w:type="textWrapping"/>
            </w:r>
            <w:r>
              <w:rPr>
                <w:rStyle w:val="8"/>
                <w:lang w:val="en-US" w:eastAsia="zh-CN" w:bidi="ar"/>
              </w:rPr>
              <w:t>★1.定位精度和范围：可以准确测量人员相互间的距离，水平、垂直测距精度≤1m，可显示和播报实时测量数据，测距半径≥1000m；</w:t>
            </w:r>
            <w:r>
              <w:rPr>
                <w:rStyle w:val="8"/>
                <w:lang w:val="en-US" w:eastAsia="zh-CN" w:bidi="ar"/>
              </w:rPr>
              <w:br w:type="textWrapping"/>
            </w:r>
            <w:r>
              <w:rPr>
                <w:rStyle w:val="8"/>
                <w:lang w:val="en-US" w:eastAsia="zh-CN" w:bidi="ar"/>
              </w:rPr>
              <w:t>★2.方向定位：在室内外都可通过屏幕上显示的数值和箭头引导，准确辨别被测人员所在方向，方位角定位精度≤15度，在设备朝向与被测人员所在方向偏离不超过15度角的情况下，设备即可检测出偏航，并通过屏幕显示和语音播报提醒用户纠偏；</w:t>
            </w:r>
            <w:r>
              <w:rPr>
                <w:rStyle w:val="8"/>
                <w:lang w:val="en-US" w:eastAsia="zh-CN" w:bidi="ar"/>
              </w:rPr>
              <w:br w:type="textWrapping"/>
            </w:r>
            <w:r>
              <w:rPr>
                <w:rStyle w:val="8"/>
                <w:lang w:val="en-US" w:eastAsia="zh-CN" w:bidi="ar"/>
              </w:rPr>
              <w:t>★3.高度定位：在人员处于不同楼层的情况下，准确测量人员间的高度差，辨识正确楼层，通过屏幕显示和语音播报实时测量数据；</w:t>
            </w:r>
            <w:r>
              <w:rPr>
                <w:rStyle w:val="8"/>
                <w:lang w:val="en-US" w:eastAsia="zh-CN" w:bidi="ar"/>
              </w:rPr>
              <w:br w:type="textWrapping"/>
            </w:r>
            <w:r>
              <w:rPr>
                <w:rStyle w:val="8"/>
                <w:lang w:val="en-US" w:eastAsia="zh-CN" w:bidi="ar"/>
              </w:rPr>
              <w:t>★4.定位方式：须支持脉冲定位方式；</w:t>
            </w:r>
            <w:r>
              <w:rPr>
                <w:rStyle w:val="8"/>
                <w:lang w:val="en-US" w:eastAsia="zh-CN" w:bidi="ar"/>
              </w:rPr>
              <w:br w:type="textWrapping"/>
            </w:r>
            <w:r>
              <w:rPr>
                <w:rStyle w:val="8"/>
                <w:lang w:val="en-US" w:eastAsia="zh-CN" w:bidi="ar"/>
              </w:rPr>
              <w:t>5.室外定位：支持北斗定位，符合北斗规模应用要求，可定位人员所处经纬度，误差≤10m；</w:t>
            </w:r>
            <w:r>
              <w:rPr>
                <w:rStyle w:val="8"/>
                <w:lang w:val="en-US" w:eastAsia="zh-CN" w:bidi="ar"/>
              </w:rPr>
              <w:br w:type="textWrapping"/>
            </w:r>
            <w:r>
              <w:rPr>
                <w:rStyle w:val="8"/>
                <w:lang w:val="en-US" w:eastAsia="zh-CN" w:bidi="ar"/>
              </w:rPr>
              <w:t>6.语音对讲：对讲频率350至400MHz，发射功率2W/4W可调，支持模拟、数字模式，与消防在用的PDT对讲机兼容互通，内置消噪算法，可消除来自各个方向的警报声、电锯声、爆炸声、车辆轰鸣声等环境噪声，仅拾取对讲人声；</w:t>
            </w:r>
            <w:r>
              <w:rPr>
                <w:rStyle w:val="8"/>
                <w:lang w:val="en-US" w:eastAsia="zh-CN" w:bidi="ar"/>
              </w:rPr>
              <w:br w:type="textWrapping"/>
            </w:r>
            <w:r>
              <w:rPr>
                <w:rStyle w:val="8"/>
                <w:lang w:val="en-US" w:eastAsia="zh-CN" w:bidi="ar"/>
              </w:rPr>
              <w:t>7.信号传输：具有公网和自组网信号，可接收安全管控终端下发的搜索、撤离指令和自定义语音消息，自组网传输距离≥2km；</w:t>
            </w:r>
            <w:r>
              <w:rPr>
                <w:rStyle w:val="8"/>
                <w:lang w:val="en-US" w:eastAsia="zh-CN" w:bidi="ar"/>
              </w:rPr>
              <w:br w:type="textWrapping"/>
            </w:r>
            <w:r>
              <w:rPr>
                <w:rStyle w:val="8"/>
                <w:lang w:val="en-US" w:eastAsia="zh-CN" w:bidi="ar"/>
              </w:rPr>
              <w:t>8.自动开机：人员携带设备出警时，设备自动开机；</w:t>
            </w:r>
            <w:r>
              <w:rPr>
                <w:rStyle w:val="8"/>
                <w:lang w:val="en-US" w:eastAsia="zh-CN" w:bidi="ar"/>
              </w:rPr>
              <w:br w:type="textWrapping"/>
            </w:r>
            <w:r>
              <w:rPr>
                <w:rStyle w:val="8"/>
                <w:lang w:val="en-US" w:eastAsia="zh-CN" w:bidi="ar"/>
              </w:rPr>
              <w:t>9.定位数据可实时同步至消防综合定位系统；</w:t>
            </w:r>
            <w:r>
              <w:rPr>
                <w:rStyle w:val="8"/>
                <w:lang w:val="en-US" w:eastAsia="zh-CN" w:bidi="ar"/>
              </w:rPr>
              <w:br w:type="textWrapping"/>
            </w:r>
            <w:r>
              <w:rPr>
                <w:rStyle w:val="8"/>
                <w:lang w:val="en-US" w:eastAsia="zh-CN" w:bidi="ar"/>
              </w:rPr>
              <w:t>10.防护性能：≥IP68，防爆等级符合《爆炸性环境 第 1 部分：设备通用要求（GB 3836.1－2010）》中相关要求，采用阻燃性材料；</w:t>
            </w:r>
            <w:r>
              <w:rPr>
                <w:rStyle w:val="8"/>
                <w:lang w:val="en-US" w:eastAsia="zh-CN" w:bidi="ar"/>
              </w:rPr>
              <w:br w:type="textWrapping"/>
            </w:r>
            <w:r>
              <w:rPr>
                <w:rStyle w:val="8"/>
                <w:lang w:val="en-US" w:eastAsia="zh-CN" w:bidi="ar"/>
              </w:rPr>
              <w:t>11.重量：≤500g；</w:t>
            </w:r>
            <w:r>
              <w:rPr>
                <w:rStyle w:val="8"/>
                <w:lang w:val="en-US" w:eastAsia="zh-CN" w:bidi="ar"/>
              </w:rPr>
              <w:br w:type="textWrapping"/>
            </w:r>
            <w:r>
              <w:rPr>
                <w:rStyle w:val="8"/>
                <w:lang w:val="en-US" w:eastAsia="zh-CN" w:bidi="ar"/>
              </w:rPr>
              <w:t>12.电池：连续运行时间≥6 小时；</w:t>
            </w:r>
            <w:r>
              <w:rPr>
                <w:rStyle w:val="8"/>
                <w:lang w:val="en-US" w:eastAsia="zh-CN" w:bidi="ar"/>
              </w:rPr>
              <w:br w:type="textWrapping"/>
            </w:r>
            <w:r>
              <w:rPr>
                <w:rStyle w:val="8"/>
                <w:lang w:val="en-US" w:eastAsia="zh-CN" w:bidi="ar"/>
              </w:rPr>
              <w:t>13.接口：开放蓝牙接口协议，便于读取空气呼吸器压力等相关数据；</w:t>
            </w:r>
            <w:r>
              <w:rPr>
                <w:rStyle w:val="8"/>
                <w:lang w:val="en-US" w:eastAsia="zh-CN" w:bidi="ar"/>
              </w:rPr>
              <w:br w:type="textWrapping"/>
            </w:r>
            <w:r>
              <w:rPr>
                <w:rStyle w:val="8"/>
                <w:lang w:val="en-US" w:eastAsia="zh-CN" w:bidi="ar"/>
              </w:rPr>
              <w:t>14.显示：OLED 显示屏。</w:t>
            </w:r>
            <w:r>
              <w:rPr>
                <w:rStyle w:val="8"/>
                <w:lang w:val="en-US" w:eastAsia="zh-CN" w:bidi="ar"/>
              </w:rPr>
              <w:br w:type="textWrapping"/>
            </w:r>
            <w:r>
              <w:rPr>
                <w:rStyle w:val="8"/>
                <w:lang w:val="en-US" w:eastAsia="zh-CN" w:bidi="ar"/>
              </w:rPr>
              <w:t>15.每台数字化单兵终端含1台配套穿戴式单兵侦检终端，技术要求：</w:t>
            </w:r>
            <w:r>
              <w:rPr>
                <w:rStyle w:val="8"/>
                <w:lang w:val="en-US" w:eastAsia="zh-CN" w:bidi="ar"/>
              </w:rPr>
              <w:br w:type="textWrapping"/>
            </w:r>
            <w:r>
              <w:rPr>
                <w:rStyle w:val="8"/>
                <w:lang w:val="en-US" w:eastAsia="zh-CN" w:bidi="ar"/>
              </w:rPr>
              <w:t>15.1气体监测：具有不少于4种气体（可燃气体，CO，O2,H2S）的探测通道，也可以适配其他气体检测探头；</w:t>
            </w:r>
            <w:r>
              <w:rPr>
                <w:rStyle w:val="8"/>
                <w:lang w:val="en-US" w:eastAsia="zh-CN" w:bidi="ar"/>
              </w:rPr>
              <w:br w:type="textWrapping"/>
            </w:r>
            <w:r>
              <w:rPr>
                <w:rStyle w:val="8"/>
                <w:lang w:val="en-US" w:eastAsia="zh-CN" w:bidi="ar"/>
              </w:rPr>
              <w:t>15.2传输：可通过蓝牙把数据传输给数字化单兵终端，并通过数字化单兵终端传输至国家消防救援局消防综合定位服务平台和安全管控终端；</w:t>
            </w:r>
            <w:r>
              <w:rPr>
                <w:rStyle w:val="8"/>
                <w:lang w:val="en-US" w:eastAsia="zh-CN" w:bidi="ar"/>
              </w:rPr>
              <w:br w:type="textWrapping"/>
            </w:r>
            <w:r>
              <w:rPr>
                <w:rStyle w:val="8"/>
                <w:lang w:val="en-US" w:eastAsia="zh-CN" w:bidi="ar"/>
              </w:rPr>
              <w:t>15.3气体检测精度：气体检测精度≤±5%F.S，气体探测响应时间≤30秒；</w:t>
            </w:r>
            <w:r>
              <w:rPr>
                <w:rStyle w:val="8"/>
                <w:lang w:val="en-US" w:eastAsia="zh-CN" w:bidi="ar"/>
              </w:rPr>
              <w:br w:type="textWrapping"/>
            </w:r>
            <w:r>
              <w:rPr>
                <w:rStyle w:val="8"/>
                <w:lang w:val="en-US" w:eastAsia="zh-CN" w:bidi="ar"/>
              </w:rPr>
              <w:t>15.4实战实用：防护等级≥IP67，防爆，采用阻燃性材料，电池连续运行时间≥6小时，整机重量（含背夹）≤300g，防爆等级符合《爆炸性环境 第1部分：设备 通用要求（GB/T 3836.1－2021）》中相关要求。</w:t>
            </w:r>
            <w:r>
              <w:rPr>
                <w:rStyle w:val="8"/>
                <w:lang w:val="en-US" w:eastAsia="zh-CN" w:bidi="ar"/>
              </w:rPr>
              <w:br w:type="textWrapping"/>
            </w:r>
            <w:r>
              <w:rPr>
                <w:rStyle w:val="8"/>
                <w:lang w:val="en-US" w:eastAsia="zh-CN" w:bidi="ar"/>
              </w:rPr>
              <w:t>三、安全感知基站</w:t>
            </w:r>
            <w:r>
              <w:rPr>
                <w:rStyle w:val="8"/>
                <w:lang w:val="en-US" w:eastAsia="zh-CN" w:bidi="ar"/>
              </w:rPr>
              <w:br w:type="textWrapping"/>
            </w:r>
            <w:r>
              <w:rPr>
                <w:rStyle w:val="8"/>
                <w:lang w:val="en-US" w:eastAsia="zh-CN" w:bidi="ar"/>
              </w:rPr>
              <w:t>★1.定位引导：设备可以标记安全出口、着火点、水源地等重要位置，综合定位单兵终端可以测量与定位信标之间的距离、高度差和方向，快速找到定位信标所在位置。测距精度≤1m；</w:t>
            </w:r>
            <w:r>
              <w:rPr>
                <w:rStyle w:val="8"/>
                <w:lang w:val="en-US" w:eastAsia="zh-CN" w:bidi="ar"/>
              </w:rPr>
              <w:br w:type="textWrapping"/>
            </w:r>
            <w:r>
              <w:rPr>
                <w:rStyle w:val="8"/>
                <w:lang w:val="en-US" w:eastAsia="zh-CN" w:bidi="ar"/>
              </w:rPr>
              <w:t>★2.信标定位：在大型综合体内部署安全感知基站，仅部署1台安全感知基站即可定位附近人员位置，测距精度≤1m，测距半径≥450m，方位角精度≤15度角，并可在三维模型中显示；</w:t>
            </w:r>
            <w:r>
              <w:rPr>
                <w:rStyle w:val="8"/>
                <w:lang w:val="en-US" w:eastAsia="zh-CN" w:bidi="ar"/>
              </w:rPr>
              <w:br w:type="textWrapping"/>
            </w:r>
            <w:r>
              <w:rPr>
                <w:rStyle w:val="8"/>
                <w:lang w:val="en-US" w:eastAsia="zh-CN" w:bidi="ar"/>
              </w:rPr>
              <w:t>★3.具有中继转发功能，转发报警信号的单跳传输距离≥2.5km，支持 10 跳转发；</w:t>
            </w:r>
            <w:r>
              <w:rPr>
                <w:rStyle w:val="8"/>
                <w:lang w:val="en-US" w:eastAsia="zh-CN" w:bidi="ar"/>
              </w:rPr>
              <w:br w:type="textWrapping"/>
            </w:r>
            <w:r>
              <w:rPr>
                <w:rStyle w:val="8"/>
                <w:lang w:val="en-US" w:eastAsia="zh-CN" w:bidi="ar"/>
              </w:rPr>
              <w:t>4.坐标定位：支持北斗定位，符合北斗规模应用要求，可定位人员所处经纬度，误差≤10m；</w:t>
            </w:r>
            <w:r>
              <w:rPr>
                <w:rStyle w:val="8"/>
                <w:lang w:val="en-US" w:eastAsia="zh-CN" w:bidi="ar"/>
              </w:rPr>
              <w:br w:type="textWrapping"/>
            </w:r>
            <w:r>
              <w:rPr>
                <w:rStyle w:val="8"/>
                <w:lang w:val="en-US" w:eastAsia="zh-CN" w:bidi="ar"/>
              </w:rPr>
              <w:t>5.气体监测：具有不少于4种气体（可燃气体，CO，O2，H2S）的探测通道，也可以适配其他气体检测探头；气体检测精度≤±5%F.S，气体探测响应时间≤30秒；</w:t>
            </w:r>
            <w:r>
              <w:rPr>
                <w:rStyle w:val="8"/>
                <w:lang w:val="en-US" w:eastAsia="zh-CN" w:bidi="ar"/>
              </w:rPr>
              <w:br w:type="textWrapping"/>
            </w:r>
            <w:r>
              <w:rPr>
                <w:rStyle w:val="8"/>
                <w:lang w:val="en-US" w:eastAsia="zh-CN" w:bidi="ar"/>
              </w:rPr>
              <w:t>6.电子围栏闯入报警：可根据设备自身检测到可燃有毒气体设置电子围栏，自动定位闯入电子围栏的数字化单兵终端，并通过自组网向其传输警告消息，同时通过屏幕显示和语音播报警告信息；</w:t>
            </w:r>
            <w:r>
              <w:rPr>
                <w:rStyle w:val="8"/>
                <w:lang w:val="en-US" w:eastAsia="zh-CN" w:bidi="ar"/>
              </w:rPr>
              <w:br w:type="textWrapping"/>
            </w:r>
            <w:r>
              <w:rPr>
                <w:rStyle w:val="8"/>
                <w:lang w:val="en-US" w:eastAsia="zh-CN" w:bidi="ar"/>
              </w:rPr>
              <w:t>7.信标数据可实时同步至消防综合定位系统；</w:t>
            </w:r>
            <w:r>
              <w:rPr>
                <w:rStyle w:val="8"/>
                <w:lang w:val="en-US" w:eastAsia="zh-CN" w:bidi="ar"/>
              </w:rPr>
              <w:br w:type="textWrapping"/>
            </w:r>
            <w:r>
              <w:rPr>
                <w:rStyle w:val="8"/>
                <w:lang w:val="en-US" w:eastAsia="zh-CN" w:bidi="ar"/>
              </w:rPr>
              <w:t>8.防护性能：≥IP68，防爆等级符合《爆炸性环境 第 1 部分：设备 通用要求（GB 3836.1－2010）》中相关要求，采用阻燃性材料；</w:t>
            </w:r>
            <w:r>
              <w:rPr>
                <w:rStyle w:val="8"/>
                <w:lang w:val="en-US" w:eastAsia="zh-CN" w:bidi="ar"/>
              </w:rPr>
              <w:br w:type="textWrapping"/>
            </w:r>
            <w:r>
              <w:rPr>
                <w:rStyle w:val="8"/>
                <w:lang w:val="en-US" w:eastAsia="zh-CN" w:bidi="ar"/>
              </w:rPr>
              <w:t>9.重量：≤600g；</w:t>
            </w:r>
            <w:r>
              <w:rPr>
                <w:rStyle w:val="8"/>
                <w:lang w:val="en-US" w:eastAsia="zh-CN" w:bidi="ar"/>
              </w:rPr>
              <w:br w:type="textWrapping"/>
            </w:r>
            <w:r>
              <w:rPr>
                <w:rStyle w:val="8"/>
                <w:lang w:val="en-US" w:eastAsia="zh-CN" w:bidi="ar"/>
              </w:rPr>
              <w:t>10.电池：设备连续运行时间≥6 小时；</w:t>
            </w:r>
            <w:r>
              <w:rPr>
                <w:rStyle w:val="8"/>
                <w:lang w:val="en-US" w:eastAsia="zh-CN" w:bidi="ar"/>
              </w:rPr>
              <w:br w:type="textWrapping"/>
            </w:r>
            <w:r>
              <w:rPr>
                <w:rStyle w:val="8"/>
                <w:lang w:val="en-US" w:eastAsia="zh-CN" w:bidi="ar"/>
              </w:rPr>
              <w:t>11.显示：OLED 显示屏。</w:t>
            </w:r>
            <w:r>
              <w:rPr>
                <w:rStyle w:val="8"/>
                <w:lang w:val="en-US" w:eastAsia="zh-CN" w:bidi="ar"/>
              </w:rPr>
              <w:br w:type="textWrapping"/>
            </w:r>
            <w:r>
              <w:rPr>
                <w:rStyle w:val="8"/>
                <w:lang w:val="en-US" w:eastAsia="zh-CN" w:bidi="ar"/>
              </w:rPr>
              <w:t>四、安全管控终端</w:t>
            </w:r>
            <w:r>
              <w:rPr>
                <w:rStyle w:val="8"/>
                <w:lang w:val="en-US" w:eastAsia="zh-CN" w:bidi="ar"/>
              </w:rPr>
              <w:br w:type="textWrapping"/>
            </w:r>
            <w:r>
              <w:rPr>
                <w:rStyle w:val="8"/>
                <w:lang w:val="en-US" w:eastAsia="zh-CN" w:bidi="ar"/>
              </w:rPr>
              <w:t>★1.集成内攻登记、自组网数据采集和显示平板为一体：可扫描登记数字化单兵终端、消防员专用智能手表等装备，在屏幕上显示进出场的时间、空呼压力、人员身份；可通过自组网接收数字化单兵终端、消防员专用智能手表、安全感知基站传输的数据，包括室内外位置、报警消息、生命体征、有毒可燃气体等；每台设备登记人数必须大于消防站整建制编制人数上限（目前新疆消防救援总队单个消防站编制人数最多为 45 人）。</w:t>
            </w:r>
            <w:r>
              <w:rPr>
                <w:rStyle w:val="8"/>
                <w:lang w:val="en-US" w:eastAsia="zh-CN" w:bidi="ar"/>
              </w:rPr>
              <w:br w:type="textWrapping"/>
            </w:r>
            <w:r>
              <w:rPr>
                <w:rStyle w:val="8"/>
                <w:lang w:val="en-US" w:eastAsia="zh-CN" w:bidi="ar"/>
              </w:rPr>
              <w:t>★2.提升内攻登记速度：内攻登记数字化单兵终端的识别距离≥80mm，并通过“加一、减一”等简洁语音播报，提醒安全员快速放行；</w:t>
            </w:r>
            <w:r>
              <w:rPr>
                <w:rStyle w:val="8"/>
                <w:lang w:val="en-US" w:eastAsia="zh-CN" w:bidi="ar"/>
              </w:rPr>
              <w:br w:type="textWrapping"/>
            </w:r>
            <w:r>
              <w:rPr>
                <w:rStyle w:val="8"/>
                <w:lang w:val="en-US" w:eastAsia="zh-CN" w:bidi="ar"/>
              </w:rPr>
              <w:t>★3.自动判断进场压力：可以设置进场压力合格标准，设备自动判断进场压力是否合格，通过语音和灯光提示；</w:t>
            </w:r>
            <w:r>
              <w:rPr>
                <w:rStyle w:val="8"/>
                <w:lang w:val="en-US" w:eastAsia="zh-CN" w:bidi="ar"/>
              </w:rPr>
              <w:br w:type="textWrapping"/>
            </w:r>
            <w:r>
              <w:rPr>
                <w:rStyle w:val="8"/>
                <w:lang w:val="en-US" w:eastAsia="zh-CN" w:bidi="ar"/>
              </w:rPr>
              <w:t>4.气体监测：具有不少于4种气体（可燃气体，CO，O2，H2S）的探测通道，也可以适配其他气体检测探头；采用泵吸式，气体检测精度≤±5%F.S，气体探测响应时间≤30秒；</w:t>
            </w:r>
            <w:r>
              <w:rPr>
                <w:rStyle w:val="8"/>
                <w:lang w:val="en-US" w:eastAsia="zh-CN" w:bidi="ar"/>
              </w:rPr>
              <w:br w:type="textWrapping"/>
            </w:r>
            <w:r>
              <w:rPr>
                <w:rStyle w:val="8"/>
                <w:lang w:val="en-US" w:eastAsia="zh-CN" w:bidi="ar"/>
              </w:rPr>
              <w:t>5.信号传输：具有5G公网、自组网、脉冲定位信号，与数字化单兵终端之间的自组网传输距离≥2km，测距半径≥500m，定位精度1m；</w:t>
            </w:r>
            <w:r>
              <w:rPr>
                <w:rStyle w:val="8"/>
                <w:lang w:val="en-US" w:eastAsia="zh-CN" w:bidi="ar"/>
              </w:rPr>
              <w:br w:type="textWrapping"/>
            </w:r>
            <w:r>
              <w:rPr>
                <w:rStyle w:val="8"/>
                <w:lang w:val="en-US" w:eastAsia="zh-CN" w:bidi="ar"/>
              </w:rPr>
              <w:t>6.灯光：具有绿、黄、红三种颜色的 LED 灯，模拟信号灯的颜色，更明显的提醒人员是否可以进场；</w:t>
            </w:r>
            <w:r>
              <w:rPr>
                <w:rStyle w:val="8"/>
                <w:lang w:val="en-US" w:eastAsia="zh-CN" w:bidi="ar"/>
              </w:rPr>
              <w:br w:type="textWrapping"/>
            </w:r>
            <w:r>
              <w:rPr>
                <w:rStyle w:val="8"/>
                <w:lang w:val="en-US" w:eastAsia="zh-CN" w:bidi="ar"/>
              </w:rPr>
              <w:t>7.实战实用：防护等级≥IP68，防爆，采用阻燃性材料，1.5米自由跌落不影响使用，可以在70℃至-20℃环境下正常使用，提供两块电池，每块电池单独连续运行时间≥6小时，并且可在设备连续运行不关机条件下更换第二块电池，延长续航时间；</w:t>
            </w:r>
            <w:r>
              <w:rPr>
                <w:rStyle w:val="8"/>
                <w:lang w:val="en-US" w:eastAsia="zh-CN" w:bidi="ar"/>
              </w:rPr>
              <w:br w:type="textWrapping"/>
            </w:r>
            <w:r>
              <w:rPr>
                <w:rStyle w:val="8"/>
                <w:lang w:val="en-US" w:eastAsia="zh-CN" w:bidi="ar"/>
              </w:rPr>
              <w:t>8.重量：整机（由一个部件集成数据采集和显示功能）≤1600g；</w:t>
            </w:r>
            <w:r>
              <w:rPr>
                <w:rStyle w:val="8"/>
                <w:lang w:val="en-US" w:eastAsia="zh-CN" w:bidi="ar"/>
              </w:rPr>
              <w:br w:type="textWrapping"/>
            </w:r>
            <w:r>
              <w:rPr>
                <w:rStyle w:val="8"/>
                <w:lang w:val="en-US" w:eastAsia="zh-CN" w:bidi="ar"/>
              </w:rPr>
              <w:t>9.电池：在不间断的扫描登记内攻人员的使用状态下，连续运行时间≥6 小时；</w:t>
            </w:r>
            <w:r>
              <w:rPr>
                <w:rStyle w:val="8"/>
                <w:lang w:val="en-US" w:eastAsia="zh-CN" w:bidi="ar"/>
              </w:rPr>
              <w:br w:type="textWrapping"/>
            </w:r>
            <w:r>
              <w:rPr>
                <w:rStyle w:val="8"/>
                <w:lang w:val="en-US" w:eastAsia="zh-CN" w:bidi="ar"/>
              </w:rPr>
              <w:t>10.显示：OLED 自发光显示屏。</w:t>
            </w:r>
            <w:r>
              <w:rPr>
                <w:rStyle w:val="8"/>
                <w:lang w:val="en-US" w:eastAsia="zh-CN" w:bidi="ar"/>
              </w:rPr>
              <w:br w:type="textWrapping"/>
            </w:r>
            <w:r>
              <w:rPr>
                <w:rStyle w:val="8"/>
                <w:lang w:val="en-US" w:eastAsia="zh-CN" w:bidi="ar"/>
              </w:rPr>
              <w:t>11.快速出动：可对接接处警系统或消防救援一张图警情图层获得的警情位置、报警记录、通话录音、灾害等级、出警类型等信息，自动创建灾情现场，快速导航出动；</w:t>
            </w:r>
            <w:r>
              <w:rPr>
                <w:rStyle w:val="8"/>
                <w:lang w:val="en-US" w:eastAsia="zh-CN" w:bidi="ar"/>
              </w:rPr>
              <w:br w:type="textWrapping"/>
            </w:r>
            <w:r>
              <w:rPr>
                <w:rStyle w:val="8"/>
                <w:lang w:val="en-US" w:eastAsia="zh-CN" w:bidi="ar"/>
              </w:rPr>
              <w:t>12.指挥底图：可对接消防救援一张图系统获得统一的定期更新的矢量、影像、地形地图数据，保障前后方指挥底图一致；</w:t>
            </w:r>
            <w:r>
              <w:rPr>
                <w:rStyle w:val="8"/>
                <w:lang w:val="en-US" w:eastAsia="zh-CN" w:bidi="ar"/>
              </w:rPr>
              <w:br w:type="textWrapping"/>
            </w:r>
            <w:r>
              <w:rPr>
                <w:rStyle w:val="8"/>
                <w:lang w:val="en-US" w:eastAsia="zh-CN" w:bidi="ar"/>
              </w:rPr>
              <w:t>13.重要情报：可对接消防救援一张图系统获得地震、暴雨等突发事件、地质灾害分布、灾害前后建筑物损毁识别对比、着火建筑物等各种灾区的实时人口聚集统计等重要情报，保障前后方指挥重要情报一致；</w:t>
            </w:r>
            <w:r>
              <w:rPr>
                <w:rStyle w:val="8"/>
                <w:lang w:val="en-US" w:eastAsia="zh-CN" w:bidi="ar"/>
              </w:rPr>
              <w:br w:type="textWrapping"/>
            </w:r>
            <w:r>
              <w:rPr>
                <w:rStyle w:val="8"/>
                <w:lang w:val="en-US" w:eastAsia="zh-CN" w:bidi="ar"/>
              </w:rPr>
              <w:t>14.先内攻后建模：为了快速展开，可以先登记内攻人员，然后建模，并为内攻人员选择准确的内攻建筑物；</w:t>
            </w:r>
            <w:r>
              <w:rPr>
                <w:rStyle w:val="8"/>
                <w:lang w:val="en-US" w:eastAsia="zh-CN" w:bidi="ar"/>
              </w:rPr>
              <w:br w:type="textWrapping"/>
            </w:r>
            <w:r>
              <w:rPr>
                <w:rStyle w:val="8"/>
                <w:lang w:val="en-US" w:eastAsia="zh-CN" w:bidi="ar"/>
              </w:rPr>
              <w:t>15.复杂建筑物建模和预案保存：可对类似央视总部这样的包含多个廊桥连通结构的复杂建筑物实现简易快速建模，通过导入CAD图和手动标绘等方式创建楼层平面图，保存为预案，可随时调用；</w:t>
            </w:r>
            <w:r>
              <w:rPr>
                <w:rStyle w:val="8"/>
                <w:lang w:val="en-US" w:eastAsia="zh-CN" w:bidi="ar"/>
              </w:rPr>
              <w:br w:type="textWrapping"/>
            </w:r>
            <w:r>
              <w:rPr>
                <w:rStyle w:val="8"/>
                <w:lang w:val="en-US" w:eastAsia="zh-CN" w:bidi="ar"/>
              </w:rPr>
              <w:t>16.多个建筑物内攻管控：在具有多个建筑物需要内攻的救援现场，可查看不同建筑物的内攻人员记录表；</w:t>
            </w:r>
            <w:r>
              <w:rPr>
                <w:rStyle w:val="8"/>
                <w:lang w:val="en-US" w:eastAsia="zh-CN" w:bidi="ar"/>
              </w:rPr>
              <w:br w:type="textWrapping"/>
            </w:r>
            <w:r>
              <w:rPr>
                <w:rStyle w:val="8"/>
                <w:lang w:val="en-US" w:eastAsia="zh-CN" w:bidi="ar"/>
              </w:rPr>
              <w:t>17.多名安全员协同工作：在具有多名安全员的救援现场，软件可汇总不同安全员的登记信息，避免内攻队员被遗漏或重复登记；</w:t>
            </w:r>
            <w:r>
              <w:rPr>
                <w:rStyle w:val="8"/>
                <w:lang w:val="en-US" w:eastAsia="zh-CN" w:bidi="ar"/>
              </w:rPr>
              <w:br w:type="textWrapping"/>
            </w:r>
            <w:r>
              <w:rPr>
                <w:rStyle w:val="8"/>
                <w:lang w:val="en-US" w:eastAsia="zh-CN" w:bidi="ar"/>
              </w:rPr>
              <w:t>18.安检信息直报：可在出动途中和到场后分别做途中安检和现场安检，检查装备佩戴、有毒气体、爆燃等风险，可向综合定位服务平台直报文字、图片、音视频录像和实时视频流；</w:t>
            </w:r>
            <w:r>
              <w:rPr>
                <w:rStyle w:val="8"/>
                <w:lang w:val="en-US" w:eastAsia="zh-CN" w:bidi="ar"/>
              </w:rPr>
              <w:br w:type="textWrapping"/>
            </w:r>
            <w:r>
              <w:rPr>
                <w:rStyle w:val="8"/>
                <w:lang w:val="en-US" w:eastAsia="zh-CN" w:bidi="ar"/>
              </w:rPr>
              <w:t>19.人员盘点：可出动登记表、船员登记表自动盘点人员身份和数量，保障出动和归队、登船和下船的人员身份数量一致；</w:t>
            </w:r>
            <w:r>
              <w:rPr>
                <w:rStyle w:val="8"/>
                <w:lang w:val="en-US" w:eastAsia="zh-CN" w:bidi="ar"/>
              </w:rPr>
              <w:br w:type="textWrapping"/>
            </w:r>
            <w:r>
              <w:rPr>
                <w:rStyle w:val="8"/>
                <w:lang w:val="en-US" w:eastAsia="zh-CN" w:bidi="ar"/>
              </w:rPr>
              <w:t>20.设置内攻管控电子围栏：标绘内攻管控电子围栏的边界，对于内攻登记合格的人员许可进入，对于没有内攻登记的闯入人员，分别在软件上和闯入人员的数字化单兵终端上发出预警提示，也可设置自定义电子围栏；</w:t>
            </w:r>
            <w:r>
              <w:rPr>
                <w:rStyle w:val="8"/>
                <w:lang w:val="en-US" w:eastAsia="zh-CN" w:bidi="ar"/>
              </w:rPr>
              <w:br w:type="textWrapping"/>
            </w:r>
            <w:r>
              <w:rPr>
                <w:rStyle w:val="8"/>
                <w:lang w:val="en-US" w:eastAsia="zh-CN" w:bidi="ar"/>
              </w:rPr>
              <w:t>21.应急广播：可通过自组网向数字化单兵终端和安全感知基站发送用户自定义的应急广播语音消息。</w:t>
            </w:r>
            <w:r>
              <w:rPr>
                <w:rStyle w:val="8"/>
                <w:lang w:val="en-US" w:eastAsia="zh-CN" w:bidi="ar"/>
              </w:rPr>
              <w:br w:type="textWrapping"/>
            </w:r>
            <w:r>
              <w:rPr>
                <w:rStyle w:val="8"/>
                <w:lang w:val="en-US" w:eastAsia="zh-CN" w:bidi="ar"/>
              </w:rPr>
              <w:t>22.落水报警：可接收消防救援人员或群众的落水报警消息，启动搜救流程；</w:t>
            </w:r>
            <w:r>
              <w:rPr>
                <w:rStyle w:val="8"/>
                <w:lang w:val="en-US" w:eastAsia="zh-CN" w:bidi="ar"/>
              </w:rPr>
              <w:br w:type="textWrapping"/>
            </w:r>
            <w:r>
              <w:rPr>
                <w:rStyle w:val="8"/>
                <w:lang w:val="en-US" w:eastAsia="zh-CN" w:bidi="ar"/>
              </w:rPr>
              <w:t>23.派人搜索：可对附近消防救援人员发送包含落水人员设备编号的搜救指令，并跟踪搜救进度；</w:t>
            </w:r>
            <w:r>
              <w:rPr>
                <w:rStyle w:val="8"/>
                <w:lang w:val="en-US" w:eastAsia="zh-CN" w:bidi="ar"/>
              </w:rPr>
              <w:br w:type="textWrapping"/>
            </w:r>
            <w:r>
              <w:rPr>
                <w:rStyle w:val="8"/>
                <w:lang w:val="en-US" w:eastAsia="zh-CN" w:bidi="ar"/>
              </w:rPr>
              <w:t>24.派无人机载安全感知基站搜索：可对附近无人机载安全感知基站发送落水人员设备编号以及搜救指令，并跟踪搜救进度；</w:t>
            </w:r>
            <w:r>
              <w:rPr>
                <w:rStyle w:val="8"/>
                <w:lang w:val="en-US" w:eastAsia="zh-CN" w:bidi="ar"/>
              </w:rPr>
              <w:br w:type="textWrapping"/>
            </w:r>
            <w:r>
              <w:rPr>
                <w:rStyle w:val="8"/>
                <w:lang w:val="en-US" w:eastAsia="zh-CN" w:bidi="ar"/>
              </w:rPr>
              <w:t>25.落水人员漂流位置预测：可根据落水位置、水流速度等参数估算落水人员漂流位置；</w:t>
            </w:r>
            <w:r>
              <w:rPr>
                <w:rStyle w:val="8"/>
                <w:lang w:val="en-US" w:eastAsia="zh-CN" w:bidi="ar"/>
              </w:rPr>
              <w:br w:type="textWrapping"/>
            </w:r>
            <w:r>
              <w:rPr>
                <w:rStyle w:val="8"/>
                <w:lang w:val="en-US" w:eastAsia="zh-CN" w:bidi="ar"/>
              </w:rPr>
              <w:t>26.设置安全员所在楼层：默认以安全员为高度基准计算内攻人员所在楼层，默认安全员在一楼，也可根据实际情况把安全员设置到其他楼层；</w:t>
            </w:r>
            <w:r>
              <w:rPr>
                <w:rStyle w:val="8"/>
                <w:lang w:val="en-US" w:eastAsia="zh-CN" w:bidi="ar"/>
              </w:rPr>
              <w:br w:type="textWrapping"/>
            </w:r>
            <w:r>
              <w:rPr>
                <w:rStyle w:val="8"/>
                <w:lang w:val="en-US" w:eastAsia="zh-CN" w:bidi="ar"/>
              </w:rPr>
              <w:t>27.设置安全感知基站为高度基准：可把安全感知基站安放在固定位置，并把它设置为高度基准，计算内攻人员所在楼层；</w:t>
            </w:r>
            <w:r>
              <w:rPr>
                <w:rStyle w:val="8"/>
                <w:lang w:val="en-US" w:eastAsia="zh-CN" w:bidi="ar"/>
              </w:rPr>
              <w:br w:type="textWrapping"/>
            </w:r>
            <w:r>
              <w:rPr>
                <w:rStyle w:val="8"/>
                <w:lang w:val="en-US" w:eastAsia="zh-CN" w:bidi="ar"/>
              </w:rPr>
              <w:t>28.楼层标识：可设置着火层、避难层，并在三维模型中通过不同颜色显示。</w:t>
            </w:r>
            <w:r>
              <w:rPr>
                <w:rStyle w:val="8"/>
                <w:lang w:val="en-US" w:eastAsia="zh-CN" w:bidi="ar"/>
              </w:rPr>
              <w:br w:type="textWrapping"/>
            </w:r>
            <w:r>
              <w:rPr>
                <w:rStyle w:val="8"/>
                <w:lang w:val="en-US" w:eastAsia="zh-CN" w:bidi="ar"/>
              </w:rPr>
              <w:t>29.自动判断进场压力：可以设置进场压力合格标准，设备自动判断进场压力是否合格，通过语音和灯光提示；</w:t>
            </w:r>
            <w:r>
              <w:rPr>
                <w:rStyle w:val="8"/>
                <w:lang w:val="en-US" w:eastAsia="zh-CN" w:bidi="ar"/>
              </w:rPr>
              <w:br w:type="textWrapping"/>
            </w:r>
            <w:r>
              <w:rPr>
                <w:rStyle w:val="8"/>
                <w:lang w:val="en-US" w:eastAsia="zh-CN" w:bidi="ar"/>
              </w:rPr>
              <w:t>30.撤离功能：可以向内攻人员发出撤离命令，内攻人员所携带的综合定位单兵终端接收撤离命令后，发出声光和语音提示，内攻人员通过应答按键反馈命令接收情况；</w:t>
            </w:r>
            <w:r>
              <w:rPr>
                <w:rStyle w:val="8"/>
                <w:lang w:val="en-US" w:eastAsia="zh-CN" w:bidi="ar"/>
              </w:rPr>
              <w:br w:type="textWrapping"/>
            </w:r>
            <w:r>
              <w:rPr>
                <w:rStyle w:val="8"/>
                <w:lang w:val="en-US" w:eastAsia="zh-CN" w:bidi="ar"/>
              </w:rPr>
              <w:t>31.可以切换登记扫描模式，采用单次扫描，安全员可以逐一检查进场人员完整信息，采用连续扫描可以先快速登记所有进场人员，然后安全员统一检查所有人员信息是否合格；</w:t>
            </w:r>
            <w:r>
              <w:rPr>
                <w:rStyle w:val="8"/>
                <w:lang w:val="en-US" w:eastAsia="zh-CN" w:bidi="ar"/>
              </w:rPr>
              <w:br w:type="textWrapping"/>
            </w:r>
            <w:r>
              <w:rPr>
                <w:rStyle w:val="8"/>
                <w:lang w:val="en-US" w:eastAsia="zh-CN" w:bidi="ar"/>
              </w:rPr>
              <w:t>32.简易三维快速建模：对于层高、外形轮廓基本一致的普通高层建筑，三维建模时间≤30秒，对于常见的包括裙楼和主楼的商业综合体，三维建模时间大约3分钟。三维模型包括建筑位置、裙楼等多级建筑物轮廓叠加、楼层数目、层高、平面图，可清晰区分地上楼层、地下楼层、楼层数字和楼层高度，支持多点触控操作，旋转、放大、缩小、平移等；</w:t>
            </w:r>
            <w:r>
              <w:rPr>
                <w:rStyle w:val="8"/>
                <w:lang w:val="en-US" w:eastAsia="zh-CN" w:bidi="ar"/>
              </w:rPr>
              <w:br w:type="textWrapping"/>
            </w:r>
            <w:r>
              <w:rPr>
                <w:rStyle w:val="8"/>
                <w:lang w:val="en-US" w:eastAsia="zh-CN" w:bidi="ar"/>
              </w:rPr>
              <w:t>33.人员位置标绘：可以在三维模型中实时标绘人员位置，包括人员所在楼层，以及在楼层平面中的位置。可以在地图上实时标绘室外人员位置；</w:t>
            </w:r>
            <w:r>
              <w:rPr>
                <w:rStyle w:val="8"/>
                <w:lang w:val="en-US" w:eastAsia="zh-CN" w:bidi="ar"/>
              </w:rPr>
              <w:br w:type="textWrapping"/>
            </w:r>
            <w:r>
              <w:rPr>
                <w:rStyle w:val="8"/>
                <w:lang w:val="en-US" w:eastAsia="zh-CN" w:bidi="ar"/>
              </w:rPr>
              <w:t>34.数据采集：可以采集显示空呼压力、生命体征、报警状态、内攻登记、环境温度等信息。以心率曲线、高度轨迹曲线等方式直观体现；</w:t>
            </w:r>
            <w:r>
              <w:rPr>
                <w:rStyle w:val="8"/>
                <w:lang w:val="en-US" w:eastAsia="zh-CN" w:bidi="ar"/>
              </w:rPr>
              <w:br w:type="textWrapping"/>
            </w:r>
            <w:r>
              <w:rPr>
                <w:rStyle w:val="8"/>
                <w:lang w:val="en-US" w:eastAsia="zh-CN" w:bidi="ar"/>
              </w:rPr>
              <w:t>35.定位搜救：可以接收并自动弹窗提示人员报警信号，系统根据高度差较近和距离较近的原则，自动确定搜救优先人员，并实时刷新搜救人员与报警人员之间的距离和高度差；</w:t>
            </w:r>
            <w:r>
              <w:rPr>
                <w:rStyle w:val="8"/>
                <w:lang w:val="en-US" w:eastAsia="zh-CN" w:bidi="ar"/>
              </w:rPr>
              <w:br w:type="textWrapping"/>
            </w:r>
            <w:r>
              <w:rPr>
                <w:rStyle w:val="8"/>
                <w:lang w:val="en-US" w:eastAsia="zh-CN" w:bidi="ar"/>
              </w:rPr>
              <w:t>36.终端的内攻登记等所有数据都实时同步至消防综合定位系统（即国家消防救援局消防综合定位服务平台），并支持对外提供http标准协议接口，用于智能指挥、一张图等消防其他业务系统调用；</w:t>
            </w:r>
            <w:r>
              <w:rPr>
                <w:rStyle w:val="8"/>
                <w:lang w:val="en-US" w:eastAsia="zh-CN" w:bidi="ar"/>
              </w:rPr>
              <w:br w:type="textWrapping"/>
            </w:r>
            <w:r>
              <w:rPr>
                <w:rStyle w:val="8"/>
                <w:lang w:val="en-US" w:eastAsia="zh-CN" w:bidi="ar"/>
              </w:rPr>
              <w:t>五、综合定位平板终端</w:t>
            </w:r>
            <w:r>
              <w:rPr>
                <w:rStyle w:val="8"/>
                <w:lang w:val="en-US" w:eastAsia="zh-CN" w:bidi="ar"/>
              </w:rPr>
              <w:br w:type="textWrapping"/>
            </w:r>
            <w:r>
              <w:rPr>
                <w:rStyle w:val="8"/>
                <w:lang w:val="en-US" w:eastAsia="zh-CN" w:bidi="ar"/>
              </w:rPr>
              <w:t>★1.简易三维快速建模：对于层高、外形轮廓基本一致的普通高层建筑，三维建模时间≤30 秒，对于常见的包括裙楼和主楼的商业综合体，三维建模时间大约 3 分钟。三维模型包括建筑位置、裙楼等多级建筑物轮廓叠加、楼层数目、层高、平面图，可清晰区分地上楼层、地下楼层、楼层数字和楼层高度，支持多点触控操作，旋转、放大、缩小、平移等；</w:t>
            </w:r>
            <w:r>
              <w:rPr>
                <w:rStyle w:val="8"/>
                <w:lang w:val="en-US" w:eastAsia="zh-CN" w:bidi="ar"/>
              </w:rPr>
              <w:br w:type="textWrapping"/>
            </w:r>
            <w:r>
              <w:rPr>
                <w:rStyle w:val="8"/>
                <w:lang w:val="en-US" w:eastAsia="zh-CN" w:bidi="ar"/>
              </w:rPr>
              <w:t>★2.人员位置标绘：可以在三维模型中实时标绘人员位置，包括人员所在楼层，以及在楼层平面中的位置。可以在地图上实时标绘室外人员位置；</w:t>
            </w:r>
            <w:r>
              <w:rPr>
                <w:rStyle w:val="8"/>
                <w:lang w:val="en-US" w:eastAsia="zh-CN" w:bidi="ar"/>
              </w:rPr>
              <w:br w:type="textWrapping"/>
            </w:r>
            <w:r>
              <w:rPr>
                <w:rStyle w:val="8"/>
                <w:lang w:val="en-US" w:eastAsia="zh-CN" w:bidi="ar"/>
              </w:rPr>
              <w:t>3.由一个部件集成数据采集和显示功能，监控现场人员室内室外位置分布、生命体征、空呼压力等，定点发出撤离信号；</w:t>
            </w:r>
            <w:r>
              <w:rPr>
                <w:rStyle w:val="8"/>
                <w:lang w:val="en-US" w:eastAsia="zh-CN" w:bidi="ar"/>
              </w:rPr>
              <w:br w:type="textWrapping"/>
            </w:r>
            <w:r>
              <w:rPr>
                <w:rStyle w:val="8"/>
                <w:lang w:val="en-US" w:eastAsia="zh-CN" w:bidi="ar"/>
              </w:rPr>
              <w:t>★4.数据采集：可以采集并显示空呼压力、生命体征、报警状态、内攻登记、环境温度、实时位置等信息。以心率曲线、高度轨迹曲线等方式直观体现；</w:t>
            </w:r>
            <w:r>
              <w:rPr>
                <w:rStyle w:val="8"/>
                <w:lang w:val="en-US" w:eastAsia="zh-CN" w:bidi="ar"/>
              </w:rPr>
              <w:br w:type="textWrapping"/>
            </w:r>
            <w:r>
              <w:rPr>
                <w:rStyle w:val="8"/>
                <w:lang w:val="en-US" w:eastAsia="zh-CN" w:bidi="ar"/>
              </w:rPr>
              <w:t>5.定向撤离：可以对某个建筑物中的内攻人员定向发送撤离命令，并统计每个人的应答情况。也可以对单人或者全体人员发送撤离命令；</w:t>
            </w:r>
            <w:r>
              <w:rPr>
                <w:rStyle w:val="8"/>
                <w:lang w:val="en-US" w:eastAsia="zh-CN" w:bidi="ar"/>
              </w:rPr>
              <w:br w:type="textWrapping"/>
            </w:r>
            <w:r>
              <w:rPr>
                <w:rStyle w:val="8"/>
                <w:lang w:val="en-US" w:eastAsia="zh-CN" w:bidi="ar"/>
              </w:rPr>
              <w:t>6.定位搜救：可以接收并自动弹窗提示人员报警信号，系统根据高度差较近和距离较近的原则，自动确定搜救优先人员，并实时刷新搜救人员与报警人员之间的距离和高度差；</w:t>
            </w:r>
            <w:r>
              <w:rPr>
                <w:rStyle w:val="8"/>
                <w:lang w:val="en-US" w:eastAsia="zh-CN" w:bidi="ar"/>
              </w:rPr>
              <w:br w:type="textWrapping"/>
            </w:r>
            <w:r>
              <w:rPr>
                <w:rStyle w:val="8"/>
                <w:lang w:val="en-US" w:eastAsia="zh-CN" w:bidi="ar"/>
              </w:rPr>
              <w:t>7.地图服务：系统对接消防一张图，且地图数据为使用时的最新数据，具有下载离线地图功能，在断网情况下，基于离线地图继续运行软件；</w:t>
            </w:r>
            <w:r>
              <w:rPr>
                <w:rStyle w:val="8"/>
                <w:lang w:val="en-US" w:eastAsia="zh-CN" w:bidi="ar"/>
              </w:rPr>
              <w:br w:type="textWrapping"/>
            </w:r>
            <w:r>
              <w:rPr>
                <w:rStyle w:val="8"/>
                <w:lang w:val="en-US" w:eastAsia="zh-CN" w:bidi="ar"/>
              </w:rPr>
              <w:t>8.公网和自组网融合通信：在同时具备公网和自组网，或者只具备其中任意一个网络的情况下，可运行三维建模、人员位置标绘、数据采集、定向撤离、定位搜救等功能；</w:t>
            </w:r>
            <w:r>
              <w:rPr>
                <w:rStyle w:val="8"/>
                <w:lang w:val="en-US" w:eastAsia="zh-CN" w:bidi="ar"/>
              </w:rPr>
              <w:br w:type="textWrapping"/>
            </w:r>
            <w:r>
              <w:rPr>
                <w:rStyle w:val="8"/>
                <w:lang w:val="en-US" w:eastAsia="zh-CN" w:bidi="ar"/>
              </w:rPr>
              <w:t>9.重量：便携网关≤1300g，定位信息显示终端依据屏幕尺寸不同，重量不同；</w:t>
            </w:r>
            <w:r>
              <w:rPr>
                <w:rStyle w:val="8"/>
                <w:lang w:val="en-US" w:eastAsia="zh-CN" w:bidi="ar"/>
              </w:rPr>
              <w:br w:type="textWrapping"/>
            </w:r>
            <w:r>
              <w:rPr>
                <w:rStyle w:val="8"/>
                <w:lang w:val="en-US" w:eastAsia="zh-CN" w:bidi="ar"/>
              </w:rPr>
              <w:t>10.电池：设备连续运行时间≥6 小时；</w:t>
            </w:r>
            <w:r>
              <w:rPr>
                <w:rStyle w:val="8"/>
                <w:lang w:val="en-US" w:eastAsia="zh-CN" w:bidi="ar"/>
              </w:rPr>
              <w:br w:type="textWrapping"/>
            </w:r>
            <w:r>
              <w:rPr>
                <w:rStyle w:val="8"/>
                <w:lang w:val="en-US" w:eastAsia="zh-CN" w:bidi="ar"/>
              </w:rPr>
              <w:t>11.显示：定位信息显示终端屏幕尺寸≥10 寸，分辨率≥1920×1080；</w:t>
            </w:r>
            <w:r>
              <w:rPr>
                <w:rStyle w:val="8"/>
                <w:lang w:val="en-US" w:eastAsia="zh-CN" w:bidi="ar"/>
              </w:rPr>
              <w:br w:type="textWrapping"/>
            </w:r>
            <w:r>
              <w:rPr>
                <w:rStyle w:val="8"/>
                <w:lang w:val="en-US" w:eastAsia="zh-CN" w:bidi="ar"/>
              </w:rPr>
              <w:t>12.防护等级：≥IP68。</w:t>
            </w:r>
          </w:p>
        </w:tc>
      </w:tr>
      <w:tr w14:paraId="6B369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6"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DF9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5240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窄带自组网电台</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B974D">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符合国家消防救援局《城市复杂建筑及重特大自然灾害现场联合作战关键应急通信装备建设方案》中语音自组网技术标准。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★1.级联要求：级联4跳之后延时≤0.5s；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2.操作便捷、支持一键式开机、随地架设、预设频率；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★3.频率范围：350-400MHz；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4.组网要求：支持标准PDT对讲机接入，支持有线、无线联网以及有、无线混合组网；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5.具备有PTT按键、麦克、喇叭、爆闪灯；为方便部署，基站须有声音提示及信号强度显示；为方便回收，可远程控制声光提示；内置公网4G/5G模块；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6.发射功率：10W/25W/45W功率可调；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7.防护等级：≥IP67(含电口、光口、供电等相关接口)；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8.定位：支持北斗定位（符合北斗规模应用）；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9.支持低电量告警提示，电池支持快捷更换，支持电池单独充电,电池自带智能电量显示；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10.接口：光纤防水接口、防水航空网口、防水航空接口；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11.重量：≤4.5kg；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12.显示屏：≥2.0寸，便于在强光、弱光下清晰可见；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13.工作时间：≥20小时。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14.需提供350-400Mhz频段内且在有效期内的无线电发射核准证。</w:t>
            </w:r>
          </w:p>
        </w:tc>
      </w:tr>
      <w:tr w14:paraId="25719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6"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331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3C1F">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指挥视频终端</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DAC3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实现在任意网络下的视频指挥、视频会议、远程监控等高质量视频应用，适用于大、中型指挥中心或会议室，可接入消防图像综合管理平台，实现与国家消防救援局、总队、支队各级指挥中心的双向音视频互通，满足作战指挥调度应用需求。终端系统应为嵌入式操作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2.通信标准：H.323、SIP，双流多流：H.239、H.239+。视频标准：H.265、H.264、H.264 High Profile；音频标准：G.711/G722/G.722.1/ G.729/G.719；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3.视频分辨率支持4K、1080P、1080i、720P、SXGA、XGA、SVGA、VGA、AUTO可选，支持4K、1080P  H265的1M-20M码流编码，并可进行自适应码率控制；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4.视频输入接口：支持≥1×HDMI 4K超高清输入，≥1×DVI 1080P高清输入，≥2×SDI 1080P高清输入。视频输出接口：支持≥1×VGA 1080P全高清解码输出，≥1×DVI 1080P全高清解码输出，≥1×HDMI 4K超高清解码输出，≥1×DP 4K超高清解码输出；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5.音频输入接口：支持≥2路音频输入，≥1×3.5接口，≥1×RCA接口。音频输出接口：支持≥2路音频输出，≥1×3.5接口，≥1×RCA接口；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6.支持视音频、协议全适配，支持不同速率、不同编码协议、不同分辨率的终端混合会议。支持分屏输出，支持每个会议都有多画面，显示个数≥16；</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7.支持远程摄像机控制，可进行左右转动、拉近/远、调焦、光圈等进行全方位的控制和预置位设置；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★8.支持在线对视频、音频、网络的检测和维护，支持本地升级、远程升级；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9.支持多种数据业务的应用，包括数据多流、文档共享、媒体共享、屏幕共享，电子白板和文字讨论等；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10.终端支持直接召开临时调度会议，即用户不用进入WEB后台管理建会，直接建立进入临时调度会议，并邀请人员参加调度会议；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11.终端支持主席功能操作，包括调整会场屏幕分辨率和带宽、广播音视频、广播双流、邀请请出与会者、切换模板、交换窗口、设置会议标题和公告等功能；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12.终端支持本地录制数字会议录像和回放，支持选择会场中单路音视频进行录像或回放；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13.支持H.265编码协议视音频丢包容许率≥50%，即在丢包率达到50%的网络环境下，客户端接收图像清晰流畅无花屏破损，视音频唇音同步，接受语音清晰连贯；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14.终端能够调度市面监控品牌，可通过ONVIF和GB/T28181协议接入平台，在会议中可调取接入平台的监控摄像机的图像并进行广播，可与监控前端双向对讲。</w:t>
            </w:r>
          </w:p>
        </w:tc>
      </w:tr>
      <w:tr w14:paraId="497E9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8"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B35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A7D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便携指挥箱</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43322">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★1.支持视频指挥、视频会商、视频回传、卫星定位、本地录像等功能，可作为临时指挥中心，实现实时视频调度、视频指挥和视频会商应用。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机集成常用的指挥视频终端、调度台、音视频矩阵、电话、话筒、音箱、网络、锂电池等模块，满足视频指挥调度、视频切换、语音通信、显示控制、音源编组、电话值守、信息展示、信息记录等常见应用需求，内置前置高清摄像机、云台控制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3.一体化拉杆箱式设计，设备尺寸≤600×400×300mm，重量≤25kg，可单兵拉杆携行，可车载运输；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4.支持电话呼入呼出功能，支持呼叫手机、座机、卫星电话等语音设备；支持数字集群、模拟集群、短波、超短波等接入实现集群对讲；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5.支持H.265、H.264HP、H.264BP、多码流技术，支持 G.711/ G722/ G.722.1/ G.729/ G.719/ OPUS，支持4K、1080P、1080i、720P、VGA、AUTO，支持1/5/10/15/30/60Fps可选；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▲6.折叠三联屏设计，单个屏幕≥15英寸液晶屏，分辨率≥ 1920×1080，三个显示屏图像能够进行灵活切换，可以同时显示现场视频调度、GIS地图和业务调度画面，并支持将指定屏幕画面按需投影至大屏显示；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7.双主控模块设计，主控模块应采用可插拔设计。集成触摸控制屏，屏幕尺寸≥8.8英寸，具有矩阵切换、4画面分割控制、显示模式控制、音频切换、对讲机PTT、拨打电话、键盘切换、电量显示等功能；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接口要求：支持≥1×RCA输入，≥1×3.5mm输入，≥1×卡侬输入；支持≥2×RCA输出，≥1×3.5mm输出；支持≥6×HDMI输入；支持≥6×HDMI输出；≥4×USB接口；≥2×4G/5G天线接口；≥1×SIM接口，≥1×对讲机接口，可按用户对讲机制式定制线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9.支持自组网、卫星网络、指挥调度网络接入，支持5G全网通，支持多种VPN协议（满足但不限于L2TP、IPSec、VPN、APN）；千兆速率的LAN口≥3个；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10.供电要求：内置大容量锂电池，续航时间≥2小时。支持AC/DC转换电路，电源转换功率≥350W，输入电压范围90V-246VAC；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★11.可无缝接入消防图像综合管理平台，能实现与后方指挥中心进行双向720P 及以上的音视频会议，可实现现场多路视频的接入、浏览、上传、分发等，并可将视频信息投送至现场大屏幕。</w:t>
            </w:r>
          </w:p>
        </w:tc>
      </w:tr>
      <w:tr w14:paraId="4EB78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8" w:hRule="atLeast"/>
        </w:trPr>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EA3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BECAA">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骨传导通话装置</w:t>
            </w:r>
          </w:p>
        </w:tc>
        <w:tc>
          <w:tcPr>
            <w:tcW w:w="99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611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1.采用骨传导技术体制，通过双颊颞骨的振动传播，感知震动拾取话音，应符合人体工程学，穿戴舒适；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2.信噪比：≥50dB；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3.频率响应：至少支持100~10000Hz；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4.防护等级：≥IP57；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5.具备高噪声环境下的噪声抑制功能，在90dB噪声环境下可辨识通话；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6.配备PTT套件，适用于各种双手不能离开设备的任务；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7.对讲机连接线缆具有防拉拽设计；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★8、支持新购和现有对讲机搭配使用，根据用户适配。</w:t>
            </w:r>
          </w:p>
        </w:tc>
      </w:tr>
    </w:tbl>
    <w:p w14:paraId="1688BA6F"/>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B8DE7FC7-9188-421A-A281-C2DC28A6856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embedRegular r:id="rId2" w:fontKey="{152B98C5-881F-4D5D-B5D6-390F90E57A3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lMWZkZmRhOGI2NjRkMzBiM2IyMGVhNjg2ZWQwYTcifQ=="/>
  </w:docVars>
  <w:rsids>
    <w:rsidRoot w:val="58E94EB5"/>
    <w:rsid w:val="2C39689D"/>
    <w:rsid w:val="58E94E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character" w:customStyle="1" w:styleId="5">
    <w:name w:val="font41"/>
    <w:basedOn w:val="4"/>
    <w:qFormat/>
    <w:uiPriority w:val="0"/>
    <w:rPr>
      <w:rFonts w:hint="eastAsia" w:ascii="宋体" w:hAnsi="宋体" w:eastAsia="宋体" w:cs="宋体"/>
      <w:color w:val="000000"/>
      <w:sz w:val="18"/>
      <w:szCs w:val="18"/>
      <w:u w:val="none"/>
    </w:rPr>
  </w:style>
  <w:style w:type="character" w:customStyle="1" w:styleId="6">
    <w:name w:val="font51"/>
    <w:basedOn w:val="4"/>
    <w:qFormat/>
    <w:uiPriority w:val="0"/>
    <w:rPr>
      <w:rFonts w:hint="eastAsia" w:ascii="宋体" w:hAnsi="宋体" w:eastAsia="宋体" w:cs="宋体"/>
      <w:color w:val="000000"/>
      <w:sz w:val="18"/>
      <w:szCs w:val="18"/>
      <w:u w:val="single"/>
    </w:rPr>
  </w:style>
  <w:style w:type="character" w:customStyle="1" w:styleId="7">
    <w:name w:val="font61"/>
    <w:basedOn w:val="4"/>
    <w:qFormat/>
    <w:uiPriority w:val="0"/>
    <w:rPr>
      <w:rFonts w:hint="eastAsia" w:ascii="宋体" w:hAnsi="宋体" w:eastAsia="宋体" w:cs="宋体"/>
      <w:color w:val="000000"/>
      <w:sz w:val="18"/>
      <w:szCs w:val="18"/>
      <w:u w:val="none"/>
      <w:vertAlign w:val="superscript"/>
    </w:rPr>
  </w:style>
  <w:style w:type="character" w:customStyle="1" w:styleId="8">
    <w:name w:val="font31"/>
    <w:basedOn w:val="4"/>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83</Pages>
  <Words>51184</Words>
  <Characters>58524</Characters>
  <Lines>0</Lines>
  <Paragraphs>0</Paragraphs>
  <TotalTime>6</TotalTime>
  <ScaleCrop>false</ScaleCrop>
  <LinksUpToDate>false</LinksUpToDate>
  <CharactersWithSpaces>61153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2024-08-15T15:54:00Z</dcterms:created>
  <dc:creator>六戒</dc:creator>
  <cp:lastModifiedBy>六戒</cp:lastModifiedBy>
  <dcterms:modified xsi:type="dcterms:W3CDTF">2024-08-19T03:06:50Z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E9C4A3B1A87C4CF7831DD8D378095EA1_11</vt:lpwstr>
  </property>
</Properties>
</file>