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B4F0F3">
      <w:pPr>
        <w:pStyle w:val="3"/>
        <w:bidi w:val="0"/>
        <w:spacing w:line="240" w:lineRule="auto"/>
        <w:ind w:left="0" w:leftChars="0" w:firstLine="0" w:firstLineChars="0"/>
        <w:jc w:val="center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黑体" w:hAnsi="黑体" w:eastAsia="黑体" w:cs="黑体"/>
          <w:color w:val="auto"/>
          <w:highlight w:val="none"/>
        </w:rPr>
        <w:t>投标产品技术偏离表</w:t>
      </w:r>
    </w:p>
    <w:tbl>
      <w:tblPr>
        <w:tblStyle w:val="5"/>
        <w:tblW w:w="9219" w:type="dxa"/>
        <w:jc w:val="center"/>
        <w:tblBorders>
          <w:top w:val="single" w:color="000000" w:sz="18" w:space="0"/>
          <w:left w:val="single" w:color="000000" w:sz="18" w:space="0"/>
          <w:bottom w:val="single" w:color="000000" w:sz="18" w:space="0"/>
          <w:right w:val="single" w:color="000000" w:sz="18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2340"/>
        <w:gridCol w:w="1980"/>
        <w:gridCol w:w="2160"/>
        <w:gridCol w:w="1978"/>
      </w:tblGrid>
      <w:tr w14:paraId="6F4D5D8F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761" w:type="dxa"/>
            <w:tcBorders>
              <w:top w:val="double" w:color="auto" w:sz="4" w:space="0"/>
              <w:left w:val="double" w:color="auto" w:sz="4" w:space="0"/>
            </w:tcBorders>
            <w:noWrap w:val="0"/>
            <w:vAlign w:val="center"/>
          </w:tcPr>
          <w:p w14:paraId="47930CE6">
            <w:pPr>
              <w:pageBreakBefore w:val="0"/>
              <w:kinsoku/>
              <w:overflowPunct/>
              <w:autoSpaceDE w:val="0"/>
              <w:autoSpaceDN w:val="0"/>
              <w:bidi w:val="0"/>
              <w:adjustRightIn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2340" w:type="dxa"/>
            <w:tcBorders>
              <w:top w:val="double" w:color="auto" w:sz="4" w:space="0"/>
            </w:tcBorders>
            <w:noWrap w:val="0"/>
            <w:vAlign w:val="center"/>
          </w:tcPr>
          <w:p w14:paraId="0D37478C">
            <w:pPr>
              <w:pageBreakBefore w:val="0"/>
              <w:kinsoku/>
              <w:overflowPunct/>
              <w:autoSpaceDE w:val="0"/>
              <w:autoSpaceDN w:val="0"/>
              <w:bidi w:val="0"/>
              <w:adjustRightIn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货物（设备）名称</w:t>
            </w:r>
          </w:p>
        </w:tc>
        <w:tc>
          <w:tcPr>
            <w:tcW w:w="1980" w:type="dxa"/>
            <w:tcBorders>
              <w:top w:val="double" w:color="auto" w:sz="4" w:space="0"/>
            </w:tcBorders>
            <w:noWrap w:val="0"/>
            <w:vAlign w:val="center"/>
          </w:tcPr>
          <w:p w14:paraId="15388EA0">
            <w:pPr>
              <w:pageBreakBefore w:val="0"/>
              <w:kinsoku/>
              <w:overflowPunct/>
              <w:autoSpaceDE w:val="0"/>
              <w:autoSpaceDN w:val="0"/>
              <w:bidi w:val="0"/>
              <w:adjustRightIn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招标文件要求</w:t>
            </w:r>
          </w:p>
        </w:tc>
        <w:tc>
          <w:tcPr>
            <w:tcW w:w="2160" w:type="dxa"/>
            <w:tcBorders>
              <w:top w:val="double" w:color="auto" w:sz="4" w:space="0"/>
              <w:right w:val="single" w:color="auto" w:sz="4" w:space="0"/>
            </w:tcBorders>
            <w:noWrap w:val="0"/>
            <w:vAlign w:val="center"/>
          </w:tcPr>
          <w:p w14:paraId="15C84905">
            <w:pPr>
              <w:pageBreakBefore w:val="0"/>
              <w:kinsoku/>
              <w:overflowPunct/>
              <w:autoSpaceDE w:val="0"/>
              <w:autoSpaceDN w:val="0"/>
              <w:bidi w:val="0"/>
              <w:adjustRightIn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投标产品技术参数</w:t>
            </w:r>
          </w:p>
        </w:tc>
        <w:tc>
          <w:tcPr>
            <w:tcW w:w="1978" w:type="dxa"/>
            <w:tcBorders>
              <w:top w:val="double" w:color="auto" w:sz="4" w:space="0"/>
              <w:left w:val="single" w:color="auto" w:sz="4" w:space="0"/>
              <w:right w:val="double" w:color="auto" w:sz="4" w:space="0"/>
            </w:tcBorders>
            <w:noWrap w:val="0"/>
            <w:vAlign w:val="center"/>
          </w:tcPr>
          <w:p w14:paraId="0E238796">
            <w:pPr>
              <w:pageBreakBefore w:val="0"/>
              <w:kinsoku/>
              <w:overflowPunct/>
              <w:autoSpaceDE w:val="0"/>
              <w:autoSpaceDN w:val="0"/>
              <w:bidi w:val="0"/>
              <w:adjustRightInd w:val="0"/>
              <w:spacing w:line="240" w:lineRule="auto"/>
              <w:ind w:right="0" w:right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偏离说明</w:t>
            </w:r>
          </w:p>
        </w:tc>
      </w:tr>
      <w:tr w14:paraId="50AB5042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761" w:type="dxa"/>
            <w:tcBorders>
              <w:left w:val="double" w:color="auto" w:sz="4" w:space="0"/>
            </w:tcBorders>
            <w:noWrap w:val="0"/>
            <w:vAlign w:val="top"/>
          </w:tcPr>
          <w:p w14:paraId="2B4D751E">
            <w:pPr>
              <w:pageBreakBefore w:val="0"/>
              <w:kinsoku/>
              <w:overflowPunct/>
              <w:autoSpaceDE w:val="0"/>
              <w:autoSpaceDN w:val="0"/>
              <w:bidi w:val="0"/>
              <w:adjustRightInd w:val="0"/>
              <w:spacing w:line="360" w:lineRule="auto"/>
              <w:ind w:left="0" w:leftChars="0" w:right="0" w:rightChars="0" w:firstLine="48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340" w:type="dxa"/>
            <w:noWrap w:val="0"/>
            <w:vAlign w:val="top"/>
          </w:tcPr>
          <w:p w14:paraId="4C23AC3A">
            <w:pPr>
              <w:pageBreakBefore w:val="0"/>
              <w:kinsoku/>
              <w:overflowPunct/>
              <w:autoSpaceDE w:val="0"/>
              <w:autoSpaceDN w:val="0"/>
              <w:bidi w:val="0"/>
              <w:adjustRightInd w:val="0"/>
              <w:spacing w:line="360" w:lineRule="auto"/>
              <w:ind w:left="0" w:leftChars="0" w:right="0" w:rightChars="0" w:firstLine="48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980" w:type="dxa"/>
            <w:noWrap w:val="0"/>
            <w:vAlign w:val="top"/>
          </w:tcPr>
          <w:p w14:paraId="7E0DC6EB">
            <w:pPr>
              <w:pageBreakBefore w:val="0"/>
              <w:kinsoku/>
              <w:overflowPunct/>
              <w:autoSpaceDE w:val="0"/>
              <w:autoSpaceDN w:val="0"/>
              <w:bidi w:val="0"/>
              <w:adjustRightInd w:val="0"/>
              <w:spacing w:line="360" w:lineRule="auto"/>
              <w:ind w:left="0" w:leftChars="0" w:right="0" w:rightChars="0" w:firstLine="48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160" w:type="dxa"/>
            <w:tcBorders>
              <w:right w:val="single" w:color="auto" w:sz="4" w:space="0"/>
            </w:tcBorders>
            <w:noWrap w:val="0"/>
            <w:vAlign w:val="top"/>
          </w:tcPr>
          <w:p w14:paraId="5875F500">
            <w:pPr>
              <w:pageBreakBefore w:val="0"/>
              <w:kinsoku/>
              <w:overflowPunct/>
              <w:autoSpaceDE w:val="0"/>
              <w:autoSpaceDN w:val="0"/>
              <w:bidi w:val="0"/>
              <w:adjustRightInd w:val="0"/>
              <w:spacing w:line="360" w:lineRule="auto"/>
              <w:ind w:left="0" w:leftChars="0" w:right="0" w:rightChars="0" w:firstLine="48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978" w:type="dxa"/>
            <w:tcBorders>
              <w:left w:val="single" w:color="auto" w:sz="4" w:space="0"/>
              <w:right w:val="double" w:color="auto" w:sz="4" w:space="0"/>
            </w:tcBorders>
            <w:noWrap w:val="0"/>
            <w:vAlign w:val="top"/>
          </w:tcPr>
          <w:p w14:paraId="25319224">
            <w:pPr>
              <w:pageBreakBefore w:val="0"/>
              <w:kinsoku/>
              <w:overflowPunct/>
              <w:autoSpaceDE w:val="0"/>
              <w:autoSpaceDN w:val="0"/>
              <w:bidi w:val="0"/>
              <w:adjustRightInd w:val="0"/>
              <w:spacing w:line="360" w:lineRule="auto"/>
              <w:ind w:left="0" w:leftChars="0" w:right="0" w:rightChars="0" w:firstLine="48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B405313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761" w:type="dxa"/>
            <w:tcBorders>
              <w:left w:val="double" w:color="auto" w:sz="4" w:space="0"/>
            </w:tcBorders>
            <w:noWrap w:val="0"/>
            <w:vAlign w:val="top"/>
          </w:tcPr>
          <w:p w14:paraId="39B2F1BB">
            <w:pPr>
              <w:pageBreakBefore w:val="0"/>
              <w:kinsoku/>
              <w:overflowPunct/>
              <w:autoSpaceDE w:val="0"/>
              <w:autoSpaceDN w:val="0"/>
              <w:bidi w:val="0"/>
              <w:adjustRightInd w:val="0"/>
              <w:spacing w:line="360" w:lineRule="auto"/>
              <w:ind w:left="0" w:leftChars="0" w:right="0" w:rightChars="0" w:firstLine="48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340" w:type="dxa"/>
            <w:noWrap w:val="0"/>
            <w:vAlign w:val="top"/>
          </w:tcPr>
          <w:p w14:paraId="030150CD">
            <w:pPr>
              <w:pageBreakBefore w:val="0"/>
              <w:kinsoku/>
              <w:overflowPunct/>
              <w:autoSpaceDE w:val="0"/>
              <w:autoSpaceDN w:val="0"/>
              <w:bidi w:val="0"/>
              <w:adjustRightInd w:val="0"/>
              <w:spacing w:line="360" w:lineRule="auto"/>
              <w:ind w:left="0" w:leftChars="0" w:right="0" w:rightChars="0" w:firstLine="48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980" w:type="dxa"/>
            <w:noWrap w:val="0"/>
            <w:vAlign w:val="top"/>
          </w:tcPr>
          <w:p w14:paraId="7955640C">
            <w:pPr>
              <w:pageBreakBefore w:val="0"/>
              <w:kinsoku/>
              <w:overflowPunct/>
              <w:autoSpaceDE w:val="0"/>
              <w:autoSpaceDN w:val="0"/>
              <w:bidi w:val="0"/>
              <w:adjustRightInd w:val="0"/>
              <w:spacing w:line="360" w:lineRule="auto"/>
              <w:ind w:left="0" w:leftChars="0" w:right="0" w:rightChars="0" w:firstLine="48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160" w:type="dxa"/>
            <w:tcBorders>
              <w:right w:val="single" w:color="auto" w:sz="4" w:space="0"/>
            </w:tcBorders>
            <w:noWrap w:val="0"/>
            <w:vAlign w:val="top"/>
          </w:tcPr>
          <w:p w14:paraId="70A3E6C4">
            <w:pPr>
              <w:pageBreakBefore w:val="0"/>
              <w:kinsoku/>
              <w:overflowPunct/>
              <w:autoSpaceDE w:val="0"/>
              <w:autoSpaceDN w:val="0"/>
              <w:bidi w:val="0"/>
              <w:adjustRightInd w:val="0"/>
              <w:spacing w:line="360" w:lineRule="auto"/>
              <w:ind w:left="0" w:leftChars="0" w:right="0" w:rightChars="0" w:firstLine="48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978" w:type="dxa"/>
            <w:tcBorders>
              <w:left w:val="single" w:color="auto" w:sz="4" w:space="0"/>
              <w:right w:val="double" w:color="auto" w:sz="4" w:space="0"/>
            </w:tcBorders>
            <w:noWrap w:val="0"/>
            <w:vAlign w:val="top"/>
          </w:tcPr>
          <w:p w14:paraId="2B32F037">
            <w:pPr>
              <w:pageBreakBefore w:val="0"/>
              <w:kinsoku/>
              <w:overflowPunct/>
              <w:autoSpaceDE w:val="0"/>
              <w:autoSpaceDN w:val="0"/>
              <w:bidi w:val="0"/>
              <w:adjustRightInd w:val="0"/>
              <w:spacing w:line="360" w:lineRule="auto"/>
              <w:ind w:left="0" w:leftChars="0" w:right="0" w:rightChars="0" w:firstLine="48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A32DAE2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761" w:type="dxa"/>
            <w:tcBorders>
              <w:left w:val="double" w:color="auto" w:sz="4" w:space="0"/>
            </w:tcBorders>
            <w:noWrap w:val="0"/>
            <w:vAlign w:val="top"/>
          </w:tcPr>
          <w:p w14:paraId="71A33726">
            <w:pPr>
              <w:pageBreakBefore w:val="0"/>
              <w:kinsoku/>
              <w:overflowPunct/>
              <w:autoSpaceDE w:val="0"/>
              <w:autoSpaceDN w:val="0"/>
              <w:bidi w:val="0"/>
              <w:adjustRightInd w:val="0"/>
              <w:spacing w:line="360" w:lineRule="auto"/>
              <w:ind w:left="0" w:leftChars="0" w:right="0" w:rightChars="0" w:firstLine="48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340" w:type="dxa"/>
            <w:noWrap w:val="0"/>
            <w:vAlign w:val="top"/>
          </w:tcPr>
          <w:p w14:paraId="2FF96044">
            <w:pPr>
              <w:pageBreakBefore w:val="0"/>
              <w:kinsoku/>
              <w:overflowPunct/>
              <w:autoSpaceDE w:val="0"/>
              <w:autoSpaceDN w:val="0"/>
              <w:bidi w:val="0"/>
              <w:adjustRightInd w:val="0"/>
              <w:spacing w:line="360" w:lineRule="auto"/>
              <w:ind w:left="0" w:leftChars="0" w:right="0" w:rightChars="0" w:firstLine="48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980" w:type="dxa"/>
            <w:noWrap w:val="0"/>
            <w:vAlign w:val="top"/>
          </w:tcPr>
          <w:p w14:paraId="653FE481">
            <w:pPr>
              <w:pageBreakBefore w:val="0"/>
              <w:kinsoku/>
              <w:overflowPunct/>
              <w:autoSpaceDE w:val="0"/>
              <w:autoSpaceDN w:val="0"/>
              <w:bidi w:val="0"/>
              <w:adjustRightInd w:val="0"/>
              <w:spacing w:line="360" w:lineRule="auto"/>
              <w:ind w:left="0" w:leftChars="0" w:right="0" w:rightChars="0" w:firstLine="48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160" w:type="dxa"/>
            <w:tcBorders>
              <w:right w:val="single" w:color="auto" w:sz="4" w:space="0"/>
            </w:tcBorders>
            <w:noWrap w:val="0"/>
            <w:vAlign w:val="top"/>
          </w:tcPr>
          <w:p w14:paraId="699199FE">
            <w:pPr>
              <w:pageBreakBefore w:val="0"/>
              <w:kinsoku/>
              <w:overflowPunct/>
              <w:autoSpaceDE w:val="0"/>
              <w:autoSpaceDN w:val="0"/>
              <w:bidi w:val="0"/>
              <w:adjustRightInd w:val="0"/>
              <w:spacing w:line="360" w:lineRule="auto"/>
              <w:ind w:left="0" w:leftChars="0" w:right="0" w:rightChars="0" w:firstLine="48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978" w:type="dxa"/>
            <w:tcBorders>
              <w:left w:val="single" w:color="auto" w:sz="4" w:space="0"/>
              <w:right w:val="double" w:color="auto" w:sz="4" w:space="0"/>
            </w:tcBorders>
            <w:noWrap w:val="0"/>
            <w:vAlign w:val="top"/>
          </w:tcPr>
          <w:p w14:paraId="449DB5F0">
            <w:pPr>
              <w:pageBreakBefore w:val="0"/>
              <w:kinsoku/>
              <w:overflowPunct/>
              <w:autoSpaceDE w:val="0"/>
              <w:autoSpaceDN w:val="0"/>
              <w:bidi w:val="0"/>
              <w:adjustRightInd w:val="0"/>
              <w:spacing w:line="360" w:lineRule="auto"/>
              <w:ind w:left="0" w:leftChars="0" w:right="0" w:rightChars="0" w:firstLine="48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157F180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761" w:type="dxa"/>
            <w:tcBorders>
              <w:left w:val="double" w:color="auto" w:sz="4" w:space="0"/>
            </w:tcBorders>
            <w:noWrap w:val="0"/>
            <w:vAlign w:val="top"/>
          </w:tcPr>
          <w:p w14:paraId="2DC14807">
            <w:pPr>
              <w:pageBreakBefore w:val="0"/>
              <w:kinsoku/>
              <w:overflowPunct/>
              <w:autoSpaceDE w:val="0"/>
              <w:autoSpaceDN w:val="0"/>
              <w:bidi w:val="0"/>
              <w:adjustRightInd w:val="0"/>
              <w:spacing w:line="360" w:lineRule="auto"/>
              <w:ind w:left="0" w:leftChars="0" w:right="0" w:rightChars="0" w:firstLine="48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340" w:type="dxa"/>
            <w:noWrap w:val="0"/>
            <w:vAlign w:val="top"/>
          </w:tcPr>
          <w:p w14:paraId="2FBC2F6E">
            <w:pPr>
              <w:pageBreakBefore w:val="0"/>
              <w:kinsoku/>
              <w:overflowPunct/>
              <w:autoSpaceDE w:val="0"/>
              <w:autoSpaceDN w:val="0"/>
              <w:bidi w:val="0"/>
              <w:adjustRightInd w:val="0"/>
              <w:spacing w:line="360" w:lineRule="auto"/>
              <w:ind w:left="0" w:leftChars="0" w:right="0" w:rightChars="0" w:firstLine="48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980" w:type="dxa"/>
            <w:noWrap w:val="0"/>
            <w:vAlign w:val="top"/>
          </w:tcPr>
          <w:p w14:paraId="7A7159B8">
            <w:pPr>
              <w:pageBreakBefore w:val="0"/>
              <w:kinsoku/>
              <w:overflowPunct/>
              <w:autoSpaceDE w:val="0"/>
              <w:autoSpaceDN w:val="0"/>
              <w:bidi w:val="0"/>
              <w:adjustRightInd w:val="0"/>
              <w:spacing w:line="360" w:lineRule="auto"/>
              <w:ind w:left="0" w:leftChars="0" w:right="0" w:rightChars="0" w:firstLine="48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160" w:type="dxa"/>
            <w:tcBorders>
              <w:right w:val="single" w:color="auto" w:sz="4" w:space="0"/>
            </w:tcBorders>
            <w:noWrap w:val="0"/>
            <w:vAlign w:val="top"/>
          </w:tcPr>
          <w:p w14:paraId="1F41000A">
            <w:pPr>
              <w:pageBreakBefore w:val="0"/>
              <w:kinsoku/>
              <w:overflowPunct/>
              <w:autoSpaceDE w:val="0"/>
              <w:autoSpaceDN w:val="0"/>
              <w:bidi w:val="0"/>
              <w:adjustRightInd w:val="0"/>
              <w:spacing w:line="360" w:lineRule="auto"/>
              <w:ind w:left="0" w:leftChars="0" w:right="0" w:rightChars="0" w:firstLine="48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978" w:type="dxa"/>
            <w:tcBorders>
              <w:left w:val="single" w:color="auto" w:sz="4" w:space="0"/>
              <w:right w:val="double" w:color="auto" w:sz="4" w:space="0"/>
            </w:tcBorders>
            <w:noWrap w:val="0"/>
            <w:vAlign w:val="top"/>
          </w:tcPr>
          <w:p w14:paraId="67567F74">
            <w:pPr>
              <w:pageBreakBefore w:val="0"/>
              <w:kinsoku/>
              <w:overflowPunct/>
              <w:autoSpaceDE w:val="0"/>
              <w:autoSpaceDN w:val="0"/>
              <w:bidi w:val="0"/>
              <w:adjustRightInd w:val="0"/>
              <w:spacing w:line="360" w:lineRule="auto"/>
              <w:ind w:left="0" w:leftChars="0" w:right="0" w:rightChars="0" w:firstLine="48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C967E27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761" w:type="dxa"/>
            <w:tcBorders>
              <w:left w:val="double" w:color="auto" w:sz="4" w:space="0"/>
            </w:tcBorders>
            <w:noWrap w:val="0"/>
            <w:vAlign w:val="top"/>
          </w:tcPr>
          <w:p w14:paraId="5199F999">
            <w:pPr>
              <w:pageBreakBefore w:val="0"/>
              <w:kinsoku/>
              <w:overflowPunct/>
              <w:autoSpaceDE w:val="0"/>
              <w:autoSpaceDN w:val="0"/>
              <w:bidi w:val="0"/>
              <w:adjustRightInd w:val="0"/>
              <w:spacing w:line="360" w:lineRule="auto"/>
              <w:ind w:left="0" w:leftChars="0" w:right="0" w:rightChars="0" w:firstLine="48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340" w:type="dxa"/>
            <w:noWrap w:val="0"/>
            <w:vAlign w:val="top"/>
          </w:tcPr>
          <w:p w14:paraId="679FB04C">
            <w:pPr>
              <w:pageBreakBefore w:val="0"/>
              <w:kinsoku/>
              <w:overflowPunct/>
              <w:autoSpaceDE w:val="0"/>
              <w:autoSpaceDN w:val="0"/>
              <w:bidi w:val="0"/>
              <w:adjustRightInd w:val="0"/>
              <w:spacing w:line="360" w:lineRule="auto"/>
              <w:ind w:left="0" w:leftChars="0" w:right="0" w:rightChars="0" w:firstLine="48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980" w:type="dxa"/>
            <w:noWrap w:val="0"/>
            <w:vAlign w:val="top"/>
          </w:tcPr>
          <w:p w14:paraId="0B7AE0B8">
            <w:pPr>
              <w:pageBreakBefore w:val="0"/>
              <w:kinsoku/>
              <w:overflowPunct/>
              <w:autoSpaceDE w:val="0"/>
              <w:autoSpaceDN w:val="0"/>
              <w:bidi w:val="0"/>
              <w:adjustRightInd w:val="0"/>
              <w:spacing w:line="360" w:lineRule="auto"/>
              <w:ind w:left="0" w:leftChars="0" w:right="0" w:rightChars="0" w:firstLine="48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160" w:type="dxa"/>
            <w:tcBorders>
              <w:right w:val="single" w:color="auto" w:sz="4" w:space="0"/>
            </w:tcBorders>
            <w:noWrap w:val="0"/>
            <w:vAlign w:val="top"/>
          </w:tcPr>
          <w:p w14:paraId="0F403DAF">
            <w:pPr>
              <w:pageBreakBefore w:val="0"/>
              <w:kinsoku/>
              <w:overflowPunct/>
              <w:autoSpaceDE w:val="0"/>
              <w:autoSpaceDN w:val="0"/>
              <w:bidi w:val="0"/>
              <w:adjustRightInd w:val="0"/>
              <w:spacing w:line="360" w:lineRule="auto"/>
              <w:ind w:left="0" w:leftChars="0" w:right="0" w:rightChars="0" w:firstLine="48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978" w:type="dxa"/>
            <w:tcBorders>
              <w:left w:val="single" w:color="auto" w:sz="4" w:space="0"/>
              <w:right w:val="double" w:color="auto" w:sz="4" w:space="0"/>
            </w:tcBorders>
            <w:noWrap w:val="0"/>
            <w:vAlign w:val="top"/>
          </w:tcPr>
          <w:p w14:paraId="053B3CAA">
            <w:pPr>
              <w:pageBreakBefore w:val="0"/>
              <w:kinsoku/>
              <w:overflowPunct/>
              <w:autoSpaceDE w:val="0"/>
              <w:autoSpaceDN w:val="0"/>
              <w:bidi w:val="0"/>
              <w:adjustRightInd w:val="0"/>
              <w:spacing w:line="360" w:lineRule="auto"/>
              <w:ind w:left="0" w:leftChars="0" w:right="0" w:rightChars="0" w:firstLine="48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5C542EF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761" w:type="dxa"/>
            <w:tcBorders>
              <w:left w:val="double" w:color="auto" w:sz="4" w:space="0"/>
            </w:tcBorders>
            <w:noWrap w:val="0"/>
            <w:vAlign w:val="top"/>
          </w:tcPr>
          <w:p w14:paraId="090C7BE9">
            <w:pPr>
              <w:pageBreakBefore w:val="0"/>
              <w:kinsoku/>
              <w:overflowPunct/>
              <w:autoSpaceDE w:val="0"/>
              <w:autoSpaceDN w:val="0"/>
              <w:bidi w:val="0"/>
              <w:adjustRightInd w:val="0"/>
              <w:spacing w:line="360" w:lineRule="auto"/>
              <w:ind w:left="0" w:leftChars="0" w:right="0" w:rightChars="0" w:firstLine="48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340" w:type="dxa"/>
            <w:noWrap w:val="0"/>
            <w:vAlign w:val="top"/>
          </w:tcPr>
          <w:p w14:paraId="257EA103">
            <w:pPr>
              <w:pageBreakBefore w:val="0"/>
              <w:kinsoku/>
              <w:overflowPunct/>
              <w:autoSpaceDE w:val="0"/>
              <w:autoSpaceDN w:val="0"/>
              <w:bidi w:val="0"/>
              <w:adjustRightInd w:val="0"/>
              <w:spacing w:line="360" w:lineRule="auto"/>
              <w:ind w:left="0" w:leftChars="0" w:right="0" w:rightChars="0" w:firstLine="48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980" w:type="dxa"/>
            <w:noWrap w:val="0"/>
            <w:vAlign w:val="top"/>
          </w:tcPr>
          <w:p w14:paraId="0485FE71">
            <w:pPr>
              <w:pageBreakBefore w:val="0"/>
              <w:kinsoku/>
              <w:overflowPunct/>
              <w:autoSpaceDE w:val="0"/>
              <w:autoSpaceDN w:val="0"/>
              <w:bidi w:val="0"/>
              <w:adjustRightInd w:val="0"/>
              <w:spacing w:line="360" w:lineRule="auto"/>
              <w:ind w:left="0" w:leftChars="0" w:right="0" w:rightChars="0" w:firstLine="48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160" w:type="dxa"/>
            <w:tcBorders>
              <w:right w:val="single" w:color="auto" w:sz="4" w:space="0"/>
            </w:tcBorders>
            <w:noWrap w:val="0"/>
            <w:vAlign w:val="top"/>
          </w:tcPr>
          <w:p w14:paraId="1A5B591C">
            <w:pPr>
              <w:pageBreakBefore w:val="0"/>
              <w:kinsoku/>
              <w:overflowPunct/>
              <w:autoSpaceDE w:val="0"/>
              <w:autoSpaceDN w:val="0"/>
              <w:bidi w:val="0"/>
              <w:adjustRightInd w:val="0"/>
              <w:spacing w:line="360" w:lineRule="auto"/>
              <w:ind w:left="0" w:leftChars="0" w:right="0" w:rightChars="0" w:firstLine="48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978" w:type="dxa"/>
            <w:tcBorders>
              <w:left w:val="single" w:color="auto" w:sz="4" w:space="0"/>
              <w:right w:val="double" w:color="auto" w:sz="4" w:space="0"/>
            </w:tcBorders>
            <w:noWrap w:val="0"/>
            <w:vAlign w:val="top"/>
          </w:tcPr>
          <w:p w14:paraId="15FB2CBB">
            <w:pPr>
              <w:pageBreakBefore w:val="0"/>
              <w:kinsoku/>
              <w:overflowPunct/>
              <w:autoSpaceDE w:val="0"/>
              <w:autoSpaceDN w:val="0"/>
              <w:bidi w:val="0"/>
              <w:adjustRightInd w:val="0"/>
              <w:spacing w:line="360" w:lineRule="auto"/>
              <w:ind w:left="0" w:leftChars="0" w:right="0" w:rightChars="0" w:firstLine="48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E91C1AE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761" w:type="dxa"/>
            <w:tcBorders>
              <w:left w:val="double" w:color="auto" w:sz="4" w:space="0"/>
            </w:tcBorders>
            <w:noWrap w:val="0"/>
            <w:vAlign w:val="top"/>
          </w:tcPr>
          <w:p w14:paraId="609B0927">
            <w:pPr>
              <w:pageBreakBefore w:val="0"/>
              <w:kinsoku/>
              <w:overflowPunct/>
              <w:autoSpaceDE w:val="0"/>
              <w:autoSpaceDN w:val="0"/>
              <w:bidi w:val="0"/>
              <w:adjustRightInd w:val="0"/>
              <w:spacing w:line="360" w:lineRule="auto"/>
              <w:ind w:left="0" w:leftChars="0" w:right="0" w:rightChars="0" w:firstLine="48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340" w:type="dxa"/>
            <w:noWrap w:val="0"/>
            <w:vAlign w:val="top"/>
          </w:tcPr>
          <w:p w14:paraId="598B1EB7">
            <w:pPr>
              <w:pageBreakBefore w:val="0"/>
              <w:kinsoku/>
              <w:overflowPunct/>
              <w:autoSpaceDE w:val="0"/>
              <w:autoSpaceDN w:val="0"/>
              <w:bidi w:val="0"/>
              <w:adjustRightInd w:val="0"/>
              <w:spacing w:line="360" w:lineRule="auto"/>
              <w:ind w:left="0" w:leftChars="0" w:right="0" w:rightChars="0" w:firstLine="48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980" w:type="dxa"/>
            <w:noWrap w:val="0"/>
            <w:vAlign w:val="top"/>
          </w:tcPr>
          <w:p w14:paraId="28768A7A">
            <w:pPr>
              <w:pageBreakBefore w:val="0"/>
              <w:kinsoku/>
              <w:overflowPunct/>
              <w:autoSpaceDE w:val="0"/>
              <w:autoSpaceDN w:val="0"/>
              <w:bidi w:val="0"/>
              <w:adjustRightInd w:val="0"/>
              <w:spacing w:line="360" w:lineRule="auto"/>
              <w:ind w:left="0" w:leftChars="0" w:right="0" w:rightChars="0" w:firstLine="48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160" w:type="dxa"/>
            <w:tcBorders>
              <w:right w:val="single" w:color="auto" w:sz="4" w:space="0"/>
            </w:tcBorders>
            <w:noWrap w:val="0"/>
            <w:vAlign w:val="top"/>
          </w:tcPr>
          <w:p w14:paraId="56252FBF">
            <w:pPr>
              <w:pageBreakBefore w:val="0"/>
              <w:kinsoku/>
              <w:overflowPunct/>
              <w:autoSpaceDE w:val="0"/>
              <w:autoSpaceDN w:val="0"/>
              <w:bidi w:val="0"/>
              <w:adjustRightInd w:val="0"/>
              <w:spacing w:line="360" w:lineRule="auto"/>
              <w:ind w:left="0" w:leftChars="0" w:right="0" w:rightChars="0" w:firstLine="48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978" w:type="dxa"/>
            <w:tcBorders>
              <w:left w:val="single" w:color="auto" w:sz="4" w:space="0"/>
              <w:right w:val="double" w:color="auto" w:sz="4" w:space="0"/>
            </w:tcBorders>
            <w:noWrap w:val="0"/>
            <w:vAlign w:val="top"/>
          </w:tcPr>
          <w:p w14:paraId="35725FE6">
            <w:pPr>
              <w:pageBreakBefore w:val="0"/>
              <w:kinsoku/>
              <w:overflowPunct/>
              <w:autoSpaceDE w:val="0"/>
              <w:autoSpaceDN w:val="0"/>
              <w:bidi w:val="0"/>
              <w:adjustRightInd w:val="0"/>
              <w:spacing w:line="360" w:lineRule="auto"/>
              <w:ind w:left="0" w:leftChars="0" w:right="0" w:rightChars="0" w:firstLine="48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0B6D675">
        <w:tblPrEx>
          <w:tblBorders>
            <w:top w:val="single" w:color="000000" w:sz="18" w:space="0"/>
            <w:left w:val="single" w:color="000000" w:sz="18" w:space="0"/>
            <w:bottom w:val="single" w:color="000000" w:sz="18" w:space="0"/>
            <w:right w:val="single" w:color="000000" w:sz="1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761" w:type="dxa"/>
            <w:tcBorders>
              <w:left w:val="double" w:color="auto" w:sz="4" w:space="0"/>
              <w:bottom w:val="double" w:color="auto" w:sz="4" w:space="0"/>
            </w:tcBorders>
            <w:noWrap w:val="0"/>
            <w:vAlign w:val="top"/>
          </w:tcPr>
          <w:p w14:paraId="7CA94B17">
            <w:pPr>
              <w:pageBreakBefore w:val="0"/>
              <w:kinsoku/>
              <w:overflowPunct/>
              <w:autoSpaceDE w:val="0"/>
              <w:autoSpaceDN w:val="0"/>
              <w:bidi w:val="0"/>
              <w:adjustRightInd w:val="0"/>
              <w:spacing w:line="360" w:lineRule="auto"/>
              <w:ind w:left="0" w:leftChars="0" w:right="0" w:rightChars="0" w:firstLine="48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340" w:type="dxa"/>
            <w:tcBorders>
              <w:bottom w:val="double" w:color="auto" w:sz="4" w:space="0"/>
            </w:tcBorders>
            <w:noWrap w:val="0"/>
            <w:vAlign w:val="top"/>
          </w:tcPr>
          <w:p w14:paraId="4977F3E2">
            <w:pPr>
              <w:pageBreakBefore w:val="0"/>
              <w:kinsoku/>
              <w:overflowPunct/>
              <w:autoSpaceDE w:val="0"/>
              <w:autoSpaceDN w:val="0"/>
              <w:bidi w:val="0"/>
              <w:adjustRightInd w:val="0"/>
              <w:spacing w:line="360" w:lineRule="auto"/>
              <w:ind w:left="0" w:leftChars="0" w:right="0" w:rightChars="0" w:firstLine="48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980" w:type="dxa"/>
            <w:tcBorders>
              <w:bottom w:val="double" w:color="auto" w:sz="4" w:space="0"/>
            </w:tcBorders>
            <w:noWrap w:val="0"/>
            <w:vAlign w:val="top"/>
          </w:tcPr>
          <w:p w14:paraId="12C5F20C">
            <w:pPr>
              <w:pageBreakBefore w:val="0"/>
              <w:kinsoku/>
              <w:overflowPunct/>
              <w:autoSpaceDE w:val="0"/>
              <w:autoSpaceDN w:val="0"/>
              <w:bidi w:val="0"/>
              <w:adjustRightInd w:val="0"/>
              <w:spacing w:line="360" w:lineRule="auto"/>
              <w:ind w:left="0" w:leftChars="0" w:right="0" w:rightChars="0" w:firstLine="48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160" w:type="dxa"/>
            <w:tcBorders>
              <w:bottom w:val="double" w:color="auto" w:sz="4" w:space="0"/>
              <w:right w:val="single" w:color="auto" w:sz="4" w:space="0"/>
            </w:tcBorders>
            <w:noWrap w:val="0"/>
            <w:vAlign w:val="top"/>
          </w:tcPr>
          <w:p w14:paraId="1139E937">
            <w:pPr>
              <w:pageBreakBefore w:val="0"/>
              <w:kinsoku/>
              <w:overflowPunct/>
              <w:autoSpaceDE w:val="0"/>
              <w:autoSpaceDN w:val="0"/>
              <w:bidi w:val="0"/>
              <w:adjustRightInd w:val="0"/>
              <w:spacing w:line="360" w:lineRule="auto"/>
              <w:ind w:left="0" w:leftChars="0" w:right="0" w:rightChars="0" w:firstLine="48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978" w:type="dxa"/>
            <w:tcBorders>
              <w:left w:val="sing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68574B29">
            <w:pPr>
              <w:pageBreakBefore w:val="0"/>
              <w:kinsoku/>
              <w:overflowPunct/>
              <w:autoSpaceDE w:val="0"/>
              <w:autoSpaceDN w:val="0"/>
              <w:bidi w:val="0"/>
              <w:adjustRightInd w:val="0"/>
              <w:spacing w:line="360" w:lineRule="auto"/>
              <w:ind w:left="0" w:leftChars="0" w:right="0" w:rightChars="0" w:firstLine="48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310D64DA">
      <w:pPr>
        <w:ind w:firstLine="48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注：本表只填写投标文件中与招标文件有偏离（包括正偏离和负偏离）的内容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highlight w:val="none"/>
        </w:rPr>
        <w:t>投标文件中技术条款响应与招标文件要求完全一致的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highlight w:val="none"/>
        </w:rPr>
        <w:t>可以不用在此表中列出。如有偏离条款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highlight w:val="none"/>
        </w:rPr>
        <w:t>请将偏离条款逐条应答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highlight w:val="none"/>
        </w:rPr>
        <w:t>未明确偏离的条款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highlight w:val="none"/>
        </w:rPr>
        <w:t>均视为默认接受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highlight w:val="none"/>
        </w:rPr>
        <w:t>投标人不得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以</w:t>
      </w:r>
      <w:r>
        <w:rPr>
          <w:rFonts w:hint="eastAsia" w:ascii="仿宋" w:hAnsi="仿宋" w:eastAsia="仿宋" w:cs="仿宋"/>
          <w:color w:val="auto"/>
          <w:highlight w:val="none"/>
        </w:rPr>
        <w:t>未作答而拒不接受。</w:t>
      </w:r>
    </w:p>
    <w:p w14:paraId="6DC4A87C">
      <w:pPr>
        <w:rPr>
          <w:rFonts w:hint="eastAsia" w:ascii="仿宋" w:hAnsi="仿宋" w:eastAsia="仿宋" w:cs="仿宋"/>
          <w:color w:val="auto"/>
          <w:highlight w:val="none"/>
          <w:lang w:eastAsia="zh-CN"/>
        </w:rPr>
      </w:pPr>
    </w:p>
    <w:p w14:paraId="42A434E9">
      <w:pPr>
        <w:rPr>
          <w:rFonts w:hint="eastAsia" w:ascii="仿宋" w:hAnsi="仿宋" w:eastAsia="仿宋" w:cs="仿宋"/>
          <w:color w:val="auto"/>
          <w:highlight w:val="none"/>
          <w:lang w:eastAsia="zh-CN"/>
        </w:rPr>
      </w:pPr>
    </w:p>
    <w:p w14:paraId="67596505">
      <w:pPr>
        <w:rPr>
          <w:rFonts w:hint="eastAsia" w:ascii="仿宋" w:hAnsi="仿宋" w:eastAsia="仿宋" w:cs="仿宋"/>
          <w:color w:val="auto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highlight w:val="none"/>
        </w:rPr>
        <w:t>名称：（签章）</w:t>
      </w:r>
      <w:r>
        <w:rPr>
          <w:rFonts w:hint="eastAsia" w:ascii="仿宋" w:hAnsi="仿宋" w:eastAsia="仿宋" w:cs="仿宋"/>
          <w:color w:val="auto"/>
          <w:highlight w:val="none"/>
        </w:rPr>
        <w:br w:type="textWrapping"/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highlight w:val="none"/>
        </w:rPr>
        <w:t>日 期:</w:t>
      </w:r>
    </w:p>
    <w:p w14:paraId="5684269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yMjhlYmRmMmU3OThkOTE2YTMzMTc0MDAxOTYzYzIifQ=="/>
  </w:docVars>
  <w:rsids>
    <w:rsidRoot w:val="00000000"/>
    <w:rsid w:val="141158DC"/>
    <w:rsid w:val="27A537AF"/>
    <w:rsid w:val="53241628"/>
    <w:rsid w:val="6C506323"/>
    <w:rsid w:val="7F8A6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460" w:lineRule="exact"/>
      <w:ind w:firstLine="643" w:firstLineChars="20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4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170</Words>
  <Characters>170</Characters>
  <Lines>0</Lines>
  <Paragraphs>0</Paragraphs>
  <TotalTime>0</TotalTime>
  <ScaleCrop>false</ScaleCrop>
  <LinksUpToDate>false</LinksUpToDate>
  <CharactersWithSpaces>203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2023-11-02T06:55:00Z</dcterms:created>
  <dc:creator>Administrator</dc:creator>
  <cp:lastModifiedBy>Lee</cp:lastModifiedBy>
  <dcterms:modified xsi:type="dcterms:W3CDTF">2025-11-23T08:42:26Z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FF05A87A21FB4BA79D58AD3172952FEE_12</vt:lpwstr>
  </property>
  <property fmtid="{D5CDD505-2E9C-101B-9397-08002B2CF9AE}" pid="4" name="KSOTemplateDocerSaveRecord">
    <vt:lpwstr>eyJoZGlkIjoiZDFjYjJiN2FjMDNiMmFjZWZiNDllNTEyNzI1N2RiODMiLCJ1c2VySWQiOiI0Mjg1MDA1MTMifQ==</vt:lpwstr>
  </property>
</Properties>
</file>