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845EE"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服务内容要求及</w:t>
      </w:r>
      <w:r>
        <w:rPr>
          <w:rFonts w:hint="eastAsia"/>
          <w:bCs w:val="0"/>
          <w:sz w:val="32"/>
          <w:szCs w:val="32"/>
        </w:rPr>
        <w:t>商务应答</w:t>
      </w:r>
      <w:bookmarkStart w:id="2" w:name="_GoBack"/>
      <w:bookmarkEnd w:id="2"/>
      <w:r>
        <w:rPr>
          <w:rFonts w:hint="eastAsia"/>
          <w:bCs w:val="0"/>
          <w:sz w:val="32"/>
          <w:szCs w:val="32"/>
        </w:rPr>
        <w:t>表</w:t>
      </w:r>
    </w:p>
    <w:p w14:paraId="493D80B9">
      <w:pPr>
        <w:pStyle w:val="6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400" w:lineRule="exact"/>
        <w:jc w:val="both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</w:p>
    <w:p w14:paraId="19E49CAC">
      <w:pPr>
        <w:pStyle w:val="6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400" w:lineRule="exact"/>
        <w:jc w:val="both"/>
        <w:rPr>
          <w:rFonts w:hint="eastAsia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采购项目名称：</w:t>
      </w:r>
    </w:p>
    <w:p w14:paraId="5BE6D2A3">
      <w:pPr>
        <w:pStyle w:val="6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400" w:lineRule="exact"/>
        <w:jc w:val="both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采购项目编号：</w:t>
      </w:r>
    </w:p>
    <w:tbl>
      <w:tblPr>
        <w:tblStyle w:val="8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3924"/>
        <w:gridCol w:w="4014"/>
      </w:tblGrid>
      <w:tr w14:paraId="0425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42" w:type="dxa"/>
            <w:noWrap w:val="0"/>
            <w:vAlign w:val="center"/>
          </w:tcPr>
          <w:p w14:paraId="4DDB9AEB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3924" w:type="dxa"/>
            <w:noWrap w:val="0"/>
            <w:vAlign w:val="center"/>
          </w:tcPr>
          <w:p w14:paraId="73B26E5D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采购文件要求</w:t>
            </w:r>
          </w:p>
        </w:tc>
        <w:tc>
          <w:tcPr>
            <w:tcW w:w="4014" w:type="dxa"/>
            <w:noWrap w:val="0"/>
            <w:vAlign w:val="center"/>
          </w:tcPr>
          <w:p w14:paraId="6FD3C2B4">
            <w:pPr>
              <w:spacing w:line="400" w:lineRule="exact"/>
              <w:jc w:val="center"/>
              <w:rPr>
                <w:rFonts w:hint="default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响应文件的应答</w:t>
            </w:r>
          </w:p>
        </w:tc>
      </w:tr>
      <w:tr w14:paraId="3A031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42" w:type="dxa"/>
            <w:noWrap w:val="0"/>
            <w:vAlign w:val="center"/>
          </w:tcPr>
          <w:p w14:paraId="0C7782BC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3924" w:type="dxa"/>
            <w:noWrap w:val="0"/>
            <w:vAlign w:val="center"/>
          </w:tcPr>
          <w:p w14:paraId="09108280">
            <w:pPr>
              <w:spacing w:line="400" w:lineRule="exact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014" w:type="dxa"/>
            <w:noWrap w:val="0"/>
            <w:vAlign w:val="center"/>
          </w:tcPr>
          <w:p w14:paraId="0552F69A">
            <w:pPr>
              <w:spacing w:line="400" w:lineRule="exact"/>
              <w:ind w:left="317" w:hanging="369" w:hangingChars="132"/>
              <w:jc w:val="center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B0D4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42" w:type="dxa"/>
            <w:noWrap w:val="0"/>
            <w:vAlign w:val="center"/>
          </w:tcPr>
          <w:p w14:paraId="558FCA60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3924" w:type="dxa"/>
            <w:noWrap w:val="0"/>
            <w:vAlign w:val="center"/>
          </w:tcPr>
          <w:p w14:paraId="72635765">
            <w:pPr>
              <w:spacing w:line="400" w:lineRule="exact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014" w:type="dxa"/>
            <w:noWrap w:val="0"/>
            <w:vAlign w:val="center"/>
          </w:tcPr>
          <w:p w14:paraId="4709F754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2FFB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42" w:type="dxa"/>
            <w:noWrap w:val="0"/>
            <w:vAlign w:val="center"/>
          </w:tcPr>
          <w:p w14:paraId="107AECB1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3924" w:type="dxa"/>
            <w:noWrap w:val="0"/>
            <w:vAlign w:val="center"/>
          </w:tcPr>
          <w:p w14:paraId="30E07409">
            <w:pPr>
              <w:spacing w:line="400" w:lineRule="exact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014" w:type="dxa"/>
            <w:noWrap w:val="0"/>
            <w:vAlign w:val="center"/>
          </w:tcPr>
          <w:p w14:paraId="7BCE22ED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F5F7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42" w:type="dxa"/>
            <w:noWrap w:val="0"/>
            <w:vAlign w:val="center"/>
          </w:tcPr>
          <w:p w14:paraId="69259C71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3924" w:type="dxa"/>
            <w:noWrap w:val="0"/>
            <w:vAlign w:val="center"/>
          </w:tcPr>
          <w:p w14:paraId="13F8D714">
            <w:pPr>
              <w:spacing w:line="400" w:lineRule="exact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014" w:type="dxa"/>
            <w:noWrap w:val="0"/>
            <w:vAlign w:val="center"/>
          </w:tcPr>
          <w:p w14:paraId="2ADA8349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1585212A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4"/>
          <w:szCs w:val="24"/>
        </w:rPr>
        <w:t>注：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供应商须</w:t>
      </w:r>
      <w:r>
        <w:rPr>
          <w:rFonts w:hint="eastAsia" w:ascii="宋体" w:hAnsi="宋体" w:eastAsia="宋体"/>
          <w:sz w:val="24"/>
          <w:szCs w:val="24"/>
        </w:rPr>
        <w:t>将本项目</w:t>
      </w:r>
      <w:r>
        <w:rPr>
          <w:rFonts w:hint="eastAsia" w:ascii="宋体" w:hAnsi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/>
          <w:sz w:val="24"/>
          <w:szCs w:val="24"/>
        </w:rPr>
        <w:t>文件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第三章/3.3.1服务内容要求</w:t>
      </w:r>
      <w:r>
        <w:rPr>
          <w:rFonts w:hint="eastAsia" w:ascii="宋体" w:hAnsi="宋体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3.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.2.商务要求的内容</w:t>
      </w:r>
      <w:r>
        <w:rPr>
          <w:rFonts w:hint="eastAsia" w:ascii="宋体" w:hAnsi="宋体" w:eastAsia="宋体"/>
          <w:sz w:val="24"/>
          <w:szCs w:val="24"/>
        </w:rPr>
        <w:t>列入此表并进行应答，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/>
          <w:sz w:val="24"/>
          <w:szCs w:val="24"/>
        </w:rPr>
        <w:t>不得虚假应答，否则将取消其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/>
          <w:sz w:val="24"/>
          <w:szCs w:val="24"/>
        </w:rPr>
        <w:t>资格。</w:t>
      </w:r>
    </w:p>
    <w:p w14:paraId="4C88A546">
      <w:pPr>
        <w:rPr>
          <w:rFonts w:hint="eastAsia"/>
        </w:rPr>
      </w:pPr>
    </w:p>
    <w:p w14:paraId="727F3A90">
      <w:pPr>
        <w:rPr>
          <w:rFonts w:hint="eastAsia"/>
        </w:rPr>
      </w:pPr>
    </w:p>
    <w:p w14:paraId="168CE6EF">
      <w:pPr>
        <w:rPr>
          <w:rFonts w:hint="eastAsia"/>
        </w:rPr>
      </w:pPr>
    </w:p>
    <w:p w14:paraId="0D7502EF">
      <w:pPr>
        <w:rPr>
          <w:rFonts w:hint="eastAsia"/>
        </w:rPr>
      </w:pPr>
    </w:p>
    <w:p w14:paraId="6A8BAC9D">
      <w:pPr>
        <w:rPr>
          <w:rFonts w:hint="eastAsia"/>
        </w:rPr>
      </w:pPr>
    </w:p>
    <w:p w14:paraId="112957D6">
      <w:pPr>
        <w:rPr>
          <w:rFonts w:hint="eastAsia"/>
        </w:rPr>
      </w:pPr>
    </w:p>
    <w:p w14:paraId="2058B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Toc18299"/>
      <w:bookmarkStart w:id="1" w:name="_Toc21222"/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（单位盖章）</w:t>
      </w:r>
      <w:bookmarkEnd w:id="0"/>
      <w:bookmarkEnd w:id="1"/>
    </w:p>
    <w:p w14:paraId="704C1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期:</w:t>
      </w:r>
      <w:r>
        <w:rPr>
          <w:rFonts w:hint="eastAsia" w:ascii="宋体" w:hAnsi="宋体" w:eastAsia="宋体" w:cs="宋体"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Cs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Cs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0YTlmYjQ0YjM1NDQ1ZjIzZGNlN2E5ZjZlZjY5OTc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9411D36"/>
    <w:rsid w:val="0E29006F"/>
    <w:rsid w:val="13664319"/>
    <w:rsid w:val="1D0C5A51"/>
    <w:rsid w:val="1D205C24"/>
    <w:rsid w:val="209573DA"/>
    <w:rsid w:val="3BBBF7AF"/>
    <w:rsid w:val="57430FD1"/>
    <w:rsid w:val="5D8204F4"/>
    <w:rsid w:val="5DDE4958"/>
    <w:rsid w:val="5E422D25"/>
    <w:rsid w:val="6A6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130</Characters>
  <Lines>1</Lines>
  <Paragraphs>1</Paragraphs>
  <TotalTime>0</TotalTime>
  <ScaleCrop>false</ScaleCrop>
  <LinksUpToDate>false</LinksUpToDate>
  <CharactersWithSpaces>166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梦@</cp:lastModifiedBy>
  <dcterms:modified xsi:type="dcterms:W3CDTF">2024-11-28T08:09:12Z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0FEA20203F3B4BE295F6A0E978B4BC36_12</vt:lpwstr>
  </property>
</Properties>
</file>