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A6517">
      <w:pPr>
        <w:pStyle w:val="2"/>
        <w:ind w:firstLine="562"/>
        <w:rPr>
          <w:rFonts w:hint="eastAsia" w:cs="宋体"/>
        </w:rPr>
      </w:pPr>
      <w:r>
        <w:rPr>
          <w:rFonts w:hint="eastAsia" w:cs="宋体"/>
        </w:rPr>
        <w:t>报价明细表</w:t>
      </w:r>
    </w:p>
    <w:p w14:paraId="420DFEF2">
      <w:pPr>
        <w:pStyle w:val="3"/>
        <w:tabs>
          <w:tab w:val="left" w:pos="7020"/>
        </w:tabs>
        <w:spacing w:line="360" w:lineRule="auto"/>
        <w:ind w:firstLine="484" w:firstLineChars="202"/>
        <w:jc w:val="left"/>
        <w:rPr>
          <w:rFonts w:hint="eastAsia" w:cs="宋体"/>
        </w:rPr>
      </w:pPr>
      <w:r>
        <w:rPr>
          <w:rFonts w:hint="eastAsia" w:cs="宋体"/>
          <w:bCs/>
          <w:kern w:val="0"/>
        </w:rPr>
        <w:t xml:space="preserve">  </w:t>
      </w:r>
      <w:r>
        <w:rPr>
          <w:rFonts w:hint="eastAsia" w:cs="宋体"/>
        </w:rPr>
        <w:tab/>
      </w:r>
    </w:p>
    <w:p w14:paraId="7AA013C1">
      <w:pPr>
        <w:spacing w:line="400" w:lineRule="exact"/>
        <w:ind w:firstLine="840" w:firstLineChars="350"/>
        <w:rPr>
          <w:rFonts w:hint="eastAsia" w:cs="宋体"/>
          <w:color w:val="000000"/>
        </w:rPr>
      </w:pPr>
      <w:r>
        <w:rPr>
          <w:rFonts w:hint="eastAsia" w:cs="宋体"/>
          <w:color w:val="000000"/>
        </w:rPr>
        <w:t>项目编号：</w:t>
      </w:r>
    </w:p>
    <w:tbl>
      <w:tblPr>
        <w:tblStyle w:val="6"/>
        <w:tblW w:w="81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4190"/>
        <w:gridCol w:w="2989"/>
      </w:tblGrid>
      <w:tr w14:paraId="7FD29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1A6DFD76">
            <w:pPr>
              <w:pStyle w:val="4"/>
              <w:spacing w:before="156" w:beforeLines="50" w:line="360" w:lineRule="auto"/>
              <w:jc w:val="center"/>
              <w:rPr>
                <w:rFonts w:hint="eastAsia"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 xml:space="preserve"> 序号</w:t>
            </w:r>
          </w:p>
        </w:tc>
        <w:tc>
          <w:tcPr>
            <w:tcW w:w="4190" w:type="dxa"/>
            <w:noWrap w:val="0"/>
            <w:vAlign w:val="center"/>
          </w:tcPr>
          <w:p w14:paraId="4737BAAE">
            <w:pPr>
              <w:pStyle w:val="4"/>
              <w:spacing w:before="156" w:beforeLines="50" w:line="360" w:lineRule="auto"/>
              <w:jc w:val="center"/>
              <w:rPr>
                <w:rFonts w:hint="eastAsia"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服务内容</w:t>
            </w:r>
          </w:p>
        </w:tc>
        <w:tc>
          <w:tcPr>
            <w:tcW w:w="2989" w:type="dxa"/>
            <w:noWrap w:val="0"/>
            <w:vAlign w:val="center"/>
          </w:tcPr>
          <w:p w14:paraId="1A897799">
            <w:pPr>
              <w:pStyle w:val="4"/>
              <w:spacing w:before="156" w:beforeLines="50" w:line="360" w:lineRule="auto"/>
              <w:jc w:val="center"/>
              <w:rPr>
                <w:rFonts w:hint="eastAsia"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单项价格（元）</w:t>
            </w:r>
          </w:p>
        </w:tc>
      </w:tr>
      <w:tr w14:paraId="4E47D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2FAAB5EA">
            <w:pPr>
              <w:snapToGrid w:val="0"/>
              <w:spacing w:line="360" w:lineRule="auto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1</w:t>
            </w:r>
          </w:p>
        </w:tc>
        <w:tc>
          <w:tcPr>
            <w:tcW w:w="4190" w:type="dxa"/>
            <w:noWrap w:val="0"/>
            <w:vAlign w:val="center"/>
          </w:tcPr>
          <w:p w14:paraId="25276656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2989" w:type="dxa"/>
            <w:noWrap w:val="0"/>
            <w:vAlign w:val="center"/>
          </w:tcPr>
          <w:p w14:paraId="13A546F8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</w:tr>
      <w:tr w14:paraId="3A533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770ED62D">
            <w:pPr>
              <w:snapToGrid w:val="0"/>
              <w:spacing w:line="360" w:lineRule="auto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2</w:t>
            </w:r>
          </w:p>
        </w:tc>
        <w:tc>
          <w:tcPr>
            <w:tcW w:w="4190" w:type="dxa"/>
            <w:noWrap w:val="0"/>
            <w:vAlign w:val="center"/>
          </w:tcPr>
          <w:p w14:paraId="14B9EE7C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2989" w:type="dxa"/>
            <w:noWrap w:val="0"/>
            <w:vAlign w:val="center"/>
          </w:tcPr>
          <w:p w14:paraId="5F0D8ADC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</w:tr>
      <w:tr w14:paraId="3AF97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522FB5F5">
            <w:pPr>
              <w:snapToGrid w:val="0"/>
              <w:spacing w:line="360" w:lineRule="auto"/>
              <w:jc w:val="center"/>
              <w:rPr>
                <w:rFonts w:hint="eastAsia" w:cs="宋体"/>
              </w:rPr>
            </w:pPr>
            <w:r>
              <w:rPr>
                <w:rFonts w:hint="eastAsia" w:cs="宋体"/>
              </w:rPr>
              <w:t>3</w:t>
            </w:r>
          </w:p>
        </w:tc>
        <w:tc>
          <w:tcPr>
            <w:tcW w:w="4190" w:type="dxa"/>
            <w:noWrap w:val="0"/>
            <w:vAlign w:val="center"/>
          </w:tcPr>
          <w:p w14:paraId="071C04E3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2989" w:type="dxa"/>
            <w:noWrap w:val="0"/>
            <w:vAlign w:val="center"/>
          </w:tcPr>
          <w:p w14:paraId="248A4A16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</w:tr>
      <w:tr w14:paraId="77A78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958" w:type="dxa"/>
            <w:noWrap w:val="0"/>
            <w:vAlign w:val="center"/>
          </w:tcPr>
          <w:p w14:paraId="2E3A31F0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…</w:t>
            </w:r>
          </w:p>
        </w:tc>
        <w:tc>
          <w:tcPr>
            <w:tcW w:w="4190" w:type="dxa"/>
            <w:noWrap w:val="0"/>
            <w:vAlign w:val="center"/>
          </w:tcPr>
          <w:p w14:paraId="6FB5E976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2989" w:type="dxa"/>
            <w:noWrap w:val="0"/>
            <w:vAlign w:val="center"/>
          </w:tcPr>
          <w:p w14:paraId="7415D916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</w:tr>
      <w:tr w14:paraId="07D4F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70A2B2F8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4FB8707E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2989" w:type="dxa"/>
            <w:noWrap w:val="0"/>
            <w:vAlign w:val="center"/>
          </w:tcPr>
          <w:p w14:paraId="20AC0335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</w:tr>
      <w:tr w14:paraId="25455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51953DFF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307D3147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2989" w:type="dxa"/>
            <w:noWrap w:val="0"/>
            <w:vAlign w:val="center"/>
          </w:tcPr>
          <w:p w14:paraId="765DF19F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</w:tr>
      <w:tr w14:paraId="6F76E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0F47902A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25B56400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2989" w:type="dxa"/>
            <w:noWrap w:val="0"/>
            <w:vAlign w:val="center"/>
          </w:tcPr>
          <w:p w14:paraId="0597C8F2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</w:tr>
      <w:tr w14:paraId="6EA35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0B3C9843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7B75B0B4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2989" w:type="dxa"/>
            <w:noWrap w:val="0"/>
            <w:vAlign w:val="center"/>
          </w:tcPr>
          <w:p w14:paraId="29C67E64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</w:tr>
      <w:tr w14:paraId="42113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4442F3CE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427817EA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2989" w:type="dxa"/>
            <w:noWrap w:val="0"/>
            <w:vAlign w:val="center"/>
          </w:tcPr>
          <w:p w14:paraId="09B1413F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</w:tr>
      <w:tr w14:paraId="320B3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8" w:type="dxa"/>
            <w:noWrap w:val="0"/>
            <w:vAlign w:val="center"/>
          </w:tcPr>
          <w:p w14:paraId="7F48A830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4190" w:type="dxa"/>
            <w:noWrap w:val="0"/>
            <w:vAlign w:val="center"/>
          </w:tcPr>
          <w:p w14:paraId="368659E0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  <w:tc>
          <w:tcPr>
            <w:tcW w:w="2989" w:type="dxa"/>
            <w:noWrap w:val="0"/>
            <w:vAlign w:val="center"/>
          </w:tcPr>
          <w:p w14:paraId="7EB8AC2C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</w:p>
        </w:tc>
      </w:tr>
      <w:tr w14:paraId="48983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148" w:type="dxa"/>
            <w:gridSpan w:val="2"/>
            <w:noWrap w:val="0"/>
            <w:vAlign w:val="center"/>
          </w:tcPr>
          <w:p w14:paraId="5C7A4A75">
            <w:pPr>
              <w:pStyle w:val="4"/>
              <w:spacing w:line="360" w:lineRule="auto"/>
              <w:jc w:val="center"/>
              <w:rPr>
                <w:rFonts w:hint="eastAsia" w:hAnsi="宋体" w:cs="宋体"/>
                <w:szCs w:val="24"/>
              </w:rPr>
            </w:pPr>
            <w:r>
              <w:rPr>
                <w:rFonts w:hint="eastAsia" w:hAnsi="宋体" w:cs="宋体"/>
                <w:szCs w:val="24"/>
              </w:rPr>
              <w:t>合计(元)</w:t>
            </w:r>
          </w:p>
        </w:tc>
        <w:tc>
          <w:tcPr>
            <w:tcW w:w="2989" w:type="dxa"/>
            <w:noWrap w:val="0"/>
            <w:vAlign w:val="center"/>
          </w:tcPr>
          <w:p w14:paraId="347B1DDD">
            <w:pPr>
              <w:pStyle w:val="4"/>
              <w:spacing w:line="360" w:lineRule="auto"/>
              <w:rPr>
                <w:rFonts w:hint="eastAsia" w:hAnsi="宋体" w:cs="宋体"/>
                <w:szCs w:val="24"/>
              </w:rPr>
            </w:pPr>
          </w:p>
        </w:tc>
      </w:tr>
    </w:tbl>
    <w:p w14:paraId="2EE8E944">
      <w:pPr>
        <w:spacing w:line="400" w:lineRule="exact"/>
        <w:ind w:left="840" w:hanging="840" w:hangingChars="350"/>
        <w:rPr>
          <w:rFonts w:hint="eastAsia" w:cs="宋体"/>
          <w:bCs/>
          <w:color w:val="000000"/>
        </w:rPr>
      </w:pPr>
      <w:r>
        <w:rPr>
          <w:rFonts w:hint="eastAsia" w:cs="宋体"/>
        </w:rPr>
        <w:t>注：1、供应商必须按“</w:t>
      </w:r>
      <w:r>
        <w:rPr>
          <w:rFonts w:hint="eastAsia" w:cs="宋体"/>
          <w:bCs/>
        </w:rPr>
        <w:t>报价明细表”的格式</w:t>
      </w:r>
      <w:r>
        <w:rPr>
          <w:rFonts w:hint="eastAsia" w:cs="宋体"/>
        </w:rPr>
        <w:t>详细报出总价的各个组成部分的报价。</w:t>
      </w:r>
    </w:p>
    <w:p w14:paraId="3F959D89">
      <w:pPr>
        <w:spacing w:line="400" w:lineRule="exact"/>
        <w:jc w:val="left"/>
        <w:rPr>
          <w:rFonts w:hint="eastAsia" w:cs="宋体"/>
          <w:bCs/>
          <w:color w:val="000000"/>
        </w:rPr>
      </w:pPr>
      <w:r>
        <w:rPr>
          <w:rFonts w:hint="eastAsia" w:cs="宋体"/>
          <w:b/>
          <w:bCs/>
          <w:color w:val="000000"/>
        </w:rPr>
        <w:t xml:space="preserve">   </w:t>
      </w:r>
      <w:r>
        <w:rPr>
          <w:rFonts w:hint="eastAsia" w:cs="宋体"/>
          <w:bCs/>
          <w:color w:val="000000"/>
        </w:rPr>
        <w:t xml:space="preserve"> 2、</w:t>
      </w:r>
      <w:r>
        <w:rPr>
          <w:rFonts w:hint="eastAsia" w:cs="宋体"/>
        </w:rPr>
        <w:t>“</w:t>
      </w:r>
      <w:r>
        <w:rPr>
          <w:rFonts w:hint="eastAsia" w:cs="宋体"/>
          <w:bCs/>
        </w:rPr>
        <w:t>报价明细表”各分项报价合计应当与“报价一览表”总报价合计相等。</w:t>
      </w:r>
    </w:p>
    <w:p w14:paraId="6AC70D34">
      <w:pPr>
        <w:spacing w:line="400" w:lineRule="exact"/>
        <w:jc w:val="left"/>
        <w:rPr>
          <w:rFonts w:hint="eastAsia" w:cs="宋体"/>
          <w:b/>
          <w:bCs/>
          <w:color w:val="000000"/>
        </w:rPr>
      </w:pPr>
    </w:p>
    <w:p w14:paraId="4F19EFF4">
      <w:pPr>
        <w:adjustRightInd w:val="0"/>
        <w:spacing w:line="400" w:lineRule="exact"/>
        <w:ind w:firstLine="560" w:firstLineChars="200"/>
        <w:jc w:val="left"/>
        <w:rPr>
          <w:rFonts w:hint="eastAsia" w:cs="宋体"/>
          <w:color w:val="000000"/>
          <w:sz w:val="28"/>
        </w:rPr>
      </w:pPr>
    </w:p>
    <w:p w14:paraId="63AFD8C0">
      <w:pPr>
        <w:adjustRightInd w:val="0"/>
        <w:spacing w:line="400" w:lineRule="exact"/>
        <w:ind w:firstLine="600" w:firstLineChars="250"/>
        <w:jc w:val="left"/>
        <w:rPr>
          <w:rFonts w:hint="eastAsia" w:cs="宋体"/>
          <w:color w:val="000000"/>
        </w:rPr>
      </w:pPr>
      <w:r>
        <w:rPr>
          <w:rFonts w:hint="eastAsia" w:cs="宋体"/>
          <w:color w:val="000000"/>
        </w:rPr>
        <w:t>供应商名称：XXX（盖单位公章）</w:t>
      </w:r>
    </w:p>
    <w:p w14:paraId="08DF6002">
      <w:pPr>
        <w:ind w:firstLine="616" w:firstLineChars="257"/>
      </w:pPr>
      <w:bookmarkStart w:id="0" w:name="_GoBack"/>
      <w:bookmarkEnd w:id="0"/>
      <w:r>
        <w:rPr>
          <w:rFonts w:hint="eastAsia" w:cs="宋体"/>
          <w:color w:val="000000"/>
        </w:rPr>
        <w:t>日      期：XXX年XXX月XXX日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0YTlmYjQ0YjM1NDQ1ZjIzZGNlN2E5ZjZlZjY5OTcifQ=="/>
  </w:docVars>
  <w:rsids>
    <w:rsidRoot w:val="00000000"/>
    <w:rsid w:val="0AA47DA8"/>
    <w:rsid w:val="5203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ind w:firstLine="602" w:firstLineChars="200"/>
      <w:jc w:val="center"/>
      <w:outlineLvl w:val="1"/>
    </w:pPr>
    <w:rPr>
      <w:rFonts w:ascii="宋体" w:hAnsi="宋体"/>
      <w:b/>
      <w:bCs/>
      <w:sz w:val="28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Plain Text"/>
    <w:basedOn w:val="1"/>
    <w:uiPriority w:val="0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5">
    <w:name w:val="toc 1"/>
    <w:basedOn w:val="1"/>
    <w:next w:val="1"/>
    <w:uiPriority w:val="0"/>
    <w:pPr>
      <w:spacing w:line="360" w:lineRule="auto"/>
    </w:pPr>
    <w:rPr>
      <w:rFonts w:ascii="Times New Roman" w:hAnsi="Times New Roman" w:eastAsia="宋体"/>
      <w:sz w:val="2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2024-03-21T01:25:00Z</dcterms:created>
  <dc:creator>admin7</dc:creator>
  <cp:lastModifiedBy>梦@</cp:lastModifiedBy>
  <dcterms:modified xsi:type="dcterms:W3CDTF">2024-09-06T07:41:17Z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9219F34FAD444373B1272C0D173DD098_12</vt:lpwstr>
  </property>
</Properties>
</file>