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580" w:lineRule="exact"/>
        <w:jc w:val="center"/>
        <w:rPr>
          <w:rFonts w:hint="eastAsia" w:ascii="方正小标宋_GBK" w:hAnsi="方正小标宋_GBK" w:eastAsia="方正小标宋_GBK" w:cs="方正小标宋_GBK"/>
          <w:b w:val="0"/>
          <w:sz w:val="44"/>
          <w:lang w:val="en-US" w:eastAsia="zh-CN"/>
        </w:rPr>
      </w:pPr>
      <w:r>
        <w:rPr>
          <w:rFonts w:hint="eastAsia" w:ascii="方正小标宋_GBK" w:hAnsi="方正小标宋_GBK" w:eastAsia="方正小标宋_GBK" w:cs="方正小标宋_GBK"/>
          <w:b w:val="0"/>
          <w:sz w:val="44"/>
        </w:rPr>
        <w:t>高层专业队</w:t>
      </w:r>
      <w:r>
        <w:rPr>
          <w:rFonts w:hint="eastAsia" w:ascii="方正小标宋_GBK" w:hAnsi="方正小标宋_GBK" w:eastAsia="方正小标宋_GBK" w:cs="方正小标宋_GBK"/>
          <w:b w:val="0"/>
          <w:sz w:val="44"/>
          <w:lang w:val="en-US" w:eastAsia="zh-CN"/>
        </w:rPr>
        <w:t>装备器材技术参数</w:t>
      </w:r>
    </w:p>
    <w:p>
      <w:pPr>
        <w:spacing w:line="580" w:lineRule="exact"/>
        <w:jc w:val="center"/>
        <w:rPr>
          <w:rFonts w:hint="eastAsia" w:ascii="方正小标宋_GBK" w:hAnsi="方正小标宋_GBK" w:eastAsia="方正小标宋_GBK" w:cs="方正小标宋_GBK"/>
          <w:b w:val="0"/>
          <w:sz w:val="44"/>
          <w:lang w:val="en-US" w:eastAsia="zh-CN"/>
        </w:rPr>
      </w:pPr>
    </w:p>
    <w:p>
      <w:pPr>
        <w:spacing w:line="240" w:lineRule="auto"/>
        <w:ind w:firstLine="643" w:firstLineChars="200"/>
        <w:jc w:val="both"/>
        <w:rPr>
          <w:rFonts w:hint="eastAsia" w:ascii="方正楷体_GB2312" w:hAnsi="方正楷体_GB2312" w:eastAsia="方正楷体_GB2312" w:cs="方正楷体_GB2312"/>
          <w:b/>
          <w:bCs/>
          <w:sz w:val="32"/>
          <w:lang w:val="en-US" w:eastAsia="zh-CN"/>
        </w:rPr>
      </w:pPr>
      <w:r>
        <w:rPr>
          <w:rFonts w:hint="eastAsia" w:ascii="方正楷体_GB2312" w:hAnsi="方正楷体_GB2312" w:eastAsia="方正楷体_GB2312" w:cs="方正楷体_GB2312"/>
          <w:b/>
          <w:bCs/>
          <w:sz w:val="32"/>
          <w:lang w:val="en-US" w:eastAsia="zh-CN"/>
        </w:rPr>
        <w:t>9L空呼备用气瓶</w:t>
      </w:r>
    </w:p>
    <w:p>
      <w:pPr>
        <w:spacing w:line="240" w:lineRule="auto"/>
        <w:ind w:firstLine="640" w:firstLineChars="200"/>
        <w:jc w:val="both"/>
        <w:rPr>
          <w:rFonts w:hint="eastAsia" w:ascii="仿宋_GB2312" w:hAnsi="仿宋_GB2312" w:eastAsia="仿宋_GB2312" w:cs="仿宋_GB2312"/>
          <w:b w:val="0"/>
          <w:sz w:val="32"/>
          <w:lang w:val="en-US" w:eastAsia="zh-CN"/>
        </w:rPr>
      </w:pPr>
      <w:r>
        <w:rPr>
          <w:rFonts w:hint="eastAsia" w:ascii="仿宋_GB2312" w:hAnsi="仿宋_GB2312" w:eastAsia="仿宋_GB2312" w:cs="仿宋_GB2312"/>
          <w:b w:val="0"/>
          <w:sz w:val="32"/>
          <w:lang w:val="en-US" w:eastAsia="zh-CN"/>
        </w:rPr>
        <w:t>▲1</w:t>
      </w:r>
      <w:r>
        <w:rPr>
          <w:rFonts w:hint="eastAsia" w:ascii="Times New Roman" w:hAnsi="Times New Roman" w:eastAsia="仿宋_GB2312" w:cs="仿宋_GB2312"/>
          <w:b w:val="0"/>
          <w:sz w:val="32"/>
          <w:lang w:val="en-US" w:eastAsia="zh-CN"/>
        </w:rPr>
        <w:t>.</w:t>
      </w:r>
      <w:r>
        <w:rPr>
          <w:rFonts w:hint="eastAsia" w:ascii="仿宋_GB2312" w:hAnsi="仿宋_GB2312" w:eastAsia="仿宋_GB2312" w:cs="仿宋_GB2312"/>
          <w:b w:val="0"/>
          <w:sz w:val="32"/>
          <w:lang w:val="en-US" w:eastAsia="zh-CN"/>
        </w:rPr>
        <w:t>无缝铝合金内胆，复合气瓶外表全缠绕浸渍树脂基体的炭纤维加强层，并经加温固化。</w:t>
      </w:r>
    </w:p>
    <w:p>
      <w:pPr>
        <w:spacing w:line="240" w:lineRule="auto"/>
        <w:ind w:firstLine="640" w:firstLineChars="200"/>
        <w:jc w:val="both"/>
        <w:rPr>
          <w:rFonts w:hint="eastAsia" w:ascii="仿宋_GB2312" w:hAnsi="仿宋_GB2312" w:eastAsia="仿宋_GB2312" w:cs="仿宋_GB2312"/>
          <w:b w:val="0"/>
          <w:sz w:val="32"/>
          <w:lang w:val="en-US" w:eastAsia="zh-CN"/>
        </w:rPr>
      </w:pPr>
      <w:r>
        <w:rPr>
          <w:rFonts w:hint="eastAsia" w:ascii="仿宋_GB2312" w:hAnsi="仿宋_GB2312" w:eastAsia="仿宋_GB2312" w:cs="仿宋_GB2312"/>
          <w:b w:val="0"/>
          <w:sz w:val="32"/>
          <w:lang w:val="en-US" w:eastAsia="zh-CN"/>
        </w:rPr>
        <w:t>▲2</w:t>
      </w:r>
      <w:r>
        <w:rPr>
          <w:rFonts w:hint="eastAsia" w:ascii="Times New Roman" w:hAnsi="Times New Roman" w:eastAsia="仿宋_GB2312" w:cs="仿宋_GB2312"/>
          <w:b w:val="0"/>
          <w:sz w:val="32"/>
          <w:lang w:val="en-US" w:eastAsia="zh-CN"/>
        </w:rPr>
        <w:t>.</w:t>
      </w:r>
      <w:r>
        <w:rPr>
          <w:rFonts w:hint="eastAsia" w:ascii="仿宋_GB2312" w:hAnsi="仿宋_GB2312" w:eastAsia="仿宋_GB2312" w:cs="仿宋_GB2312"/>
          <w:b w:val="0"/>
          <w:sz w:val="32"/>
          <w:lang w:val="en-US" w:eastAsia="zh-CN"/>
        </w:rPr>
        <w:t>气瓶公称压力：30MPa，定制公称容积：≥9L。</w:t>
      </w:r>
    </w:p>
    <w:p>
      <w:pPr>
        <w:spacing w:line="240" w:lineRule="auto"/>
        <w:ind w:firstLine="640" w:firstLineChars="200"/>
        <w:jc w:val="both"/>
        <w:rPr>
          <w:rFonts w:hint="eastAsia" w:ascii="仿宋_GB2312" w:hAnsi="仿宋_GB2312" w:eastAsia="仿宋_GB2312" w:cs="仿宋_GB2312"/>
          <w:b w:val="0"/>
          <w:sz w:val="32"/>
          <w:lang w:val="en-US" w:eastAsia="zh-CN"/>
        </w:rPr>
      </w:pPr>
      <w:r>
        <w:rPr>
          <w:rFonts w:hint="eastAsia" w:ascii="仿宋_GB2312" w:hAnsi="仿宋_GB2312" w:eastAsia="仿宋_GB2312" w:cs="仿宋_GB2312"/>
          <w:b w:val="0"/>
          <w:sz w:val="32"/>
          <w:lang w:val="en-US" w:eastAsia="zh-CN"/>
        </w:rPr>
        <w:t>3</w:t>
      </w:r>
      <w:r>
        <w:rPr>
          <w:rFonts w:hint="eastAsia" w:ascii="Times New Roman" w:hAnsi="Times New Roman" w:eastAsia="仿宋_GB2312" w:cs="仿宋_GB2312"/>
          <w:b w:val="0"/>
          <w:sz w:val="32"/>
          <w:lang w:val="en-US" w:eastAsia="zh-CN"/>
        </w:rPr>
        <w:t>.</w:t>
      </w:r>
      <w:r>
        <w:rPr>
          <w:rFonts w:hint="eastAsia" w:ascii="仿宋_GB2312" w:hAnsi="仿宋_GB2312" w:eastAsia="仿宋_GB2312" w:cs="仿宋_GB2312"/>
          <w:b w:val="0"/>
          <w:sz w:val="32"/>
          <w:lang w:val="en-US" w:eastAsia="zh-CN"/>
        </w:rPr>
        <w:t>试验检测气瓶充气至30MPa并冷却至常温后，7天内压力降：≤5MPa。</w:t>
      </w:r>
    </w:p>
    <w:p>
      <w:pPr>
        <w:spacing w:line="240" w:lineRule="auto"/>
        <w:ind w:firstLine="640" w:firstLineChars="200"/>
        <w:jc w:val="both"/>
        <w:rPr>
          <w:rFonts w:hint="eastAsia" w:ascii="仿宋_GB2312" w:hAnsi="仿宋_GB2312" w:eastAsia="仿宋_GB2312" w:cs="仿宋_GB2312"/>
          <w:b w:val="0"/>
          <w:sz w:val="32"/>
          <w:lang w:val="en-US" w:eastAsia="zh-CN"/>
        </w:rPr>
      </w:pPr>
      <w:r>
        <w:rPr>
          <w:rFonts w:hint="eastAsia" w:ascii="仿宋_GB2312" w:hAnsi="仿宋_GB2312" w:eastAsia="仿宋_GB2312" w:cs="仿宋_GB2312"/>
          <w:b w:val="0"/>
          <w:sz w:val="32"/>
          <w:lang w:val="en-US" w:eastAsia="zh-CN"/>
        </w:rPr>
        <w:t>4</w:t>
      </w:r>
      <w:r>
        <w:rPr>
          <w:rFonts w:hint="eastAsia" w:ascii="Times New Roman" w:hAnsi="Times New Roman" w:eastAsia="仿宋_GB2312" w:cs="仿宋_GB2312"/>
          <w:b w:val="0"/>
          <w:sz w:val="32"/>
          <w:lang w:val="en-US" w:eastAsia="zh-CN"/>
        </w:rPr>
        <w:t>.</w:t>
      </w:r>
      <w:r>
        <w:rPr>
          <w:rFonts w:hint="eastAsia" w:ascii="仿宋_GB2312" w:hAnsi="仿宋_GB2312" w:eastAsia="仿宋_GB2312" w:cs="仿宋_GB2312"/>
          <w:b w:val="0"/>
          <w:sz w:val="32"/>
          <w:lang w:val="en-US" w:eastAsia="zh-CN"/>
        </w:rPr>
        <w:t>气瓶上标有“压缩空气</w:t>
      </w:r>
      <w:r>
        <w:rPr>
          <w:rFonts w:hint="eastAsia" w:ascii="Times New Roman" w:hAnsi="Times New Roman" w:eastAsia="仿宋_GB2312" w:cs="仿宋_GB2312"/>
          <w:b w:val="0"/>
          <w:sz w:val="32"/>
          <w:lang w:val="en-US" w:eastAsia="zh-CN"/>
        </w:rPr>
        <w:t>.</w:t>
      </w:r>
      <w:r>
        <w:rPr>
          <w:rFonts w:hint="eastAsia" w:ascii="仿宋_GB2312" w:hAnsi="仿宋_GB2312" w:eastAsia="仿宋_GB2312" w:cs="仿宋_GB2312"/>
          <w:b w:val="0"/>
          <w:sz w:val="32"/>
          <w:lang w:val="en-US" w:eastAsia="zh-CN"/>
        </w:rPr>
        <w:t>气瓶编号</w:t>
      </w:r>
      <w:r>
        <w:rPr>
          <w:rFonts w:hint="eastAsia" w:ascii="Times New Roman" w:hAnsi="Times New Roman" w:eastAsia="仿宋_GB2312" w:cs="仿宋_GB2312"/>
          <w:b w:val="0"/>
          <w:sz w:val="32"/>
          <w:lang w:val="en-US" w:eastAsia="zh-CN"/>
        </w:rPr>
        <w:t>.</w:t>
      </w:r>
      <w:r>
        <w:rPr>
          <w:rFonts w:hint="eastAsia" w:ascii="仿宋_GB2312" w:hAnsi="仿宋_GB2312" w:eastAsia="仿宋_GB2312" w:cs="仿宋_GB2312"/>
          <w:b w:val="0"/>
          <w:sz w:val="32"/>
          <w:lang w:val="en-US" w:eastAsia="zh-CN"/>
        </w:rPr>
        <w:t>水压试验压力</w:t>
      </w:r>
      <w:r>
        <w:rPr>
          <w:rFonts w:hint="eastAsia" w:ascii="Times New Roman" w:hAnsi="Times New Roman" w:eastAsia="仿宋_GB2312" w:cs="仿宋_GB2312"/>
          <w:b w:val="0"/>
          <w:sz w:val="32"/>
          <w:lang w:val="en-US" w:eastAsia="zh-CN"/>
        </w:rPr>
        <w:t>.</w:t>
      </w:r>
      <w:r>
        <w:rPr>
          <w:rFonts w:hint="eastAsia" w:ascii="仿宋_GB2312" w:hAnsi="仿宋_GB2312" w:eastAsia="仿宋_GB2312" w:cs="仿宋_GB2312"/>
          <w:b w:val="0"/>
          <w:sz w:val="32"/>
          <w:lang w:val="en-US" w:eastAsia="zh-CN"/>
        </w:rPr>
        <w:t>公称工作压力</w:t>
      </w:r>
      <w:r>
        <w:rPr>
          <w:rFonts w:hint="eastAsia" w:ascii="Times New Roman" w:hAnsi="Times New Roman" w:eastAsia="仿宋_GB2312" w:cs="仿宋_GB2312"/>
          <w:b w:val="0"/>
          <w:sz w:val="32"/>
          <w:lang w:val="en-US" w:eastAsia="zh-CN"/>
        </w:rPr>
        <w:t>.</w:t>
      </w:r>
      <w:r>
        <w:rPr>
          <w:rFonts w:hint="eastAsia" w:ascii="仿宋_GB2312" w:hAnsi="仿宋_GB2312" w:eastAsia="仿宋_GB2312" w:cs="仿宋_GB2312"/>
          <w:b w:val="0"/>
          <w:sz w:val="32"/>
          <w:lang w:val="en-US" w:eastAsia="zh-CN"/>
        </w:rPr>
        <w:t>公称容积</w:t>
      </w:r>
      <w:r>
        <w:rPr>
          <w:rFonts w:hint="eastAsia" w:ascii="Times New Roman" w:hAnsi="Times New Roman" w:eastAsia="仿宋_GB2312" w:cs="仿宋_GB2312"/>
          <w:b w:val="0"/>
          <w:sz w:val="32"/>
          <w:lang w:val="en-US" w:eastAsia="zh-CN"/>
        </w:rPr>
        <w:t>.</w:t>
      </w:r>
      <w:r>
        <w:rPr>
          <w:rFonts w:hint="eastAsia" w:ascii="仿宋_GB2312" w:hAnsi="仿宋_GB2312" w:eastAsia="仿宋_GB2312" w:cs="仿宋_GB2312"/>
          <w:b w:val="0"/>
          <w:sz w:val="32"/>
          <w:lang w:val="en-US" w:eastAsia="zh-CN"/>
        </w:rPr>
        <w:t>重量</w:t>
      </w:r>
      <w:r>
        <w:rPr>
          <w:rFonts w:hint="eastAsia" w:ascii="Times New Roman" w:hAnsi="Times New Roman" w:eastAsia="仿宋_GB2312" w:cs="仿宋_GB2312"/>
          <w:b w:val="0"/>
          <w:sz w:val="32"/>
          <w:lang w:val="en-US" w:eastAsia="zh-CN"/>
        </w:rPr>
        <w:t>.</w:t>
      </w:r>
      <w:r>
        <w:rPr>
          <w:rFonts w:hint="eastAsia" w:ascii="仿宋_GB2312" w:hAnsi="仿宋_GB2312" w:eastAsia="仿宋_GB2312" w:cs="仿宋_GB2312"/>
          <w:b w:val="0"/>
          <w:sz w:val="32"/>
          <w:lang w:val="en-US" w:eastAsia="zh-CN"/>
        </w:rPr>
        <w:t>生产日期</w:t>
      </w:r>
      <w:r>
        <w:rPr>
          <w:rFonts w:hint="eastAsia" w:ascii="Times New Roman" w:hAnsi="Times New Roman" w:eastAsia="仿宋_GB2312" w:cs="仿宋_GB2312"/>
          <w:b w:val="0"/>
          <w:sz w:val="32"/>
          <w:lang w:val="en-US" w:eastAsia="zh-CN"/>
        </w:rPr>
        <w:t>.</w:t>
      </w:r>
      <w:r>
        <w:rPr>
          <w:rFonts w:hint="eastAsia" w:ascii="仿宋_GB2312" w:hAnsi="仿宋_GB2312" w:eastAsia="仿宋_GB2312" w:cs="仿宋_GB2312"/>
          <w:b w:val="0"/>
          <w:sz w:val="32"/>
          <w:lang w:val="en-US" w:eastAsia="zh-CN"/>
        </w:rPr>
        <w:t>检验周期</w:t>
      </w:r>
      <w:r>
        <w:rPr>
          <w:rFonts w:hint="eastAsia" w:ascii="Times New Roman" w:hAnsi="Times New Roman" w:eastAsia="仿宋_GB2312" w:cs="仿宋_GB2312"/>
          <w:b w:val="0"/>
          <w:sz w:val="32"/>
          <w:lang w:val="en-US" w:eastAsia="zh-CN"/>
        </w:rPr>
        <w:t>.</w:t>
      </w:r>
      <w:r>
        <w:rPr>
          <w:rFonts w:hint="eastAsia" w:ascii="仿宋_GB2312" w:hAnsi="仿宋_GB2312" w:eastAsia="仿宋_GB2312" w:cs="仿宋_GB2312"/>
          <w:b w:val="0"/>
          <w:sz w:val="32"/>
          <w:lang w:val="en-US" w:eastAsia="zh-CN"/>
        </w:rPr>
        <w:t>使用年限</w:t>
      </w:r>
      <w:r>
        <w:rPr>
          <w:rFonts w:hint="eastAsia" w:ascii="Times New Roman" w:hAnsi="Times New Roman" w:eastAsia="仿宋_GB2312" w:cs="仿宋_GB2312"/>
          <w:b w:val="0"/>
          <w:sz w:val="32"/>
          <w:lang w:val="en-US" w:eastAsia="zh-CN"/>
        </w:rPr>
        <w:t>.</w:t>
      </w:r>
      <w:r>
        <w:rPr>
          <w:rFonts w:hint="eastAsia" w:ascii="仿宋_GB2312" w:hAnsi="仿宋_GB2312" w:eastAsia="仿宋_GB2312" w:cs="仿宋_GB2312"/>
          <w:b w:val="0"/>
          <w:sz w:val="32"/>
          <w:lang w:val="en-US" w:eastAsia="zh-CN"/>
        </w:rPr>
        <w:t>产品执行标准号”等标识。</w:t>
      </w:r>
    </w:p>
    <w:p>
      <w:pPr>
        <w:spacing w:line="240" w:lineRule="auto"/>
        <w:ind w:firstLine="640" w:firstLineChars="200"/>
        <w:jc w:val="both"/>
        <w:rPr>
          <w:rFonts w:hint="eastAsia" w:ascii="仿宋_GB2312" w:hAnsi="仿宋_GB2312" w:eastAsia="仿宋_GB2312" w:cs="仿宋_GB2312"/>
          <w:b w:val="0"/>
          <w:sz w:val="32"/>
          <w:lang w:val="en-US" w:eastAsia="zh-CN"/>
        </w:rPr>
      </w:pPr>
      <w:r>
        <w:rPr>
          <w:rFonts w:hint="eastAsia" w:ascii="仿宋_GB2312" w:hAnsi="仿宋_GB2312" w:eastAsia="仿宋_GB2312" w:cs="仿宋_GB2312"/>
          <w:b w:val="0"/>
          <w:sz w:val="32"/>
          <w:lang w:val="en-US" w:eastAsia="zh-CN"/>
        </w:rPr>
        <w:t>5</w:t>
      </w:r>
      <w:r>
        <w:rPr>
          <w:rFonts w:hint="eastAsia" w:ascii="Times New Roman" w:hAnsi="Times New Roman" w:eastAsia="仿宋_GB2312" w:cs="仿宋_GB2312"/>
          <w:b w:val="0"/>
          <w:sz w:val="32"/>
          <w:lang w:val="en-US" w:eastAsia="zh-CN"/>
        </w:rPr>
        <w:t>.</w:t>
      </w:r>
      <w:r>
        <w:rPr>
          <w:rFonts w:hint="eastAsia" w:ascii="仿宋_GB2312" w:hAnsi="仿宋_GB2312" w:eastAsia="仿宋_GB2312" w:cs="仿宋_GB2312"/>
          <w:b w:val="0"/>
          <w:sz w:val="32"/>
          <w:lang w:val="en-US" w:eastAsia="zh-CN"/>
        </w:rPr>
        <w:t>配阻燃气瓶保护套，保护套主体为红色</w:t>
      </w:r>
      <w:r>
        <w:rPr>
          <w:rFonts w:hint="eastAsia" w:ascii="Times New Roman" w:hAnsi="Times New Roman" w:eastAsia="仿宋_GB2312" w:cs="仿宋_GB2312"/>
          <w:b w:val="0"/>
          <w:sz w:val="32"/>
          <w:lang w:val="en-US" w:eastAsia="zh-CN"/>
        </w:rPr>
        <w:t>.</w:t>
      </w:r>
      <w:r>
        <w:rPr>
          <w:rFonts w:hint="eastAsia" w:ascii="仿宋_GB2312" w:hAnsi="仿宋_GB2312" w:eastAsia="仿宋_GB2312" w:cs="仿宋_GB2312"/>
          <w:b w:val="0"/>
          <w:sz w:val="32"/>
          <w:lang w:val="en-US" w:eastAsia="zh-CN"/>
        </w:rPr>
        <w:t>橙色等颜色，并缝制反光条。</w:t>
      </w:r>
    </w:p>
    <w:p>
      <w:pPr>
        <w:spacing w:line="240" w:lineRule="auto"/>
        <w:ind w:firstLine="640" w:firstLineChars="200"/>
        <w:jc w:val="both"/>
        <w:rPr>
          <w:rFonts w:hint="eastAsia" w:ascii="仿宋_GB2312" w:hAnsi="仿宋_GB2312" w:eastAsia="仿宋_GB2312" w:cs="仿宋_GB2312"/>
          <w:b w:val="0"/>
          <w:sz w:val="32"/>
          <w:lang w:val="en-US" w:eastAsia="zh-CN"/>
        </w:rPr>
      </w:pPr>
      <w:r>
        <w:rPr>
          <w:rFonts w:hint="eastAsia" w:ascii="仿宋_GB2312" w:hAnsi="仿宋_GB2312" w:eastAsia="仿宋_GB2312" w:cs="仿宋_GB2312"/>
          <w:b w:val="0"/>
          <w:sz w:val="32"/>
          <w:lang w:val="en-US" w:eastAsia="zh-CN"/>
        </w:rPr>
        <w:t>▲6</w:t>
      </w:r>
      <w:r>
        <w:rPr>
          <w:rFonts w:hint="eastAsia" w:ascii="Times New Roman" w:hAnsi="Times New Roman" w:eastAsia="仿宋_GB2312" w:cs="仿宋_GB2312"/>
          <w:b w:val="0"/>
          <w:sz w:val="32"/>
          <w:lang w:val="en-US" w:eastAsia="zh-CN"/>
        </w:rPr>
        <w:t>.</w:t>
      </w:r>
      <w:r>
        <w:rPr>
          <w:rFonts w:hint="eastAsia" w:ascii="仿宋_GB2312" w:hAnsi="仿宋_GB2312" w:eastAsia="仿宋_GB2312" w:cs="仿宋_GB2312"/>
          <w:b w:val="0"/>
          <w:sz w:val="32"/>
          <w:lang w:val="en-US" w:eastAsia="zh-CN"/>
        </w:rPr>
        <w:t>提供国家认可的第三方出具的检测报告。</w:t>
      </w:r>
    </w:p>
    <w:p>
      <w:pPr>
        <w:spacing w:line="240" w:lineRule="auto"/>
        <w:ind w:firstLine="640" w:firstLineChars="200"/>
        <w:jc w:val="both"/>
        <w:rPr>
          <w:rFonts w:hint="eastAsia" w:ascii="仿宋_GB2312" w:hAnsi="仿宋_GB2312" w:eastAsia="仿宋_GB2312" w:cs="仿宋_GB2312"/>
          <w:b w:val="0"/>
          <w:sz w:val="32"/>
          <w:lang w:val="en-US" w:eastAsia="zh-CN"/>
        </w:rPr>
      </w:pPr>
      <w:r>
        <w:rPr>
          <w:rFonts w:hint="eastAsia" w:ascii="仿宋_GB2312" w:hAnsi="仿宋_GB2312" w:eastAsia="仿宋_GB2312" w:cs="仿宋_GB2312"/>
          <w:b w:val="0"/>
          <w:sz w:val="32"/>
          <w:lang w:val="en-US" w:eastAsia="zh-CN"/>
        </w:rPr>
        <w:t>▲7</w:t>
      </w:r>
      <w:r>
        <w:rPr>
          <w:rFonts w:hint="eastAsia" w:ascii="Times New Roman" w:hAnsi="Times New Roman" w:eastAsia="仿宋_GB2312" w:cs="仿宋_GB2312"/>
          <w:b w:val="0"/>
          <w:sz w:val="32"/>
          <w:lang w:val="en-US" w:eastAsia="zh-CN"/>
        </w:rPr>
        <w:t>.</w:t>
      </w:r>
      <w:r>
        <w:rPr>
          <w:rFonts w:hint="eastAsia" w:ascii="仿宋_GB2312" w:hAnsi="仿宋_GB2312" w:eastAsia="仿宋_GB2312" w:cs="仿宋_GB2312"/>
          <w:b w:val="0"/>
          <w:sz w:val="32"/>
          <w:lang w:val="en-US" w:eastAsia="zh-CN"/>
        </w:rPr>
        <w:t>符合国家或行业标准：《呼吸器用复合气瓶定期检验与评定》（GB/T24161-2009）。</w:t>
      </w:r>
    </w:p>
    <w:p>
      <w:pPr>
        <w:rPr>
          <w:rFonts w:hint="eastAsia" w:ascii="仿宋_GB2312" w:hAnsi="仿宋_GB2312" w:eastAsia="仿宋_GB2312" w:cs="仿宋_GB2312"/>
          <w:b w:val="0"/>
          <w:sz w:val="32"/>
          <w:lang w:val="en-US" w:eastAsia="zh-CN"/>
        </w:rPr>
      </w:pPr>
      <w:r>
        <w:rPr>
          <w:rFonts w:hint="eastAsia" w:ascii="仿宋_GB2312" w:hAnsi="仿宋_GB2312" w:eastAsia="仿宋_GB2312" w:cs="仿宋_GB2312"/>
          <w:b w:val="0"/>
          <w:sz w:val="32"/>
          <w:lang w:val="en-US" w:eastAsia="zh-CN"/>
        </w:rPr>
        <w:br w:type="page"/>
      </w:r>
    </w:p>
    <w:p>
      <w:pPr>
        <w:spacing w:line="240" w:lineRule="auto"/>
        <w:ind w:firstLine="643" w:firstLineChars="200"/>
        <w:jc w:val="both"/>
        <w:rPr>
          <w:rFonts w:hint="eastAsia" w:ascii="方正楷体_GB2312" w:hAnsi="方正楷体_GB2312" w:eastAsia="方正楷体_GB2312" w:cs="方正楷体_GB2312"/>
          <w:b/>
          <w:bCs/>
          <w:sz w:val="32"/>
          <w:lang w:val="en-US" w:eastAsia="zh-CN"/>
        </w:rPr>
      </w:pPr>
      <w:r>
        <w:rPr>
          <w:rFonts w:hint="eastAsia" w:ascii="方正楷体_GB2312" w:hAnsi="方正楷体_GB2312" w:eastAsia="方正楷体_GB2312" w:cs="方正楷体_GB2312"/>
          <w:b/>
          <w:bCs/>
          <w:sz w:val="32"/>
          <w:lang w:val="en-US" w:eastAsia="zh-CN"/>
        </w:rPr>
        <w:t>测温仪</w:t>
      </w:r>
    </w:p>
    <w:p>
      <w:pPr>
        <w:spacing w:line="240" w:lineRule="auto"/>
        <w:ind w:firstLine="640" w:firstLineChars="200"/>
        <w:jc w:val="both"/>
        <w:rPr>
          <w:rFonts w:hint="eastAsia" w:ascii="仿宋_GB2312" w:hAnsi="仿宋_GB2312" w:eastAsia="仿宋_GB2312" w:cs="仿宋_GB2312"/>
          <w:b w:val="0"/>
          <w:sz w:val="32"/>
          <w:lang w:val="en-US" w:eastAsia="zh-CN"/>
        </w:rPr>
      </w:pPr>
      <w:r>
        <w:rPr>
          <w:rFonts w:hint="eastAsia" w:ascii="仿宋_GB2312" w:hAnsi="仿宋_GB2312" w:eastAsia="仿宋_GB2312" w:cs="仿宋_GB2312"/>
          <w:b w:val="0"/>
          <w:sz w:val="32"/>
          <w:lang w:val="en-US" w:eastAsia="zh-CN"/>
        </w:rPr>
        <w:t>1</w:t>
      </w:r>
      <w:r>
        <w:rPr>
          <w:rFonts w:hint="eastAsia" w:ascii="Times New Roman" w:hAnsi="Times New Roman" w:eastAsia="仿宋_GB2312" w:cs="仿宋_GB2312"/>
          <w:b w:val="0"/>
          <w:sz w:val="32"/>
          <w:lang w:val="en-US" w:eastAsia="zh-CN"/>
        </w:rPr>
        <w:t>.</w:t>
      </w:r>
      <w:r>
        <w:rPr>
          <w:rFonts w:hint="eastAsia" w:ascii="仿宋_GB2312" w:hAnsi="仿宋_GB2312" w:eastAsia="仿宋_GB2312" w:cs="仿宋_GB2312"/>
          <w:b w:val="0"/>
          <w:sz w:val="32"/>
          <w:lang w:val="en-US" w:eastAsia="zh-CN"/>
        </w:rPr>
        <w:t>是无接触红外温度测量设备。</w:t>
      </w:r>
    </w:p>
    <w:p>
      <w:pPr>
        <w:spacing w:line="240" w:lineRule="auto"/>
        <w:ind w:firstLine="640" w:firstLineChars="200"/>
        <w:jc w:val="both"/>
        <w:rPr>
          <w:rFonts w:hint="eastAsia" w:ascii="仿宋_GB2312" w:hAnsi="仿宋_GB2312" w:eastAsia="仿宋_GB2312" w:cs="仿宋_GB2312"/>
          <w:b w:val="0"/>
          <w:sz w:val="32"/>
          <w:lang w:val="en-US" w:eastAsia="zh-CN"/>
        </w:rPr>
      </w:pPr>
      <w:r>
        <w:rPr>
          <w:rFonts w:hint="eastAsia" w:ascii="仿宋_GB2312" w:hAnsi="仿宋_GB2312" w:eastAsia="仿宋_GB2312" w:cs="仿宋_GB2312"/>
          <w:b w:val="0"/>
          <w:sz w:val="32"/>
          <w:lang w:val="en-US" w:eastAsia="zh-CN"/>
        </w:rPr>
        <w:t>2</w:t>
      </w:r>
      <w:r>
        <w:rPr>
          <w:rFonts w:hint="eastAsia" w:ascii="Times New Roman" w:hAnsi="Times New Roman" w:eastAsia="仿宋_GB2312" w:cs="仿宋_GB2312"/>
          <w:b w:val="0"/>
          <w:sz w:val="32"/>
          <w:lang w:val="en-US" w:eastAsia="zh-CN"/>
        </w:rPr>
        <w:t>.</w:t>
      </w:r>
      <w:r>
        <w:rPr>
          <w:rFonts w:hint="eastAsia" w:ascii="仿宋_GB2312" w:hAnsi="仿宋_GB2312" w:eastAsia="仿宋_GB2312" w:cs="仿宋_GB2312"/>
          <w:b w:val="0"/>
          <w:sz w:val="32"/>
          <w:lang w:val="en-US" w:eastAsia="zh-CN"/>
        </w:rPr>
        <w:t>包括4个背光数字LCD，扫描</w:t>
      </w:r>
      <w:r>
        <w:rPr>
          <w:rFonts w:hint="eastAsia" w:ascii="Times New Roman" w:hAnsi="Times New Roman" w:eastAsia="仿宋_GB2312" w:cs="仿宋_GB2312"/>
          <w:b w:val="0"/>
          <w:sz w:val="32"/>
          <w:lang w:val="en-US" w:eastAsia="zh-CN"/>
        </w:rPr>
        <w:t>.</w:t>
      </w:r>
      <w:r>
        <w:rPr>
          <w:rFonts w:hint="eastAsia" w:ascii="仿宋_GB2312" w:hAnsi="仿宋_GB2312" w:eastAsia="仿宋_GB2312" w:cs="仿宋_GB2312"/>
          <w:b w:val="0"/>
          <w:sz w:val="32"/>
          <w:lang w:val="en-US" w:eastAsia="zh-CN"/>
        </w:rPr>
        <w:t>锁机</w:t>
      </w:r>
      <w:r>
        <w:rPr>
          <w:rFonts w:hint="eastAsia" w:ascii="Times New Roman" w:hAnsi="Times New Roman" w:eastAsia="仿宋_GB2312" w:cs="仿宋_GB2312"/>
          <w:b w:val="0"/>
          <w:sz w:val="32"/>
          <w:lang w:val="en-US" w:eastAsia="zh-CN"/>
        </w:rPr>
        <w:t>.</w:t>
      </w:r>
      <w:r>
        <w:rPr>
          <w:rFonts w:hint="eastAsia" w:ascii="仿宋_GB2312" w:hAnsi="仿宋_GB2312" w:eastAsia="仿宋_GB2312" w:cs="仿宋_GB2312"/>
          <w:b w:val="0"/>
          <w:sz w:val="32"/>
          <w:lang w:val="en-US" w:eastAsia="zh-CN"/>
        </w:rPr>
        <w:t>自动功能以及自动关机(约6秒)。</w:t>
      </w:r>
    </w:p>
    <w:p>
      <w:pPr>
        <w:spacing w:line="240" w:lineRule="auto"/>
        <w:ind w:firstLine="640" w:firstLineChars="200"/>
        <w:jc w:val="both"/>
        <w:rPr>
          <w:rFonts w:hint="eastAsia" w:ascii="仿宋_GB2312" w:hAnsi="仿宋_GB2312" w:eastAsia="仿宋_GB2312" w:cs="仿宋_GB2312"/>
          <w:b w:val="0"/>
          <w:sz w:val="32"/>
          <w:lang w:val="en-US" w:eastAsia="zh-CN"/>
        </w:rPr>
      </w:pPr>
      <w:r>
        <w:rPr>
          <w:rFonts w:hint="eastAsia" w:ascii="仿宋_GB2312" w:hAnsi="仿宋_GB2312" w:eastAsia="仿宋_GB2312" w:cs="仿宋_GB2312"/>
          <w:b w:val="0"/>
          <w:sz w:val="32"/>
          <w:lang w:val="en-US" w:eastAsia="zh-CN"/>
        </w:rPr>
        <w:t>3</w:t>
      </w:r>
      <w:r>
        <w:rPr>
          <w:rFonts w:hint="eastAsia" w:ascii="Times New Roman" w:hAnsi="Times New Roman" w:eastAsia="仿宋_GB2312" w:cs="仿宋_GB2312"/>
          <w:b w:val="0"/>
          <w:sz w:val="32"/>
          <w:lang w:val="en-US" w:eastAsia="zh-CN"/>
        </w:rPr>
        <w:t>.</w:t>
      </w:r>
      <w:r>
        <w:rPr>
          <w:rFonts w:hint="eastAsia" w:ascii="仿宋_GB2312" w:hAnsi="仿宋_GB2312" w:eastAsia="仿宋_GB2312" w:cs="仿宋_GB2312"/>
          <w:b w:val="0"/>
          <w:sz w:val="32"/>
          <w:lang w:val="en-US" w:eastAsia="zh-CN"/>
        </w:rPr>
        <w:t>测温时，对准被测物体，然后扣动测量触发器直至温度被读取。</w:t>
      </w:r>
    </w:p>
    <w:p>
      <w:pPr>
        <w:spacing w:line="240" w:lineRule="auto"/>
        <w:ind w:firstLine="640" w:firstLineChars="200"/>
        <w:jc w:val="both"/>
        <w:rPr>
          <w:rFonts w:hint="eastAsia" w:ascii="仿宋_GB2312" w:hAnsi="仿宋_GB2312" w:eastAsia="仿宋_GB2312" w:cs="仿宋_GB2312"/>
          <w:b w:val="0"/>
          <w:sz w:val="32"/>
          <w:lang w:val="en-US" w:eastAsia="zh-CN"/>
        </w:rPr>
      </w:pPr>
      <w:r>
        <w:rPr>
          <w:rFonts w:hint="eastAsia" w:ascii="仿宋_GB2312" w:hAnsi="仿宋_GB2312" w:eastAsia="仿宋_GB2312" w:cs="仿宋_GB2312"/>
          <w:b w:val="0"/>
          <w:sz w:val="32"/>
          <w:lang w:val="en-US" w:eastAsia="zh-CN"/>
        </w:rPr>
        <w:t>4</w:t>
      </w:r>
      <w:r>
        <w:rPr>
          <w:rFonts w:hint="eastAsia" w:ascii="Times New Roman" w:hAnsi="Times New Roman" w:eastAsia="仿宋_GB2312" w:cs="仿宋_GB2312"/>
          <w:b w:val="0"/>
          <w:sz w:val="32"/>
          <w:lang w:val="en-US" w:eastAsia="zh-CN"/>
        </w:rPr>
        <w:t>.</w:t>
      </w:r>
      <w:r>
        <w:rPr>
          <w:rFonts w:hint="eastAsia" w:ascii="仿宋_GB2312" w:hAnsi="仿宋_GB2312" w:eastAsia="仿宋_GB2312" w:cs="仿宋_GB2312"/>
          <w:b w:val="0"/>
          <w:sz w:val="32"/>
          <w:lang w:val="en-US" w:eastAsia="zh-CN"/>
        </w:rPr>
        <w:t>温度范围：-32°C～535°C。</w:t>
      </w:r>
    </w:p>
    <w:p>
      <w:pPr>
        <w:spacing w:line="240" w:lineRule="auto"/>
        <w:ind w:firstLine="640" w:firstLineChars="200"/>
        <w:jc w:val="both"/>
        <w:rPr>
          <w:rFonts w:hint="eastAsia" w:ascii="仿宋_GB2312" w:hAnsi="仿宋_GB2312" w:eastAsia="仿宋_GB2312" w:cs="仿宋_GB2312"/>
          <w:b w:val="0"/>
          <w:sz w:val="32"/>
          <w:lang w:val="en-US" w:eastAsia="zh-CN"/>
        </w:rPr>
      </w:pPr>
      <w:r>
        <w:rPr>
          <w:rFonts w:hint="eastAsia" w:ascii="仿宋_GB2312" w:hAnsi="仿宋_GB2312" w:eastAsia="仿宋_GB2312" w:cs="仿宋_GB2312"/>
          <w:b w:val="0"/>
          <w:sz w:val="32"/>
          <w:lang w:val="en-US" w:eastAsia="zh-CN"/>
        </w:rPr>
        <w:t>5</w:t>
      </w:r>
      <w:r>
        <w:rPr>
          <w:rFonts w:hint="eastAsia" w:ascii="Times New Roman" w:hAnsi="Times New Roman" w:eastAsia="仿宋_GB2312" w:cs="仿宋_GB2312"/>
          <w:b w:val="0"/>
          <w:sz w:val="32"/>
          <w:lang w:val="en-US" w:eastAsia="zh-CN"/>
        </w:rPr>
        <w:t>.</w:t>
      </w:r>
      <w:r>
        <w:rPr>
          <w:rFonts w:hint="eastAsia" w:ascii="仿宋_GB2312" w:hAnsi="仿宋_GB2312" w:eastAsia="仿宋_GB2312" w:cs="仿宋_GB2312"/>
          <w:b w:val="0"/>
          <w:sz w:val="32"/>
          <w:lang w:val="en-US" w:eastAsia="zh-CN"/>
        </w:rPr>
        <w:t>距离系数：12:1。</w:t>
      </w:r>
    </w:p>
    <w:p>
      <w:pPr>
        <w:spacing w:line="240" w:lineRule="auto"/>
        <w:ind w:firstLine="640" w:firstLineChars="200"/>
        <w:jc w:val="both"/>
        <w:rPr>
          <w:rFonts w:hint="eastAsia" w:ascii="仿宋_GB2312" w:hAnsi="仿宋_GB2312" w:eastAsia="仿宋_GB2312" w:cs="仿宋_GB2312"/>
          <w:b w:val="0"/>
          <w:sz w:val="32"/>
          <w:lang w:val="en-US" w:eastAsia="zh-CN"/>
        </w:rPr>
      </w:pPr>
      <w:r>
        <w:rPr>
          <w:rFonts w:hint="eastAsia" w:ascii="仿宋_GB2312" w:hAnsi="仿宋_GB2312" w:eastAsia="仿宋_GB2312" w:cs="仿宋_GB2312"/>
          <w:b w:val="0"/>
          <w:sz w:val="32"/>
          <w:lang w:val="en-US" w:eastAsia="zh-CN"/>
        </w:rPr>
        <w:t>6</w:t>
      </w:r>
      <w:r>
        <w:rPr>
          <w:rFonts w:hint="eastAsia" w:ascii="Times New Roman" w:hAnsi="Times New Roman" w:eastAsia="仿宋_GB2312" w:cs="仿宋_GB2312"/>
          <w:b w:val="0"/>
          <w:sz w:val="32"/>
          <w:lang w:val="en-US" w:eastAsia="zh-CN"/>
        </w:rPr>
        <w:t>.</w:t>
      </w:r>
      <w:r>
        <w:rPr>
          <w:rFonts w:hint="eastAsia" w:ascii="仿宋_GB2312" w:hAnsi="仿宋_GB2312" w:eastAsia="仿宋_GB2312" w:cs="仿宋_GB2312"/>
          <w:b w:val="0"/>
          <w:sz w:val="32"/>
          <w:lang w:val="en-US" w:eastAsia="zh-CN"/>
        </w:rPr>
        <w:t>自动关机：约6s后自动关机。</w:t>
      </w:r>
    </w:p>
    <w:p>
      <w:pPr>
        <w:spacing w:line="240" w:lineRule="auto"/>
        <w:ind w:firstLine="640" w:firstLineChars="200"/>
        <w:jc w:val="both"/>
        <w:rPr>
          <w:rFonts w:hint="eastAsia" w:ascii="仿宋_GB2312" w:hAnsi="仿宋_GB2312" w:eastAsia="仿宋_GB2312" w:cs="仿宋_GB2312"/>
          <w:b w:val="0"/>
          <w:sz w:val="32"/>
          <w:lang w:val="en-US" w:eastAsia="zh-CN"/>
        </w:rPr>
      </w:pPr>
      <w:r>
        <w:rPr>
          <w:rFonts w:hint="eastAsia" w:ascii="仿宋_GB2312" w:hAnsi="仿宋_GB2312" w:eastAsia="仿宋_GB2312" w:cs="仿宋_GB2312"/>
          <w:b w:val="0"/>
          <w:sz w:val="32"/>
          <w:lang w:val="en-US" w:eastAsia="zh-CN"/>
        </w:rPr>
        <w:t>7</w:t>
      </w:r>
      <w:r>
        <w:rPr>
          <w:rFonts w:hint="eastAsia" w:ascii="Times New Roman" w:hAnsi="Times New Roman" w:eastAsia="仿宋_GB2312" w:cs="仿宋_GB2312"/>
          <w:b w:val="0"/>
          <w:sz w:val="32"/>
          <w:lang w:val="en-US" w:eastAsia="zh-CN"/>
        </w:rPr>
        <w:t>.</w:t>
      </w:r>
      <w:r>
        <w:rPr>
          <w:rFonts w:hint="eastAsia" w:ascii="仿宋_GB2312" w:hAnsi="仿宋_GB2312" w:eastAsia="仿宋_GB2312" w:cs="仿宋_GB2312"/>
          <w:b w:val="0"/>
          <w:sz w:val="32"/>
          <w:lang w:val="en-US" w:eastAsia="zh-CN"/>
        </w:rPr>
        <w:t>响应时间：≤500ms。</w:t>
      </w:r>
    </w:p>
    <w:p>
      <w:pPr>
        <w:spacing w:line="240" w:lineRule="auto"/>
        <w:ind w:firstLine="640" w:firstLineChars="200"/>
        <w:jc w:val="both"/>
        <w:rPr>
          <w:rFonts w:hint="eastAsia" w:ascii="仿宋_GB2312" w:hAnsi="仿宋_GB2312" w:eastAsia="仿宋_GB2312" w:cs="仿宋_GB2312"/>
          <w:b w:val="0"/>
          <w:sz w:val="32"/>
          <w:lang w:val="en-US" w:eastAsia="zh-CN"/>
        </w:rPr>
      </w:pPr>
      <w:r>
        <w:rPr>
          <w:rFonts w:hint="eastAsia" w:ascii="仿宋_GB2312" w:hAnsi="仿宋_GB2312" w:eastAsia="仿宋_GB2312" w:cs="仿宋_GB2312"/>
          <w:b w:val="0"/>
          <w:sz w:val="32"/>
          <w:lang w:val="en-US" w:eastAsia="zh-CN"/>
        </w:rPr>
        <w:t>8</w:t>
      </w:r>
      <w:r>
        <w:rPr>
          <w:rFonts w:hint="eastAsia" w:ascii="Times New Roman" w:hAnsi="Times New Roman" w:eastAsia="仿宋_GB2312" w:cs="仿宋_GB2312"/>
          <w:b w:val="0"/>
          <w:sz w:val="32"/>
          <w:lang w:val="en-US" w:eastAsia="zh-CN"/>
        </w:rPr>
        <w:t>.</w:t>
      </w:r>
      <w:r>
        <w:rPr>
          <w:rFonts w:hint="eastAsia" w:ascii="仿宋_GB2312" w:hAnsi="仿宋_GB2312" w:eastAsia="仿宋_GB2312" w:cs="仿宋_GB2312"/>
          <w:b w:val="0"/>
          <w:sz w:val="32"/>
          <w:lang w:val="en-US" w:eastAsia="zh-CN"/>
        </w:rPr>
        <w:t>电源：9V碱性电池。</w:t>
      </w:r>
    </w:p>
    <w:p>
      <w:pPr>
        <w:rPr>
          <w:rFonts w:hint="eastAsia" w:ascii="仿宋_GB2312" w:hAnsi="仿宋_GB2312" w:eastAsia="仿宋_GB2312" w:cs="仿宋_GB2312"/>
          <w:b w:val="0"/>
          <w:sz w:val="32"/>
          <w:lang w:val="en-US" w:eastAsia="zh-CN"/>
        </w:rPr>
      </w:pPr>
      <w:r>
        <w:rPr>
          <w:rFonts w:hint="eastAsia" w:ascii="仿宋_GB2312" w:hAnsi="仿宋_GB2312" w:eastAsia="仿宋_GB2312" w:cs="仿宋_GB2312"/>
          <w:b w:val="0"/>
          <w:sz w:val="32"/>
          <w:lang w:val="en-US" w:eastAsia="zh-CN"/>
        </w:rPr>
        <w:br w:type="page"/>
      </w:r>
    </w:p>
    <w:p>
      <w:pPr>
        <w:spacing w:line="240" w:lineRule="auto"/>
        <w:ind w:firstLine="643" w:firstLineChars="200"/>
        <w:jc w:val="both"/>
        <w:rPr>
          <w:rFonts w:hint="eastAsia" w:ascii="方正楷体_GB2312" w:hAnsi="方正楷体_GB2312" w:eastAsia="方正楷体_GB2312" w:cs="方正楷体_GB2312"/>
          <w:b/>
          <w:bCs/>
          <w:sz w:val="32"/>
          <w:lang w:val="en-US" w:eastAsia="zh-CN"/>
        </w:rPr>
      </w:pPr>
      <w:r>
        <w:rPr>
          <w:rFonts w:hint="eastAsia" w:ascii="方正楷体_GB2312" w:hAnsi="方正楷体_GB2312" w:eastAsia="方正楷体_GB2312" w:cs="方正楷体_GB2312"/>
          <w:b/>
          <w:bCs/>
          <w:sz w:val="32"/>
          <w:lang w:val="en-US" w:eastAsia="zh-CN"/>
        </w:rPr>
        <w:t>红外热能夜视仪</w:t>
      </w:r>
    </w:p>
    <w:p>
      <w:pPr>
        <w:spacing w:line="240" w:lineRule="auto"/>
        <w:ind w:firstLine="640" w:firstLineChars="200"/>
        <w:jc w:val="both"/>
        <w:rPr>
          <w:rFonts w:hint="eastAsia" w:ascii="仿宋_GB2312" w:hAnsi="仿宋_GB2312" w:eastAsia="仿宋_GB2312" w:cs="仿宋_GB2312"/>
          <w:b w:val="0"/>
          <w:sz w:val="32"/>
          <w:lang w:val="en-US" w:eastAsia="zh-CN"/>
        </w:rPr>
      </w:pPr>
      <w:r>
        <w:rPr>
          <w:rFonts w:hint="eastAsia" w:ascii="仿宋_GB2312" w:hAnsi="仿宋_GB2312" w:eastAsia="仿宋_GB2312" w:cs="仿宋_GB2312"/>
          <w:b w:val="0"/>
          <w:sz w:val="32"/>
          <w:lang w:val="en-US" w:eastAsia="zh-CN"/>
        </w:rPr>
        <w:t>1</w:t>
      </w:r>
      <w:r>
        <w:rPr>
          <w:rFonts w:hint="eastAsia" w:ascii="Times New Roman" w:hAnsi="Times New Roman" w:eastAsia="仿宋_GB2312" w:cs="仿宋_GB2312"/>
          <w:b w:val="0"/>
          <w:sz w:val="32"/>
          <w:lang w:val="en-US" w:eastAsia="zh-CN"/>
        </w:rPr>
        <w:t>.</w:t>
      </w:r>
      <w:r>
        <w:rPr>
          <w:rFonts w:hint="eastAsia" w:ascii="仿宋_GB2312" w:hAnsi="仿宋_GB2312" w:eastAsia="仿宋_GB2312" w:cs="仿宋_GB2312"/>
          <w:b w:val="0"/>
          <w:sz w:val="32"/>
          <w:lang w:val="en-US" w:eastAsia="zh-CN"/>
        </w:rPr>
        <w:t>符合《消防用红外热像仪标准》XF/T635标准要求，提供国家权威机构出具的检测报告；</w:t>
      </w:r>
    </w:p>
    <w:p>
      <w:pPr>
        <w:spacing w:line="240" w:lineRule="auto"/>
        <w:ind w:firstLine="640" w:firstLineChars="200"/>
        <w:jc w:val="both"/>
        <w:rPr>
          <w:rFonts w:hint="eastAsia" w:ascii="仿宋_GB2312" w:hAnsi="仿宋_GB2312" w:eastAsia="仿宋_GB2312" w:cs="仿宋_GB2312"/>
          <w:b w:val="0"/>
          <w:sz w:val="32"/>
          <w:lang w:val="en-US" w:eastAsia="zh-CN"/>
        </w:rPr>
      </w:pPr>
      <w:r>
        <w:rPr>
          <w:rFonts w:hint="eastAsia" w:ascii="仿宋_GB2312" w:hAnsi="仿宋_GB2312" w:eastAsia="仿宋_GB2312" w:cs="仿宋_GB2312"/>
          <w:b w:val="0"/>
          <w:sz w:val="32"/>
          <w:lang w:val="en-US" w:eastAsia="zh-CN"/>
        </w:rPr>
        <w:t>2</w:t>
      </w:r>
      <w:r>
        <w:rPr>
          <w:rFonts w:hint="eastAsia" w:ascii="Times New Roman" w:hAnsi="Times New Roman" w:eastAsia="仿宋_GB2312" w:cs="仿宋_GB2312"/>
          <w:b w:val="0"/>
          <w:sz w:val="32"/>
          <w:lang w:val="en-US" w:eastAsia="zh-CN"/>
        </w:rPr>
        <w:t>.</w:t>
      </w:r>
      <w:r>
        <w:rPr>
          <w:rFonts w:hint="eastAsia" w:ascii="仿宋_GB2312" w:hAnsi="仿宋_GB2312" w:eastAsia="仿宋_GB2312" w:cs="仿宋_GB2312"/>
          <w:b w:val="0"/>
          <w:sz w:val="32"/>
          <w:lang w:val="en-US" w:eastAsia="zh-CN"/>
        </w:rPr>
        <w:t>测温范围：不低于-40℃~650℃，具有工作指示灯功能；</w:t>
      </w:r>
    </w:p>
    <w:p>
      <w:pPr>
        <w:spacing w:line="240" w:lineRule="auto"/>
        <w:ind w:firstLine="640" w:firstLineChars="200"/>
        <w:jc w:val="both"/>
        <w:rPr>
          <w:rFonts w:hint="eastAsia" w:ascii="仿宋_GB2312" w:hAnsi="仿宋_GB2312" w:eastAsia="仿宋_GB2312" w:cs="仿宋_GB2312"/>
          <w:b w:val="0"/>
          <w:sz w:val="32"/>
          <w:lang w:val="en-US" w:eastAsia="zh-CN"/>
        </w:rPr>
      </w:pPr>
      <w:r>
        <w:rPr>
          <w:rFonts w:hint="eastAsia" w:ascii="仿宋_GB2312" w:hAnsi="仿宋_GB2312" w:eastAsia="仿宋_GB2312" w:cs="仿宋_GB2312"/>
          <w:b w:val="0"/>
          <w:sz w:val="32"/>
          <w:lang w:val="en-US" w:eastAsia="zh-CN"/>
        </w:rPr>
        <w:t>3</w:t>
      </w:r>
      <w:r>
        <w:rPr>
          <w:rFonts w:hint="eastAsia" w:ascii="Times New Roman" w:hAnsi="Times New Roman" w:eastAsia="仿宋_GB2312" w:cs="仿宋_GB2312"/>
          <w:b w:val="0"/>
          <w:sz w:val="32"/>
          <w:lang w:val="en-US" w:eastAsia="zh-CN"/>
        </w:rPr>
        <w:t>.</w:t>
      </w:r>
      <w:r>
        <w:rPr>
          <w:rFonts w:hint="eastAsia" w:ascii="仿宋_GB2312" w:hAnsi="仿宋_GB2312" w:eastAsia="仿宋_GB2312" w:cs="仿宋_GB2312"/>
          <w:b w:val="0"/>
          <w:sz w:val="32"/>
          <w:lang w:val="en-US" w:eastAsia="zh-CN"/>
        </w:rPr>
        <w:t>显示屏≥3.5英寸，屏幕分辨率≥640×480，支持屏幕亮度调节；</w:t>
      </w:r>
    </w:p>
    <w:p>
      <w:pPr>
        <w:spacing w:line="240" w:lineRule="auto"/>
        <w:ind w:firstLine="640" w:firstLineChars="200"/>
        <w:jc w:val="both"/>
        <w:rPr>
          <w:rFonts w:hint="eastAsia" w:ascii="仿宋_GB2312" w:hAnsi="仿宋_GB2312" w:eastAsia="仿宋_GB2312" w:cs="仿宋_GB2312"/>
          <w:b w:val="0"/>
          <w:sz w:val="32"/>
          <w:lang w:val="en-US" w:eastAsia="zh-CN"/>
        </w:rPr>
      </w:pPr>
      <w:r>
        <w:rPr>
          <w:rFonts w:hint="eastAsia" w:ascii="仿宋_GB2312" w:hAnsi="仿宋_GB2312" w:eastAsia="仿宋_GB2312" w:cs="仿宋_GB2312"/>
          <w:b w:val="0"/>
          <w:sz w:val="32"/>
          <w:lang w:val="en-US" w:eastAsia="zh-CN"/>
        </w:rPr>
        <w:t>4</w:t>
      </w:r>
      <w:r>
        <w:rPr>
          <w:rFonts w:hint="eastAsia" w:ascii="Times New Roman" w:hAnsi="Times New Roman" w:eastAsia="仿宋_GB2312" w:cs="仿宋_GB2312"/>
          <w:b w:val="0"/>
          <w:sz w:val="32"/>
          <w:lang w:val="en-US" w:eastAsia="zh-CN"/>
        </w:rPr>
        <w:t>.</w:t>
      </w:r>
      <w:r>
        <w:rPr>
          <w:rFonts w:hint="eastAsia" w:ascii="仿宋_GB2312" w:hAnsi="仿宋_GB2312" w:eastAsia="仿宋_GB2312" w:cs="仿宋_GB2312"/>
          <w:b w:val="0"/>
          <w:sz w:val="32"/>
          <w:lang w:val="en-US" w:eastAsia="zh-CN"/>
        </w:rPr>
        <w:t>最高</w:t>
      </w:r>
      <w:r>
        <w:rPr>
          <w:rFonts w:hint="eastAsia" w:ascii="Times New Roman" w:hAnsi="Times New Roman" w:eastAsia="仿宋_GB2312" w:cs="仿宋_GB2312"/>
          <w:b w:val="0"/>
          <w:sz w:val="32"/>
          <w:lang w:val="en-US" w:eastAsia="zh-CN"/>
        </w:rPr>
        <w:t>.</w:t>
      </w:r>
      <w:r>
        <w:rPr>
          <w:rFonts w:hint="eastAsia" w:ascii="仿宋_GB2312" w:hAnsi="仿宋_GB2312" w:eastAsia="仿宋_GB2312" w:cs="仿宋_GB2312"/>
          <w:b w:val="0"/>
          <w:sz w:val="32"/>
          <w:lang w:val="en-US" w:eastAsia="zh-CN"/>
        </w:rPr>
        <w:t>低温指针搜寻功能：具有全屏自动指针搜寻最高温及最低温功能，可同时显示最高及最低温度，便于火场中快速定位及冷热点追踪，可同时显示最高</w:t>
      </w:r>
      <w:r>
        <w:rPr>
          <w:rFonts w:hint="eastAsia" w:ascii="Times New Roman" w:hAnsi="Times New Roman" w:eastAsia="仿宋_GB2312" w:cs="仿宋_GB2312"/>
          <w:b w:val="0"/>
          <w:sz w:val="32"/>
          <w:lang w:val="en-US" w:eastAsia="zh-CN"/>
        </w:rPr>
        <w:t>.</w:t>
      </w:r>
      <w:r>
        <w:rPr>
          <w:rFonts w:hint="eastAsia" w:ascii="仿宋_GB2312" w:hAnsi="仿宋_GB2312" w:eastAsia="仿宋_GB2312" w:cs="仿宋_GB2312"/>
          <w:b w:val="0"/>
          <w:sz w:val="32"/>
          <w:lang w:val="en-US" w:eastAsia="zh-CN"/>
        </w:rPr>
        <w:t>最低温度和中心点温度；</w:t>
      </w:r>
    </w:p>
    <w:p>
      <w:pPr>
        <w:spacing w:line="240" w:lineRule="auto"/>
        <w:ind w:firstLine="640" w:firstLineChars="200"/>
        <w:jc w:val="both"/>
        <w:rPr>
          <w:rFonts w:hint="eastAsia" w:ascii="仿宋_GB2312" w:hAnsi="仿宋_GB2312" w:eastAsia="仿宋_GB2312" w:cs="仿宋_GB2312"/>
          <w:b w:val="0"/>
          <w:sz w:val="32"/>
          <w:lang w:val="en-US" w:eastAsia="zh-CN"/>
        </w:rPr>
      </w:pPr>
      <w:r>
        <w:rPr>
          <w:rFonts w:hint="eastAsia" w:ascii="仿宋_GB2312" w:hAnsi="仿宋_GB2312" w:eastAsia="仿宋_GB2312" w:cs="仿宋_GB2312"/>
          <w:b w:val="0"/>
          <w:sz w:val="32"/>
          <w:lang w:val="en-US" w:eastAsia="zh-CN"/>
        </w:rPr>
        <w:t>5</w:t>
      </w:r>
      <w:r>
        <w:rPr>
          <w:rFonts w:hint="eastAsia" w:ascii="Times New Roman" w:hAnsi="Times New Roman" w:eastAsia="仿宋_GB2312" w:cs="仿宋_GB2312"/>
          <w:b w:val="0"/>
          <w:sz w:val="32"/>
          <w:lang w:val="en-US" w:eastAsia="zh-CN"/>
        </w:rPr>
        <w:t>.</w:t>
      </w:r>
      <w:r>
        <w:rPr>
          <w:rFonts w:hint="eastAsia" w:ascii="仿宋_GB2312" w:hAnsi="仿宋_GB2312" w:eastAsia="仿宋_GB2312" w:cs="仿宋_GB2312"/>
          <w:b w:val="0"/>
          <w:sz w:val="32"/>
          <w:lang w:val="en-US" w:eastAsia="zh-CN"/>
        </w:rPr>
        <w:t>红外探测器分辨率≥256×192，采样帧速率≥60帧/秒；</w:t>
      </w:r>
    </w:p>
    <w:p>
      <w:pPr>
        <w:spacing w:line="240" w:lineRule="auto"/>
        <w:ind w:firstLine="640" w:firstLineChars="200"/>
        <w:jc w:val="both"/>
        <w:rPr>
          <w:rFonts w:hint="eastAsia" w:ascii="仿宋_GB2312" w:hAnsi="仿宋_GB2312" w:eastAsia="仿宋_GB2312" w:cs="仿宋_GB2312"/>
          <w:b w:val="0"/>
          <w:sz w:val="32"/>
          <w:lang w:val="en-US" w:eastAsia="zh-CN"/>
        </w:rPr>
      </w:pPr>
      <w:r>
        <w:rPr>
          <w:rFonts w:hint="eastAsia" w:ascii="仿宋_GB2312" w:hAnsi="仿宋_GB2312" w:eastAsia="仿宋_GB2312" w:cs="仿宋_GB2312"/>
          <w:b w:val="0"/>
          <w:sz w:val="32"/>
          <w:lang w:val="en-US" w:eastAsia="zh-CN"/>
        </w:rPr>
        <w:t>6</w:t>
      </w:r>
      <w:r>
        <w:rPr>
          <w:rFonts w:hint="eastAsia" w:ascii="Times New Roman" w:hAnsi="Times New Roman" w:eastAsia="仿宋_GB2312" w:cs="仿宋_GB2312"/>
          <w:b w:val="0"/>
          <w:sz w:val="32"/>
          <w:lang w:val="en-US" w:eastAsia="zh-CN"/>
        </w:rPr>
        <w:t>.</w:t>
      </w:r>
      <w:r>
        <w:rPr>
          <w:rFonts w:hint="eastAsia" w:ascii="仿宋_GB2312" w:hAnsi="仿宋_GB2312" w:eastAsia="仿宋_GB2312" w:cs="仿宋_GB2312"/>
          <w:b w:val="0"/>
          <w:sz w:val="32"/>
          <w:lang w:val="en-US" w:eastAsia="zh-CN"/>
        </w:rPr>
        <w:t>波长范围：8-14μm；</w:t>
      </w:r>
    </w:p>
    <w:p>
      <w:pPr>
        <w:spacing w:line="240" w:lineRule="auto"/>
        <w:ind w:firstLine="640" w:firstLineChars="200"/>
        <w:jc w:val="both"/>
        <w:rPr>
          <w:rFonts w:hint="eastAsia" w:ascii="仿宋_GB2312" w:hAnsi="仿宋_GB2312" w:eastAsia="仿宋_GB2312" w:cs="仿宋_GB2312"/>
          <w:b w:val="0"/>
          <w:sz w:val="32"/>
          <w:lang w:val="en-US" w:eastAsia="zh-CN"/>
        </w:rPr>
      </w:pPr>
      <w:r>
        <w:rPr>
          <w:rFonts w:hint="eastAsia" w:ascii="仿宋_GB2312" w:hAnsi="仿宋_GB2312" w:eastAsia="仿宋_GB2312" w:cs="仿宋_GB2312"/>
          <w:b w:val="0"/>
          <w:sz w:val="32"/>
          <w:lang w:val="en-US" w:eastAsia="zh-CN"/>
        </w:rPr>
        <w:t>7</w:t>
      </w:r>
      <w:r>
        <w:rPr>
          <w:rFonts w:hint="eastAsia" w:ascii="Times New Roman" w:hAnsi="Times New Roman" w:eastAsia="仿宋_GB2312" w:cs="仿宋_GB2312"/>
          <w:b w:val="0"/>
          <w:sz w:val="32"/>
          <w:lang w:val="en-US" w:eastAsia="zh-CN"/>
        </w:rPr>
        <w:t>.</w:t>
      </w:r>
      <w:r>
        <w:rPr>
          <w:rFonts w:hint="eastAsia" w:ascii="仿宋_GB2312" w:hAnsi="仿宋_GB2312" w:eastAsia="仿宋_GB2312" w:cs="仿宋_GB2312"/>
          <w:b w:val="0"/>
          <w:sz w:val="32"/>
          <w:lang w:val="en-US" w:eastAsia="zh-CN"/>
        </w:rPr>
        <w:t>具备双波段图像融合功能，具备红外模式和可见光模式，2种模式可快速切换，可见光分辨率≥500万像素；</w:t>
      </w:r>
    </w:p>
    <w:p>
      <w:pPr>
        <w:spacing w:line="240" w:lineRule="auto"/>
        <w:ind w:firstLine="640" w:firstLineChars="200"/>
        <w:jc w:val="both"/>
        <w:rPr>
          <w:rFonts w:hint="eastAsia" w:ascii="仿宋_GB2312" w:hAnsi="仿宋_GB2312" w:eastAsia="仿宋_GB2312" w:cs="仿宋_GB2312"/>
          <w:b w:val="0"/>
          <w:sz w:val="32"/>
          <w:lang w:val="en-US" w:eastAsia="zh-CN"/>
        </w:rPr>
      </w:pPr>
      <w:r>
        <w:rPr>
          <w:rFonts w:hint="eastAsia" w:ascii="仿宋_GB2312" w:hAnsi="仿宋_GB2312" w:eastAsia="仿宋_GB2312" w:cs="仿宋_GB2312"/>
          <w:b w:val="0"/>
          <w:sz w:val="32"/>
          <w:lang w:val="en-US" w:eastAsia="zh-CN"/>
        </w:rPr>
        <w:t>8</w:t>
      </w:r>
      <w:r>
        <w:rPr>
          <w:rFonts w:hint="eastAsia" w:ascii="Times New Roman" w:hAnsi="Times New Roman" w:eastAsia="仿宋_GB2312" w:cs="仿宋_GB2312"/>
          <w:b w:val="0"/>
          <w:sz w:val="32"/>
          <w:lang w:val="en-US" w:eastAsia="zh-CN"/>
        </w:rPr>
        <w:t>.</w:t>
      </w:r>
      <w:r>
        <w:rPr>
          <w:rFonts w:hint="eastAsia" w:ascii="仿宋_GB2312" w:hAnsi="仿宋_GB2312" w:eastAsia="仿宋_GB2312" w:cs="仿宋_GB2312"/>
          <w:b w:val="0"/>
          <w:sz w:val="32"/>
          <w:lang w:val="en-US" w:eastAsia="zh-CN"/>
        </w:rPr>
        <w:t>支持本机实时查看拍摄保存的图片和视频，支持本机删除视频图片；</w:t>
      </w:r>
    </w:p>
    <w:p>
      <w:pPr>
        <w:spacing w:line="240" w:lineRule="auto"/>
        <w:ind w:firstLine="640" w:firstLineChars="200"/>
        <w:jc w:val="both"/>
        <w:rPr>
          <w:rFonts w:hint="eastAsia" w:ascii="仿宋_GB2312" w:hAnsi="仿宋_GB2312" w:eastAsia="仿宋_GB2312" w:cs="仿宋_GB2312"/>
          <w:b w:val="0"/>
          <w:sz w:val="32"/>
          <w:lang w:val="en-US" w:eastAsia="zh-CN"/>
        </w:rPr>
      </w:pPr>
      <w:r>
        <w:rPr>
          <w:rFonts w:hint="eastAsia" w:ascii="仿宋_GB2312" w:hAnsi="仿宋_GB2312" w:eastAsia="仿宋_GB2312" w:cs="仿宋_GB2312"/>
          <w:b w:val="0"/>
          <w:sz w:val="32"/>
          <w:lang w:val="en-US" w:eastAsia="zh-CN"/>
        </w:rPr>
        <w:t>9</w:t>
      </w:r>
      <w:r>
        <w:rPr>
          <w:rFonts w:hint="eastAsia" w:ascii="Times New Roman" w:hAnsi="Times New Roman" w:eastAsia="仿宋_GB2312" w:cs="仿宋_GB2312"/>
          <w:b w:val="0"/>
          <w:sz w:val="32"/>
          <w:lang w:val="en-US" w:eastAsia="zh-CN"/>
        </w:rPr>
        <w:t>.</w:t>
      </w:r>
      <w:r>
        <w:rPr>
          <w:rFonts w:hint="eastAsia" w:ascii="仿宋_GB2312" w:hAnsi="仿宋_GB2312" w:eastAsia="仿宋_GB2312" w:cs="仿宋_GB2312"/>
          <w:b w:val="0"/>
          <w:sz w:val="32"/>
          <w:lang w:val="en-US" w:eastAsia="zh-CN"/>
        </w:rPr>
        <w:t>具备激光指示功能</w:t>
      </w:r>
      <w:r>
        <w:rPr>
          <w:rFonts w:hint="eastAsia" w:ascii="Times New Roman" w:hAnsi="Times New Roman" w:eastAsia="仿宋_GB2312" w:cs="仿宋_GB2312"/>
          <w:b w:val="0"/>
          <w:sz w:val="32"/>
          <w:lang w:val="en-US" w:eastAsia="zh-CN"/>
        </w:rPr>
        <w:t>.</w:t>
      </w:r>
      <w:r>
        <w:rPr>
          <w:rFonts w:hint="eastAsia" w:ascii="仿宋_GB2312" w:hAnsi="仿宋_GB2312" w:eastAsia="仿宋_GB2312" w:cs="仿宋_GB2312"/>
          <w:b w:val="0"/>
          <w:sz w:val="32"/>
          <w:lang w:val="en-US" w:eastAsia="zh-CN"/>
        </w:rPr>
        <w:t>电子罗盘指向功能和激光测距功能，测量距离≥80m；</w:t>
      </w:r>
    </w:p>
    <w:p>
      <w:pPr>
        <w:spacing w:line="240" w:lineRule="auto"/>
        <w:ind w:firstLine="640" w:firstLineChars="200"/>
        <w:jc w:val="both"/>
        <w:rPr>
          <w:rFonts w:hint="eastAsia" w:ascii="仿宋_GB2312" w:hAnsi="仿宋_GB2312" w:eastAsia="仿宋_GB2312" w:cs="仿宋_GB2312"/>
          <w:b w:val="0"/>
          <w:sz w:val="32"/>
          <w:lang w:val="en-US" w:eastAsia="zh-CN"/>
        </w:rPr>
      </w:pPr>
      <w:r>
        <w:rPr>
          <w:rFonts w:hint="eastAsia" w:ascii="仿宋_GB2312" w:hAnsi="仿宋_GB2312" w:eastAsia="仿宋_GB2312" w:cs="仿宋_GB2312"/>
          <w:b w:val="0"/>
          <w:sz w:val="32"/>
          <w:lang w:val="en-US" w:eastAsia="zh-CN"/>
        </w:rPr>
        <w:t>10</w:t>
      </w:r>
      <w:r>
        <w:rPr>
          <w:rFonts w:hint="eastAsia" w:ascii="Times New Roman" w:hAnsi="Times New Roman" w:eastAsia="仿宋_GB2312" w:cs="仿宋_GB2312"/>
          <w:b w:val="0"/>
          <w:sz w:val="32"/>
          <w:lang w:val="en-US" w:eastAsia="zh-CN"/>
        </w:rPr>
        <w:t>.</w:t>
      </w:r>
      <w:r>
        <w:rPr>
          <w:rFonts w:hint="eastAsia" w:ascii="仿宋_GB2312" w:hAnsi="仿宋_GB2312" w:eastAsia="仿宋_GB2312" w:cs="仿宋_GB2312"/>
          <w:b w:val="0"/>
          <w:sz w:val="32"/>
          <w:lang w:val="en-US" w:eastAsia="zh-CN"/>
        </w:rPr>
        <w:t>供电方式：采用可拆卸锂电池供电，续航时间≥5h/块，主机和电池带Type-C接口，支持本机充电和电池直接充电；</w:t>
      </w:r>
    </w:p>
    <w:p>
      <w:pPr>
        <w:spacing w:line="240" w:lineRule="auto"/>
        <w:ind w:firstLine="640" w:firstLineChars="200"/>
        <w:jc w:val="both"/>
        <w:rPr>
          <w:rFonts w:hint="eastAsia" w:ascii="仿宋_GB2312" w:hAnsi="仿宋_GB2312" w:eastAsia="仿宋_GB2312" w:cs="仿宋_GB2312"/>
          <w:b w:val="0"/>
          <w:sz w:val="32"/>
          <w:lang w:val="en-US" w:eastAsia="zh-CN"/>
        </w:rPr>
      </w:pPr>
      <w:r>
        <w:rPr>
          <w:rFonts w:hint="eastAsia" w:ascii="仿宋_GB2312" w:hAnsi="仿宋_GB2312" w:eastAsia="仿宋_GB2312" w:cs="仿宋_GB2312"/>
          <w:b w:val="0"/>
          <w:sz w:val="32"/>
          <w:lang w:val="en-US" w:eastAsia="zh-CN"/>
        </w:rPr>
        <w:t>11</w:t>
      </w:r>
      <w:r>
        <w:rPr>
          <w:rFonts w:hint="eastAsia" w:ascii="Times New Roman" w:hAnsi="Times New Roman" w:eastAsia="仿宋_GB2312" w:cs="仿宋_GB2312"/>
          <w:b w:val="0"/>
          <w:sz w:val="32"/>
          <w:lang w:val="en-US" w:eastAsia="zh-CN"/>
        </w:rPr>
        <w:t>.</w:t>
      </w:r>
      <w:r>
        <w:rPr>
          <w:rFonts w:hint="eastAsia" w:ascii="仿宋_GB2312" w:hAnsi="仿宋_GB2312" w:eastAsia="仿宋_GB2312" w:cs="仿宋_GB2312"/>
          <w:b w:val="0"/>
          <w:sz w:val="32"/>
          <w:lang w:val="en-US" w:eastAsia="zh-CN"/>
        </w:rPr>
        <w:t>≥8种调色板可选，火场</w:t>
      </w:r>
      <w:r>
        <w:rPr>
          <w:rFonts w:hint="eastAsia" w:ascii="Times New Roman" w:hAnsi="Times New Roman" w:eastAsia="仿宋_GB2312" w:cs="仿宋_GB2312"/>
          <w:b w:val="0"/>
          <w:sz w:val="32"/>
          <w:lang w:val="en-US" w:eastAsia="zh-CN"/>
        </w:rPr>
        <w:t>.</w:t>
      </w:r>
      <w:r>
        <w:rPr>
          <w:rFonts w:hint="eastAsia" w:ascii="仿宋_GB2312" w:hAnsi="仿宋_GB2312" w:eastAsia="仿宋_GB2312" w:cs="仿宋_GB2312"/>
          <w:b w:val="0"/>
          <w:sz w:val="32"/>
          <w:lang w:val="en-US" w:eastAsia="zh-CN"/>
        </w:rPr>
        <w:t>人员搜救</w:t>
      </w:r>
      <w:r>
        <w:rPr>
          <w:rFonts w:hint="eastAsia" w:ascii="Times New Roman" w:hAnsi="Times New Roman" w:eastAsia="仿宋_GB2312" w:cs="仿宋_GB2312"/>
          <w:b w:val="0"/>
          <w:sz w:val="32"/>
          <w:lang w:val="en-US" w:eastAsia="zh-CN"/>
        </w:rPr>
        <w:t>.</w:t>
      </w:r>
      <w:r>
        <w:rPr>
          <w:rFonts w:hint="eastAsia" w:ascii="仿宋_GB2312" w:hAnsi="仿宋_GB2312" w:eastAsia="仿宋_GB2312" w:cs="仿宋_GB2312"/>
          <w:b w:val="0"/>
          <w:sz w:val="32"/>
          <w:lang w:val="en-US" w:eastAsia="zh-CN"/>
        </w:rPr>
        <w:t>失踪人员</w:t>
      </w:r>
      <w:r>
        <w:rPr>
          <w:rFonts w:hint="eastAsia" w:ascii="Times New Roman" w:hAnsi="Times New Roman" w:eastAsia="仿宋_GB2312" w:cs="仿宋_GB2312"/>
          <w:b w:val="0"/>
          <w:sz w:val="32"/>
          <w:lang w:val="en-US" w:eastAsia="zh-CN"/>
        </w:rPr>
        <w:t>.</w:t>
      </w:r>
      <w:r>
        <w:rPr>
          <w:rFonts w:hint="eastAsia" w:ascii="仿宋_GB2312" w:hAnsi="仿宋_GB2312" w:eastAsia="仿宋_GB2312" w:cs="仿宋_GB2312"/>
          <w:b w:val="0"/>
          <w:sz w:val="32"/>
          <w:lang w:val="en-US" w:eastAsia="zh-CN"/>
        </w:rPr>
        <w:t>火情模式等；</w:t>
      </w:r>
    </w:p>
    <w:p>
      <w:pPr>
        <w:spacing w:line="240" w:lineRule="auto"/>
        <w:ind w:firstLine="640" w:firstLineChars="200"/>
        <w:jc w:val="both"/>
        <w:rPr>
          <w:rFonts w:hint="eastAsia" w:ascii="仿宋_GB2312" w:hAnsi="仿宋_GB2312" w:eastAsia="仿宋_GB2312" w:cs="仿宋_GB2312"/>
          <w:b w:val="0"/>
          <w:sz w:val="32"/>
          <w:lang w:val="en-US" w:eastAsia="zh-CN"/>
        </w:rPr>
      </w:pPr>
      <w:r>
        <w:rPr>
          <w:rFonts w:hint="eastAsia" w:ascii="仿宋_GB2312" w:hAnsi="仿宋_GB2312" w:eastAsia="仿宋_GB2312" w:cs="仿宋_GB2312"/>
          <w:b w:val="0"/>
          <w:sz w:val="32"/>
          <w:lang w:val="en-US" w:eastAsia="zh-CN"/>
        </w:rPr>
        <w:t>12</w:t>
      </w:r>
      <w:r>
        <w:rPr>
          <w:rFonts w:hint="eastAsia" w:ascii="Times New Roman" w:hAnsi="Times New Roman" w:eastAsia="仿宋_GB2312" w:cs="仿宋_GB2312"/>
          <w:b w:val="0"/>
          <w:sz w:val="32"/>
          <w:lang w:val="en-US" w:eastAsia="zh-CN"/>
        </w:rPr>
        <w:t>.</w:t>
      </w:r>
      <w:r>
        <w:rPr>
          <w:rFonts w:hint="eastAsia" w:ascii="仿宋_GB2312" w:hAnsi="仿宋_GB2312" w:eastAsia="仿宋_GB2312" w:cs="仿宋_GB2312"/>
          <w:b w:val="0"/>
          <w:sz w:val="32"/>
          <w:lang w:val="en-US" w:eastAsia="zh-CN"/>
        </w:rPr>
        <w:t>防护等级≥IP68，不超过2米跌落至硬质地面不影响使用；</w:t>
      </w:r>
    </w:p>
    <w:p>
      <w:pPr>
        <w:spacing w:line="240" w:lineRule="auto"/>
        <w:ind w:firstLine="640" w:firstLineChars="200"/>
        <w:jc w:val="both"/>
        <w:rPr>
          <w:rFonts w:hint="eastAsia" w:ascii="仿宋_GB2312" w:hAnsi="仿宋_GB2312" w:eastAsia="仿宋_GB2312" w:cs="仿宋_GB2312"/>
          <w:b w:val="0"/>
          <w:sz w:val="32"/>
          <w:lang w:val="en-US" w:eastAsia="zh-CN"/>
        </w:rPr>
      </w:pPr>
      <w:r>
        <w:rPr>
          <w:rFonts w:hint="eastAsia" w:ascii="仿宋_GB2312" w:hAnsi="仿宋_GB2312" w:eastAsia="仿宋_GB2312" w:cs="仿宋_GB2312"/>
          <w:b w:val="0"/>
          <w:sz w:val="32"/>
          <w:lang w:val="en-US" w:eastAsia="zh-CN"/>
        </w:rPr>
        <w:t>13</w:t>
      </w:r>
      <w:r>
        <w:rPr>
          <w:rFonts w:hint="eastAsia" w:ascii="Times New Roman" w:hAnsi="Times New Roman" w:eastAsia="仿宋_GB2312" w:cs="仿宋_GB2312"/>
          <w:b w:val="0"/>
          <w:sz w:val="32"/>
          <w:lang w:val="en-US" w:eastAsia="zh-CN"/>
        </w:rPr>
        <w:t>.</w:t>
      </w:r>
      <w:r>
        <w:rPr>
          <w:rFonts w:hint="eastAsia" w:ascii="仿宋_GB2312" w:hAnsi="仿宋_GB2312" w:eastAsia="仿宋_GB2312" w:cs="仿宋_GB2312"/>
          <w:b w:val="0"/>
          <w:sz w:val="32"/>
          <w:lang w:val="en-US" w:eastAsia="zh-CN"/>
        </w:rPr>
        <w:t>在红外模式下，具有白热</w:t>
      </w:r>
      <w:r>
        <w:rPr>
          <w:rFonts w:hint="eastAsia" w:ascii="Times New Roman" w:hAnsi="Times New Roman" w:eastAsia="仿宋_GB2312" w:cs="仿宋_GB2312"/>
          <w:b w:val="0"/>
          <w:sz w:val="32"/>
          <w:lang w:val="en-US" w:eastAsia="zh-CN"/>
        </w:rPr>
        <w:t>.</w:t>
      </w:r>
      <w:r>
        <w:rPr>
          <w:rFonts w:hint="eastAsia" w:ascii="仿宋_GB2312" w:hAnsi="仿宋_GB2312" w:eastAsia="仿宋_GB2312" w:cs="仿宋_GB2312"/>
          <w:b w:val="0"/>
          <w:sz w:val="32"/>
          <w:lang w:val="en-US" w:eastAsia="zh-CN"/>
        </w:rPr>
        <w:t>黑热</w:t>
      </w:r>
      <w:r>
        <w:rPr>
          <w:rFonts w:hint="eastAsia" w:ascii="Times New Roman" w:hAnsi="Times New Roman" w:eastAsia="仿宋_GB2312" w:cs="仿宋_GB2312"/>
          <w:b w:val="0"/>
          <w:sz w:val="32"/>
          <w:lang w:val="en-US" w:eastAsia="zh-CN"/>
        </w:rPr>
        <w:t>.</w:t>
      </w:r>
      <w:r>
        <w:rPr>
          <w:rFonts w:hint="eastAsia" w:ascii="仿宋_GB2312" w:hAnsi="仿宋_GB2312" w:eastAsia="仿宋_GB2312" w:cs="仿宋_GB2312"/>
          <w:b w:val="0"/>
          <w:sz w:val="32"/>
          <w:lang w:val="en-US" w:eastAsia="zh-CN"/>
        </w:rPr>
        <w:t>伪彩色3种以上显示模式，并具有温度测量值</w:t>
      </w:r>
      <w:r>
        <w:rPr>
          <w:rFonts w:hint="eastAsia" w:ascii="Times New Roman" w:hAnsi="Times New Roman" w:eastAsia="仿宋_GB2312" w:cs="仿宋_GB2312"/>
          <w:b w:val="0"/>
          <w:sz w:val="32"/>
          <w:lang w:val="en-US" w:eastAsia="zh-CN"/>
        </w:rPr>
        <w:t>.</w:t>
      </w:r>
      <w:r>
        <w:rPr>
          <w:rFonts w:hint="eastAsia" w:ascii="仿宋_GB2312" w:hAnsi="仿宋_GB2312" w:eastAsia="仿宋_GB2312" w:cs="仿宋_GB2312"/>
          <w:b w:val="0"/>
          <w:sz w:val="32"/>
          <w:lang w:val="en-US" w:eastAsia="zh-CN"/>
        </w:rPr>
        <w:t>电池耗量</w:t>
      </w:r>
      <w:r>
        <w:rPr>
          <w:rFonts w:hint="eastAsia" w:ascii="Times New Roman" w:hAnsi="Times New Roman" w:eastAsia="仿宋_GB2312" w:cs="仿宋_GB2312"/>
          <w:b w:val="0"/>
          <w:sz w:val="32"/>
          <w:lang w:val="en-US" w:eastAsia="zh-CN"/>
        </w:rPr>
        <w:t>.</w:t>
      </w:r>
      <w:r>
        <w:rPr>
          <w:rFonts w:hint="eastAsia" w:ascii="仿宋_GB2312" w:hAnsi="仿宋_GB2312" w:eastAsia="仿宋_GB2312" w:cs="仿宋_GB2312"/>
          <w:b w:val="0"/>
          <w:sz w:val="32"/>
          <w:lang w:val="en-US" w:eastAsia="zh-CN"/>
        </w:rPr>
        <w:t>温度标尺</w:t>
      </w:r>
      <w:r>
        <w:rPr>
          <w:rFonts w:hint="eastAsia" w:ascii="Times New Roman" w:hAnsi="Times New Roman" w:eastAsia="仿宋_GB2312" w:cs="仿宋_GB2312"/>
          <w:b w:val="0"/>
          <w:sz w:val="32"/>
          <w:lang w:val="en-US" w:eastAsia="zh-CN"/>
        </w:rPr>
        <w:t>.</w:t>
      </w:r>
      <w:r>
        <w:rPr>
          <w:rFonts w:hint="eastAsia" w:ascii="仿宋_GB2312" w:hAnsi="仿宋_GB2312" w:eastAsia="仿宋_GB2312" w:cs="仿宋_GB2312"/>
          <w:b w:val="0"/>
          <w:sz w:val="32"/>
          <w:lang w:val="en-US" w:eastAsia="zh-CN"/>
        </w:rPr>
        <w:t>超温</w:t>
      </w:r>
      <w:r>
        <w:rPr>
          <w:rFonts w:hint="eastAsia" w:ascii="Times New Roman" w:hAnsi="Times New Roman" w:eastAsia="仿宋_GB2312" w:cs="仿宋_GB2312"/>
          <w:b w:val="0"/>
          <w:sz w:val="32"/>
          <w:lang w:val="en-US" w:eastAsia="zh-CN"/>
        </w:rPr>
        <w:t>.</w:t>
      </w:r>
      <w:r>
        <w:rPr>
          <w:rFonts w:hint="eastAsia" w:ascii="仿宋_GB2312" w:hAnsi="仿宋_GB2312" w:eastAsia="仿宋_GB2312" w:cs="仿宋_GB2312"/>
          <w:b w:val="0"/>
          <w:sz w:val="32"/>
          <w:lang w:val="en-US" w:eastAsia="zh-CN"/>
        </w:rPr>
        <w:t>拍照和摄像状态显示功能，并具备低电量提示功能</w:t>
      </w:r>
      <w:r>
        <w:rPr>
          <w:rFonts w:hint="eastAsia" w:ascii="Times New Roman" w:hAnsi="Times New Roman" w:eastAsia="仿宋_GB2312" w:cs="仿宋_GB2312"/>
          <w:b w:val="0"/>
          <w:sz w:val="32"/>
          <w:lang w:val="en-US" w:eastAsia="zh-CN"/>
        </w:rPr>
        <w:t>.</w:t>
      </w:r>
      <w:r>
        <w:rPr>
          <w:rFonts w:hint="eastAsia" w:ascii="仿宋_GB2312" w:hAnsi="仿宋_GB2312" w:eastAsia="仿宋_GB2312" w:cs="仿宋_GB2312"/>
          <w:b w:val="0"/>
          <w:sz w:val="32"/>
          <w:lang w:val="en-US" w:eastAsia="zh-CN"/>
        </w:rPr>
        <w:t>拍照</w:t>
      </w:r>
      <w:r>
        <w:rPr>
          <w:rFonts w:hint="eastAsia" w:ascii="Times New Roman" w:hAnsi="Times New Roman" w:eastAsia="仿宋_GB2312" w:cs="仿宋_GB2312"/>
          <w:b w:val="0"/>
          <w:sz w:val="32"/>
          <w:lang w:val="en-US" w:eastAsia="zh-CN"/>
        </w:rPr>
        <w:t>.</w:t>
      </w:r>
      <w:r>
        <w:rPr>
          <w:rFonts w:hint="eastAsia" w:ascii="仿宋_GB2312" w:hAnsi="仿宋_GB2312" w:eastAsia="仿宋_GB2312" w:cs="仿宋_GB2312"/>
          <w:b w:val="0"/>
          <w:sz w:val="32"/>
          <w:lang w:val="en-US" w:eastAsia="zh-CN"/>
        </w:rPr>
        <w:t>摄像及存储回放功能</w:t>
      </w:r>
      <w:r>
        <w:rPr>
          <w:rFonts w:hint="eastAsia" w:ascii="Times New Roman" w:hAnsi="Times New Roman" w:eastAsia="仿宋_GB2312" w:cs="仿宋_GB2312"/>
          <w:b w:val="0"/>
          <w:sz w:val="32"/>
          <w:lang w:val="en-US" w:eastAsia="zh-CN"/>
        </w:rPr>
        <w:t>.</w:t>
      </w:r>
      <w:r>
        <w:rPr>
          <w:rFonts w:hint="eastAsia" w:ascii="仿宋_GB2312" w:hAnsi="仿宋_GB2312" w:eastAsia="仿宋_GB2312" w:cs="仿宋_GB2312"/>
          <w:b w:val="0"/>
          <w:sz w:val="32"/>
          <w:lang w:val="en-US" w:eastAsia="zh-CN"/>
        </w:rPr>
        <w:t>数据导出功能</w:t>
      </w:r>
      <w:r>
        <w:rPr>
          <w:rFonts w:hint="eastAsia" w:ascii="Times New Roman" w:hAnsi="Times New Roman" w:eastAsia="仿宋_GB2312" w:cs="仿宋_GB2312"/>
          <w:b w:val="0"/>
          <w:sz w:val="32"/>
          <w:lang w:val="en-US" w:eastAsia="zh-CN"/>
        </w:rPr>
        <w:t>.</w:t>
      </w:r>
      <w:r>
        <w:rPr>
          <w:rFonts w:hint="eastAsia" w:ascii="仿宋_GB2312" w:hAnsi="仿宋_GB2312" w:eastAsia="仿宋_GB2312" w:cs="仿宋_GB2312"/>
          <w:b w:val="0"/>
          <w:sz w:val="32"/>
          <w:lang w:val="en-US" w:eastAsia="zh-CN"/>
        </w:rPr>
        <w:t>单点或多点温度显示功能；</w:t>
      </w:r>
    </w:p>
    <w:p>
      <w:pPr>
        <w:spacing w:line="240" w:lineRule="auto"/>
        <w:ind w:firstLine="640" w:firstLineChars="200"/>
        <w:jc w:val="both"/>
        <w:rPr>
          <w:rFonts w:hint="eastAsia" w:ascii="仿宋_GB2312" w:hAnsi="仿宋_GB2312" w:eastAsia="仿宋_GB2312" w:cs="仿宋_GB2312"/>
          <w:b w:val="0"/>
          <w:sz w:val="32"/>
          <w:lang w:val="en-US" w:eastAsia="zh-CN"/>
        </w:rPr>
      </w:pPr>
      <w:r>
        <w:rPr>
          <w:rFonts w:hint="eastAsia" w:ascii="仿宋_GB2312" w:hAnsi="仿宋_GB2312" w:eastAsia="仿宋_GB2312" w:cs="仿宋_GB2312"/>
          <w:b w:val="0"/>
          <w:sz w:val="32"/>
          <w:lang w:val="en-US" w:eastAsia="zh-CN"/>
        </w:rPr>
        <w:t>14</w:t>
      </w:r>
      <w:r>
        <w:rPr>
          <w:rFonts w:hint="eastAsia" w:ascii="Times New Roman" w:hAnsi="Times New Roman" w:eastAsia="仿宋_GB2312" w:cs="仿宋_GB2312"/>
          <w:b w:val="0"/>
          <w:sz w:val="32"/>
          <w:lang w:val="en-US" w:eastAsia="zh-CN"/>
        </w:rPr>
        <w:t>.</w:t>
      </w:r>
      <w:r>
        <w:rPr>
          <w:rFonts w:hint="eastAsia" w:ascii="仿宋_GB2312" w:hAnsi="仿宋_GB2312" w:eastAsia="仿宋_GB2312" w:cs="仿宋_GB2312"/>
          <w:b w:val="0"/>
          <w:sz w:val="32"/>
          <w:lang w:val="en-US" w:eastAsia="zh-CN"/>
        </w:rPr>
        <w:t>具备WIFI后场无线传输功能，可将热图无线传输到移动终端实时远程同步观测；</w:t>
      </w:r>
    </w:p>
    <w:p>
      <w:pPr>
        <w:spacing w:line="240" w:lineRule="auto"/>
        <w:ind w:firstLine="640" w:firstLineChars="200"/>
        <w:jc w:val="both"/>
        <w:rPr>
          <w:rFonts w:hint="eastAsia" w:ascii="仿宋_GB2312" w:hAnsi="仿宋_GB2312" w:eastAsia="仿宋_GB2312" w:cs="仿宋_GB2312"/>
          <w:b w:val="0"/>
          <w:sz w:val="32"/>
          <w:lang w:val="en-US" w:eastAsia="zh-CN"/>
        </w:rPr>
      </w:pPr>
      <w:r>
        <w:rPr>
          <w:rFonts w:hint="eastAsia" w:ascii="仿宋_GB2312" w:hAnsi="仿宋_GB2312" w:eastAsia="仿宋_GB2312" w:cs="仿宋_GB2312"/>
          <w:b w:val="0"/>
          <w:sz w:val="32"/>
          <w:lang w:val="en-US" w:eastAsia="zh-CN"/>
        </w:rPr>
        <w:t>15</w:t>
      </w:r>
      <w:r>
        <w:rPr>
          <w:rFonts w:hint="eastAsia" w:ascii="Times New Roman" w:hAnsi="Times New Roman" w:eastAsia="仿宋_GB2312" w:cs="仿宋_GB2312"/>
          <w:b w:val="0"/>
          <w:sz w:val="32"/>
          <w:lang w:val="en-US" w:eastAsia="zh-CN"/>
        </w:rPr>
        <w:t>.</w:t>
      </w:r>
      <w:r>
        <w:rPr>
          <w:rFonts w:hint="eastAsia" w:ascii="仿宋_GB2312" w:hAnsi="仿宋_GB2312" w:eastAsia="仿宋_GB2312" w:cs="仿宋_GB2312"/>
          <w:b w:val="0"/>
          <w:sz w:val="32"/>
          <w:lang w:val="en-US" w:eastAsia="zh-CN"/>
        </w:rPr>
        <w:t>▲主机质量（含电池）≤650g，▲主机尺寸≤200×105×70mm；16</w:t>
      </w:r>
      <w:r>
        <w:rPr>
          <w:rFonts w:hint="eastAsia" w:ascii="Times New Roman" w:hAnsi="Times New Roman" w:eastAsia="仿宋_GB2312" w:cs="仿宋_GB2312"/>
          <w:b w:val="0"/>
          <w:sz w:val="32"/>
          <w:lang w:val="en-US" w:eastAsia="zh-CN"/>
        </w:rPr>
        <w:t>.</w:t>
      </w:r>
      <w:r>
        <w:rPr>
          <w:rFonts w:hint="eastAsia" w:ascii="仿宋_GB2312" w:hAnsi="仿宋_GB2312" w:eastAsia="仿宋_GB2312" w:cs="仿宋_GB2312"/>
          <w:b w:val="0"/>
          <w:sz w:val="32"/>
          <w:lang w:val="en-US" w:eastAsia="zh-CN"/>
        </w:rPr>
        <w:t>工作温度范围不低于：-20℃~+60℃，储存温度范围不低于：-40℃~+70℃，配备器材携行箱。</w:t>
      </w:r>
    </w:p>
    <w:p>
      <w:pPr>
        <w:rPr>
          <w:rFonts w:hint="eastAsia" w:ascii="仿宋_GB2312" w:hAnsi="仿宋_GB2312" w:eastAsia="仿宋_GB2312" w:cs="仿宋_GB2312"/>
          <w:b w:val="0"/>
          <w:sz w:val="32"/>
          <w:lang w:val="en-US" w:eastAsia="zh-CN"/>
        </w:rPr>
      </w:pPr>
      <w:r>
        <w:rPr>
          <w:rFonts w:hint="eastAsia" w:ascii="仿宋_GB2312" w:hAnsi="仿宋_GB2312" w:eastAsia="仿宋_GB2312" w:cs="仿宋_GB2312"/>
          <w:b w:val="0"/>
          <w:sz w:val="32"/>
          <w:lang w:val="en-US" w:eastAsia="zh-CN"/>
        </w:rPr>
        <w:br w:type="page"/>
      </w:r>
    </w:p>
    <w:p>
      <w:pPr>
        <w:spacing w:line="240" w:lineRule="auto"/>
        <w:ind w:firstLine="643" w:firstLineChars="200"/>
        <w:jc w:val="both"/>
        <w:rPr>
          <w:rFonts w:hint="eastAsia" w:ascii="方正楷体_GB2312" w:hAnsi="方正楷体_GB2312" w:eastAsia="方正楷体_GB2312" w:cs="方正楷体_GB2312"/>
          <w:b/>
          <w:bCs/>
          <w:sz w:val="32"/>
          <w:lang w:val="en-US" w:eastAsia="zh-CN"/>
        </w:rPr>
      </w:pPr>
      <w:r>
        <w:rPr>
          <w:rFonts w:hint="eastAsia" w:ascii="方正楷体_GB2312" w:hAnsi="方正楷体_GB2312" w:eastAsia="方正楷体_GB2312" w:cs="方正楷体_GB2312"/>
          <w:b/>
          <w:bCs/>
          <w:sz w:val="32"/>
          <w:lang w:val="en-US" w:eastAsia="zh-CN"/>
        </w:rPr>
        <w:t>可燃气体探测仪</w:t>
      </w:r>
    </w:p>
    <w:p>
      <w:pPr>
        <w:spacing w:line="240" w:lineRule="auto"/>
        <w:ind w:firstLine="640" w:firstLineChars="200"/>
        <w:jc w:val="both"/>
        <w:rPr>
          <w:rFonts w:hint="eastAsia" w:ascii="仿宋_GB2312" w:hAnsi="仿宋_GB2312" w:eastAsia="仿宋_GB2312" w:cs="仿宋_GB2312"/>
          <w:b w:val="0"/>
          <w:sz w:val="32"/>
          <w:lang w:val="en-US" w:eastAsia="zh-CN"/>
        </w:rPr>
      </w:pPr>
      <w:r>
        <w:rPr>
          <w:rFonts w:hint="eastAsia" w:ascii="仿宋_GB2312" w:hAnsi="仿宋_GB2312" w:eastAsia="仿宋_GB2312" w:cs="仿宋_GB2312"/>
          <w:b w:val="0"/>
          <w:sz w:val="32"/>
          <w:lang w:val="en-US" w:eastAsia="zh-CN"/>
        </w:rPr>
        <w:t>1.可检测事故现场的甲烷.乙烷.丙烷.丁烷.汽油.天然气.液化气.松节油等20种以上可燃气体，泵吸式采样；</w:t>
      </w:r>
    </w:p>
    <w:p>
      <w:pPr>
        <w:spacing w:line="240" w:lineRule="auto"/>
        <w:ind w:firstLine="640" w:firstLineChars="200"/>
        <w:jc w:val="both"/>
        <w:rPr>
          <w:rFonts w:hint="eastAsia" w:ascii="仿宋_GB2312" w:hAnsi="仿宋_GB2312" w:eastAsia="仿宋_GB2312" w:cs="仿宋_GB2312"/>
          <w:b w:val="0"/>
          <w:sz w:val="32"/>
          <w:lang w:val="en-US" w:eastAsia="zh-CN"/>
        </w:rPr>
      </w:pPr>
      <w:r>
        <w:rPr>
          <w:rFonts w:hint="eastAsia" w:ascii="仿宋_GB2312" w:hAnsi="仿宋_GB2312" w:eastAsia="仿宋_GB2312" w:cs="仿宋_GB2312"/>
          <w:b w:val="0"/>
          <w:sz w:val="32"/>
          <w:lang w:val="en-US" w:eastAsia="zh-CN"/>
        </w:rPr>
        <w:t>2.实时显示气体读数，测量范围：0-100%LEL；</w:t>
      </w:r>
    </w:p>
    <w:p>
      <w:pPr>
        <w:spacing w:line="240" w:lineRule="auto"/>
        <w:ind w:firstLine="640" w:firstLineChars="200"/>
        <w:jc w:val="both"/>
        <w:rPr>
          <w:rFonts w:hint="eastAsia" w:ascii="仿宋_GB2312" w:hAnsi="仿宋_GB2312" w:eastAsia="仿宋_GB2312" w:cs="仿宋_GB2312"/>
          <w:b w:val="0"/>
          <w:sz w:val="32"/>
          <w:lang w:val="en-US" w:eastAsia="zh-CN"/>
        </w:rPr>
      </w:pPr>
      <w:r>
        <w:rPr>
          <w:rFonts w:hint="eastAsia" w:ascii="仿宋_GB2312" w:hAnsi="仿宋_GB2312" w:eastAsia="仿宋_GB2312" w:cs="仿宋_GB2312"/>
          <w:b w:val="0"/>
          <w:sz w:val="32"/>
          <w:lang w:val="en-US" w:eastAsia="zh-CN"/>
        </w:rPr>
        <w:t>3.具有防震.防爆.防冲击.防火外壳，不受无线电频率及电磁的干扰，防爆等级满足Exia IIC T4；</w:t>
      </w:r>
    </w:p>
    <w:p>
      <w:pPr>
        <w:spacing w:line="240" w:lineRule="auto"/>
        <w:ind w:firstLine="640" w:firstLineChars="200"/>
        <w:jc w:val="both"/>
        <w:rPr>
          <w:rFonts w:hint="eastAsia" w:ascii="仿宋_GB2312" w:hAnsi="仿宋_GB2312" w:eastAsia="仿宋_GB2312" w:cs="仿宋_GB2312"/>
          <w:b w:val="0"/>
          <w:sz w:val="32"/>
          <w:lang w:val="en-US" w:eastAsia="zh-CN"/>
        </w:rPr>
      </w:pPr>
      <w:r>
        <w:rPr>
          <w:rFonts w:hint="eastAsia" w:ascii="仿宋_GB2312" w:hAnsi="仿宋_GB2312" w:eastAsia="仿宋_GB2312" w:cs="仿宋_GB2312"/>
          <w:b w:val="0"/>
          <w:sz w:val="32"/>
          <w:lang w:val="en-US" w:eastAsia="zh-CN"/>
        </w:rPr>
        <w:t>4.工作温度：-20～50℃；</w:t>
      </w:r>
    </w:p>
    <w:p>
      <w:pPr>
        <w:spacing w:line="240" w:lineRule="auto"/>
        <w:ind w:firstLine="640" w:firstLineChars="200"/>
        <w:jc w:val="both"/>
        <w:rPr>
          <w:rFonts w:hint="eastAsia" w:ascii="仿宋_GB2312" w:hAnsi="仿宋_GB2312" w:eastAsia="仿宋_GB2312" w:cs="仿宋_GB2312"/>
          <w:b w:val="0"/>
          <w:sz w:val="32"/>
          <w:lang w:val="en-US" w:eastAsia="zh-CN"/>
        </w:rPr>
      </w:pPr>
      <w:r>
        <w:rPr>
          <w:rFonts w:hint="eastAsia" w:ascii="仿宋_GB2312" w:hAnsi="仿宋_GB2312" w:eastAsia="仿宋_GB2312" w:cs="仿宋_GB2312"/>
          <w:b w:val="0"/>
          <w:sz w:val="32"/>
          <w:lang w:val="en-US" w:eastAsia="zh-CN"/>
        </w:rPr>
        <w:t>5.防护等级≥IP66；6.报警方式：震动及声光报警，可充电锂离子电池，工作时间≥10h。</w:t>
      </w:r>
    </w:p>
    <w:p>
      <w:pPr>
        <w:rPr>
          <w:rFonts w:hint="eastAsia" w:ascii="仿宋_GB2312" w:hAnsi="仿宋_GB2312" w:eastAsia="仿宋_GB2312" w:cs="仿宋_GB2312"/>
          <w:b w:val="0"/>
          <w:sz w:val="32"/>
          <w:lang w:val="en-US" w:eastAsia="zh-CN"/>
        </w:rPr>
      </w:pPr>
      <w:r>
        <w:rPr>
          <w:rFonts w:hint="eastAsia" w:ascii="仿宋_GB2312" w:hAnsi="仿宋_GB2312" w:eastAsia="仿宋_GB2312" w:cs="仿宋_GB2312"/>
          <w:b w:val="0"/>
          <w:sz w:val="32"/>
          <w:lang w:val="en-US" w:eastAsia="zh-CN"/>
        </w:rPr>
        <w:br w:type="page"/>
      </w:r>
    </w:p>
    <w:p>
      <w:pPr>
        <w:spacing w:line="240" w:lineRule="auto"/>
        <w:ind w:firstLine="643" w:firstLineChars="200"/>
        <w:jc w:val="both"/>
        <w:rPr>
          <w:rFonts w:hint="eastAsia" w:ascii="方正楷体_GB2312" w:hAnsi="方正楷体_GB2312" w:eastAsia="方正楷体_GB2312" w:cs="方正楷体_GB2312"/>
          <w:b/>
          <w:bCs/>
          <w:sz w:val="32"/>
          <w:lang w:val="en-US" w:eastAsia="zh-CN"/>
        </w:rPr>
      </w:pPr>
      <w:r>
        <w:rPr>
          <w:rFonts w:hint="eastAsia" w:ascii="方正楷体_GB2312" w:hAnsi="方正楷体_GB2312" w:eastAsia="方正楷体_GB2312" w:cs="方正楷体_GB2312"/>
          <w:b/>
          <w:bCs/>
          <w:sz w:val="32"/>
          <w:lang w:val="en-US" w:eastAsia="zh-CN"/>
        </w:rPr>
        <w:t>有毒气体探测仪</w:t>
      </w:r>
    </w:p>
    <w:p>
      <w:pPr>
        <w:spacing w:line="240" w:lineRule="auto"/>
        <w:ind w:firstLine="640" w:firstLineChars="200"/>
        <w:jc w:val="both"/>
        <w:rPr>
          <w:rFonts w:hint="eastAsia" w:ascii="仿宋_GB2312" w:hAnsi="仿宋_GB2312" w:eastAsia="仿宋_GB2312" w:cs="仿宋_GB2312"/>
          <w:b w:val="0"/>
          <w:sz w:val="32"/>
          <w:lang w:val="en-US" w:eastAsia="zh-CN"/>
        </w:rPr>
      </w:pPr>
      <w:r>
        <w:rPr>
          <w:rFonts w:hint="eastAsia" w:ascii="仿宋_GB2312" w:hAnsi="仿宋_GB2312" w:eastAsia="仿宋_GB2312" w:cs="仿宋_GB2312"/>
          <w:b w:val="0"/>
          <w:sz w:val="32"/>
          <w:lang w:val="en-US" w:eastAsia="zh-CN"/>
        </w:rPr>
        <w:t>▲1整机具有第三方出具的防爆合格证，防爆等级≥ExibIICT4</w:t>
      </w:r>
    </w:p>
    <w:p>
      <w:pPr>
        <w:spacing w:line="240" w:lineRule="auto"/>
        <w:ind w:firstLine="640" w:firstLineChars="200"/>
        <w:jc w:val="both"/>
        <w:rPr>
          <w:rFonts w:hint="eastAsia" w:ascii="仿宋_GB2312" w:hAnsi="仿宋_GB2312" w:eastAsia="仿宋_GB2312" w:cs="仿宋_GB2312"/>
          <w:b w:val="0"/>
          <w:sz w:val="32"/>
          <w:lang w:val="en-US" w:eastAsia="zh-CN"/>
        </w:rPr>
      </w:pPr>
      <w:r>
        <w:rPr>
          <w:rFonts w:hint="eastAsia" w:ascii="仿宋_GB2312" w:hAnsi="仿宋_GB2312" w:eastAsia="仿宋_GB2312" w:cs="仿宋_GB2312"/>
          <w:b w:val="0"/>
          <w:sz w:val="32"/>
          <w:lang w:val="en-US" w:eastAsia="zh-CN"/>
        </w:rPr>
        <w:t>#2符合GB3836.4-2021标准，本产品要求为本安型</w:t>
      </w:r>
    </w:p>
    <w:p>
      <w:pPr>
        <w:spacing w:line="240" w:lineRule="auto"/>
        <w:ind w:firstLine="640" w:firstLineChars="200"/>
        <w:jc w:val="both"/>
        <w:rPr>
          <w:rFonts w:hint="eastAsia" w:ascii="仿宋_GB2312" w:hAnsi="仿宋_GB2312" w:eastAsia="仿宋_GB2312" w:cs="仿宋_GB2312"/>
          <w:b w:val="0"/>
          <w:sz w:val="32"/>
          <w:lang w:val="en-US" w:eastAsia="zh-CN"/>
        </w:rPr>
      </w:pPr>
      <w:r>
        <w:rPr>
          <w:rFonts w:hint="eastAsia" w:ascii="仿宋_GB2312" w:hAnsi="仿宋_GB2312" w:eastAsia="仿宋_GB2312" w:cs="仿宋_GB2312"/>
          <w:b w:val="0"/>
          <w:sz w:val="32"/>
          <w:lang w:val="en-US" w:eastAsia="zh-CN"/>
        </w:rPr>
        <w:t>#3可同时检测（可燃气，一氧化碳，氧气，硫化氢）等气体，液晶显示屏显示</w:t>
      </w:r>
    </w:p>
    <w:p>
      <w:pPr>
        <w:spacing w:line="240" w:lineRule="auto"/>
        <w:ind w:firstLine="640" w:firstLineChars="200"/>
        <w:jc w:val="both"/>
        <w:rPr>
          <w:rFonts w:hint="eastAsia" w:ascii="仿宋_GB2312" w:hAnsi="仿宋_GB2312" w:eastAsia="仿宋_GB2312" w:cs="仿宋_GB2312"/>
          <w:b w:val="0"/>
          <w:sz w:val="32"/>
          <w:lang w:val="en-US" w:eastAsia="zh-CN"/>
        </w:rPr>
      </w:pPr>
      <w:r>
        <w:rPr>
          <w:rFonts w:hint="eastAsia" w:ascii="仿宋_GB2312" w:hAnsi="仿宋_GB2312" w:eastAsia="仿宋_GB2312" w:cs="仿宋_GB2312"/>
          <w:b w:val="0"/>
          <w:sz w:val="32"/>
          <w:lang w:val="en-US" w:eastAsia="zh-CN"/>
        </w:rPr>
        <w:t>#4具备自检.警报震动功能；警报音量≥90dB</w:t>
      </w:r>
    </w:p>
    <w:p>
      <w:pPr>
        <w:spacing w:line="240" w:lineRule="auto"/>
        <w:ind w:firstLine="640" w:firstLineChars="200"/>
        <w:jc w:val="both"/>
        <w:rPr>
          <w:rFonts w:hint="eastAsia" w:ascii="仿宋_GB2312" w:hAnsi="仿宋_GB2312" w:eastAsia="仿宋_GB2312" w:cs="仿宋_GB2312"/>
          <w:b w:val="0"/>
          <w:sz w:val="32"/>
          <w:lang w:val="en-US" w:eastAsia="zh-CN"/>
        </w:rPr>
      </w:pPr>
      <w:r>
        <w:rPr>
          <w:rFonts w:hint="eastAsia" w:ascii="仿宋_GB2312" w:hAnsi="仿宋_GB2312" w:eastAsia="仿宋_GB2312" w:cs="仿宋_GB2312"/>
          <w:b w:val="0"/>
          <w:sz w:val="32"/>
          <w:lang w:val="en-US" w:eastAsia="zh-CN"/>
        </w:rPr>
        <w:t>#5防护等级≥IP67</w:t>
      </w:r>
    </w:p>
    <w:p>
      <w:pPr>
        <w:spacing w:line="240" w:lineRule="auto"/>
        <w:ind w:firstLine="640" w:firstLineChars="200"/>
        <w:jc w:val="both"/>
        <w:rPr>
          <w:rFonts w:hint="eastAsia" w:ascii="仿宋_GB2312" w:hAnsi="仿宋_GB2312" w:eastAsia="仿宋_GB2312" w:cs="仿宋_GB2312"/>
          <w:b w:val="0"/>
          <w:sz w:val="32"/>
          <w:lang w:val="en-US" w:eastAsia="zh-CN"/>
        </w:rPr>
      </w:pPr>
      <w:r>
        <w:rPr>
          <w:rFonts w:hint="eastAsia" w:ascii="仿宋_GB2312" w:hAnsi="仿宋_GB2312" w:eastAsia="仿宋_GB2312" w:cs="仿宋_GB2312"/>
          <w:b w:val="0"/>
          <w:sz w:val="32"/>
          <w:lang w:val="en-US" w:eastAsia="zh-CN"/>
        </w:rPr>
        <w:t>#6可燃性气体：测量范围：0~100%LEL</w:t>
      </w:r>
    </w:p>
    <w:p>
      <w:pPr>
        <w:spacing w:line="240" w:lineRule="auto"/>
        <w:ind w:firstLine="640" w:firstLineChars="200"/>
        <w:jc w:val="both"/>
        <w:rPr>
          <w:rFonts w:hint="eastAsia" w:ascii="仿宋_GB2312" w:hAnsi="仿宋_GB2312" w:eastAsia="仿宋_GB2312" w:cs="仿宋_GB2312"/>
          <w:b w:val="0"/>
          <w:sz w:val="32"/>
          <w:lang w:val="en-US" w:eastAsia="zh-CN"/>
        </w:rPr>
      </w:pPr>
      <w:r>
        <w:rPr>
          <w:rFonts w:hint="eastAsia" w:ascii="仿宋_GB2312" w:hAnsi="仿宋_GB2312" w:eastAsia="仿宋_GB2312" w:cs="仿宋_GB2312"/>
          <w:b w:val="0"/>
          <w:sz w:val="32"/>
          <w:lang w:val="en-US" w:eastAsia="zh-CN"/>
        </w:rPr>
        <w:t>#7可燃性气体：分辨率≤1%LEL#</w:t>
      </w:r>
    </w:p>
    <w:p>
      <w:pPr>
        <w:spacing w:line="240" w:lineRule="auto"/>
        <w:ind w:firstLine="640" w:firstLineChars="200"/>
        <w:jc w:val="both"/>
        <w:rPr>
          <w:rFonts w:hint="eastAsia" w:ascii="仿宋_GB2312" w:hAnsi="仿宋_GB2312" w:eastAsia="仿宋_GB2312" w:cs="仿宋_GB2312"/>
          <w:b w:val="0"/>
          <w:sz w:val="32"/>
          <w:lang w:val="en-US" w:eastAsia="zh-CN"/>
        </w:rPr>
      </w:pPr>
      <w:r>
        <w:rPr>
          <w:rFonts w:hint="eastAsia" w:ascii="仿宋_GB2312" w:hAnsi="仿宋_GB2312" w:eastAsia="仿宋_GB2312" w:cs="仿宋_GB2312"/>
          <w:b w:val="0"/>
          <w:sz w:val="32"/>
          <w:lang w:val="en-US" w:eastAsia="zh-CN"/>
        </w:rPr>
        <w:t>8氧气：测量范围：0%~25%</w:t>
      </w:r>
    </w:p>
    <w:p>
      <w:pPr>
        <w:spacing w:line="240" w:lineRule="auto"/>
        <w:ind w:firstLine="640" w:firstLineChars="200"/>
        <w:jc w:val="both"/>
        <w:rPr>
          <w:rFonts w:hint="eastAsia" w:ascii="仿宋_GB2312" w:hAnsi="仿宋_GB2312" w:eastAsia="仿宋_GB2312" w:cs="仿宋_GB2312"/>
          <w:b w:val="0"/>
          <w:sz w:val="32"/>
          <w:lang w:val="en-US" w:eastAsia="zh-CN"/>
        </w:rPr>
      </w:pPr>
      <w:r>
        <w:rPr>
          <w:rFonts w:hint="eastAsia" w:ascii="仿宋_GB2312" w:hAnsi="仿宋_GB2312" w:eastAsia="仿宋_GB2312" w:cs="仿宋_GB2312"/>
          <w:b w:val="0"/>
          <w:sz w:val="32"/>
          <w:lang w:val="en-US" w:eastAsia="zh-CN"/>
        </w:rPr>
        <w:t>#9氧气：分辨率≤0.1%</w:t>
      </w:r>
    </w:p>
    <w:p>
      <w:pPr>
        <w:spacing w:line="240" w:lineRule="auto"/>
        <w:ind w:firstLine="640" w:firstLineChars="200"/>
        <w:jc w:val="both"/>
        <w:rPr>
          <w:rFonts w:hint="eastAsia" w:ascii="仿宋_GB2312" w:hAnsi="仿宋_GB2312" w:eastAsia="仿宋_GB2312" w:cs="仿宋_GB2312"/>
          <w:b w:val="0"/>
          <w:sz w:val="32"/>
          <w:lang w:val="en-US" w:eastAsia="zh-CN"/>
        </w:rPr>
      </w:pPr>
      <w:r>
        <w:rPr>
          <w:rFonts w:hint="eastAsia" w:ascii="仿宋_GB2312" w:hAnsi="仿宋_GB2312" w:eastAsia="仿宋_GB2312" w:cs="仿宋_GB2312"/>
          <w:b w:val="0"/>
          <w:sz w:val="32"/>
          <w:lang w:val="en-US" w:eastAsia="zh-CN"/>
        </w:rPr>
        <w:t>#10一氧化碳：测量范围0ppm~1000ppm</w:t>
      </w:r>
    </w:p>
    <w:p>
      <w:pPr>
        <w:spacing w:line="240" w:lineRule="auto"/>
        <w:ind w:firstLine="640" w:firstLineChars="200"/>
        <w:jc w:val="both"/>
        <w:rPr>
          <w:rFonts w:hint="eastAsia" w:ascii="仿宋_GB2312" w:hAnsi="仿宋_GB2312" w:eastAsia="仿宋_GB2312" w:cs="仿宋_GB2312"/>
          <w:b w:val="0"/>
          <w:sz w:val="32"/>
          <w:lang w:val="en-US" w:eastAsia="zh-CN"/>
        </w:rPr>
      </w:pPr>
      <w:r>
        <w:rPr>
          <w:rFonts w:hint="eastAsia" w:ascii="仿宋_GB2312" w:hAnsi="仿宋_GB2312" w:eastAsia="仿宋_GB2312" w:cs="仿宋_GB2312"/>
          <w:b w:val="0"/>
          <w:sz w:val="32"/>
          <w:lang w:val="en-US" w:eastAsia="zh-CN"/>
        </w:rPr>
        <w:t>#11一氧化碳：分辨率≤1ppm</w:t>
      </w:r>
    </w:p>
    <w:p>
      <w:pPr>
        <w:spacing w:line="240" w:lineRule="auto"/>
        <w:ind w:firstLine="640" w:firstLineChars="200"/>
        <w:jc w:val="both"/>
        <w:rPr>
          <w:rFonts w:hint="eastAsia" w:ascii="仿宋_GB2312" w:hAnsi="仿宋_GB2312" w:eastAsia="仿宋_GB2312" w:cs="仿宋_GB2312"/>
          <w:b w:val="0"/>
          <w:sz w:val="32"/>
          <w:lang w:val="en-US" w:eastAsia="zh-CN"/>
        </w:rPr>
      </w:pPr>
      <w:r>
        <w:rPr>
          <w:rFonts w:hint="eastAsia" w:ascii="仿宋_GB2312" w:hAnsi="仿宋_GB2312" w:eastAsia="仿宋_GB2312" w:cs="仿宋_GB2312"/>
          <w:b w:val="0"/>
          <w:sz w:val="32"/>
          <w:lang w:val="en-US" w:eastAsia="zh-CN"/>
        </w:rPr>
        <w:t>#12硫化氢：测量范围0ppm~100ppm</w:t>
      </w:r>
    </w:p>
    <w:p>
      <w:pPr>
        <w:spacing w:line="240" w:lineRule="auto"/>
        <w:ind w:firstLine="640" w:firstLineChars="200"/>
        <w:jc w:val="both"/>
        <w:rPr>
          <w:rFonts w:hint="eastAsia" w:ascii="仿宋_GB2312" w:hAnsi="仿宋_GB2312" w:eastAsia="仿宋_GB2312" w:cs="仿宋_GB2312"/>
          <w:b w:val="0"/>
          <w:sz w:val="32"/>
          <w:lang w:val="en-US" w:eastAsia="zh-CN"/>
        </w:rPr>
      </w:pPr>
      <w:r>
        <w:rPr>
          <w:rFonts w:hint="eastAsia" w:ascii="仿宋_GB2312" w:hAnsi="仿宋_GB2312" w:eastAsia="仿宋_GB2312" w:cs="仿宋_GB2312"/>
          <w:b w:val="0"/>
          <w:sz w:val="32"/>
          <w:lang w:val="en-US" w:eastAsia="zh-CN"/>
        </w:rPr>
        <w:t>#13硫化氢：分辨率≤1ppm</w:t>
      </w:r>
    </w:p>
    <w:p>
      <w:pPr>
        <w:spacing w:line="240" w:lineRule="auto"/>
        <w:ind w:firstLine="640" w:firstLineChars="200"/>
        <w:jc w:val="both"/>
        <w:rPr>
          <w:rFonts w:hint="eastAsia" w:ascii="仿宋_GB2312" w:hAnsi="仿宋_GB2312" w:eastAsia="仿宋_GB2312" w:cs="仿宋_GB2312"/>
          <w:b w:val="0"/>
          <w:sz w:val="32"/>
          <w:lang w:val="en-US" w:eastAsia="zh-CN"/>
        </w:rPr>
      </w:pPr>
      <w:r>
        <w:rPr>
          <w:rFonts w:hint="eastAsia" w:ascii="仿宋_GB2312" w:hAnsi="仿宋_GB2312" w:eastAsia="仿宋_GB2312" w:cs="仿宋_GB2312"/>
          <w:b w:val="0"/>
          <w:sz w:val="32"/>
          <w:lang w:val="en-US" w:eastAsia="zh-CN"/>
        </w:rPr>
        <w:t>#14连续工作时间≥4h</w:t>
      </w:r>
    </w:p>
    <w:p>
      <w:pPr>
        <w:spacing w:line="240" w:lineRule="auto"/>
        <w:ind w:firstLine="640" w:firstLineChars="200"/>
        <w:jc w:val="both"/>
        <w:rPr>
          <w:rFonts w:hint="eastAsia" w:ascii="仿宋_GB2312" w:hAnsi="仿宋_GB2312" w:eastAsia="仿宋_GB2312" w:cs="仿宋_GB2312"/>
          <w:b w:val="0"/>
          <w:sz w:val="32"/>
          <w:lang w:val="en-US" w:eastAsia="zh-CN"/>
        </w:rPr>
      </w:pPr>
      <w:r>
        <w:rPr>
          <w:rFonts w:hint="eastAsia" w:ascii="仿宋_GB2312" w:hAnsi="仿宋_GB2312" w:eastAsia="仿宋_GB2312" w:cs="仿宋_GB2312"/>
          <w:b w:val="0"/>
          <w:sz w:val="32"/>
          <w:lang w:val="en-US" w:eastAsia="zh-CN"/>
        </w:rPr>
        <w:t>#15具有中文说明书和校准证书#16具有永久性标志及产品数据标识</w:t>
      </w:r>
    </w:p>
    <w:p>
      <w:pPr>
        <w:rPr>
          <w:rFonts w:hint="eastAsia" w:ascii="仿宋_GB2312" w:hAnsi="仿宋_GB2312" w:eastAsia="仿宋_GB2312" w:cs="仿宋_GB2312"/>
          <w:b w:val="0"/>
          <w:sz w:val="32"/>
          <w:lang w:val="en-US" w:eastAsia="zh-CN"/>
        </w:rPr>
      </w:pPr>
      <w:r>
        <w:rPr>
          <w:rFonts w:hint="eastAsia" w:ascii="仿宋_GB2312" w:hAnsi="仿宋_GB2312" w:eastAsia="仿宋_GB2312" w:cs="仿宋_GB2312"/>
          <w:b w:val="0"/>
          <w:sz w:val="32"/>
          <w:lang w:val="en-US" w:eastAsia="zh-CN"/>
        </w:rPr>
        <w:br w:type="page"/>
      </w:r>
    </w:p>
    <w:p>
      <w:pPr>
        <w:spacing w:line="240" w:lineRule="auto"/>
        <w:ind w:firstLine="643" w:firstLineChars="200"/>
        <w:jc w:val="both"/>
        <w:rPr>
          <w:rFonts w:hint="eastAsia" w:ascii="方正楷体_GB2312" w:hAnsi="方正楷体_GB2312" w:eastAsia="方正楷体_GB2312" w:cs="方正楷体_GB2312"/>
          <w:b/>
          <w:bCs/>
          <w:sz w:val="32"/>
          <w:lang w:val="en-US" w:eastAsia="zh-CN"/>
        </w:rPr>
      </w:pPr>
      <w:r>
        <w:rPr>
          <w:rFonts w:hint="eastAsia" w:ascii="方正楷体_GB2312" w:hAnsi="方正楷体_GB2312" w:eastAsia="方正楷体_GB2312" w:cs="方正楷体_GB2312"/>
          <w:b/>
          <w:bCs/>
          <w:sz w:val="32"/>
          <w:lang w:val="en-US" w:eastAsia="zh-CN"/>
        </w:rPr>
        <w:t>多功能水枪（40mm）</w:t>
      </w:r>
    </w:p>
    <w:p>
      <w:pPr>
        <w:spacing w:line="240" w:lineRule="auto"/>
        <w:ind w:firstLine="640" w:firstLineChars="200"/>
        <w:jc w:val="both"/>
        <w:rPr>
          <w:rFonts w:hint="eastAsia" w:ascii="仿宋_GB2312" w:hAnsi="仿宋_GB2312" w:eastAsia="仿宋_GB2312" w:cs="仿宋_GB2312"/>
          <w:b w:val="0"/>
          <w:sz w:val="32"/>
          <w:lang w:val="en-US" w:eastAsia="zh-CN"/>
        </w:rPr>
      </w:pPr>
      <w:r>
        <w:rPr>
          <w:rFonts w:hint="eastAsia" w:ascii="仿宋_GB2312" w:hAnsi="仿宋_GB2312" w:eastAsia="仿宋_GB2312" w:cs="仿宋_GB2312"/>
          <w:b w:val="0"/>
          <w:sz w:val="32"/>
          <w:lang w:val="en-US" w:eastAsia="zh-CN"/>
        </w:rPr>
        <w:t>1.接口：采用锻造工艺，选用铝镁合金A6061材质，表面黑色阳极氧化防腐处理；</w:t>
      </w:r>
    </w:p>
    <w:p>
      <w:pPr>
        <w:spacing w:line="240" w:lineRule="auto"/>
        <w:ind w:firstLine="640" w:firstLineChars="200"/>
        <w:jc w:val="both"/>
        <w:rPr>
          <w:rFonts w:hint="eastAsia" w:ascii="仿宋_GB2312" w:hAnsi="仿宋_GB2312" w:eastAsia="仿宋_GB2312" w:cs="仿宋_GB2312"/>
          <w:b w:val="0"/>
          <w:sz w:val="32"/>
          <w:lang w:val="en-US" w:eastAsia="zh-CN"/>
        </w:rPr>
      </w:pPr>
      <w:r>
        <w:rPr>
          <w:rFonts w:hint="eastAsia" w:ascii="仿宋_GB2312" w:hAnsi="仿宋_GB2312" w:eastAsia="仿宋_GB2312" w:cs="仿宋_GB2312"/>
          <w:b w:val="0"/>
          <w:sz w:val="32"/>
          <w:lang w:val="en-US" w:eastAsia="zh-CN"/>
        </w:rPr>
        <w:t>2.枪体：枪体T5铝合金结构，坚固且重量轻。</w:t>
      </w:r>
    </w:p>
    <w:p>
      <w:pPr>
        <w:spacing w:line="240" w:lineRule="auto"/>
        <w:ind w:firstLine="640" w:firstLineChars="200"/>
        <w:jc w:val="both"/>
        <w:rPr>
          <w:rFonts w:hint="eastAsia" w:ascii="仿宋_GB2312" w:hAnsi="仿宋_GB2312" w:eastAsia="仿宋_GB2312" w:cs="仿宋_GB2312"/>
          <w:b w:val="0"/>
          <w:sz w:val="32"/>
          <w:lang w:val="en-US" w:eastAsia="zh-CN"/>
        </w:rPr>
      </w:pPr>
      <w:r>
        <w:rPr>
          <w:rFonts w:hint="eastAsia" w:ascii="仿宋_GB2312" w:hAnsi="仿宋_GB2312" w:eastAsia="仿宋_GB2312" w:cs="仿宋_GB2312"/>
          <w:b w:val="0"/>
          <w:sz w:val="32"/>
          <w:lang w:val="en-US" w:eastAsia="zh-CN"/>
        </w:rPr>
        <w:t>3.枪头：枪头有阻燃橡胶保护套，绝缘体，在极热的情况下消防枪仍然可以正常工作。</w:t>
      </w:r>
    </w:p>
    <w:p>
      <w:pPr>
        <w:spacing w:line="240" w:lineRule="auto"/>
        <w:ind w:firstLine="640" w:firstLineChars="200"/>
        <w:jc w:val="both"/>
        <w:rPr>
          <w:rFonts w:hint="eastAsia" w:ascii="仿宋_GB2312" w:hAnsi="仿宋_GB2312" w:eastAsia="仿宋_GB2312" w:cs="仿宋_GB2312"/>
          <w:b w:val="0"/>
          <w:sz w:val="32"/>
          <w:lang w:val="en-US" w:eastAsia="zh-CN"/>
        </w:rPr>
      </w:pPr>
      <w:r>
        <w:rPr>
          <w:rFonts w:hint="eastAsia" w:ascii="仿宋_GB2312" w:hAnsi="仿宋_GB2312" w:eastAsia="仿宋_GB2312" w:cs="仿宋_GB2312"/>
          <w:b w:val="0"/>
          <w:sz w:val="32"/>
          <w:lang w:val="en-US" w:eastAsia="zh-CN"/>
        </w:rPr>
        <w:t>4.手柄：人体工程学防滑抗阻燃尼龙手枪握柄；销轴和螺钉均为不锈钢.铜材质。</w:t>
      </w:r>
    </w:p>
    <w:p>
      <w:pPr>
        <w:spacing w:line="240" w:lineRule="auto"/>
        <w:ind w:firstLine="640" w:firstLineChars="200"/>
        <w:jc w:val="both"/>
        <w:rPr>
          <w:rFonts w:hint="eastAsia" w:ascii="仿宋_GB2312" w:hAnsi="仿宋_GB2312" w:eastAsia="仿宋_GB2312" w:cs="仿宋_GB2312"/>
          <w:b w:val="0"/>
          <w:sz w:val="32"/>
          <w:lang w:val="en-US" w:eastAsia="zh-CN"/>
        </w:rPr>
      </w:pPr>
      <w:r>
        <w:rPr>
          <w:rFonts w:hint="eastAsia" w:ascii="仿宋_GB2312" w:hAnsi="仿宋_GB2312" w:eastAsia="仿宋_GB2312" w:cs="仿宋_GB2312"/>
          <w:b w:val="0"/>
          <w:sz w:val="32"/>
          <w:lang w:val="en-US" w:eastAsia="zh-CN"/>
        </w:rPr>
        <w:t>5.球阀通孔直径&gt;19mm，额定喷射压力0.6MPa/额定流量(4L/s),射程≥25m。</w:t>
      </w:r>
    </w:p>
    <w:p>
      <w:pPr>
        <w:spacing w:line="240" w:lineRule="auto"/>
        <w:ind w:firstLine="640" w:firstLineChars="200"/>
        <w:jc w:val="both"/>
        <w:rPr>
          <w:rFonts w:hint="eastAsia" w:ascii="仿宋_GB2312" w:hAnsi="仿宋_GB2312" w:eastAsia="仿宋_GB2312" w:cs="仿宋_GB2312"/>
          <w:b w:val="0"/>
          <w:sz w:val="32"/>
          <w:lang w:val="en-US" w:eastAsia="zh-CN"/>
        </w:rPr>
      </w:pPr>
      <w:r>
        <w:rPr>
          <w:rFonts w:hint="eastAsia" w:ascii="仿宋_GB2312" w:hAnsi="仿宋_GB2312" w:eastAsia="仿宋_GB2312" w:cs="仿宋_GB2312"/>
          <w:b w:val="0"/>
          <w:sz w:val="32"/>
          <w:lang w:val="en-US" w:eastAsia="zh-CN"/>
        </w:rPr>
        <w:t>6.重量：≤1.2kg。</w:t>
      </w:r>
    </w:p>
    <w:p>
      <w:pPr>
        <w:spacing w:line="240" w:lineRule="auto"/>
        <w:ind w:firstLine="640" w:firstLineChars="200"/>
        <w:jc w:val="both"/>
        <w:rPr>
          <w:rFonts w:hint="eastAsia" w:ascii="仿宋_GB2312" w:hAnsi="仿宋_GB2312" w:eastAsia="仿宋_GB2312" w:cs="仿宋_GB2312"/>
          <w:b w:val="0"/>
          <w:sz w:val="32"/>
          <w:lang w:val="en-US" w:eastAsia="zh-CN"/>
        </w:rPr>
      </w:pPr>
      <w:r>
        <w:rPr>
          <w:rFonts w:hint="eastAsia" w:ascii="仿宋_GB2312" w:hAnsi="仿宋_GB2312" w:eastAsia="仿宋_GB2312" w:cs="仿宋_GB2312"/>
          <w:b w:val="0"/>
          <w:sz w:val="32"/>
          <w:lang w:val="en-US" w:eastAsia="zh-CN"/>
        </w:rPr>
        <w:t>7.枪体长度≤200mm。</w:t>
      </w:r>
    </w:p>
    <w:p>
      <w:pPr>
        <w:rPr>
          <w:rFonts w:hint="eastAsia" w:ascii="仿宋_GB2312" w:hAnsi="仿宋_GB2312" w:eastAsia="仿宋_GB2312" w:cs="仿宋_GB2312"/>
          <w:b w:val="0"/>
          <w:sz w:val="32"/>
          <w:lang w:val="en-US" w:eastAsia="zh-CN"/>
        </w:rPr>
      </w:pPr>
      <w:r>
        <w:rPr>
          <w:rFonts w:hint="eastAsia" w:ascii="仿宋_GB2312" w:hAnsi="仿宋_GB2312" w:eastAsia="仿宋_GB2312" w:cs="仿宋_GB2312"/>
          <w:b w:val="0"/>
          <w:sz w:val="32"/>
          <w:lang w:val="en-US" w:eastAsia="zh-CN"/>
        </w:rPr>
        <w:br w:type="page"/>
      </w:r>
    </w:p>
    <w:p>
      <w:pPr>
        <w:spacing w:line="240" w:lineRule="auto"/>
        <w:ind w:firstLine="643" w:firstLineChars="200"/>
        <w:jc w:val="both"/>
        <w:rPr>
          <w:rFonts w:hint="eastAsia" w:ascii="方正楷体_GB2312" w:hAnsi="方正楷体_GB2312" w:eastAsia="方正楷体_GB2312" w:cs="方正楷体_GB2312"/>
          <w:b/>
          <w:bCs/>
          <w:sz w:val="32"/>
          <w:lang w:val="en-US" w:eastAsia="zh-CN"/>
        </w:rPr>
      </w:pPr>
      <w:r>
        <w:rPr>
          <w:rFonts w:hint="eastAsia" w:ascii="方正楷体_GB2312" w:hAnsi="方正楷体_GB2312" w:eastAsia="方正楷体_GB2312" w:cs="方正楷体_GB2312"/>
          <w:b/>
          <w:bCs/>
          <w:sz w:val="32"/>
          <w:lang w:val="en-US" w:eastAsia="zh-CN"/>
        </w:rPr>
        <w:t>拐弯水枪</w:t>
      </w:r>
    </w:p>
    <w:p>
      <w:pPr>
        <w:spacing w:line="240" w:lineRule="auto"/>
        <w:ind w:firstLine="640" w:firstLineChars="200"/>
        <w:jc w:val="both"/>
        <w:rPr>
          <w:rFonts w:hint="eastAsia" w:ascii="仿宋_GB2312" w:hAnsi="仿宋_GB2312" w:eastAsia="仿宋_GB2312" w:cs="仿宋_GB2312"/>
          <w:b w:val="0"/>
          <w:sz w:val="32"/>
          <w:lang w:val="en-US" w:eastAsia="zh-CN"/>
        </w:rPr>
      </w:pPr>
      <w:r>
        <w:rPr>
          <w:rFonts w:hint="eastAsia" w:ascii="仿宋_GB2312" w:hAnsi="仿宋_GB2312" w:eastAsia="仿宋_GB2312" w:cs="仿宋_GB2312"/>
          <w:b w:val="0"/>
          <w:sz w:val="32"/>
          <w:lang w:val="en-US" w:eastAsia="zh-CN"/>
        </w:rPr>
        <w:t>1.进水口公称通径：DN65；</w:t>
      </w:r>
    </w:p>
    <w:p>
      <w:pPr>
        <w:spacing w:line="240" w:lineRule="auto"/>
        <w:ind w:firstLine="640" w:firstLineChars="200"/>
        <w:jc w:val="both"/>
        <w:rPr>
          <w:rFonts w:hint="eastAsia" w:ascii="仿宋_GB2312" w:hAnsi="仿宋_GB2312" w:eastAsia="仿宋_GB2312" w:cs="仿宋_GB2312"/>
          <w:b w:val="0"/>
          <w:sz w:val="32"/>
          <w:lang w:val="en-US" w:eastAsia="zh-CN"/>
        </w:rPr>
      </w:pPr>
      <w:r>
        <w:rPr>
          <w:rFonts w:hint="eastAsia" w:ascii="仿宋_GB2312" w:hAnsi="仿宋_GB2312" w:eastAsia="仿宋_GB2312" w:cs="仿宋_GB2312"/>
          <w:b w:val="0"/>
          <w:sz w:val="32"/>
          <w:lang w:val="en-US" w:eastAsia="zh-CN"/>
        </w:rPr>
        <w:t>2.额定压力：≥0.6MPa；</w:t>
      </w:r>
    </w:p>
    <w:p>
      <w:pPr>
        <w:spacing w:line="240" w:lineRule="auto"/>
        <w:ind w:firstLine="640" w:firstLineChars="200"/>
        <w:jc w:val="both"/>
        <w:rPr>
          <w:rFonts w:hint="eastAsia" w:ascii="仿宋_GB2312" w:hAnsi="仿宋_GB2312" w:eastAsia="仿宋_GB2312" w:cs="仿宋_GB2312"/>
          <w:b w:val="0"/>
          <w:sz w:val="32"/>
          <w:lang w:val="en-US" w:eastAsia="zh-CN"/>
        </w:rPr>
      </w:pPr>
      <w:r>
        <w:rPr>
          <w:rFonts w:hint="eastAsia" w:ascii="仿宋_GB2312" w:hAnsi="仿宋_GB2312" w:eastAsia="仿宋_GB2312" w:cs="仿宋_GB2312"/>
          <w:b w:val="0"/>
          <w:sz w:val="32"/>
          <w:lang w:val="en-US" w:eastAsia="zh-CN"/>
        </w:rPr>
        <w:t>3.流量：5L±8%L/S；</w:t>
      </w:r>
    </w:p>
    <w:p>
      <w:pPr>
        <w:spacing w:line="240" w:lineRule="auto"/>
        <w:ind w:firstLine="640" w:firstLineChars="200"/>
        <w:jc w:val="both"/>
        <w:rPr>
          <w:rFonts w:hint="eastAsia" w:ascii="仿宋_GB2312" w:hAnsi="仿宋_GB2312" w:eastAsia="仿宋_GB2312" w:cs="仿宋_GB2312"/>
          <w:b w:val="0"/>
          <w:sz w:val="32"/>
          <w:lang w:val="en-US" w:eastAsia="zh-CN"/>
        </w:rPr>
      </w:pPr>
      <w:r>
        <w:rPr>
          <w:rFonts w:hint="eastAsia" w:ascii="仿宋_GB2312" w:hAnsi="仿宋_GB2312" w:eastAsia="仿宋_GB2312" w:cs="仿宋_GB2312"/>
          <w:b w:val="0"/>
          <w:sz w:val="32"/>
          <w:lang w:val="en-US" w:eastAsia="zh-CN"/>
        </w:rPr>
        <w:t>4.射程：≥22m；</w:t>
      </w:r>
    </w:p>
    <w:p>
      <w:pPr>
        <w:spacing w:line="240" w:lineRule="auto"/>
        <w:ind w:firstLine="640" w:firstLineChars="200"/>
        <w:jc w:val="both"/>
        <w:rPr>
          <w:rFonts w:hint="eastAsia" w:ascii="仿宋_GB2312" w:hAnsi="仿宋_GB2312" w:eastAsia="仿宋_GB2312" w:cs="仿宋_GB2312"/>
          <w:b w:val="0"/>
          <w:sz w:val="32"/>
          <w:lang w:val="en-US" w:eastAsia="zh-CN"/>
        </w:rPr>
      </w:pPr>
      <w:r>
        <w:rPr>
          <w:rFonts w:hint="eastAsia" w:ascii="仿宋_GB2312" w:hAnsi="仿宋_GB2312" w:eastAsia="仿宋_GB2312" w:cs="仿宋_GB2312"/>
          <w:b w:val="0"/>
          <w:sz w:val="32"/>
          <w:lang w:val="en-US" w:eastAsia="zh-CN"/>
        </w:rPr>
        <w:t>5.工作压力：0.2-0.8MPa；</w:t>
      </w:r>
    </w:p>
    <w:p>
      <w:pPr>
        <w:spacing w:line="240" w:lineRule="auto"/>
        <w:ind w:firstLine="640" w:firstLineChars="200"/>
        <w:jc w:val="both"/>
        <w:rPr>
          <w:rFonts w:hint="eastAsia" w:ascii="仿宋_GB2312" w:hAnsi="仿宋_GB2312" w:eastAsia="仿宋_GB2312" w:cs="仿宋_GB2312"/>
          <w:b w:val="0"/>
          <w:sz w:val="32"/>
          <w:lang w:val="en-US" w:eastAsia="zh-CN"/>
        </w:rPr>
      </w:pPr>
      <w:r>
        <w:rPr>
          <w:rFonts w:hint="eastAsia" w:ascii="仿宋_GB2312" w:hAnsi="仿宋_GB2312" w:eastAsia="仿宋_GB2312" w:cs="仿宋_GB2312"/>
          <w:b w:val="0"/>
          <w:sz w:val="32"/>
          <w:lang w:val="en-US" w:eastAsia="zh-CN"/>
        </w:rPr>
        <w:t>6.喷雾角：0-120°；</w:t>
      </w:r>
    </w:p>
    <w:p>
      <w:pPr>
        <w:spacing w:line="240" w:lineRule="auto"/>
        <w:ind w:firstLine="640" w:firstLineChars="200"/>
        <w:jc w:val="both"/>
        <w:rPr>
          <w:rFonts w:hint="eastAsia" w:ascii="仿宋_GB2312" w:hAnsi="仿宋_GB2312" w:eastAsia="仿宋_GB2312" w:cs="仿宋_GB2312"/>
          <w:b w:val="0"/>
          <w:sz w:val="32"/>
          <w:lang w:val="en-US" w:eastAsia="zh-CN"/>
        </w:rPr>
      </w:pPr>
      <w:r>
        <w:rPr>
          <w:rFonts w:hint="eastAsia" w:ascii="仿宋_GB2312" w:hAnsi="仿宋_GB2312" w:eastAsia="仿宋_GB2312" w:cs="仿宋_GB2312"/>
          <w:b w:val="0"/>
          <w:sz w:val="32"/>
          <w:lang w:val="en-US" w:eastAsia="zh-CN"/>
        </w:rPr>
        <w:t>7.长度：≥115CM；</w:t>
      </w:r>
    </w:p>
    <w:p>
      <w:pPr>
        <w:spacing w:line="240" w:lineRule="auto"/>
        <w:ind w:firstLine="640" w:firstLineChars="200"/>
        <w:jc w:val="both"/>
        <w:rPr>
          <w:rFonts w:hint="eastAsia" w:ascii="仿宋_GB2312" w:hAnsi="仿宋_GB2312" w:eastAsia="仿宋_GB2312" w:cs="仿宋_GB2312"/>
          <w:b w:val="0"/>
          <w:sz w:val="32"/>
          <w:lang w:val="en-US" w:eastAsia="zh-CN"/>
        </w:rPr>
      </w:pPr>
      <w:r>
        <w:rPr>
          <w:rFonts w:hint="eastAsia" w:ascii="仿宋_GB2312" w:hAnsi="仿宋_GB2312" w:eastAsia="仿宋_GB2312" w:cs="仿宋_GB2312"/>
          <w:b w:val="0"/>
          <w:sz w:val="32"/>
          <w:lang w:val="en-US" w:eastAsia="zh-CN"/>
        </w:rPr>
        <w:t>8.重量：≤2.5KG</w:t>
      </w:r>
    </w:p>
    <w:p>
      <w:pPr>
        <w:rPr>
          <w:rFonts w:hint="eastAsia" w:ascii="仿宋_GB2312" w:hAnsi="仿宋_GB2312" w:eastAsia="仿宋_GB2312" w:cs="仿宋_GB2312"/>
          <w:b w:val="0"/>
          <w:sz w:val="32"/>
          <w:lang w:val="en-US" w:eastAsia="zh-CN"/>
        </w:rPr>
      </w:pPr>
      <w:r>
        <w:rPr>
          <w:rFonts w:hint="eastAsia" w:ascii="仿宋_GB2312" w:hAnsi="仿宋_GB2312" w:eastAsia="仿宋_GB2312" w:cs="仿宋_GB2312"/>
          <w:b w:val="0"/>
          <w:sz w:val="32"/>
          <w:lang w:val="en-US" w:eastAsia="zh-CN"/>
        </w:rPr>
        <w:br w:type="page"/>
      </w:r>
    </w:p>
    <w:p>
      <w:pPr>
        <w:spacing w:line="240" w:lineRule="auto"/>
        <w:ind w:firstLine="643" w:firstLineChars="200"/>
        <w:jc w:val="both"/>
        <w:rPr>
          <w:rFonts w:hint="eastAsia" w:ascii="方正楷体_GB2312" w:hAnsi="方正楷体_GB2312" w:eastAsia="方正楷体_GB2312" w:cs="方正楷体_GB2312"/>
          <w:b/>
          <w:bCs/>
          <w:sz w:val="32"/>
          <w:lang w:val="en-US" w:eastAsia="zh-CN"/>
        </w:rPr>
      </w:pPr>
      <w:r>
        <w:rPr>
          <w:rFonts w:hint="eastAsia" w:ascii="方正楷体_GB2312" w:hAnsi="方正楷体_GB2312" w:eastAsia="方正楷体_GB2312" w:cs="方正楷体_GB2312"/>
          <w:b/>
          <w:bCs/>
          <w:sz w:val="32"/>
          <w:lang w:val="en-US" w:eastAsia="zh-CN"/>
        </w:rPr>
        <w:t>灭火弹</w:t>
      </w:r>
    </w:p>
    <w:p>
      <w:pPr>
        <w:spacing w:line="240" w:lineRule="auto"/>
        <w:ind w:firstLine="640" w:firstLineChars="200"/>
        <w:jc w:val="both"/>
        <w:rPr>
          <w:rFonts w:hint="eastAsia" w:ascii="仿宋_GB2312" w:hAnsi="仿宋_GB2312" w:eastAsia="仿宋_GB2312" w:cs="仿宋_GB2312"/>
          <w:b w:val="0"/>
          <w:sz w:val="32"/>
          <w:lang w:val="en-US" w:eastAsia="zh-CN"/>
        </w:rPr>
      </w:pPr>
      <w:r>
        <w:rPr>
          <w:rFonts w:hint="eastAsia" w:ascii="仿宋_GB2312" w:hAnsi="仿宋_GB2312" w:eastAsia="仿宋_GB2312" w:cs="仿宋_GB2312"/>
          <w:b w:val="0"/>
          <w:sz w:val="32"/>
          <w:lang w:val="en-US" w:eastAsia="zh-CN"/>
        </w:rPr>
        <w:t>1.适用于建筑室内火灾.地下建筑火灾.船舱及其它密闭空间的火灾。</w:t>
      </w:r>
    </w:p>
    <w:p>
      <w:pPr>
        <w:spacing w:line="240" w:lineRule="auto"/>
        <w:ind w:firstLine="640" w:firstLineChars="200"/>
        <w:jc w:val="both"/>
        <w:rPr>
          <w:rFonts w:hint="eastAsia" w:ascii="仿宋_GB2312" w:hAnsi="仿宋_GB2312" w:eastAsia="仿宋_GB2312" w:cs="仿宋_GB2312"/>
          <w:b w:val="0"/>
          <w:sz w:val="32"/>
          <w:lang w:val="en-US" w:eastAsia="zh-CN"/>
        </w:rPr>
      </w:pPr>
      <w:r>
        <w:rPr>
          <w:rFonts w:hint="eastAsia" w:ascii="仿宋_GB2312" w:hAnsi="仿宋_GB2312" w:eastAsia="仿宋_GB2312" w:cs="仿宋_GB2312"/>
          <w:b w:val="0"/>
          <w:sz w:val="32"/>
          <w:lang w:val="en-US" w:eastAsia="zh-CN"/>
        </w:rPr>
        <w:t>2.降温弹采用将降温药剂放置金属壳舱内，药剂外层由绝缘层包裹；金属外壳分前后两部分，并由螺母连接，留有药剂释放口。降温弹配有保险装置，保险上设有拉环。使用时拔掉保险拉环即可启动降温弹，</w:t>
      </w:r>
    </w:p>
    <w:p>
      <w:pPr>
        <w:spacing w:line="240" w:lineRule="auto"/>
        <w:ind w:firstLine="640" w:firstLineChars="200"/>
        <w:jc w:val="both"/>
        <w:rPr>
          <w:rFonts w:hint="eastAsia" w:ascii="仿宋_GB2312" w:hAnsi="仿宋_GB2312" w:eastAsia="仿宋_GB2312" w:cs="仿宋_GB2312"/>
          <w:b w:val="0"/>
          <w:sz w:val="32"/>
          <w:lang w:val="en-US" w:eastAsia="zh-CN"/>
        </w:rPr>
      </w:pPr>
      <w:r>
        <w:rPr>
          <w:rFonts w:hint="eastAsia" w:ascii="仿宋_GB2312" w:hAnsi="仿宋_GB2312" w:eastAsia="仿宋_GB2312" w:cs="仿宋_GB2312"/>
          <w:b w:val="0"/>
          <w:sz w:val="32"/>
          <w:lang w:val="en-US" w:eastAsia="zh-CN"/>
        </w:rPr>
        <w:t>3.启动时间≤10s，降温时间≥30s，每个降温弹降温体积≥150m3，</w:t>
      </w:r>
    </w:p>
    <w:p>
      <w:pPr>
        <w:spacing w:line="240" w:lineRule="auto"/>
        <w:ind w:firstLine="640" w:firstLineChars="200"/>
        <w:jc w:val="both"/>
        <w:rPr>
          <w:rFonts w:hint="eastAsia" w:ascii="仿宋_GB2312" w:hAnsi="仿宋_GB2312" w:eastAsia="仿宋_GB2312" w:cs="仿宋_GB2312"/>
          <w:b w:val="0"/>
          <w:sz w:val="32"/>
          <w:lang w:val="en-US" w:eastAsia="zh-CN"/>
        </w:rPr>
      </w:pPr>
      <w:r>
        <w:rPr>
          <w:rFonts w:hint="eastAsia" w:ascii="仿宋_GB2312" w:hAnsi="仿宋_GB2312" w:eastAsia="仿宋_GB2312" w:cs="仿宋_GB2312"/>
          <w:b w:val="0"/>
          <w:sz w:val="32"/>
          <w:lang w:val="en-US" w:eastAsia="zh-CN"/>
        </w:rPr>
        <w:t>4.使用方式采用人工投掷式。尺寸≤270mm×220mm×105mm.重量≥5kg。</w:t>
      </w:r>
    </w:p>
    <w:p>
      <w:pPr>
        <w:spacing w:line="240" w:lineRule="auto"/>
        <w:ind w:firstLine="640" w:firstLineChars="200"/>
        <w:jc w:val="both"/>
        <w:rPr>
          <w:rFonts w:hint="eastAsia" w:ascii="仿宋_GB2312" w:hAnsi="仿宋_GB2312" w:eastAsia="仿宋_GB2312" w:cs="仿宋_GB2312"/>
          <w:b w:val="0"/>
          <w:sz w:val="32"/>
          <w:lang w:val="en-US" w:eastAsia="zh-CN"/>
        </w:rPr>
      </w:pPr>
      <w:r>
        <w:rPr>
          <w:rFonts w:hint="eastAsia" w:ascii="仿宋_GB2312" w:hAnsi="仿宋_GB2312" w:eastAsia="仿宋_GB2312" w:cs="仿宋_GB2312"/>
          <w:b w:val="0"/>
          <w:sz w:val="32"/>
          <w:lang w:val="en-US" w:eastAsia="zh-CN"/>
        </w:rPr>
        <w:t>5.每个降温弹标准配置包括：降温弹主体.启动保险，配有中文说明书。</w:t>
      </w:r>
    </w:p>
    <w:p>
      <w:pPr>
        <w:spacing w:line="240" w:lineRule="auto"/>
        <w:ind w:firstLine="640" w:firstLineChars="200"/>
        <w:jc w:val="both"/>
        <w:rPr>
          <w:rFonts w:hint="eastAsia" w:ascii="仿宋_GB2312" w:hAnsi="仿宋_GB2312" w:eastAsia="仿宋_GB2312" w:cs="仿宋_GB2312"/>
          <w:b w:val="0"/>
          <w:sz w:val="32"/>
          <w:lang w:val="en-US" w:eastAsia="zh-CN"/>
        </w:rPr>
      </w:pPr>
      <w:r>
        <w:rPr>
          <w:rFonts w:hint="eastAsia" w:ascii="仿宋_GB2312" w:hAnsi="仿宋_GB2312" w:eastAsia="仿宋_GB2312" w:cs="仿宋_GB2312"/>
          <w:b w:val="0"/>
          <w:sz w:val="32"/>
          <w:lang w:val="en-US" w:eastAsia="zh-CN"/>
        </w:rPr>
        <w:t>6.▲降温弹的降温药剂安全环保，对人畜无害，产品通过EN和NFPA认证，提供认证报告。</w:t>
      </w:r>
    </w:p>
    <w:p>
      <w:pPr>
        <w:spacing w:line="240" w:lineRule="auto"/>
        <w:ind w:firstLine="640" w:firstLineChars="200"/>
        <w:jc w:val="both"/>
        <w:rPr>
          <w:rFonts w:hint="eastAsia" w:ascii="仿宋_GB2312" w:hAnsi="仿宋_GB2312" w:eastAsia="仿宋_GB2312" w:cs="仿宋_GB2312"/>
          <w:b w:val="0"/>
          <w:sz w:val="32"/>
          <w:lang w:val="en-US" w:eastAsia="zh-CN"/>
        </w:rPr>
      </w:pPr>
      <w:r>
        <w:rPr>
          <w:rFonts w:hint="eastAsia" w:ascii="仿宋_GB2312" w:hAnsi="仿宋_GB2312" w:eastAsia="仿宋_GB2312" w:cs="仿宋_GB2312"/>
          <w:b w:val="0"/>
          <w:sz w:val="32"/>
          <w:lang w:val="en-US" w:eastAsia="zh-CN"/>
        </w:rPr>
        <w:t>7.▲有效期不小于15年。</w:t>
      </w:r>
    </w:p>
    <w:p>
      <w:pPr>
        <w:rPr>
          <w:rFonts w:hint="eastAsia" w:ascii="仿宋_GB2312" w:hAnsi="仿宋_GB2312" w:eastAsia="仿宋_GB2312" w:cs="仿宋_GB2312"/>
          <w:b w:val="0"/>
          <w:sz w:val="32"/>
          <w:lang w:val="en-US" w:eastAsia="zh-CN"/>
        </w:rPr>
      </w:pPr>
      <w:r>
        <w:rPr>
          <w:rFonts w:hint="eastAsia" w:ascii="仿宋_GB2312" w:hAnsi="仿宋_GB2312" w:eastAsia="仿宋_GB2312" w:cs="仿宋_GB2312"/>
          <w:b w:val="0"/>
          <w:sz w:val="32"/>
          <w:lang w:val="en-US" w:eastAsia="zh-CN"/>
        </w:rPr>
        <w:br w:type="page"/>
      </w:r>
    </w:p>
    <w:p>
      <w:pPr>
        <w:spacing w:line="240" w:lineRule="auto"/>
        <w:ind w:firstLine="643" w:firstLineChars="200"/>
        <w:jc w:val="both"/>
        <w:rPr>
          <w:rFonts w:hint="eastAsia" w:ascii="方正楷体_GB2312" w:hAnsi="方正楷体_GB2312" w:eastAsia="方正楷体_GB2312" w:cs="方正楷体_GB2312"/>
          <w:b/>
          <w:bCs/>
          <w:sz w:val="32"/>
          <w:lang w:val="en-US" w:eastAsia="zh-CN"/>
        </w:rPr>
      </w:pPr>
      <w:r>
        <w:rPr>
          <w:rFonts w:hint="eastAsia" w:ascii="方正楷体_GB2312" w:hAnsi="方正楷体_GB2312" w:eastAsia="方正楷体_GB2312" w:cs="方正楷体_GB2312"/>
          <w:b/>
          <w:bCs/>
          <w:sz w:val="32"/>
          <w:lang w:val="en-US" w:eastAsia="zh-CN"/>
        </w:rPr>
        <w:t>泄压三分分水器（80mm公口65mm母口）</w:t>
      </w:r>
    </w:p>
    <w:p>
      <w:pPr>
        <w:spacing w:line="240" w:lineRule="auto"/>
        <w:ind w:firstLine="640" w:firstLineChars="200"/>
        <w:jc w:val="both"/>
        <w:rPr>
          <w:rFonts w:hint="eastAsia" w:ascii="仿宋_GB2312" w:hAnsi="仿宋_GB2312" w:eastAsia="仿宋_GB2312" w:cs="仿宋_GB2312"/>
          <w:b w:val="0"/>
          <w:sz w:val="32"/>
          <w:lang w:val="en-US" w:eastAsia="zh-CN"/>
        </w:rPr>
      </w:pPr>
      <w:r>
        <w:rPr>
          <w:rFonts w:hint="eastAsia" w:ascii="仿宋_GB2312" w:hAnsi="仿宋_GB2312" w:eastAsia="仿宋_GB2312" w:cs="仿宋_GB2312"/>
          <w:b w:val="0"/>
          <w:sz w:val="32"/>
          <w:lang w:val="en-US" w:eastAsia="zh-CN"/>
        </w:rPr>
        <w:t>★1.符合XF868-2010《分水器和集水器》标准，主体.手柄采用铝合金或者同性能的材质铸造加工成型，黄铜阀芯，铝镁合金球镀亮铬或不锈钢亮光阀球，分水器阀球需采用左右聚四氟乙稀双密封垫圈，不锈钢螺丝，PVC保护套，铁制焊接T型提手套塑处理。</w:t>
      </w:r>
    </w:p>
    <w:p>
      <w:pPr>
        <w:spacing w:line="240" w:lineRule="auto"/>
        <w:ind w:firstLine="640" w:firstLineChars="200"/>
        <w:jc w:val="both"/>
        <w:rPr>
          <w:rFonts w:hint="eastAsia" w:ascii="仿宋_GB2312" w:hAnsi="仿宋_GB2312" w:eastAsia="仿宋_GB2312" w:cs="仿宋_GB2312"/>
          <w:b w:val="0"/>
          <w:sz w:val="32"/>
          <w:lang w:val="en-US" w:eastAsia="zh-CN"/>
        </w:rPr>
      </w:pPr>
      <w:r>
        <w:rPr>
          <w:rFonts w:hint="eastAsia" w:ascii="仿宋_GB2312" w:hAnsi="仿宋_GB2312" w:eastAsia="仿宋_GB2312" w:cs="仿宋_GB2312"/>
          <w:b w:val="0"/>
          <w:sz w:val="32"/>
          <w:lang w:val="en-US" w:eastAsia="zh-CN"/>
        </w:rPr>
        <w:t>2.分水器口径为：进水口80mm卡式雄接口，出水口为3X65mm卡式雌接口，分水器整体T6热处理，表面采用硬质氧化后，再进行喷塑防腐蚀处理。进出水口接口氧化防腐处理，手柄表面抛丸后氧化防腐蚀处理。进水口推卸环和雄接口本体之间有螺纹锁止结构，逆时针旋转推卸环2圈即可实现锁止状态。</w:t>
      </w:r>
    </w:p>
    <w:p>
      <w:pPr>
        <w:spacing w:line="240" w:lineRule="auto"/>
        <w:ind w:firstLine="640" w:firstLineChars="200"/>
        <w:jc w:val="both"/>
        <w:rPr>
          <w:rFonts w:hint="eastAsia" w:ascii="仿宋_GB2312" w:hAnsi="仿宋_GB2312" w:eastAsia="仿宋_GB2312" w:cs="仿宋_GB2312"/>
          <w:b w:val="0"/>
          <w:sz w:val="32"/>
          <w:lang w:val="en-US" w:eastAsia="zh-CN"/>
        </w:rPr>
      </w:pPr>
      <w:r>
        <w:rPr>
          <w:rFonts w:hint="eastAsia" w:ascii="仿宋_GB2312" w:hAnsi="仿宋_GB2312" w:eastAsia="仿宋_GB2312" w:cs="仿宋_GB2312"/>
          <w:b w:val="0"/>
          <w:sz w:val="32"/>
          <w:lang w:val="en-US" w:eastAsia="zh-CN"/>
        </w:rPr>
        <w:t>3.分水器阀体工作压力强度≥2.5MPa，最高耐压强度6.0MPa无出现断裂.接口外形漏水.脱扣，分水器重量≤4.8kg，手柄底部加装锁止结构，进水口位置增加稳流装置。</w:t>
      </w:r>
    </w:p>
    <w:p>
      <w:pPr>
        <w:spacing w:line="240" w:lineRule="auto"/>
        <w:ind w:firstLine="640" w:firstLineChars="200"/>
        <w:jc w:val="both"/>
        <w:rPr>
          <w:rFonts w:hint="eastAsia" w:ascii="仿宋_GB2312" w:hAnsi="仿宋_GB2312" w:eastAsia="仿宋_GB2312" w:cs="仿宋_GB2312"/>
          <w:b w:val="0"/>
          <w:sz w:val="32"/>
          <w:lang w:val="en-US" w:eastAsia="zh-CN"/>
        </w:rPr>
      </w:pPr>
      <w:r>
        <w:rPr>
          <w:rFonts w:hint="eastAsia" w:ascii="仿宋_GB2312" w:hAnsi="仿宋_GB2312" w:eastAsia="仿宋_GB2312" w:cs="仿宋_GB2312"/>
          <w:b w:val="0"/>
          <w:sz w:val="32"/>
          <w:lang w:val="en-US" w:eastAsia="zh-CN"/>
        </w:rPr>
        <w:t>4.分水器装置设置压力表，进水口增设360度旋转功能。★</w:t>
      </w:r>
    </w:p>
    <w:p>
      <w:pPr>
        <w:spacing w:line="240" w:lineRule="auto"/>
        <w:ind w:firstLine="640" w:firstLineChars="200"/>
        <w:jc w:val="both"/>
        <w:rPr>
          <w:rFonts w:hint="eastAsia" w:ascii="仿宋_GB2312" w:hAnsi="仿宋_GB2312" w:eastAsia="仿宋_GB2312" w:cs="仿宋_GB2312"/>
          <w:b w:val="0"/>
          <w:sz w:val="32"/>
          <w:lang w:val="en-US" w:eastAsia="zh-CN"/>
        </w:rPr>
      </w:pPr>
      <w:r>
        <w:rPr>
          <w:rFonts w:hint="eastAsia" w:ascii="仿宋_GB2312" w:hAnsi="仿宋_GB2312" w:eastAsia="仿宋_GB2312" w:cs="仿宋_GB2312"/>
          <w:b w:val="0"/>
          <w:sz w:val="32"/>
          <w:lang w:val="en-US" w:eastAsia="zh-CN"/>
        </w:rPr>
        <w:t>5.阀门开启力：≤200N。</w:t>
      </w:r>
    </w:p>
    <w:p>
      <w:pPr>
        <w:rPr>
          <w:rFonts w:hint="eastAsia" w:ascii="仿宋_GB2312" w:hAnsi="仿宋_GB2312" w:eastAsia="仿宋_GB2312" w:cs="仿宋_GB2312"/>
          <w:b w:val="0"/>
          <w:sz w:val="32"/>
          <w:lang w:val="en-US" w:eastAsia="zh-CN"/>
        </w:rPr>
      </w:pPr>
      <w:r>
        <w:rPr>
          <w:rFonts w:hint="eastAsia" w:ascii="仿宋_GB2312" w:hAnsi="仿宋_GB2312" w:eastAsia="仿宋_GB2312" w:cs="仿宋_GB2312"/>
          <w:b w:val="0"/>
          <w:sz w:val="32"/>
          <w:lang w:val="en-US" w:eastAsia="zh-CN"/>
        </w:rPr>
        <w:br w:type="page"/>
      </w:r>
    </w:p>
    <w:p>
      <w:pPr>
        <w:spacing w:line="240" w:lineRule="auto"/>
        <w:ind w:firstLine="643" w:firstLineChars="200"/>
        <w:jc w:val="both"/>
        <w:rPr>
          <w:rFonts w:hint="eastAsia" w:ascii="方正楷体_GB2312" w:hAnsi="方正楷体_GB2312" w:eastAsia="方正楷体_GB2312" w:cs="方正楷体_GB2312"/>
          <w:b/>
          <w:bCs/>
          <w:sz w:val="32"/>
          <w:lang w:val="en-US" w:eastAsia="zh-CN"/>
        </w:rPr>
      </w:pPr>
      <w:r>
        <w:rPr>
          <w:rFonts w:hint="eastAsia" w:ascii="方正楷体_GB2312" w:hAnsi="方正楷体_GB2312" w:eastAsia="方正楷体_GB2312" w:cs="方正楷体_GB2312"/>
          <w:b/>
          <w:bCs/>
          <w:sz w:val="32"/>
          <w:lang w:val="en-US" w:eastAsia="zh-CN"/>
        </w:rPr>
        <w:t>泄压三分分水器（80mm公口40mm母口）</w:t>
      </w:r>
    </w:p>
    <w:p>
      <w:pPr>
        <w:spacing w:line="240" w:lineRule="auto"/>
        <w:ind w:firstLine="640" w:firstLineChars="200"/>
        <w:jc w:val="both"/>
        <w:rPr>
          <w:rFonts w:hint="eastAsia" w:ascii="仿宋_GB2312" w:hAnsi="仿宋_GB2312" w:eastAsia="仿宋_GB2312" w:cs="仿宋_GB2312"/>
          <w:b w:val="0"/>
          <w:sz w:val="32"/>
          <w:lang w:val="en-US" w:eastAsia="zh-CN"/>
        </w:rPr>
      </w:pPr>
      <w:r>
        <w:rPr>
          <w:rFonts w:hint="eastAsia" w:ascii="仿宋_GB2312" w:hAnsi="仿宋_GB2312" w:eastAsia="仿宋_GB2312" w:cs="仿宋_GB2312"/>
          <w:b w:val="0"/>
          <w:sz w:val="32"/>
          <w:lang w:val="en-US" w:eastAsia="zh-CN"/>
        </w:rPr>
        <w:t>★1.符合XF868-2010《分水器和集水器》标准，主体.手柄采用铝合金或者同性能的材质铸造加工成型，黄铜阀芯，铝镁合金球镀亮铬或不锈钢亮光阀球，分水器阀球需采用左右聚四氟乙稀双密封垫圈，不锈钢螺丝，PVC保护套，铁制焊接T型提手套塑处理。</w:t>
      </w:r>
    </w:p>
    <w:p>
      <w:pPr>
        <w:spacing w:line="240" w:lineRule="auto"/>
        <w:ind w:firstLine="640" w:firstLineChars="200"/>
        <w:jc w:val="both"/>
        <w:rPr>
          <w:rFonts w:hint="eastAsia" w:ascii="仿宋_GB2312" w:hAnsi="仿宋_GB2312" w:eastAsia="仿宋_GB2312" w:cs="仿宋_GB2312"/>
          <w:b w:val="0"/>
          <w:sz w:val="32"/>
          <w:lang w:val="en-US" w:eastAsia="zh-CN"/>
        </w:rPr>
      </w:pPr>
      <w:r>
        <w:rPr>
          <w:rFonts w:hint="eastAsia" w:ascii="仿宋_GB2312" w:hAnsi="仿宋_GB2312" w:eastAsia="仿宋_GB2312" w:cs="仿宋_GB2312"/>
          <w:b w:val="0"/>
          <w:sz w:val="32"/>
          <w:lang w:val="en-US" w:eastAsia="zh-CN"/>
        </w:rPr>
        <w:t>2.分水器口径为：进水口80mm雄接口，出水口为3X40mm雌接口，分水器整体T6热处理，表面采用硬质氧化后，再进行喷塑防腐蚀处理。进出水口接口氧化防腐处理，手柄表面抛丸后氧化防腐蚀处理。进水口推卸环和雄接口本体之间有螺纹锁止结构，逆时针旋转推卸环2圈即可实现锁止状态。</w:t>
      </w:r>
    </w:p>
    <w:p>
      <w:pPr>
        <w:spacing w:line="240" w:lineRule="auto"/>
        <w:ind w:firstLine="640" w:firstLineChars="200"/>
        <w:jc w:val="both"/>
        <w:rPr>
          <w:rFonts w:hint="eastAsia" w:ascii="仿宋_GB2312" w:hAnsi="仿宋_GB2312" w:eastAsia="仿宋_GB2312" w:cs="仿宋_GB2312"/>
          <w:b w:val="0"/>
          <w:sz w:val="32"/>
          <w:lang w:val="en-US" w:eastAsia="zh-CN"/>
        </w:rPr>
      </w:pPr>
      <w:r>
        <w:rPr>
          <w:rFonts w:hint="eastAsia" w:ascii="仿宋_GB2312" w:hAnsi="仿宋_GB2312" w:eastAsia="仿宋_GB2312" w:cs="仿宋_GB2312"/>
          <w:b w:val="0"/>
          <w:sz w:val="32"/>
          <w:lang w:val="en-US" w:eastAsia="zh-CN"/>
        </w:rPr>
        <w:t>3.分水器阀体工作压力强度≥2.5MPa，最高耐压强度6.0MPa无出现断裂.接口外形漏水.脱扣，分水器重量≤4.8kg，手柄底部加装锁止结构，进水口位置增加稳流装置。</w:t>
      </w:r>
    </w:p>
    <w:p>
      <w:pPr>
        <w:spacing w:line="240" w:lineRule="auto"/>
        <w:ind w:firstLine="640" w:firstLineChars="200"/>
        <w:jc w:val="both"/>
        <w:rPr>
          <w:rFonts w:hint="eastAsia" w:ascii="仿宋_GB2312" w:hAnsi="仿宋_GB2312" w:eastAsia="仿宋_GB2312" w:cs="仿宋_GB2312"/>
          <w:b w:val="0"/>
          <w:sz w:val="32"/>
          <w:lang w:val="en-US" w:eastAsia="zh-CN"/>
        </w:rPr>
      </w:pPr>
      <w:r>
        <w:rPr>
          <w:rFonts w:hint="eastAsia" w:ascii="仿宋_GB2312" w:hAnsi="仿宋_GB2312" w:eastAsia="仿宋_GB2312" w:cs="仿宋_GB2312"/>
          <w:b w:val="0"/>
          <w:sz w:val="32"/>
          <w:lang w:val="en-US" w:eastAsia="zh-CN"/>
        </w:rPr>
        <w:t>4.分水器装置设置压力表，进水口增设360度旋转功能。★5.阀门开启力：≤200N。</w:t>
      </w:r>
    </w:p>
    <w:p>
      <w:pPr>
        <w:rPr>
          <w:rFonts w:hint="eastAsia" w:ascii="仿宋_GB2312" w:hAnsi="仿宋_GB2312" w:eastAsia="仿宋_GB2312" w:cs="仿宋_GB2312"/>
          <w:b w:val="0"/>
          <w:sz w:val="32"/>
          <w:lang w:val="en-US" w:eastAsia="zh-CN"/>
        </w:rPr>
      </w:pPr>
      <w:r>
        <w:rPr>
          <w:rFonts w:hint="eastAsia" w:ascii="仿宋_GB2312" w:hAnsi="仿宋_GB2312" w:eastAsia="仿宋_GB2312" w:cs="仿宋_GB2312"/>
          <w:b w:val="0"/>
          <w:sz w:val="32"/>
          <w:lang w:val="en-US" w:eastAsia="zh-CN"/>
        </w:rPr>
        <w:br w:type="page"/>
      </w:r>
    </w:p>
    <w:p>
      <w:pPr>
        <w:spacing w:line="240" w:lineRule="auto"/>
        <w:ind w:firstLine="643" w:firstLineChars="200"/>
        <w:jc w:val="both"/>
        <w:rPr>
          <w:rFonts w:hint="eastAsia" w:ascii="方正楷体_GB2312" w:hAnsi="方正楷体_GB2312" w:eastAsia="方正楷体_GB2312" w:cs="方正楷体_GB2312"/>
          <w:b/>
          <w:bCs/>
          <w:sz w:val="32"/>
          <w:lang w:val="en-US" w:eastAsia="zh-CN"/>
        </w:rPr>
      </w:pPr>
      <w:r>
        <w:rPr>
          <w:rFonts w:hint="eastAsia" w:ascii="方正楷体_GB2312" w:hAnsi="方正楷体_GB2312" w:eastAsia="方正楷体_GB2312" w:cs="方正楷体_GB2312"/>
          <w:b/>
          <w:bCs/>
          <w:sz w:val="32"/>
          <w:lang w:val="en-US" w:eastAsia="zh-CN"/>
        </w:rPr>
        <w:t>25型80mm水带（100m）</w:t>
      </w:r>
    </w:p>
    <w:p>
      <w:pPr>
        <w:spacing w:line="240" w:lineRule="auto"/>
        <w:ind w:firstLine="640" w:firstLineChars="200"/>
        <w:jc w:val="both"/>
        <w:rPr>
          <w:rFonts w:hint="eastAsia" w:ascii="仿宋_GB2312" w:hAnsi="仿宋_GB2312" w:eastAsia="仿宋_GB2312" w:cs="仿宋_GB2312"/>
          <w:b w:val="0"/>
          <w:sz w:val="32"/>
          <w:lang w:val="en-US" w:eastAsia="zh-CN"/>
        </w:rPr>
      </w:pPr>
      <w:r>
        <w:rPr>
          <w:rFonts w:hint="eastAsia" w:ascii="仿宋_GB2312" w:hAnsi="仿宋_GB2312" w:eastAsia="仿宋_GB2312" w:cs="仿宋_GB2312"/>
          <w:b w:val="0"/>
          <w:sz w:val="32"/>
          <w:lang w:val="en-US" w:eastAsia="zh-CN"/>
        </w:rPr>
        <w:t>1.水带长度100米(公差+0.2米)，设计工作压力：2.5MPa，公称内径：80mm，爆破压力≥7.5MPa。</w:t>
      </w:r>
    </w:p>
    <w:p>
      <w:pPr>
        <w:spacing w:line="240" w:lineRule="auto"/>
        <w:ind w:firstLine="640" w:firstLineChars="200"/>
        <w:jc w:val="both"/>
        <w:rPr>
          <w:rFonts w:hint="eastAsia" w:ascii="仿宋_GB2312" w:hAnsi="仿宋_GB2312" w:eastAsia="仿宋_GB2312" w:cs="仿宋_GB2312"/>
          <w:b w:val="0"/>
          <w:sz w:val="32"/>
          <w:lang w:val="en-US" w:eastAsia="zh-CN"/>
        </w:rPr>
      </w:pPr>
      <w:r>
        <w:rPr>
          <w:rFonts w:hint="eastAsia" w:ascii="仿宋_GB2312" w:hAnsi="仿宋_GB2312" w:eastAsia="仿宋_GB2312" w:cs="仿宋_GB2312"/>
          <w:b w:val="0"/>
          <w:sz w:val="32"/>
          <w:lang w:val="en-US" w:eastAsia="zh-CN"/>
        </w:rPr>
        <w:t>▲2.单位长度质量≤500g/m，轴向延伸率≤6％，直径膨胀率≤8％，水带编织层与衬里之间的附着强度≥35N/25mm。</w:t>
      </w:r>
    </w:p>
    <w:p>
      <w:pPr>
        <w:spacing w:line="240" w:lineRule="auto"/>
        <w:ind w:firstLine="640" w:firstLineChars="200"/>
        <w:jc w:val="both"/>
        <w:rPr>
          <w:rFonts w:hint="eastAsia" w:ascii="仿宋_GB2312" w:hAnsi="仿宋_GB2312" w:eastAsia="仿宋_GB2312" w:cs="仿宋_GB2312"/>
          <w:b w:val="0"/>
          <w:sz w:val="32"/>
          <w:lang w:val="en-US" w:eastAsia="zh-CN"/>
        </w:rPr>
      </w:pPr>
      <w:r>
        <w:rPr>
          <w:rFonts w:hint="eastAsia" w:ascii="仿宋_GB2312" w:hAnsi="仿宋_GB2312" w:eastAsia="仿宋_GB2312" w:cs="仿宋_GB2312"/>
          <w:b w:val="0"/>
          <w:sz w:val="32"/>
          <w:lang w:val="en-US" w:eastAsia="zh-CN"/>
        </w:rPr>
        <w:t>3.热空气老化性能：水带的爆破压力和衬里的附着强度不应低于老化前测定值的90%。</w:t>
      </w:r>
    </w:p>
    <w:p>
      <w:pPr>
        <w:spacing w:line="240" w:lineRule="auto"/>
        <w:ind w:firstLine="640" w:firstLineChars="200"/>
        <w:jc w:val="both"/>
        <w:rPr>
          <w:rFonts w:hint="eastAsia" w:ascii="仿宋_GB2312" w:hAnsi="仿宋_GB2312" w:eastAsia="仿宋_GB2312" w:cs="仿宋_GB2312"/>
          <w:b w:val="0"/>
          <w:sz w:val="32"/>
          <w:lang w:val="en-US" w:eastAsia="zh-CN"/>
        </w:rPr>
      </w:pPr>
      <w:r>
        <w:rPr>
          <w:rFonts w:hint="eastAsia" w:ascii="仿宋_GB2312" w:hAnsi="仿宋_GB2312" w:eastAsia="仿宋_GB2312" w:cs="仿宋_GB2312"/>
          <w:b w:val="0"/>
          <w:sz w:val="32"/>
          <w:lang w:val="en-US" w:eastAsia="zh-CN"/>
        </w:rPr>
        <w:t>4.水带颜色和标识：水带至少提供白.红.黄.橙.蓝.绿6种颜色，采用原色丝编织（具体供货颜色根据甲方要求确定）。在水带表面对称编织2条银灰色的反光条，2条反光条之间相隔180°，每条宽度8-10mm。在中心线两侧热压印制：产品名称.规格型号.生产厂名.注册商标和生产日期.编织层材质等信息。</w:t>
      </w:r>
    </w:p>
    <w:p>
      <w:pPr>
        <w:spacing w:line="240" w:lineRule="auto"/>
        <w:ind w:firstLine="640" w:firstLineChars="200"/>
        <w:jc w:val="both"/>
        <w:rPr>
          <w:rFonts w:hint="eastAsia" w:ascii="仿宋_GB2312" w:hAnsi="仿宋_GB2312" w:eastAsia="仿宋_GB2312" w:cs="仿宋_GB2312"/>
          <w:b w:val="0"/>
          <w:sz w:val="32"/>
          <w:lang w:val="en-US" w:eastAsia="zh-CN"/>
        </w:rPr>
      </w:pPr>
      <w:r>
        <w:rPr>
          <w:rFonts w:hint="eastAsia" w:ascii="仿宋_GB2312" w:hAnsi="仿宋_GB2312" w:eastAsia="仿宋_GB2312" w:cs="仿宋_GB2312"/>
          <w:b w:val="0"/>
          <w:sz w:val="32"/>
          <w:lang w:val="en-US" w:eastAsia="zh-CN"/>
        </w:rPr>
        <w:t>5.在水带端部印制消防救援队伍统一的制式二维码。</w:t>
      </w:r>
    </w:p>
    <w:p>
      <w:pPr>
        <w:spacing w:line="240" w:lineRule="auto"/>
        <w:ind w:firstLine="640" w:firstLineChars="200"/>
        <w:jc w:val="both"/>
        <w:rPr>
          <w:rFonts w:hint="eastAsia" w:ascii="仿宋_GB2312" w:hAnsi="仿宋_GB2312" w:eastAsia="仿宋_GB2312" w:cs="仿宋_GB2312"/>
          <w:b w:val="0"/>
          <w:sz w:val="32"/>
          <w:lang w:val="en-US" w:eastAsia="zh-CN"/>
        </w:rPr>
      </w:pPr>
      <w:r>
        <w:rPr>
          <w:rFonts w:hint="eastAsia" w:ascii="仿宋_GB2312" w:hAnsi="仿宋_GB2312" w:eastAsia="仿宋_GB2312" w:cs="仿宋_GB2312"/>
          <w:b w:val="0"/>
          <w:sz w:val="32"/>
          <w:lang w:val="en-US" w:eastAsia="zh-CN"/>
        </w:rPr>
        <w:t>6.水带外观质量：水带编织均匀.紧密，表面整洁耐磨，无跳双经.断双经.跳纬.露纬及划伤。</w:t>
      </w:r>
    </w:p>
    <w:p>
      <w:pPr>
        <w:spacing w:line="240" w:lineRule="auto"/>
        <w:ind w:firstLine="640" w:firstLineChars="200"/>
        <w:jc w:val="both"/>
        <w:rPr>
          <w:rFonts w:hint="eastAsia" w:ascii="仿宋_GB2312" w:hAnsi="仿宋_GB2312" w:eastAsia="仿宋_GB2312" w:cs="仿宋_GB2312"/>
          <w:b w:val="0"/>
          <w:sz w:val="32"/>
          <w:lang w:val="en-US" w:eastAsia="zh-CN"/>
        </w:rPr>
      </w:pPr>
      <w:r>
        <w:rPr>
          <w:rFonts w:hint="eastAsia" w:ascii="仿宋_GB2312" w:hAnsi="仿宋_GB2312" w:eastAsia="仿宋_GB2312" w:cs="仿宋_GB2312"/>
          <w:b w:val="0"/>
          <w:sz w:val="32"/>
          <w:lang w:val="en-US" w:eastAsia="zh-CN"/>
        </w:rPr>
        <w:t>7.水带编织层要求：编织层经线.纬线材料均为高强型涤纶长丝，线密度≥1100dtex（1000D），质量等级为优等品。（提供经市场监督管理部门资质认定检测机构出具的涤纶长丝检测报告。）</w:t>
      </w:r>
    </w:p>
    <w:p>
      <w:pPr>
        <w:spacing w:line="240" w:lineRule="auto"/>
        <w:ind w:firstLine="640" w:firstLineChars="200"/>
        <w:jc w:val="both"/>
        <w:rPr>
          <w:rFonts w:hint="eastAsia" w:ascii="仿宋_GB2312" w:hAnsi="仿宋_GB2312" w:eastAsia="仿宋_GB2312" w:cs="仿宋_GB2312"/>
          <w:b w:val="0"/>
          <w:sz w:val="32"/>
          <w:lang w:val="en-US" w:eastAsia="zh-CN"/>
        </w:rPr>
      </w:pPr>
      <w:r>
        <w:rPr>
          <w:rFonts w:hint="eastAsia" w:ascii="仿宋_GB2312" w:hAnsi="仿宋_GB2312" w:eastAsia="仿宋_GB2312" w:cs="仿宋_GB2312"/>
          <w:b w:val="0"/>
          <w:sz w:val="32"/>
          <w:lang w:val="en-US" w:eastAsia="zh-CN"/>
        </w:rPr>
        <w:t>8.水带衬里层要求：聚醚型聚氨酯材质，衬里表面应光滑.平整.均匀.抗腐蚀，水带衬里的扯断伸长率应不小于300%，扯断强度应不小于35MPa。</w:t>
      </w:r>
    </w:p>
    <w:p>
      <w:pPr>
        <w:spacing w:line="240" w:lineRule="auto"/>
        <w:ind w:firstLine="640" w:firstLineChars="200"/>
        <w:jc w:val="both"/>
        <w:rPr>
          <w:rFonts w:hint="eastAsia" w:ascii="仿宋_GB2312" w:hAnsi="仿宋_GB2312" w:eastAsia="仿宋_GB2312" w:cs="仿宋_GB2312"/>
          <w:b w:val="0"/>
          <w:sz w:val="32"/>
          <w:lang w:val="en-US" w:eastAsia="zh-CN"/>
        </w:rPr>
      </w:pPr>
      <w:r>
        <w:rPr>
          <w:rFonts w:hint="eastAsia" w:ascii="仿宋_GB2312" w:hAnsi="仿宋_GB2312" w:eastAsia="仿宋_GB2312" w:cs="仿宋_GB2312"/>
          <w:b w:val="0"/>
          <w:sz w:val="32"/>
          <w:lang w:val="en-US" w:eastAsia="zh-CN"/>
        </w:rPr>
        <w:t>9.接口要求：接口型式根据采购人意向确定，工作压力2.5MPa。接口颜色：铝镁合金本色。接口材质：采用6061型铝镁合金，锻造方式生产，接口表面进行阳极氧化处理，加工表面平整，光洁度高，无损伤，无结疤.裂痕；水带接口的密封圈采用耐油橡胶材质，随水带接口统一安装，并按照1：1的备份比配备备件；水带接口设计有3个或以上凹槽，且每个凹槽采用不少于5圈（360度）的高强度镀锌铁丝（≥16号）独立捆扎。</w:t>
      </w:r>
    </w:p>
    <w:p>
      <w:pPr>
        <w:spacing w:line="240" w:lineRule="auto"/>
        <w:ind w:firstLine="640" w:firstLineChars="200"/>
        <w:jc w:val="both"/>
        <w:rPr>
          <w:rFonts w:hint="eastAsia" w:ascii="仿宋_GB2312" w:hAnsi="仿宋_GB2312" w:eastAsia="仿宋_GB2312" w:cs="仿宋_GB2312"/>
          <w:b w:val="0"/>
          <w:sz w:val="32"/>
          <w:lang w:val="en-US" w:eastAsia="zh-CN"/>
        </w:rPr>
      </w:pPr>
      <w:r>
        <w:rPr>
          <w:rFonts w:hint="eastAsia" w:ascii="仿宋_GB2312" w:hAnsi="仿宋_GB2312" w:eastAsia="仿宋_GB2312" w:cs="仿宋_GB2312"/>
          <w:b w:val="0"/>
          <w:sz w:val="32"/>
          <w:lang w:val="en-US" w:eastAsia="zh-CN"/>
        </w:rPr>
        <w:t>10.在3.8MPa稳压测试时，应保持5min无渗水.破损.泄漏现象。</w:t>
      </w:r>
    </w:p>
    <w:p>
      <w:pPr>
        <w:rPr>
          <w:rFonts w:hint="eastAsia" w:ascii="仿宋_GB2312" w:hAnsi="仿宋_GB2312" w:eastAsia="仿宋_GB2312" w:cs="仿宋_GB2312"/>
          <w:b w:val="0"/>
          <w:sz w:val="32"/>
          <w:lang w:val="en-US" w:eastAsia="zh-CN"/>
        </w:rPr>
      </w:pPr>
      <w:r>
        <w:rPr>
          <w:rFonts w:hint="eastAsia" w:ascii="仿宋_GB2312" w:hAnsi="仿宋_GB2312" w:eastAsia="仿宋_GB2312" w:cs="仿宋_GB2312"/>
          <w:b w:val="0"/>
          <w:sz w:val="32"/>
          <w:lang w:val="en-US" w:eastAsia="zh-CN"/>
        </w:rPr>
        <w:br w:type="page"/>
      </w:r>
    </w:p>
    <w:p>
      <w:pPr>
        <w:spacing w:line="240" w:lineRule="auto"/>
        <w:ind w:firstLine="643" w:firstLineChars="200"/>
        <w:jc w:val="both"/>
        <w:rPr>
          <w:rFonts w:hint="eastAsia" w:ascii="方正楷体_GB2312" w:hAnsi="方正楷体_GB2312" w:eastAsia="方正楷体_GB2312" w:cs="方正楷体_GB2312"/>
          <w:b/>
          <w:bCs/>
          <w:sz w:val="32"/>
          <w:lang w:val="en-US" w:eastAsia="zh-CN"/>
        </w:rPr>
      </w:pPr>
      <w:r>
        <w:rPr>
          <w:rFonts w:hint="eastAsia" w:ascii="方正楷体_GB2312" w:hAnsi="方正楷体_GB2312" w:eastAsia="方正楷体_GB2312" w:cs="方正楷体_GB2312"/>
          <w:b/>
          <w:bCs/>
          <w:sz w:val="32"/>
          <w:lang w:val="en-US" w:eastAsia="zh-CN"/>
        </w:rPr>
        <w:t>25型80mm水带（50m）</w:t>
      </w:r>
    </w:p>
    <w:p>
      <w:pPr>
        <w:spacing w:line="240" w:lineRule="auto"/>
        <w:ind w:firstLine="640" w:firstLineChars="200"/>
        <w:jc w:val="both"/>
        <w:rPr>
          <w:rFonts w:hint="eastAsia" w:ascii="仿宋_GB2312" w:hAnsi="仿宋_GB2312" w:eastAsia="仿宋_GB2312" w:cs="仿宋_GB2312"/>
          <w:b w:val="0"/>
          <w:sz w:val="32"/>
          <w:lang w:val="en-US" w:eastAsia="zh-CN"/>
        </w:rPr>
      </w:pPr>
      <w:r>
        <w:rPr>
          <w:rFonts w:hint="eastAsia" w:ascii="仿宋_GB2312" w:hAnsi="仿宋_GB2312" w:eastAsia="仿宋_GB2312" w:cs="仿宋_GB2312"/>
          <w:b w:val="0"/>
          <w:sz w:val="32"/>
          <w:lang w:val="en-US" w:eastAsia="zh-CN"/>
        </w:rPr>
        <w:t>1.水带长度50米(公差+0.2米)，设计工作压力：2.5MPa，公称内径：80mm，爆破压力≥7.5MPa。</w:t>
      </w:r>
    </w:p>
    <w:p>
      <w:pPr>
        <w:spacing w:line="240" w:lineRule="auto"/>
        <w:ind w:firstLine="640" w:firstLineChars="200"/>
        <w:jc w:val="both"/>
        <w:rPr>
          <w:rFonts w:hint="eastAsia" w:ascii="仿宋_GB2312" w:hAnsi="仿宋_GB2312" w:eastAsia="仿宋_GB2312" w:cs="仿宋_GB2312"/>
          <w:b w:val="0"/>
          <w:sz w:val="32"/>
          <w:lang w:val="en-US" w:eastAsia="zh-CN"/>
        </w:rPr>
      </w:pPr>
      <w:r>
        <w:rPr>
          <w:rFonts w:hint="eastAsia" w:ascii="仿宋_GB2312" w:hAnsi="仿宋_GB2312" w:eastAsia="仿宋_GB2312" w:cs="仿宋_GB2312"/>
          <w:b w:val="0"/>
          <w:sz w:val="32"/>
          <w:lang w:val="en-US" w:eastAsia="zh-CN"/>
        </w:rPr>
        <w:t>▲2.单位长度质量≤500g/m，轴向延伸率≤6％，直径膨胀率≤8％，水带编织层与衬里之间的附着强度≥35N/25mm。</w:t>
      </w:r>
    </w:p>
    <w:p>
      <w:pPr>
        <w:spacing w:line="240" w:lineRule="auto"/>
        <w:ind w:firstLine="640" w:firstLineChars="200"/>
        <w:jc w:val="both"/>
        <w:rPr>
          <w:rFonts w:hint="eastAsia" w:ascii="仿宋_GB2312" w:hAnsi="仿宋_GB2312" w:eastAsia="仿宋_GB2312" w:cs="仿宋_GB2312"/>
          <w:b w:val="0"/>
          <w:sz w:val="32"/>
          <w:lang w:val="en-US" w:eastAsia="zh-CN"/>
        </w:rPr>
      </w:pPr>
      <w:r>
        <w:rPr>
          <w:rFonts w:hint="eastAsia" w:ascii="仿宋_GB2312" w:hAnsi="仿宋_GB2312" w:eastAsia="仿宋_GB2312" w:cs="仿宋_GB2312"/>
          <w:b w:val="0"/>
          <w:sz w:val="32"/>
          <w:lang w:val="en-US" w:eastAsia="zh-CN"/>
        </w:rPr>
        <w:t>3.热空气老化性能：水带的爆破压力和衬里的附着强度不应低于老化前测定值的90%。</w:t>
      </w:r>
    </w:p>
    <w:p>
      <w:pPr>
        <w:spacing w:line="240" w:lineRule="auto"/>
        <w:ind w:firstLine="640" w:firstLineChars="200"/>
        <w:jc w:val="both"/>
        <w:rPr>
          <w:rFonts w:hint="eastAsia" w:ascii="仿宋_GB2312" w:hAnsi="仿宋_GB2312" w:eastAsia="仿宋_GB2312" w:cs="仿宋_GB2312"/>
          <w:b w:val="0"/>
          <w:sz w:val="32"/>
          <w:lang w:val="en-US" w:eastAsia="zh-CN"/>
        </w:rPr>
      </w:pPr>
      <w:r>
        <w:rPr>
          <w:rFonts w:hint="eastAsia" w:ascii="仿宋_GB2312" w:hAnsi="仿宋_GB2312" w:eastAsia="仿宋_GB2312" w:cs="仿宋_GB2312"/>
          <w:b w:val="0"/>
          <w:sz w:val="32"/>
          <w:lang w:val="en-US" w:eastAsia="zh-CN"/>
        </w:rPr>
        <w:t>4.水带颜色和标识：水带至少提供白.红.黄.橙.蓝.绿6种颜色，采用原色丝编织（具体供货颜色根据甲方要求确定）。在水带表面对称编织2条银灰色的反光条，2条反光条之间相隔180°，每条宽度8-10mm。在中心线两侧热压印制：产品名称.规格型号.生产厂名.注册商标和生产日期.编织层材质等信息。</w:t>
      </w:r>
    </w:p>
    <w:p>
      <w:pPr>
        <w:spacing w:line="240" w:lineRule="auto"/>
        <w:ind w:firstLine="640" w:firstLineChars="200"/>
        <w:jc w:val="both"/>
        <w:rPr>
          <w:rFonts w:hint="eastAsia" w:ascii="仿宋_GB2312" w:hAnsi="仿宋_GB2312" w:eastAsia="仿宋_GB2312" w:cs="仿宋_GB2312"/>
          <w:b w:val="0"/>
          <w:sz w:val="32"/>
          <w:lang w:val="en-US" w:eastAsia="zh-CN"/>
        </w:rPr>
      </w:pPr>
      <w:r>
        <w:rPr>
          <w:rFonts w:hint="eastAsia" w:ascii="仿宋_GB2312" w:hAnsi="仿宋_GB2312" w:eastAsia="仿宋_GB2312" w:cs="仿宋_GB2312"/>
          <w:b w:val="0"/>
          <w:sz w:val="32"/>
          <w:lang w:val="en-US" w:eastAsia="zh-CN"/>
        </w:rPr>
        <w:t>5.在水带端部印制消防救援队伍统一的制式二维码。</w:t>
      </w:r>
    </w:p>
    <w:p>
      <w:pPr>
        <w:spacing w:line="240" w:lineRule="auto"/>
        <w:ind w:firstLine="640" w:firstLineChars="200"/>
        <w:jc w:val="both"/>
        <w:rPr>
          <w:rFonts w:hint="eastAsia" w:ascii="仿宋_GB2312" w:hAnsi="仿宋_GB2312" w:eastAsia="仿宋_GB2312" w:cs="仿宋_GB2312"/>
          <w:b w:val="0"/>
          <w:sz w:val="32"/>
          <w:lang w:val="en-US" w:eastAsia="zh-CN"/>
        </w:rPr>
      </w:pPr>
      <w:r>
        <w:rPr>
          <w:rFonts w:hint="eastAsia" w:ascii="仿宋_GB2312" w:hAnsi="仿宋_GB2312" w:eastAsia="仿宋_GB2312" w:cs="仿宋_GB2312"/>
          <w:b w:val="0"/>
          <w:sz w:val="32"/>
          <w:lang w:val="en-US" w:eastAsia="zh-CN"/>
        </w:rPr>
        <w:t>6.水带外观质量：水带编织均匀.紧密，表面整洁耐磨，无跳双经.断双经.跳纬.露纬及划伤。</w:t>
      </w:r>
    </w:p>
    <w:p>
      <w:pPr>
        <w:spacing w:line="240" w:lineRule="auto"/>
        <w:ind w:firstLine="640" w:firstLineChars="200"/>
        <w:jc w:val="both"/>
        <w:rPr>
          <w:rFonts w:hint="eastAsia" w:ascii="仿宋_GB2312" w:hAnsi="仿宋_GB2312" w:eastAsia="仿宋_GB2312" w:cs="仿宋_GB2312"/>
          <w:b w:val="0"/>
          <w:sz w:val="32"/>
          <w:lang w:val="en-US" w:eastAsia="zh-CN"/>
        </w:rPr>
      </w:pPr>
      <w:r>
        <w:rPr>
          <w:rFonts w:hint="eastAsia" w:ascii="仿宋_GB2312" w:hAnsi="仿宋_GB2312" w:eastAsia="仿宋_GB2312" w:cs="仿宋_GB2312"/>
          <w:b w:val="0"/>
          <w:sz w:val="32"/>
          <w:lang w:val="en-US" w:eastAsia="zh-CN"/>
        </w:rPr>
        <w:t>7.水带编织层要求：编织层经线.纬线材料均为高强型涤纶长丝，线密度≥1100dtex（1000D），质量等级为优等品。（提供经市场监督管理部门资质认定检测机构出具的涤纶长丝检测报告。）</w:t>
      </w:r>
    </w:p>
    <w:p>
      <w:pPr>
        <w:spacing w:line="240" w:lineRule="auto"/>
        <w:ind w:firstLine="640" w:firstLineChars="200"/>
        <w:jc w:val="both"/>
        <w:rPr>
          <w:rFonts w:hint="eastAsia" w:ascii="仿宋_GB2312" w:hAnsi="仿宋_GB2312" w:eastAsia="仿宋_GB2312" w:cs="仿宋_GB2312"/>
          <w:b w:val="0"/>
          <w:sz w:val="32"/>
          <w:lang w:val="en-US" w:eastAsia="zh-CN"/>
        </w:rPr>
      </w:pPr>
      <w:r>
        <w:rPr>
          <w:rFonts w:hint="eastAsia" w:ascii="仿宋_GB2312" w:hAnsi="仿宋_GB2312" w:eastAsia="仿宋_GB2312" w:cs="仿宋_GB2312"/>
          <w:b w:val="0"/>
          <w:sz w:val="32"/>
          <w:lang w:val="en-US" w:eastAsia="zh-CN"/>
        </w:rPr>
        <w:t>8.水带衬里层要求：聚醚型聚氨酯材质，衬里表面应光滑.平整.均匀.抗腐蚀，水带衬里的扯断伸长率应不小于300%，扯断强度应不小于35MPa。</w:t>
      </w:r>
    </w:p>
    <w:p>
      <w:pPr>
        <w:spacing w:line="240" w:lineRule="auto"/>
        <w:ind w:firstLine="640" w:firstLineChars="200"/>
        <w:jc w:val="both"/>
        <w:rPr>
          <w:rFonts w:hint="eastAsia" w:ascii="仿宋_GB2312" w:hAnsi="仿宋_GB2312" w:eastAsia="仿宋_GB2312" w:cs="仿宋_GB2312"/>
          <w:b w:val="0"/>
          <w:sz w:val="32"/>
          <w:lang w:val="en-US" w:eastAsia="zh-CN"/>
        </w:rPr>
      </w:pPr>
      <w:r>
        <w:rPr>
          <w:rFonts w:hint="eastAsia" w:ascii="仿宋_GB2312" w:hAnsi="仿宋_GB2312" w:eastAsia="仿宋_GB2312" w:cs="仿宋_GB2312"/>
          <w:b w:val="0"/>
          <w:sz w:val="32"/>
          <w:lang w:val="en-US" w:eastAsia="zh-CN"/>
        </w:rPr>
        <w:t>9.接口要求：接口型式根据采购人意向确定，工作压力2.5MPa。接口颜色：铝镁合金本色。接口材质：采用6061型铝镁合金，锻造方式生产，接口表面进行阳极氧化处理，加工表面平整，光洁度高，无损伤，无结疤.裂痕；水带接口的密封圈采用耐油橡胶材质，随水带接口统一安装，并按照1：1的备份比配备备件；水带接口设计有3个或以上凹槽，且每个凹槽采用不少于5圈（360度）的高强度镀锌铁丝（≥16号）独立捆扎。</w:t>
      </w:r>
    </w:p>
    <w:p>
      <w:pPr>
        <w:spacing w:line="240" w:lineRule="auto"/>
        <w:ind w:firstLine="640" w:firstLineChars="200"/>
        <w:jc w:val="both"/>
        <w:rPr>
          <w:rFonts w:hint="eastAsia" w:ascii="仿宋_GB2312" w:hAnsi="仿宋_GB2312" w:eastAsia="仿宋_GB2312" w:cs="仿宋_GB2312"/>
          <w:b w:val="0"/>
          <w:sz w:val="32"/>
          <w:lang w:val="en-US" w:eastAsia="zh-CN"/>
        </w:rPr>
      </w:pPr>
      <w:r>
        <w:rPr>
          <w:rFonts w:hint="eastAsia" w:ascii="仿宋_GB2312" w:hAnsi="仿宋_GB2312" w:eastAsia="仿宋_GB2312" w:cs="仿宋_GB2312"/>
          <w:b w:val="0"/>
          <w:sz w:val="32"/>
          <w:lang w:val="en-US" w:eastAsia="zh-CN"/>
        </w:rPr>
        <w:t>10.在3.8MPa稳压测试时，应保持5min无渗水.破损.泄漏现象。</w:t>
      </w:r>
    </w:p>
    <w:p>
      <w:pPr>
        <w:rPr>
          <w:rFonts w:hint="eastAsia" w:ascii="仿宋_GB2312" w:hAnsi="仿宋_GB2312" w:eastAsia="仿宋_GB2312" w:cs="仿宋_GB2312"/>
          <w:b w:val="0"/>
          <w:sz w:val="32"/>
          <w:lang w:val="en-US" w:eastAsia="zh-CN"/>
        </w:rPr>
      </w:pPr>
      <w:r>
        <w:rPr>
          <w:rFonts w:hint="eastAsia" w:ascii="仿宋_GB2312" w:hAnsi="仿宋_GB2312" w:eastAsia="仿宋_GB2312" w:cs="仿宋_GB2312"/>
          <w:b w:val="0"/>
          <w:sz w:val="32"/>
          <w:lang w:val="en-US" w:eastAsia="zh-CN"/>
        </w:rPr>
        <w:br w:type="page"/>
      </w:r>
    </w:p>
    <w:p>
      <w:pPr>
        <w:spacing w:line="240" w:lineRule="auto"/>
        <w:ind w:firstLine="643" w:firstLineChars="200"/>
        <w:jc w:val="both"/>
        <w:rPr>
          <w:rFonts w:hint="eastAsia" w:ascii="方正楷体_GB2312" w:hAnsi="方正楷体_GB2312" w:eastAsia="方正楷体_GB2312" w:cs="方正楷体_GB2312"/>
          <w:b/>
          <w:bCs/>
          <w:sz w:val="32"/>
          <w:lang w:val="en-US" w:eastAsia="zh-CN"/>
        </w:rPr>
      </w:pPr>
      <w:r>
        <w:rPr>
          <w:rFonts w:hint="eastAsia" w:ascii="方正楷体_GB2312" w:hAnsi="方正楷体_GB2312" w:eastAsia="方正楷体_GB2312" w:cs="方正楷体_GB2312"/>
          <w:b/>
          <w:bCs/>
          <w:sz w:val="32"/>
          <w:lang w:val="en-US" w:eastAsia="zh-CN"/>
        </w:rPr>
        <w:t>25型65mm水带（50m）</w:t>
      </w:r>
    </w:p>
    <w:p>
      <w:pPr>
        <w:spacing w:line="240" w:lineRule="auto"/>
        <w:ind w:firstLine="640" w:firstLineChars="200"/>
        <w:jc w:val="both"/>
        <w:rPr>
          <w:rFonts w:hint="eastAsia" w:ascii="仿宋_GB2312" w:hAnsi="仿宋_GB2312" w:eastAsia="仿宋_GB2312" w:cs="仿宋_GB2312"/>
          <w:b w:val="0"/>
          <w:sz w:val="32"/>
          <w:lang w:val="en-US" w:eastAsia="zh-CN"/>
        </w:rPr>
      </w:pPr>
      <w:r>
        <w:rPr>
          <w:rFonts w:hint="eastAsia" w:ascii="仿宋_GB2312" w:hAnsi="仿宋_GB2312" w:eastAsia="仿宋_GB2312" w:cs="仿宋_GB2312"/>
          <w:b w:val="0"/>
          <w:sz w:val="32"/>
          <w:lang w:val="en-US" w:eastAsia="zh-CN"/>
        </w:rPr>
        <w:t>1.水带长度50米(公差+0.2米)，设计工作压力：2.5MPa，公称内径：65mm，爆破压力≥7.5MPa。</w:t>
      </w:r>
    </w:p>
    <w:p>
      <w:pPr>
        <w:spacing w:line="240" w:lineRule="auto"/>
        <w:ind w:firstLine="640" w:firstLineChars="200"/>
        <w:jc w:val="both"/>
        <w:rPr>
          <w:rFonts w:hint="eastAsia" w:ascii="仿宋_GB2312" w:hAnsi="仿宋_GB2312" w:eastAsia="仿宋_GB2312" w:cs="仿宋_GB2312"/>
          <w:b w:val="0"/>
          <w:sz w:val="32"/>
          <w:lang w:val="en-US" w:eastAsia="zh-CN"/>
        </w:rPr>
      </w:pPr>
      <w:r>
        <w:rPr>
          <w:rFonts w:hint="eastAsia" w:ascii="仿宋_GB2312" w:hAnsi="仿宋_GB2312" w:eastAsia="仿宋_GB2312" w:cs="仿宋_GB2312"/>
          <w:b w:val="0"/>
          <w:sz w:val="32"/>
          <w:lang w:val="en-US" w:eastAsia="zh-CN"/>
        </w:rPr>
        <w:t>▲2.单位长度质量≤400g/m，轴向延伸率≤6％，直径膨胀率≤8％，水带编织层与衬里之间的附着强度≥35N/25mm。</w:t>
      </w:r>
    </w:p>
    <w:p>
      <w:pPr>
        <w:spacing w:line="240" w:lineRule="auto"/>
        <w:ind w:firstLine="640" w:firstLineChars="200"/>
        <w:jc w:val="both"/>
        <w:rPr>
          <w:rFonts w:hint="eastAsia" w:ascii="仿宋_GB2312" w:hAnsi="仿宋_GB2312" w:eastAsia="仿宋_GB2312" w:cs="仿宋_GB2312"/>
          <w:b w:val="0"/>
          <w:sz w:val="32"/>
          <w:lang w:val="en-US" w:eastAsia="zh-CN"/>
        </w:rPr>
      </w:pPr>
      <w:r>
        <w:rPr>
          <w:rFonts w:hint="eastAsia" w:ascii="仿宋_GB2312" w:hAnsi="仿宋_GB2312" w:eastAsia="仿宋_GB2312" w:cs="仿宋_GB2312"/>
          <w:b w:val="0"/>
          <w:sz w:val="32"/>
          <w:lang w:val="en-US" w:eastAsia="zh-CN"/>
        </w:rPr>
        <w:t>3.热空气老化性能：水带的爆破压力和衬里的附着强度不应低于老化前测定值的90%。</w:t>
      </w:r>
    </w:p>
    <w:p>
      <w:pPr>
        <w:spacing w:line="240" w:lineRule="auto"/>
        <w:ind w:firstLine="640" w:firstLineChars="200"/>
        <w:jc w:val="both"/>
        <w:rPr>
          <w:rFonts w:hint="eastAsia" w:ascii="仿宋_GB2312" w:hAnsi="仿宋_GB2312" w:eastAsia="仿宋_GB2312" w:cs="仿宋_GB2312"/>
          <w:b w:val="0"/>
          <w:sz w:val="32"/>
          <w:lang w:val="en-US" w:eastAsia="zh-CN"/>
        </w:rPr>
      </w:pPr>
      <w:r>
        <w:rPr>
          <w:rFonts w:hint="eastAsia" w:ascii="仿宋_GB2312" w:hAnsi="仿宋_GB2312" w:eastAsia="仿宋_GB2312" w:cs="仿宋_GB2312"/>
          <w:b w:val="0"/>
          <w:sz w:val="32"/>
          <w:lang w:val="en-US" w:eastAsia="zh-CN"/>
        </w:rPr>
        <w:t>4.水带颜色和标识：水带至少提供白.红.黄.橙.蓝.绿6种颜色，采用原色丝编织（具体供货颜色根据甲方要求确定）。在水带表面对称编织2条银灰色的反光条，2条反光条之间相隔180°，每条宽度8-10mm。在中心线两侧热压印制：产品名称.规格型号.生产厂名.注册商标和生产日期.编织层材质等信息。</w:t>
      </w:r>
    </w:p>
    <w:p>
      <w:pPr>
        <w:spacing w:line="240" w:lineRule="auto"/>
        <w:ind w:firstLine="640" w:firstLineChars="200"/>
        <w:jc w:val="both"/>
        <w:rPr>
          <w:rFonts w:hint="eastAsia" w:ascii="仿宋_GB2312" w:hAnsi="仿宋_GB2312" w:eastAsia="仿宋_GB2312" w:cs="仿宋_GB2312"/>
          <w:b w:val="0"/>
          <w:sz w:val="32"/>
          <w:lang w:val="en-US" w:eastAsia="zh-CN"/>
        </w:rPr>
      </w:pPr>
      <w:r>
        <w:rPr>
          <w:rFonts w:hint="eastAsia" w:ascii="仿宋_GB2312" w:hAnsi="仿宋_GB2312" w:eastAsia="仿宋_GB2312" w:cs="仿宋_GB2312"/>
          <w:b w:val="0"/>
          <w:sz w:val="32"/>
          <w:lang w:val="en-US" w:eastAsia="zh-CN"/>
        </w:rPr>
        <w:t>5.在水带端部印制消防救援队伍统一的制式二维码。</w:t>
      </w:r>
    </w:p>
    <w:p>
      <w:pPr>
        <w:spacing w:line="240" w:lineRule="auto"/>
        <w:ind w:firstLine="640" w:firstLineChars="200"/>
        <w:jc w:val="both"/>
        <w:rPr>
          <w:rFonts w:hint="eastAsia" w:ascii="仿宋_GB2312" w:hAnsi="仿宋_GB2312" w:eastAsia="仿宋_GB2312" w:cs="仿宋_GB2312"/>
          <w:b w:val="0"/>
          <w:sz w:val="32"/>
          <w:lang w:val="en-US" w:eastAsia="zh-CN"/>
        </w:rPr>
      </w:pPr>
      <w:r>
        <w:rPr>
          <w:rFonts w:hint="eastAsia" w:ascii="仿宋_GB2312" w:hAnsi="仿宋_GB2312" w:eastAsia="仿宋_GB2312" w:cs="仿宋_GB2312"/>
          <w:b w:val="0"/>
          <w:sz w:val="32"/>
          <w:lang w:val="en-US" w:eastAsia="zh-CN"/>
        </w:rPr>
        <w:t>6.水带外观质量：水带编织均匀.紧密，表面整洁耐磨，无跳双经.断双经.跳纬.露纬及划伤。</w:t>
      </w:r>
    </w:p>
    <w:p>
      <w:pPr>
        <w:spacing w:line="240" w:lineRule="auto"/>
        <w:ind w:firstLine="640" w:firstLineChars="200"/>
        <w:jc w:val="both"/>
        <w:rPr>
          <w:rFonts w:hint="eastAsia" w:ascii="仿宋_GB2312" w:hAnsi="仿宋_GB2312" w:eastAsia="仿宋_GB2312" w:cs="仿宋_GB2312"/>
          <w:b w:val="0"/>
          <w:sz w:val="32"/>
          <w:lang w:val="en-US" w:eastAsia="zh-CN"/>
        </w:rPr>
      </w:pPr>
      <w:r>
        <w:rPr>
          <w:rFonts w:hint="eastAsia" w:ascii="仿宋_GB2312" w:hAnsi="仿宋_GB2312" w:eastAsia="仿宋_GB2312" w:cs="仿宋_GB2312"/>
          <w:b w:val="0"/>
          <w:sz w:val="32"/>
          <w:lang w:val="en-US" w:eastAsia="zh-CN"/>
        </w:rPr>
        <w:t>7.水带编织层要求：编织层经线.纬线材料均为高强型涤纶长丝，线密度≥1100dtex（1000D），质量等级为优等品。（提供经市场监督管理部门资质认定检测机构出具的涤纶长丝检测报告。）</w:t>
      </w:r>
    </w:p>
    <w:p>
      <w:pPr>
        <w:spacing w:line="240" w:lineRule="auto"/>
        <w:ind w:firstLine="640" w:firstLineChars="200"/>
        <w:jc w:val="both"/>
        <w:rPr>
          <w:rFonts w:hint="eastAsia" w:ascii="仿宋_GB2312" w:hAnsi="仿宋_GB2312" w:eastAsia="仿宋_GB2312" w:cs="仿宋_GB2312"/>
          <w:b w:val="0"/>
          <w:sz w:val="32"/>
          <w:lang w:val="en-US" w:eastAsia="zh-CN"/>
        </w:rPr>
      </w:pPr>
      <w:r>
        <w:rPr>
          <w:rFonts w:hint="eastAsia" w:ascii="仿宋_GB2312" w:hAnsi="仿宋_GB2312" w:eastAsia="仿宋_GB2312" w:cs="仿宋_GB2312"/>
          <w:b w:val="0"/>
          <w:sz w:val="32"/>
          <w:lang w:val="en-US" w:eastAsia="zh-CN"/>
        </w:rPr>
        <w:t>8.水带衬里层要求：聚醚型聚氨酯材质，衬里表面应光滑.平整.均匀.抗腐蚀，水带衬里的扯断伸长率应不小于300%，扯断强度应不小于35MPa。</w:t>
      </w:r>
    </w:p>
    <w:p>
      <w:pPr>
        <w:spacing w:line="240" w:lineRule="auto"/>
        <w:ind w:firstLine="640" w:firstLineChars="200"/>
        <w:jc w:val="both"/>
        <w:rPr>
          <w:rFonts w:hint="eastAsia" w:ascii="仿宋_GB2312" w:hAnsi="仿宋_GB2312" w:eastAsia="仿宋_GB2312" w:cs="仿宋_GB2312"/>
          <w:b w:val="0"/>
          <w:sz w:val="32"/>
          <w:lang w:val="en-US" w:eastAsia="zh-CN"/>
        </w:rPr>
      </w:pPr>
      <w:r>
        <w:rPr>
          <w:rFonts w:hint="eastAsia" w:ascii="仿宋_GB2312" w:hAnsi="仿宋_GB2312" w:eastAsia="仿宋_GB2312" w:cs="仿宋_GB2312"/>
          <w:b w:val="0"/>
          <w:sz w:val="32"/>
          <w:lang w:val="en-US" w:eastAsia="zh-CN"/>
        </w:rPr>
        <w:t>9.接口要求：接口型式根据采购人意向确定，工作压力2.5MPa。接口颜色：铝镁合金本色。接口材质：采用6061型铝镁合金，锻造方式生产，接口表面进行阳极氧化处理，加工表面平整，光洁度高，无损伤，无结疤.裂痕；水带接口的密封圈采用耐油橡胶材质，随水带接口统一安装，并按照1：1的备份比配备备件；水带接口设计有3个或以上凹槽，且每个凹槽采用不少于5圈（360度）的高强度镀锌铁丝（≥16号）独立捆扎。</w:t>
      </w:r>
    </w:p>
    <w:p>
      <w:pPr>
        <w:spacing w:line="240" w:lineRule="auto"/>
        <w:ind w:firstLine="640" w:firstLineChars="200"/>
        <w:jc w:val="both"/>
        <w:rPr>
          <w:rFonts w:hint="eastAsia" w:ascii="仿宋_GB2312" w:hAnsi="仿宋_GB2312" w:eastAsia="仿宋_GB2312" w:cs="仿宋_GB2312"/>
          <w:b w:val="0"/>
          <w:sz w:val="32"/>
          <w:lang w:val="en-US" w:eastAsia="zh-CN"/>
        </w:rPr>
      </w:pPr>
      <w:r>
        <w:rPr>
          <w:rFonts w:hint="eastAsia" w:ascii="仿宋_GB2312" w:hAnsi="仿宋_GB2312" w:eastAsia="仿宋_GB2312" w:cs="仿宋_GB2312"/>
          <w:b w:val="0"/>
          <w:sz w:val="32"/>
          <w:lang w:val="en-US" w:eastAsia="zh-CN"/>
        </w:rPr>
        <w:t>10.在3.8MPa稳压测试时，应保持5min无渗水.破损.泄漏现象。</w:t>
      </w:r>
    </w:p>
    <w:p>
      <w:pPr>
        <w:rPr>
          <w:rFonts w:hint="eastAsia" w:ascii="仿宋_GB2312" w:hAnsi="仿宋_GB2312" w:eastAsia="仿宋_GB2312" w:cs="仿宋_GB2312"/>
          <w:b w:val="0"/>
          <w:sz w:val="32"/>
          <w:lang w:val="en-US" w:eastAsia="zh-CN"/>
        </w:rPr>
      </w:pPr>
      <w:r>
        <w:rPr>
          <w:rFonts w:hint="eastAsia" w:ascii="仿宋_GB2312" w:hAnsi="仿宋_GB2312" w:eastAsia="仿宋_GB2312" w:cs="仿宋_GB2312"/>
          <w:b w:val="0"/>
          <w:sz w:val="32"/>
          <w:lang w:val="en-US" w:eastAsia="zh-CN"/>
        </w:rPr>
        <w:br w:type="page"/>
      </w:r>
    </w:p>
    <w:p>
      <w:pPr>
        <w:spacing w:line="240" w:lineRule="auto"/>
        <w:ind w:firstLine="643" w:firstLineChars="200"/>
        <w:jc w:val="both"/>
        <w:rPr>
          <w:rFonts w:hint="eastAsia" w:ascii="方正楷体_GB2312" w:hAnsi="方正楷体_GB2312" w:eastAsia="方正楷体_GB2312" w:cs="方正楷体_GB2312"/>
          <w:b/>
          <w:bCs/>
          <w:sz w:val="32"/>
          <w:lang w:val="en-US" w:eastAsia="zh-CN"/>
        </w:rPr>
      </w:pPr>
      <w:r>
        <w:rPr>
          <w:rFonts w:hint="eastAsia" w:ascii="方正楷体_GB2312" w:hAnsi="方正楷体_GB2312" w:eastAsia="方正楷体_GB2312" w:cs="方正楷体_GB2312"/>
          <w:b/>
          <w:bCs/>
          <w:sz w:val="32"/>
          <w:lang w:val="en-US" w:eastAsia="zh-CN"/>
        </w:rPr>
        <w:t>40型80mm水带（20m）</w:t>
      </w:r>
    </w:p>
    <w:p>
      <w:pPr>
        <w:spacing w:line="240" w:lineRule="auto"/>
        <w:ind w:firstLine="640" w:firstLineChars="200"/>
        <w:jc w:val="both"/>
        <w:rPr>
          <w:rFonts w:hint="eastAsia" w:ascii="仿宋_GB2312" w:hAnsi="仿宋_GB2312" w:eastAsia="仿宋_GB2312" w:cs="仿宋_GB2312"/>
          <w:b w:val="0"/>
          <w:sz w:val="32"/>
          <w:lang w:val="en-US" w:eastAsia="zh-CN"/>
        </w:rPr>
      </w:pPr>
      <w:r>
        <w:rPr>
          <w:rFonts w:hint="eastAsia" w:ascii="仿宋_GB2312" w:hAnsi="仿宋_GB2312" w:eastAsia="仿宋_GB2312" w:cs="仿宋_GB2312"/>
          <w:b w:val="0"/>
          <w:sz w:val="32"/>
          <w:lang w:val="en-US" w:eastAsia="zh-CN"/>
        </w:rPr>
        <w:t>1.外层材质采用高强度彩色长丝线，内衬聚氨酯材料，表面光滑.平整.编织均匀，耐高压.耐磨损.不渗水.不霉变.易卷缠；</w:t>
      </w:r>
    </w:p>
    <w:p>
      <w:pPr>
        <w:spacing w:line="240" w:lineRule="auto"/>
        <w:ind w:firstLine="640" w:firstLineChars="200"/>
        <w:jc w:val="both"/>
        <w:rPr>
          <w:rFonts w:hint="eastAsia" w:ascii="仿宋_GB2312" w:hAnsi="仿宋_GB2312" w:eastAsia="仿宋_GB2312" w:cs="仿宋_GB2312"/>
          <w:b w:val="0"/>
          <w:sz w:val="32"/>
          <w:lang w:val="en-US" w:eastAsia="zh-CN"/>
        </w:rPr>
      </w:pPr>
      <w:r>
        <w:rPr>
          <w:rFonts w:hint="eastAsia" w:ascii="仿宋_GB2312" w:hAnsi="仿宋_GB2312" w:eastAsia="仿宋_GB2312" w:cs="仿宋_GB2312"/>
          <w:b w:val="0"/>
          <w:sz w:val="32"/>
          <w:lang w:val="en-US" w:eastAsia="zh-CN"/>
        </w:rPr>
        <w:t>2.设计工作压力为4MPa,最小爆破压力为12.5 MPa，附着力强度≥40N/25mm，延伸率≤3%，膨胀率≤3%，水带口径为80mm，长度≥20m;</w:t>
      </w:r>
    </w:p>
    <w:p>
      <w:pPr>
        <w:spacing w:line="240" w:lineRule="auto"/>
        <w:ind w:firstLine="640" w:firstLineChars="200"/>
        <w:jc w:val="both"/>
        <w:rPr>
          <w:rFonts w:hint="eastAsia" w:ascii="仿宋_GB2312" w:hAnsi="仿宋_GB2312" w:eastAsia="仿宋_GB2312" w:cs="仿宋_GB2312"/>
          <w:b w:val="0"/>
          <w:sz w:val="32"/>
          <w:lang w:val="en-US" w:eastAsia="zh-CN"/>
        </w:rPr>
      </w:pPr>
      <w:r>
        <w:rPr>
          <w:rFonts w:hint="eastAsia" w:ascii="仿宋_GB2312" w:hAnsi="仿宋_GB2312" w:eastAsia="仿宋_GB2312" w:cs="仿宋_GB2312"/>
          <w:b w:val="0"/>
          <w:sz w:val="32"/>
          <w:lang w:val="en-US" w:eastAsia="zh-CN"/>
        </w:rPr>
        <w:t>3.水带两头均配有80mm口径的内扣传统接口，材质为铝镁合金，采用锻造方式生产，加工表面平整，光洁度高，无损伤，无结疤.裂痕.砂眼，接口表面进行阳极氧化处理，配专用橡胶水带护套，带口缠绕铁丝≥3道，水带和接口捆绑处有水带护皮；</w:t>
      </w:r>
    </w:p>
    <w:p>
      <w:pPr>
        <w:spacing w:line="240" w:lineRule="auto"/>
        <w:ind w:firstLine="640" w:firstLineChars="200"/>
        <w:jc w:val="both"/>
        <w:rPr>
          <w:rFonts w:hint="eastAsia" w:ascii="仿宋_GB2312" w:hAnsi="仿宋_GB2312" w:eastAsia="仿宋_GB2312" w:cs="仿宋_GB2312"/>
          <w:b w:val="0"/>
          <w:sz w:val="32"/>
          <w:lang w:val="en-US" w:eastAsia="zh-CN"/>
        </w:rPr>
      </w:pPr>
      <w:r>
        <w:rPr>
          <w:rFonts w:hint="eastAsia" w:ascii="仿宋_GB2312" w:hAnsi="仿宋_GB2312" w:eastAsia="仿宋_GB2312" w:cs="仿宋_GB2312"/>
          <w:b w:val="0"/>
          <w:sz w:val="32"/>
          <w:lang w:val="en-US" w:eastAsia="zh-CN"/>
        </w:rPr>
        <w:t>4.水带两端应注明生产企业名称.产品名称.规格型号.生产日期；</w:t>
      </w:r>
    </w:p>
    <w:p>
      <w:pPr>
        <w:spacing w:line="240" w:lineRule="auto"/>
        <w:ind w:firstLine="640" w:firstLineChars="200"/>
        <w:jc w:val="both"/>
        <w:rPr>
          <w:rFonts w:hint="eastAsia" w:ascii="仿宋_GB2312" w:hAnsi="仿宋_GB2312" w:eastAsia="仿宋_GB2312" w:cs="仿宋_GB2312"/>
          <w:b w:val="0"/>
          <w:sz w:val="32"/>
          <w:lang w:val="en-US" w:eastAsia="zh-CN"/>
        </w:rPr>
      </w:pPr>
      <w:r>
        <w:rPr>
          <w:rFonts w:hint="eastAsia" w:ascii="仿宋_GB2312" w:hAnsi="仿宋_GB2312" w:eastAsia="仿宋_GB2312" w:cs="仿宋_GB2312"/>
          <w:b w:val="0"/>
          <w:sz w:val="32"/>
          <w:lang w:val="en-US" w:eastAsia="zh-CN"/>
        </w:rPr>
        <w:t>5.水带需提供原丝编织8种以上颜色并有防滑设计（颜色按各支队需求选择）；</w:t>
      </w:r>
    </w:p>
    <w:p>
      <w:pPr>
        <w:spacing w:line="240" w:lineRule="auto"/>
        <w:ind w:firstLine="640" w:firstLineChars="200"/>
        <w:jc w:val="both"/>
        <w:rPr>
          <w:rFonts w:hint="eastAsia" w:ascii="仿宋_GB2312" w:hAnsi="仿宋_GB2312" w:eastAsia="仿宋_GB2312" w:cs="仿宋_GB2312"/>
          <w:b w:val="0"/>
          <w:sz w:val="32"/>
          <w:lang w:val="en-US" w:eastAsia="zh-CN"/>
        </w:rPr>
      </w:pPr>
      <w:r>
        <w:rPr>
          <w:rFonts w:hint="eastAsia" w:ascii="仿宋_GB2312" w:hAnsi="仿宋_GB2312" w:eastAsia="仿宋_GB2312" w:cs="仿宋_GB2312"/>
          <w:b w:val="0"/>
          <w:sz w:val="32"/>
          <w:lang w:val="en-US" w:eastAsia="zh-CN"/>
        </w:rPr>
        <w:t>6.根据用户需求定制长度；</w:t>
      </w:r>
    </w:p>
    <w:p>
      <w:pPr>
        <w:spacing w:line="240" w:lineRule="auto"/>
        <w:ind w:firstLine="640" w:firstLineChars="200"/>
        <w:jc w:val="both"/>
        <w:rPr>
          <w:rFonts w:hint="eastAsia" w:ascii="仿宋_GB2312" w:hAnsi="仿宋_GB2312" w:eastAsia="仿宋_GB2312" w:cs="仿宋_GB2312"/>
          <w:b w:val="0"/>
          <w:sz w:val="32"/>
          <w:lang w:val="en-US" w:eastAsia="zh-CN"/>
        </w:rPr>
      </w:pPr>
      <w:r>
        <w:rPr>
          <w:rFonts w:hint="eastAsia" w:ascii="仿宋_GB2312" w:hAnsi="仿宋_GB2312" w:eastAsia="仿宋_GB2312" w:cs="仿宋_GB2312"/>
          <w:b w:val="0"/>
          <w:sz w:val="32"/>
          <w:lang w:val="en-US" w:eastAsia="zh-CN"/>
        </w:rPr>
        <w:t>7.总体性能符合《消防水带》GB6246-2011的要求</w:t>
      </w:r>
    </w:p>
    <w:p>
      <w:pPr>
        <w:rPr>
          <w:rFonts w:hint="eastAsia" w:ascii="仿宋_GB2312" w:hAnsi="仿宋_GB2312" w:eastAsia="仿宋_GB2312" w:cs="仿宋_GB2312"/>
          <w:b w:val="0"/>
          <w:sz w:val="32"/>
          <w:lang w:val="en-US" w:eastAsia="zh-CN"/>
        </w:rPr>
      </w:pPr>
      <w:r>
        <w:rPr>
          <w:rFonts w:hint="eastAsia" w:ascii="仿宋_GB2312" w:hAnsi="仿宋_GB2312" w:eastAsia="仿宋_GB2312" w:cs="仿宋_GB2312"/>
          <w:b w:val="0"/>
          <w:sz w:val="32"/>
          <w:lang w:val="en-US" w:eastAsia="zh-CN"/>
        </w:rPr>
        <w:br w:type="page"/>
      </w:r>
    </w:p>
    <w:p>
      <w:pPr>
        <w:spacing w:line="240" w:lineRule="auto"/>
        <w:ind w:firstLine="643" w:firstLineChars="200"/>
        <w:jc w:val="both"/>
        <w:rPr>
          <w:rFonts w:hint="eastAsia" w:ascii="方正楷体_GB2312" w:hAnsi="方正楷体_GB2312" w:eastAsia="方正楷体_GB2312" w:cs="方正楷体_GB2312"/>
          <w:b/>
          <w:bCs/>
          <w:sz w:val="32"/>
          <w:lang w:val="en-US" w:eastAsia="zh-CN"/>
        </w:rPr>
      </w:pPr>
      <w:r>
        <w:rPr>
          <w:rFonts w:hint="eastAsia" w:ascii="方正楷体_GB2312" w:hAnsi="方正楷体_GB2312" w:eastAsia="方正楷体_GB2312" w:cs="方正楷体_GB2312"/>
          <w:b/>
          <w:bCs/>
          <w:sz w:val="32"/>
          <w:lang w:val="en-US" w:eastAsia="zh-CN"/>
        </w:rPr>
        <w:t>25型80mm水带（20m）</w:t>
      </w:r>
    </w:p>
    <w:p>
      <w:pPr>
        <w:spacing w:line="240" w:lineRule="auto"/>
        <w:ind w:firstLine="640" w:firstLineChars="200"/>
        <w:jc w:val="both"/>
        <w:rPr>
          <w:rFonts w:hint="eastAsia" w:ascii="仿宋_GB2312" w:hAnsi="仿宋_GB2312" w:eastAsia="仿宋_GB2312" w:cs="仿宋_GB2312"/>
          <w:b w:val="0"/>
          <w:sz w:val="32"/>
          <w:lang w:val="en-US" w:eastAsia="zh-CN"/>
        </w:rPr>
      </w:pPr>
      <w:r>
        <w:rPr>
          <w:rFonts w:hint="eastAsia" w:ascii="仿宋_GB2312" w:hAnsi="仿宋_GB2312" w:eastAsia="仿宋_GB2312" w:cs="仿宋_GB2312"/>
          <w:b w:val="0"/>
          <w:sz w:val="32"/>
          <w:lang w:val="en-US" w:eastAsia="zh-CN"/>
        </w:rPr>
        <w:t>1.水带长度20米(公差+0.2米)，设计工作压力：2.5MPa，公称内径：80mm，爆破压力≥7.5MPa。</w:t>
      </w:r>
    </w:p>
    <w:p>
      <w:pPr>
        <w:spacing w:line="240" w:lineRule="auto"/>
        <w:ind w:firstLine="640" w:firstLineChars="200"/>
        <w:jc w:val="both"/>
        <w:rPr>
          <w:rFonts w:hint="eastAsia" w:ascii="仿宋_GB2312" w:hAnsi="仿宋_GB2312" w:eastAsia="仿宋_GB2312" w:cs="仿宋_GB2312"/>
          <w:b w:val="0"/>
          <w:sz w:val="32"/>
          <w:lang w:val="en-US" w:eastAsia="zh-CN"/>
        </w:rPr>
      </w:pPr>
      <w:r>
        <w:rPr>
          <w:rFonts w:hint="eastAsia" w:ascii="仿宋_GB2312" w:hAnsi="仿宋_GB2312" w:eastAsia="仿宋_GB2312" w:cs="仿宋_GB2312"/>
          <w:b w:val="0"/>
          <w:sz w:val="32"/>
          <w:lang w:val="en-US" w:eastAsia="zh-CN"/>
        </w:rPr>
        <w:t>▲2.单位长度质量≤500g/m，轴向延伸率≤6％，直径膨胀率≤8％，水带编织层与衬里之间的附着强度≥35N/25mm。</w:t>
      </w:r>
    </w:p>
    <w:p>
      <w:pPr>
        <w:spacing w:line="240" w:lineRule="auto"/>
        <w:ind w:firstLine="640" w:firstLineChars="200"/>
        <w:jc w:val="both"/>
        <w:rPr>
          <w:rFonts w:hint="eastAsia" w:ascii="仿宋_GB2312" w:hAnsi="仿宋_GB2312" w:eastAsia="仿宋_GB2312" w:cs="仿宋_GB2312"/>
          <w:b w:val="0"/>
          <w:sz w:val="32"/>
          <w:lang w:val="en-US" w:eastAsia="zh-CN"/>
        </w:rPr>
      </w:pPr>
      <w:r>
        <w:rPr>
          <w:rFonts w:hint="eastAsia" w:ascii="仿宋_GB2312" w:hAnsi="仿宋_GB2312" w:eastAsia="仿宋_GB2312" w:cs="仿宋_GB2312"/>
          <w:b w:val="0"/>
          <w:sz w:val="32"/>
          <w:lang w:val="en-US" w:eastAsia="zh-CN"/>
        </w:rPr>
        <w:t>3.热空气老化性能：水带的爆破压力和衬里的附着强度不应低于老化前测定值的90%。</w:t>
      </w:r>
    </w:p>
    <w:p>
      <w:pPr>
        <w:spacing w:line="240" w:lineRule="auto"/>
        <w:ind w:firstLine="640" w:firstLineChars="200"/>
        <w:jc w:val="both"/>
        <w:rPr>
          <w:rFonts w:hint="eastAsia" w:ascii="仿宋_GB2312" w:hAnsi="仿宋_GB2312" w:eastAsia="仿宋_GB2312" w:cs="仿宋_GB2312"/>
          <w:b w:val="0"/>
          <w:sz w:val="32"/>
          <w:lang w:val="en-US" w:eastAsia="zh-CN"/>
        </w:rPr>
      </w:pPr>
      <w:r>
        <w:rPr>
          <w:rFonts w:hint="eastAsia" w:ascii="仿宋_GB2312" w:hAnsi="仿宋_GB2312" w:eastAsia="仿宋_GB2312" w:cs="仿宋_GB2312"/>
          <w:b w:val="0"/>
          <w:sz w:val="32"/>
          <w:lang w:val="en-US" w:eastAsia="zh-CN"/>
        </w:rPr>
        <w:t>4.水带颜色和标识：水带至少提供白.红.黄.橙.蓝.绿6种颜色，采用原色丝编织（具体供货颜色根据甲方要求确定）。在水带表面对称编织2条银灰色的反光条，2条反光条之间相隔180°，每条宽度8-10mm。在中心线两侧热压印制：产品名称.规格型号.生产厂名.注册商标和生产日期.编织层材质等信息。</w:t>
      </w:r>
    </w:p>
    <w:p>
      <w:pPr>
        <w:spacing w:line="240" w:lineRule="auto"/>
        <w:ind w:firstLine="640" w:firstLineChars="200"/>
        <w:jc w:val="both"/>
        <w:rPr>
          <w:rFonts w:hint="eastAsia" w:ascii="仿宋_GB2312" w:hAnsi="仿宋_GB2312" w:eastAsia="仿宋_GB2312" w:cs="仿宋_GB2312"/>
          <w:b w:val="0"/>
          <w:sz w:val="32"/>
          <w:lang w:val="en-US" w:eastAsia="zh-CN"/>
        </w:rPr>
      </w:pPr>
      <w:r>
        <w:rPr>
          <w:rFonts w:hint="eastAsia" w:ascii="仿宋_GB2312" w:hAnsi="仿宋_GB2312" w:eastAsia="仿宋_GB2312" w:cs="仿宋_GB2312"/>
          <w:b w:val="0"/>
          <w:sz w:val="32"/>
          <w:lang w:val="en-US" w:eastAsia="zh-CN"/>
        </w:rPr>
        <w:t>5.在水带端部印制消防救援队伍统一的制式二维码。</w:t>
      </w:r>
    </w:p>
    <w:p>
      <w:pPr>
        <w:spacing w:line="240" w:lineRule="auto"/>
        <w:ind w:firstLine="640" w:firstLineChars="200"/>
        <w:jc w:val="both"/>
        <w:rPr>
          <w:rFonts w:hint="eastAsia" w:ascii="仿宋_GB2312" w:hAnsi="仿宋_GB2312" w:eastAsia="仿宋_GB2312" w:cs="仿宋_GB2312"/>
          <w:b w:val="0"/>
          <w:sz w:val="32"/>
          <w:lang w:val="en-US" w:eastAsia="zh-CN"/>
        </w:rPr>
      </w:pPr>
      <w:r>
        <w:rPr>
          <w:rFonts w:hint="eastAsia" w:ascii="仿宋_GB2312" w:hAnsi="仿宋_GB2312" w:eastAsia="仿宋_GB2312" w:cs="仿宋_GB2312"/>
          <w:b w:val="0"/>
          <w:sz w:val="32"/>
          <w:lang w:val="en-US" w:eastAsia="zh-CN"/>
        </w:rPr>
        <w:t>6.水带外观质量：水带编织均匀.紧密，表面整洁耐磨，无跳双经.断双经.跳纬.露纬及划伤。</w:t>
      </w:r>
    </w:p>
    <w:p>
      <w:pPr>
        <w:spacing w:line="240" w:lineRule="auto"/>
        <w:ind w:firstLine="640" w:firstLineChars="200"/>
        <w:jc w:val="both"/>
        <w:rPr>
          <w:rFonts w:hint="eastAsia" w:ascii="仿宋_GB2312" w:hAnsi="仿宋_GB2312" w:eastAsia="仿宋_GB2312" w:cs="仿宋_GB2312"/>
          <w:b w:val="0"/>
          <w:sz w:val="32"/>
          <w:lang w:val="en-US" w:eastAsia="zh-CN"/>
        </w:rPr>
      </w:pPr>
      <w:r>
        <w:rPr>
          <w:rFonts w:hint="eastAsia" w:ascii="仿宋_GB2312" w:hAnsi="仿宋_GB2312" w:eastAsia="仿宋_GB2312" w:cs="仿宋_GB2312"/>
          <w:b w:val="0"/>
          <w:sz w:val="32"/>
          <w:lang w:val="en-US" w:eastAsia="zh-CN"/>
        </w:rPr>
        <w:t>7.水带编织层要求：编织层经线.纬线材料均为高强型涤纶长丝，线密度≥1100dtex（1000D），质量等级为优等品。（提供经市场监督管理部门资质认定检测机构出具的涤纶长丝检测报告。）</w:t>
      </w:r>
    </w:p>
    <w:p>
      <w:pPr>
        <w:spacing w:line="240" w:lineRule="auto"/>
        <w:ind w:firstLine="640" w:firstLineChars="200"/>
        <w:jc w:val="both"/>
        <w:rPr>
          <w:rFonts w:hint="eastAsia" w:ascii="仿宋_GB2312" w:hAnsi="仿宋_GB2312" w:eastAsia="仿宋_GB2312" w:cs="仿宋_GB2312"/>
          <w:b w:val="0"/>
          <w:sz w:val="32"/>
          <w:lang w:val="en-US" w:eastAsia="zh-CN"/>
        </w:rPr>
      </w:pPr>
      <w:r>
        <w:rPr>
          <w:rFonts w:hint="eastAsia" w:ascii="仿宋_GB2312" w:hAnsi="仿宋_GB2312" w:eastAsia="仿宋_GB2312" w:cs="仿宋_GB2312"/>
          <w:b w:val="0"/>
          <w:sz w:val="32"/>
          <w:lang w:val="en-US" w:eastAsia="zh-CN"/>
        </w:rPr>
        <w:t>8.水带衬里层要求：聚醚型聚氨酯材质，衬里表面应光滑.平整.均匀.抗腐蚀，水带衬里的扯断伸长率应不小于300%，扯断强度应不小于35MPa。</w:t>
      </w:r>
    </w:p>
    <w:p>
      <w:pPr>
        <w:spacing w:line="240" w:lineRule="auto"/>
        <w:ind w:firstLine="640" w:firstLineChars="200"/>
        <w:jc w:val="both"/>
        <w:rPr>
          <w:rFonts w:hint="eastAsia" w:ascii="仿宋_GB2312" w:hAnsi="仿宋_GB2312" w:eastAsia="仿宋_GB2312" w:cs="仿宋_GB2312"/>
          <w:b w:val="0"/>
          <w:sz w:val="32"/>
          <w:lang w:val="en-US" w:eastAsia="zh-CN"/>
        </w:rPr>
      </w:pPr>
      <w:r>
        <w:rPr>
          <w:rFonts w:hint="eastAsia" w:ascii="仿宋_GB2312" w:hAnsi="仿宋_GB2312" w:eastAsia="仿宋_GB2312" w:cs="仿宋_GB2312"/>
          <w:b w:val="0"/>
          <w:sz w:val="32"/>
          <w:lang w:val="en-US" w:eastAsia="zh-CN"/>
        </w:rPr>
        <w:t>9.接口要求：接口型式根据采购人意向确定，工作压力2.5MPa。接口颜色：铝镁合金本色。接口材质：采用6061型铝镁合金，锻造方式生产，接口表面进行阳极氧化处理，加工表面平整，光洁度高，无损伤，无结疤.裂痕；水带接口的密封圈采用耐油橡胶材质，随水带接口统一安装，并按照1：1的备份比配备备件；水带接口设计有3个或以上凹槽，且每个凹槽采用不少于5圈（360度）的高强度镀锌铁丝（≥16号）独立捆扎。</w:t>
      </w:r>
    </w:p>
    <w:p>
      <w:pPr>
        <w:spacing w:line="240" w:lineRule="auto"/>
        <w:ind w:firstLine="640" w:firstLineChars="200"/>
        <w:jc w:val="both"/>
        <w:rPr>
          <w:rFonts w:hint="eastAsia" w:ascii="仿宋_GB2312" w:hAnsi="仿宋_GB2312" w:eastAsia="仿宋_GB2312" w:cs="仿宋_GB2312"/>
          <w:b w:val="0"/>
          <w:sz w:val="32"/>
          <w:lang w:val="en-US" w:eastAsia="zh-CN"/>
        </w:rPr>
      </w:pPr>
      <w:r>
        <w:rPr>
          <w:rFonts w:hint="eastAsia" w:ascii="仿宋_GB2312" w:hAnsi="仿宋_GB2312" w:eastAsia="仿宋_GB2312" w:cs="仿宋_GB2312"/>
          <w:b w:val="0"/>
          <w:sz w:val="32"/>
          <w:lang w:val="en-US" w:eastAsia="zh-CN"/>
        </w:rPr>
        <w:t>10.在3.8MPa稳压测试时，应保持5min无渗水.破损.泄漏现象。</w:t>
      </w:r>
    </w:p>
    <w:p>
      <w:pPr>
        <w:rPr>
          <w:rFonts w:hint="eastAsia" w:ascii="仿宋_GB2312" w:hAnsi="仿宋_GB2312" w:eastAsia="仿宋_GB2312" w:cs="仿宋_GB2312"/>
          <w:b w:val="0"/>
          <w:sz w:val="32"/>
          <w:lang w:val="en-US" w:eastAsia="zh-CN"/>
        </w:rPr>
      </w:pPr>
      <w:r>
        <w:rPr>
          <w:rFonts w:hint="eastAsia" w:ascii="仿宋_GB2312" w:hAnsi="仿宋_GB2312" w:eastAsia="仿宋_GB2312" w:cs="仿宋_GB2312"/>
          <w:b w:val="0"/>
          <w:sz w:val="32"/>
          <w:lang w:val="en-US" w:eastAsia="zh-CN"/>
        </w:rPr>
        <w:br w:type="page"/>
      </w:r>
    </w:p>
    <w:p>
      <w:pPr>
        <w:spacing w:line="240" w:lineRule="auto"/>
        <w:ind w:firstLine="643" w:firstLineChars="200"/>
        <w:jc w:val="both"/>
        <w:rPr>
          <w:rFonts w:hint="eastAsia" w:ascii="方正楷体_GB2312" w:hAnsi="方正楷体_GB2312" w:eastAsia="方正楷体_GB2312" w:cs="方正楷体_GB2312"/>
          <w:b/>
          <w:bCs/>
          <w:sz w:val="32"/>
          <w:lang w:val="en-US" w:eastAsia="zh-CN"/>
        </w:rPr>
      </w:pPr>
      <w:r>
        <w:rPr>
          <w:rFonts w:hint="eastAsia" w:ascii="方正楷体_GB2312" w:hAnsi="方正楷体_GB2312" w:eastAsia="方正楷体_GB2312" w:cs="方正楷体_GB2312"/>
          <w:b/>
          <w:bCs/>
          <w:sz w:val="32"/>
          <w:lang w:val="en-US" w:eastAsia="zh-CN"/>
        </w:rPr>
        <w:t>16型65mm水带（20m）</w:t>
      </w:r>
    </w:p>
    <w:p>
      <w:pPr>
        <w:spacing w:line="240" w:lineRule="auto"/>
        <w:ind w:firstLine="640" w:firstLineChars="200"/>
        <w:jc w:val="both"/>
        <w:rPr>
          <w:rFonts w:hint="eastAsia" w:ascii="仿宋_GB2312" w:hAnsi="仿宋_GB2312" w:eastAsia="仿宋_GB2312" w:cs="仿宋_GB2312"/>
          <w:b w:val="0"/>
          <w:sz w:val="32"/>
          <w:lang w:val="en-US" w:eastAsia="zh-CN"/>
        </w:rPr>
      </w:pPr>
      <w:r>
        <w:rPr>
          <w:rFonts w:hint="eastAsia" w:ascii="仿宋_GB2312" w:hAnsi="仿宋_GB2312" w:eastAsia="仿宋_GB2312" w:cs="仿宋_GB2312"/>
          <w:b w:val="0"/>
          <w:sz w:val="32"/>
          <w:lang w:val="en-US" w:eastAsia="zh-CN"/>
        </w:rPr>
        <w:t>★1.水带内径65mm，长度20米。</w:t>
      </w:r>
    </w:p>
    <w:p>
      <w:pPr>
        <w:spacing w:line="240" w:lineRule="auto"/>
        <w:ind w:firstLine="640" w:firstLineChars="200"/>
        <w:jc w:val="both"/>
        <w:rPr>
          <w:rFonts w:hint="eastAsia" w:ascii="仿宋_GB2312" w:hAnsi="仿宋_GB2312" w:eastAsia="仿宋_GB2312" w:cs="仿宋_GB2312"/>
          <w:b w:val="0"/>
          <w:sz w:val="32"/>
          <w:lang w:val="en-US" w:eastAsia="zh-CN"/>
        </w:rPr>
      </w:pPr>
      <w:r>
        <w:rPr>
          <w:rFonts w:hint="eastAsia" w:ascii="仿宋_GB2312" w:hAnsi="仿宋_GB2312" w:eastAsia="仿宋_GB2312" w:cs="仿宋_GB2312"/>
          <w:b w:val="0"/>
          <w:sz w:val="32"/>
          <w:lang w:val="en-US" w:eastAsia="zh-CN"/>
        </w:rPr>
        <w:t>★2.符合GB6246-2011《消防水带》标准。水带在端部附近中心线两侧有印产品名称.设计工作压力.规格（公称内径及长度）.经线.纬线及衬里材质.生产厂名.注册商标.生产日期。织物层编织均匀.表面整洁，无跳双径.断双径.跳纬及划伤。厚度均匀，表面光洁平整，无折皱和其他缺陷。接口采用锻造工艺。</w:t>
      </w:r>
    </w:p>
    <w:p>
      <w:pPr>
        <w:spacing w:line="240" w:lineRule="auto"/>
        <w:ind w:firstLine="640" w:firstLineChars="200"/>
        <w:jc w:val="both"/>
        <w:rPr>
          <w:rFonts w:hint="eastAsia" w:ascii="仿宋_GB2312" w:hAnsi="仿宋_GB2312" w:eastAsia="仿宋_GB2312" w:cs="仿宋_GB2312"/>
          <w:b w:val="0"/>
          <w:sz w:val="32"/>
          <w:lang w:val="en-US" w:eastAsia="zh-CN"/>
        </w:rPr>
      </w:pPr>
      <w:r>
        <w:rPr>
          <w:rFonts w:hint="eastAsia" w:ascii="仿宋_GB2312" w:hAnsi="仿宋_GB2312" w:eastAsia="仿宋_GB2312" w:cs="仿宋_GB2312"/>
          <w:b w:val="0"/>
          <w:sz w:val="32"/>
          <w:lang w:val="en-US" w:eastAsia="zh-CN"/>
        </w:rPr>
        <w:t>★3.提供国家消防装备质量监督检验中心出具的检验报告。二.一般指标性参数（●）●1.单位长度质量:≤180g/m。●2.爆破压力:≥9MPa。●3.延伸率:≤2%。</w:t>
      </w:r>
    </w:p>
    <w:p>
      <w:pPr>
        <w:spacing w:line="240" w:lineRule="auto"/>
        <w:ind w:firstLine="640" w:firstLineChars="200"/>
        <w:jc w:val="both"/>
        <w:rPr>
          <w:rFonts w:hint="eastAsia" w:ascii="仿宋_GB2312" w:hAnsi="仿宋_GB2312" w:eastAsia="仿宋_GB2312" w:cs="仿宋_GB2312"/>
          <w:b w:val="0"/>
          <w:sz w:val="32"/>
          <w:lang w:val="en-US" w:eastAsia="zh-CN"/>
        </w:rPr>
      </w:pPr>
      <w:r>
        <w:rPr>
          <w:rFonts w:hint="eastAsia" w:ascii="仿宋_GB2312" w:hAnsi="仿宋_GB2312" w:eastAsia="仿宋_GB2312" w:cs="仿宋_GB2312"/>
          <w:b w:val="0"/>
          <w:sz w:val="32"/>
          <w:lang w:val="en-US" w:eastAsia="zh-CN"/>
        </w:rPr>
        <w:t>●4.膨胀率:≤2%。●5.附着强度:≥35N/25mm。●6.扯断伸长率：≥280%。扯断强度：≥45MPa。●7.接口要求：卡式接口.液压扣压连接。</w:t>
      </w:r>
    </w:p>
    <w:p>
      <w:pPr>
        <w:rPr>
          <w:rFonts w:hint="eastAsia" w:ascii="仿宋_GB2312" w:hAnsi="仿宋_GB2312" w:eastAsia="仿宋_GB2312" w:cs="仿宋_GB2312"/>
          <w:b w:val="0"/>
          <w:sz w:val="32"/>
          <w:lang w:val="en-US" w:eastAsia="zh-CN"/>
        </w:rPr>
      </w:pPr>
      <w:r>
        <w:rPr>
          <w:rFonts w:hint="eastAsia" w:ascii="仿宋_GB2312" w:hAnsi="仿宋_GB2312" w:eastAsia="仿宋_GB2312" w:cs="仿宋_GB2312"/>
          <w:b w:val="0"/>
          <w:sz w:val="32"/>
          <w:lang w:val="en-US" w:eastAsia="zh-CN"/>
        </w:rPr>
        <w:br w:type="page"/>
      </w:r>
    </w:p>
    <w:p>
      <w:pPr>
        <w:spacing w:line="240" w:lineRule="auto"/>
        <w:ind w:firstLine="643" w:firstLineChars="200"/>
        <w:jc w:val="both"/>
        <w:rPr>
          <w:rFonts w:hint="eastAsia" w:ascii="方正楷体_GB2312" w:hAnsi="方正楷体_GB2312" w:eastAsia="方正楷体_GB2312" w:cs="方正楷体_GB2312"/>
          <w:b/>
          <w:bCs/>
          <w:sz w:val="32"/>
          <w:lang w:val="en-US" w:eastAsia="zh-CN"/>
        </w:rPr>
      </w:pPr>
      <w:r>
        <w:rPr>
          <w:rFonts w:hint="eastAsia" w:ascii="方正楷体_GB2312" w:hAnsi="方正楷体_GB2312" w:eastAsia="方正楷体_GB2312" w:cs="方正楷体_GB2312"/>
          <w:b/>
          <w:bCs/>
          <w:sz w:val="32"/>
          <w:lang w:val="en-US" w:eastAsia="zh-CN"/>
        </w:rPr>
        <w:t>25型40mm水带（20m）</w:t>
      </w:r>
    </w:p>
    <w:p>
      <w:pPr>
        <w:spacing w:line="240" w:lineRule="auto"/>
        <w:ind w:firstLine="640" w:firstLineChars="200"/>
        <w:jc w:val="both"/>
        <w:rPr>
          <w:rFonts w:hint="eastAsia" w:ascii="仿宋_GB2312" w:hAnsi="仿宋_GB2312" w:eastAsia="仿宋_GB2312" w:cs="仿宋_GB2312"/>
          <w:b w:val="0"/>
          <w:sz w:val="32"/>
          <w:lang w:val="en-US" w:eastAsia="zh-CN"/>
        </w:rPr>
      </w:pPr>
      <w:r>
        <w:rPr>
          <w:rFonts w:hint="eastAsia" w:ascii="仿宋_GB2312" w:hAnsi="仿宋_GB2312" w:eastAsia="仿宋_GB2312" w:cs="仿宋_GB2312"/>
          <w:b w:val="0"/>
          <w:sz w:val="32"/>
          <w:lang w:val="en-US" w:eastAsia="zh-CN"/>
        </w:rPr>
        <w:t>1.符合GB6246-2011标准;</w:t>
      </w:r>
    </w:p>
    <w:p>
      <w:pPr>
        <w:spacing w:line="240" w:lineRule="auto"/>
        <w:ind w:firstLine="640" w:firstLineChars="200"/>
        <w:jc w:val="both"/>
        <w:rPr>
          <w:rFonts w:hint="eastAsia" w:ascii="仿宋_GB2312" w:hAnsi="仿宋_GB2312" w:eastAsia="仿宋_GB2312" w:cs="仿宋_GB2312"/>
          <w:b w:val="0"/>
          <w:sz w:val="32"/>
          <w:lang w:val="en-US" w:eastAsia="zh-CN"/>
        </w:rPr>
      </w:pPr>
      <w:r>
        <w:rPr>
          <w:rFonts w:hint="eastAsia" w:ascii="仿宋_GB2312" w:hAnsi="仿宋_GB2312" w:eastAsia="仿宋_GB2312" w:cs="仿宋_GB2312"/>
          <w:b w:val="0"/>
          <w:sz w:val="32"/>
          <w:lang w:val="en-US" w:eastAsia="zh-CN"/>
        </w:rPr>
        <w:t>2.水带外层采用高强涤纶长丝材料编织而成，织物层应均匀，表面整洁;无跳双经.断双经.跳纬及划伤。内衬聚氨酯材料（又名TPUJ），衬里的厚度应均匀，表面应光滑平整.无折皱或其他缺陷，重量轻，易收卷，出水快;</w:t>
      </w:r>
    </w:p>
    <w:p>
      <w:pPr>
        <w:spacing w:line="240" w:lineRule="auto"/>
        <w:ind w:firstLine="640" w:firstLineChars="200"/>
        <w:jc w:val="both"/>
        <w:rPr>
          <w:rFonts w:hint="eastAsia" w:ascii="仿宋_GB2312" w:hAnsi="仿宋_GB2312" w:eastAsia="仿宋_GB2312" w:cs="仿宋_GB2312"/>
          <w:b w:val="0"/>
          <w:sz w:val="32"/>
          <w:lang w:val="en-US" w:eastAsia="zh-CN"/>
        </w:rPr>
      </w:pPr>
      <w:r>
        <w:rPr>
          <w:rFonts w:hint="eastAsia" w:ascii="仿宋_GB2312" w:hAnsi="仿宋_GB2312" w:eastAsia="仿宋_GB2312" w:cs="仿宋_GB2312"/>
          <w:b w:val="0"/>
          <w:sz w:val="32"/>
          <w:lang w:val="en-US" w:eastAsia="zh-CN"/>
        </w:rPr>
        <w:t>3.水带内径∶（38.0-40.0）mm，标准工作压力∶≥2.5MPa，爆破压力≥7.8MPa;</w:t>
      </w:r>
    </w:p>
    <w:p>
      <w:pPr>
        <w:spacing w:line="240" w:lineRule="auto"/>
        <w:ind w:firstLine="640" w:firstLineChars="200"/>
        <w:jc w:val="both"/>
        <w:rPr>
          <w:rFonts w:hint="eastAsia" w:ascii="仿宋_GB2312" w:hAnsi="仿宋_GB2312" w:eastAsia="仿宋_GB2312" w:cs="仿宋_GB2312"/>
          <w:b w:val="0"/>
          <w:sz w:val="32"/>
          <w:lang w:val="en-US" w:eastAsia="zh-CN"/>
        </w:rPr>
      </w:pPr>
      <w:r>
        <w:rPr>
          <w:rFonts w:hint="eastAsia" w:ascii="仿宋_GB2312" w:hAnsi="仿宋_GB2312" w:eastAsia="仿宋_GB2312" w:cs="仿宋_GB2312"/>
          <w:b w:val="0"/>
          <w:sz w:val="32"/>
          <w:lang w:val="en-US" w:eastAsia="zh-CN"/>
        </w:rPr>
        <w:t>4.每盘长度30米，整盘水带的重量轻便，，单位长度重量≤160g/m。水带在高压水流的作用下，抗形变能力良好，轴向延伸率≤6.5%，直径膨胀率≤7%，附着强度≥40N/25mm;扯断伸长率≥420%;扯断强度≥45MPa;</w:t>
      </w:r>
    </w:p>
    <w:p>
      <w:pPr>
        <w:spacing w:line="240" w:lineRule="auto"/>
        <w:ind w:firstLine="640" w:firstLineChars="200"/>
        <w:jc w:val="both"/>
        <w:rPr>
          <w:rFonts w:hint="eastAsia" w:ascii="仿宋_GB2312" w:hAnsi="仿宋_GB2312" w:eastAsia="仿宋_GB2312" w:cs="仿宋_GB2312"/>
          <w:b w:val="0"/>
          <w:sz w:val="32"/>
          <w:lang w:val="en-US" w:eastAsia="zh-CN"/>
        </w:rPr>
      </w:pPr>
      <w:r>
        <w:rPr>
          <w:rFonts w:hint="eastAsia" w:ascii="仿宋_GB2312" w:hAnsi="仿宋_GB2312" w:eastAsia="仿宋_GB2312" w:cs="仿宋_GB2312"/>
          <w:b w:val="0"/>
          <w:sz w:val="32"/>
          <w:lang w:val="en-US" w:eastAsia="zh-CN"/>
        </w:rPr>
        <w:t>5.水带端部应注明∶厂名.编号.原料.公称内径.长度.生产日期.设计工作压力;</w:t>
      </w:r>
    </w:p>
    <w:p>
      <w:pPr>
        <w:spacing w:line="240" w:lineRule="auto"/>
        <w:ind w:firstLine="640" w:firstLineChars="200"/>
        <w:jc w:val="both"/>
        <w:rPr>
          <w:rFonts w:hint="eastAsia" w:ascii="仿宋_GB2312" w:hAnsi="仿宋_GB2312" w:eastAsia="仿宋_GB2312" w:cs="仿宋_GB2312"/>
          <w:b w:val="0"/>
          <w:sz w:val="32"/>
          <w:lang w:val="en-US" w:eastAsia="zh-CN"/>
        </w:rPr>
      </w:pPr>
      <w:r>
        <w:rPr>
          <w:rFonts w:hint="eastAsia" w:ascii="仿宋_GB2312" w:hAnsi="仿宋_GB2312" w:eastAsia="仿宋_GB2312" w:cs="仿宋_GB2312"/>
          <w:b w:val="0"/>
          <w:sz w:val="32"/>
          <w:lang w:val="en-US" w:eastAsia="zh-CN"/>
        </w:rPr>
        <w:t>6.水带两端扣压卡式360度旋接口,雄接口推压环带螺纹锁止装置，防止水带在高压输水过程中因触撞推环而造成脱扣，，公称压力≥6.0MPa。接口外观质量∶表面平整.光洁，表面应进行阳极氧化处理;加工表面应无损伤，无结疤.裂痕.砂眼。配专用橡胶水带护套。</w:t>
      </w:r>
    </w:p>
    <w:p>
      <w:pPr>
        <w:rPr>
          <w:rFonts w:hint="eastAsia" w:ascii="仿宋_GB2312" w:hAnsi="仿宋_GB2312" w:eastAsia="仿宋_GB2312" w:cs="仿宋_GB2312"/>
          <w:b w:val="0"/>
          <w:sz w:val="32"/>
          <w:lang w:val="en-US" w:eastAsia="zh-CN"/>
        </w:rPr>
      </w:pPr>
      <w:r>
        <w:rPr>
          <w:rFonts w:hint="eastAsia" w:ascii="仿宋_GB2312" w:hAnsi="仿宋_GB2312" w:eastAsia="仿宋_GB2312" w:cs="仿宋_GB2312"/>
          <w:b w:val="0"/>
          <w:sz w:val="32"/>
          <w:lang w:val="en-US" w:eastAsia="zh-CN"/>
        </w:rPr>
        <w:br w:type="page"/>
      </w:r>
    </w:p>
    <w:p>
      <w:pPr>
        <w:spacing w:line="240" w:lineRule="auto"/>
        <w:ind w:firstLine="643" w:firstLineChars="200"/>
        <w:jc w:val="both"/>
        <w:rPr>
          <w:rFonts w:hint="eastAsia" w:ascii="方正楷体_GB2312" w:hAnsi="方正楷体_GB2312" w:eastAsia="方正楷体_GB2312" w:cs="方正楷体_GB2312"/>
          <w:b/>
          <w:bCs/>
          <w:sz w:val="32"/>
          <w:lang w:val="en-US" w:eastAsia="zh-CN"/>
        </w:rPr>
      </w:pPr>
      <w:r>
        <w:rPr>
          <w:rFonts w:hint="eastAsia" w:ascii="方正楷体_GB2312" w:hAnsi="方正楷体_GB2312" w:eastAsia="方正楷体_GB2312" w:cs="方正楷体_GB2312"/>
          <w:b/>
          <w:bCs/>
          <w:sz w:val="32"/>
          <w:lang w:val="en-US" w:eastAsia="zh-CN"/>
        </w:rPr>
        <w:t>水带背架</w:t>
      </w:r>
    </w:p>
    <w:p>
      <w:pPr>
        <w:spacing w:line="240" w:lineRule="auto"/>
        <w:ind w:firstLine="640" w:firstLineChars="200"/>
        <w:jc w:val="both"/>
        <w:rPr>
          <w:rFonts w:hint="eastAsia" w:ascii="仿宋_GB2312" w:hAnsi="仿宋_GB2312" w:eastAsia="仿宋_GB2312" w:cs="仿宋_GB2312"/>
          <w:b w:val="0"/>
          <w:sz w:val="32"/>
          <w:lang w:val="en-US" w:eastAsia="zh-CN"/>
        </w:rPr>
      </w:pPr>
      <w:r>
        <w:rPr>
          <w:rFonts w:hint="eastAsia" w:ascii="仿宋_GB2312" w:hAnsi="仿宋_GB2312" w:eastAsia="仿宋_GB2312" w:cs="仿宋_GB2312"/>
          <w:b w:val="0"/>
          <w:sz w:val="32"/>
          <w:lang w:val="en-US" w:eastAsia="zh-CN"/>
        </w:rPr>
        <w:t>1.用途：用于高层建筑火灾中指战员运输水带使用</w:t>
      </w:r>
    </w:p>
    <w:p>
      <w:pPr>
        <w:spacing w:line="240" w:lineRule="auto"/>
        <w:ind w:firstLine="640" w:firstLineChars="200"/>
        <w:jc w:val="both"/>
        <w:rPr>
          <w:rFonts w:hint="eastAsia" w:ascii="仿宋_GB2312" w:hAnsi="仿宋_GB2312" w:eastAsia="仿宋_GB2312" w:cs="仿宋_GB2312"/>
          <w:b w:val="0"/>
          <w:sz w:val="32"/>
          <w:lang w:val="en-US" w:eastAsia="zh-CN"/>
        </w:rPr>
      </w:pPr>
      <w:r>
        <w:rPr>
          <w:rFonts w:hint="eastAsia" w:ascii="仿宋_GB2312" w:hAnsi="仿宋_GB2312" w:eastAsia="仿宋_GB2312" w:cs="仿宋_GB2312"/>
          <w:b w:val="0"/>
          <w:sz w:val="32"/>
          <w:lang w:val="en-US" w:eastAsia="zh-CN"/>
        </w:rPr>
        <w:t>2.组成：背负系统由肩带.框架.腰垫.腰带.胸带.背板以及相关的系带构成，采用加厚牛津耐磨阻燃布防水涂层组成。</w:t>
      </w:r>
    </w:p>
    <w:p>
      <w:pPr>
        <w:spacing w:line="240" w:lineRule="auto"/>
        <w:ind w:firstLine="640" w:firstLineChars="200"/>
        <w:jc w:val="both"/>
        <w:rPr>
          <w:rFonts w:hint="eastAsia" w:ascii="仿宋_GB2312" w:hAnsi="仿宋_GB2312" w:eastAsia="仿宋_GB2312" w:cs="仿宋_GB2312"/>
          <w:b w:val="0"/>
          <w:sz w:val="32"/>
          <w:lang w:val="en-US" w:eastAsia="zh-CN"/>
        </w:rPr>
      </w:pPr>
      <w:r>
        <w:rPr>
          <w:rFonts w:hint="eastAsia" w:ascii="仿宋_GB2312" w:hAnsi="仿宋_GB2312" w:eastAsia="仿宋_GB2312" w:cs="仿宋_GB2312"/>
          <w:b w:val="0"/>
          <w:sz w:val="32"/>
          <w:lang w:val="en-US" w:eastAsia="zh-CN"/>
        </w:rPr>
        <w:t>3.性能参数:防水耐磨阻燃材质：加厚牛津布防水涂层高：≥70cm.长35cm.宽30cm。</w:t>
      </w:r>
    </w:p>
    <w:p>
      <w:pPr>
        <w:rPr>
          <w:rFonts w:hint="eastAsia" w:ascii="仿宋_GB2312" w:hAnsi="仿宋_GB2312" w:eastAsia="仿宋_GB2312" w:cs="仿宋_GB2312"/>
          <w:b w:val="0"/>
          <w:sz w:val="32"/>
          <w:lang w:val="en-US" w:eastAsia="zh-CN"/>
        </w:rPr>
      </w:pPr>
      <w:r>
        <w:rPr>
          <w:rFonts w:hint="eastAsia" w:ascii="仿宋_GB2312" w:hAnsi="仿宋_GB2312" w:eastAsia="仿宋_GB2312" w:cs="仿宋_GB2312"/>
          <w:b w:val="0"/>
          <w:sz w:val="32"/>
          <w:lang w:val="en-US" w:eastAsia="zh-CN"/>
        </w:rPr>
        <w:br w:type="page"/>
      </w:r>
    </w:p>
    <w:p>
      <w:pPr>
        <w:spacing w:line="240" w:lineRule="auto"/>
        <w:ind w:firstLine="643" w:firstLineChars="200"/>
        <w:jc w:val="both"/>
        <w:rPr>
          <w:rFonts w:hint="eastAsia" w:ascii="方正楷体_GB2312" w:hAnsi="方正楷体_GB2312" w:eastAsia="方正楷体_GB2312" w:cs="方正楷体_GB2312"/>
          <w:b/>
          <w:bCs/>
          <w:sz w:val="32"/>
          <w:lang w:val="en-US" w:eastAsia="zh-CN"/>
        </w:rPr>
      </w:pPr>
      <w:r>
        <w:rPr>
          <w:rFonts w:hint="eastAsia" w:ascii="方正楷体_GB2312" w:hAnsi="方正楷体_GB2312" w:eastAsia="方正楷体_GB2312" w:cs="方正楷体_GB2312"/>
          <w:b/>
          <w:bCs/>
          <w:sz w:val="32"/>
          <w:lang w:val="en-US" w:eastAsia="zh-CN"/>
        </w:rPr>
        <w:t>水带卡箍</w:t>
      </w:r>
    </w:p>
    <w:p>
      <w:pPr>
        <w:spacing w:line="240" w:lineRule="auto"/>
        <w:ind w:firstLine="640" w:firstLineChars="200"/>
        <w:jc w:val="both"/>
        <w:rPr>
          <w:rFonts w:hint="eastAsia" w:ascii="仿宋_GB2312" w:hAnsi="仿宋_GB2312" w:eastAsia="仿宋_GB2312" w:cs="仿宋_GB2312"/>
          <w:b w:val="0"/>
          <w:sz w:val="32"/>
          <w:lang w:val="en-US" w:eastAsia="zh-CN"/>
        </w:rPr>
      </w:pPr>
      <w:r>
        <w:rPr>
          <w:rFonts w:hint="eastAsia" w:ascii="仿宋_GB2312" w:hAnsi="仿宋_GB2312" w:eastAsia="仿宋_GB2312" w:cs="仿宋_GB2312"/>
          <w:b w:val="0"/>
          <w:sz w:val="32"/>
          <w:lang w:val="en-US" w:eastAsia="zh-CN"/>
        </w:rPr>
        <w:t>1.卡式消防水带接口卡箍，用于防止水带接口处脱口，</w:t>
      </w:r>
    </w:p>
    <w:p>
      <w:pPr>
        <w:spacing w:line="240" w:lineRule="auto"/>
        <w:ind w:firstLine="640" w:firstLineChars="200"/>
        <w:jc w:val="both"/>
        <w:rPr>
          <w:rFonts w:hint="eastAsia" w:ascii="仿宋_GB2312" w:hAnsi="仿宋_GB2312" w:eastAsia="仿宋_GB2312" w:cs="仿宋_GB2312"/>
          <w:b w:val="0"/>
          <w:sz w:val="32"/>
          <w:lang w:val="en-US" w:eastAsia="zh-CN"/>
        </w:rPr>
      </w:pPr>
      <w:r>
        <w:rPr>
          <w:rFonts w:hint="eastAsia" w:ascii="仿宋_GB2312" w:hAnsi="仿宋_GB2312" w:eastAsia="仿宋_GB2312" w:cs="仿宋_GB2312"/>
          <w:b w:val="0"/>
          <w:sz w:val="32"/>
          <w:lang w:val="en-US" w:eastAsia="zh-CN"/>
        </w:rPr>
        <w:t>2.有DN65和DN80两种尺寸可选，</w:t>
      </w:r>
    </w:p>
    <w:p>
      <w:pPr>
        <w:spacing w:line="240" w:lineRule="auto"/>
        <w:ind w:firstLine="640" w:firstLineChars="200"/>
        <w:jc w:val="both"/>
        <w:rPr>
          <w:rFonts w:hint="eastAsia" w:ascii="仿宋_GB2312" w:hAnsi="仿宋_GB2312" w:eastAsia="仿宋_GB2312" w:cs="仿宋_GB2312"/>
          <w:b w:val="0"/>
          <w:sz w:val="32"/>
          <w:lang w:val="en-US" w:eastAsia="zh-CN"/>
        </w:rPr>
      </w:pPr>
      <w:r>
        <w:rPr>
          <w:rFonts w:hint="eastAsia" w:ascii="仿宋_GB2312" w:hAnsi="仿宋_GB2312" w:eastAsia="仿宋_GB2312" w:cs="仿宋_GB2312"/>
          <w:b w:val="0"/>
          <w:sz w:val="32"/>
          <w:lang w:val="en-US" w:eastAsia="zh-CN"/>
        </w:rPr>
        <w:t>3.铝合金材质，抗拉强度≥24KN。</w:t>
      </w:r>
    </w:p>
    <w:p>
      <w:pPr>
        <w:rPr>
          <w:rFonts w:hint="eastAsia" w:ascii="仿宋_GB2312" w:hAnsi="仿宋_GB2312" w:eastAsia="仿宋_GB2312" w:cs="仿宋_GB2312"/>
          <w:b w:val="0"/>
          <w:sz w:val="32"/>
          <w:lang w:val="en-US" w:eastAsia="zh-CN"/>
        </w:rPr>
      </w:pPr>
      <w:r>
        <w:rPr>
          <w:rFonts w:hint="eastAsia" w:ascii="仿宋_GB2312" w:hAnsi="仿宋_GB2312" w:eastAsia="仿宋_GB2312" w:cs="仿宋_GB2312"/>
          <w:b w:val="0"/>
          <w:sz w:val="32"/>
          <w:lang w:val="en-US" w:eastAsia="zh-CN"/>
        </w:rPr>
        <w:br w:type="page"/>
      </w:r>
    </w:p>
    <w:p>
      <w:pPr>
        <w:spacing w:line="240" w:lineRule="auto"/>
        <w:ind w:firstLine="643" w:firstLineChars="200"/>
        <w:jc w:val="both"/>
        <w:rPr>
          <w:rFonts w:hint="eastAsia" w:ascii="方正楷体_GB2312" w:hAnsi="方正楷体_GB2312" w:eastAsia="方正楷体_GB2312" w:cs="方正楷体_GB2312"/>
          <w:b/>
          <w:bCs/>
          <w:sz w:val="32"/>
          <w:lang w:val="en-US" w:eastAsia="zh-CN"/>
        </w:rPr>
      </w:pPr>
      <w:r>
        <w:rPr>
          <w:rFonts w:hint="eastAsia" w:ascii="方正楷体_GB2312" w:hAnsi="方正楷体_GB2312" w:eastAsia="方正楷体_GB2312" w:cs="方正楷体_GB2312"/>
          <w:b/>
          <w:bCs/>
          <w:sz w:val="32"/>
          <w:lang w:val="en-US" w:eastAsia="zh-CN"/>
        </w:rPr>
        <w:t>折叠式担架</w:t>
      </w:r>
    </w:p>
    <w:p>
      <w:pPr>
        <w:spacing w:line="240" w:lineRule="auto"/>
        <w:ind w:firstLine="640" w:firstLineChars="200"/>
        <w:jc w:val="both"/>
        <w:rPr>
          <w:rFonts w:hint="eastAsia" w:ascii="仿宋_GB2312" w:hAnsi="仿宋_GB2312" w:eastAsia="仿宋_GB2312" w:cs="仿宋_GB2312"/>
          <w:b w:val="0"/>
          <w:sz w:val="32"/>
          <w:lang w:val="en-US" w:eastAsia="zh-CN"/>
        </w:rPr>
      </w:pPr>
      <w:r>
        <w:rPr>
          <w:rFonts w:hint="eastAsia" w:ascii="仿宋_GB2312" w:hAnsi="仿宋_GB2312" w:eastAsia="仿宋_GB2312" w:cs="仿宋_GB2312"/>
          <w:b w:val="0"/>
          <w:sz w:val="32"/>
          <w:lang w:val="en-US" w:eastAsia="zh-CN"/>
        </w:rPr>
        <w:t>★1.配套：配有支腿及活动轮（带前万向轮.后固定轮）。</w:t>
      </w:r>
    </w:p>
    <w:p>
      <w:pPr>
        <w:spacing w:line="240" w:lineRule="auto"/>
        <w:ind w:firstLine="640" w:firstLineChars="200"/>
        <w:jc w:val="both"/>
        <w:rPr>
          <w:rFonts w:hint="eastAsia" w:ascii="仿宋_GB2312" w:hAnsi="仿宋_GB2312" w:eastAsia="仿宋_GB2312" w:cs="仿宋_GB2312"/>
          <w:b w:val="0"/>
          <w:sz w:val="32"/>
          <w:lang w:val="en-US" w:eastAsia="zh-CN"/>
        </w:rPr>
      </w:pPr>
      <w:r>
        <w:rPr>
          <w:rFonts w:hint="eastAsia" w:ascii="仿宋_GB2312" w:hAnsi="仿宋_GB2312" w:eastAsia="仿宋_GB2312" w:cs="仿宋_GB2312"/>
          <w:b w:val="0"/>
          <w:sz w:val="32"/>
          <w:lang w:val="en-US" w:eastAsia="zh-CN"/>
        </w:rPr>
        <w:t>2.材质：高强度金属材料。</w:t>
      </w:r>
    </w:p>
    <w:p>
      <w:pPr>
        <w:spacing w:line="240" w:lineRule="auto"/>
        <w:ind w:firstLine="640" w:firstLineChars="200"/>
        <w:jc w:val="both"/>
        <w:rPr>
          <w:rFonts w:hint="eastAsia" w:ascii="仿宋_GB2312" w:hAnsi="仿宋_GB2312" w:eastAsia="仿宋_GB2312" w:cs="仿宋_GB2312"/>
          <w:b w:val="0"/>
          <w:sz w:val="32"/>
          <w:lang w:val="en-US" w:eastAsia="zh-CN"/>
        </w:rPr>
      </w:pPr>
      <w:r>
        <w:rPr>
          <w:rFonts w:hint="eastAsia" w:ascii="仿宋_GB2312" w:hAnsi="仿宋_GB2312" w:eastAsia="仿宋_GB2312" w:cs="仿宋_GB2312"/>
          <w:b w:val="0"/>
          <w:sz w:val="32"/>
          <w:lang w:val="en-US" w:eastAsia="zh-CN"/>
        </w:rPr>
        <w:t>3.折叠方式：二折叠型。</w:t>
      </w:r>
    </w:p>
    <w:p>
      <w:pPr>
        <w:spacing w:line="240" w:lineRule="auto"/>
        <w:ind w:firstLine="640" w:firstLineChars="200"/>
        <w:jc w:val="both"/>
        <w:rPr>
          <w:rFonts w:hint="eastAsia" w:ascii="仿宋_GB2312" w:hAnsi="仿宋_GB2312" w:eastAsia="仿宋_GB2312" w:cs="仿宋_GB2312"/>
          <w:b w:val="0"/>
          <w:sz w:val="32"/>
          <w:lang w:val="en-US" w:eastAsia="zh-CN"/>
        </w:rPr>
      </w:pPr>
      <w:r>
        <w:rPr>
          <w:rFonts w:hint="eastAsia" w:ascii="仿宋_GB2312" w:hAnsi="仿宋_GB2312" w:eastAsia="仿宋_GB2312" w:cs="仿宋_GB2312"/>
          <w:b w:val="0"/>
          <w:sz w:val="32"/>
          <w:lang w:val="en-US" w:eastAsia="zh-CN"/>
        </w:rPr>
        <w:t>▲4.承重：≥120kg。</w:t>
      </w:r>
    </w:p>
    <w:p>
      <w:pPr>
        <w:spacing w:line="240" w:lineRule="auto"/>
        <w:ind w:firstLine="640" w:firstLineChars="200"/>
        <w:jc w:val="both"/>
        <w:rPr>
          <w:rFonts w:hint="eastAsia" w:ascii="仿宋_GB2312" w:hAnsi="仿宋_GB2312" w:eastAsia="仿宋_GB2312" w:cs="仿宋_GB2312"/>
          <w:b w:val="0"/>
          <w:sz w:val="32"/>
          <w:lang w:val="en-US" w:eastAsia="zh-CN"/>
        </w:rPr>
      </w:pPr>
      <w:r>
        <w:rPr>
          <w:rFonts w:hint="eastAsia" w:ascii="仿宋_GB2312" w:hAnsi="仿宋_GB2312" w:eastAsia="仿宋_GB2312" w:cs="仿宋_GB2312"/>
          <w:b w:val="0"/>
          <w:sz w:val="32"/>
          <w:lang w:val="en-US" w:eastAsia="zh-CN"/>
        </w:rPr>
        <w:t>5.用途：折叠式担架满足运送事故现场受伤人员时使用。</w:t>
      </w:r>
    </w:p>
    <w:p>
      <w:pPr>
        <w:spacing w:line="240" w:lineRule="auto"/>
        <w:ind w:firstLine="640" w:firstLineChars="200"/>
        <w:jc w:val="both"/>
        <w:rPr>
          <w:rFonts w:hint="eastAsia" w:ascii="仿宋_GB2312" w:hAnsi="仿宋_GB2312" w:eastAsia="仿宋_GB2312" w:cs="仿宋_GB2312"/>
          <w:b w:val="0"/>
          <w:sz w:val="32"/>
          <w:lang w:val="en-US" w:eastAsia="zh-CN"/>
        </w:rPr>
      </w:pPr>
      <w:r>
        <w:rPr>
          <w:rFonts w:hint="eastAsia" w:ascii="仿宋_GB2312" w:hAnsi="仿宋_GB2312" w:eastAsia="仿宋_GB2312" w:cs="仿宋_GB2312"/>
          <w:b w:val="0"/>
          <w:sz w:val="32"/>
          <w:lang w:val="en-US" w:eastAsia="zh-CN"/>
        </w:rPr>
        <w:t>6.组成：高强度铝合金材料和蓝色牛津革面材料组成。</w:t>
      </w:r>
    </w:p>
    <w:p>
      <w:pPr>
        <w:rPr>
          <w:rFonts w:hint="eastAsia" w:ascii="仿宋_GB2312" w:hAnsi="仿宋_GB2312" w:eastAsia="仿宋_GB2312" w:cs="仿宋_GB2312"/>
          <w:b w:val="0"/>
          <w:sz w:val="32"/>
          <w:lang w:val="en-US" w:eastAsia="zh-CN"/>
        </w:rPr>
      </w:pPr>
      <w:r>
        <w:rPr>
          <w:rFonts w:hint="eastAsia" w:ascii="仿宋_GB2312" w:hAnsi="仿宋_GB2312" w:eastAsia="仿宋_GB2312" w:cs="仿宋_GB2312"/>
          <w:b w:val="0"/>
          <w:sz w:val="32"/>
          <w:lang w:val="en-US" w:eastAsia="zh-CN"/>
        </w:rPr>
        <w:br w:type="page"/>
      </w:r>
    </w:p>
    <w:p>
      <w:pPr>
        <w:spacing w:line="240" w:lineRule="auto"/>
        <w:ind w:firstLine="643" w:firstLineChars="200"/>
        <w:jc w:val="both"/>
        <w:rPr>
          <w:rFonts w:hint="eastAsia" w:ascii="方正楷体_GB2312" w:hAnsi="方正楷体_GB2312" w:eastAsia="方正楷体_GB2312" w:cs="方正楷体_GB2312"/>
          <w:b/>
          <w:bCs/>
          <w:sz w:val="32"/>
          <w:lang w:val="en-US" w:eastAsia="zh-CN"/>
        </w:rPr>
      </w:pPr>
      <w:r>
        <w:rPr>
          <w:rFonts w:hint="eastAsia" w:ascii="方正楷体_GB2312" w:hAnsi="方正楷体_GB2312" w:eastAsia="方正楷体_GB2312" w:cs="方正楷体_GB2312"/>
          <w:b/>
          <w:bCs/>
          <w:sz w:val="32"/>
          <w:lang w:val="en-US" w:eastAsia="zh-CN"/>
        </w:rPr>
        <w:t>伤员固定抬板</w:t>
      </w:r>
    </w:p>
    <w:p>
      <w:pPr>
        <w:spacing w:line="240" w:lineRule="auto"/>
        <w:ind w:firstLine="640" w:firstLineChars="200"/>
        <w:jc w:val="both"/>
        <w:rPr>
          <w:rFonts w:hint="eastAsia" w:ascii="仿宋_GB2312" w:hAnsi="仿宋_GB2312" w:eastAsia="仿宋_GB2312" w:cs="仿宋_GB2312"/>
          <w:b w:val="0"/>
          <w:sz w:val="32"/>
          <w:lang w:val="en-US" w:eastAsia="zh-CN"/>
        </w:rPr>
      </w:pPr>
      <w:r>
        <w:rPr>
          <w:rFonts w:hint="eastAsia" w:ascii="仿宋_GB2312" w:hAnsi="仿宋_GB2312" w:eastAsia="仿宋_GB2312" w:cs="仿宋_GB2312"/>
          <w:b w:val="0"/>
          <w:sz w:val="32"/>
          <w:lang w:val="en-US" w:eastAsia="zh-CN"/>
        </w:rPr>
        <w:t>1高强度塑料材料制成，担架周边有提手口，可供三人以上同时提.扛.抬；在水中不下沉；绑带至少3个；颜色：橙色或蓝色</w:t>
      </w:r>
    </w:p>
    <w:p>
      <w:pPr>
        <w:spacing w:line="240" w:lineRule="auto"/>
        <w:ind w:firstLine="640" w:firstLineChars="200"/>
        <w:jc w:val="both"/>
        <w:rPr>
          <w:rFonts w:hint="eastAsia" w:ascii="仿宋_GB2312" w:hAnsi="仿宋_GB2312" w:eastAsia="仿宋_GB2312" w:cs="仿宋_GB2312"/>
          <w:b w:val="0"/>
          <w:sz w:val="32"/>
          <w:lang w:val="en-US" w:eastAsia="zh-CN"/>
        </w:rPr>
      </w:pPr>
      <w:r>
        <w:rPr>
          <w:rFonts w:hint="eastAsia" w:ascii="仿宋_GB2312" w:hAnsi="仿宋_GB2312" w:eastAsia="仿宋_GB2312" w:cs="仿宋_GB2312"/>
          <w:b w:val="0"/>
          <w:sz w:val="32"/>
          <w:lang w:val="en-US" w:eastAsia="zh-CN"/>
        </w:rPr>
        <w:t>2尺寸：1850×440×40±25mm</w:t>
      </w:r>
    </w:p>
    <w:p>
      <w:pPr>
        <w:spacing w:line="240" w:lineRule="auto"/>
        <w:ind w:firstLine="640" w:firstLineChars="200"/>
        <w:jc w:val="both"/>
        <w:rPr>
          <w:rFonts w:hint="eastAsia" w:ascii="仿宋_GB2312" w:hAnsi="仿宋_GB2312" w:eastAsia="仿宋_GB2312" w:cs="仿宋_GB2312"/>
          <w:b w:val="0"/>
          <w:sz w:val="32"/>
          <w:lang w:val="en-US" w:eastAsia="zh-CN"/>
        </w:rPr>
      </w:pPr>
      <w:r>
        <w:rPr>
          <w:rFonts w:hint="eastAsia" w:ascii="仿宋_GB2312" w:hAnsi="仿宋_GB2312" w:eastAsia="仿宋_GB2312" w:cs="仿宋_GB2312"/>
          <w:b w:val="0"/>
          <w:sz w:val="32"/>
          <w:lang w:val="en-US" w:eastAsia="zh-CN"/>
        </w:rPr>
        <w:t>3▲自重：≤8kg</w:t>
      </w:r>
    </w:p>
    <w:p>
      <w:pPr>
        <w:spacing w:line="240" w:lineRule="auto"/>
        <w:ind w:firstLine="640" w:firstLineChars="200"/>
        <w:jc w:val="both"/>
        <w:rPr>
          <w:rFonts w:hint="eastAsia" w:ascii="仿宋_GB2312" w:hAnsi="仿宋_GB2312" w:eastAsia="仿宋_GB2312" w:cs="仿宋_GB2312"/>
          <w:b w:val="0"/>
          <w:sz w:val="32"/>
          <w:lang w:val="en-US" w:eastAsia="zh-CN"/>
        </w:rPr>
      </w:pPr>
      <w:r>
        <w:rPr>
          <w:rFonts w:hint="eastAsia" w:ascii="仿宋_GB2312" w:hAnsi="仿宋_GB2312" w:eastAsia="仿宋_GB2312" w:cs="仿宋_GB2312"/>
          <w:b w:val="0"/>
          <w:sz w:val="32"/>
          <w:lang w:val="en-US" w:eastAsia="zh-CN"/>
        </w:rPr>
        <w:t>4承重：≥250kg</w:t>
      </w:r>
    </w:p>
    <w:p>
      <w:pPr>
        <w:spacing w:line="240" w:lineRule="auto"/>
        <w:ind w:firstLine="640" w:firstLineChars="200"/>
        <w:jc w:val="both"/>
        <w:rPr>
          <w:rFonts w:hint="eastAsia" w:ascii="仿宋_GB2312" w:hAnsi="仿宋_GB2312" w:eastAsia="仿宋_GB2312" w:cs="仿宋_GB2312"/>
          <w:b w:val="0"/>
          <w:sz w:val="32"/>
          <w:lang w:val="en-US" w:eastAsia="zh-CN"/>
        </w:rPr>
      </w:pPr>
      <w:r>
        <w:rPr>
          <w:rFonts w:hint="eastAsia" w:ascii="仿宋_GB2312" w:hAnsi="仿宋_GB2312" w:eastAsia="仿宋_GB2312" w:cs="仿宋_GB2312"/>
          <w:b w:val="0"/>
          <w:sz w:val="32"/>
          <w:lang w:val="en-US" w:eastAsia="zh-CN"/>
        </w:rPr>
        <w:t>5▲配备头部固定器.四合一颈托.绑带</w:t>
      </w:r>
    </w:p>
    <w:p>
      <w:pPr>
        <w:rPr>
          <w:rFonts w:hint="eastAsia" w:ascii="仿宋_GB2312" w:hAnsi="仿宋_GB2312" w:eastAsia="仿宋_GB2312" w:cs="仿宋_GB2312"/>
          <w:b w:val="0"/>
          <w:sz w:val="32"/>
          <w:lang w:val="en-US" w:eastAsia="zh-CN"/>
        </w:rPr>
      </w:pPr>
      <w:r>
        <w:rPr>
          <w:rFonts w:hint="eastAsia" w:ascii="仿宋_GB2312" w:hAnsi="仿宋_GB2312" w:eastAsia="仿宋_GB2312" w:cs="仿宋_GB2312"/>
          <w:b w:val="0"/>
          <w:sz w:val="32"/>
          <w:lang w:val="en-US" w:eastAsia="zh-CN"/>
        </w:rPr>
        <w:br w:type="page"/>
      </w:r>
    </w:p>
    <w:p>
      <w:pPr>
        <w:spacing w:line="240" w:lineRule="auto"/>
        <w:ind w:firstLine="643" w:firstLineChars="200"/>
        <w:jc w:val="both"/>
        <w:rPr>
          <w:rFonts w:hint="eastAsia" w:ascii="方正楷体_GB2312" w:hAnsi="方正楷体_GB2312" w:eastAsia="方正楷体_GB2312" w:cs="方正楷体_GB2312"/>
          <w:b/>
          <w:bCs/>
          <w:sz w:val="32"/>
          <w:lang w:val="en-US" w:eastAsia="zh-CN"/>
        </w:rPr>
      </w:pPr>
      <w:r>
        <w:rPr>
          <w:rFonts w:hint="eastAsia" w:ascii="方正楷体_GB2312" w:hAnsi="方正楷体_GB2312" w:eastAsia="方正楷体_GB2312" w:cs="方正楷体_GB2312"/>
          <w:b/>
          <w:bCs/>
          <w:sz w:val="32"/>
          <w:lang w:val="en-US" w:eastAsia="zh-CN"/>
        </w:rPr>
        <w:t>多功能担架</w:t>
      </w:r>
    </w:p>
    <w:p>
      <w:pPr>
        <w:spacing w:line="240" w:lineRule="auto"/>
        <w:ind w:firstLine="640" w:firstLineChars="200"/>
        <w:jc w:val="both"/>
        <w:rPr>
          <w:rFonts w:hint="eastAsia" w:ascii="仿宋_GB2312" w:hAnsi="仿宋_GB2312" w:eastAsia="仿宋_GB2312" w:cs="仿宋_GB2312"/>
          <w:b w:val="0"/>
          <w:sz w:val="32"/>
          <w:lang w:val="en-US" w:eastAsia="zh-CN"/>
        </w:rPr>
      </w:pPr>
      <w:r>
        <w:rPr>
          <w:rFonts w:hint="eastAsia" w:ascii="仿宋_GB2312" w:hAnsi="仿宋_GB2312" w:eastAsia="仿宋_GB2312" w:cs="仿宋_GB2312"/>
          <w:b w:val="0"/>
          <w:sz w:val="32"/>
          <w:lang w:val="en-US" w:eastAsia="zh-CN"/>
        </w:rPr>
        <w:t>1.材料：采用特殊塑料复合而成；</w:t>
      </w:r>
    </w:p>
    <w:p>
      <w:pPr>
        <w:spacing w:line="240" w:lineRule="auto"/>
        <w:ind w:firstLine="640" w:firstLineChars="200"/>
        <w:jc w:val="both"/>
        <w:rPr>
          <w:rFonts w:hint="eastAsia" w:ascii="仿宋_GB2312" w:hAnsi="仿宋_GB2312" w:eastAsia="仿宋_GB2312" w:cs="仿宋_GB2312"/>
          <w:b w:val="0"/>
          <w:sz w:val="32"/>
          <w:lang w:val="en-US" w:eastAsia="zh-CN"/>
        </w:rPr>
      </w:pPr>
      <w:r>
        <w:rPr>
          <w:rFonts w:hint="eastAsia" w:ascii="仿宋_GB2312" w:hAnsi="仿宋_GB2312" w:eastAsia="仿宋_GB2312" w:cs="仿宋_GB2312"/>
          <w:b w:val="0"/>
          <w:sz w:val="32"/>
          <w:lang w:val="en-US" w:eastAsia="zh-CN"/>
        </w:rPr>
        <w:t>▲2.规格：≥2400×850mm；</w:t>
      </w:r>
    </w:p>
    <w:p>
      <w:pPr>
        <w:spacing w:line="240" w:lineRule="auto"/>
        <w:ind w:firstLine="640" w:firstLineChars="200"/>
        <w:jc w:val="both"/>
        <w:rPr>
          <w:rFonts w:hint="eastAsia" w:ascii="仿宋_GB2312" w:hAnsi="仿宋_GB2312" w:eastAsia="仿宋_GB2312" w:cs="仿宋_GB2312"/>
          <w:b w:val="0"/>
          <w:sz w:val="32"/>
          <w:lang w:val="en-US" w:eastAsia="zh-CN"/>
        </w:rPr>
      </w:pPr>
      <w:r>
        <w:rPr>
          <w:rFonts w:hint="eastAsia" w:ascii="仿宋_GB2312" w:hAnsi="仿宋_GB2312" w:eastAsia="仿宋_GB2312" w:cs="仿宋_GB2312"/>
          <w:b w:val="0"/>
          <w:sz w:val="32"/>
          <w:lang w:val="en-US" w:eastAsia="zh-CN"/>
        </w:rPr>
        <w:t>▲3.载重：≥120kg；</w:t>
      </w:r>
    </w:p>
    <w:p>
      <w:pPr>
        <w:spacing w:line="240" w:lineRule="auto"/>
        <w:ind w:firstLine="640" w:firstLineChars="200"/>
        <w:jc w:val="both"/>
        <w:rPr>
          <w:rFonts w:hint="eastAsia" w:ascii="仿宋_GB2312" w:hAnsi="仿宋_GB2312" w:eastAsia="仿宋_GB2312" w:cs="仿宋_GB2312"/>
          <w:b w:val="0"/>
          <w:sz w:val="32"/>
          <w:lang w:val="en-US" w:eastAsia="zh-CN"/>
        </w:rPr>
      </w:pPr>
      <w:r>
        <w:rPr>
          <w:rFonts w:hint="eastAsia" w:ascii="仿宋_GB2312" w:hAnsi="仿宋_GB2312" w:eastAsia="仿宋_GB2312" w:cs="仿宋_GB2312"/>
          <w:b w:val="0"/>
          <w:sz w:val="32"/>
          <w:lang w:val="en-US" w:eastAsia="zh-CN"/>
        </w:rPr>
        <w:t>4.耐温：-20℃～45℃；</w:t>
      </w:r>
    </w:p>
    <w:p>
      <w:pPr>
        <w:spacing w:line="240" w:lineRule="auto"/>
        <w:ind w:firstLine="640" w:firstLineChars="200"/>
        <w:jc w:val="both"/>
        <w:rPr>
          <w:rFonts w:hint="eastAsia" w:ascii="仿宋_GB2312" w:hAnsi="仿宋_GB2312" w:eastAsia="仿宋_GB2312" w:cs="仿宋_GB2312"/>
          <w:b w:val="0"/>
          <w:sz w:val="32"/>
          <w:lang w:val="en-US" w:eastAsia="zh-CN"/>
        </w:rPr>
      </w:pPr>
      <w:r>
        <w:rPr>
          <w:rFonts w:hint="eastAsia" w:ascii="仿宋_GB2312" w:hAnsi="仿宋_GB2312" w:eastAsia="仿宋_GB2312" w:cs="仿宋_GB2312"/>
          <w:b w:val="0"/>
          <w:sz w:val="32"/>
          <w:lang w:val="en-US" w:eastAsia="zh-CN"/>
        </w:rPr>
        <w:t>▲5.质量：≤10kg；</w:t>
      </w:r>
    </w:p>
    <w:p>
      <w:pPr>
        <w:spacing w:line="240" w:lineRule="auto"/>
        <w:ind w:firstLine="640" w:firstLineChars="200"/>
        <w:jc w:val="both"/>
        <w:rPr>
          <w:rFonts w:hint="eastAsia" w:ascii="仿宋_GB2312" w:hAnsi="仿宋_GB2312" w:eastAsia="仿宋_GB2312" w:cs="仿宋_GB2312"/>
          <w:b w:val="0"/>
          <w:sz w:val="32"/>
          <w:lang w:val="en-US" w:eastAsia="zh-CN"/>
        </w:rPr>
      </w:pPr>
      <w:r>
        <w:rPr>
          <w:rFonts w:hint="eastAsia" w:ascii="仿宋_GB2312" w:hAnsi="仿宋_GB2312" w:eastAsia="仿宋_GB2312" w:cs="仿宋_GB2312"/>
          <w:b w:val="0"/>
          <w:sz w:val="32"/>
          <w:lang w:val="en-US" w:eastAsia="zh-CN"/>
        </w:rPr>
        <w:t>6.拉伸强度≥6000N/5cm.撕裂强度≥2300N.垂直吊绳断裂强力≥7100N.平行吊带断裂强力≥7000N.固定带断裂强力≥4700N；</w:t>
      </w:r>
    </w:p>
    <w:p>
      <w:pPr>
        <w:spacing w:line="240" w:lineRule="auto"/>
        <w:ind w:firstLine="640" w:firstLineChars="200"/>
        <w:jc w:val="both"/>
        <w:rPr>
          <w:rFonts w:hint="eastAsia" w:ascii="仿宋_GB2312" w:hAnsi="仿宋_GB2312" w:eastAsia="仿宋_GB2312" w:cs="仿宋_GB2312"/>
          <w:b w:val="0"/>
          <w:sz w:val="32"/>
          <w:lang w:val="en-US" w:eastAsia="zh-CN"/>
        </w:rPr>
      </w:pPr>
      <w:r>
        <w:rPr>
          <w:rFonts w:hint="eastAsia" w:ascii="仿宋_GB2312" w:hAnsi="仿宋_GB2312" w:eastAsia="仿宋_GB2312" w:cs="仿宋_GB2312"/>
          <w:b w:val="0"/>
          <w:sz w:val="32"/>
          <w:lang w:val="en-US" w:eastAsia="zh-CN"/>
        </w:rPr>
        <w:t>7.配置包括但不限于专用垂直吊绳1根，专用平行吊带4根，担架包扎带1根，保护包1个。</w:t>
      </w:r>
    </w:p>
    <w:p>
      <w:pPr>
        <w:rPr>
          <w:rFonts w:hint="eastAsia" w:ascii="仿宋_GB2312" w:hAnsi="仿宋_GB2312" w:eastAsia="仿宋_GB2312" w:cs="仿宋_GB2312"/>
          <w:b w:val="0"/>
          <w:sz w:val="32"/>
          <w:lang w:val="en-US" w:eastAsia="zh-CN"/>
        </w:rPr>
      </w:pPr>
      <w:r>
        <w:rPr>
          <w:rFonts w:hint="eastAsia" w:ascii="仿宋_GB2312" w:hAnsi="仿宋_GB2312" w:eastAsia="仿宋_GB2312" w:cs="仿宋_GB2312"/>
          <w:b w:val="0"/>
          <w:sz w:val="32"/>
          <w:lang w:val="en-US" w:eastAsia="zh-CN"/>
        </w:rPr>
        <w:br w:type="page"/>
      </w:r>
    </w:p>
    <w:p>
      <w:pPr>
        <w:spacing w:line="240" w:lineRule="auto"/>
        <w:ind w:firstLine="643" w:firstLineChars="200"/>
        <w:jc w:val="both"/>
        <w:rPr>
          <w:rFonts w:hint="eastAsia" w:ascii="方正楷体_GB2312" w:hAnsi="方正楷体_GB2312" w:eastAsia="方正楷体_GB2312" w:cs="方正楷体_GB2312"/>
          <w:b/>
          <w:bCs/>
          <w:sz w:val="32"/>
          <w:lang w:val="en-US" w:eastAsia="zh-CN"/>
        </w:rPr>
      </w:pPr>
      <w:r>
        <w:rPr>
          <w:rFonts w:hint="eastAsia" w:ascii="方正楷体_GB2312" w:hAnsi="方正楷体_GB2312" w:eastAsia="方正楷体_GB2312" w:cs="方正楷体_GB2312"/>
          <w:b/>
          <w:bCs/>
          <w:sz w:val="32"/>
          <w:lang w:val="en-US" w:eastAsia="zh-CN"/>
        </w:rPr>
        <w:t>救生气垫</w:t>
      </w:r>
    </w:p>
    <w:p>
      <w:pPr>
        <w:spacing w:line="240" w:lineRule="auto"/>
        <w:ind w:firstLine="640" w:firstLineChars="200"/>
        <w:jc w:val="both"/>
        <w:rPr>
          <w:rFonts w:hint="eastAsia" w:ascii="仿宋_GB2312" w:hAnsi="仿宋_GB2312" w:eastAsia="仿宋_GB2312" w:cs="仿宋_GB2312"/>
          <w:b w:val="0"/>
          <w:sz w:val="32"/>
          <w:lang w:val="en-US" w:eastAsia="zh-CN"/>
        </w:rPr>
      </w:pPr>
      <w:r>
        <w:rPr>
          <w:rFonts w:hint="eastAsia" w:ascii="仿宋_GB2312" w:hAnsi="仿宋_GB2312" w:eastAsia="仿宋_GB2312" w:cs="仿宋_GB2312"/>
          <w:b w:val="0"/>
          <w:sz w:val="32"/>
          <w:lang w:val="en-US" w:eastAsia="zh-CN"/>
        </w:rPr>
        <w:t>1.符合XF 631-2006标准，采用具有阻燃性能的高强纤维材料制成,具有阻燃,耐磨,耐老化,折叠方便,使用寿命长等特点，充气时间短，缓冲效果显著，操作方便，使用安全可靠；</w:t>
      </w:r>
    </w:p>
    <w:p>
      <w:pPr>
        <w:spacing w:line="240" w:lineRule="auto"/>
        <w:ind w:firstLine="640" w:firstLineChars="200"/>
        <w:jc w:val="both"/>
        <w:rPr>
          <w:rFonts w:hint="eastAsia" w:ascii="仿宋_GB2312" w:hAnsi="仿宋_GB2312" w:eastAsia="仿宋_GB2312" w:cs="仿宋_GB2312"/>
          <w:b w:val="0"/>
          <w:sz w:val="32"/>
          <w:lang w:val="en-US" w:eastAsia="zh-CN"/>
        </w:rPr>
      </w:pPr>
      <w:r>
        <w:rPr>
          <w:rFonts w:hint="eastAsia" w:ascii="仿宋_GB2312" w:hAnsi="仿宋_GB2312" w:eastAsia="仿宋_GB2312" w:cs="仿宋_GB2312"/>
          <w:b w:val="0"/>
          <w:sz w:val="32"/>
          <w:lang w:val="en-US" w:eastAsia="zh-CN"/>
        </w:rPr>
        <w:t>2.气垫展开尺寸∶长（8±0.2）m*宽（6±0.2）*高（2.7±0.1）m;</w:t>
      </w:r>
    </w:p>
    <w:p>
      <w:pPr>
        <w:spacing w:line="240" w:lineRule="auto"/>
        <w:ind w:firstLine="640" w:firstLineChars="200"/>
        <w:jc w:val="both"/>
        <w:rPr>
          <w:rFonts w:hint="eastAsia" w:ascii="仿宋_GB2312" w:hAnsi="仿宋_GB2312" w:eastAsia="仿宋_GB2312" w:cs="仿宋_GB2312"/>
          <w:b w:val="0"/>
          <w:sz w:val="32"/>
          <w:lang w:val="en-US" w:eastAsia="zh-CN"/>
        </w:rPr>
      </w:pPr>
      <w:r>
        <w:rPr>
          <w:rFonts w:hint="eastAsia" w:ascii="仿宋_GB2312" w:hAnsi="仿宋_GB2312" w:eastAsia="仿宋_GB2312" w:cs="仿宋_GB2312"/>
          <w:b w:val="0"/>
          <w:sz w:val="32"/>
          <w:lang w:val="en-US" w:eastAsia="zh-CN"/>
        </w:rPr>
        <w:t>3.充气时间≤60s；补气时间≤25s；气垫质量≤100kg；</w:t>
      </w:r>
    </w:p>
    <w:p>
      <w:pPr>
        <w:spacing w:line="240" w:lineRule="auto"/>
        <w:ind w:firstLine="640" w:firstLineChars="200"/>
        <w:jc w:val="both"/>
        <w:rPr>
          <w:rFonts w:hint="eastAsia" w:ascii="仿宋_GB2312" w:hAnsi="仿宋_GB2312" w:eastAsia="仿宋_GB2312" w:cs="仿宋_GB2312"/>
          <w:b w:val="0"/>
          <w:sz w:val="32"/>
          <w:lang w:val="en-US" w:eastAsia="zh-CN"/>
        </w:rPr>
      </w:pPr>
      <w:r>
        <w:rPr>
          <w:rFonts w:hint="eastAsia" w:ascii="仿宋_GB2312" w:hAnsi="仿宋_GB2312" w:eastAsia="仿宋_GB2312" w:cs="仿宋_GB2312"/>
          <w:b w:val="0"/>
          <w:sz w:val="32"/>
          <w:lang w:val="en-US" w:eastAsia="zh-CN"/>
        </w:rPr>
        <w:t>4.减速度值∶头部20.82g;体前20.21g;骨盆19.55g;消防救生气垫承接面中间位置用反差标出，安全工作范围用反光带圈定;消防救生气垫防阻燃性能好，面料的氧指数&gt;26;</w:t>
      </w:r>
    </w:p>
    <w:p>
      <w:pPr>
        <w:spacing w:line="240" w:lineRule="auto"/>
        <w:ind w:firstLine="640" w:firstLineChars="200"/>
        <w:jc w:val="both"/>
        <w:rPr>
          <w:rFonts w:hint="eastAsia" w:ascii="仿宋_GB2312" w:hAnsi="仿宋_GB2312" w:eastAsia="仿宋_GB2312" w:cs="仿宋_GB2312"/>
          <w:b w:val="0"/>
          <w:sz w:val="32"/>
          <w:lang w:val="en-US" w:eastAsia="zh-CN"/>
        </w:rPr>
      </w:pPr>
      <w:r>
        <w:rPr>
          <w:rFonts w:hint="eastAsia" w:ascii="仿宋_GB2312" w:hAnsi="仿宋_GB2312" w:eastAsia="仿宋_GB2312" w:cs="仿宋_GB2312"/>
          <w:b w:val="0"/>
          <w:sz w:val="32"/>
          <w:lang w:val="en-US" w:eastAsia="zh-CN"/>
        </w:rPr>
        <w:t>5.消防救生气垫底部接触地面面料的耐磨损性能，耐油。性能要求：排烟机由采用粉末涂层钢架.铝铸叶片或者高强尼龙叶片，动平衡精度高，强劲的叶轮机及保护金属圈，外层涂有油漆，可伸缩扶手手柄，方便角度定位设置。</w:t>
      </w:r>
    </w:p>
    <w:p>
      <w:pPr>
        <w:rPr>
          <w:rFonts w:hint="eastAsia" w:ascii="仿宋_GB2312" w:hAnsi="仿宋_GB2312" w:eastAsia="仿宋_GB2312" w:cs="仿宋_GB2312"/>
          <w:b w:val="0"/>
          <w:sz w:val="32"/>
          <w:lang w:val="en-US" w:eastAsia="zh-CN"/>
        </w:rPr>
      </w:pPr>
      <w:r>
        <w:rPr>
          <w:rFonts w:hint="eastAsia" w:ascii="仿宋_GB2312" w:hAnsi="仿宋_GB2312" w:eastAsia="仿宋_GB2312" w:cs="仿宋_GB2312"/>
          <w:b w:val="0"/>
          <w:sz w:val="32"/>
          <w:lang w:val="en-US" w:eastAsia="zh-CN"/>
        </w:rPr>
        <w:br w:type="page"/>
      </w:r>
    </w:p>
    <w:p>
      <w:pPr>
        <w:spacing w:line="240" w:lineRule="auto"/>
        <w:ind w:firstLine="643" w:firstLineChars="200"/>
        <w:jc w:val="both"/>
        <w:rPr>
          <w:rFonts w:hint="eastAsia" w:ascii="方正楷体_GB2312" w:hAnsi="方正楷体_GB2312" w:eastAsia="方正楷体_GB2312" w:cs="方正楷体_GB2312"/>
          <w:b/>
          <w:bCs/>
          <w:sz w:val="32"/>
          <w:lang w:val="en-US" w:eastAsia="zh-CN"/>
        </w:rPr>
      </w:pPr>
      <w:r>
        <w:rPr>
          <w:rFonts w:hint="eastAsia" w:ascii="方正楷体_GB2312" w:hAnsi="方正楷体_GB2312" w:eastAsia="方正楷体_GB2312" w:cs="方正楷体_GB2312"/>
          <w:b/>
          <w:bCs/>
          <w:sz w:val="32"/>
          <w:lang w:val="en-US" w:eastAsia="zh-CN"/>
        </w:rPr>
        <w:t>电动升降机</w:t>
      </w:r>
    </w:p>
    <w:p>
      <w:pPr>
        <w:spacing w:line="240" w:lineRule="auto"/>
        <w:ind w:firstLine="640" w:firstLineChars="200"/>
        <w:jc w:val="both"/>
        <w:rPr>
          <w:rFonts w:hint="eastAsia" w:ascii="仿宋_GB2312" w:hAnsi="仿宋_GB2312" w:eastAsia="仿宋_GB2312" w:cs="仿宋_GB2312"/>
          <w:b w:val="0"/>
          <w:sz w:val="32"/>
          <w:lang w:val="en-US" w:eastAsia="zh-CN"/>
        </w:rPr>
      </w:pPr>
      <w:r>
        <w:rPr>
          <w:rFonts w:hint="eastAsia" w:ascii="仿宋_GB2312" w:hAnsi="仿宋_GB2312" w:eastAsia="仿宋_GB2312" w:cs="仿宋_GB2312"/>
          <w:b w:val="0"/>
          <w:sz w:val="32"/>
          <w:lang w:val="en-US" w:eastAsia="zh-CN"/>
        </w:rPr>
        <w:t>功能要求升降速度可控，具有过载保护功能，使用安全可靠，可同时承载两人及设备；</w:t>
      </w:r>
    </w:p>
    <w:p>
      <w:pPr>
        <w:spacing w:line="240" w:lineRule="auto"/>
        <w:ind w:firstLine="640" w:firstLineChars="200"/>
        <w:jc w:val="both"/>
        <w:rPr>
          <w:rFonts w:hint="eastAsia" w:ascii="仿宋_GB2312" w:hAnsi="仿宋_GB2312" w:eastAsia="仿宋_GB2312" w:cs="仿宋_GB2312"/>
          <w:b w:val="0"/>
          <w:sz w:val="32"/>
          <w:lang w:val="en-US" w:eastAsia="zh-CN"/>
        </w:rPr>
      </w:pPr>
      <w:r>
        <w:rPr>
          <w:rFonts w:hint="eastAsia" w:ascii="仿宋_GB2312" w:hAnsi="仿宋_GB2312" w:eastAsia="仿宋_GB2312" w:cs="仿宋_GB2312"/>
          <w:b w:val="0"/>
          <w:sz w:val="32"/>
          <w:lang w:val="en-US" w:eastAsia="zh-CN"/>
        </w:rPr>
        <w:t>1.产品具有第三方检验（测）机构出具的检验（测）报告复印件；</w:t>
      </w:r>
    </w:p>
    <w:p>
      <w:pPr>
        <w:spacing w:line="240" w:lineRule="auto"/>
        <w:ind w:firstLine="640" w:firstLineChars="200"/>
        <w:jc w:val="both"/>
        <w:rPr>
          <w:rFonts w:hint="eastAsia" w:ascii="仿宋_GB2312" w:hAnsi="仿宋_GB2312" w:eastAsia="仿宋_GB2312" w:cs="仿宋_GB2312"/>
          <w:b w:val="0"/>
          <w:sz w:val="32"/>
          <w:lang w:val="en-US" w:eastAsia="zh-CN"/>
        </w:rPr>
      </w:pPr>
      <w:r>
        <w:rPr>
          <w:rFonts w:hint="eastAsia" w:ascii="仿宋_GB2312" w:hAnsi="仿宋_GB2312" w:eastAsia="仿宋_GB2312" w:cs="仿宋_GB2312"/>
          <w:b w:val="0"/>
          <w:sz w:val="32"/>
          <w:lang w:val="en-US" w:eastAsia="zh-CN"/>
        </w:rPr>
        <w:t>2.机器抓绳方式为齿形绳轮抓绳机构，非多层缠绕结构，并在救援和工作时简单快速地装入和拆卸绳索。</w:t>
      </w:r>
    </w:p>
    <w:p>
      <w:pPr>
        <w:spacing w:line="240" w:lineRule="auto"/>
        <w:ind w:firstLine="640" w:firstLineChars="200"/>
        <w:jc w:val="both"/>
        <w:rPr>
          <w:rFonts w:hint="eastAsia" w:ascii="仿宋_GB2312" w:hAnsi="仿宋_GB2312" w:eastAsia="仿宋_GB2312" w:cs="仿宋_GB2312"/>
          <w:b w:val="0"/>
          <w:sz w:val="32"/>
          <w:lang w:val="en-US" w:eastAsia="zh-CN"/>
        </w:rPr>
      </w:pPr>
      <w:r>
        <w:rPr>
          <w:rFonts w:hint="eastAsia" w:ascii="仿宋_GB2312" w:hAnsi="仿宋_GB2312" w:eastAsia="仿宋_GB2312" w:cs="仿宋_GB2312"/>
          <w:b w:val="0"/>
          <w:sz w:val="32"/>
          <w:lang w:val="en-US" w:eastAsia="zh-CN"/>
        </w:rPr>
        <w:t>3.工作负载：≥250 kg</w:t>
      </w:r>
    </w:p>
    <w:p>
      <w:pPr>
        <w:spacing w:line="240" w:lineRule="auto"/>
        <w:ind w:firstLine="640" w:firstLineChars="200"/>
        <w:jc w:val="both"/>
        <w:rPr>
          <w:rFonts w:hint="eastAsia" w:ascii="仿宋_GB2312" w:hAnsi="仿宋_GB2312" w:eastAsia="仿宋_GB2312" w:cs="仿宋_GB2312"/>
          <w:b w:val="0"/>
          <w:sz w:val="32"/>
          <w:lang w:val="en-US" w:eastAsia="zh-CN"/>
        </w:rPr>
      </w:pPr>
      <w:r>
        <w:rPr>
          <w:rFonts w:hint="eastAsia" w:ascii="仿宋_GB2312" w:hAnsi="仿宋_GB2312" w:eastAsia="仿宋_GB2312" w:cs="仿宋_GB2312"/>
          <w:b w:val="0"/>
          <w:sz w:val="32"/>
          <w:lang w:val="en-US" w:eastAsia="zh-CN"/>
        </w:rPr>
        <w:t>4.具有过载保护功能，过载限制：≥260 kg；</w:t>
      </w:r>
    </w:p>
    <w:p>
      <w:pPr>
        <w:spacing w:line="240" w:lineRule="auto"/>
        <w:ind w:firstLine="640" w:firstLineChars="200"/>
        <w:jc w:val="both"/>
        <w:rPr>
          <w:rFonts w:hint="eastAsia" w:ascii="仿宋_GB2312" w:hAnsi="仿宋_GB2312" w:eastAsia="仿宋_GB2312" w:cs="仿宋_GB2312"/>
          <w:b w:val="0"/>
          <w:sz w:val="32"/>
          <w:lang w:val="en-US" w:eastAsia="zh-CN"/>
        </w:rPr>
      </w:pPr>
      <w:r>
        <w:rPr>
          <w:rFonts w:hint="eastAsia" w:ascii="仿宋_GB2312" w:hAnsi="仿宋_GB2312" w:eastAsia="仿宋_GB2312" w:cs="仿宋_GB2312"/>
          <w:b w:val="0"/>
          <w:sz w:val="32"/>
          <w:lang w:val="en-US" w:eastAsia="zh-CN"/>
        </w:rPr>
        <w:t>5.产品操作简单，无级变速，通过操作面板按钮选择方向，通过旋转手柄调节速度，松手立即停机。</w:t>
      </w:r>
    </w:p>
    <w:p>
      <w:pPr>
        <w:spacing w:line="240" w:lineRule="auto"/>
        <w:ind w:firstLine="640" w:firstLineChars="200"/>
        <w:jc w:val="both"/>
        <w:rPr>
          <w:rFonts w:hint="eastAsia" w:ascii="仿宋_GB2312" w:hAnsi="仿宋_GB2312" w:eastAsia="仿宋_GB2312" w:cs="仿宋_GB2312"/>
          <w:b w:val="0"/>
          <w:sz w:val="32"/>
          <w:lang w:val="en-US" w:eastAsia="zh-CN"/>
        </w:rPr>
      </w:pPr>
      <w:r>
        <w:rPr>
          <w:rFonts w:hint="eastAsia" w:ascii="仿宋_GB2312" w:hAnsi="仿宋_GB2312" w:eastAsia="仿宋_GB2312" w:cs="仿宋_GB2312"/>
          <w:b w:val="0"/>
          <w:sz w:val="32"/>
          <w:lang w:val="en-US" w:eastAsia="zh-CN"/>
        </w:rPr>
        <w:t>6.上升速率：≤22m/min，可连续调速下降速率：≤25 m/min，可连续调速手动下降速率：≤25 m/min，可手动控制速度</w:t>
      </w:r>
    </w:p>
    <w:p>
      <w:pPr>
        <w:spacing w:line="240" w:lineRule="auto"/>
        <w:ind w:firstLine="640" w:firstLineChars="200"/>
        <w:jc w:val="both"/>
        <w:rPr>
          <w:rFonts w:hint="eastAsia" w:ascii="仿宋_GB2312" w:hAnsi="仿宋_GB2312" w:eastAsia="仿宋_GB2312" w:cs="仿宋_GB2312"/>
          <w:b w:val="0"/>
          <w:sz w:val="32"/>
          <w:lang w:val="en-US" w:eastAsia="zh-CN"/>
        </w:rPr>
      </w:pPr>
      <w:r>
        <w:rPr>
          <w:rFonts w:hint="eastAsia" w:ascii="仿宋_GB2312" w:hAnsi="仿宋_GB2312" w:eastAsia="仿宋_GB2312" w:cs="仿宋_GB2312"/>
          <w:b w:val="0"/>
          <w:sz w:val="32"/>
          <w:lang w:val="en-US" w:eastAsia="zh-CN"/>
        </w:rPr>
        <w:t>7.配遥控器1个，可遥控操作，遥控距离≥100m；</w:t>
      </w:r>
    </w:p>
    <w:p>
      <w:pPr>
        <w:spacing w:line="240" w:lineRule="auto"/>
        <w:ind w:firstLine="640" w:firstLineChars="200"/>
        <w:jc w:val="both"/>
        <w:rPr>
          <w:rFonts w:hint="eastAsia" w:ascii="仿宋_GB2312" w:hAnsi="仿宋_GB2312" w:eastAsia="仿宋_GB2312" w:cs="仿宋_GB2312"/>
          <w:b w:val="0"/>
          <w:sz w:val="32"/>
          <w:lang w:val="en-US" w:eastAsia="zh-CN"/>
        </w:rPr>
      </w:pPr>
      <w:r>
        <w:rPr>
          <w:rFonts w:hint="eastAsia" w:ascii="仿宋_GB2312" w:hAnsi="仿宋_GB2312" w:eastAsia="仿宋_GB2312" w:cs="仿宋_GB2312"/>
          <w:b w:val="0"/>
          <w:sz w:val="32"/>
          <w:lang w:val="en-US" w:eastAsia="zh-CN"/>
        </w:rPr>
        <w:t>8.电池充电时间：≤3.5小时</w:t>
      </w:r>
    </w:p>
    <w:p>
      <w:pPr>
        <w:spacing w:line="240" w:lineRule="auto"/>
        <w:ind w:firstLine="640" w:firstLineChars="200"/>
        <w:jc w:val="both"/>
        <w:rPr>
          <w:rFonts w:hint="eastAsia" w:ascii="仿宋_GB2312" w:hAnsi="仿宋_GB2312" w:eastAsia="仿宋_GB2312" w:cs="仿宋_GB2312"/>
          <w:b w:val="0"/>
          <w:sz w:val="32"/>
          <w:lang w:val="en-US" w:eastAsia="zh-CN"/>
        </w:rPr>
      </w:pPr>
      <w:r>
        <w:rPr>
          <w:rFonts w:hint="eastAsia" w:ascii="仿宋_GB2312" w:hAnsi="仿宋_GB2312" w:eastAsia="仿宋_GB2312" w:cs="仿宋_GB2312"/>
          <w:b w:val="0"/>
          <w:sz w:val="32"/>
          <w:lang w:val="en-US" w:eastAsia="zh-CN"/>
        </w:rPr>
        <w:t>9.工作温度：-20°C~+50°C</w:t>
      </w:r>
    </w:p>
    <w:p>
      <w:pPr>
        <w:spacing w:line="240" w:lineRule="auto"/>
        <w:ind w:firstLine="640" w:firstLineChars="200"/>
        <w:jc w:val="both"/>
        <w:rPr>
          <w:rFonts w:hint="eastAsia" w:ascii="仿宋_GB2312" w:hAnsi="仿宋_GB2312" w:eastAsia="仿宋_GB2312" w:cs="仿宋_GB2312"/>
          <w:b w:val="0"/>
          <w:sz w:val="32"/>
          <w:lang w:val="en-US" w:eastAsia="zh-CN"/>
        </w:rPr>
      </w:pPr>
      <w:r>
        <w:rPr>
          <w:rFonts w:hint="eastAsia" w:ascii="仿宋_GB2312" w:hAnsi="仿宋_GB2312" w:eastAsia="仿宋_GB2312" w:cs="仿宋_GB2312"/>
          <w:b w:val="0"/>
          <w:sz w:val="32"/>
          <w:lang w:val="en-US" w:eastAsia="zh-CN"/>
        </w:rPr>
        <w:t>10.产品净重：≤15kg</w:t>
      </w:r>
    </w:p>
    <w:p>
      <w:pPr>
        <w:spacing w:line="240" w:lineRule="auto"/>
        <w:ind w:firstLine="640" w:firstLineChars="200"/>
        <w:jc w:val="both"/>
        <w:rPr>
          <w:rFonts w:hint="eastAsia" w:ascii="仿宋_GB2312" w:hAnsi="仿宋_GB2312" w:eastAsia="仿宋_GB2312" w:cs="仿宋_GB2312"/>
          <w:b w:val="0"/>
          <w:sz w:val="32"/>
          <w:lang w:val="en-US" w:eastAsia="zh-CN"/>
        </w:rPr>
      </w:pPr>
      <w:r>
        <w:rPr>
          <w:rFonts w:hint="eastAsia" w:ascii="仿宋_GB2312" w:hAnsi="仿宋_GB2312" w:eastAsia="仿宋_GB2312" w:cs="仿宋_GB2312"/>
          <w:b w:val="0"/>
          <w:sz w:val="32"/>
          <w:lang w:val="en-US" w:eastAsia="zh-CN"/>
        </w:rPr>
        <w:t>11.电池重量：≤2.5kg，电池与主机可拆分</w:t>
      </w:r>
    </w:p>
    <w:p>
      <w:pPr>
        <w:spacing w:line="240" w:lineRule="auto"/>
        <w:ind w:firstLine="640" w:firstLineChars="200"/>
        <w:jc w:val="both"/>
        <w:rPr>
          <w:rFonts w:hint="eastAsia" w:ascii="仿宋_GB2312" w:hAnsi="仿宋_GB2312" w:eastAsia="仿宋_GB2312" w:cs="仿宋_GB2312"/>
          <w:b w:val="0"/>
          <w:sz w:val="32"/>
          <w:lang w:val="en-US" w:eastAsia="zh-CN"/>
        </w:rPr>
      </w:pPr>
      <w:r>
        <w:rPr>
          <w:rFonts w:hint="eastAsia" w:ascii="仿宋_GB2312" w:hAnsi="仿宋_GB2312" w:eastAsia="仿宋_GB2312" w:cs="仿宋_GB2312"/>
          <w:b w:val="0"/>
          <w:sz w:val="32"/>
          <w:lang w:val="en-US" w:eastAsia="zh-CN"/>
        </w:rPr>
        <w:t>12.电池与主机连接后具有防坠落保护罩，可确保在发生震动后100%保证电池不会发生坠落风险。</w:t>
      </w:r>
    </w:p>
    <w:p>
      <w:pPr>
        <w:spacing w:line="240" w:lineRule="auto"/>
        <w:ind w:firstLine="640" w:firstLineChars="200"/>
        <w:jc w:val="both"/>
        <w:rPr>
          <w:rFonts w:hint="eastAsia" w:ascii="仿宋_GB2312" w:hAnsi="仿宋_GB2312" w:eastAsia="仿宋_GB2312" w:cs="仿宋_GB2312"/>
          <w:b w:val="0"/>
          <w:sz w:val="32"/>
          <w:lang w:val="en-US" w:eastAsia="zh-CN"/>
        </w:rPr>
      </w:pPr>
      <w:r>
        <w:rPr>
          <w:rFonts w:hint="eastAsia" w:ascii="仿宋_GB2312" w:hAnsi="仿宋_GB2312" w:eastAsia="仿宋_GB2312" w:cs="仿宋_GB2312"/>
          <w:b w:val="0"/>
          <w:sz w:val="32"/>
          <w:lang w:val="en-US" w:eastAsia="zh-CN"/>
        </w:rPr>
        <w:t>13.外形尺寸：38x 25 x 30cm（±5mm）</w:t>
      </w:r>
    </w:p>
    <w:p>
      <w:pPr>
        <w:spacing w:line="240" w:lineRule="auto"/>
        <w:ind w:firstLine="640" w:firstLineChars="200"/>
        <w:jc w:val="both"/>
        <w:rPr>
          <w:rFonts w:hint="eastAsia" w:ascii="仿宋_GB2312" w:hAnsi="仿宋_GB2312" w:eastAsia="仿宋_GB2312" w:cs="仿宋_GB2312"/>
          <w:b w:val="0"/>
          <w:sz w:val="32"/>
          <w:lang w:val="en-US" w:eastAsia="zh-CN"/>
        </w:rPr>
      </w:pPr>
      <w:r>
        <w:rPr>
          <w:rFonts w:hint="eastAsia" w:ascii="仿宋_GB2312" w:hAnsi="仿宋_GB2312" w:eastAsia="仿宋_GB2312" w:cs="仿宋_GB2312"/>
          <w:b w:val="0"/>
          <w:sz w:val="32"/>
          <w:lang w:val="en-US" w:eastAsia="zh-CN"/>
        </w:rPr>
        <w:t>14.配有木质专用运输箱1个，边角包裹铁皮保护，坚固耐用，内部填充EVA，减震防摔。</w:t>
      </w:r>
    </w:p>
    <w:p>
      <w:pPr>
        <w:spacing w:line="240" w:lineRule="auto"/>
        <w:ind w:firstLine="640" w:firstLineChars="200"/>
        <w:jc w:val="both"/>
        <w:rPr>
          <w:rFonts w:hint="eastAsia" w:ascii="仿宋_GB2312" w:hAnsi="仿宋_GB2312" w:eastAsia="仿宋_GB2312" w:cs="仿宋_GB2312"/>
          <w:b w:val="0"/>
          <w:sz w:val="32"/>
          <w:lang w:val="en-US" w:eastAsia="zh-CN"/>
        </w:rPr>
      </w:pPr>
      <w:r>
        <w:rPr>
          <w:rFonts w:hint="eastAsia" w:ascii="仿宋_GB2312" w:hAnsi="仿宋_GB2312" w:eastAsia="仿宋_GB2312" w:cs="仿宋_GB2312"/>
          <w:b w:val="0"/>
          <w:sz w:val="32"/>
          <w:lang w:val="en-US" w:eastAsia="zh-CN"/>
        </w:rPr>
        <w:t>15.提升高度30M-50M</w:t>
      </w:r>
    </w:p>
    <w:p>
      <w:pPr>
        <w:rPr>
          <w:rFonts w:hint="eastAsia" w:ascii="仿宋_GB2312" w:hAnsi="仿宋_GB2312" w:eastAsia="仿宋_GB2312" w:cs="仿宋_GB2312"/>
          <w:b w:val="0"/>
          <w:sz w:val="32"/>
          <w:lang w:val="en-US" w:eastAsia="zh-CN"/>
        </w:rPr>
      </w:pPr>
      <w:r>
        <w:rPr>
          <w:rFonts w:hint="eastAsia" w:ascii="仿宋_GB2312" w:hAnsi="仿宋_GB2312" w:eastAsia="仿宋_GB2312" w:cs="仿宋_GB2312"/>
          <w:b w:val="0"/>
          <w:sz w:val="32"/>
          <w:lang w:val="en-US" w:eastAsia="zh-CN"/>
        </w:rPr>
        <w:br w:type="page"/>
      </w:r>
    </w:p>
    <w:p>
      <w:pPr>
        <w:spacing w:line="240" w:lineRule="auto"/>
        <w:ind w:firstLine="643" w:firstLineChars="200"/>
        <w:jc w:val="both"/>
        <w:rPr>
          <w:rFonts w:hint="eastAsia" w:ascii="方正楷体_GB2312" w:hAnsi="方正楷体_GB2312" w:eastAsia="方正楷体_GB2312" w:cs="方正楷体_GB2312"/>
          <w:b/>
          <w:bCs/>
          <w:sz w:val="32"/>
          <w:lang w:val="en-US" w:eastAsia="zh-CN"/>
        </w:rPr>
      </w:pPr>
      <w:r>
        <w:rPr>
          <w:rFonts w:hint="eastAsia" w:ascii="方正楷体_GB2312" w:hAnsi="方正楷体_GB2312" w:eastAsia="方正楷体_GB2312" w:cs="方正楷体_GB2312"/>
          <w:b/>
          <w:bCs/>
          <w:sz w:val="32"/>
          <w:lang w:val="en-US" w:eastAsia="zh-CN"/>
        </w:rPr>
        <w:t>动力安全绳（11.5mm，200m）</w:t>
      </w:r>
    </w:p>
    <w:p>
      <w:pPr>
        <w:spacing w:line="240" w:lineRule="auto"/>
        <w:ind w:firstLine="640" w:firstLineChars="200"/>
        <w:jc w:val="both"/>
        <w:rPr>
          <w:rFonts w:hint="eastAsia" w:ascii="仿宋_GB2312" w:hAnsi="仿宋_GB2312" w:eastAsia="仿宋_GB2312" w:cs="仿宋_GB2312"/>
          <w:b w:val="0"/>
          <w:sz w:val="32"/>
          <w:lang w:val="en-US" w:eastAsia="zh-CN"/>
        </w:rPr>
      </w:pPr>
      <w:r>
        <w:rPr>
          <w:rFonts w:hint="eastAsia" w:ascii="仿宋_GB2312" w:hAnsi="仿宋_GB2312" w:eastAsia="仿宋_GB2312" w:cs="仿宋_GB2312"/>
          <w:b w:val="0"/>
          <w:sz w:val="32"/>
          <w:lang w:val="en-US" w:eastAsia="zh-CN"/>
        </w:rPr>
        <w:t>1.直径：11.5mm。</w:t>
      </w:r>
    </w:p>
    <w:p>
      <w:pPr>
        <w:spacing w:line="240" w:lineRule="auto"/>
        <w:ind w:firstLine="640" w:firstLineChars="200"/>
        <w:jc w:val="both"/>
        <w:rPr>
          <w:rFonts w:hint="eastAsia" w:ascii="仿宋_GB2312" w:hAnsi="仿宋_GB2312" w:eastAsia="仿宋_GB2312" w:cs="仿宋_GB2312"/>
          <w:b w:val="0"/>
          <w:sz w:val="32"/>
          <w:lang w:val="en-US" w:eastAsia="zh-CN"/>
        </w:rPr>
      </w:pPr>
      <w:r>
        <w:rPr>
          <w:rFonts w:hint="eastAsia" w:ascii="仿宋_GB2312" w:hAnsi="仿宋_GB2312" w:eastAsia="仿宋_GB2312" w:cs="仿宋_GB2312"/>
          <w:b w:val="0"/>
          <w:sz w:val="32"/>
          <w:lang w:val="en-US" w:eastAsia="zh-CN"/>
        </w:rPr>
        <w:t>2.破断强度：≥25kN。</w:t>
      </w:r>
    </w:p>
    <w:p>
      <w:pPr>
        <w:spacing w:line="240" w:lineRule="auto"/>
        <w:ind w:firstLine="640" w:firstLineChars="200"/>
        <w:jc w:val="both"/>
        <w:rPr>
          <w:rFonts w:hint="eastAsia" w:ascii="仿宋_GB2312" w:hAnsi="仿宋_GB2312" w:eastAsia="仿宋_GB2312" w:cs="仿宋_GB2312"/>
          <w:b w:val="0"/>
          <w:sz w:val="32"/>
          <w:lang w:val="en-US" w:eastAsia="zh-CN"/>
        </w:rPr>
      </w:pPr>
      <w:r>
        <w:rPr>
          <w:rFonts w:hint="eastAsia" w:ascii="仿宋_GB2312" w:hAnsi="仿宋_GB2312" w:eastAsia="仿宋_GB2312" w:cs="仿宋_GB2312"/>
          <w:b w:val="0"/>
          <w:sz w:val="32"/>
          <w:lang w:val="en-US" w:eastAsia="zh-CN"/>
        </w:rPr>
        <w:t>3.动力延展率：≥25%。4.静力延展率：≥5.5%。5.坠落系数1.77时的首次冲击为：＜10kN。</w:t>
      </w:r>
    </w:p>
    <w:p>
      <w:pPr>
        <w:rPr>
          <w:rFonts w:hint="eastAsia" w:ascii="仿宋_GB2312" w:hAnsi="仿宋_GB2312" w:eastAsia="仿宋_GB2312" w:cs="仿宋_GB2312"/>
          <w:b w:val="0"/>
          <w:sz w:val="32"/>
          <w:lang w:val="en-US" w:eastAsia="zh-CN"/>
        </w:rPr>
      </w:pPr>
      <w:r>
        <w:rPr>
          <w:rFonts w:hint="eastAsia" w:ascii="仿宋_GB2312" w:hAnsi="仿宋_GB2312" w:eastAsia="仿宋_GB2312" w:cs="仿宋_GB2312"/>
          <w:b w:val="0"/>
          <w:sz w:val="32"/>
          <w:lang w:val="en-US" w:eastAsia="zh-CN"/>
        </w:rPr>
        <w:br w:type="page"/>
      </w:r>
    </w:p>
    <w:p>
      <w:pPr>
        <w:spacing w:line="240" w:lineRule="auto"/>
        <w:ind w:firstLine="643" w:firstLineChars="200"/>
        <w:jc w:val="both"/>
        <w:rPr>
          <w:rFonts w:hint="eastAsia" w:ascii="方正楷体_GB2312" w:hAnsi="方正楷体_GB2312" w:eastAsia="方正楷体_GB2312" w:cs="方正楷体_GB2312"/>
          <w:b/>
          <w:bCs/>
          <w:sz w:val="32"/>
          <w:lang w:val="en-US" w:eastAsia="zh-CN"/>
        </w:rPr>
      </w:pPr>
      <w:r>
        <w:rPr>
          <w:rFonts w:hint="eastAsia" w:ascii="方正楷体_GB2312" w:hAnsi="方正楷体_GB2312" w:eastAsia="方正楷体_GB2312" w:cs="方正楷体_GB2312"/>
          <w:b/>
          <w:bCs/>
          <w:sz w:val="32"/>
          <w:lang w:val="en-US" w:eastAsia="zh-CN"/>
        </w:rPr>
        <w:t>静力安全绳（11.5mm，100m）</w:t>
      </w:r>
    </w:p>
    <w:p>
      <w:pPr>
        <w:spacing w:line="240" w:lineRule="auto"/>
        <w:ind w:firstLine="640" w:firstLineChars="200"/>
        <w:jc w:val="both"/>
        <w:rPr>
          <w:rFonts w:hint="eastAsia" w:ascii="仿宋_GB2312" w:hAnsi="仿宋_GB2312" w:eastAsia="仿宋_GB2312" w:cs="仿宋_GB2312"/>
          <w:b w:val="0"/>
          <w:sz w:val="32"/>
          <w:lang w:val="en-US" w:eastAsia="zh-CN"/>
        </w:rPr>
      </w:pPr>
      <w:r>
        <w:rPr>
          <w:rFonts w:hint="eastAsia" w:ascii="仿宋_GB2312" w:hAnsi="仿宋_GB2312" w:eastAsia="仿宋_GB2312" w:cs="仿宋_GB2312"/>
          <w:b w:val="0"/>
          <w:sz w:val="32"/>
          <w:lang w:val="en-US" w:eastAsia="zh-CN"/>
        </w:rPr>
        <w:t>1.直径：10.5mm，长度≥100米。</w:t>
      </w:r>
    </w:p>
    <w:p>
      <w:pPr>
        <w:spacing w:line="240" w:lineRule="auto"/>
        <w:ind w:firstLine="640" w:firstLineChars="200"/>
        <w:jc w:val="both"/>
        <w:rPr>
          <w:rFonts w:hint="eastAsia" w:ascii="仿宋_GB2312" w:hAnsi="仿宋_GB2312" w:eastAsia="仿宋_GB2312" w:cs="仿宋_GB2312"/>
          <w:b w:val="0"/>
          <w:sz w:val="32"/>
          <w:lang w:val="en-US" w:eastAsia="zh-CN"/>
        </w:rPr>
      </w:pPr>
      <w:r>
        <w:rPr>
          <w:rFonts w:hint="eastAsia" w:ascii="仿宋_GB2312" w:hAnsi="仿宋_GB2312" w:eastAsia="仿宋_GB2312" w:cs="仿宋_GB2312"/>
          <w:b w:val="0"/>
          <w:sz w:val="32"/>
          <w:lang w:val="en-US" w:eastAsia="zh-CN"/>
        </w:rPr>
        <w:t>2.承受拉力：≥31kN。</w:t>
      </w:r>
    </w:p>
    <w:p>
      <w:pPr>
        <w:spacing w:line="240" w:lineRule="auto"/>
        <w:ind w:firstLine="640" w:firstLineChars="200"/>
        <w:jc w:val="both"/>
        <w:rPr>
          <w:rFonts w:hint="eastAsia" w:ascii="仿宋_GB2312" w:hAnsi="仿宋_GB2312" w:eastAsia="仿宋_GB2312" w:cs="仿宋_GB2312"/>
          <w:b w:val="0"/>
          <w:sz w:val="32"/>
          <w:lang w:val="en-US" w:eastAsia="zh-CN"/>
        </w:rPr>
      </w:pPr>
      <w:r>
        <w:rPr>
          <w:rFonts w:hint="eastAsia" w:ascii="仿宋_GB2312" w:hAnsi="仿宋_GB2312" w:eastAsia="仿宋_GB2312" w:cs="仿宋_GB2312"/>
          <w:b w:val="0"/>
          <w:sz w:val="32"/>
          <w:lang w:val="en-US" w:eastAsia="zh-CN"/>
        </w:rPr>
        <w:t>3.打结拉力≥19kN。</w:t>
      </w:r>
    </w:p>
    <w:p>
      <w:pPr>
        <w:spacing w:line="240" w:lineRule="auto"/>
        <w:ind w:firstLine="640" w:firstLineChars="200"/>
        <w:jc w:val="both"/>
        <w:rPr>
          <w:rFonts w:hint="eastAsia" w:ascii="仿宋_GB2312" w:hAnsi="仿宋_GB2312" w:eastAsia="仿宋_GB2312" w:cs="仿宋_GB2312"/>
          <w:b w:val="0"/>
          <w:sz w:val="32"/>
          <w:lang w:val="en-US" w:eastAsia="zh-CN"/>
        </w:rPr>
      </w:pPr>
      <w:r>
        <w:rPr>
          <w:rFonts w:hint="eastAsia" w:ascii="仿宋_GB2312" w:hAnsi="仿宋_GB2312" w:eastAsia="仿宋_GB2312" w:cs="仿宋_GB2312"/>
          <w:b w:val="0"/>
          <w:sz w:val="32"/>
          <w:lang w:val="en-US" w:eastAsia="zh-CN"/>
        </w:rPr>
        <w:t>4.缝合点拉力≤28KN。</w:t>
      </w:r>
    </w:p>
    <w:p>
      <w:pPr>
        <w:spacing w:line="240" w:lineRule="auto"/>
        <w:ind w:firstLine="640" w:firstLineChars="200"/>
        <w:jc w:val="both"/>
        <w:rPr>
          <w:rFonts w:hint="eastAsia" w:ascii="仿宋_GB2312" w:hAnsi="仿宋_GB2312" w:eastAsia="仿宋_GB2312" w:cs="仿宋_GB2312"/>
          <w:b w:val="0"/>
          <w:sz w:val="32"/>
          <w:lang w:val="en-US" w:eastAsia="zh-CN"/>
        </w:rPr>
      </w:pPr>
      <w:r>
        <w:rPr>
          <w:rFonts w:hint="eastAsia" w:ascii="仿宋_GB2312" w:hAnsi="仿宋_GB2312" w:eastAsia="仿宋_GB2312" w:cs="仿宋_GB2312"/>
          <w:b w:val="0"/>
          <w:sz w:val="32"/>
          <w:lang w:val="en-US" w:eastAsia="zh-CN"/>
        </w:rPr>
        <w:t>5.静态延展率：3.4%。</w:t>
      </w:r>
    </w:p>
    <w:p>
      <w:pPr>
        <w:spacing w:line="240" w:lineRule="auto"/>
        <w:ind w:firstLine="640" w:firstLineChars="200"/>
        <w:jc w:val="both"/>
        <w:rPr>
          <w:rFonts w:hint="eastAsia" w:ascii="仿宋_GB2312" w:hAnsi="仿宋_GB2312" w:eastAsia="仿宋_GB2312" w:cs="仿宋_GB2312"/>
          <w:b w:val="0"/>
          <w:sz w:val="32"/>
          <w:lang w:val="en-US" w:eastAsia="zh-CN"/>
        </w:rPr>
      </w:pPr>
      <w:r>
        <w:rPr>
          <w:rFonts w:hint="eastAsia" w:ascii="仿宋_GB2312" w:hAnsi="仿宋_GB2312" w:eastAsia="仿宋_GB2312" w:cs="仿宋_GB2312"/>
          <w:b w:val="0"/>
          <w:sz w:val="32"/>
          <w:lang w:val="en-US" w:eastAsia="zh-CN"/>
        </w:rPr>
        <w:t>6.绳皮滑动率：0%。</w:t>
      </w:r>
    </w:p>
    <w:p>
      <w:pPr>
        <w:spacing w:line="240" w:lineRule="auto"/>
        <w:ind w:firstLine="640" w:firstLineChars="200"/>
        <w:jc w:val="both"/>
        <w:rPr>
          <w:rFonts w:hint="eastAsia" w:ascii="仿宋_GB2312" w:hAnsi="仿宋_GB2312" w:eastAsia="仿宋_GB2312" w:cs="仿宋_GB2312"/>
          <w:b w:val="0"/>
          <w:sz w:val="32"/>
          <w:lang w:val="en-US" w:eastAsia="zh-CN"/>
        </w:rPr>
      </w:pPr>
      <w:r>
        <w:rPr>
          <w:rFonts w:hint="eastAsia" w:ascii="仿宋_GB2312" w:hAnsi="仿宋_GB2312" w:eastAsia="仿宋_GB2312" w:cs="仿宋_GB2312"/>
          <w:b w:val="0"/>
          <w:sz w:val="32"/>
          <w:lang w:val="en-US" w:eastAsia="zh-CN"/>
        </w:rPr>
        <w:t>7.极限冲坠次数＞15。</w:t>
      </w:r>
    </w:p>
    <w:p>
      <w:pPr>
        <w:spacing w:line="240" w:lineRule="auto"/>
        <w:ind w:firstLine="640" w:firstLineChars="200"/>
        <w:jc w:val="both"/>
        <w:rPr>
          <w:rFonts w:hint="eastAsia" w:ascii="仿宋_GB2312" w:hAnsi="仿宋_GB2312" w:eastAsia="仿宋_GB2312" w:cs="仿宋_GB2312"/>
          <w:b w:val="0"/>
          <w:sz w:val="32"/>
          <w:lang w:val="en-US" w:eastAsia="zh-CN"/>
        </w:rPr>
      </w:pPr>
      <w:r>
        <w:rPr>
          <w:rFonts w:hint="eastAsia" w:ascii="仿宋_GB2312" w:hAnsi="仿宋_GB2312" w:eastAsia="仿宋_GB2312" w:cs="仿宋_GB2312"/>
          <w:b w:val="0"/>
          <w:sz w:val="32"/>
          <w:lang w:val="en-US" w:eastAsia="zh-CN"/>
        </w:rPr>
        <w:t>8.首次冲击力≥5.6kN。</w:t>
      </w:r>
    </w:p>
    <w:p>
      <w:pPr>
        <w:spacing w:line="240" w:lineRule="auto"/>
        <w:ind w:firstLine="640" w:firstLineChars="200"/>
        <w:jc w:val="both"/>
        <w:rPr>
          <w:rFonts w:hint="eastAsia" w:ascii="仿宋_GB2312" w:hAnsi="仿宋_GB2312" w:eastAsia="仿宋_GB2312" w:cs="仿宋_GB2312"/>
          <w:b w:val="0"/>
          <w:sz w:val="32"/>
          <w:lang w:val="en-US" w:eastAsia="zh-CN"/>
        </w:rPr>
      </w:pPr>
      <w:r>
        <w:rPr>
          <w:rFonts w:hint="eastAsia" w:ascii="仿宋_GB2312" w:hAnsi="仿宋_GB2312" w:eastAsia="仿宋_GB2312" w:cs="仿宋_GB2312"/>
          <w:b w:val="0"/>
          <w:sz w:val="32"/>
          <w:lang w:val="en-US" w:eastAsia="zh-CN"/>
        </w:rPr>
        <w:t>9.每米重量≤72g。</w:t>
      </w:r>
    </w:p>
    <w:p>
      <w:pPr>
        <w:spacing w:line="240" w:lineRule="auto"/>
        <w:ind w:firstLine="640" w:firstLineChars="200"/>
        <w:jc w:val="both"/>
        <w:rPr>
          <w:rFonts w:hint="eastAsia" w:ascii="仿宋_GB2312" w:hAnsi="仿宋_GB2312" w:eastAsia="仿宋_GB2312" w:cs="仿宋_GB2312"/>
          <w:b w:val="0"/>
          <w:sz w:val="32"/>
          <w:lang w:val="en-US" w:eastAsia="zh-CN"/>
        </w:rPr>
      </w:pPr>
      <w:r>
        <w:rPr>
          <w:rFonts w:hint="eastAsia" w:ascii="仿宋_GB2312" w:hAnsi="仿宋_GB2312" w:eastAsia="仿宋_GB2312" w:cs="仿宋_GB2312"/>
          <w:b w:val="0"/>
          <w:sz w:val="32"/>
          <w:lang w:val="en-US" w:eastAsia="zh-CN"/>
        </w:rPr>
        <w:t>10.材质：PA。</w:t>
      </w:r>
    </w:p>
    <w:p>
      <w:pPr>
        <w:rPr>
          <w:rFonts w:hint="eastAsia" w:ascii="仿宋_GB2312" w:hAnsi="仿宋_GB2312" w:eastAsia="仿宋_GB2312" w:cs="仿宋_GB2312"/>
          <w:b w:val="0"/>
          <w:sz w:val="32"/>
          <w:lang w:val="en-US" w:eastAsia="zh-CN"/>
        </w:rPr>
      </w:pPr>
      <w:r>
        <w:rPr>
          <w:rFonts w:hint="eastAsia" w:ascii="仿宋_GB2312" w:hAnsi="仿宋_GB2312" w:eastAsia="仿宋_GB2312" w:cs="仿宋_GB2312"/>
          <w:b w:val="0"/>
          <w:sz w:val="32"/>
          <w:lang w:val="en-US" w:eastAsia="zh-CN"/>
        </w:rPr>
        <w:br w:type="page"/>
      </w:r>
    </w:p>
    <w:p>
      <w:pPr>
        <w:spacing w:line="240" w:lineRule="auto"/>
        <w:ind w:firstLine="643" w:firstLineChars="200"/>
        <w:jc w:val="both"/>
        <w:rPr>
          <w:rFonts w:hint="eastAsia" w:ascii="方正楷体_GB2312" w:hAnsi="方正楷体_GB2312" w:eastAsia="方正楷体_GB2312" w:cs="方正楷体_GB2312"/>
          <w:b/>
          <w:bCs/>
          <w:sz w:val="32"/>
          <w:lang w:val="en-US" w:eastAsia="zh-CN"/>
        </w:rPr>
      </w:pPr>
      <w:r>
        <w:rPr>
          <w:rFonts w:hint="eastAsia" w:ascii="方正楷体_GB2312" w:hAnsi="方正楷体_GB2312" w:eastAsia="方正楷体_GB2312" w:cs="方正楷体_GB2312"/>
          <w:b/>
          <w:bCs/>
          <w:sz w:val="32"/>
          <w:lang w:val="en-US" w:eastAsia="zh-CN"/>
        </w:rPr>
        <w:t>胸灯</w:t>
      </w:r>
    </w:p>
    <w:p>
      <w:pPr>
        <w:spacing w:line="240" w:lineRule="auto"/>
        <w:ind w:firstLine="640" w:firstLineChars="200"/>
        <w:jc w:val="both"/>
        <w:rPr>
          <w:rFonts w:hint="eastAsia" w:ascii="仿宋_GB2312" w:hAnsi="仿宋_GB2312" w:eastAsia="仿宋_GB2312" w:cs="仿宋_GB2312"/>
          <w:b w:val="0"/>
          <w:sz w:val="32"/>
          <w:lang w:val="en-US" w:eastAsia="zh-CN"/>
        </w:rPr>
      </w:pPr>
      <w:r>
        <w:rPr>
          <w:rFonts w:hint="eastAsia" w:ascii="仿宋_GB2312" w:hAnsi="仿宋_GB2312" w:eastAsia="仿宋_GB2312" w:cs="仿宋_GB2312"/>
          <w:b w:val="0"/>
          <w:sz w:val="32"/>
          <w:lang w:val="en-US" w:eastAsia="zh-CN"/>
        </w:rPr>
        <w:t>1.灯具配有卡扣设计可实现手持.腰配多种方式携带使用。灯头可在180°范围内转动，且可在任意位置固定，实现多角度照明。</w:t>
      </w:r>
    </w:p>
    <w:p>
      <w:pPr>
        <w:spacing w:line="240" w:lineRule="auto"/>
        <w:ind w:firstLine="640" w:firstLineChars="200"/>
        <w:jc w:val="both"/>
        <w:rPr>
          <w:rFonts w:hint="eastAsia" w:ascii="仿宋_GB2312" w:hAnsi="仿宋_GB2312" w:eastAsia="仿宋_GB2312" w:cs="仿宋_GB2312"/>
          <w:b w:val="0"/>
          <w:sz w:val="32"/>
          <w:lang w:val="en-US" w:eastAsia="zh-CN"/>
        </w:rPr>
      </w:pPr>
      <w:r>
        <w:rPr>
          <w:rFonts w:hint="eastAsia" w:ascii="仿宋_GB2312" w:hAnsi="仿宋_GB2312" w:eastAsia="仿宋_GB2312" w:cs="仿宋_GB2312"/>
          <w:b w:val="0"/>
          <w:sz w:val="32"/>
          <w:lang w:val="en-US" w:eastAsia="zh-CN"/>
        </w:rPr>
        <w:t>2.采用LED光源，光源寿命寿命不小于100000h。工作光连续使用时间不小于12h，强光不小于7h。工作光光通量为80lm，强光光通量为100 lm。</w:t>
      </w:r>
    </w:p>
    <w:p>
      <w:pPr>
        <w:spacing w:line="240" w:lineRule="auto"/>
        <w:ind w:firstLine="640" w:firstLineChars="200"/>
        <w:jc w:val="both"/>
        <w:rPr>
          <w:rFonts w:hint="eastAsia" w:ascii="仿宋_GB2312" w:hAnsi="仿宋_GB2312" w:eastAsia="仿宋_GB2312" w:cs="仿宋_GB2312"/>
          <w:b w:val="0"/>
          <w:sz w:val="32"/>
          <w:lang w:val="en-US" w:eastAsia="zh-CN"/>
        </w:rPr>
      </w:pPr>
      <w:r>
        <w:rPr>
          <w:rFonts w:hint="eastAsia" w:ascii="仿宋_GB2312" w:hAnsi="仿宋_GB2312" w:eastAsia="仿宋_GB2312" w:cs="仿宋_GB2312"/>
          <w:b w:val="0"/>
          <w:sz w:val="32"/>
          <w:lang w:val="en-US" w:eastAsia="zh-CN"/>
        </w:rPr>
        <w:t>3.整灯为本质安全型防爆设计，外壳防护等级为IP66/IP67,可适用于一区.二区易燃易爆气体场所。</w:t>
      </w:r>
    </w:p>
    <w:p>
      <w:pPr>
        <w:spacing w:line="240" w:lineRule="auto"/>
        <w:ind w:firstLine="640" w:firstLineChars="200"/>
        <w:jc w:val="both"/>
        <w:rPr>
          <w:rFonts w:hint="eastAsia" w:ascii="仿宋_GB2312" w:hAnsi="仿宋_GB2312" w:eastAsia="仿宋_GB2312" w:cs="仿宋_GB2312"/>
          <w:b w:val="0"/>
          <w:sz w:val="32"/>
          <w:lang w:val="en-US" w:eastAsia="zh-CN"/>
        </w:rPr>
      </w:pPr>
      <w:r>
        <w:rPr>
          <w:rFonts w:hint="eastAsia" w:ascii="仿宋_GB2312" w:hAnsi="仿宋_GB2312" w:eastAsia="仿宋_GB2312" w:cs="仿宋_GB2312"/>
          <w:b w:val="0"/>
          <w:sz w:val="32"/>
          <w:lang w:val="en-US" w:eastAsia="zh-CN"/>
        </w:rPr>
        <w:t>4.灯具可显示电量。</w:t>
      </w:r>
    </w:p>
    <w:p>
      <w:pPr>
        <w:spacing w:line="240" w:lineRule="auto"/>
        <w:ind w:firstLine="640" w:firstLineChars="200"/>
        <w:jc w:val="both"/>
        <w:rPr>
          <w:rFonts w:hint="eastAsia" w:ascii="仿宋_GB2312" w:hAnsi="仿宋_GB2312" w:eastAsia="仿宋_GB2312" w:cs="仿宋_GB2312"/>
          <w:b w:val="0"/>
          <w:sz w:val="32"/>
          <w:lang w:val="en-US" w:eastAsia="zh-CN"/>
        </w:rPr>
      </w:pPr>
      <w:r>
        <w:rPr>
          <w:rFonts w:hint="eastAsia" w:ascii="仿宋_GB2312" w:hAnsi="仿宋_GB2312" w:eastAsia="仿宋_GB2312" w:cs="仿宋_GB2312"/>
          <w:b w:val="0"/>
          <w:sz w:val="32"/>
          <w:lang w:val="en-US" w:eastAsia="zh-CN"/>
        </w:rPr>
        <w:t>5.电池采用锂电池，标明生产企业.电池容量.电压等相关信息。</w:t>
      </w:r>
    </w:p>
    <w:p>
      <w:pPr>
        <w:spacing w:line="240" w:lineRule="auto"/>
        <w:ind w:firstLine="640" w:firstLineChars="200"/>
        <w:jc w:val="both"/>
        <w:rPr>
          <w:rFonts w:hint="eastAsia" w:ascii="仿宋_GB2312" w:hAnsi="仿宋_GB2312" w:eastAsia="仿宋_GB2312" w:cs="仿宋_GB2312"/>
          <w:b w:val="0"/>
          <w:sz w:val="32"/>
          <w:lang w:val="en-US" w:eastAsia="zh-CN"/>
        </w:rPr>
      </w:pPr>
      <w:r>
        <w:rPr>
          <w:rFonts w:hint="eastAsia" w:ascii="仿宋_GB2312" w:hAnsi="仿宋_GB2312" w:eastAsia="仿宋_GB2312" w:cs="仿宋_GB2312"/>
          <w:b w:val="0"/>
          <w:sz w:val="32"/>
          <w:lang w:val="en-US" w:eastAsia="zh-CN"/>
        </w:rPr>
        <w:t>6.灯具的明显位置处应有与灯具一体的标识.</w:t>
      </w:r>
    </w:p>
    <w:p>
      <w:pPr>
        <w:rPr>
          <w:rFonts w:hint="eastAsia" w:ascii="仿宋_GB2312" w:hAnsi="仿宋_GB2312" w:eastAsia="仿宋_GB2312" w:cs="仿宋_GB2312"/>
          <w:b w:val="0"/>
          <w:sz w:val="32"/>
          <w:lang w:val="en-US" w:eastAsia="zh-CN"/>
        </w:rPr>
      </w:pPr>
      <w:r>
        <w:rPr>
          <w:rFonts w:hint="eastAsia" w:ascii="仿宋_GB2312" w:hAnsi="仿宋_GB2312" w:eastAsia="仿宋_GB2312" w:cs="仿宋_GB2312"/>
          <w:b w:val="0"/>
          <w:sz w:val="32"/>
          <w:lang w:val="en-US" w:eastAsia="zh-CN"/>
        </w:rPr>
        <w:br w:type="page"/>
      </w:r>
      <w:bookmarkStart w:id="0" w:name="_GoBack"/>
      <w:bookmarkEnd w:id="0"/>
    </w:p>
    <w:p>
      <w:pPr>
        <w:spacing w:line="240" w:lineRule="auto"/>
        <w:ind w:firstLine="643" w:firstLineChars="200"/>
        <w:jc w:val="both"/>
        <w:rPr>
          <w:rFonts w:hint="default" w:ascii="方正楷体_GB2312" w:hAnsi="方正楷体_GB2312" w:eastAsia="方正楷体_GB2312" w:cs="方正楷体_GB2312"/>
          <w:b/>
          <w:bCs/>
          <w:sz w:val="32"/>
          <w:lang w:val="en-US" w:eastAsia="zh-CN"/>
        </w:rPr>
      </w:pPr>
      <w:r>
        <w:rPr>
          <w:rFonts w:hint="default" w:ascii="方正楷体_GB2312" w:hAnsi="方正楷体_GB2312" w:eastAsia="方正楷体_GB2312" w:cs="方正楷体_GB2312"/>
          <w:b/>
          <w:bCs/>
          <w:sz w:val="32"/>
          <w:lang w:val="en-US" w:eastAsia="zh-CN"/>
        </w:rPr>
        <w:t>吸盘玻璃刀</w:t>
      </w:r>
    </w:p>
    <w:p>
      <w:pPr>
        <w:spacing w:line="240" w:lineRule="auto"/>
        <w:ind w:firstLine="640" w:firstLineChars="200"/>
        <w:jc w:val="both"/>
        <w:rPr>
          <w:rFonts w:hint="default" w:ascii="仿宋_GB2312" w:hAnsi="仿宋_GB2312" w:eastAsia="仿宋_GB2312" w:cs="仿宋_GB2312"/>
          <w:b w:val="0"/>
          <w:sz w:val="32"/>
          <w:lang w:val="en-US" w:eastAsia="zh-CN"/>
        </w:rPr>
      </w:pPr>
      <w:r>
        <w:rPr>
          <w:rFonts w:hint="default" w:ascii="仿宋_GB2312" w:hAnsi="仿宋_GB2312" w:eastAsia="仿宋_GB2312" w:cs="仿宋_GB2312"/>
          <w:b w:val="0"/>
          <w:sz w:val="32"/>
          <w:lang w:val="en-US" w:eastAsia="zh-CN"/>
        </w:rPr>
        <w:t>1</w:t>
      </w:r>
      <w:r>
        <w:rPr>
          <w:rFonts w:hint="eastAsia" w:ascii="仿宋_GB2312" w:hAnsi="仿宋_GB2312" w:eastAsia="仿宋_GB2312" w:cs="仿宋_GB2312"/>
          <w:b w:val="0"/>
          <w:sz w:val="32"/>
          <w:lang w:val="en-US" w:eastAsia="zh-CN"/>
        </w:rPr>
        <w:t>.</w:t>
      </w:r>
      <w:r>
        <w:rPr>
          <w:rFonts w:hint="default" w:ascii="仿宋_GB2312" w:hAnsi="仿宋_GB2312" w:eastAsia="仿宋_GB2312" w:cs="仿宋_GB2312"/>
          <w:b w:val="0"/>
          <w:sz w:val="32"/>
          <w:lang w:val="en-US" w:eastAsia="zh-CN"/>
        </w:rPr>
        <w:t>配备主机1套</w:t>
      </w:r>
      <w:r>
        <w:rPr>
          <w:rFonts w:hint="eastAsia" w:ascii="仿宋_GB2312" w:hAnsi="仿宋_GB2312" w:eastAsia="仿宋_GB2312" w:cs="仿宋_GB2312"/>
          <w:b w:val="0"/>
          <w:sz w:val="32"/>
          <w:lang w:val="en-US" w:eastAsia="zh-CN"/>
        </w:rPr>
        <w:t>.</w:t>
      </w:r>
      <w:r>
        <w:rPr>
          <w:rFonts w:hint="default" w:ascii="仿宋_GB2312" w:hAnsi="仿宋_GB2312" w:eastAsia="仿宋_GB2312" w:cs="仿宋_GB2312"/>
          <w:b w:val="0"/>
          <w:sz w:val="32"/>
          <w:lang w:val="en-US" w:eastAsia="zh-CN"/>
        </w:rPr>
        <w:t>电池2块</w:t>
      </w:r>
      <w:r>
        <w:rPr>
          <w:rFonts w:hint="eastAsia" w:ascii="仿宋_GB2312" w:hAnsi="仿宋_GB2312" w:eastAsia="仿宋_GB2312" w:cs="仿宋_GB2312"/>
          <w:b w:val="0"/>
          <w:sz w:val="32"/>
          <w:lang w:val="en-US" w:eastAsia="zh-CN"/>
        </w:rPr>
        <w:t>.</w:t>
      </w:r>
      <w:r>
        <w:rPr>
          <w:rFonts w:hint="default" w:ascii="仿宋_GB2312" w:hAnsi="仿宋_GB2312" w:eastAsia="仿宋_GB2312" w:cs="仿宋_GB2312"/>
          <w:b w:val="0"/>
          <w:sz w:val="32"/>
          <w:lang w:val="en-US" w:eastAsia="zh-CN"/>
        </w:rPr>
        <w:t>充电器1套</w:t>
      </w:r>
      <w:r>
        <w:rPr>
          <w:rFonts w:hint="eastAsia" w:ascii="仿宋_GB2312" w:hAnsi="仿宋_GB2312" w:eastAsia="仿宋_GB2312" w:cs="仿宋_GB2312"/>
          <w:b w:val="0"/>
          <w:sz w:val="32"/>
          <w:lang w:val="en-US" w:eastAsia="zh-CN"/>
        </w:rPr>
        <w:t>.</w:t>
      </w:r>
      <w:r>
        <w:rPr>
          <w:rFonts w:hint="default" w:ascii="仿宋_GB2312" w:hAnsi="仿宋_GB2312" w:eastAsia="仿宋_GB2312" w:cs="仿宋_GB2312"/>
          <w:b w:val="0"/>
          <w:sz w:val="32"/>
          <w:lang w:val="en-US" w:eastAsia="zh-CN"/>
        </w:rPr>
        <w:t>玻璃吸盘2个</w:t>
      </w:r>
      <w:r>
        <w:rPr>
          <w:rFonts w:hint="eastAsia" w:ascii="仿宋_GB2312" w:hAnsi="仿宋_GB2312" w:eastAsia="仿宋_GB2312" w:cs="仿宋_GB2312"/>
          <w:b w:val="0"/>
          <w:sz w:val="32"/>
          <w:lang w:val="en-US" w:eastAsia="zh-CN"/>
        </w:rPr>
        <w:t>.</w:t>
      </w:r>
      <w:r>
        <w:rPr>
          <w:rFonts w:hint="default" w:ascii="仿宋_GB2312" w:hAnsi="仿宋_GB2312" w:eastAsia="仿宋_GB2312" w:cs="仿宋_GB2312"/>
          <w:b w:val="0"/>
          <w:sz w:val="32"/>
          <w:lang w:val="en-US" w:eastAsia="zh-CN"/>
        </w:rPr>
        <w:t>手动启缝器1个</w:t>
      </w:r>
      <w:r>
        <w:rPr>
          <w:rFonts w:hint="eastAsia" w:ascii="仿宋_GB2312" w:hAnsi="仿宋_GB2312" w:eastAsia="仿宋_GB2312" w:cs="仿宋_GB2312"/>
          <w:b w:val="0"/>
          <w:sz w:val="32"/>
          <w:lang w:val="en-US" w:eastAsia="zh-CN"/>
        </w:rPr>
        <w:t>.</w:t>
      </w:r>
      <w:r>
        <w:rPr>
          <w:rFonts w:hint="default" w:ascii="仿宋_GB2312" w:hAnsi="仿宋_GB2312" w:eastAsia="仿宋_GB2312" w:cs="仿宋_GB2312"/>
          <w:b w:val="0"/>
          <w:sz w:val="32"/>
          <w:lang w:val="en-US" w:eastAsia="zh-CN"/>
        </w:rPr>
        <w:t>防护箱1只。</w:t>
      </w:r>
    </w:p>
    <w:p>
      <w:pPr>
        <w:spacing w:line="240" w:lineRule="auto"/>
        <w:ind w:firstLine="640" w:firstLineChars="200"/>
        <w:jc w:val="both"/>
        <w:rPr>
          <w:rFonts w:hint="default" w:ascii="仿宋_GB2312" w:hAnsi="仿宋_GB2312" w:eastAsia="仿宋_GB2312" w:cs="仿宋_GB2312"/>
          <w:b w:val="0"/>
          <w:sz w:val="32"/>
          <w:lang w:val="en-US" w:eastAsia="zh-CN"/>
        </w:rPr>
      </w:pPr>
      <w:r>
        <w:rPr>
          <w:rFonts w:hint="default" w:ascii="仿宋_GB2312" w:hAnsi="仿宋_GB2312" w:eastAsia="仿宋_GB2312" w:cs="仿宋_GB2312"/>
          <w:b w:val="0"/>
          <w:sz w:val="32"/>
          <w:lang w:val="en-US" w:eastAsia="zh-CN"/>
        </w:rPr>
        <w:t>#2冲击频率0～3050bpm；</w:t>
      </w:r>
    </w:p>
    <w:p>
      <w:pPr>
        <w:spacing w:line="240" w:lineRule="auto"/>
        <w:ind w:firstLine="640" w:firstLineChars="200"/>
        <w:jc w:val="both"/>
        <w:rPr>
          <w:rFonts w:hint="default" w:ascii="仿宋_GB2312" w:hAnsi="仿宋_GB2312" w:eastAsia="仿宋_GB2312" w:cs="仿宋_GB2312"/>
          <w:b w:val="0"/>
          <w:sz w:val="32"/>
          <w:lang w:val="en-US" w:eastAsia="zh-CN"/>
        </w:rPr>
      </w:pPr>
      <w:r>
        <w:rPr>
          <w:rFonts w:hint="default" w:ascii="仿宋_GB2312" w:hAnsi="仿宋_GB2312" w:eastAsia="仿宋_GB2312" w:cs="仿宋_GB2312"/>
          <w:b w:val="0"/>
          <w:sz w:val="32"/>
          <w:lang w:val="en-US" w:eastAsia="zh-CN"/>
        </w:rPr>
        <w:t>#3电池≥14v/1500mA；充电时间≤1h；</w:t>
      </w:r>
    </w:p>
    <w:p>
      <w:pPr>
        <w:rPr>
          <w:rFonts w:hint="default" w:ascii="仿宋_GB2312" w:hAnsi="仿宋_GB2312" w:eastAsia="仿宋_GB2312" w:cs="仿宋_GB2312"/>
          <w:b w:val="0"/>
          <w:sz w:val="32"/>
          <w:lang w:val="en-US" w:eastAsia="zh-CN"/>
        </w:rPr>
      </w:pPr>
      <w:r>
        <w:rPr>
          <w:rFonts w:hint="default" w:ascii="仿宋_GB2312" w:hAnsi="仿宋_GB2312" w:eastAsia="仿宋_GB2312" w:cs="仿宋_GB2312"/>
          <w:b w:val="0"/>
          <w:sz w:val="32"/>
          <w:lang w:val="en-US" w:eastAsia="zh-CN"/>
        </w:rPr>
        <w:br w:type="page"/>
      </w:r>
    </w:p>
    <w:p>
      <w:pPr>
        <w:spacing w:line="240" w:lineRule="auto"/>
        <w:ind w:firstLine="643" w:firstLineChars="200"/>
        <w:jc w:val="both"/>
        <w:rPr>
          <w:rFonts w:hint="default" w:ascii="方正楷体_GB2312" w:hAnsi="方正楷体_GB2312" w:eastAsia="方正楷体_GB2312" w:cs="方正楷体_GB2312"/>
          <w:b/>
          <w:bCs/>
          <w:sz w:val="32"/>
          <w:lang w:val="en-US" w:eastAsia="zh-CN"/>
        </w:rPr>
      </w:pPr>
      <w:r>
        <w:rPr>
          <w:rFonts w:hint="default" w:ascii="方正楷体_GB2312" w:hAnsi="方正楷体_GB2312" w:eastAsia="方正楷体_GB2312" w:cs="方正楷体_GB2312"/>
          <w:b/>
          <w:bCs/>
          <w:sz w:val="32"/>
          <w:lang w:val="en-US" w:eastAsia="zh-CN"/>
        </w:rPr>
        <w:t>火场吊升装置</w:t>
      </w:r>
    </w:p>
    <w:p>
      <w:pPr>
        <w:spacing w:line="240" w:lineRule="auto"/>
        <w:ind w:firstLine="640" w:firstLineChars="200"/>
        <w:jc w:val="both"/>
        <w:rPr>
          <w:rFonts w:hint="default" w:ascii="仿宋_GB2312" w:hAnsi="仿宋_GB2312" w:eastAsia="仿宋_GB2312" w:cs="仿宋_GB2312"/>
          <w:b w:val="0"/>
          <w:sz w:val="32"/>
          <w:lang w:val="en-US" w:eastAsia="zh-CN"/>
        </w:rPr>
      </w:pPr>
      <w:r>
        <w:rPr>
          <w:rFonts w:hint="eastAsia" w:ascii="仿宋_GB2312" w:hAnsi="仿宋_GB2312" w:eastAsia="仿宋_GB2312" w:cs="仿宋_GB2312"/>
          <w:b w:val="0"/>
          <w:sz w:val="32"/>
          <w:lang w:val="en-US" w:eastAsia="zh-CN"/>
        </w:rPr>
        <w:t>包括电动手持上升器1套、电钻驱动手持上升器1套、电钻1套</w:t>
      </w:r>
    </w:p>
    <w:p>
      <w:pPr>
        <w:spacing w:line="240" w:lineRule="auto"/>
        <w:ind w:firstLine="640" w:firstLineChars="200"/>
        <w:jc w:val="both"/>
        <w:rPr>
          <w:rFonts w:hint="default" w:ascii="仿宋_GB2312" w:hAnsi="仿宋_GB2312" w:eastAsia="仿宋_GB2312" w:cs="仿宋_GB2312"/>
          <w:b w:val="0"/>
          <w:sz w:val="32"/>
          <w:lang w:val="en-US" w:eastAsia="zh-CN"/>
        </w:rPr>
      </w:pPr>
      <w:r>
        <w:rPr>
          <w:rFonts w:hint="eastAsia" w:ascii="仿宋_GB2312" w:hAnsi="仿宋_GB2312" w:eastAsia="仿宋_GB2312" w:cs="仿宋_GB2312"/>
          <w:b w:val="0"/>
          <w:sz w:val="32"/>
          <w:lang w:val="en-US" w:eastAsia="zh-CN"/>
        </w:rPr>
        <w:t>手持上升器：</w:t>
      </w:r>
      <w:r>
        <w:rPr>
          <w:rFonts w:hint="default" w:ascii="仿宋_GB2312" w:hAnsi="仿宋_GB2312" w:eastAsia="仿宋_GB2312" w:cs="仿宋_GB2312"/>
          <w:b w:val="0"/>
          <w:sz w:val="32"/>
          <w:lang w:val="en-US" w:eastAsia="zh-CN"/>
        </w:rPr>
        <w:t>1.工作方式垂直上升/下降、横渡、斜向上升/下降；可单绳往返横渡及斜向运行。绳索：符合EN1891标准，直径为11mm的专用绳索。 2.额定载荷：≥200kg。 3.最大载荷：≥280kg。 4.上升速度：0-26m/min无极调速；下降速度：0-26m/min无极调速；手动下降速度：0-26m/min无极调速。 5.行程（垂直运行时）：往复行程≥700m（150kg）；持续行程≥400m（150kg）。 6.单次充电时间：≤3小时；电池可拆卸，具备低温自动加热功能。 7.温度范围：-20℃~+60℃，带过热保护。 8.遥控距离：0~180m（空阔环境）。 9.手动下降功能：当电池没电时，可拨动手柄以0-26m/min进行手动下降。 10.防护等级≥IP55。</w:t>
      </w:r>
    </w:p>
    <w:p>
      <w:pPr>
        <w:spacing w:line="240" w:lineRule="auto"/>
        <w:ind w:firstLine="640" w:firstLineChars="200"/>
        <w:jc w:val="both"/>
        <w:rPr>
          <w:rFonts w:hint="eastAsia" w:ascii="仿宋_GB2312" w:hAnsi="仿宋_GB2312" w:eastAsia="仿宋_GB2312" w:cs="仿宋_GB2312"/>
          <w:b w:val="0"/>
          <w:sz w:val="32"/>
          <w:lang w:val="en-US" w:eastAsia="zh-CN"/>
        </w:rPr>
      </w:pPr>
      <w:r>
        <w:rPr>
          <w:rFonts w:hint="eastAsia" w:ascii="仿宋_GB2312" w:hAnsi="仿宋_GB2312" w:eastAsia="仿宋_GB2312" w:cs="仿宋_GB2312"/>
          <w:b w:val="0"/>
          <w:sz w:val="32"/>
          <w:lang w:val="en-US" w:eastAsia="zh-CN"/>
        </w:rPr>
        <w:t>电钻驱动手持上升器：</w:t>
      </w:r>
    </w:p>
    <w:p>
      <w:pPr>
        <w:spacing w:line="240" w:lineRule="auto"/>
        <w:ind w:firstLine="640" w:firstLineChars="200"/>
        <w:jc w:val="both"/>
        <w:rPr>
          <w:rFonts w:hint="eastAsia" w:ascii="仿宋_GB2312" w:hAnsi="仿宋_GB2312" w:eastAsia="仿宋_GB2312" w:cs="仿宋_GB2312"/>
          <w:b w:val="0"/>
          <w:sz w:val="32"/>
          <w:lang w:val="en-US" w:eastAsia="zh-CN"/>
        </w:rPr>
      </w:pPr>
      <w:r>
        <w:rPr>
          <w:rFonts w:hint="eastAsia" w:ascii="仿宋_GB2312" w:hAnsi="仿宋_GB2312" w:eastAsia="仿宋_GB2312" w:cs="仿宋_GB2312"/>
          <w:b w:val="0"/>
          <w:sz w:val="32"/>
          <w:lang w:val="en-US" w:eastAsia="zh-CN"/>
        </w:rPr>
        <w:t>1.材质：铝合金，不锈钢</w:t>
      </w:r>
    </w:p>
    <w:p>
      <w:pPr>
        <w:spacing w:line="240" w:lineRule="auto"/>
        <w:ind w:firstLine="640" w:firstLineChars="200"/>
        <w:jc w:val="both"/>
        <w:rPr>
          <w:rFonts w:hint="eastAsia" w:ascii="仿宋_GB2312" w:hAnsi="仿宋_GB2312" w:eastAsia="仿宋_GB2312" w:cs="仿宋_GB2312"/>
          <w:b w:val="0"/>
          <w:sz w:val="32"/>
          <w:lang w:val="en-US" w:eastAsia="zh-CN"/>
        </w:rPr>
      </w:pPr>
      <w:r>
        <w:rPr>
          <w:rFonts w:hint="eastAsia" w:ascii="仿宋_GB2312" w:hAnsi="仿宋_GB2312" w:eastAsia="仿宋_GB2312" w:cs="仿宋_GB2312"/>
          <w:b w:val="0"/>
          <w:sz w:val="32"/>
          <w:lang w:val="en-US" w:eastAsia="zh-CN"/>
        </w:rPr>
        <w:t>2.适用绳径：9.5~11mm工作负荷：30~200kg</w:t>
      </w:r>
    </w:p>
    <w:p>
      <w:pPr>
        <w:spacing w:line="240" w:lineRule="auto"/>
        <w:ind w:firstLine="640" w:firstLineChars="200"/>
        <w:jc w:val="both"/>
        <w:rPr>
          <w:rFonts w:hint="eastAsia" w:ascii="仿宋_GB2312" w:hAnsi="仿宋_GB2312" w:eastAsia="仿宋_GB2312" w:cs="仿宋_GB2312"/>
          <w:b w:val="0"/>
          <w:sz w:val="32"/>
          <w:lang w:val="en-US" w:eastAsia="zh-CN"/>
        </w:rPr>
      </w:pPr>
      <w:r>
        <w:rPr>
          <w:rFonts w:hint="eastAsia" w:ascii="仿宋_GB2312" w:hAnsi="仿宋_GB2312" w:eastAsia="仿宋_GB2312" w:cs="仿宋_GB2312"/>
          <w:b w:val="0"/>
          <w:sz w:val="32"/>
          <w:lang w:val="en-US" w:eastAsia="zh-CN"/>
        </w:rPr>
        <w:t>3.电钻扭矩：120~160N·m无冲击</w:t>
      </w:r>
    </w:p>
    <w:p>
      <w:pPr>
        <w:spacing w:line="240" w:lineRule="auto"/>
        <w:ind w:firstLine="640" w:firstLineChars="200"/>
        <w:jc w:val="both"/>
        <w:rPr>
          <w:rFonts w:hint="eastAsia" w:ascii="仿宋_GB2312" w:hAnsi="仿宋_GB2312" w:eastAsia="仿宋_GB2312" w:cs="仿宋_GB2312"/>
          <w:b w:val="0"/>
          <w:sz w:val="32"/>
          <w:lang w:val="en-US" w:eastAsia="zh-CN"/>
        </w:rPr>
      </w:pPr>
      <w:r>
        <w:rPr>
          <w:rFonts w:hint="eastAsia" w:ascii="仿宋_GB2312" w:hAnsi="仿宋_GB2312" w:eastAsia="仿宋_GB2312" w:cs="仿宋_GB2312"/>
          <w:b w:val="0"/>
          <w:sz w:val="32"/>
          <w:lang w:val="en-US" w:eastAsia="zh-CN"/>
        </w:rPr>
        <w:t>4.下降速度：0.5m/s（285 kg）~2.0m/s（30 kg）下降高度：50m（285kg）~200m（30kg）</w:t>
      </w:r>
    </w:p>
    <w:p>
      <w:pPr>
        <w:spacing w:line="240" w:lineRule="auto"/>
        <w:ind w:firstLine="640" w:firstLineChars="200"/>
        <w:jc w:val="both"/>
        <w:rPr>
          <w:rFonts w:hint="eastAsia" w:ascii="仿宋_GB2312" w:hAnsi="仿宋_GB2312" w:eastAsia="仿宋_GB2312" w:cs="仿宋_GB2312"/>
          <w:b w:val="0"/>
          <w:sz w:val="32"/>
          <w:lang w:val="en-US" w:eastAsia="zh-CN"/>
        </w:rPr>
      </w:pPr>
      <w:r>
        <w:rPr>
          <w:rFonts w:hint="eastAsia" w:ascii="仿宋_GB2312" w:hAnsi="仿宋_GB2312" w:eastAsia="仿宋_GB2312" w:cs="仿宋_GB2312"/>
          <w:b w:val="0"/>
          <w:sz w:val="32"/>
          <w:lang w:val="en-US" w:eastAsia="zh-CN"/>
        </w:rPr>
        <w:t>5.使用温度：-15~45℃</w:t>
      </w:r>
    </w:p>
    <w:p>
      <w:pPr>
        <w:spacing w:line="240" w:lineRule="auto"/>
        <w:ind w:firstLine="640" w:firstLineChars="200"/>
        <w:jc w:val="both"/>
        <w:rPr>
          <w:rFonts w:hint="eastAsia" w:ascii="仿宋_GB2312" w:hAnsi="仿宋_GB2312" w:eastAsia="仿宋_GB2312" w:cs="仿宋_GB2312"/>
          <w:b w:val="0"/>
          <w:sz w:val="32"/>
          <w:lang w:val="en-US" w:eastAsia="zh-CN"/>
        </w:rPr>
      </w:pPr>
      <w:r>
        <w:rPr>
          <w:rFonts w:hint="eastAsia" w:ascii="仿宋_GB2312" w:hAnsi="仿宋_GB2312" w:eastAsia="仿宋_GB2312" w:cs="仿宋_GB2312"/>
          <w:b w:val="0"/>
          <w:sz w:val="32"/>
          <w:lang w:val="en-US" w:eastAsia="zh-CN"/>
        </w:rPr>
        <w:t>6.防尘防水：IP66</w:t>
      </w:r>
    </w:p>
    <w:p>
      <w:pPr>
        <w:spacing w:line="240" w:lineRule="auto"/>
        <w:ind w:firstLine="640" w:firstLineChars="200"/>
        <w:jc w:val="both"/>
        <w:rPr>
          <w:rFonts w:hint="eastAsia" w:ascii="仿宋_GB2312" w:hAnsi="仿宋_GB2312" w:eastAsia="仿宋_GB2312" w:cs="仿宋_GB2312"/>
          <w:b w:val="0"/>
          <w:sz w:val="32"/>
          <w:lang w:val="en-US" w:eastAsia="zh-CN"/>
        </w:rPr>
      </w:pPr>
      <w:r>
        <w:rPr>
          <w:rFonts w:hint="eastAsia" w:ascii="仿宋_GB2312" w:hAnsi="仿宋_GB2312" w:eastAsia="仿宋_GB2312" w:cs="仿宋_GB2312"/>
          <w:b w:val="0"/>
          <w:sz w:val="32"/>
          <w:lang w:val="en-US" w:eastAsia="zh-CN"/>
        </w:rPr>
        <w:t>7.重量：≤2.3kg</w:t>
      </w:r>
    </w:p>
    <w:p>
      <w:pPr>
        <w:spacing w:line="240" w:lineRule="auto"/>
        <w:ind w:firstLine="640" w:firstLineChars="200"/>
        <w:jc w:val="both"/>
        <w:rPr>
          <w:rFonts w:hint="default" w:ascii="仿宋_GB2312" w:hAnsi="仿宋_GB2312" w:eastAsia="仿宋_GB2312" w:cs="仿宋_GB2312"/>
          <w:b w:val="0"/>
          <w:sz w:val="32"/>
          <w:lang w:val="en-US" w:eastAsia="zh-CN"/>
        </w:rPr>
      </w:pPr>
      <w:r>
        <w:rPr>
          <w:rFonts w:hint="eastAsia" w:ascii="仿宋_GB2312" w:hAnsi="仿宋_GB2312" w:eastAsia="仿宋_GB2312" w:cs="仿宋_GB2312"/>
          <w:b w:val="0"/>
          <w:sz w:val="32"/>
          <w:lang w:val="en-US" w:eastAsia="zh-CN"/>
        </w:rPr>
        <w:t>电钻：专</w:t>
      </w:r>
      <w:r>
        <w:rPr>
          <w:rFonts w:hint="default" w:ascii="仿宋_GB2312" w:hAnsi="仿宋_GB2312" w:eastAsia="仿宋_GB2312" w:cs="仿宋_GB2312"/>
          <w:b w:val="0"/>
          <w:sz w:val="32"/>
          <w:lang w:val="en-US" w:eastAsia="zh-CN"/>
        </w:rPr>
        <w:t>业级锂电池专业电锤，锤钻镐三用。整套包含电钻1个，锂电池2块，闪充电器1个，工具箱1个、各种钻头附件等。1、使用工作电压：18V；2、电池容量：≥8Ah，锂电池。3、空载速率：0-980转/分钟；4、冲击率：0-4350转/分钟；5、重量（不含电池）：≤3kg；6、单次最大凿击力：≥2.4J；7、配备锂电池吸尘器，实现无尘作业；8、配备LED灯，可在昏暗环境中进行作业；9、减震手柄，抓握舒适，减轻作业疲劳；10、具有电子防反扭保护系统；11、最大钻孔直径：混凝土：≥24mm；钢材：≥13mm；木材：≥30mm；12、至少包括：9种规格套筒（含接杆）、10种规格批头（含接杆）、6mm多功能陶钻、6mm瓷钻钻头、6mm木工钻头、6mm金属钻头、4mm金属钻头、6mm玻璃钻头、8mm磁性套筒、64mm双向批头、电锤转电钻夹头、40对膨胀螺丝、尖凿、扁凿及不同型号钻头等。13、样品评测要求（此项只作为投标样品评测要求，不在技术指标评分时予以扣分）（1）配件齐全，各部件连接牢固，材质结实耐用。（2）实际使用，抓握舒适，安全可靠，操作方便，具有电子防反扭保护系统，配备锂电池吸尘器，实现无尘作业，配备LED灯，可在昏暗环境中进行作业。</w:t>
      </w:r>
    </w:p>
    <w:sectPr>
      <w:footerReference r:id="rId3" w:type="default"/>
      <w:pgSz w:w="11906" w:h="16838"/>
      <w:pgMar w:top="2098" w:right="1474" w:bottom="1984" w:left="1588"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方正小标宋_GBK">
    <w:panose1 w:val="03000509000000000000"/>
    <w:charset w:val="86"/>
    <w:family w:val="auto"/>
    <w:pitch w:val="default"/>
    <w:sig w:usb0="00000001" w:usb1="080E0000" w:usb2="00000000" w:usb3="00000000" w:csb0="00040000" w:csb1="00000000"/>
    <w:embedRegular r:id="rId1" w:fontKey="{B44EDF52-516F-42E3-A1F9-EE2DD7487073}"/>
  </w:font>
  <w:font w:name="方正楷体_GB2312">
    <w:panose1 w:val="02000000000000000000"/>
    <w:charset w:val="86"/>
    <w:family w:val="auto"/>
    <w:pitch w:val="default"/>
    <w:sig w:usb0="A00002BF" w:usb1="184F6CFA" w:usb2="00000012" w:usb3="00000000" w:csb0="00040001" w:csb1="00000000"/>
    <w:embedRegular r:id="rId2" w:fontKey="{C910BCEB-7559-4A5F-A6A6-4130A65D611F}"/>
  </w:font>
  <w:font w:name="仿宋_GB2312">
    <w:panose1 w:val="02010609030101010101"/>
    <w:charset w:val="86"/>
    <w:family w:val="auto"/>
    <w:pitch w:val="default"/>
    <w:sig w:usb0="00000001" w:usb1="080E0000" w:usb2="00000000" w:usb3="00000000" w:csb0="00040000" w:csb1="00000000"/>
    <w:embedRegular r:id="rId3" w:fontKey="{E699F4F1-2B1E-480C-9FAB-777EF9B0A518}"/>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jc w:val="center"/>
      <w:rPr>
        <w:rFonts w:hint="eastAsia" w:ascii="宋体" w:hAnsi="宋体" w:eastAsia="宋体" w:cs="宋体"/>
        <w:sz w:val="24"/>
        <w:lang w:eastAsia="zh-CN"/>
      </w:rPr>
    </w:pPr>
    <w:r>
      <w:rPr>
        <w:rFonts w:hint="eastAsia" w:ascii="宋体" w:hAnsi="宋体" w:eastAsia="宋体" w:cs="宋体"/>
        <w:sz w:val="24"/>
        <w:lang w:eastAsia="zh-CN"/>
      </w:rPr>
      <w:t xml:space="preserve">— </w:t>
    </w:r>
    <w:r>
      <w:rPr>
        <w:rFonts w:hint="eastAsia" w:ascii="宋体" w:hAnsi="宋体" w:eastAsia="宋体" w:cs="宋体"/>
        <w:sz w:val="24"/>
        <w:lang w:eastAsia="zh-CN"/>
      </w:rPr>
      <w:fldChar w:fldCharType="begin"/>
    </w:r>
    <w:r>
      <w:rPr>
        <w:rFonts w:hint="eastAsia" w:ascii="宋体" w:hAnsi="宋体" w:eastAsia="宋体" w:cs="宋体"/>
        <w:sz w:val="24"/>
        <w:lang w:eastAsia="zh-CN"/>
      </w:rPr>
      <w:instrText xml:space="preserve"> PAGE  \* MERGEFORMAT </w:instrText>
    </w:r>
    <w:r>
      <w:rPr>
        <w:rFonts w:hint="eastAsia" w:ascii="宋体" w:hAnsi="宋体" w:eastAsia="宋体" w:cs="宋体"/>
        <w:sz w:val="24"/>
        <w:lang w:eastAsia="zh-CN"/>
      </w:rPr>
      <w:fldChar w:fldCharType="separate"/>
    </w:r>
    <w:r>
      <w:rPr>
        <w:rFonts w:hint="eastAsia" w:ascii="宋体" w:hAnsi="宋体" w:eastAsia="宋体" w:cs="宋体"/>
        <w:sz w:val="24"/>
        <w:lang w:eastAsia="zh-CN"/>
      </w:rPr>
      <w:t>1</w:t>
    </w:r>
    <w:r>
      <w:rPr>
        <w:rFonts w:hint="eastAsia" w:ascii="宋体" w:hAnsi="宋体" w:eastAsia="宋体" w:cs="宋体"/>
        <w:sz w:val="24"/>
        <w:lang w:eastAsia="zh-CN"/>
      </w:rPr>
      <w:fldChar w:fldCharType="end"/>
    </w:r>
    <w:r>
      <w:rPr>
        <w:rFonts w:hint="eastAsia" w:ascii="宋体" w:hAnsi="宋体" w:eastAsia="宋体" w:cs="宋体"/>
        <w:sz w:val="24"/>
        <w:lang w:eastAsia="zh-CN"/>
      </w:rPr>
      <w:t xml:space="preserve"> —</w: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embedTrueTypeFonts/>
  <w:saveSubset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mE1OThlNzNmNTljMzQyMTU4ZTYyZmY4YzY3NzAzNDEifQ=="/>
    <w:docVar w:name="KSO_WPS_MARK_KEY" w:val="52f00741-793c-4a40-9025-587bb2bb9298"/>
  </w:docVars>
  <w:rsids>
    <w:rsidRoot w:val="11445DAF"/>
    <w:rsid w:val="11445DAF"/>
    <w:rsid w:val="177757E9"/>
    <w:rsid w:val="188744BB"/>
    <w:rsid w:val="1D37025D"/>
    <w:rsid w:val="1EDB3B2E"/>
    <w:rsid w:val="2796719B"/>
    <w:rsid w:val="33DC01A6"/>
    <w:rsid w:val="6B881251"/>
    <w:rsid w:val="6CB872A1"/>
    <w:rsid w:val="79606421"/>
    <w:rsid w:val="79DC218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5">
    <w:name w:val="Default Paragraph Font"/>
    <w:semiHidden/>
    <w:qFormat/>
    <w:uiPriority w:val="0"/>
  </w:style>
  <w:style w:type="table" w:default="1" w:styleId="4">
    <w:name w:val="Normal Table"/>
    <w:semiHidden/>
    <w:qFormat/>
    <w:uiPriority w:val="0"/>
    <w:tblPr>
      <w:tblCellMar>
        <w:top w:w="0" w:type="dxa"/>
        <w:left w:w="108" w:type="dxa"/>
        <w:bottom w:w="0" w:type="dxa"/>
        <w:right w:w="108" w:type="dxa"/>
      </w:tblCellMar>
    </w:tblPr>
  </w:style>
  <w:style w:type="paragraph" w:styleId="2">
    <w:name w:val="footer"/>
    <w:basedOn w:val="1"/>
    <w:qFormat/>
    <w:uiPriority w:val="0"/>
    <w:pPr>
      <w:tabs>
        <w:tab w:val="center" w:pos="4153"/>
        <w:tab w:val="right" w:pos="8306"/>
      </w:tabs>
      <w:snapToGrid w:val="0"/>
      <w:jc w:val="left"/>
    </w:pPr>
    <w:rPr>
      <w:sz w:val="18"/>
    </w:rPr>
  </w:style>
  <w:style w:type="paragraph" w:styleId="3">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35</Pages>
  <Words>8153</Words>
  <Characters>9616</Characters>
  <Lines>0</Lines>
  <Paragraphs>0</Paragraphs>
  <TotalTime>9</TotalTime>
  <ScaleCrop>false</ScaleCrop>
  <LinksUpToDate>false</LinksUpToDate>
  <CharactersWithSpaces>9628</CharactersWithSpaces>
  <Application>WPS Office_11.1.0.12173_F1E327BC-269C-435d-A152-05C5408002CA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2025-05-17T16:15:00Z</dcterms:created>
  <dc:creator>Fwxxxxx</dc:creator>
  <cp:lastModifiedBy>Fwxxxxx</cp:lastModifiedBy>
  <dcterms:modified xsi:type="dcterms:W3CDTF">2025-06-09T08:53:10Z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2052-11.1.0.12173</vt:lpwstr>
  </property>
  <property fmtid="{D5CDD505-2E9C-101B-9397-08002B2CF9AE}" pid="3" name="ICV">
    <vt:lpwstr>D3C7DD5D56B04CB0A2CFB503FE1BE6D1</vt:lpwstr>
  </property>
</Properties>
</file>