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3791B"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实施方案</w:t>
      </w:r>
    </w:p>
    <w:bookmarkEnd w:id="0"/>
    <w:p w14:paraId="2157BD51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59615A"/>
    <w:rsid w:val="01773477"/>
    <w:rsid w:val="09281375"/>
    <w:rsid w:val="0E59615A"/>
    <w:rsid w:val="7EC0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2025-09-29T10:20:00Z</dcterms:created>
  <dc:creator>Administrator</dc:creator>
  <cp:lastModifiedBy>Administrator</cp:lastModifiedBy>
  <dcterms:modified xsi:type="dcterms:W3CDTF">2025-09-29T10:23:16Z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DCB898E5E2B34805A06B1E62F6926AE1_13</vt:lpwstr>
  </property>
  <property fmtid="{D5CDD505-2E9C-101B-9397-08002B2CF9AE}" pid="4" name="KSOTemplateDocerSaveRecord">
    <vt:lpwstr>eyJoZGlkIjoiMDA2N2Y4YTFlZjlmYmI2MTFiYjQ3ZWNjNzJlNWNjNmUiLCJ1c2VySWQiOiIxMDM4MTUzNzg5In0=</vt:lpwstr>
  </property>
</Properties>
</file>