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商务</w:t>
      </w:r>
      <w:r>
        <w:rPr>
          <w:rFonts w:hint="eastAsia" w:ascii="仿宋" w:hAnsi="仿宋" w:eastAsia="仿宋"/>
          <w:b/>
          <w:sz w:val="36"/>
          <w:szCs w:val="36"/>
          <w:highlight w:val="none"/>
          <w:lang w:eastAsia="zh-CN"/>
        </w:rPr>
        <w:t>要求应答表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143"/>
        <w:gridCol w:w="2514"/>
        <w:gridCol w:w="1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147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1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12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1.以上表格格式行、列可增减。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br w:type="textWrapping"/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2.供应商根据采购文件的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  <w:lang w:val="en-US" w:eastAsia="zh-CN"/>
        </w:rPr>
        <w:t>“商务要求”及“其他要求”内容</w:t>
      </w:r>
      <w:bookmarkStart w:id="0" w:name="_GoBack"/>
      <w:bookmarkEnd w:id="0"/>
      <w:r>
        <w:rPr>
          <w:rFonts w:hint="eastAsia" w:ascii="仿宋" w:hAnsi="仿宋" w:eastAsia="仿宋"/>
          <w:sz w:val="24"/>
          <w:highlight w:val="none"/>
          <w:lang w:val="en-US" w:eastAsia="zh-CN"/>
        </w:rPr>
        <w:t>，进行响应。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br w:type="textWrapping"/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3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.若无偏离，可在偏离情况中填“/”；若有偏离，需在偏离情况中进行说明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。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br w:type="textWrapping"/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4.供应商必须据实填写，不得虚假响应，否则将依法上报财政部门。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GIxMjIwNTlhMDA1ZmUxYTkxODEwZTBjOGI4YjQifQ=="/>
  </w:docVars>
  <w:rsids>
    <w:rsidRoot w:val="557A7760"/>
    <w:rsid w:val="0D017A20"/>
    <w:rsid w:val="15886368"/>
    <w:rsid w:val="1AD77A1A"/>
    <w:rsid w:val="1BDF5C17"/>
    <w:rsid w:val="21B84681"/>
    <w:rsid w:val="24FB6014"/>
    <w:rsid w:val="257F12C2"/>
    <w:rsid w:val="2AE134C2"/>
    <w:rsid w:val="2C421380"/>
    <w:rsid w:val="35A74699"/>
    <w:rsid w:val="423A5DEA"/>
    <w:rsid w:val="4CAE47F6"/>
    <w:rsid w:val="4FC61096"/>
    <w:rsid w:val="557A7760"/>
    <w:rsid w:val="584E1809"/>
    <w:rsid w:val="642C61AE"/>
    <w:rsid w:val="73F54D96"/>
    <w:rsid w:val="7E64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146</Characters>
  <Lines>0</Lines>
  <Paragraphs>0</Paragraphs>
  <TotalTime>0</TotalTime>
  <ScaleCrop>false</ScaleCrop>
  <LinksUpToDate>false</LinksUpToDate>
  <CharactersWithSpaces>146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LT</cp:lastModifiedBy>
  <dcterms:modified xsi:type="dcterms:W3CDTF">2024-06-27T07:17:11Z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7FE9266C91BD445AA0F3541E8B07E3CB_13</vt:lpwstr>
  </property>
</Properties>
</file>