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BB21A" w14:textId="4C7F1BA7" w:rsidR="007F4170" w:rsidRDefault="00EB1675">
      <w:pPr>
        <w:widowControl/>
        <w:tabs>
          <w:tab w:val="left" w:pos="3248"/>
        </w:tabs>
        <w:spacing w:line="360" w:lineRule="auto"/>
        <w:jc w:val="center"/>
        <w:rPr>
          <w:rFonts w:ascii="Calibri" w:eastAsia="宋体" w:hAnsi="Calibri" w:cs="宋体"/>
          <w:b/>
          <w:color w:val="000000"/>
          <w:kern w:val="0"/>
          <w:sz w:val="30"/>
          <w:szCs w:val="30"/>
        </w:rPr>
      </w:pPr>
      <w:r>
        <w:rPr>
          <w:rFonts w:ascii="Calibri" w:eastAsia="宋体" w:hAnsi="Calibri" w:cs="宋体" w:hint="eastAsia"/>
          <w:b/>
          <w:color w:val="000000"/>
          <w:kern w:val="0"/>
          <w:sz w:val="30"/>
          <w:szCs w:val="30"/>
        </w:rPr>
        <w:t>玉溪市中医医院</w:t>
      </w:r>
      <w:r>
        <w:rPr>
          <w:rFonts w:ascii="Calibri" w:eastAsia="宋体" w:hAnsi="Calibri" w:cs="宋体" w:hint="eastAsia"/>
          <w:b/>
          <w:color w:val="000000"/>
          <w:kern w:val="0"/>
          <w:sz w:val="30"/>
          <w:szCs w:val="30"/>
        </w:rPr>
        <w:t>2025</w:t>
      </w:r>
      <w:r>
        <w:rPr>
          <w:rFonts w:ascii="Calibri" w:eastAsia="宋体" w:hAnsi="Calibri" w:cs="宋体" w:hint="eastAsia"/>
          <w:b/>
          <w:color w:val="000000"/>
          <w:kern w:val="0"/>
          <w:sz w:val="30"/>
          <w:szCs w:val="30"/>
        </w:rPr>
        <w:t>年度第二批医疗设备采购项目（</w:t>
      </w:r>
      <w:r w:rsidR="00FB3E96">
        <w:rPr>
          <w:rFonts w:ascii="Calibri" w:eastAsia="宋体" w:hAnsi="Calibri" w:cs="宋体" w:hint="eastAsia"/>
          <w:b/>
          <w:color w:val="000000"/>
          <w:kern w:val="0"/>
          <w:sz w:val="30"/>
          <w:szCs w:val="30"/>
        </w:rPr>
        <w:t>2</w:t>
      </w:r>
      <w:r>
        <w:rPr>
          <w:rFonts w:ascii="Calibri" w:eastAsia="宋体" w:hAnsi="Calibri" w:cs="宋体" w:hint="eastAsia"/>
          <w:b/>
          <w:color w:val="000000"/>
          <w:kern w:val="0"/>
          <w:sz w:val="30"/>
          <w:szCs w:val="30"/>
        </w:rPr>
        <w:t>包</w:t>
      </w:r>
      <w:r>
        <w:rPr>
          <w:rFonts w:ascii="Calibri" w:eastAsia="宋体" w:hAnsi="Calibri" w:cs="宋体"/>
          <w:b/>
          <w:color w:val="000000"/>
          <w:kern w:val="0"/>
          <w:sz w:val="30"/>
          <w:szCs w:val="30"/>
        </w:rPr>
        <w:t>、</w:t>
      </w:r>
      <w:r w:rsidR="00FB3E96">
        <w:rPr>
          <w:rFonts w:ascii="Calibri" w:eastAsia="宋体" w:hAnsi="Calibri" w:cs="宋体" w:hint="eastAsia"/>
          <w:b/>
          <w:color w:val="000000"/>
          <w:kern w:val="0"/>
          <w:sz w:val="30"/>
          <w:szCs w:val="30"/>
        </w:rPr>
        <w:t>4</w:t>
      </w:r>
      <w:r>
        <w:rPr>
          <w:rFonts w:ascii="Calibri" w:eastAsia="宋体" w:hAnsi="Calibri" w:cs="宋体" w:hint="eastAsia"/>
          <w:b/>
          <w:color w:val="000000"/>
          <w:kern w:val="0"/>
          <w:sz w:val="30"/>
          <w:szCs w:val="30"/>
        </w:rPr>
        <w:t>包）</w:t>
      </w:r>
      <w:r w:rsidR="00FB3E96">
        <w:rPr>
          <w:rFonts w:ascii="Calibri" w:eastAsia="宋体" w:hAnsi="Calibri" w:cs="宋体" w:hint="eastAsia"/>
          <w:b/>
          <w:color w:val="000000"/>
          <w:kern w:val="0"/>
          <w:sz w:val="30"/>
          <w:szCs w:val="30"/>
        </w:rPr>
        <w:t>二次</w:t>
      </w:r>
    </w:p>
    <w:p w14:paraId="28E34002" w14:textId="77777777" w:rsidR="007F4170" w:rsidRDefault="00EB1675">
      <w:pPr>
        <w:widowControl/>
        <w:tabs>
          <w:tab w:val="left" w:pos="3248"/>
        </w:tabs>
        <w:spacing w:line="360" w:lineRule="auto"/>
        <w:jc w:val="center"/>
        <w:rPr>
          <w:rFonts w:ascii="Calibri" w:eastAsia="宋体" w:hAnsi="Calibri" w:cs="宋体"/>
          <w:b/>
          <w:color w:val="000000"/>
          <w:kern w:val="0"/>
          <w:sz w:val="30"/>
          <w:szCs w:val="30"/>
        </w:rPr>
      </w:pPr>
      <w:r>
        <w:rPr>
          <w:rFonts w:ascii="Calibri" w:eastAsia="宋体" w:hAnsi="Calibri" w:cs="宋体" w:hint="eastAsia"/>
          <w:b/>
          <w:color w:val="000000"/>
          <w:kern w:val="0"/>
          <w:sz w:val="30"/>
          <w:szCs w:val="30"/>
        </w:rPr>
        <w:t>中标结果公告</w:t>
      </w:r>
    </w:p>
    <w:p w14:paraId="734EFD36" w14:textId="77777777" w:rsidR="007F4170" w:rsidRDefault="00EB1675">
      <w:pPr>
        <w:widowControl/>
        <w:shd w:val="clear" w:color="auto" w:fill="FFFFFF"/>
        <w:spacing w:line="400" w:lineRule="exact"/>
        <w:jc w:val="left"/>
        <w:rPr>
          <w:rFonts w:ascii="宋体" w:hAnsi="宋体" w:cs="宋体" w:hint="eastAsia"/>
          <w:bCs/>
          <w:color w:val="FF0000"/>
          <w:kern w:val="0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一、项目编号：</w:t>
      </w:r>
      <w:r>
        <w:rPr>
          <w:rFonts w:ascii="宋体" w:hAnsi="宋体" w:cs="宋体" w:hint="eastAsia"/>
          <w:bCs/>
          <w:sz w:val="24"/>
          <w:szCs w:val="24"/>
        </w:rPr>
        <w:t>YNYZCG20251001 玉中医采EPSB20251107-051</w:t>
      </w:r>
    </w:p>
    <w:p w14:paraId="4715EE54" w14:textId="31A60B78" w:rsidR="007F4170" w:rsidRDefault="00EB1675">
      <w:pPr>
        <w:spacing w:line="400" w:lineRule="exact"/>
        <w:jc w:val="left"/>
        <w:rPr>
          <w:rFonts w:ascii="宋体" w:hAnsi="宋体" w:cs="宋体" w:hint="eastAsia"/>
          <w:bCs/>
          <w:kern w:val="0"/>
          <w:sz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二、项目名称：</w:t>
      </w:r>
      <w:bookmarkStart w:id="0" w:name="OLE_LINK6"/>
      <w:bookmarkStart w:id="1" w:name="OLE_LINK5"/>
      <w:r>
        <w:rPr>
          <w:rFonts w:ascii="宋体" w:hAnsi="宋体" w:cs="宋体" w:hint="eastAsia"/>
          <w:bCs/>
          <w:kern w:val="0"/>
          <w:sz w:val="24"/>
        </w:rPr>
        <w:t>玉溪市中医医院2025年度第二批医疗设备采购项目</w:t>
      </w:r>
      <w:bookmarkEnd w:id="0"/>
      <w:bookmarkEnd w:id="1"/>
      <w:r w:rsidR="00FB3E96">
        <w:rPr>
          <w:rFonts w:ascii="宋体" w:hAnsi="宋体" w:cs="宋体" w:hint="eastAsia"/>
          <w:bCs/>
          <w:kern w:val="0"/>
          <w:sz w:val="24"/>
        </w:rPr>
        <w:t>（2、4包）二次</w:t>
      </w:r>
    </w:p>
    <w:p w14:paraId="074A6FB6" w14:textId="77777777" w:rsidR="007F4170" w:rsidRDefault="00EB1675">
      <w:pPr>
        <w:spacing w:line="400" w:lineRule="exact"/>
        <w:jc w:val="left"/>
      </w:pPr>
      <w:r>
        <w:rPr>
          <w:rFonts w:asciiTheme="minorEastAsia" w:hAnsiTheme="minorEastAsia" w:cstheme="minorEastAsia" w:hint="eastAsia"/>
          <w:sz w:val="24"/>
          <w:szCs w:val="24"/>
        </w:rPr>
        <w:t>三、中标信息</w:t>
      </w:r>
    </w:p>
    <w:p w14:paraId="4DAC4B65" w14:textId="4C645AEA" w:rsidR="007F4170" w:rsidRDefault="00EB1675">
      <w:pPr>
        <w:spacing w:line="400" w:lineRule="exact"/>
        <w:ind w:firstLineChars="200" w:firstLine="480"/>
        <w:jc w:val="left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标段名称：</w:t>
      </w:r>
      <w:r w:rsidR="00FB3E96">
        <w:rPr>
          <w:rFonts w:asciiTheme="minorEastAsia" w:hAnsiTheme="minorEastAsia" w:cstheme="minorEastAsia" w:hint="eastAsia"/>
          <w:sz w:val="24"/>
          <w:szCs w:val="24"/>
        </w:rPr>
        <w:t>2</w:t>
      </w:r>
      <w:r>
        <w:rPr>
          <w:rFonts w:asciiTheme="minorEastAsia" w:hAnsiTheme="minorEastAsia" w:cstheme="minorEastAsia" w:hint="eastAsia"/>
          <w:sz w:val="24"/>
          <w:szCs w:val="24"/>
        </w:rPr>
        <w:t>包</w:t>
      </w:r>
    </w:p>
    <w:p w14:paraId="65D536F5" w14:textId="55187475" w:rsidR="007F4170" w:rsidRDefault="00EB1675">
      <w:pPr>
        <w:spacing w:line="400" w:lineRule="exact"/>
        <w:ind w:firstLineChars="200" w:firstLine="480"/>
        <w:jc w:val="left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供应商名称：</w:t>
      </w:r>
      <w:r w:rsidR="006C145B" w:rsidRPr="006C145B">
        <w:rPr>
          <w:rFonts w:asciiTheme="minorEastAsia" w:hAnsiTheme="minorEastAsia" w:cstheme="minorEastAsia" w:hint="eastAsia"/>
          <w:sz w:val="24"/>
          <w:szCs w:val="24"/>
        </w:rPr>
        <w:t>广州市</w:t>
      </w:r>
      <w:proofErr w:type="gramStart"/>
      <w:r w:rsidR="006C145B" w:rsidRPr="006C145B">
        <w:rPr>
          <w:rFonts w:asciiTheme="minorEastAsia" w:hAnsiTheme="minorEastAsia" w:cstheme="minorEastAsia" w:hint="eastAsia"/>
          <w:sz w:val="24"/>
          <w:szCs w:val="24"/>
        </w:rPr>
        <w:t>永粤医疗</w:t>
      </w:r>
      <w:proofErr w:type="gramEnd"/>
      <w:r w:rsidR="006C145B" w:rsidRPr="006C145B">
        <w:rPr>
          <w:rFonts w:asciiTheme="minorEastAsia" w:hAnsiTheme="minorEastAsia" w:cstheme="minorEastAsia" w:hint="eastAsia"/>
          <w:sz w:val="24"/>
          <w:szCs w:val="24"/>
        </w:rPr>
        <w:t>器械有限公司</w:t>
      </w:r>
    </w:p>
    <w:p w14:paraId="3FAA49F8" w14:textId="446B26D0" w:rsidR="007F4170" w:rsidRDefault="00EB1675">
      <w:pPr>
        <w:spacing w:line="400" w:lineRule="exact"/>
        <w:ind w:firstLineChars="200" w:firstLine="480"/>
        <w:jc w:val="left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供应商地址</w:t>
      </w:r>
      <w:r w:rsidR="00877253">
        <w:rPr>
          <w:rFonts w:asciiTheme="minorEastAsia" w:hAnsiTheme="minorEastAsia" w:cstheme="minorEastAsia" w:hint="eastAsia"/>
          <w:sz w:val="24"/>
          <w:szCs w:val="24"/>
        </w:rPr>
        <w:t>：</w:t>
      </w:r>
      <w:r w:rsidR="006C145B">
        <w:rPr>
          <w:rFonts w:asciiTheme="minorEastAsia" w:hAnsiTheme="minorEastAsia" w:cstheme="minorEastAsia" w:hint="eastAsia"/>
          <w:sz w:val="24"/>
          <w:szCs w:val="24"/>
        </w:rPr>
        <w:t>广州市白云区同和路189号1505房</w:t>
      </w:r>
    </w:p>
    <w:p w14:paraId="5E822FBD" w14:textId="58A648B1" w:rsidR="007F4170" w:rsidRDefault="00EB1675">
      <w:pPr>
        <w:spacing w:line="400" w:lineRule="exact"/>
        <w:ind w:firstLineChars="200" w:firstLine="480"/>
        <w:jc w:val="left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中标金额（万元）：</w:t>
      </w:r>
      <w:r w:rsidR="006C145B">
        <w:rPr>
          <w:rFonts w:asciiTheme="minorEastAsia" w:hAnsiTheme="minorEastAsia" w:cstheme="minorEastAsia" w:hint="eastAsia"/>
          <w:sz w:val="24"/>
          <w:szCs w:val="24"/>
        </w:rPr>
        <w:t>14</w:t>
      </w:r>
    </w:p>
    <w:p w14:paraId="511475AA" w14:textId="07C700BF" w:rsidR="007F4170" w:rsidRPr="00FB3E96" w:rsidRDefault="00EB1675">
      <w:pPr>
        <w:pStyle w:val="a0"/>
        <w:spacing w:line="400" w:lineRule="exact"/>
        <w:ind w:firstLineChars="200" w:firstLine="448"/>
        <w:jc w:val="left"/>
        <w:rPr>
          <w:rFonts w:asciiTheme="minorEastAsia" w:eastAsiaTheme="minorEastAsia" w:hAnsiTheme="minorEastAsia" w:hint="eastAsia"/>
          <w:b w:val="0"/>
          <w:color w:val="EE000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>评审得分：</w:t>
      </w:r>
      <w:r w:rsidR="006C145B" w:rsidRPr="005B4376">
        <w:rPr>
          <w:rFonts w:asciiTheme="minorEastAsia" w:eastAsiaTheme="minorEastAsia" w:hAnsiTheme="minorEastAsia" w:hint="eastAsia"/>
          <w:b w:val="0"/>
          <w:sz w:val="24"/>
          <w:szCs w:val="24"/>
        </w:rPr>
        <w:t>97.14</w:t>
      </w:r>
      <w:r w:rsidRPr="005B4376">
        <w:rPr>
          <w:rFonts w:asciiTheme="minorEastAsia" w:eastAsiaTheme="minorEastAsia" w:hAnsiTheme="minorEastAsia" w:hint="eastAsia"/>
          <w:b w:val="0"/>
          <w:sz w:val="24"/>
          <w:szCs w:val="24"/>
        </w:rPr>
        <w:t>分</w:t>
      </w:r>
    </w:p>
    <w:p w14:paraId="24D73EA3" w14:textId="77777777" w:rsidR="007F4170" w:rsidRDefault="007F4170">
      <w:pPr>
        <w:pStyle w:val="a0"/>
        <w:rPr>
          <w:rFonts w:hint="eastAsia"/>
        </w:rPr>
      </w:pPr>
    </w:p>
    <w:p w14:paraId="032D7AEC" w14:textId="00BF88B2" w:rsidR="007F4170" w:rsidRDefault="00EB1675">
      <w:pPr>
        <w:spacing w:line="400" w:lineRule="exact"/>
        <w:ind w:firstLineChars="200" w:firstLine="480"/>
        <w:jc w:val="left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标段名称：</w:t>
      </w:r>
      <w:r w:rsidR="00FB3E96">
        <w:rPr>
          <w:rFonts w:asciiTheme="minorEastAsia" w:hAnsiTheme="minorEastAsia" w:cstheme="minorEastAsia" w:hint="eastAsia"/>
          <w:sz w:val="24"/>
          <w:szCs w:val="24"/>
        </w:rPr>
        <w:t>4</w:t>
      </w:r>
      <w:r>
        <w:rPr>
          <w:rFonts w:asciiTheme="minorEastAsia" w:hAnsiTheme="minorEastAsia" w:cstheme="minorEastAsia" w:hint="eastAsia"/>
          <w:sz w:val="24"/>
          <w:szCs w:val="24"/>
        </w:rPr>
        <w:t>包</w:t>
      </w:r>
    </w:p>
    <w:p w14:paraId="02D16F94" w14:textId="2E40BC86" w:rsidR="007F4170" w:rsidRDefault="00EB1675">
      <w:pPr>
        <w:spacing w:line="400" w:lineRule="exact"/>
        <w:ind w:firstLineChars="200" w:firstLine="480"/>
        <w:jc w:val="left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供应商名称</w:t>
      </w:r>
      <w:r w:rsidR="00877253">
        <w:rPr>
          <w:rFonts w:asciiTheme="minorEastAsia" w:hAnsiTheme="minorEastAsia" w:cstheme="minorEastAsia" w:hint="eastAsia"/>
          <w:sz w:val="24"/>
          <w:szCs w:val="24"/>
        </w:rPr>
        <w:t>：</w:t>
      </w:r>
      <w:r w:rsidR="00AF3753">
        <w:rPr>
          <w:rFonts w:asciiTheme="minorEastAsia" w:hAnsiTheme="minorEastAsia" w:cstheme="minorEastAsia" w:hint="eastAsia"/>
          <w:sz w:val="24"/>
          <w:szCs w:val="24"/>
        </w:rPr>
        <w:t>云南百瑞杰科技有限公司</w:t>
      </w:r>
    </w:p>
    <w:p w14:paraId="37B22AF4" w14:textId="3E846C14" w:rsidR="007F4170" w:rsidRDefault="00EB1675">
      <w:pPr>
        <w:spacing w:line="400" w:lineRule="exact"/>
        <w:ind w:firstLineChars="200" w:firstLine="480"/>
        <w:jc w:val="left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供应商地址：</w:t>
      </w:r>
      <w:r w:rsidR="00AF3753">
        <w:rPr>
          <w:rFonts w:asciiTheme="minorEastAsia" w:hAnsiTheme="minorEastAsia" w:cstheme="minorEastAsia" w:hint="eastAsia"/>
          <w:sz w:val="24"/>
          <w:szCs w:val="24"/>
        </w:rPr>
        <w:t>云南省玉溪市红塔区北城街道后所社区后所村2号三楼</w:t>
      </w:r>
    </w:p>
    <w:p w14:paraId="4926A73B" w14:textId="06EB7C5A" w:rsidR="007F4170" w:rsidRDefault="00EB1675">
      <w:pPr>
        <w:spacing w:line="400" w:lineRule="exact"/>
        <w:ind w:firstLineChars="200" w:firstLine="480"/>
        <w:jc w:val="left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中标金额（万元）：</w:t>
      </w:r>
      <w:r w:rsidR="00AF3753">
        <w:rPr>
          <w:rFonts w:asciiTheme="minorEastAsia" w:hAnsiTheme="minorEastAsia" w:cstheme="minorEastAsia" w:hint="eastAsia"/>
          <w:sz w:val="24"/>
          <w:szCs w:val="24"/>
        </w:rPr>
        <w:t>45.87</w:t>
      </w:r>
    </w:p>
    <w:p w14:paraId="1E703462" w14:textId="1CD375B4" w:rsidR="007F4170" w:rsidRPr="00FB3E96" w:rsidRDefault="00EB1675">
      <w:pPr>
        <w:pStyle w:val="a0"/>
        <w:spacing w:line="400" w:lineRule="exact"/>
        <w:ind w:firstLineChars="200" w:firstLine="448"/>
        <w:jc w:val="left"/>
        <w:rPr>
          <w:rFonts w:asciiTheme="minorEastAsia" w:eastAsiaTheme="minorEastAsia" w:hAnsiTheme="minorEastAsia" w:hint="eastAsia"/>
          <w:b w:val="0"/>
          <w:color w:val="EE000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>评审得分</w:t>
      </w:r>
      <w:r>
        <w:rPr>
          <w:rFonts w:asciiTheme="minorEastAsia" w:eastAsiaTheme="minorEastAsia" w:hAnsiTheme="minorEastAsia"/>
          <w:b w:val="0"/>
          <w:sz w:val="24"/>
          <w:szCs w:val="24"/>
        </w:rPr>
        <w:t>：</w:t>
      </w:r>
      <w:r w:rsidR="00726D53">
        <w:rPr>
          <w:rFonts w:asciiTheme="minorEastAsia" w:eastAsiaTheme="minorEastAsia" w:hAnsiTheme="minorEastAsia" w:hint="eastAsia"/>
          <w:b w:val="0"/>
          <w:sz w:val="24"/>
          <w:szCs w:val="24"/>
        </w:rPr>
        <w:t>82</w:t>
      </w:r>
      <w:r w:rsidRPr="00726D53">
        <w:rPr>
          <w:rFonts w:asciiTheme="minorEastAsia" w:eastAsiaTheme="minorEastAsia" w:hAnsiTheme="minorEastAsia" w:hint="eastAsia"/>
          <w:b w:val="0"/>
          <w:sz w:val="24"/>
          <w:szCs w:val="24"/>
        </w:rPr>
        <w:t>分</w:t>
      </w:r>
    </w:p>
    <w:p w14:paraId="03C04BED" w14:textId="77777777" w:rsidR="007F4170" w:rsidRDefault="007F4170">
      <w:pPr>
        <w:pStyle w:val="a0"/>
        <w:rPr>
          <w:rFonts w:asciiTheme="minorEastAsia" w:eastAsiaTheme="minorEastAsia" w:hAnsiTheme="minorEastAsia" w:hint="eastAsia"/>
          <w:b w:val="0"/>
          <w:bCs/>
          <w:sz w:val="24"/>
          <w:szCs w:val="24"/>
        </w:rPr>
      </w:pPr>
    </w:p>
    <w:p w14:paraId="7747A604" w14:textId="77777777" w:rsidR="007F4170" w:rsidRDefault="00EB1675">
      <w:pPr>
        <w:spacing w:line="400" w:lineRule="exact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四、主要标的信息</w:t>
      </w:r>
    </w:p>
    <w:tbl>
      <w:tblPr>
        <w:tblStyle w:val="af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9039"/>
      </w:tblGrid>
      <w:tr w:rsidR="007F4170" w14:paraId="56E194B7" w14:textId="77777777">
        <w:trPr>
          <w:trHeight w:val="478"/>
          <w:jc w:val="center"/>
        </w:trPr>
        <w:tc>
          <w:tcPr>
            <w:tcW w:w="9039" w:type="dxa"/>
          </w:tcPr>
          <w:p w14:paraId="12B8CEC8" w14:textId="77777777" w:rsidR="007F4170" w:rsidRDefault="00EB1675">
            <w:pPr>
              <w:spacing w:line="400" w:lineRule="exact"/>
              <w:jc w:val="center"/>
              <w:rPr>
                <w:rFonts w:asciiTheme="minorEastAsia" w:hAnsiTheme="minorEastAsia" w:cstheme="minorEastAsia" w:hint="eastAsia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24"/>
                <w:szCs w:val="24"/>
              </w:rPr>
              <w:t>货物类</w:t>
            </w:r>
          </w:p>
        </w:tc>
      </w:tr>
      <w:tr w:rsidR="007F4170" w14:paraId="238A1364" w14:textId="77777777">
        <w:trPr>
          <w:trHeight w:val="416"/>
          <w:jc w:val="center"/>
        </w:trPr>
        <w:tc>
          <w:tcPr>
            <w:tcW w:w="9039" w:type="dxa"/>
          </w:tcPr>
          <w:p w14:paraId="6320B4D9" w14:textId="21992766" w:rsidR="007F4170" w:rsidRDefault="00EB167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标段名称：</w:t>
            </w:r>
            <w:r w:rsidR="00FB3E96"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包</w:t>
            </w:r>
          </w:p>
          <w:p w14:paraId="78C6E24A" w14:textId="29174E90" w:rsidR="007F4170" w:rsidRDefault="00EB1675">
            <w:pPr>
              <w:spacing w:line="360" w:lineRule="auto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货物名称：</w:t>
            </w:r>
            <w:r w:rsidR="00FB3E96">
              <w:rPr>
                <w:rFonts w:ascii="宋体" w:eastAsia="宋体" w:hAnsi="宋体" w:hint="eastAsia"/>
                <w:sz w:val="24"/>
                <w:szCs w:val="24"/>
              </w:rPr>
              <w:t>医用吊塔</w:t>
            </w:r>
          </w:p>
          <w:p w14:paraId="62D586BF" w14:textId="1EF7DF12" w:rsidR="007F4170" w:rsidRDefault="00EB167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品牌：</w:t>
            </w:r>
            <w:r w:rsidR="006C145B">
              <w:rPr>
                <w:rFonts w:hint="eastAsia"/>
                <w:sz w:val="24"/>
                <w:szCs w:val="24"/>
              </w:rPr>
              <w:t>美</w:t>
            </w:r>
            <w:proofErr w:type="gramStart"/>
            <w:r w:rsidR="006C145B">
              <w:rPr>
                <w:rFonts w:hint="eastAsia"/>
                <w:sz w:val="24"/>
                <w:szCs w:val="24"/>
              </w:rPr>
              <w:t>迪</w:t>
            </w:r>
            <w:proofErr w:type="gramEnd"/>
            <w:r w:rsidR="006C145B">
              <w:rPr>
                <w:rFonts w:hint="eastAsia"/>
                <w:sz w:val="24"/>
                <w:szCs w:val="24"/>
              </w:rPr>
              <w:t>尔</w:t>
            </w:r>
          </w:p>
          <w:p w14:paraId="1AC8393E" w14:textId="6F956AA2" w:rsidR="007F4170" w:rsidRDefault="00EB167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型号：</w:t>
            </w:r>
            <w:r w:rsidR="006C145B">
              <w:rPr>
                <w:rFonts w:hint="eastAsia"/>
                <w:sz w:val="24"/>
                <w:szCs w:val="24"/>
              </w:rPr>
              <w:t>M802B</w:t>
            </w:r>
          </w:p>
          <w:p w14:paraId="6DB59E87" w14:textId="281722FF" w:rsidR="007F4170" w:rsidRDefault="00EB167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数量：</w:t>
            </w:r>
            <w:r w:rsidR="00FB3E96">
              <w:rPr>
                <w:rFonts w:hint="eastAsia"/>
                <w:sz w:val="24"/>
                <w:szCs w:val="24"/>
              </w:rPr>
              <w:t>4</w:t>
            </w:r>
            <w:r w:rsidR="00FB3E96">
              <w:rPr>
                <w:rFonts w:hint="eastAsia"/>
                <w:sz w:val="24"/>
                <w:szCs w:val="24"/>
              </w:rPr>
              <w:t>套</w:t>
            </w:r>
          </w:p>
          <w:p w14:paraId="7B19B4E0" w14:textId="0A52851B" w:rsidR="007F4170" w:rsidRPr="006C145B" w:rsidRDefault="00EB167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单价：</w:t>
            </w:r>
            <w:r w:rsidR="006C145B">
              <w:rPr>
                <w:rFonts w:hint="eastAsia"/>
                <w:sz w:val="24"/>
                <w:szCs w:val="24"/>
              </w:rPr>
              <w:t>3500</w:t>
            </w:r>
            <w:r w:rsidRPr="006C145B">
              <w:rPr>
                <w:rFonts w:hint="eastAsia"/>
                <w:sz w:val="24"/>
                <w:szCs w:val="24"/>
              </w:rPr>
              <w:t>0.00</w:t>
            </w:r>
            <w:r w:rsidRPr="006C145B">
              <w:rPr>
                <w:rFonts w:hint="eastAsia"/>
                <w:sz w:val="24"/>
                <w:szCs w:val="24"/>
              </w:rPr>
              <w:t>元（大写：</w:t>
            </w:r>
            <w:r w:rsidR="006C145B" w:rsidRPr="006C145B">
              <w:rPr>
                <w:rFonts w:hint="eastAsia"/>
                <w:sz w:val="24"/>
                <w:szCs w:val="24"/>
              </w:rPr>
              <w:t>叁万伍仟元整</w:t>
            </w:r>
            <w:r w:rsidRPr="006C145B">
              <w:rPr>
                <w:rFonts w:hint="eastAsia"/>
                <w:sz w:val="24"/>
                <w:szCs w:val="24"/>
              </w:rPr>
              <w:t>）</w:t>
            </w:r>
          </w:p>
          <w:p w14:paraId="4EB4E265" w14:textId="77777777" w:rsidR="007F4170" w:rsidRDefault="007F4170"/>
          <w:p w14:paraId="21524A23" w14:textId="70E7CB33" w:rsidR="007F4170" w:rsidRDefault="00EB167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标段名称：</w:t>
            </w:r>
            <w:r w:rsidR="00FB3E96">
              <w:rPr>
                <w:rFonts w:hint="eastAsia"/>
                <w:sz w:val="24"/>
                <w:szCs w:val="24"/>
              </w:rPr>
              <w:t>4</w:t>
            </w:r>
            <w:r>
              <w:rPr>
                <w:rFonts w:hint="eastAsia"/>
                <w:sz w:val="24"/>
                <w:szCs w:val="24"/>
              </w:rPr>
              <w:t>包</w:t>
            </w:r>
          </w:p>
          <w:p w14:paraId="6CF2D743" w14:textId="38D15493" w:rsidR="007F4170" w:rsidRDefault="00EB1675">
            <w:pPr>
              <w:spacing w:line="360" w:lineRule="auto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货物名称</w:t>
            </w:r>
            <w:r w:rsidR="00877253">
              <w:rPr>
                <w:rFonts w:hint="eastAsia"/>
                <w:sz w:val="24"/>
                <w:szCs w:val="24"/>
              </w:rPr>
              <w:t>：</w:t>
            </w:r>
            <w:r w:rsidR="00FB3E96" w:rsidRPr="00FB3E96">
              <w:rPr>
                <w:rFonts w:cs="楷体" w:hint="eastAsia"/>
                <w:sz w:val="24"/>
                <w:szCs w:val="24"/>
                <w:lang w:bidi="ar"/>
              </w:rPr>
              <w:t>便携式呼吸睡眠初筛仪</w:t>
            </w:r>
            <w:r w:rsidR="00FB3E96">
              <w:rPr>
                <w:rFonts w:cs="楷体" w:hint="eastAsia"/>
                <w:sz w:val="24"/>
                <w:szCs w:val="24"/>
                <w:lang w:bidi="ar"/>
              </w:rPr>
              <w:t>；</w:t>
            </w:r>
            <w:r w:rsidR="00FB3E96" w:rsidRPr="00FB3E96">
              <w:rPr>
                <w:rFonts w:cs="宋体" w:hint="eastAsia"/>
                <w:color w:val="000000"/>
                <w:sz w:val="24"/>
                <w:szCs w:val="24"/>
                <w:lang w:bidi="ar"/>
              </w:rPr>
              <w:t>多导睡眠呼吸监测仪</w:t>
            </w:r>
            <w:r w:rsidR="00FB3E96">
              <w:rPr>
                <w:rFonts w:cs="宋体" w:hint="eastAsia"/>
                <w:color w:val="000000"/>
                <w:sz w:val="24"/>
                <w:szCs w:val="24"/>
                <w:lang w:bidi="ar"/>
              </w:rPr>
              <w:t>；</w:t>
            </w:r>
            <w:r w:rsidR="00FB3E96" w:rsidRPr="00FB3E96">
              <w:rPr>
                <w:rFonts w:cs="宋体" w:hint="eastAsia"/>
                <w:color w:val="000000"/>
                <w:sz w:val="24"/>
                <w:szCs w:val="24"/>
                <w:lang w:bidi="ar"/>
              </w:rPr>
              <w:t>血气分析仪</w:t>
            </w:r>
          </w:p>
          <w:p w14:paraId="75D0B33E" w14:textId="0E845F24" w:rsidR="00FB3E96" w:rsidRDefault="00EB167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品牌：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怡和嘉业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；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怡和嘉业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；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康立</w:t>
            </w:r>
          </w:p>
          <w:p w14:paraId="15FB49F1" w14:textId="48A741F9" w:rsidR="007F4170" w:rsidRDefault="00EB167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型号：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YH-600B Pro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；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H2 Pro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；</w:t>
            </w:r>
            <w:proofErr w:type="spellStart"/>
            <w:r w:rsidR="00AF3753" w:rsidRPr="004151F0">
              <w:rPr>
                <w:rFonts w:asciiTheme="majorEastAsia" w:eastAsiaTheme="majorEastAsia" w:hAnsiTheme="majorEastAsia"/>
                <w:szCs w:val="21"/>
              </w:rPr>
              <w:t>Vitagas</w:t>
            </w:r>
            <w:proofErr w:type="spellEnd"/>
            <w:r w:rsidR="00AF3753">
              <w:rPr>
                <w:rFonts w:asciiTheme="majorEastAsia" w:eastAsiaTheme="majorEastAsia" w:hAnsiTheme="majorEastAsia" w:hint="eastAsia"/>
                <w:szCs w:val="21"/>
              </w:rPr>
              <w:t xml:space="preserve"> </w:t>
            </w:r>
            <w:r w:rsidR="00AF3753" w:rsidRPr="004151F0">
              <w:rPr>
                <w:rFonts w:asciiTheme="majorEastAsia" w:eastAsiaTheme="majorEastAsia" w:hAnsiTheme="majorEastAsia"/>
                <w:szCs w:val="21"/>
              </w:rPr>
              <w:t>5E</w:t>
            </w:r>
          </w:p>
          <w:p w14:paraId="645060BD" w14:textId="70287977" w:rsidR="007F4170" w:rsidRDefault="00EB167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数量：</w:t>
            </w:r>
            <w:r>
              <w:rPr>
                <w:rFonts w:hint="eastAsia"/>
                <w:sz w:val="24"/>
                <w:szCs w:val="24"/>
              </w:rPr>
              <w:t>2</w:t>
            </w:r>
            <w:r w:rsidR="00FB3E96">
              <w:rPr>
                <w:rFonts w:hint="eastAsia"/>
                <w:sz w:val="24"/>
                <w:szCs w:val="24"/>
              </w:rPr>
              <w:t>台</w:t>
            </w:r>
            <w:r>
              <w:rPr>
                <w:rFonts w:hint="eastAsia"/>
                <w:sz w:val="24"/>
                <w:szCs w:val="24"/>
              </w:rPr>
              <w:t>；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台；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台</w:t>
            </w:r>
          </w:p>
          <w:p w14:paraId="0C0E817B" w14:textId="023F1222" w:rsidR="007F4170" w:rsidRDefault="00EB1675">
            <w:pPr>
              <w:spacing w:line="360" w:lineRule="auto"/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单价：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46000.00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（大写：</w:t>
            </w:r>
            <w:proofErr w:type="gramStart"/>
            <w:r w:rsidR="00AF3753">
              <w:rPr>
                <w:rFonts w:asciiTheme="majorEastAsia" w:eastAsiaTheme="majorEastAsia" w:hAnsiTheme="majorEastAsia" w:hint="eastAsia"/>
                <w:szCs w:val="21"/>
              </w:rPr>
              <w:t>肆万陆仟</w:t>
            </w:r>
            <w:proofErr w:type="gramEnd"/>
            <w:r w:rsidR="00AF3753">
              <w:rPr>
                <w:rFonts w:asciiTheme="majorEastAsia" w:eastAsiaTheme="majorEastAsia" w:hAnsiTheme="majorEastAsia" w:hint="eastAsia"/>
                <w:szCs w:val="21"/>
              </w:rPr>
              <w:t>元整）；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317000.00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（大写：叁拾壹万柒仟元整）；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49700.00</w:t>
            </w:r>
            <w:r w:rsidR="00AF3753">
              <w:rPr>
                <w:rFonts w:asciiTheme="majorEastAsia" w:eastAsiaTheme="majorEastAsia" w:hAnsiTheme="majorEastAsia" w:hint="eastAsia"/>
                <w:szCs w:val="21"/>
              </w:rPr>
              <w:t>（大写：</w:t>
            </w:r>
            <w:proofErr w:type="gramStart"/>
            <w:r w:rsidR="00AF3753">
              <w:rPr>
                <w:rFonts w:asciiTheme="majorEastAsia" w:eastAsiaTheme="majorEastAsia" w:hAnsiTheme="majorEastAsia" w:hint="eastAsia"/>
                <w:szCs w:val="21"/>
              </w:rPr>
              <w:t>肆万玖仟柒佰</w:t>
            </w:r>
            <w:proofErr w:type="gramEnd"/>
            <w:r w:rsidR="00AF3753">
              <w:rPr>
                <w:rFonts w:asciiTheme="majorEastAsia" w:eastAsiaTheme="majorEastAsia" w:hAnsiTheme="majorEastAsia" w:hint="eastAsia"/>
                <w:szCs w:val="21"/>
              </w:rPr>
              <w:t>元整）</w:t>
            </w:r>
          </w:p>
        </w:tc>
      </w:tr>
    </w:tbl>
    <w:p w14:paraId="0316B6A7" w14:textId="47518AD9" w:rsidR="007F4170" w:rsidRDefault="00EB1675">
      <w:pPr>
        <w:spacing w:line="360" w:lineRule="auto"/>
        <w:ind w:firstLineChars="200" w:firstLine="480"/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lastRenderedPageBreak/>
        <w:t>五、</w:t>
      </w:r>
      <w:r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评审专家名单：</w:t>
      </w:r>
      <w:r w:rsidR="00FB3E96"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李元峻</w:t>
      </w:r>
      <w:r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（组长）、</w:t>
      </w:r>
      <w:r w:rsidR="00FB3E96"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唐海元</w:t>
      </w:r>
      <w:r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、</w:t>
      </w:r>
      <w:proofErr w:type="gramStart"/>
      <w:r w:rsidR="00FB3E96"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矣素莲</w:t>
      </w:r>
      <w:proofErr w:type="gramEnd"/>
      <w:r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、</w:t>
      </w:r>
      <w:r w:rsidR="00FB3E96"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杨丽萍</w:t>
      </w:r>
      <w:r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、徐金柱（业主代表）</w:t>
      </w:r>
    </w:p>
    <w:p w14:paraId="1969D78C" w14:textId="02469971" w:rsidR="007F4170" w:rsidRDefault="00EB1675">
      <w:pPr>
        <w:spacing w:line="360" w:lineRule="auto"/>
        <w:ind w:firstLineChars="200" w:firstLine="48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六、代理服务收费标准及金额：</w:t>
      </w:r>
      <w:r w:rsidR="00FB3E96" w:rsidRPr="00FB3E96">
        <w:rPr>
          <w:rFonts w:ascii="宋体" w:hAnsi="宋体" w:hint="eastAsia"/>
          <w:color w:val="000000" w:themeColor="text1"/>
          <w:sz w:val="24"/>
          <w:szCs w:val="24"/>
        </w:rPr>
        <w:t>2包：4590.00元；4包：6215.00元</w:t>
      </w:r>
      <w:r>
        <w:rPr>
          <w:rFonts w:ascii="宋体" w:hAnsi="宋体" w:hint="eastAsia"/>
          <w:color w:val="000000" w:themeColor="text1"/>
          <w:sz w:val="24"/>
          <w:szCs w:val="24"/>
        </w:rPr>
        <w:t>。</w:t>
      </w:r>
      <w:r>
        <w:rPr>
          <w:rFonts w:asciiTheme="minorEastAsia" w:hAnsiTheme="minorEastAsia" w:cstheme="minorEastAsia" w:hint="eastAsia"/>
          <w:sz w:val="24"/>
          <w:szCs w:val="24"/>
        </w:rPr>
        <w:t>由中标人在领取中标通知书时一次性支付给招标代理机构。</w:t>
      </w:r>
    </w:p>
    <w:p w14:paraId="0C7ED627" w14:textId="77777777" w:rsidR="007F4170" w:rsidRDefault="00EB1675">
      <w:pPr>
        <w:spacing w:line="360" w:lineRule="auto"/>
        <w:ind w:firstLineChars="200" w:firstLine="48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七、公告期限：自本公告发布之日起1个工作日。</w:t>
      </w:r>
    </w:p>
    <w:p w14:paraId="78EA5ACD" w14:textId="77777777" w:rsidR="007F4170" w:rsidRDefault="00EB1675">
      <w:pPr>
        <w:spacing w:line="360" w:lineRule="auto"/>
        <w:ind w:firstLineChars="200" w:firstLine="48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八、其他补充事宜：无。</w:t>
      </w:r>
    </w:p>
    <w:p w14:paraId="51AA52FF" w14:textId="77777777" w:rsidR="007F4170" w:rsidRDefault="00EB1675">
      <w:pPr>
        <w:spacing w:line="360" w:lineRule="auto"/>
        <w:ind w:firstLineChars="200" w:firstLine="48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九、凡对本次公告内容提出询问，请按以下方式联系。</w:t>
      </w:r>
    </w:p>
    <w:p w14:paraId="0E3EE977" w14:textId="77777777" w:rsidR="007F4170" w:rsidRDefault="00EB1675">
      <w:pPr>
        <w:spacing w:line="360" w:lineRule="auto"/>
        <w:ind w:firstLineChars="300" w:firstLine="720"/>
        <w:rPr>
          <w:rFonts w:asciiTheme="minorEastAsia" w:hAnsiTheme="minorEastAsia" w:cstheme="minorEastAsia" w:hint="eastAsia"/>
          <w:sz w:val="24"/>
          <w:szCs w:val="24"/>
        </w:rPr>
      </w:pPr>
      <w:bookmarkStart w:id="2" w:name="_Toc28359100"/>
      <w:bookmarkStart w:id="3" w:name="_Toc35393810"/>
      <w:bookmarkStart w:id="4" w:name="_Toc28359023"/>
      <w:bookmarkStart w:id="5" w:name="_Toc35393641"/>
      <w:r>
        <w:rPr>
          <w:rFonts w:asciiTheme="minorEastAsia" w:hAnsiTheme="minorEastAsia" w:cstheme="minorEastAsia" w:hint="eastAsia"/>
          <w:sz w:val="24"/>
          <w:szCs w:val="24"/>
        </w:rPr>
        <w:t>1.招标人信息</w:t>
      </w:r>
      <w:bookmarkEnd w:id="2"/>
      <w:bookmarkEnd w:id="3"/>
      <w:bookmarkEnd w:id="4"/>
      <w:bookmarkEnd w:id="5"/>
    </w:p>
    <w:p w14:paraId="1E8F3221" w14:textId="77777777" w:rsidR="007F4170" w:rsidRDefault="00EB1675">
      <w:pPr>
        <w:spacing w:line="360" w:lineRule="auto"/>
        <w:ind w:firstLineChars="400" w:firstLine="96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名    称：玉溪市中医医院</w:t>
      </w:r>
    </w:p>
    <w:p w14:paraId="7682E2CB" w14:textId="77777777" w:rsidR="007F4170" w:rsidRDefault="00EB1675">
      <w:pPr>
        <w:spacing w:line="360" w:lineRule="auto"/>
        <w:ind w:firstLineChars="400" w:firstLine="96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地    址：玉溪市</w:t>
      </w:r>
      <w:proofErr w:type="gramStart"/>
      <w:r>
        <w:rPr>
          <w:rFonts w:asciiTheme="minorEastAsia" w:hAnsiTheme="minorEastAsia" w:cstheme="minorEastAsia" w:hint="eastAsia"/>
          <w:sz w:val="24"/>
          <w:szCs w:val="24"/>
        </w:rPr>
        <w:t>红塔区聂耳</w:t>
      </w:r>
      <w:proofErr w:type="gramEnd"/>
      <w:r>
        <w:rPr>
          <w:rFonts w:asciiTheme="minorEastAsia" w:hAnsiTheme="minorEastAsia" w:cstheme="minorEastAsia" w:hint="eastAsia"/>
          <w:sz w:val="24"/>
          <w:szCs w:val="24"/>
        </w:rPr>
        <w:t>路53号</w:t>
      </w:r>
    </w:p>
    <w:p w14:paraId="1643788A" w14:textId="77777777" w:rsidR="007F4170" w:rsidRDefault="00EB1675">
      <w:pPr>
        <w:spacing w:line="360" w:lineRule="auto"/>
        <w:ind w:firstLineChars="400" w:firstLine="96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联系方式：</w:t>
      </w:r>
      <w:r>
        <w:rPr>
          <w:rFonts w:asciiTheme="minorEastAsia" w:hAnsiTheme="minorEastAsia" w:cstheme="minorEastAsia"/>
          <w:sz w:val="24"/>
          <w:szCs w:val="24"/>
        </w:rPr>
        <w:t>0877-2079697</w:t>
      </w:r>
    </w:p>
    <w:p w14:paraId="35740419" w14:textId="77777777" w:rsidR="007F4170" w:rsidRDefault="00EB1675">
      <w:pPr>
        <w:spacing w:line="360" w:lineRule="auto"/>
        <w:ind w:firstLineChars="300" w:firstLine="720"/>
        <w:rPr>
          <w:rFonts w:asciiTheme="minorEastAsia" w:hAnsiTheme="minorEastAsia" w:cstheme="minorEastAsia" w:hint="eastAsia"/>
          <w:sz w:val="24"/>
          <w:szCs w:val="24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asciiTheme="minorEastAsia" w:hAnsiTheme="minorEastAsia" w:cstheme="minorEastAsia" w:hint="eastAsia"/>
          <w:sz w:val="24"/>
          <w:szCs w:val="24"/>
        </w:rPr>
        <w:t>2.招标代理机构信息</w:t>
      </w:r>
      <w:bookmarkEnd w:id="6"/>
      <w:bookmarkEnd w:id="7"/>
      <w:bookmarkEnd w:id="8"/>
      <w:bookmarkEnd w:id="9"/>
    </w:p>
    <w:p w14:paraId="3ECE153D" w14:textId="77777777" w:rsidR="007F4170" w:rsidRDefault="00EB1675">
      <w:pPr>
        <w:spacing w:line="360" w:lineRule="auto"/>
        <w:ind w:firstLineChars="400" w:firstLine="960"/>
        <w:rPr>
          <w:rFonts w:asciiTheme="minorEastAsia" w:hAnsiTheme="minorEastAsia" w:cstheme="minorEastAsia" w:hint="eastAsia"/>
          <w:sz w:val="24"/>
          <w:szCs w:val="24"/>
          <w:u w:val="single"/>
        </w:rPr>
      </w:pPr>
      <w:r>
        <w:rPr>
          <w:rFonts w:asciiTheme="minorEastAsia" w:hAnsiTheme="minorEastAsia" w:cstheme="minorEastAsia" w:hint="eastAsia"/>
          <w:sz w:val="24"/>
          <w:szCs w:val="24"/>
        </w:rPr>
        <w:t>名    称：云南易</w:t>
      </w:r>
      <w:proofErr w:type="gramStart"/>
      <w:r>
        <w:rPr>
          <w:rFonts w:asciiTheme="minorEastAsia" w:hAnsiTheme="minorEastAsia" w:cstheme="minorEastAsia" w:hint="eastAsia"/>
          <w:sz w:val="24"/>
          <w:szCs w:val="24"/>
        </w:rPr>
        <w:t>咨</w:t>
      </w:r>
      <w:proofErr w:type="gramEnd"/>
      <w:r>
        <w:rPr>
          <w:rFonts w:asciiTheme="minorEastAsia" w:hAnsiTheme="minorEastAsia" w:cstheme="minorEastAsia" w:hint="eastAsia"/>
          <w:sz w:val="24"/>
          <w:szCs w:val="24"/>
        </w:rPr>
        <w:t>项目管理有限公司</w:t>
      </w:r>
    </w:p>
    <w:p w14:paraId="03119D0E" w14:textId="77777777" w:rsidR="007F4170" w:rsidRDefault="00EB1675">
      <w:pPr>
        <w:spacing w:line="360" w:lineRule="auto"/>
        <w:ind w:firstLineChars="400" w:firstLine="96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地    址：玉溪市红</w:t>
      </w:r>
      <w:proofErr w:type="gramStart"/>
      <w:r>
        <w:rPr>
          <w:rFonts w:asciiTheme="minorEastAsia" w:hAnsiTheme="minorEastAsia" w:cstheme="minorEastAsia" w:hint="eastAsia"/>
          <w:sz w:val="24"/>
          <w:szCs w:val="24"/>
        </w:rPr>
        <w:t>塔区康井</w:t>
      </w:r>
      <w:proofErr w:type="gramEnd"/>
      <w:r>
        <w:rPr>
          <w:rFonts w:asciiTheme="minorEastAsia" w:hAnsiTheme="minorEastAsia" w:cstheme="minorEastAsia" w:hint="eastAsia"/>
          <w:sz w:val="24"/>
          <w:szCs w:val="24"/>
        </w:rPr>
        <w:t>路康园小区A3幢</w:t>
      </w:r>
    </w:p>
    <w:p w14:paraId="55C2D809" w14:textId="77777777" w:rsidR="007F4170" w:rsidRDefault="00EB1675">
      <w:pPr>
        <w:spacing w:line="360" w:lineRule="auto"/>
        <w:ind w:firstLineChars="400" w:firstLine="960"/>
        <w:rPr>
          <w:rFonts w:asciiTheme="minorEastAsia" w:hAnsiTheme="minorEastAsia" w:cstheme="minorEastAsia" w:hint="eastAsia"/>
          <w:sz w:val="24"/>
          <w:szCs w:val="24"/>
          <w:u w:val="single"/>
        </w:rPr>
      </w:pPr>
      <w:r>
        <w:rPr>
          <w:rFonts w:asciiTheme="minorEastAsia" w:hAnsiTheme="minorEastAsia" w:cstheme="minorEastAsia" w:hint="eastAsia"/>
          <w:sz w:val="24"/>
          <w:szCs w:val="24"/>
        </w:rPr>
        <w:t>联系方式：0877-2778677</w:t>
      </w:r>
    </w:p>
    <w:p w14:paraId="2EE6A2B8" w14:textId="77777777" w:rsidR="007F4170" w:rsidRDefault="00EB1675">
      <w:pPr>
        <w:spacing w:line="360" w:lineRule="auto"/>
        <w:ind w:firstLineChars="300" w:firstLine="720"/>
        <w:rPr>
          <w:rFonts w:asciiTheme="minorEastAsia" w:hAnsiTheme="minorEastAsia" w:cstheme="minorEastAsia" w:hint="eastAsia"/>
          <w:sz w:val="24"/>
          <w:szCs w:val="24"/>
        </w:rPr>
      </w:pPr>
      <w:bookmarkStart w:id="10" w:name="_Toc28359102"/>
      <w:bookmarkStart w:id="11" w:name="_Toc35393812"/>
      <w:bookmarkStart w:id="12" w:name="_Toc28359025"/>
      <w:bookmarkStart w:id="13" w:name="_Toc35393643"/>
      <w:r>
        <w:rPr>
          <w:rFonts w:asciiTheme="minorEastAsia" w:hAnsiTheme="minorEastAsia" w:cstheme="minorEastAsia" w:hint="eastAsia"/>
          <w:sz w:val="24"/>
          <w:szCs w:val="24"/>
        </w:rPr>
        <w:t>3.项目联系方式</w:t>
      </w:r>
      <w:bookmarkEnd w:id="10"/>
      <w:bookmarkEnd w:id="11"/>
      <w:bookmarkEnd w:id="12"/>
      <w:bookmarkEnd w:id="13"/>
    </w:p>
    <w:p w14:paraId="60FD4854" w14:textId="77777777" w:rsidR="007F4170" w:rsidRDefault="00EB1675">
      <w:pPr>
        <w:spacing w:line="360" w:lineRule="auto"/>
        <w:ind w:firstLineChars="400" w:firstLine="96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项目联系人：康师</w:t>
      </w:r>
    </w:p>
    <w:p w14:paraId="6FCCB666" w14:textId="77777777" w:rsidR="007F4170" w:rsidRDefault="00EB1675">
      <w:pPr>
        <w:spacing w:line="360" w:lineRule="auto"/>
        <w:ind w:firstLineChars="400" w:firstLine="960"/>
        <w:rPr>
          <w:rFonts w:asciiTheme="minorEastAsia" w:hAnsiTheme="minorEastAsia" w:cstheme="minorEastAsia" w:hint="eastAsia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电    话：0877-2778677</w:t>
      </w:r>
    </w:p>
    <w:p w14:paraId="1B7E58E0" w14:textId="3252A51A" w:rsidR="007F4170" w:rsidRDefault="00EB1675">
      <w:pPr>
        <w:spacing w:line="360" w:lineRule="auto"/>
        <w:jc w:val="right"/>
        <w:rPr>
          <w:rFonts w:asciiTheme="minorEastAsia" w:hAnsiTheme="minorEastAsia" w:cstheme="minorEastAsia" w:hint="eastAsia"/>
          <w:color w:val="FF0000"/>
          <w:sz w:val="24"/>
          <w:szCs w:val="24"/>
        </w:rPr>
      </w:pPr>
      <w:r>
        <w:rPr>
          <w:rFonts w:asciiTheme="minorEastAsia" w:hAnsiTheme="minorEastAsia" w:cstheme="minorEastAsia" w:hint="eastAsia"/>
          <w:sz w:val="24"/>
          <w:szCs w:val="24"/>
        </w:rPr>
        <w:t>日期：</w:t>
      </w:r>
      <w:r>
        <w:rPr>
          <w:rFonts w:asciiTheme="minorEastAsia" w:hAnsiTheme="minorEastAsia" w:cstheme="minorEastAsia" w:hint="eastAsia"/>
          <w:sz w:val="24"/>
          <w:szCs w:val="24"/>
          <w:u w:val="single"/>
        </w:rPr>
        <w:t>202</w:t>
      </w:r>
      <w:r>
        <w:rPr>
          <w:rFonts w:asciiTheme="minorEastAsia" w:hAnsiTheme="minorEastAsia" w:cstheme="minorEastAsia"/>
          <w:sz w:val="24"/>
          <w:szCs w:val="24"/>
          <w:u w:val="single"/>
        </w:rPr>
        <w:t>5</w:t>
      </w:r>
      <w:r>
        <w:rPr>
          <w:rFonts w:asciiTheme="minorEastAsia" w:hAnsiTheme="minorEastAsia" w:cstheme="minorEastAsia" w:hint="eastAsia"/>
          <w:sz w:val="24"/>
          <w:szCs w:val="24"/>
        </w:rPr>
        <w:t>年</w:t>
      </w:r>
      <w:r>
        <w:rPr>
          <w:rFonts w:asciiTheme="minorEastAsia" w:hAnsiTheme="minorEastAsia" w:cstheme="minorEastAsia"/>
          <w:sz w:val="24"/>
          <w:szCs w:val="24"/>
          <w:u w:val="single"/>
        </w:rPr>
        <w:t>1</w:t>
      </w:r>
      <w:r w:rsidR="00FB3E96">
        <w:rPr>
          <w:rFonts w:asciiTheme="minorEastAsia" w:hAnsiTheme="minorEastAsia" w:cstheme="minorEastAsia" w:hint="eastAsia"/>
          <w:sz w:val="24"/>
          <w:szCs w:val="24"/>
          <w:u w:val="single"/>
        </w:rPr>
        <w:t>2</w:t>
      </w:r>
      <w:r>
        <w:rPr>
          <w:rFonts w:asciiTheme="minorEastAsia" w:hAnsiTheme="minorEastAsia" w:cstheme="minorEastAsia" w:hint="eastAsia"/>
          <w:sz w:val="24"/>
          <w:szCs w:val="24"/>
        </w:rPr>
        <w:t>月</w:t>
      </w:r>
      <w:r w:rsidRPr="00FB3E96">
        <w:rPr>
          <w:rFonts w:asciiTheme="minorEastAsia" w:hAnsiTheme="minorEastAsia" w:cstheme="minorEastAsia" w:hint="eastAsia"/>
          <w:sz w:val="24"/>
          <w:szCs w:val="24"/>
          <w:u w:val="single"/>
        </w:rPr>
        <w:t>_</w:t>
      </w:r>
      <w:r w:rsidR="00847FBD">
        <w:rPr>
          <w:rFonts w:asciiTheme="minorEastAsia" w:hAnsiTheme="minorEastAsia" w:cstheme="minorEastAsia" w:hint="eastAsia"/>
          <w:sz w:val="24"/>
          <w:szCs w:val="24"/>
          <w:u w:val="single"/>
        </w:rPr>
        <w:t>09</w:t>
      </w:r>
      <w:r>
        <w:rPr>
          <w:rFonts w:asciiTheme="minorEastAsia" w:hAnsiTheme="minorEastAsia" w:cstheme="minorEastAsia" w:hint="eastAsia"/>
          <w:sz w:val="24"/>
          <w:szCs w:val="24"/>
        </w:rPr>
        <w:t>日</w:t>
      </w:r>
    </w:p>
    <w:sectPr w:rsidR="007F4170">
      <w:pgSz w:w="11906" w:h="16838"/>
      <w:pgMar w:top="1440" w:right="850" w:bottom="1440" w:left="85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8292E" w14:textId="77777777" w:rsidR="00FB3E96" w:rsidRDefault="00FB3E96" w:rsidP="00FB3E96">
      <w:r>
        <w:separator/>
      </w:r>
    </w:p>
  </w:endnote>
  <w:endnote w:type="continuationSeparator" w:id="0">
    <w:p w14:paraId="5BF3230C" w14:textId="77777777" w:rsidR="00FB3E96" w:rsidRDefault="00FB3E96" w:rsidP="00FB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金山简黑体">
    <w:altName w:val="宋体"/>
    <w:charset w:val="00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76DFA" w14:textId="77777777" w:rsidR="00FB3E96" w:rsidRDefault="00FB3E96" w:rsidP="00FB3E96">
      <w:r>
        <w:separator/>
      </w:r>
    </w:p>
  </w:footnote>
  <w:footnote w:type="continuationSeparator" w:id="0">
    <w:p w14:paraId="2168B024" w14:textId="77777777" w:rsidR="00FB3E96" w:rsidRDefault="00FB3E96" w:rsidP="00FB3E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zM3NDA4MWRkZTM2MDY2N2JkNDM0ZjE0ZjI4NjRmNDkifQ=="/>
  </w:docVars>
  <w:rsids>
    <w:rsidRoot w:val="00BB57D4"/>
    <w:rsid w:val="0000590D"/>
    <w:rsid w:val="00007B97"/>
    <w:rsid w:val="00013509"/>
    <w:rsid w:val="00030399"/>
    <w:rsid w:val="000343CD"/>
    <w:rsid w:val="00035620"/>
    <w:rsid w:val="00036B5C"/>
    <w:rsid w:val="0004122F"/>
    <w:rsid w:val="00043E86"/>
    <w:rsid w:val="0004785F"/>
    <w:rsid w:val="00047AA4"/>
    <w:rsid w:val="00063E79"/>
    <w:rsid w:val="00070C43"/>
    <w:rsid w:val="00074A0F"/>
    <w:rsid w:val="00075451"/>
    <w:rsid w:val="00075E3C"/>
    <w:rsid w:val="00076DE2"/>
    <w:rsid w:val="00081B67"/>
    <w:rsid w:val="00083F2B"/>
    <w:rsid w:val="000A4862"/>
    <w:rsid w:val="000A5204"/>
    <w:rsid w:val="000A6A75"/>
    <w:rsid w:val="000A740E"/>
    <w:rsid w:val="000B39F5"/>
    <w:rsid w:val="000C1226"/>
    <w:rsid w:val="000C15AD"/>
    <w:rsid w:val="000C2A1B"/>
    <w:rsid w:val="000C3052"/>
    <w:rsid w:val="000D0A91"/>
    <w:rsid w:val="000D2E8F"/>
    <w:rsid w:val="000D5C90"/>
    <w:rsid w:val="000D60A6"/>
    <w:rsid w:val="000F29D9"/>
    <w:rsid w:val="00106006"/>
    <w:rsid w:val="001105AC"/>
    <w:rsid w:val="00111FE4"/>
    <w:rsid w:val="00113608"/>
    <w:rsid w:val="00115B14"/>
    <w:rsid w:val="00115B58"/>
    <w:rsid w:val="00116CDE"/>
    <w:rsid w:val="00124F2A"/>
    <w:rsid w:val="00126E88"/>
    <w:rsid w:val="001437BE"/>
    <w:rsid w:val="00143905"/>
    <w:rsid w:val="00152093"/>
    <w:rsid w:val="00155B82"/>
    <w:rsid w:val="00163815"/>
    <w:rsid w:val="001707D2"/>
    <w:rsid w:val="00172495"/>
    <w:rsid w:val="00174240"/>
    <w:rsid w:val="00187ED5"/>
    <w:rsid w:val="001A79CA"/>
    <w:rsid w:val="001B2BAA"/>
    <w:rsid w:val="001D4EFA"/>
    <w:rsid w:val="001E5D5A"/>
    <w:rsid w:val="001E5D7B"/>
    <w:rsid w:val="001F16AF"/>
    <w:rsid w:val="001F46CD"/>
    <w:rsid w:val="00200F7A"/>
    <w:rsid w:val="00201407"/>
    <w:rsid w:val="0021040F"/>
    <w:rsid w:val="00210946"/>
    <w:rsid w:val="00210C18"/>
    <w:rsid w:val="002140F0"/>
    <w:rsid w:val="00214185"/>
    <w:rsid w:val="0022010B"/>
    <w:rsid w:val="00220DFE"/>
    <w:rsid w:val="002256C0"/>
    <w:rsid w:val="00233317"/>
    <w:rsid w:val="0023772B"/>
    <w:rsid w:val="00247BA2"/>
    <w:rsid w:val="00250A67"/>
    <w:rsid w:val="002534F4"/>
    <w:rsid w:val="002536F5"/>
    <w:rsid w:val="00263669"/>
    <w:rsid w:val="00272848"/>
    <w:rsid w:val="0027587D"/>
    <w:rsid w:val="002774FF"/>
    <w:rsid w:val="0029149B"/>
    <w:rsid w:val="002A0A6C"/>
    <w:rsid w:val="002A1913"/>
    <w:rsid w:val="002A73B8"/>
    <w:rsid w:val="002B2F32"/>
    <w:rsid w:val="002C0B8E"/>
    <w:rsid w:val="002C7735"/>
    <w:rsid w:val="002D2514"/>
    <w:rsid w:val="002D4E8F"/>
    <w:rsid w:val="002D6514"/>
    <w:rsid w:val="002E3908"/>
    <w:rsid w:val="002F250C"/>
    <w:rsid w:val="002F6DB6"/>
    <w:rsid w:val="003003FF"/>
    <w:rsid w:val="00305175"/>
    <w:rsid w:val="00306A2E"/>
    <w:rsid w:val="00306EB6"/>
    <w:rsid w:val="00307A25"/>
    <w:rsid w:val="00316569"/>
    <w:rsid w:val="00323943"/>
    <w:rsid w:val="003244B1"/>
    <w:rsid w:val="003366D9"/>
    <w:rsid w:val="00337607"/>
    <w:rsid w:val="00350D0B"/>
    <w:rsid w:val="00352C73"/>
    <w:rsid w:val="0036093F"/>
    <w:rsid w:val="00366DD5"/>
    <w:rsid w:val="00373929"/>
    <w:rsid w:val="00373F2A"/>
    <w:rsid w:val="00376B91"/>
    <w:rsid w:val="00386252"/>
    <w:rsid w:val="00393C18"/>
    <w:rsid w:val="003940A7"/>
    <w:rsid w:val="003B1814"/>
    <w:rsid w:val="003C00B2"/>
    <w:rsid w:val="003C0C9D"/>
    <w:rsid w:val="003C2060"/>
    <w:rsid w:val="003E787B"/>
    <w:rsid w:val="00404A4A"/>
    <w:rsid w:val="0041280D"/>
    <w:rsid w:val="0041771A"/>
    <w:rsid w:val="00421BEA"/>
    <w:rsid w:val="00423D86"/>
    <w:rsid w:val="00433808"/>
    <w:rsid w:val="0043396D"/>
    <w:rsid w:val="00433A3B"/>
    <w:rsid w:val="004532F6"/>
    <w:rsid w:val="00461699"/>
    <w:rsid w:val="00465E8B"/>
    <w:rsid w:val="00465EE4"/>
    <w:rsid w:val="00467A68"/>
    <w:rsid w:val="00474C8E"/>
    <w:rsid w:val="00481D0E"/>
    <w:rsid w:val="00493893"/>
    <w:rsid w:val="00495F6E"/>
    <w:rsid w:val="004A1984"/>
    <w:rsid w:val="004A2478"/>
    <w:rsid w:val="004A7439"/>
    <w:rsid w:val="004A7F1D"/>
    <w:rsid w:val="004B45B6"/>
    <w:rsid w:val="004B65EA"/>
    <w:rsid w:val="004B6CEA"/>
    <w:rsid w:val="004C126C"/>
    <w:rsid w:val="004C49B3"/>
    <w:rsid w:val="004C7443"/>
    <w:rsid w:val="004D2DED"/>
    <w:rsid w:val="004D4E40"/>
    <w:rsid w:val="004E3FAD"/>
    <w:rsid w:val="004E78D4"/>
    <w:rsid w:val="004F5ACF"/>
    <w:rsid w:val="00500E00"/>
    <w:rsid w:val="005021AB"/>
    <w:rsid w:val="0051243C"/>
    <w:rsid w:val="00516835"/>
    <w:rsid w:val="00525AB7"/>
    <w:rsid w:val="00527A5B"/>
    <w:rsid w:val="005305F5"/>
    <w:rsid w:val="0053302D"/>
    <w:rsid w:val="00533B52"/>
    <w:rsid w:val="00536622"/>
    <w:rsid w:val="005367A6"/>
    <w:rsid w:val="00543B8F"/>
    <w:rsid w:val="00547350"/>
    <w:rsid w:val="00547B63"/>
    <w:rsid w:val="00565B55"/>
    <w:rsid w:val="00575C6D"/>
    <w:rsid w:val="00577793"/>
    <w:rsid w:val="00587815"/>
    <w:rsid w:val="00587AAA"/>
    <w:rsid w:val="00587BA9"/>
    <w:rsid w:val="005900E0"/>
    <w:rsid w:val="00591266"/>
    <w:rsid w:val="00591BF4"/>
    <w:rsid w:val="005A1078"/>
    <w:rsid w:val="005B4376"/>
    <w:rsid w:val="005B62F2"/>
    <w:rsid w:val="005B77B6"/>
    <w:rsid w:val="005C4054"/>
    <w:rsid w:val="005D3926"/>
    <w:rsid w:val="005E2E22"/>
    <w:rsid w:val="005E4B98"/>
    <w:rsid w:val="005E7509"/>
    <w:rsid w:val="005F6109"/>
    <w:rsid w:val="00601519"/>
    <w:rsid w:val="00606005"/>
    <w:rsid w:val="00612D94"/>
    <w:rsid w:val="0062259C"/>
    <w:rsid w:val="00634666"/>
    <w:rsid w:val="0064460F"/>
    <w:rsid w:val="00652533"/>
    <w:rsid w:val="006536CE"/>
    <w:rsid w:val="006654CA"/>
    <w:rsid w:val="00666BAF"/>
    <w:rsid w:val="00671018"/>
    <w:rsid w:val="00671291"/>
    <w:rsid w:val="00673D68"/>
    <w:rsid w:val="00691BBB"/>
    <w:rsid w:val="006966EB"/>
    <w:rsid w:val="006975E9"/>
    <w:rsid w:val="006A182C"/>
    <w:rsid w:val="006B00A1"/>
    <w:rsid w:val="006B0399"/>
    <w:rsid w:val="006B7CB4"/>
    <w:rsid w:val="006C145B"/>
    <w:rsid w:val="006E162D"/>
    <w:rsid w:val="006E787A"/>
    <w:rsid w:val="006F22CB"/>
    <w:rsid w:val="006F6F2C"/>
    <w:rsid w:val="007046A4"/>
    <w:rsid w:val="00713F7B"/>
    <w:rsid w:val="007229BE"/>
    <w:rsid w:val="00726D53"/>
    <w:rsid w:val="00727A56"/>
    <w:rsid w:val="007417F6"/>
    <w:rsid w:val="00741D7A"/>
    <w:rsid w:val="007430D1"/>
    <w:rsid w:val="007437AD"/>
    <w:rsid w:val="00743DBE"/>
    <w:rsid w:val="00747EC8"/>
    <w:rsid w:val="0075385A"/>
    <w:rsid w:val="00762267"/>
    <w:rsid w:val="007639F9"/>
    <w:rsid w:val="007707FC"/>
    <w:rsid w:val="00784506"/>
    <w:rsid w:val="00784AA0"/>
    <w:rsid w:val="00785924"/>
    <w:rsid w:val="00786DAB"/>
    <w:rsid w:val="00787410"/>
    <w:rsid w:val="00793351"/>
    <w:rsid w:val="007942FA"/>
    <w:rsid w:val="007A03B9"/>
    <w:rsid w:val="007A10BA"/>
    <w:rsid w:val="007A5512"/>
    <w:rsid w:val="007A5EF4"/>
    <w:rsid w:val="007B2559"/>
    <w:rsid w:val="007B66F3"/>
    <w:rsid w:val="007C5C02"/>
    <w:rsid w:val="007C79B2"/>
    <w:rsid w:val="007E2D66"/>
    <w:rsid w:val="007E3BCB"/>
    <w:rsid w:val="007E6FD7"/>
    <w:rsid w:val="007F4170"/>
    <w:rsid w:val="007F783E"/>
    <w:rsid w:val="008244B2"/>
    <w:rsid w:val="00830170"/>
    <w:rsid w:val="00844926"/>
    <w:rsid w:val="00847FBD"/>
    <w:rsid w:val="00851C30"/>
    <w:rsid w:val="00856732"/>
    <w:rsid w:val="00864897"/>
    <w:rsid w:val="00867127"/>
    <w:rsid w:val="00876909"/>
    <w:rsid w:val="00877253"/>
    <w:rsid w:val="00885936"/>
    <w:rsid w:val="0089019D"/>
    <w:rsid w:val="00890B53"/>
    <w:rsid w:val="00891531"/>
    <w:rsid w:val="00895BA5"/>
    <w:rsid w:val="0089612C"/>
    <w:rsid w:val="008A7A93"/>
    <w:rsid w:val="008B0AD4"/>
    <w:rsid w:val="008B278D"/>
    <w:rsid w:val="008C08C2"/>
    <w:rsid w:val="008C1682"/>
    <w:rsid w:val="008C3670"/>
    <w:rsid w:val="008E05B0"/>
    <w:rsid w:val="008E67D6"/>
    <w:rsid w:val="008F4921"/>
    <w:rsid w:val="00902FB0"/>
    <w:rsid w:val="00904676"/>
    <w:rsid w:val="009046E9"/>
    <w:rsid w:val="0090787C"/>
    <w:rsid w:val="00910E59"/>
    <w:rsid w:val="0092248E"/>
    <w:rsid w:val="00925B97"/>
    <w:rsid w:val="0093028B"/>
    <w:rsid w:val="00936977"/>
    <w:rsid w:val="00951283"/>
    <w:rsid w:val="009572AA"/>
    <w:rsid w:val="009601F2"/>
    <w:rsid w:val="009700A0"/>
    <w:rsid w:val="0097122F"/>
    <w:rsid w:val="00972DB0"/>
    <w:rsid w:val="009825E0"/>
    <w:rsid w:val="00987157"/>
    <w:rsid w:val="00991678"/>
    <w:rsid w:val="00992887"/>
    <w:rsid w:val="00993EAE"/>
    <w:rsid w:val="00995037"/>
    <w:rsid w:val="00996771"/>
    <w:rsid w:val="009B2ADF"/>
    <w:rsid w:val="009C251F"/>
    <w:rsid w:val="009D2DAC"/>
    <w:rsid w:val="009E43D4"/>
    <w:rsid w:val="00A0249E"/>
    <w:rsid w:val="00A04885"/>
    <w:rsid w:val="00A05945"/>
    <w:rsid w:val="00A0594B"/>
    <w:rsid w:val="00A22E45"/>
    <w:rsid w:val="00A3768D"/>
    <w:rsid w:val="00A40756"/>
    <w:rsid w:val="00A423DD"/>
    <w:rsid w:val="00A450AB"/>
    <w:rsid w:val="00A509D2"/>
    <w:rsid w:val="00A539D5"/>
    <w:rsid w:val="00A60FFD"/>
    <w:rsid w:val="00A71458"/>
    <w:rsid w:val="00A75242"/>
    <w:rsid w:val="00A84E77"/>
    <w:rsid w:val="00A92A7B"/>
    <w:rsid w:val="00A96A57"/>
    <w:rsid w:val="00A973D5"/>
    <w:rsid w:val="00A97D10"/>
    <w:rsid w:val="00AA0FA8"/>
    <w:rsid w:val="00AC2A98"/>
    <w:rsid w:val="00AC305A"/>
    <w:rsid w:val="00AC448F"/>
    <w:rsid w:val="00AC744B"/>
    <w:rsid w:val="00AD313A"/>
    <w:rsid w:val="00AD5381"/>
    <w:rsid w:val="00AD662A"/>
    <w:rsid w:val="00AE2C53"/>
    <w:rsid w:val="00AF07B8"/>
    <w:rsid w:val="00AF0F38"/>
    <w:rsid w:val="00AF3753"/>
    <w:rsid w:val="00AF4531"/>
    <w:rsid w:val="00AF7DAA"/>
    <w:rsid w:val="00B043FB"/>
    <w:rsid w:val="00B1423B"/>
    <w:rsid w:val="00B24EA5"/>
    <w:rsid w:val="00B256B7"/>
    <w:rsid w:val="00B27288"/>
    <w:rsid w:val="00B27515"/>
    <w:rsid w:val="00B31857"/>
    <w:rsid w:val="00B36287"/>
    <w:rsid w:val="00B46F00"/>
    <w:rsid w:val="00B526CC"/>
    <w:rsid w:val="00B606B0"/>
    <w:rsid w:val="00B60903"/>
    <w:rsid w:val="00B60E4F"/>
    <w:rsid w:val="00B77637"/>
    <w:rsid w:val="00B82CFE"/>
    <w:rsid w:val="00B8546E"/>
    <w:rsid w:val="00B92731"/>
    <w:rsid w:val="00B97C21"/>
    <w:rsid w:val="00BA2964"/>
    <w:rsid w:val="00BB3F03"/>
    <w:rsid w:val="00BB423B"/>
    <w:rsid w:val="00BB57D4"/>
    <w:rsid w:val="00BB7651"/>
    <w:rsid w:val="00BC41A5"/>
    <w:rsid w:val="00BD1057"/>
    <w:rsid w:val="00BD5100"/>
    <w:rsid w:val="00BE21F0"/>
    <w:rsid w:val="00BE5DF0"/>
    <w:rsid w:val="00BE622C"/>
    <w:rsid w:val="00BF39C7"/>
    <w:rsid w:val="00BF5563"/>
    <w:rsid w:val="00C002E9"/>
    <w:rsid w:val="00C05392"/>
    <w:rsid w:val="00C21F6A"/>
    <w:rsid w:val="00C23D3D"/>
    <w:rsid w:val="00C42086"/>
    <w:rsid w:val="00C51FE3"/>
    <w:rsid w:val="00C73EB3"/>
    <w:rsid w:val="00C81329"/>
    <w:rsid w:val="00C822C5"/>
    <w:rsid w:val="00C84E8D"/>
    <w:rsid w:val="00C97C1E"/>
    <w:rsid w:val="00CA4AA6"/>
    <w:rsid w:val="00CB5209"/>
    <w:rsid w:val="00CB5BCE"/>
    <w:rsid w:val="00CD39DA"/>
    <w:rsid w:val="00CE062A"/>
    <w:rsid w:val="00CF5A35"/>
    <w:rsid w:val="00CF7B7F"/>
    <w:rsid w:val="00D100E6"/>
    <w:rsid w:val="00D22E8D"/>
    <w:rsid w:val="00D52AE1"/>
    <w:rsid w:val="00D66457"/>
    <w:rsid w:val="00D66D59"/>
    <w:rsid w:val="00D73CF7"/>
    <w:rsid w:val="00D77114"/>
    <w:rsid w:val="00D81520"/>
    <w:rsid w:val="00D846E5"/>
    <w:rsid w:val="00D84E65"/>
    <w:rsid w:val="00D851D0"/>
    <w:rsid w:val="00DA528F"/>
    <w:rsid w:val="00DB7ABC"/>
    <w:rsid w:val="00DC0A66"/>
    <w:rsid w:val="00DC3546"/>
    <w:rsid w:val="00DC4451"/>
    <w:rsid w:val="00DC4A28"/>
    <w:rsid w:val="00DC67F1"/>
    <w:rsid w:val="00DD0446"/>
    <w:rsid w:val="00DF4950"/>
    <w:rsid w:val="00E00B2F"/>
    <w:rsid w:val="00E05ECB"/>
    <w:rsid w:val="00E07041"/>
    <w:rsid w:val="00E11224"/>
    <w:rsid w:val="00E133FA"/>
    <w:rsid w:val="00E179AE"/>
    <w:rsid w:val="00E223E2"/>
    <w:rsid w:val="00E2481B"/>
    <w:rsid w:val="00E250EA"/>
    <w:rsid w:val="00E3492F"/>
    <w:rsid w:val="00E35E9A"/>
    <w:rsid w:val="00E36025"/>
    <w:rsid w:val="00E4075B"/>
    <w:rsid w:val="00E579B9"/>
    <w:rsid w:val="00E57B4E"/>
    <w:rsid w:val="00E72E1F"/>
    <w:rsid w:val="00E84F31"/>
    <w:rsid w:val="00E9358F"/>
    <w:rsid w:val="00E96D40"/>
    <w:rsid w:val="00EA04A7"/>
    <w:rsid w:val="00EB1675"/>
    <w:rsid w:val="00EB287C"/>
    <w:rsid w:val="00EB67D9"/>
    <w:rsid w:val="00ED2127"/>
    <w:rsid w:val="00EF2AAD"/>
    <w:rsid w:val="00EF3BD3"/>
    <w:rsid w:val="00F05C55"/>
    <w:rsid w:val="00F06AE0"/>
    <w:rsid w:val="00F2268F"/>
    <w:rsid w:val="00F321D6"/>
    <w:rsid w:val="00F334F8"/>
    <w:rsid w:val="00F46FF6"/>
    <w:rsid w:val="00F471D6"/>
    <w:rsid w:val="00F47BD2"/>
    <w:rsid w:val="00F57A3F"/>
    <w:rsid w:val="00F57ECF"/>
    <w:rsid w:val="00F60502"/>
    <w:rsid w:val="00F62369"/>
    <w:rsid w:val="00F7276B"/>
    <w:rsid w:val="00F77BCD"/>
    <w:rsid w:val="00F8678B"/>
    <w:rsid w:val="00FA193B"/>
    <w:rsid w:val="00FA3E1F"/>
    <w:rsid w:val="00FA584D"/>
    <w:rsid w:val="00FA644F"/>
    <w:rsid w:val="00FA7005"/>
    <w:rsid w:val="00FA7BF3"/>
    <w:rsid w:val="00FB2511"/>
    <w:rsid w:val="00FB2681"/>
    <w:rsid w:val="00FB3E96"/>
    <w:rsid w:val="00FB5C67"/>
    <w:rsid w:val="00FC3EBA"/>
    <w:rsid w:val="00FC53B1"/>
    <w:rsid w:val="00FC5AE5"/>
    <w:rsid w:val="00FC7C4D"/>
    <w:rsid w:val="00FD35BD"/>
    <w:rsid w:val="00FD5AAB"/>
    <w:rsid w:val="00FE07AC"/>
    <w:rsid w:val="01CD2EE3"/>
    <w:rsid w:val="01FD7E4B"/>
    <w:rsid w:val="021F0FD3"/>
    <w:rsid w:val="031B3965"/>
    <w:rsid w:val="03DD05F8"/>
    <w:rsid w:val="06DC2725"/>
    <w:rsid w:val="06F562B2"/>
    <w:rsid w:val="06FC7F27"/>
    <w:rsid w:val="087C25AC"/>
    <w:rsid w:val="08EE1025"/>
    <w:rsid w:val="0A3F0C53"/>
    <w:rsid w:val="0C8A1E54"/>
    <w:rsid w:val="0CBD3325"/>
    <w:rsid w:val="0CC04897"/>
    <w:rsid w:val="0CC9324A"/>
    <w:rsid w:val="0D023544"/>
    <w:rsid w:val="10B13580"/>
    <w:rsid w:val="11657F48"/>
    <w:rsid w:val="117E2D30"/>
    <w:rsid w:val="13514667"/>
    <w:rsid w:val="13786E69"/>
    <w:rsid w:val="140136B7"/>
    <w:rsid w:val="147633FC"/>
    <w:rsid w:val="176D7CDA"/>
    <w:rsid w:val="17E01A05"/>
    <w:rsid w:val="19407267"/>
    <w:rsid w:val="19565E48"/>
    <w:rsid w:val="1A3D291A"/>
    <w:rsid w:val="1B48332D"/>
    <w:rsid w:val="1B6D7CCF"/>
    <w:rsid w:val="1C226067"/>
    <w:rsid w:val="1C6D1C1E"/>
    <w:rsid w:val="1E3A5B10"/>
    <w:rsid w:val="1E4C3866"/>
    <w:rsid w:val="1E4D66B9"/>
    <w:rsid w:val="1F5D3586"/>
    <w:rsid w:val="21C13B79"/>
    <w:rsid w:val="261B334B"/>
    <w:rsid w:val="26364C2F"/>
    <w:rsid w:val="27370F35"/>
    <w:rsid w:val="293648D9"/>
    <w:rsid w:val="29CA071C"/>
    <w:rsid w:val="2B2E3F38"/>
    <w:rsid w:val="2D064F8B"/>
    <w:rsid w:val="308351F4"/>
    <w:rsid w:val="31D72087"/>
    <w:rsid w:val="32FA0988"/>
    <w:rsid w:val="330E357C"/>
    <w:rsid w:val="34593612"/>
    <w:rsid w:val="34F211E2"/>
    <w:rsid w:val="35D20EE4"/>
    <w:rsid w:val="36AE1139"/>
    <w:rsid w:val="373D6D84"/>
    <w:rsid w:val="3A00305C"/>
    <w:rsid w:val="3A4054C3"/>
    <w:rsid w:val="3B11462F"/>
    <w:rsid w:val="3FC45529"/>
    <w:rsid w:val="413B7F37"/>
    <w:rsid w:val="42625650"/>
    <w:rsid w:val="4280673E"/>
    <w:rsid w:val="429B3D65"/>
    <w:rsid w:val="45202B35"/>
    <w:rsid w:val="45E740D8"/>
    <w:rsid w:val="4610721D"/>
    <w:rsid w:val="47B36031"/>
    <w:rsid w:val="47D80A45"/>
    <w:rsid w:val="48B46A58"/>
    <w:rsid w:val="49773522"/>
    <w:rsid w:val="49D1783C"/>
    <w:rsid w:val="4A5D392B"/>
    <w:rsid w:val="4A637D98"/>
    <w:rsid w:val="4AA31EAD"/>
    <w:rsid w:val="4D4E15BC"/>
    <w:rsid w:val="4E0E18D7"/>
    <w:rsid w:val="4F882D04"/>
    <w:rsid w:val="50164749"/>
    <w:rsid w:val="51A24E0C"/>
    <w:rsid w:val="51FA234C"/>
    <w:rsid w:val="523220AA"/>
    <w:rsid w:val="526450B0"/>
    <w:rsid w:val="53171C16"/>
    <w:rsid w:val="55343CE6"/>
    <w:rsid w:val="56780882"/>
    <w:rsid w:val="571F629B"/>
    <w:rsid w:val="59136C6F"/>
    <w:rsid w:val="5978096E"/>
    <w:rsid w:val="59B84E86"/>
    <w:rsid w:val="5D035C58"/>
    <w:rsid w:val="5D81793B"/>
    <w:rsid w:val="5E0542C7"/>
    <w:rsid w:val="5EC7008E"/>
    <w:rsid w:val="5EE1305C"/>
    <w:rsid w:val="5F234175"/>
    <w:rsid w:val="626C6E93"/>
    <w:rsid w:val="650445A7"/>
    <w:rsid w:val="665C5B9C"/>
    <w:rsid w:val="668A6749"/>
    <w:rsid w:val="68513039"/>
    <w:rsid w:val="6A191F6C"/>
    <w:rsid w:val="6A7D4C5A"/>
    <w:rsid w:val="6B212450"/>
    <w:rsid w:val="6B25180F"/>
    <w:rsid w:val="6C6368C3"/>
    <w:rsid w:val="6DCD73EF"/>
    <w:rsid w:val="6E1F597E"/>
    <w:rsid w:val="70154FBC"/>
    <w:rsid w:val="70B31EEA"/>
    <w:rsid w:val="7147046D"/>
    <w:rsid w:val="72EC3995"/>
    <w:rsid w:val="73370E71"/>
    <w:rsid w:val="7443040B"/>
    <w:rsid w:val="744414EA"/>
    <w:rsid w:val="74DC6377"/>
    <w:rsid w:val="75DD70F5"/>
    <w:rsid w:val="7696358D"/>
    <w:rsid w:val="76EA2651"/>
    <w:rsid w:val="77FC2F57"/>
    <w:rsid w:val="79306276"/>
    <w:rsid w:val="79E57C9F"/>
    <w:rsid w:val="7AE3596B"/>
    <w:rsid w:val="7B3A2568"/>
    <w:rsid w:val="7CAD6D69"/>
    <w:rsid w:val="7D6D2364"/>
    <w:rsid w:val="7EF97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B2ADB97"/>
  <w15:docId w15:val="{4D838D15-C318-47EA-80F2-F71CECDD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link w:val="a4"/>
    <w:uiPriority w:val="99"/>
    <w:qFormat/>
    <w:rPr>
      <w:rFonts w:ascii="金山简黑体" w:eastAsia="金山简黑体" w:hAnsi="金山简黑体"/>
      <w:b/>
      <w:spacing w:val="-8"/>
      <w:sz w:val="44"/>
      <w:szCs w:val="20"/>
    </w:rPr>
  </w:style>
  <w:style w:type="paragraph" w:styleId="a5">
    <w:name w:val="Plain Text"/>
    <w:basedOn w:val="a"/>
    <w:qFormat/>
    <w:rPr>
      <w:rFonts w:ascii="宋体" w:hAnsi="Courier New"/>
    </w:rPr>
  </w:style>
  <w:style w:type="paragraph" w:styleId="a6">
    <w:name w:val="Date"/>
    <w:basedOn w:val="a"/>
    <w:next w:val="a"/>
    <w:link w:val="a7"/>
    <w:uiPriority w:val="99"/>
    <w:semiHidden/>
    <w:unhideWhenUsed/>
    <w:qFormat/>
    <w:pPr>
      <w:ind w:leftChars="2500" w:left="100"/>
    </w:pPr>
  </w:style>
  <w:style w:type="paragraph" w:styleId="a8">
    <w:name w:val="Balloon Text"/>
    <w:basedOn w:val="a"/>
    <w:link w:val="a9"/>
    <w:uiPriority w:val="99"/>
    <w:semiHidden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qFormat/>
    <w:pPr>
      <w:spacing w:before="100" w:beforeAutospacing="1" w:after="100" w:afterAutospacing="1"/>
      <w:jc w:val="left"/>
    </w:pPr>
    <w:rPr>
      <w:rFonts w:ascii="宋体" w:eastAsia="宋体" w:hAnsi="宋体" w:cs="Times New Roman"/>
      <w:kern w:val="0"/>
      <w:sz w:val="24"/>
      <w:szCs w:val="24"/>
    </w:rPr>
  </w:style>
  <w:style w:type="table" w:styleId="af">
    <w:name w:val="Table Grid"/>
    <w:basedOn w:val="a2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1"/>
    <w:uiPriority w:val="99"/>
    <w:unhideWhenUsed/>
    <w:qFormat/>
    <w:rPr>
      <w:color w:val="0000FF" w:themeColor="hyperlink"/>
      <w:u w:val="singl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/>
      <w:color w:val="000000"/>
      <w:sz w:val="24"/>
      <w:szCs w:val="24"/>
    </w:rPr>
  </w:style>
  <w:style w:type="character" w:customStyle="1" w:styleId="ad">
    <w:name w:val="页眉 字符"/>
    <w:basedOn w:val="a1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sz w:val="18"/>
      <w:szCs w:val="18"/>
    </w:rPr>
  </w:style>
  <w:style w:type="character" w:customStyle="1" w:styleId="a7">
    <w:name w:val="日期 字符"/>
    <w:basedOn w:val="a1"/>
    <w:link w:val="a6"/>
    <w:uiPriority w:val="99"/>
    <w:semiHidden/>
    <w:qFormat/>
    <w:rPr>
      <w:kern w:val="2"/>
      <w:sz w:val="21"/>
      <w:szCs w:val="22"/>
    </w:rPr>
  </w:style>
  <w:style w:type="character" w:customStyle="1" w:styleId="a9">
    <w:name w:val="批注框文本 字符"/>
    <w:basedOn w:val="a1"/>
    <w:link w:val="a8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Cap">
    <w:name w:val="Cap_正文"/>
    <w:qFormat/>
    <w:pPr>
      <w:widowControl w:val="0"/>
      <w:adjustRightInd w:val="0"/>
      <w:spacing w:after="160" w:line="360" w:lineRule="auto"/>
      <w:ind w:firstLineChars="200" w:firstLine="200"/>
      <w:jc w:val="both"/>
    </w:pPr>
    <w:rPr>
      <w:sz w:val="24"/>
      <w:szCs w:val="24"/>
      <w:lang w:eastAsia="en-CA"/>
    </w:rPr>
  </w:style>
  <w:style w:type="character" w:customStyle="1" w:styleId="a4">
    <w:name w:val="正文文本 字符"/>
    <w:basedOn w:val="a1"/>
    <w:link w:val="a0"/>
    <w:uiPriority w:val="99"/>
    <w:qFormat/>
    <w:rPr>
      <w:rFonts w:ascii="金山简黑体" w:eastAsia="金山简黑体" w:hAnsi="金山简黑体" w:cstheme="minorBidi"/>
      <w:b/>
      <w:spacing w:val="-8"/>
      <w:kern w:val="2"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133</Words>
  <Characters>759</Characters>
  <Application>Microsoft Office Word</Application>
  <DocSecurity>0</DocSecurity>
  <Lines>6</Lines>
  <Paragraphs>1</Paragraphs>
  <ScaleCrop>false</ScaleCrop>
  <Company>Microsoft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敏佳 何</cp:lastModifiedBy>
  <cp:revision>2</cp:revision>
  <cp:lastPrinted>2025-12-08T14:30:00Z</cp:lastPrinted>
  <dcterms:created xsi:type="dcterms:W3CDTF">2025-12-08T14:39:00Z</dcterms:created>
  <dcterms:modified xsi:type="dcterms:W3CDTF">2025-12-08T14:39:00Z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9E915D6989DA450098D7BA9D5357EA9B_13</vt:lpwstr>
  </property>
  <property fmtid="{D5CDD505-2E9C-101B-9397-08002B2CF9AE}" pid="4" name="KSOTemplateDocerSaveRecord">
    <vt:lpwstr>eyJoZGlkIjoiNDYxOWEwZjRmNDcyMzE3NzU5MWYyMzY0OTE1ZjkzY2UiLCJ1c2VySWQiOiIxNjY4MDI0MDE0In0=</vt:lpwstr>
  </property>
</Properties>
</file>