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5C5341">
      <w:pPr>
        <w:spacing w:line="600" w:lineRule="exact"/>
        <w:jc w:val="both"/>
        <w:rPr>
          <w:rFonts w:hint="eastAsia" w:eastAsia="方正小标宋_GBK" w:cs="方正小标宋_GBK"/>
          <w:b/>
          <w:color w:val="000000"/>
          <w:sz w:val="44"/>
          <w:szCs w:val="44"/>
          <w:lang w:val="en-US" w:eastAsia="zh-CN"/>
        </w:rPr>
      </w:pPr>
    </w:p>
    <w:p w14:paraId="24645FE4">
      <w:pPr>
        <w:spacing w:line="600" w:lineRule="exact"/>
        <w:jc w:val="center"/>
        <w:rPr>
          <w:rFonts w:hint="default" w:eastAsia="方正小标宋_GBK" w:cs="方正小标宋_GBK"/>
          <w:b w:val="0"/>
          <w:bCs/>
          <w:color w:val="000000"/>
          <w:sz w:val="44"/>
          <w:szCs w:val="44"/>
          <w:lang w:val="en-US" w:eastAsia="zh-CN"/>
        </w:rPr>
      </w:pPr>
      <w:r>
        <w:rPr>
          <w:rFonts w:hint="eastAsia" w:eastAsia="方正小标宋_GBK" w:cs="方正小标宋_GBK"/>
          <w:b w:val="0"/>
          <w:bCs/>
          <w:color w:val="000000"/>
          <w:sz w:val="44"/>
          <w:szCs w:val="44"/>
          <w:lang w:val="en-US" w:eastAsia="zh-CN"/>
        </w:rPr>
        <w:t>支队服装清洗检测标定中心第二批设备采购</w:t>
      </w:r>
    </w:p>
    <w:p w14:paraId="71085370">
      <w:pPr>
        <w:spacing w:line="600" w:lineRule="exact"/>
        <w:jc w:val="center"/>
        <w:rPr>
          <w:rFonts w:hint="eastAsia" w:ascii="Times New Roman" w:hAnsi="Times New Roman" w:eastAsia="方正小标宋_GBK"/>
          <w:b w:val="0"/>
          <w:bCs/>
          <w:color w:val="000000"/>
          <w:sz w:val="30"/>
          <w:szCs w:val="30"/>
          <w:lang w:eastAsia="zh-CN"/>
        </w:rPr>
      </w:pPr>
      <w:r>
        <w:rPr>
          <w:rFonts w:hint="eastAsia" w:eastAsia="方正小标宋_GBK" w:cs="方正小标宋_GBK"/>
          <w:b w:val="0"/>
          <w:bCs/>
          <w:color w:val="000000"/>
          <w:sz w:val="44"/>
          <w:szCs w:val="44"/>
          <w:lang w:val="en-US" w:eastAsia="zh-CN"/>
        </w:rPr>
        <w:t>项目</w:t>
      </w:r>
      <w:r>
        <w:rPr>
          <w:rFonts w:hint="eastAsia" w:ascii="Times New Roman" w:hAnsi="Times New Roman" w:eastAsia="方正小标宋_GBK" w:cs="方正小标宋_GBK"/>
          <w:b w:val="0"/>
          <w:bCs/>
          <w:color w:val="000000"/>
          <w:sz w:val="44"/>
          <w:szCs w:val="44"/>
        </w:rPr>
        <w:t>需求调查公告</w:t>
      </w:r>
    </w:p>
    <w:p w14:paraId="1B0EA7CE">
      <w:pPr>
        <w:spacing w:line="580" w:lineRule="exact"/>
        <w:rPr>
          <w:rFonts w:hint="eastAsia" w:ascii="Times New Roman" w:hAnsi="Times New Roman" w:eastAsia="方正仿宋_GBK"/>
          <w:color w:val="000000"/>
          <w:sz w:val="30"/>
          <w:szCs w:val="30"/>
          <w:lang w:val="en-US" w:eastAsia="zh-CN"/>
        </w:rPr>
      </w:pPr>
    </w:p>
    <w:p w14:paraId="19EE944B">
      <w:pPr>
        <w:spacing w:line="580" w:lineRule="exact"/>
        <w:ind w:firstLine="600" w:firstLineChars="200"/>
        <w:rPr>
          <w:rFonts w:hint="eastAsia" w:ascii="Times New Roman" w:hAnsi="Times New Roman" w:eastAsia="方正仿宋_GBK"/>
          <w:color w:val="000000"/>
          <w:sz w:val="30"/>
          <w:szCs w:val="30"/>
          <w:lang w:val="en-US" w:eastAsia="zh-CN"/>
        </w:rPr>
      </w:pPr>
      <w:r>
        <w:rPr>
          <w:rFonts w:hint="eastAsia" w:ascii="Times New Roman" w:hAnsi="Times New Roman" w:eastAsia="方正仿宋_GBK"/>
          <w:color w:val="000000"/>
          <w:sz w:val="30"/>
          <w:szCs w:val="30"/>
          <w:lang w:val="en-US" w:eastAsia="zh-CN"/>
        </w:rPr>
        <w:t>重庆市</w:t>
      </w:r>
      <w:r>
        <w:rPr>
          <w:rFonts w:hint="eastAsia" w:eastAsia="方正仿宋_GBK"/>
          <w:color w:val="000000"/>
          <w:sz w:val="30"/>
          <w:szCs w:val="30"/>
          <w:lang w:val="en-US" w:eastAsia="zh-CN"/>
        </w:rPr>
        <w:t>消防救援总队训练与战勤保障支队</w:t>
      </w:r>
      <w:r>
        <w:rPr>
          <w:rFonts w:hint="eastAsia" w:ascii="Times New Roman" w:hAnsi="Times New Roman" w:eastAsia="方正仿宋_GBK"/>
          <w:color w:val="000000"/>
          <w:sz w:val="30"/>
          <w:szCs w:val="30"/>
          <w:lang w:val="en-US" w:eastAsia="zh-CN"/>
        </w:rPr>
        <w:t>拟对</w:t>
      </w:r>
      <w:r>
        <w:rPr>
          <w:rFonts w:hint="eastAsia" w:eastAsia="方正仿宋_GBK"/>
          <w:color w:val="000000"/>
          <w:sz w:val="30"/>
          <w:szCs w:val="30"/>
          <w:lang w:val="en-US" w:eastAsia="zh-CN"/>
        </w:rPr>
        <w:t>服装清洗检测标定中心第二批设备采购项目</w:t>
      </w:r>
      <w:r>
        <w:rPr>
          <w:rFonts w:hint="eastAsia" w:ascii="Times New Roman" w:hAnsi="Times New Roman" w:eastAsia="方正仿宋_GBK"/>
          <w:color w:val="000000"/>
          <w:sz w:val="30"/>
          <w:szCs w:val="30"/>
          <w:lang w:val="en-US" w:eastAsia="zh-CN"/>
        </w:rPr>
        <w:t>开展需求调查工作</w:t>
      </w:r>
      <w:r>
        <w:rPr>
          <w:rFonts w:hint="eastAsia" w:ascii="Times New Roman" w:hAnsi="Times New Roman" w:eastAsia="方正仿宋_GBK"/>
          <w:color w:val="000000"/>
          <w:sz w:val="30"/>
          <w:szCs w:val="30"/>
          <w:lang w:eastAsia="zh-CN"/>
        </w:rPr>
        <w:t>。</w:t>
      </w:r>
      <w:r>
        <w:rPr>
          <w:rFonts w:hint="eastAsia" w:ascii="Times New Roman" w:hAnsi="Times New Roman" w:eastAsia="方正仿宋_GBK"/>
          <w:color w:val="000000"/>
          <w:sz w:val="30"/>
          <w:szCs w:val="30"/>
          <w:lang w:val="en-US" w:eastAsia="zh-CN"/>
        </w:rPr>
        <w:t>此次需求调查旨在全面深入了解各潜在供应商对于本次采购项目的市场供给能力及供给水平，促进政府采购公平充分竞争，维持政府采购市场竞争秩序，进一步优化营商环境。</w:t>
      </w:r>
    </w:p>
    <w:p w14:paraId="17231686">
      <w:pPr>
        <w:spacing w:line="580" w:lineRule="exact"/>
        <w:ind w:firstLine="600" w:firstLineChars="200"/>
        <w:rPr>
          <w:rFonts w:hint="eastAsia" w:ascii="Times New Roman" w:hAnsi="Times New Roman" w:eastAsia="方正仿宋_GBK"/>
          <w:color w:val="000000"/>
          <w:sz w:val="30"/>
          <w:szCs w:val="30"/>
        </w:rPr>
      </w:pPr>
      <w:r>
        <w:rPr>
          <w:rFonts w:hint="eastAsia" w:ascii="Times New Roman" w:hAnsi="Times New Roman" w:eastAsia="方正仿宋_GBK"/>
          <w:color w:val="000000"/>
          <w:sz w:val="30"/>
          <w:szCs w:val="30"/>
          <w:lang w:val="en-US" w:eastAsia="zh-CN"/>
        </w:rPr>
        <w:t>为尽可能覆盖所有市场，避免供应商供给能力、供给水平埋没等影响政府采购公平情况的发生，请</w:t>
      </w:r>
      <w:r>
        <w:rPr>
          <w:rFonts w:hint="eastAsia" w:ascii="Times New Roman" w:hAnsi="Times New Roman" w:eastAsia="方正仿宋_GBK"/>
          <w:color w:val="000000"/>
          <w:sz w:val="30"/>
          <w:szCs w:val="30"/>
        </w:rPr>
        <w:t>具有合格资质</w:t>
      </w:r>
      <w:r>
        <w:rPr>
          <w:rFonts w:hint="eastAsia" w:eastAsia="方正仿宋_GBK"/>
          <w:color w:val="000000"/>
          <w:sz w:val="30"/>
          <w:szCs w:val="30"/>
          <w:lang w:eastAsia="zh-CN"/>
        </w:rPr>
        <w:t>、</w:t>
      </w:r>
      <w:r>
        <w:rPr>
          <w:rFonts w:hint="eastAsia" w:ascii="Times New Roman" w:hAnsi="Times New Roman" w:eastAsia="方正仿宋_GBK"/>
          <w:color w:val="000000"/>
          <w:sz w:val="30"/>
          <w:szCs w:val="30"/>
        </w:rPr>
        <w:t>良好信誉和售后服务能力</w:t>
      </w:r>
      <w:r>
        <w:rPr>
          <w:rFonts w:hint="eastAsia" w:eastAsia="方正仿宋_GBK"/>
          <w:color w:val="000000"/>
          <w:sz w:val="30"/>
          <w:szCs w:val="30"/>
          <w:lang w:val="en-US" w:eastAsia="zh-CN"/>
        </w:rPr>
        <w:t>的供应商</w:t>
      </w:r>
      <w:r>
        <w:rPr>
          <w:rFonts w:hint="eastAsia" w:ascii="Times New Roman" w:hAnsi="Times New Roman" w:eastAsia="方正仿宋_GBK"/>
          <w:color w:val="000000"/>
          <w:sz w:val="30"/>
          <w:szCs w:val="30"/>
        </w:rPr>
        <w:t>积极报送资料。</w:t>
      </w:r>
    </w:p>
    <w:p w14:paraId="134FA486">
      <w:pPr>
        <w:rPr>
          <w:rFonts w:hint="eastAsia" w:ascii="Times New Roman" w:hAnsi="Times New Roman" w:eastAsia="方正仿宋_GBK"/>
          <w:color w:val="000000"/>
          <w:sz w:val="30"/>
          <w:szCs w:val="30"/>
        </w:rPr>
      </w:pPr>
      <w:r>
        <w:rPr>
          <w:rFonts w:hint="eastAsia" w:ascii="Times New Roman" w:hAnsi="Times New Roman" w:eastAsia="方正仿宋_GBK"/>
          <w:color w:val="000000"/>
          <w:sz w:val="30"/>
          <w:szCs w:val="30"/>
        </w:rPr>
        <w:br w:type="page"/>
      </w:r>
    </w:p>
    <w:p w14:paraId="5A5458E9">
      <w:pPr>
        <w:spacing w:line="580" w:lineRule="exact"/>
        <w:ind w:firstLine="560" w:firstLineChars="200"/>
        <w:outlineLvl w:val="0"/>
        <w:rPr>
          <w:rFonts w:hint="eastAsia" w:ascii="Times New Roman" w:hAnsi="Times New Roman" w:eastAsia="方正黑体_GBK" w:cs="方正黑体_GBK"/>
          <w:color w:val="000000"/>
          <w:sz w:val="28"/>
          <w:szCs w:val="28"/>
        </w:rPr>
      </w:pPr>
      <w:r>
        <w:rPr>
          <w:rFonts w:hint="eastAsia" w:ascii="Times New Roman" w:hAnsi="Times New Roman" w:eastAsia="方正黑体_GBK" w:cs="方正黑体_GBK"/>
          <w:color w:val="000000"/>
          <w:sz w:val="28"/>
          <w:szCs w:val="28"/>
        </w:rPr>
        <w:t>一、采购需求明细</w:t>
      </w:r>
    </w:p>
    <w:tbl>
      <w:tblPr>
        <w:tblStyle w:val="14"/>
        <w:tblW w:w="9458"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58"/>
        <w:gridCol w:w="2571"/>
        <w:gridCol w:w="747"/>
        <w:gridCol w:w="2300"/>
        <w:gridCol w:w="2782"/>
      </w:tblGrid>
      <w:tr w14:paraId="182CE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6" w:hRule="atLeast"/>
        </w:trPr>
        <w:tc>
          <w:tcPr>
            <w:tcW w:w="1058" w:type="dxa"/>
            <w:tcBorders>
              <w:top w:val="single" w:color="000000" w:sz="4" w:space="0"/>
              <w:left w:val="single" w:color="000000" w:sz="4" w:space="0"/>
              <w:bottom w:val="single" w:color="000000" w:sz="4" w:space="0"/>
              <w:right w:val="single" w:color="000000" w:sz="4" w:space="0"/>
            </w:tcBorders>
            <w:shd w:val="clear" w:color="auto" w:fill="C9E4B4"/>
            <w:noWrap/>
            <w:vAlign w:val="center"/>
          </w:tcPr>
          <w:p w14:paraId="3A7E95EA">
            <w:pPr>
              <w:keepNext w:val="0"/>
              <w:keepLines w:val="0"/>
              <w:widowControl/>
              <w:suppressLineNumbers w:val="0"/>
              <w:jc w:val="center"/>
              <w:textAlignment w:val="center"/>
              <w:rPr>
                <w:rFonts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序号</w:t>
            </w:r>
          </w:p>
        </w:tc>
        <w:tc>
          <w:tcPr>
            <w:tcW w:w="2571" w:type="dxa"/>
            <w:tcBorders>
              <w:top w:val="single" w:color="000000" w:sz="4" w:space="0"/>
              <w:left w:val="single" w:color="000000" w:sz="4" w:space="0"/>
              <w:bottom w:val="single" w:color="000000" w:sz="4" w:space="0"/>
              <w:right w:val="single" w:color="000000" w:sz="4" w:space="0"/>
            </w:tcBorders>
            <w:shd w:val="clear" w:color="auto" w:fill="C9E4B4"/>
            <w:noWrap/>
            <w:vAlign w:val="center"/>
          </w:tcPr>
          <w:p w14:paraId="2A4031F4">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分项支出</w:t>
            </w:r>
          </w:p>
        </w:tc>
        <w:tc>
          <w:tcPr>
            <w:tcW w:w="747" w:type="dxa"/>
            <w:tcBorders>
              <w:top w:val="single" w:color="000000" w:sz="4" w:space="0"/>
              <w:left w:val="single" w:color="000000" w:sz="4" w:space="0"/>
              <w:bottom w:val="single" w:color="000000" w:sz="4" w:space="0"/>
              <w:right w:val="single" w:color="000000" w:sz="4" w:space="0"/>
            </w:tcBorders>
            <w:shd w:val="clear" w:color="auto" w:fill="C9E4B4"/>
            <w:vAlign w:val="center"/>
          </w:tcPr>
          <w:p w14:paraId="0AFCFFBA">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数量</w:t>
            </w:r>
          </w:p>
        </w:tc>
        <w:tc>
          <w:tcPr>
            <w:tcW w:w="2300" w:type="dxa"/>
            <w:tcBorders>
              <w:top w:val="single" w:color="000000" w:sz="4" w:space="0"/>
              <w:left w:val="single" w:color="000000" w:sz="4" w:space="0"/>
              <w:bottom w:val="single" w:color="000000" w:sz="4" w:space="0"/>
              <w:right w:val="single" w:color="000000" w:sz="4" w:space="0"/>
            </w:tcBorders>
            <w:shd w:val="clear" w:color="auto" w:fill="C9E4B4"/>
            <w:vAlign w:val="center"/>
          </w:tcPr>
          <w:p w14:paraId="1EAB0D8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单价（万元）</w:t>
            </w:r>
          </w:p>
        </w:tc>
        <w:tc>
          <w:tcPr>
            <w:tcW w:w="2782" w:type="dxa"/>
            <w:tcBorders>
              <w:top w:val="single" w:color="000000" w:sz="4" w:space="0"/>
              <w:left w:val="single" w:color="000000" w:sz="4" w:space="0"/>
              <w:bottom w:val="single" w:color="000000" w:sz="4" w:space="0"/>
              <w:right w:val="single" w:color="000000" w:sz="4" w:space="0"/>
            </w:tcBorders>
            <w:shd w:val="clear" w:color="auto" w:fill="C9E4B4"/>
            <w:vAlign w:val="center"/>
          </w:tcPr>
          <w:p w14:paraId="59EDC9D7">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总价（万元）</w:t>
            </w:r>
          </w:p>
        </w:tc>
      </w:tr>
      <w:tr w14:paraId="66B07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7" w:hRule="atLeast"/>
        </w:trPr>
        <w:tc>
          <w:tcPr>
            <w:tcW w:w="10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C35FFA">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40A4E">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沾水性试验仪</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E554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986B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A29B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5D045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7"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4DBA2">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ADF13">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静水压</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CF0D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B73E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523E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63C60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ED8101">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E9122">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色差仪</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8868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A738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9CB5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4276F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2"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D8E4A">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B3BA5">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逆反射系数测试仪</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FCF9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5FD5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71CB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1651A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3"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B02B71">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4F702">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防化服气密性检测仪</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4DA2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498C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D62B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1CBD5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800EB">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C84B9">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织物万能强力测试仪（气动多夹具）</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0ACD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A046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DF59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2E117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9"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7379D">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7C4A8">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纺织品热防护性能测试仪</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921A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C761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A053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0512C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D933C">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73526">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恒温恒湿箱</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25AE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F2F8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8D53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33D9B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8"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11FBC">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5BD80">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毒害污染模拟及其洗消效果评估设备</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17F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F902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0123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69FA1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8"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7B678">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B32F8">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便携式菌落总数快速检测仪</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EF57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7301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396C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52BCE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C44FF">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300E4">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试验台</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148A9">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4</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FBFC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2DC5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305A6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7"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28CC2">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4A909">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通风橱</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0098E">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6E4D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C36F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26191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10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4C5A1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A5B51">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系统信息管理融合平台</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A14E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8FDB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0D69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7130D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5"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40E0C">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5B3F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融合管理显示设备</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0F1B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D453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F29E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323E2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8"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65F91">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EAFA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清洗生产控制调度设备</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22D8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E9C1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0479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7B3FF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4" w:hRule="atLeast"/>
        </w:trPr>
        <w:tc>
          <w:tcPr>
            <w:tcW w:w="10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1485EF">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F9972">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清洁剂自动进料控制设备</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65D9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212C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A9A8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70CC5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13EAD">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BE5B1">
            <w:pPr>
              <w:keepNext w:val="0"/>
              <w:keepLines w:val="0"/>
              <w:widowControl/>
              <w:suppressLineNumbers w:val="0"/>
              <w:tabs>
                <w:tab w:val="left" w:pos="1920"/>
              </w:tabs>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预处理去渍台</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9A7D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E559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5A29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7B2AA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3"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84235">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B9656">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作训鞋及战斗靴清洗机/25公斤</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AC63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B6FF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4D85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16A3B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4"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A45601">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F8B43">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作训鞋及战斗靴清洗机/40公斤</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988A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F8C3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B9E5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55401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9"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DD9AF">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72A71">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作训防护服用清洁剂</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C3B0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B4B2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20CA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3979F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7F315">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A43E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作训防护服高效洗脱机</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E737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428E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ABD5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29743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8"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582D12">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597ED">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臭氧清洗消毒设备</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38FA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BE6C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878F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74890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E39F8">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B4E45">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特种装备特渍干洗机</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B793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8052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F686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6B622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1"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7A3D4D">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FC644">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作训纺织品水洗脱干机</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F270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3337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DC6B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7F768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2" w:hRule="atLeast"/>
        </w:trPr>
        <w:tc>
          <w:tcPr>
            <w:tcW w:w="10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2DE884">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0D1EC">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作训纺织品专用高效烘干机</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18B5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C4CF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8587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6EE5C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9"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700BE1">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31CA9">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衣物运输车</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1E33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6</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8C49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C7D5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43B63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E4C2F">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25713">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多功能鼓风熨烫设备</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F18E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5EAF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27C5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46887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5"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ECBFE">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AB623">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作训鞋靴风干设备</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1B18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76D5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ADA5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770B3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1CBF2A">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C3BC8">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防护装备干燥柜/六工位</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F0BE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8</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827E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471D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4D017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7"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91C94">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3D01F">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整理操作台</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CD48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886F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3970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690F8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6"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849BA">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9D778">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隧道烘干机</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F83D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D2CC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8053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2DF03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9"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51A988">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7B781">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缝纫修复设备</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8E1E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8196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B13F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572D7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5" w:hRule="atLeast"/>
        </w:trPr>
        <w:tc>
          <w:tcPr>
            <w:tcW w:w="10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74FD7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5F576">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装备储物管理设备</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83FA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BBC9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A9BF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1E4BE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3"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E4DDB">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F947E">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发放登记台</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9C18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D0F9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E1D3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6D639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8" w:hRule="atLeast"/>
        </w:trPr>
        <w:tc>
          <w:tcPr>
            <w:tcW w:w="10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91A701">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014C7">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通风橱</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A037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021C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7EAB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7426D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3"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1BDCB">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BE801">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试验台</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2C1D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18</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3507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256A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05A80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0F4399">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EC37A">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传感器低温存储柜</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D4F2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DA7D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E59D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6DA4D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2"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72952">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AC798">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样品储存柜</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E551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2781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FA7C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72209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3"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27B76">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C71EE">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更衣柜</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F985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D2E7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9CD2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1DB81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65B9DF">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F2640">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检测仪存储柜</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F71F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B60F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44B6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1D136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6"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010B5">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36FF8">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环境及现场数据监测设备</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408B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F7A9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5BD7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377DB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7"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79DAF">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E8198">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防爆气瓶柜</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5572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C18B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2B44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77AB9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AC099">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DB38F">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静电消除器</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7C16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48C4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EB62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18C21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2"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1B594E">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DCFC7">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收发系统操作台</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B3A2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3D10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13B8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69228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7"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A02CC">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82AF2">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常规传感器耗材</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A016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20</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7002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E2F2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05A51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4"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071C9D">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06E31">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标准标气</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364F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1B89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2541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1FE7D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9"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6D0CC">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8F9CE">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自动标定设备</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3343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6A96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F567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22768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8"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E593C">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26207">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手动标定设备</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9BB8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A62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CF45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48229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3C015C">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97979">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专用维修工具包</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5728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3EE0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7579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6DF0D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6" w:hRule="atLeast"/>
        </w:trPr>
        <w:tc>
          <w:tcPr>
            <w:tcW w:w="10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963E3F">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0313E">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自动包装机</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0D29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AC14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4CBE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01B82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9" w:hRule="atLeast"/>
        </w:trPr>
        <w:tc>
          <w:tcPr>
            <w:tcW w:w="1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206FD">
            <w:pPr>
              <w:jc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4D947">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作训服净装运输线</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CE95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572D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8BC5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r w14:paraId="73EC4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2" w:hRule="atLeast"/>
        </w:trPr>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AAF89">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p>
        </w:tc>
        <w:tc>
          <w:tcPr>
            <w:tcW w:w="2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F30EE">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净水及蒸汽发生设备</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2204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06FF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2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45B6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r>
    </w:tbl>
    <w:p w14:paraId="678E7320">
      <w:pPr>
        <w:spacing w:line="580" w:lineRule="exact"/>
        <w:outlineLvl w:val="0"/>
        <w:rPr>
          <w:rFonts w:hint="eastAsia" w:ascii="Times New Roman" w:hAnsi="Times New Roman" w:eastAsia="方正黑体_GBK" w:cs="方正黑体_GBK"/>
          <w:color w:val="000000"/>
          <w:sz w:val="28"/>
          <w:szCs w:val="28"/>
        </w:rPr>
      </w:pPr>
    </w:p>
    <w:p w14:paraId="25F708D2">
      <w:pPr>
        <w:spacing w:line="580" w:lineRule="exact"/>
        <w:ind w:firstLine="560" w:firstLineChars="200"/>
        <w:outlineLvl w:val="0"/>
        <w:rPr>
          <w:rFonts w:ascii="Times New Roman" w:hAnsi="Times New Roman" w:eastAsia="方正黑体_GBK" w:cs="方正黑体_GBK"/>
          <w:color w:val="000000"/>
          <w:sz w:val="30"/>
          <w:szCs w:val="30"/>
        </w:rPr>
      </w:pPr>
      <w:r>
        <w:rPr>
          <w:rFonts w:hint="eastAsia" w:ascii="Times New Roman" w:hAnsi="Times New Roman" w:eastAsia="方正黑体_GBK" w:cs="方正黑体_GBK"/>
          <w:color w:val="000000"/>
          <w:sz w:val="28"/>
          <w:szCs w:val="28"/>
        </w:rPr>
        <w:t>二、需求调查方式：问卷调查</w:t>
      </w:r>
    </w:p>
    <w:p w14:paraId="00CE5D06">
      <w:pPr>
        <w:spacing w:line="580" w:lineRule="exact"/>
        <w:ind w:firstLine="560" w:firstLineChars="200"/>
        <w:outlineLvl w:val="0"/>
        <w:rPr>
          <w:rFonts w:hint="default" w:ascii="Times New Roman" w:hAnsi="Times New Roman" w:eastAsia="方正黑体_GBK" w:cs="方正黑体_GBK"/>
          <w:color w:val="000000"/>
          <w:sz w:val="28"/>
          <w:szCs w:val="28"/>
          <w:lang w:val="en-US" w:eastAsia="zh-CN"/>
        </w:rPr>
      </w:pPr>
      <w:r>
        <w:rPr>
          <w:rFonts w:hint="eastAsia" w:ascii="Times New Roman" w:hAnsi="Times New Roman" w:eastAsia="方正黑体_GBK" w:cs="方正黑体_GBK"/>
          <w:color w:val="000000"/>
          <w:sz w:val="28"/>
          <w:szCs w:val="28"/>
        </w:rPr>
        <w:t>三、需求调查对象：</w:t>
      </w:r>
      <w:r>
        <w:rPr>
          <w:rFonts w:hint="eastAsia" w:eastAsia="方正黑体_GBK" w:cs="方正黑体_GBK"/>
          <w:color w:val="000000"/>
          <w:sz w:val="28"/>
          <w:szCs w:val="28"/>
          <w:lang w:val="en-US" w:eastAsia="zh-CN"/>
        </w:rPr>
        <w:t>所有潜在供应商</w:t>
      </w:r>
    </w:p>
    <w:p w14:paraId="39988CA5">
      <w:pPr>
        <w:spacing w:line="580" w:lineRule="exact"/>
        <w:ind w:firstLine="560" w:firstLineChars="200"/>
        <w:outlineLvl w:val="0"/>
        <w:rPr>
          <w:rFonts w:ascii="Times New Roman" w:hAnsi="Times New Roman" w:eastAsia="方正黑体_GBK" w:cs="方正黑体_GBK"/>
          <w:color w:val="000000"/>
          <w:sz w:val="28"/>
          <w:szCs w:val="28"/>
        </w:rPr>
      </w:pPr>
      <w:r>
        <w:rPr>
          <w:rFonts w:hint="eastAsia" w:ascii="Times New Roman" w:hAnsi="Times New Roman" w:eastAsia="方正黑体_GBK" w:cs="方正黑体_GBK"/>
          <w:color w:val="000000"/>
          <w:sz w:val="28"/>
          <w:szCs w:val="28"/>
        </w:rPr>
        <w:t>四、报送要求</w:t>
      </w:r>
    </w:p>
    <w:p w14:paraId="60EF7858">
      <w:pPr>
        <w:spacing w:line="580" w:lineRule="exact"/>
        <w:ind w:firstLine="560" w:firstLineChars="200"/>
        <w:rPr>
          <w:rFonts w:ascii="Times New Roman" w:hAnsi="Times New Roman" w:eastAsia="方正楷体_GBK" w:cs="方正楷体_GBK"/>
          <w:color w:val="auto"/>
          <w:sz w:val="28"/>
          <w:szCs w:val="28"/>
        </w:rPr>
      </w:pPr>
      <w:r>
        <w:rPr>
          <w:rFonts w:hint="eastAsia" w:ascii="Times New Roman" w:hAnsi="Times New Roman" w:eastAsia="方正楷体_GBK" w:cs="方正楷体_GBK"/>
          <w:color w:val="auto"/>
          <w:sz w:val="28"/>
          <w:szCs w:val="28"/>
        </w:rPr>
        <w:t>1.报送时间：202</w:t>
      </w:r>
      <w:r>
        <w:rPr>
          <w:rFonts w:hint="eastAsia" w:eastAsia="方正楷体_GBK" w:cs="方正楷体_GBK"/>
          <w:color w:val="auto"/>
          <w:sz w:val="28"/>
          <w:szCs w:val="28"/>
          <w:lang w:val="en-US" w:eastAsia="zh-CN"/>
        </w:rPr>
        <w:t>5</w:t>
      </w:r>
      <w:r>
        <w:rPr>
          <w:rFonts w:hint="eastAsia" w:ascii="Times New Roman" w:hAnsi="Times New Roman" w:eastAsia="方正楷体_GBK" w:cs="方正楷体_GBK"/>
          <w:color w:val="auto"/>
          <w:sz w:val="28"/>
          <w:szCs w:val="28"/>
        </w:rPr>
        <w:t>年</w:t>
      </w:r>
      <w:r>
        <w:rPr>
          <w:rFonts w:hint="eastAsia" w:eastAsia="方正楷体_GBK" w:cs="方正楷体_GBK"/>
          <w:color w:val="auto"/>
          <w:sz w:val="28"/>
          <w:szCs w:val="28"/>
          <w:lang w:val="en-US" w:eastAsia="zh-CN"/>
        </w:rPr>
        <w:t>8</w:t>
      </w:r>
      <w:r>
        <w:rPr>
          <w:rFonts w:hint="eastAsia" w:ascii="Times New Roman" w:hAnsi="Times New Roman" w:eastAsia="方正楷体_GBK" w:cs="方正楷体_GBK"/>
          <w:color w:val="auto"/>
          <w:sz w:val="28"/>
          <w:szCs w:val="28"/>
        </w:rPr>
        <w:t>月</w:t>
      </w:r>
      <w:r>
        <w:rPr>
          <w:rFonts w:hint="eastAsia" w:eastAsia="方正楷体_GBK" w:cs="方正楷体_GBK"/>
          <w:color w:val="auto"/>
          <w:sz w:val="28"/>
          <w:szCs w:val="28"/>
          <w:lang w:val="en-US" w:eastAsia="zh-CN"/>
        </w:rPr>
        <w:t>1</w:t>
      </w:r>
      <w:r>
        <w:rPr>
          <w:rFonts w:hint="eastAsia" w:ascii="Times New Roman" w:hAnsi="Times New Roman" w:eastAsia="方正楷体_GBK" w:cs="方正楷体_GBK"/>
          <w:color w:val="auto"/>
          <w:sz w:val="28"/>
          <w:szCs w:val="28"/>
        </w:rPr>
        <w:t>日-</w:t>
      </w:r>
      <w:r>
        <w:rPr>
          <w:rFonts w:hint="eastAsia" w:eastAsia="方正楷体_GBK" w:cs="方正楷体_GBK"/>
          <w:color w:val="auto"/>
          <w:sz w:val="28"/>
          <w:szCs w:val="28"/>
          <w:lang w:val="en-US" w:eastAsia="zh-CN"/>
        </w:rPr>
        <w:t>8</w:t>
      </w:r>
      <w:r>
        <w:rPr>
          <w:rFonts w:hint="eastAsia" w:ascii="Times New Roman" w:hAnsi="Times New Roman" w:eastAsia="方正楷体_GBK" w:cs="方正楷体_GBK"/>
          <w:color w:val="auto"/>
          <w:sz w:val="28"/>
          <w:szCs w:val="28"/>
        </w:rPr>
        <w:t>月</w:t>
      </w:r>
      <w:r>
        <w:rPr>
          <w:rFonts w:hint="eastAsia" w:eastAsia="方正楷体_GBK" w:cs="方正楷体_GBK"/>
          <w:color w:val="auto"/>
          <w:sz w:val="28"/>
          <w:szCs w:val="28"/>
          <w:lang w:val="en-US" w:eastAsia="zh-CN"/>
        </w:rPr>
        <w:t>11</w:t>
      </w:r>
      <w:r>
        <w:rPr>
          <w:rFonts w:hint="eastAsia" w:ascii="Times New Roman" w:hAnsi="Times New Roman" w:eastAsia="方正楷体_GBK" w:cs="方正楷体_GBK"/>
          <w:color w:val="auto"/>
          <w:sz w:val="28"/>
          <w:szCs w:val="28"/>
        </w:rPr>
        <w:t>日</w:t>
      </w:r>
      <w:r>
        <w:rPr>
          <w:rFonts w:ascii="Times New Roman" w:hAnsi="Times New Roman" w:eastAsia="方正楷体_GBK" w:cs="方正楷体_GBK"/>
          <w:color w:val="auto"/>
          <w:sz w:val="28"/>
          <w:szCs w:val="28"/>
        </w:rPr>
        <w:t>1</w:t>
      </w:r>
      <w:r>
        <w:rPr>
          <w:rFonts w:hint="eastAsia" w:eastAsia="方正楷体_GBK" w:cs="方正楷体_GBK"/>
          <w:color w:val="auto"/>
          <w:sz w:val="28"/>
          <w:szCs w:val="28"/>
          <w:lang w:val="en-US" w:eastAsia="zh-CN"/>
        </w:rPr>
        <w:t>2</w:t>
      </w:r>
      <w:r>
        <w:rPr>
          <w:rFonts w:hint="eastAsia" w:ascii="Times New Roman" w:hAnsi="Times New Roman" w:eastAsia="方正楷体_GBK" w:cs="方正楷体_GBK"/>
          <w:color w:val="auto"/>
          <w:sz w:val="28"/>
          <w:szCs w:val="28"/>
        </w:rPr>
        <w:t>：00。</w:t>
      </w:r>
    </w:p>
    <w:p w14:paraId="711F2920">
      <w:pPr>
        <w:spacing w:line="580" w:lineRule="exact"/>
        <w:ind w:firstLine="560" w:firstLineChars="200"/>
        <w:rPr>
          <w:rFonts w:ascii="Times New Roman" w:hAnsi="Times New Roman" w:eastAsia="方正楷体_GBK" w:cs="方正楷体_GBK"/>
          <w:b/>
          <w:bCs/>
          <w:color w:val="FF0000"/>
          <w:sz w:val="28"/>
          <w:szCs w:val="28"/>
        </w:rPr>
      </w:pPr>
      <w:r>
        <w:rPr>
          <w:rFonts w:hint="eastAsia" w:ascii="Times New Roman" w:hAnsi="Times New Roman" w:eastAsia="方正楷体_GBK" w:cs="方正楷体_GBK"/>
          <w:sz w:val="28"/>
          <w:szCs w:val="28"/>
          <w:lang w:val="en-US" w:eastAsia="zh-CN"/>
        </w:rPr>
        <w:t>2</w:t>
      </w:r>
      <w:r>
        <w:rPr>
          <w:rFonts w:hint="eastAsia" w:ascii="Times New Roman" w:hAnsi="Times New Roman" w:eastAsia="方正楷体_GBK" w:cs="方正楷体_GBK"/>
          <w:sz w:val="28"/>
          <w:szCs w:val="28"/>
        </w:rPr>
        <w:t>.报送材料清单：</w:t>
      </w:r>
    </w:p>
    <w:p w14:paraId="621E60C0">
      <w:pPr>
        <w:spacing w:line="480" w:lineRule="exact"/>
        <w:ind w:firstLine="560" w:firstLineChars="200"/>
        <w:rPr>
          <w:rFonts w:ascii="Times New Roman" w:hAnsi="Times New Roman" w:eastAsia="方正仿宋_GBK"/>
          <w:color w:val="000000"/>
          <w:sz w:val="28"/>
          <w:szCs w:val="28"/>
        </w:rPr>
      </w:pPr>
      <w:r>
        <w:rPr>
          <w:rFonts w:hint="eastAsia" w:eastAsia="方正仿宋_GBK"/>
          <w:color w:val="000000"/>
          <w:sz w:val="28"/>
          <w:szCs w:val="28"/>
          <w:lang w:val="en-US" w:eastAsia="zh-CN"/>
        </w:rPr>
        <w:t>《附件-需求调查资料》</w:t>
      </w:r>
      <w:r>
        <w:rPr>
          <w:rFonts w:hint="eastAsia" w:ascii="Times New Roman" w:hAnsi="Times New Roman" w:eastAsia="方正仿宋_GBK"/>
          <w:color w:val="000000"/>
          <w:sz w:val="28"/>
          <w:szCs w:val="28"/>
        </w:rPr>
        <w:t>。</w:t>
      </w:r>
    </w:p>
    <w:p w14:paraId="5ED4001D">
      <w:pPr>
        <w:spacing w:line="580" w:lineRule="exact"/>
        <w:ind w:firstLine="640" w:firstLineChars="200"/>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w:t>
      </w:r>
      <w:r>
        <w:rPr>
          <w:rFonts w:hint="default" w:ascii="Times New Roman" w:hAnsi="Times New Roman" w:eastAsia="方正仿宋_GBK" w:cs="Times New Roman"/>
          <w:sz w:val="32"/>
          <w:szCs w:val="32"/>
        </w:rPr>
        <w:t>.报送方式：请各供应商在规定时间内将下列2份文件发至指定邮箱</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lang w:val="en-US" w:eastAsia="zh-CN"/>
        </w:rPr>
        <w:t>40291269@qq.com</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none"/>
          <w:lang w:val="en-US" w:eastAsia="zh-CN"/>
        </w:rPr>
        <w:t>，邮</w:t>
      </w:r>
      <w:r>
        <w:rPr>
          <w:rFonts w:hint="default" w:ascii="Times New Roman" w:hAnsi="Times New Roman" w:eastAsia="方正仿宋_GBK" w:cs="Times New Roman"/>
          <w:color w:val="000000"/>
          <w:sz w:val="32"/>
          <w:szCs w:val="32"/>
          <w:u w:val="none"/>
          <w:lang w:val="en-US" w:eastAsia="zh-CN"/>
        </w:rPr>
        <w:t>件名称</w:t>
      </w:r>
      <w:r>
        <w:rPr>
          <w:rFonts w:hint="default" w:ascii="Times New Roman" w:hAnsi="Times New Roman" w:eastAsia="方正仿宋_GBK" w:cs="Times New Roman"/>
          <w:sz w:val="32"/>
          <w:szCs w:val="32"/>
          <w:lang w:val="en-US" w:eastAsia="zh-CN"/>
        </w:rPr>
        <w:t>为“供应商名称-支队服装清洗检测标定中心第二批设备采购”：</w:t>
      </w:r>
    </w:p>
    <w:p w14:paraId="5ACB885D">
      <w:pPr>
        <w:spacing w:line="58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w:t>
      </w:r>
      <w:r>
        <w:rPr>
          <w:rFonts w:hint="default" w:ascii="Times New Roman" w:hAnsi="Times New Roman" w:eastAsia="方正仿宋_GBK" w:cs="Times New Roman"/>
          <w:sz w:val="32"/>
          <w:szCs w:val="32"/>
          <w:lang w:val="en-US" w:eastAsia="zh-CN"/>
        </w:rPr>
        <w:t>附件-需求调查资料</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Word</w:t>
      </w:r>
      <w:r>
        <w:rPr>
          <w:rFonts w:hint="default" w:ascii="Times New Roman" w:hAnsi="Times New Roman" w:eastAsia="方正仿宋_GBK" w:cs="Times New Roman"/>
          <w:sz w:val="32"/>
          <w:szCs w:val="32"/>
        </w:rPr>
        <w:t>可编辑版），文件名为“</w:t>
      </w:r>
      <w:r>
        <w:rPr>
          <w:rFonts w:hint="default" w:ascii="Times New Roman" w:hAnsi="Times New Roman" w:eastAsia="方正仿宋_GBK" w:cs="Times New Roman"/>
          <w:sz w:val="32"/>
          <w:szCs w:val="32"/>
          <w:lang w:val="en-US" w:eastAsia="zh-CN"/>
        </w:rPr>
        <w:t>供应商名称-支队服装清洗检测标定中心第二批设备采购</w:t>
      </w:r>
      <w:r>
        <w:rPr>
          <w:rFonts w:hint="default" w:ascii="Times New Roman" w:hAnsi="Times New Roman" w:eastAsia="方正仿宋_GBK" w:cs="Times New Roman"/>
          <w:sz w:val="32"/>
          <w:szCs w:val="32"/>
        </w:rPr>
        <w:t>”。</w:t>
      </w:r>
    </w:p>
    <w:p w14:paraId="6B4835C3">
      <w:pPr>
        <w:spacing w:line="58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w:t>
      </w:r>
      <w:r>
        <w:rPr>
          <w:rFonts w:hint="default" w:ascii="Times New Roman" w:hAnsi="Times New Roman" w:eastAsia="方正仿宋_GBK" w:cs="Times New Roman"/>
          <w:sz w:val="32"/>
          <w:szCs w:val="32"/>
          <w:lang w:val="en-US" w:eastAsia="zh-CN"/>
        </w:rPr>
        <w:t>将</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附件-需求调查资料</w:t>
      </w:r>
      <w:r>
        <w:rPr>
          <w:rFonts w:hint="default" w:ascii="Times New Roman" w:hAnsi="Times New Roman" w:eastAsia="方正仿宋_GBK" w:cs="Times New Roman"/>
          <w:sz w:val="32"/>
          <w:szCs w:val="32"/>
        </w:rPr>
        <w:t>》加盖供应商公章后扫描成一个PDF文件，文件名为“</w:t>
      </w:r>
      <w:r>
        <w:rPr>
          <w:rFonts w:hint="default" w:ascii="Times New Roman" w:hAnsi="Times New Roman" w:eastAsia="方正仿宋_GBK" w:cs="Times New Roman"/>
          <w:sz w:val="32"/>
          <w:szCs w:val="32"/>
          <w:lang w:val="en-US" w:eastAsia="zh-CN"/>
        </w:rPr>
        <w:t>供应商名称-支队服装清洗检测标定中心第二批设备采购</w:t>
      </w:r>
      <w:r>
        <w:rPr>
          <w:rFonts w:hint="default" w:ascii="Times New Roman" w:hAnsi="Times New Roman" w:eastAsia="方正仿宋_GBK" w:cs="Times New Roman"/>
          <w:sz w:val="32"/>
          <w:szCs w:val="32"/>
        </w:rPr>
        <w:t>”。</w:t>
      </w:r>
    </w:p>
    <w:p w14:paraId="697DB2A8">
      <w:pPr>
        <w:spacing w:line="580" w:lineRule="exact"/>
        <w:ind w:firstLine="560" w:firstLineChars="200"/>
        <w:outlineLvl w:val="0"/>
        <w:rPr>
          <w:rFonts w:hint="default" w:ascii="Times New Roman" w:hAnsi="Times New Roman" w:eastAsia="方正黑体_GBK" w:cs="方正黑体_GBK"/>
          <w:color w:val="000000"/>
          <w:sz w:val="28"/>
          <w:szCs w:val="28"/>
          <w:lang w:val="en-US" w:eastAsia="zh-CN"/>
        </w:rPr>
      </w:pPr>
      <w:r>
        <w:rPr>
          <w:rFonts w:hint="default" w:ascii="Times New Roman" w:hAnsi="Times New Roman" w:eastAsia="方正黑体_GBK" w:cs="方正黑体_GBK"/>
          <w:color w:val="000000"/>
          <w:sz w:val="28"/>
          <w:szCs w:val="28"/>
          <w:lang w:val="en-US" w:eastAsia="zh-CN"/>
        </w:rPr>
        <w:t>五</w:t>
      </w:r>
      <w:r>
        <w:rPr>
          <w:rFonts w:hint="default" w:ascii="Times New Roman" w:hAnsi="Times New Roman" w:eastAsia="方正黑体_GBK" w:cs="方正黑体_GBK"/>
          <w:color w:val="000000"/>
          <w:sz w:val="28"/>
          <w:szCs w:val="28"/>
        </w:rPr>
        <w:t>、</w:t>
      </w:r>
      <w:r>
        <w:rPr>
          <w:rFonts w:hint="default" w:ascii="Times New Roman" w:hAnsi="Times New Roman" w:eastAsia="方正黑体_GBK" w:cs="方正黑体_GBK"/>
          <w:color w:val="000000"/>
          <w:sz w:val="28"/>
          <w:szCs w:val="28"/>
          <w:lang w:val="en-US" w:eastAsia="zh-CN"/>
        </w:rPr>
        <w:t>其他说明</w:t>
      </w:r>
    </w:p>
    <w:p w14:paraId="5A668EB0">
      <w:pPr>
        <w:spacing w:line="580" w:lineRule="exact"/>
        <w:ind w:firstLine="640" w:firstLineChars="200"/>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lang w:eastAsia="zh-CN"/>
        </w:rPr>
        <w:t>本次公开的采购</w:t>
      </w:r>
      <w:r>
        <w:rPr>
          <w:rFonts w:hint="default" w:ascii="Times New Roman" w:hAnsi="Times New Roman" w:eastAsia="方正仿宋_GBK" w:cs="Times New Roman"/>
          <w:color w:val="000000"/>
          <w:sz w:val="32"/>
          <w:szCs w:val="32"/>
          <w:lang w:val="en-US" w:eastAsia="zh-CN"/>
        </w:rPr>
        <w:t>需求</w:t>
      </w:r>
      <w:r>
        <w:rPr>
          <w:rFonts w:hint="default" w:ascii="Times New Roman" w:hAnsi="Times New Roman" w:eastAsia="方正仿宋_GBK" w:cs="Times New Roman"/>
          <w:color w:val="000000"/>
          <w:sz w:val="32"/>
          <w:szCs w:val="32"/>
          <w:lang w:eastAsia="zh-CN"/>
        </w:rPr>
        <w:t>是采购工作的初步安排，具体采购项目情况以相关采购公告和采购文件为准。资料收集</w:t>
      </w:r>
      <w:r>
        <w:rPr>
          <w:rFonts w:hint="default" w:ascii="Times New Roman" w:hAnsi="Times New Roman" w:eastAsia="方正仿宋_GBK" w:cs="Times New Roman"/>
          <w:color w:val="000000"/>
          <w:sz w:val="32"/>
          <w:szCs w:val="32"/>
          <w:lang w:val="en-US" w:eastAsia="zh-CN"/>
        </w:rPr>
        <w:t>仅</w:t>
      </w:r>
      <w:r>
        <w:rPr>
          <w:rFonts w:hint="default" w:ascii="Times New Roman" w:hAnsi="Times New Roman" w:eastAsia="方正仿宋_GBK" w:cs="Times New Roman"/>
          <w:color w:val="000000"/>
          <w:sz w:val="32"/>
          <w:szCs w:val="32"/>
          <w:lang w:eastAsia="zh-CN"/>
        </w:rPr>
        <w:t>用于采购前参考，递交问卷调查表应当写明供应商名称、联系人及联系电话并加盖单位印章，以备重庆市政府采购中心或采购人后续联系供应商作进一步采购需求调查工作。采购</w:t>
      </w:r>
      <w:r>
        <w:rPr>
          <w:rFonts w:hint="default" w:ascii="Times New Roman" w:hAnsi="Times New Roman" w:eastAsia="方正仿宋_GBK" w:cs="Times New Roman"/>
          <w:color w:val="000000"/>
          <w:sz w:val="32"/>
          <w:szCs w:val="32"/>
        </w:rPr>
        <w:t>人是否采纳均不影响供应商参与本项目后续采购活动，对供应商所提出的意见建议不作书面回复。</w:t>
      </w:r>
    </w:p>
    <w:p w14:paraId="24C35D77">
      <w:pPr>
        <w:spacing w:line="580" w:lineRule="exact"/>
        <w:ind w:firstLine="600" w:firstLineChars="200"/>
        <w:jc w:val="right"/>
        <w:rPr>
          <w:rFonts w:hint="eastAsia" w:ascii="Times New Roman" w:hAnsi="Times New Roman" w:eastAsia="方正仿宋_GBK"/>
          <w:color w:val="000000"/>
          <w:sz w:val="30"/>
          <w:szCs w:val="30"/>
          <w:lang w:val="en-US" w:eastAsia="zh-CN"/>
        </w:rPr>
      </w:pPr>
    </w:p>
    <w:p w14:paraId="776709CC">
      <w:pPr>
        <w:spacing w:line="580" w:lineRule="exact"/>
        <w:ind w:firstLine="600" w:firstLineChars="200"/>
        <w:jc w:val="right"/>
        <w:rPr>
          <w:rFonts w:hint="eastAsia" w:ascii="Times New Roman" w:hAnsi="Times New Roman" w:eastAsia="方正仿宋_GBK"/>
          <w:color w:val="000000"/>
          <w:sz w:val="30"/>
          <w:szCs w:val="30"/>
          <w:lang w:val="en-US" w:eastAsia="zh-CN"/>
        </w:rPr>
      </w:pPr>
    </w:p>
    <w:p w14:paraId="1018FED3">
      <w:pPr>
        <w:spacing w:line="580" w:lineRule="exact"/>
        <w:ind w:firstLine="600" w:firstLineChars="200"/>
        <w:jc w:val="right"/>
        <w:rPr>
          <w:rFonts w:hint="eastAsia" w:ascii="Times New Roman" w:hAnsi="Times New Roman" w:eastAsia="方正仿宋_GBK"/>
          <w:color w:val="000000"/>
          <w:sz w:val="30"/>
          <w:szCs w:val="30"/>
          <w:lang w:val="en-US" w:eastAsia="zh-CN"/>
        </w:rPr>
      </w:pPr>
    </w:p>
    <w:p w14:paraId="406BDE8F">
      <w:pPr>
        <w:spacing w:line="580" w:lineRule="exact"/>
        <w:ind w:firstLine="600" w:firstLineChars="200"/>
        <w:jc w:val="right"/>
        <w:rPr>
          <w:rFonts w:hint="eastAsia" w:eastAsia="方正仿宋_GBK"/>
          <w:color w:val="000000"/>
          <w:sz w:val="30"/>
          <w:szCs w:val="30"/>
          <w:lang w:val="en-US" w:eastAsia="zh-CN"/>
        </w:rPr>
      </w:pPr>
      <w:r>
        <w:rPr>
          <w:rFonts w:hint="eastAsia" w:ascii="Times New Roman" w:hAnsi="Times New Roman" w:eastAsia="方正仿宋_GBK"/>
          <w:color w:val="000000"/>
          <w:sz w:val="30"/>
          <w:szCs w:val="30"/>
          <w:lang w:val="en-US" w:eastAsia="zh-CN"/>
        </w:rPr>
        <w:t>重庆市</w:t>
      </w:r>
      <w:r>
        <w:rPr>
          <w:rFonts w:hint="eastAsia" w:eastAsia="方正仿宋_GBK"/>
          <w:color w:val="000000"/>
          <w:sz w:val="30"/>
          <w:szCs w:val="30"/>
          <w:lang w:val="en-US" w:eastAsia="zh-CN"/>
        </w:rPr>
        <w:t>消防救援总队训练与战勤保障支队</w:t>
      </w:r>
    </w:p>
    <w:p w14:paraId="19082626">
      <w:pPr>
        <w:spacing w:line="580" w:lineRule="exact"/>
        <w:ind w:firstLine="600" w:firstLineChars="200"/>
        <w:jc w:val="right"/>
        <w:rPr>
          <w:rFonts w:hint="default" w:ascii="Times New Roman" w:hAnsi="Times New Roman" w:eastAsia="方正仿宋_GBK"/>
          <w:color w:val="000000"/>
          <w:sz w:val="30"/>
          <w:szCs w:val="30"/>
          <w:lang w:val="en-US" w:eastAsia="zh-CN"/>
        </w:rPr>
      </w:pPr>
      <w:r>
        <w:rPr>
          <w:rFonts w:hint="eastAsia" w:ascii="Times New Roman" w:hAnsi="Times New Roman" w:eastAsia="方正仿宋_GBK"/>
          <w:color w:val="000000"/>
          <w:sz w:val="30"/>
          <w:szCs w:val="30"/>
        </w:rPr>
        <w:t>202</w:t>
      </w:r>
      <w:r>
        <w:rPr>
          <w:rFonts w:hint="eastAsia" w:eastAsia="方正仿宋_GBK"/>
          <w:color w:val="000000"/>
          <w:sz w:val="30"/>
          <w:szCs w:val="30"/>
          <w:lang w:val="en-US" w:eastAsia="zh-CN"/>
        </w:rPr>
        <w:t>5</w:t>
      </w:r>
      <w:r>
        <w:rPr>
          <w:rFonts w:hint="eastAsia" w:ascii="Times New Roman" w:hAnsi="Times New Roman" w:eastAsia="方正仿宋_GBK"/>
          <w:color w:val="000000"/>
          <w:sz w:val="30"/>
          <w:szCs w:val="30"/>
        </w:rPr>
        <w:t>年</w:t>
      </w:r>
      <w:r>
        <w:rPr>
          <w:rFonts w:hint="eastAsia" w:eastAsia="方正仿宋_GBK"/>
          <w:color w:val="000000"/>
          <w:sz w:val="30"/>
          <w:szCs w:val="30"/>
          <w:lang w:val="en-US" w:eastAsia="zh-CN"/>
        </w:rPr>
        <w:t>7</w:t>
      </w:r>
      <w:r>
        <w:rPr>
          <w:rFonts w:hint="eastAsia" w:ascii="Times New Roman" w:hAnsi="Times New Roman" w:eastAsia="方正仿宋_GBK"/>
          <w:color w:val="000000"/>
          <w:sz w:val="30"/>
          <w:szCs w:val="30"/>
        </w:rPr>
        <w:t>月</w:t>
      </w:r>
      <w:r>
        <w:rPr>
          <w:rFonts w:hint="eastAsia" w:eastAsia="方正仿宋_GBK"/>
          <w:color w:val="000000"/>
          <w:sz w:val="30"/>
          <w:szCs w:val="30"/>
          <w:lang w:val="en-US" w:eastAsia="zh-CN"/>
        </w:rPr>
        <w:t>31</w:t>
      </w:r>
      <w:r>
        <w:rPr>
          <w:rFonts w:hint="eastAsia" w:ascii="Times New Roman" w:hAnsi="Times New Roman" w:eastAsia="方正仿宋_GBK"/>
          <w:color w:val="000000"/>
          <w:sz w:val="30"/>
          <w:szCs w:val="30"/>
        </w:rPr>
        <w:t>日</w:t>
      </w:r>
    </w:p>
    <w:sectPr>
      <w:footerReference r:id="rId3" w:type="default"/>
      <w:pgSz w:w="11906" w:h="16838"/>
      <w:pgMar w:top="1418" w:right="1418" w:bottom="1418" w:left="147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小标宋_GBK">
    <w:panose1 w:val="03000509000000000000"/>
    <w:charset w:val="86"/>
    <w:family w:val="script"/>
    <w:pitch w:val="default"/>
    <w:sig w:usb0="00000001" w:usb1="080E0000" w:usb2="00000000" w:usb3="00000000" w:csb0="00040000" w:csb1="00000000"/>
    <w:embedRegular r:id="rId1" w:fontKey="{5427B41A-11FD-4B83-83A6-4C4D8CBA0E9B}"/>
  </w:font>
  <w:font w:name="方正仿宋_GBK">
    <w:panose1 w:val="03000509000000000000"/>
    <w:charset w:val="86"/>
    <w:family w:val="auto"/>
    <w:pitch w:val="default"/>
    <w:sig w:usb0="00000001" w:usb1="080E0000" w:usb2="00000000" w:usb3="00000000" w:csb0="00040000" w:csb1="00000000"/>
    <w:embedRegular r:id="rId2" w:fontKey="{14C01892-A0CF-40E0-941B-508B87BC490F}"/>
  </w:font>
  <w:font w:name="方正黑体_GBK">
    <w:panose1 w:val="03000509000000000000"/>
    <w:charset w:val="86"/>
    <w:family w:val="auto"/>
    <w:pitch w:val="default"/>
    <w:sig w:usb0="00000001" w:usb1="080E0000" w:usb2="00000000" w:usb3="00000000" w:csb0="00040000" w:csb1="00000000"/>
    <w:embedRegular r:id="rId3" w:fontKey="{021CEF3A-2E44-4E79-9057-B67800393E2D}"/>
  </w:font>
  <w:font w:name="微软雅黑">
    <w:panose1 w:val="020B0503020204020204"/>
    <w:charset w:val="86"/>
    <w:family w:val="auto"/>
    <w:pitch w:val="default"/>
    <w:sig w:usb0="80000287" w:usb1="2ACF3C50" w:usb2="00000016" w:usb3="00000000" w:csb0="0004001F" w:csb1="00000000"/>
    <w:embedRegular r:id="rId4" w:fontKey="{69B30F24-C217-4FF5-8387-619F478BCBAE}"/>
  </w:font>
  <w:font w:name="方正楷体_GBK">
    <w:panose1 w:val="03000509000000000000"/>
    <w:charset w:val="86"/>
    <w:family w:val="auto"/>
    <w:pitch w:val="default"/>
    <w:sig w:usb0="00000001" w:usb1="080E0000" w:usb2="00000000" w:usb3="00000000" w:csb0="00040000" w:csb1="00000000"/>
    <w:embedRegular r:id="rId5" w:fontKey="{095D1203-886B-48E1-A2D0-24D464496A0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C8CA8">
    <w:pPr>
      <w:pStyle w:val="7"/>
      <w:jc w:val="center"/>
    </w:pP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14:paraId="4C4404C7">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M0OGJkMjY1MmE1ZmFhYjAwYzE2YjI2OWE0ZTFlMzQifQ=="/>
  </w:docVars>
  <w:rsids>
    <w:rsidRoot w:val="00172A27"/>
    <w:rsid w:val="00006825"/>
    <w:rsid w:val="00012D2C"/>
    <w:rsid w:val="0004153C"/>
    <w:rsid w:val="0006745B"/>
    <w:rsid w:val="00072B60"/>
    <w:rsid w:val="0007607A"/>
    <w:rsid w:val="00085DEE"/>
    <w:rsid w:val="00091FBD"/>
    <w:rsid w:val="0009327E"/>
    <w:rsid w:val="000A2985"/>
    <w:rsid w:val="000A3E7A"/>
    <w:rsid w:val="000A6FAA"/>
    <w:rsid w:val="000B001C"/>
    <w:rsid w:val="000B0946"/>
    <w:rsid w:val="000C64D3"/>
    <w:rsid w:val="000F0E04"/>
    <w:rsid w:val="00107193"/>
    <w:rsid w:val="00110139"/>
    <w:rsid w:val="00111D6C"/>
    <w:rsid w:val="00117090"/>
    <w:rsid w:val="00133F0D"/>
    <w:rsid w:val="001342AC"/>
    <w:rsid w:val="00146665"/>
    <w:rsid w:val="00147B5A"/>
    <w:rsid w:val="00154D8E"/>
    <w:rsid w:val="001633F4"/>
    <w:rsid w:val="00163E4A"/>
    <w:rsid w:val="00172A27"/>
    <w:rsid w:val="0017737F"/>
    <w:rsid w:val="00191193"/>
    <w:rsid w:val="001976CF"/>
    <w:rsid w:val="001B2DAB"/>
    <w:rsid w:val="001C23F5"/>
    <w:rsid w:val="001C2AA2"/>
    <w:rsid w:val="001C72DA"/>
    <w:rsid w:val="001C7502"/>
    <w:rsid w:val="001E1B34"/>
    <w:rsid w:val="001E2F76"/>
    <w:rsid w:val="001E3BDD"/>
    <w:rsid w:val="001E6D4D"/>
    <w:rsid w:val="001F48FD"/>
    <w:rsid w:val="00202D7F"/>
    <w:rsid w:val="00205532"/>
    <w:rsid w:val="002245D7"/>
    <w:rsid w:val="00240554"/>
    <w:rsid w:val="00240700"/>
    <w:rsid w:val="00280467"/>
    <w:rsid w:val="002944F0"/>
    <w:rsid w:val="00296B55"/>
    <w:rsid w:val="002B5DC1"/>
    <w:rsid w:val="002C1CA8"/>
    <w:rsid w:val="002C5FDB"/>
    <w:rsid w:val="002D6C16"/>
    <w:rsid w:val="002E5301"/>
    <w:rsid w:val="002E6407"/>
    <w:rsid w:val="002E6D45"/>
    <w:rsid w:val="002F2A19"/>
    <w:rsid w:val="00304171"/>
    <w:rsid w:val="00313F4C"/>
    <w:rsid w:val="00316A70"/>
    <w:rsid w:val="0033003C"/>
    <w:rsid w:val="00336C5D"/>
    <w:rsid w:val="00342B75"/>
    <w:rsid w:val="00352CE7"/>
    <w:rsid w:val="003609B8"/>
    <w:rsid w:val="00361761"/>
    <w:rsid w:val="003743FA"/>
    <w:rsid w:val="00377A47"/>
    <w:rsid w:val="003942E4"/>
    <w:rsid w:val="003A29FA"/>
    <w:rsid w:val="003D6556"/>
    <w:rsid w:val="003F46CC"/>
    <w:rsid w:val="003F6E46"/>
    <w:rsid w:val="00402466"/>
    <w:rsid w:val="00407551"/>
    <w:rsid w:val="004107FE"/>
    <w:rsid w:val="00420DD4"/>
    <w:rsid w:val="00421E3F"/>
    <w:rsid w:val="00440DAE"/>
    <w:rsid w:val="004422D4"/>
    <w:rsid w:val="00444761"/>
    <w:rsid w:val="004455EB"/>
    <w:rsid w:val="004608D0"/>
    <w:rsid w:val="0046145F"/>
    <w:rsid w:val="00466601"/>
    <w:rsid w:val="00476507"/>
    <w:rsid w:val="0049071C"/>
    <w:rsid w:val="00490F5B"/>
    <w:rsid w:val="004919F0"/>
    <w:rsid w:val="00496D73"/>
    <w:rsid w:val="00497EA0"/>
    <w:rsid w:val="004B2C02"/>
    <w:rsid w:val="004B36C6"/>
    <w:rsid w:val="004D03DD"/>
    <w:rsid w:val="004F2C5F"/>
    <w:rsid w:val="005042E8"/>
    <w:rsid w:val="005116A7"/>
    <w:rsid w:val="00532E70"/>
    <w:rsid w:val="00532F00"/>
    <w:rsid w:val="005368B2"/>
    <w:rsid w:val="00537D60"/>
    <w:rsid w:val="005524A0"/>
    <w:rsid w:val="00556B26"/>
    <w:rsid w:val="00571919"/>
    <w:rsid w:val="00571CB0"/>
    <w:rsid w:val="00573B55"/>
    <w:rsid w:val="00576621"/>
    <w:rsid w:val="00582F93"/>
    <w:rsid w:val="00584BB8"/>
    <w:rsid w:val="00585573"/>
    <w:rsid w:val="005863BA"/>
    <w:rsid w:val="005877F5"/>
    <w:rsid w:val="00593845"/>
    <w:rsid w:val="005C3EA6"/>
    <w:rsid w:val="005D4061"/>
    <w:rsid w:val="005E1723"/>
    <w:rsid w:val="005E29B5"/>
    <w:rsid w:val="005E35D8"/>
    <w:rsid w:val="0060053F"/>
    <w:rsid w:val="0060078B"/>
    <w:rsid w:val="006041D8"/>
    <w:rsid w:val="00604B8E"/>
    <w:rsid w:val="00604DE1"/>
    <w:rsid w:val="00615B66"/>
    <w:rsid w:val="00626287"/>
    <w:rsid w:val="00626909"/>
    <w:rsid w:val="00651B9E"/>
    <w:rsid w:val="00692CBA"/>
    <w:rsid w:val="006B343F"/>
    <w:rsid w:val="006C2708"/>
    <w:rsid w:val="006C4F24"/>
    <w:rsid w:val="006D54F5"/>
    <w:rsid w:val="006D6F51"/>
    <w:rsid w:val="007060E3"/>
    <w:rsid w:val="00710EB1"/>
    <w:rsid w:val="00715AA8"/>
    <w:rsid w:val="00726339"/>
    <w:rsid w:val="00755DF0"/>
    <w:rsid w:val="007809D7"/>
    <w:rsid w:val="00784A4D"/>
    <w:rsid w:val="007944F4"/>
    <w:rsid w:val="00795A59"/>
    <w:rsid w:val="007A79BA"/>
    <w:rsid w:val="007B0395"/>
    <w:rsid w:val="007C12E1"/>
    <w:rsid w:val="007C6EE5"/>
    <w:rsid w:val="0080282D"/>
    <w:rsid w:val="00831C19"/>
    <w:rsid w:val="00857104"/>
    <w:rsid w:val="008729C1"/>
    <w:rsid w:val="008767BC"/>
    <w:rsid w:val="00884EE8"/>
    <w:rsid w:val="00886951"/>
    <w:rsid w:val="008A76DA"/>
    <w:rsid w:val="008A7CDD"/>
    <w:rsid w:val="008B730E"/>
    <w:rsid w:val="008D6EB7"/>
    <w:rsid w:val="008E1108"/>
    <w:rsid w:val="008E2DDB"/>
    <w:rsid w:val="008E3541"/>
    <w:rsid w:val="008E3C4D"/>
    <w:rsid w:val="008F31F5"/>
    <w:rsid w:val="00906AB7"/>
    <w:rsid w:val="00907955"/>
    <w:rsid w:val="00915566"/>
    <w:rsid w:val="00916565"/>
    <w:rsid w:val="00920DC7"/>
    <w:rsid w:val="00936BD9"/>
    <w:rsid w:val="00940DD1"/>
    <w:rsid w:val="009424D6"/>
    <w:rsid w:val="00943A32"/>
    <w:rsid w:val="00973908"/>
    <w:rsid w:val="009809FA"/>
    <w:rsid w:val="009A6F6B"/>
    <w:rsid w:val="009B3CBA"/>
    <w:rsid w:val="009B4484"/>
    <w:rsid w:val="009B6089"/>
    <w:rsid w:val="009C09E1"/>
    <w:rsid w:val="009D2A79"/>
    <w:rsid w:val="009D3535"/>
    <w:rsid w:val="009D4C72"/>
    <w:rsid w:val="009D66B5"/>
    <w:rsid w:val="009D69A5"/>
    <w:rsid w:val="009E4371"/>
    <w:rsid w:val="009E7D98"/>
    <w:rsid w:val="009F21D9"/>
    <w:rsid w:val="00A1283E"/>
    <w:rsid w:val="00A14A00"/>
    <w:rsid w:val="00A407CD"/>
    <w:rsid w:val="00A43427"/>
    <w:rsid w:val="00A43446"/>
    <w:rsid w:val="00A461D6"/>
    <w:rsid w:val="00A478EA"/>
    <w:rsid w:val="00A569F3"/>
    <w:rsid w:val="00A63BA2"/>
    <w:rsid w:val="00A8714F"/>
    <w:rsid w:val="00A8779E"/>
    <w:rsid w:val="00A93488"/>
    <w:rsid w:val="00A94808"/>
    <w:rsid w:val="00A94EC4"/>
    <w:rsid w:val="00AA32CF"/>
    <w:rsid w:val="00AB322F"/>
    <w:rsid w:val="00AB3FB6"/>
    <w:rsid w:val="00AC16A7"/>
    <w:rsid w:val="00AC3F4E"/>
    <w:rsid w:val="00AD2144"/>
    <w:rsid w:val="00AF38EF"/>
    <w:rsid w:val="00AF72D8"/>
    <w:rsid w:val="00B111C0"/>
    <w:rsid w:val="00B12AF0"/>
    <w:rsid w:val="00B21776"/>
    <w:rsid w:val="00B30E59"/>
    <w:rsid w:val="00B37C41"/>
    <w:rsid w:val="00B42EED"/>
    <w:rsid w:val="00B6203B"/>
    <w:rsid w:val="00B649E4"/>
    <w:rsid w:val="00B64E48"/>
    <w:rsid w:val="00B70CC1"/>
    <w:rsid w:val="00B72AE0"/>
    <w:rsid w:val="00B75CD8"/>
    <w:rsid w:val="00B76F95"/>
    <w:rsid w:val="00B824F1"/>
    <w:rsid w:val="00B95CDF"/>
    <w:rsid w:val="00BA1385"/>
    <w:rsid w:val="00BA35F5"/>
    <w:rsid w:val="00BA4B12"/>
    <w:rsid w:val="00BD4340"/>
    <w:rsid w:val="00BD52DA"/>
    <w:rsid w:val="00BE0B32"/>
    <w:rsid w:val="00BE2CB8"/>
    <w:rsid w:val="00BE5FAA"/>
    <w:rsid w:val="00BF0059"/>
    <w:rsid w:val="00C07A4D"/>
    <w:rsid w:val="00C112DB"/>
    <w:rsid w:val="00C1192B"/>
    <w:rsid w:val="00C20D9F"/>
    <w:rsid w:val="00C4244C"/>
    <w:rsid w:val="00C434B8"/>
    <w:rsid w:val="00C43A3A"/>
    <w:rsid w:val="00C605EB"/>
    <w:rsid w:val="00C61E41"/>
    <w:rsid w:val="00C63ECD"/>
    <w:rsid w:val="00C72886"/>
    <w:rsid w:val="00C773CA"/>
    <w:rsid w:val="00C86CF7"/>
    <w:rsid w:val="00C91070"/>
    <w:rsid w:val="00C91DF8"/>
    <w:rsid w:val="00C941F4"/>
    <w:rsid w:val="00CA3D08"/>
    <w:rsid w:val="00CA6E46"/>
    <w:rsid w:val="00CB3F24"/>
    <w:rsid w:val="00CE2B44"/>
    <w:rsid w:val="00CE2F1B"/>
    <w:rsid w:val="00CF09F2"/>
    <w:rsid w:val="00CF26D0"/>
    <w:rsid w:val="00CF2D80"/>
    <w:rsid w:val="00CF4334"/>
    <w:rsid w:val="00D03E6B"/>
    <w:rsid w:val="00D11776"/>
    <w:rsid w:val="00D11A76"/>
    <w:rsid w:val="00D12EA6"/>
    <w:rsid w:val="00D24EEF"/>
    <w:rsid w:val="00D24FF0"/>
    <w:rsid w:val="00D27DDE"/>
    <w:rsid w:val="00D31603"/>
    <w:rsid w:val="00D35C0B"/>
    <w:rsid w:val="00D60D4B"/>
    <w:rsid w:val="00D7036D"/>
    <w:rsid w:val="00D7252B"/>
    <w:rsid w:val="00D736AF"/>
    <w:rsid w:val="00D76A74"/>
    <w:rsid w:val="00D83C0B"/>
    <w:rsid w:val="00D85A7E"/>
    <w:rsid w:val="00D96AE2"/>
    <w:rsid w:val="00DA2E0E"/>
    <w:rsid w:val="00DA31C5"/>
    <w:rsid w:val="00DB2962"/>
    <w:rsid w:val="00DB393A"/>
    <w:rsid w:val="00DC09DE"/>
    <w:rsid w:val="00DD51E6"/>
    <w:rsid w:val="00DE5CEE"/>
    <w:rsid w:val="00E0444E"/>
    <w:rsid w:val="00E17A28"/>
    <w:rsid w:val="00E17A98"/>
    <w:rsid w:val="00E26A7C"/>
    <w:rsid w:val="00E41820"/>
    <w:rsid w:val="00E61575"/>
    <w:rsid w:val="00E6423B"/>
    <w:rsid w:val="00E7540C"/>
    <w:rsid w:val="00E912A7"/>
    <w:rsid w:val="00EA0E78"/>
    <w:rsid w:val="00EB2D89"/>
    <w:rsid w:val="00ED4B55"/>
    <w:rsid w:val="00ED66F9"/>
    <w:rsid w:val="00F029BE"/>
    <w:rsid w:val="00F13FEC"/>
    <w:rsid w:val="00F26D04"/>
    <w:rsid w:val="00F3227B"/>
    <w:rsid w:val="00F337DF"/>
    <w:rsid w:val="00F737EA"/>
    <w:rsid w:val="00F749DF"/>
    <w:rsid w:val="00F80D81"/>
    <w:rsid w:val="00F82264"/>
    <w:rsid w:val="00F85362"/>
    <w:rsid w:val="00F938FA"/>
    <w:rsid w:val="00F94E70"/>
    <w:rsid w:val="00FA0625"/>
    <w:rsid w:val="00FA3FA6"/>
    <w:rsid w:val="00FC630B"/>
    <w:rsid w:val="00FD347C"/>
    <w:rsid w:val="00FD7D45"/>
    <w:rsid w:val="00FE19D8"/>
    <w:rsid w:val="00FE2C27"/>
    <w:rsid w:val="00FF2004"/>
    <w:rsid w:val="00FF5C5E"/>
    <w:rsid w:val="010B405F"/>
    <w:rsid w:val="01115B19"/>
    <w:rsid w:val="011B572A"/>
    <w:rsid w:val="014D28C9"/>
    <w:rsid w:val="014D4677"/>
    <w:rsid w:val="0176597C"/>
    <w:rsid w:val="01CE57B8"/>
    <w:rsid w:val="020B6A0C"/>
    <w:rsid w:val="023A4DEF"/>
    <w:rsid w:val="024C492F"/>
    <w:rsid w:val="02555ED9"/>
    <w:rsid w:val="02902A6D"/>
    <w:rsid w:val="02AB3D4B"/>
    <w:rsid w:val="02AE096A"/>
    <w:rsid w:val="02B608C2"/>
    <w:rsid w:val="02CB6235"/>
    <w:rsid w:val="03015719"/>
    <w:rsid w:val="0317318F"/>
    <w:rsid w:val="0350044F"/>
    <w:rsid w:val="03AD1CF6"/>
    <w:rsid w:val="03F82FC0"/>
    <w:rsid w:val="041612ED"/>
    <w:rsid w:val="04191B32"/>
    <w:rsid w:val="043D0BB0"/>
    <w:rsid w:val="045C354F"/>
    <w:rsid w:val="046D353C"/>
    <w:rsid w:val="04703CFB"/>
    <w:rsid w:val="0475016D"/>
    <w:rsid w:val="04AB3160"/>
    <w:rsid w:val="04EF63F3"/>
    <w:rsid w:val="05216546"/>
    <w:rsid w:val="052878D5"/>
    <w:rsid w:val="05777F14"/>
    <w:rsid w:val="05A14F91"/>
    <w:rsid w:val="05F920A8"/>
    <w:rsid w:val="06087AF2"/>
    <w:rsid w:val="065B72F3"/>
    <w:rsid w:val="067032E2"/>
    <w:rsid w:val="06720BED"/>
    <w:rsid w:val="06856661"/>
    <w:rsid w:val="06AE3E0A"/>
    <w:rsid w:val="06BE38F5"/>
    <w:rsid w:val="06DA4BFF"/>
    <w:rsid w:val="06E17D3B"/>
    <w:rsid w:val="0732742E"/>
    <w:rsid w:val="07462294"/>
    <w:rsid w:val="075C3866"/>
    <w:rsid w:val="07707311"/>
    <w:rsid w:val="077C1812"/>
    <w:rsid w:val="07997A89"/>
    <w:rsid w:val="08AA23AF"/>
    <w:rsid w:val="08AE6169"/>
    <w:rsid w:val="09061CDB"/>
    <w:rsid w:val="090A68C1"/>
    <w:rsid w:val="093C3CA4"/>
    <w:rsid w:val="093E76C7"/>
    <w:rsid w:val="09630EDC"/>
    <w:rsid w:val="097D1872"/>
    <w:rsid w:val="097F383C"/>
    <w:rsid w:val="098350DA"/>
    <w:rsid w:val="09C83435"/>
    <w:rsid w:val="0A2E773B"/>
    <w:rsid w:val="0A786C09"/>
    <w:rsid w:val="0AD0045F"/>
    <w:rsid w:val="0B057D70"/>
    <w:rsid w:val="0B0B35D9"/>
    <w:rsid w:val="0B100BEF"/>
    <w:rsid w:val="0B640F3B"/>
    <w:rsid w:val="0BD53BE7"/>
    <w:rsid w:val="0C3314EF"/>
    <w:rsid w:val="0C4A0131"/>
    <w:rsid w:val="0CC7352F"/>
    <w:rsid w:val="0D2D0B29"/>
    <w:rsid w:val="0D5079C9"/>
    <w:rsid w:val="0DA815B3"/>
    <w:rsid w:val="0E004E86"/>
    <w:rsid w:val="0E2F5830"/>
    <w:rsid w:val="0E3015A8"/>
    <w:rsid w:val="0E462B7A"/>
    <w:rsid w:val="0E516E4D"/>
    <w:rsid w:val="0E792F4F"/>
    <w:rsid w:val="0ED2713D"/>
    <w:rsid w:val="0EE02FCE"/>
    <w:rsid w:val="0EE859DF"/>
    <w:rsid w:val="0F0C2FD2"/>
    <w:rsid w:val="0F2E3D3A"/>
    <w:rsid w:val="0F7D081D"/>
    <w:rsid w:val="0F965C50"/>
    <w:rsid w:val="0FB57FB7"/>
    <w:rsid w:val="0FB81855"/>
    <w:rsid w:val="0FEB4FF6"/>
    <w:rsid w:val="0FF2269C"/>
    <w:rsid w:val="108D2CE2"/>
    <w:rsid w:val="10A55A32"/>
    <w:rsid w:val="10CC7FE0"/>
    <w:rsid w:val="10DD77C5"/>
    <w:rsid w:val="110F36F7"/>
    <w:rsid w:val="112B0381"/>
    <w:rsid w:val="11553800"/>
    <w:rsid w:val="11561326"/>
    <w:rsid w:val="117F6ACF"/>
    <w:rsid w:val="118A0FD0"/>
    <w:rsid w:val="119114EB"/>
    <w:rsid w:val="11C52008"/>
    <w:rsid w:val="11FF19BD"/>
    <w:rsid w:val="126B7053"/>
    <w:rsid w:val="12754C07"/>
    <w:rsid w:val="127C4DBC"/>
    <w:rsid w:val="12923C5E"/>
    <w:rsid w:val="12CB1117"/>
    <w:rsid w:val="12F83AAE"/>
    <w:rsid w:val="13021765"/>
    <w:rsid w:val="13135720"/>
    <w:rsid w:val="13533D6F"/>
    <w:rsid w:val="13685340"/>
    <w:rsid w:val="13992F0A"/>
    <w:rsid w:val="13F015BE"/>
    <w:rsid w:val="144162BD"/>
    <w:rsid w:val="14447B5C"/>
    <w:rsid w:val="144E09DA"/>
    <w:rsid w:val="14667AD2"/>
    <w:rsid w:val="14EB210C"/>
    <w:rsid w:val="15325C06"/>
    <w:rsid w:val="15916DD0"/>
    <w:rsid w:val="15E62266"/>
    <w:rsid w:val="164019D9"/>
    <w:rsid w:val="164F7B40"/>
    <w:rsid w:val="16A82624"/>
    <w:rsid w:val="16AD3796"/>
    <w:rsid w:val="16AE7BAD"/>
    <w:rsid w:val="16B20DAC"/>
    <w:rsid w:val="16E3540A"/>
    <w:rsid w:val="16E96798"/>
    <w:rsid w:val="173914CE"/>
    <w:rsid w:val="17604CAC"/>
    <w:rsid w:val="17763DD0"/>
    <w:rsid w:val="177B1AE6"/>
    <w:rsid w:val="17A50911"/>
    <w:rsid w:val="17A80401"/>
    <w:rsid w:val="18204B96"/>
    <w:rsid w:val="183879D7"/>
    <w:rsid w:val="18561C0B"/>
    <w:rsid w:val="196A0064"/>
    <w:rsid w:val="19A370D2"/>
    <w:rsid w:val="19C72DC1"/>
    <w:rsid w:val="1A1A2C13"/>
    <w:rsid w:val="1A5F6708"/>
    <w:rsid w:val="1AC47300"/>
    <w:rsid w:val="1B1532F3"/>
    <w:rsid w:val="1B285AE1"/>
    <w:rsid w:val="1BB90469"/>
    <w:rsid w:val="1C0A3439"/>
    <w:rsid w:val="1C12741C"/>
    <w:rsid w:val="1C4E5A1B"/>
    <w:rsid w:val="1C6963B1"/>
    <w:rsid w:val="1C6A2129"/>
    <w:rsid w:val="1C976AC8"/>
    <w:rsid w:val="1CB03FE0"/>
    <w:rsid w:val="1D0C4F8F"/>
    <w:rsid w:val="1D1E3640"/>
    <w:rsid w:val="1D6E3DF7"/>
    <w:rsid w:val="1D7E5E8C"/>
    <w:rsid w:val="1D943902"/>
    <w:rsid w:val="1DB27F4B"/>
    <w:rsid w:val="1DB86F7A"/>
    <w:rsid w:val="1DBE097F"/>
    <w:rsid w:val="1DD60823"/>
    <w:rsid w:val="1DF223D6"/>
    <w:rsid w:val="1E0068A1"/>
    <w:rsid w:val="1E026ABD"/>
    <w:rsid w:val="1E2A1B70"/>
    <w:rsid w:val="1E312EFF"/>
    <w:rsid w:val="1E562965"/>
    <w:rsid w:val="1E7828DC"/>
    <w:rsid w:val="1ECE2E43"/>
    <w:rsid w:val="1ED33FB6"/>
    <w:rsid w:val="1EE06E56"/>
    <w:rsid w:val="1EFA7794"/>
    <w:rsid w:val="1F0B19A2"/>
    <w:rsid w:val="1F0F6AAC"/>
    <w:rsid w:val="1F2B2FE4"/>
    <w:rsid w:val="1F334D1A"/>
    <w:rsid w:val="1F6966C8"/>
    <w:rsid w:val="1F751403"/>
    <w:rsid w:val="1F877BDE"/>
    <w:rsid w:val="1FDA050F"/>
    <w:rsid w:val="1FEC1DA9"/>
    <w:rsid w:val="200A7E14"/>
    <w:rsid w:val="204607B7"/>
    <w:rsid w:val="204809D3"/>
    <w:rsid w:val="2059673D"/>
    <w:rsid w:val="207B66B3"/>
    <w:rsid w:val="208E1789"/>
    <w:rsid w:val="20A7394C"/>
    <w:rsid w:val="20D43F40"/>
    <w:rsid w:val="20EE50D7"/>
    <w:rsid w:val="21191E93"/>
    <w:rsid w:val="212705E9"/>
    <w:rsid w:val="21AE2AB8"/>
    <w:rsid w:val="227B5090"/>
    <w:rsid w:val="22A719E1"/>
    <w:rsid w:val="22AC524A"/>
    <w:rsid w:val="22E0047D"/>
    <w:rsid w:val="22F34C27"/>
    <w:rsid w:val="22F55A15"/>
    <w:rsid w:val="23270D74"/>
    <w:rsid w:val="23290648"/>
    <w:rsid w:val="23A128D5"/>
    <w:rsid w:val="23D04F68"/>
    <w:rsid w:val="23D305B4"/>
    <w:rsid w:val="23E66539"/>
    <w:rsid w:val="23F922D3"/>
    <w:rsid w:val="23FD2ABC"/>
    <w:rsid w:val="24526424"/>
    <w:rsid w:val="249E51A6"/>
    <w:rsid w:val="24D237E7"/>
    <w:rsid w:val="251A01CB"/>
    <w:rsid w:val="2533755C"/>
    <w:rsid w:val="253A7681"/>
    <w:rsid w:val="2540611D"/>
    <w:rsid w:val="254D0C66"/>
    <w:rsid w:val="256C6B71"/>
    <w:rsid w:val="259A582D"/>
    <w:rsid w:val="259A75DB"/>
    <w:rsid w:val="25AA31E4"/>
    <w:rsid w:val="25D30D3F"/>
    <w:rsid w:val="25FC2044"/>
    <w:rsid w:val="260D4251"/>
    <w:rsid w:val="26296BB1"/>
    <w:rsid w:val="2659075D"/>
    <w:rsid w:val="26865DB2"/>
    <w:rsid w:val="26891F12"/>
    <w:rsid w:val="269F0C21"/>
    <w:rsid w:val="26A04234"/>
    <w:rsid w:val="26FE2F45"/>
    <w:rsid w:val="272A2BE1"/>
    <w:rsid w:val="2758573F"/>
    <w:rsid w:val="278255C0"/>
    <w:rsid w:val="278844A9"/>
    <w:rsid w:val="278A3680"/>
    <w:rsid w:val="278D7060"/>
    <w:rsid w:val="27C43035"/>
    <w:rsid w:val="27D23E71"/>
    <w:rsid w:val="28120F00"/>
    <w:rsid w:val="28335AC5"/>
    <w:rsid w:val="283F24F9"/>
    <w:rsid w:val="28481571"/>
    <w:rsid w:val="285D2B42"/>
    <w:rsid w:val="286B34B1"/>
    <w:rsid w:val="28E30C96"/>
    <w:rsid w:val="28EF7C3E"/>
    <w:rsid w:val="2907142C"/>
    <w:rsid w:val="2953641F"/>
    <w:rsid w:val="297D05A7"/>
    <w:rsid w:val="299E3412"/>
    <w:rsid w:val="29B97BE2"/>
    <w:rsid w:val="29DA08EE"/>
    <w:rsid w:val="29FC6AB7"/>
    <w:rsid w:val="2A0911D4"/>
    <w:rsid w:val="2A9D0C3C"/>
    <w:rsid w:val="2ACD1565"/>
    <w:rsid w:val="2ACD2201"/>
    <w:rsid w:val="2B1716CE"/>
    <w:rsid w:val="2B620B9B"/>
    <w:rsid w:val="2B727D7F"/>
    <w:rsid w:val="2BDA0E50"/>
    <w:rsid w:val="2BDB26FC"/>
    <w:rsid w:val="2BEC2B5B"/>
    <w:rsid w:val="2C2E6CCF"/>
    <w:rsid w:val="2C5A7AC4"/>
    <w:rsid w:val="2C740EB2"/>
    <w:rsid w:val="2C8E59C0"/>
    <w:rsid w:val="2CC82C80"/>
    <w:rsid w:val="2CCE2260"/>
    <w:rsid w:val="2D0E688D"/>
    <w:rsid w:val="2D35408E"/>
    <w:rsid w:val="2D5C161A"/>
    <w:rsid w:val="2D60110A"/>
    <w:rsid w:val="2D636E4D"/>
    <w:rsid w:val="2DC428C2"/>
    <w:rsid w:val="2DE53D06"/>
    <w:rsid w:val="2DE83C49"/>
    <w:rsid w:val="2DE955A4"/>
    <w:rsid w:val="2DF6381D"/>
    <w:rsid w:val="2E1F2D74"/>
    <w:rsid w:val="2E4C78E1"/>
    <w:rsid w:val="2E695145"/>
    <w:rsid w:val="2E6D5C5F"/>
    <w:rsid w:val="2F2D326E"/>
    <w:rsid w:val="2F6F0B8C"/>
    <w:rsid w:val="2F8F5CD7"/>
    <w:rsid w:val="2FA8577D"/>
    <w:rsid w:val="2FC855FC"/>
    <w:rsid w:val="2FF26266"/>
    <w:rsid w:val="2FF63FA8"/>
    <w:rsid w:val="302C5C1C"/>
    <w:rsid w:val="304940D8"/>
    <w:rsid w:val="30977539"/>
    <w:rsid w:val="309D31EB"/>
    <w:rsid w:val="30A457B2"/>
    <w:rsid w:val="30B82E2C"/>
    <w:rsid w:val="30E61871"/>
    <w:rsid w:val="31085D41"/>
    <w:rsid w:val="31466869"/>
    <w:rsid w:val="314F3B62"/>
    <w:rsid w:val="31741628"/>
    <w:rsid w:val="31AA5ABC"/>
    <w:rsid w:val="31E35D13"/>
    <w:rsid w:val="31EB11BF"/>
    <w:rsid w:val="32285F6F"/>
    <w:rsid w:val="32340DB8"/>
    <w:rsid w:val="324832D5"/>
    <w:rsid w:val="324E00CB"/>
    <w:rsid w:val="32676A97"/>
    <w:rsid w:val="329D070B"/>
    <w:rsid w:val="32BF2D77"/>
    <w:rsid w:val="32C4038E"/>
    <w:rsid w:val="32D12E1D"/>
    <w:rsid w:val="32DD144F"/>
    <w:rsid w:val="32EA1888"/>
    <w:rsid w:val="330662B0"/>
    <w:rsid w:val="3381627F"/>
    <w:rsid w:val="339033BF"/>
    <w:rsid w:val="339C09C3"/>
    <w:rsid w:val="33C543BD"/>
    <w:rsid w:val="33D4015C"/>
    <w:rsid w:val="34046167"/>
    <w:rsid w:val="346F4329"/>
    <w:rsid w:val="34B61F58"/>
    <w:rsid w:val="34F02BB2"/>
    <w:rsid w:val="351B1DBB"/>
    <w:rsid w:val="352E08AA"/>
    <w:rsid w:val="3537752A"/>
    <w:rsid w:val="353C245D"/>
    <w:rsid w:val="35551AB2"/>
    <w:rsid w:val="355A6D87"/>
    <w:rsid w:val="356D6ABA"/>
    <w:rsid w:val="35C732A6"/>
    <w:rsid w:val="35D72186"/>
    <w:rsid w:val="35F93D60"/>
    <w:rsid w:val="360D5BA8"/>
    <w:rsid w:val="36462E68"/>
    <w:rsid w:val="36AA1648"/>
    <w:rsid w:val="36B64491"/>
    <w:rsid w:val="36D43D43"/>
    <w:rsid w:val="36E36908"/>
    <w:rsid w:val="371C2AA8"/>
    <w:rsid w:val="372B2789"/>
    <w:rsid w:val="375717D0"/>
    <w:rsid w:val="377E1481"/>
    <w:rsid w:val="37867A78"/>
    <w:rsid w:val="37945924"/>
    <w:rsid w:val="37D73D98"/>
    <w:rsid w:val="37E64902"/>
    <w:rsid w:val="382A2A41"/>
    <w:rsid w:val="38312021"/>
    <w:rsid w:val="38341B11"/>
    <w:rsid w:val="383835B9"/>
    <w:rsid w:val="384D2BD3"/>
    <w:rsid w:val="38635F53"/>
    <w:rsid w:val="38920D43"/>
    <w:rsid w:val="389E6F8B"/>
    <w:rsid w:val="38AC78FA"/>
    <w:rsid w:val="38B25B9F"/>
    <w:rsid w:val="38CC1D4A"/>
    <w:rsid w:val="38CF183A"/>
    <w:rsid w:val="38EA6674"/>
    <w:rsid w:val="38EC7CF6"/>
    <w:rsid w:val="39070FD4"/>
    <w:rsid w:val="392C27E9"/>
    <w:rsid w:val="395064D7"/>
    <w:rsid w:val="396A79AD"/>
    <w:rsid w:val="396C0E37"/>
    <w:rsid w:val="3A3E0A25"/>
    <w:rsid w:val="3A60099C"/>
    <w:rsid w:val="3A6D0E21"/>
    <w:rsid w:val="3A7B3A28"/>
    <w:rsid w:val="3A856654"/>
    <w:rsid w:val="3AA72E5C"/>
    <w:rsid w:val="3AAC59FD"/>
    <w:rsid w:val="3AB111F7"/>
    <w:rsid w:val="3ABB3E24"/>
    <w:rsid w:val="3AF9494C"/>
    <w:rsid w:val="3B0813FC"/>
    <w:rsid w:val="3B1654FE"/>
    <w:rsid w:val="3B286FE0"/>
    <w:rsid w:val="3B2C6AD0"/>
    <w:rsid w:val="3B3911ED"/>
    <w:rsid w:val="3B900DC8"/>
    <w:rsid w:val="3BC907C3"/>
    <w:rsid w:val="3BD50F16"/>
    <w:rsid w:val="3BEC625F"/>
    <w:rsid w:val="3C187054"/>
    <w:rsid w:val="3C432323"/>
    <w:rsid w:val="3C541C42"/>
    <w:rsid w:val="3CC35212"/>
    <w:rsid w:val="3D233F03"/>
    <w:rsid w:val="3D2F28A7"/>
    <w:rsid w:val="3D304261"/>
    <w:rsid w:val="3D98044D"/>
    <w:rsid w:val="3D991983"/>
    <w:rsid w:val="3DA840EE"/>
    <w:rsid w:val="3DAC3EF8"/>
    <w:rsid w:val="3DD5344F"/>
    <w:rsid w:val="3E2717D1"/>
    <w:rsid w:val="3E4B1963"/>
    <w:rsid w:val="3E6F38A3"/>
    <w:rsid w:val="3E9E1A93"/>
    <w:rsid w:val="3EBA481B"/>
    <w:rsid w:val="3EC3599D"/>
    <w:rsid w:val="3F010273"/>
    <w:rsid w:val="3F0538C0"/>
    <w:rsid w:val="3F34733F"/>
    <w:rsid w:val="3FA33390"/>
    <w:rsid w:val="3FB44B43"/>
    <w:rsid w:val="3FC950D9"/>
    <w:rsid w:val="3FE557F4"/>
    <w:rsid w:val="3FEC4A80"/>
    <w:rsid w:val="400224F5"/>
    <w:rsid w:val="4024246B"/>
    <w:rsid w:val="40271F5C"/>
    <w:rsid w:val="403326AF"/>
    <w:rsid w:val="403A57EB"/>
    <w:rsid w:val="404843AC"/>
    <w:rsid w:val="404B79F8"/>
    <w:rsid w:val="406C4BD0"/>
    <w:rsid w:val="407F391E"/>
    <w:rsid w:val="40AC76CA"/>
    <w:rsid w:val="40B437EF"/>
    <w:rsid w:val="40BA05ED"/>
    <w:rsid w:val="40C37309"/>
    <w:rsid w:val="40F61110"/>
    <w:rsid w:val="411C3143"/>
    <w:rsid w:val="41200E85"/>
    <w:rsid w:val="41326E0A"/>
    <w:rsid w:val="416261FF"/>
    <w:rsid w:val="419235EC"/>
    <w:rsid w:val="41962EF5"/>
    <w:rsid w:val="41983DBA"/>
    <w:rsid w:val="419D4283"/>
    <w:rsid w:val="41BE218B"/>
    <w:rsid w:val="41C537DA"/>
    <w:rsid w:val="41CE34E5"/>
    <w:rsid w:val="41F71A22"/>
    <w:rsid w:val="420936C7"/>
    <w:rsid w:val="42276243"/>
    <w:rsid w:val="4284638F"/>
    <w:rsid w:val="42B20CD8"/>
    <w:rsid w:val="42D00689"/>
    <w:rsid w:val="42E475F9"/>
    <w:rsid w:val="43324E9F"/>
    <w:rsid w:val="434A21E9"/>
    <w:rsid w:val="435968D0"/>
    <w:rsid w:val="4494783B"/>
    <w:rsid w:val="449D3958"/>
    <w:rsid w:val="44BD5A64"/>
    <w:rsid w:val="44C2384B"/>
    <w:rsid w:val="452A0030"/>
    <w:rsid w:val="452A6F27"/>
    <w:rsid w:val="457C4AF8"/>
    <w:rsid w:val="458F587E"/>
    <w:rsid w:val="45B94207"/>
    <w:rsid w:val="462D194E"/>
    <w:rsid w:val="464C6278"/>
    <w:rsid w:val="465670F7"/>
    <w:rsid w:val="46DD3374"/>
    <w:rsid w:val="46F34C47"/>
    <w:rsid w:val="474203E1"/>
    <w:rsid w:val="47442494"/>
    <w:rsid w:val="474C08CC"/>
    <w:rsid w:val="47855EE6"/>
    <w:rsid w:val="47D6229D"/>
    <w:rsid w:val="48067044"/>
    <w:rsid w:val="480F57AF"/>
    <w:rsid w:val="48121395"/>
    <w:rsid w:val="48684EBF"/>
    <w:rsid w:val="4911291F"/>
    <w:rsid w:val="496B4C67"/>
    <w:rsid w:val="49AB775A"/>
    <w:rsid w:val="49B361E0"/>
    <w:rsid w:val="49C401FF"/>
    <w:rsid w:val="49D4280C"/>
    <w:rsid w:val="4A317C5F"/>
    <w:rsid w:val="4A5971B6"/>
    <w:rsid w:val="4A5E47CC"/>
    <w:rsid w:val="4A786840"/>
    <w:rsid w:val="4A7F4E6E"/>
    <w:rsid w:val="4A9B332A"/>
    <w:rsid w:val="4AAA7A11"/>
    <w:rsid w:val="4AAF0B85"/>
    <w:rsid w:val="4AC7411F"/>
    <w:rsid w:val="4B0B04B0"/>
    <w:rsid w:val="4B642BAD"/>
    <w:rsid w:val="4B9A7A86"/>
    <w:rsid w:val="4BA83F51"/>
    <w:rsid w:val="4BB74194"/>
    <w:rsid w:val="4BBE3774"/>
    <w:rsid w:val="4BC13445"/>
    <w:rsid w:val="4BC35872"/>
    <w:rsid w:val="4C2B5FA3"/>
    <w:rsid w:val="4C9269AF"/>
    <w:rsid w:val="4C983FC5"/>
    <w:rsid w:val="4D847A60"/>
    <w:rsid w:val="4D8A3B4E"/>
    <w:rsid w:val="4DAA24CC"/>
    <w:rsid w:val="4DAD5E1E"/>
    <w:rsid w:val="4DB72E75"/>
    <w:rsid w:val="4EAD76A2"/>
    <w:rsid w:val="4ED82D9F"/>
    <w:rsid w:val="4EDE5EDB"/>
    <w:rsid w:val="4F310E4C"/>
    <w:rsid w:val="4F363F69"/>
    <w:rsid w:val="4F4A531F"/>
    <w:rsid w:val="4FB76E58"/>
    <w:rsid w:val="4FBC53FA"/>
    <w:rsid w:val="4FF54339"/>
    <w:rsid w:val="50707007"/>
    <w:rsid w:val="50E05F3B"/>
    <w:rsid w:val="50F80162"/>
    <w:rsid w:val="50F93DBC"/>
    <w:rsid w:val="510F6820"/>
    <w:rsid w:val="5114384F"/>
    <w:rsid w:val="51236191"/>
    <w:rsid w:val="51303F7A"/>
    <w:rsid w:val="514C78B4"/>
    <w:rsid w:val="516375F5"/>
    <w:rsid w:val="51707B49"/>
    <w:rsid w:val="519B6306"/>
    <w:rsid w:val="52224331"/>
    <w:rsid w:val="527252B8"/>
    <w:rsid w:val="528F7C18"/>
    <w:rsid w:val="536B1916"/>
    <w:rsid w:val="539A6875"/>
    <w:rsid w:val="54302D35"/>
    <w:rsid w:val="547F3CBD"/>
    <w:rsid w:val="54A008B7"/>
    <w:rsid w:val="54D6628C"/>
    <w:rsid w:val="54FB63FD"/>
    <w:rsid w:val="552F56E3"/>
    <w:rsid w:val="55434CEA"/>
    <w:rsid w:val="555649EC"/>
    <w:rsid w:val="556A04C9"/>
    <w:rsid w:val="55711857"/>
    <w:rsid w:val="558E065B"/>
    <w:rsid w:val="559B2D78"/>
    <w:rsid w:val="55B856D8"/>
    <w:rsid w:val="55C951EF"/>
    <w:rsid w:val="56011563"/>
    <w:rsid w:val="56297CD0"/>
    <w:rsid w:val="564B654C"/>
    <w:rsid w:val="566E223B"/>
    <w:rsid w:val="569A6B8C"/>
    <w:rsid w:val="572C67D5"/>
    <w:rsid w:val="572D17AE"/>
    <w:rsid w:val="57405985"/>
    <w:rsid w:val="575C6212"/>
    <w:rsid w:val="57607DD5"/>
    <w:rsid w:val="5765719A"/>
    <w:rsid w:val="577D0987"/>
    <w:rsid w:val="57887502"/>
    <w:rsid w:val="57931F59"/>
    <w:rsid w:val="579D6934"/>
    <w:rsid w:val="57B07805"/>
    <w:rsid w:val="57C71C02"/>
    <w:rsid w:val="57C81A02"/>
    <w:rsid w:val="57CF6D09"/>
    <w:rsid w:val="57EC1CEF"/>
    <w:rsid w:val="581D5CC6"/>
    <w:rsid w:val="582232DD"/>
    <w:rsid w:val="58613E05"/>
    <w:rsid w:val="58655D1D"/>
    <w:rsid w:val="586B4C84"/>
    <w:rsid w:val="589A2E73"/>
    <w:rsid w:val="589F492D"/>
    <w:rsid w:val="58A67A6A"/>
    <w:rsid w:val="58F5454D"/>
    <w:rsid w:val="5903310E"/>
    <w:rsid w:val="591250FF"/>
    <w:rsid w:val="5925362F"/>
    <w:rsid w:val="593E4146"/>
    <w:rsid w:val="59513E7A"/>
    <w:rsid w:val="59C208D3"/>
    <w:rsid w:val="59C710C4"/>
    <w:rsid w:val="5A040EEC"/>
    <w:rsid w:val="5A1629CD"/>
    <w:rsid w:val="5A290952"/>
    <w:rsid w:val="5A2F1CE1"/>
    <w:rsid w:val="5A355549"/>
    <w:rsid w:val="5A4802D8"/>
    <w:rsid w:val="5AB521E6"/>
    <w:rsid w:val="5AE20B01"/>
    <w:rsid w:val="5AE605F2"/>
    <w:rsid w:val="5B0B0058"/>
    <w:rsid w:val="5B2630E4"/>
    <w:rsid w:val="5B3E1856"/>
    <w:rsid w:val="5B653C0C"/>
    <w:rsid w:val="5B6E2B54"/>
    <w:rsid w:val="5BB73D3C"/>
    <w:rsid w:val="5BCC3C8B"/>
    <w:rsid w:val="5BE014E5"/>
    <w:rsid w:val="5C4F21C6"/>
    <w:rsid w:val="5C7B120D"/>
    <w:rsid w:val="5D011713"/>
    <w:rsid w:val="5D302478"/>
    <w:rsid w:val="5D4E247E"/>
    <w:rsid w:val="5DA85D8C"/>
    <w:rsid w:val="5DA87DE0"/>
    <w:rsid w:val="5E121BF7"/>
    <w:rsid w:val="5E3653EC"/>
    <w:rsid w:val="5E3B2A02"/>
    <w:rsid w:val="5E4204FA"/>
    <w:rsid w:val="5E563CE0"/>
    <w:rsid w:val="5E5B1936"/>
    <w:rsid w:val="5E7457CA"/>
    <w:rsid w:val="5E761C8C"/>
    <w:rsid w:val="5F0439DA"/>
    <w:rsid w:val="5F39195F"/>
    <w:rsid w:val="5F773F0E"/>
    <w:rsid w:val="5FA267D3"/>
    <w:rsid w:val="5FA93F89"/>
    <w:rsid w:val="5FC46BB3"/>
    <w:rsid w:val="5FE175D9"/>
    <w:rsid w:val="600A2FD4"/>
    <w:rsid w:val="601A2EBA"/>
    <w:rsid w:val="601D2D07"/>
    <w:rsid w:val="602C4CF9"/>
    <w:rsid w:val="605E0C2A"/>
    <w:rsid w:val="60DD2497"/>
    <w:rsid w:val="60F15F42"/>
    <w:rsid w:val="612E684E"/>
    <w:rsid w:val="6175447D"/>
    <w:rsid w:val="61A032BA"/>
    <w:rsid w:val="61AB30DF"/>
    <w:rsid w:val="61C66713"/>
    <w:rsid w:val="620D7833"/>
    <w:rsid w:val="6220263B"/>
    <w:rsid w:val="62312A9D"/>
    <w:rsid w:val="623E0D13"/>
    <w:rsid w:val="623E0F80"/>
    <w:rsid w:val="6252656D"/>
    <w:rsid w:val="62886432"/>
    <w:rsid w:val="62D90843"/>
    <w:rsid w:val="62DD22DA"/>
    <w:rsid w:val="62DE37BD"/>
    <w:rsid w:val="63350A29"/>
    <w:rsid w:val="635527B8"/>
    <w:rsid w:val="635F7193"/>
    <w:rsid w:val="63620A31"/>
    <w:rsid w:val="63AB23D8"/>
    <w:rsid w:val="63D418A8"/>
    <w:rsid w:val="641451FA"/>
    <w:rsid w:val="64A86918"/>
    <w:rsid w:val="64EE4C72"/>
    <w:rsid w:val="65102E3B"/>
    <w:rsid w:val="65183A9D"/>
    <w:rsid w:val="658E3D60"/>
    <w:rsid w:val="65901886"/>
    <w:rsid w:val="65A76BCF"/>
    <w:rsid w:val="65C6799D"/>
    <w:rsid w:val="66246472"/>
    <w:rsid w:val="66756CCD"/>
    <w:rsid w:val="66AA4BC9"/>
    <w:rsid w:val="66B50673"/>
    <w:rsid w:val="66E863F5"/>
    <w:rsid w:val="6712451C"/>
    <w:rsid w:val="67332F62"/>
    <w:rsid w:val="675E7762"/>
    <w:rsid w:val="67674868"/>
    <w:rsid w:val="677A7585"/>
    <w:rsid w:val="67C05B1A"/>
    <w:rsid w:val="67E91721"/>
    <w:rsid w:val="6804655B"/>
    <w:rsid w:val="68064081"/>
    <w:rsid w:val="68774F7F"/>
    <w:rsid w:val="689A2A1B"/>
    <w:rsid w:val="68B24209"/>
    <w:rsid w:val="68E63EB3"/>
    <w:rsid w:val="69224EEB"/>
    <w:rsid w:val="694D69E4"/>
    <w:rsid w:val="698C4A5A"/>
    <w:rsid w:val="69992CD3"/>
    <w:rsid w:val="69D75BA6"/>
    <w:rsid w:val="6A2E78BF"/>
    <w:rsid w:val="6A303637"/>
    <w:rsid w:val="6A6634FD"/>
    <w:rsid w:val="6A725A46"/>
    <w:rsid w:val="6A753740"/>
    <w:rsid w:val="6AA472CA"/>
    <w:rsid w:val="6AB16341"/>
    <w:rsid w:val="6ADA7C96"/>
    <w:rsid w:val="6AEB755E"/>
    <w:rsid w:val="6B142F59"/>
    <w:rsid w:val="6B1779FD"/>
    <w:rsid w:val="6B5E4D05"/>
    <w:rsid w:val="6B6932A5"/>
    <w:rsid w:val="6B792DBC"/>
    <w:rsid w:val="6B8974A3"/>
    <w:rsid w:val="6B9145AA"/>
    <w:rsid w:val="6BC009EB"/>
    <w:rsid w:val="6C417D7E"/>
    <w:rsid w:val="6C705F6D"/>
    <w:rsid w:val="6C9854C4"/>
    <w:rsid w:val="6CB322FE"/>
    <w:rsid w:val="6CD04C65"/>
    <w:rsid w:val="6CE64E0F"/>
    <w:rsid w:val="6D57537F"/>
    <w:rsid w:val="6D6941B3"/>
    <w:rsid w:val="6D8A305E"/>
    <w:rsid w:val="6DA93E2C"/>
    <w:rsid w:val="6DC26C9C"/>
    <w:rsid w:val="6E11552E"/>
    <w:rsid w:val="6E873A42"/>
    <w:rsid w:val="6EB81E4D"/>
    <w:rsid w:val="6EBF1A41"/>
    <w:rsid w:val="6EE7706C"/>
    <w:rsid w:val="6EE92007"/>
    <w:rsid w:val="6F0E7CBF"/>
    <w:rsid w:val="6F361728"/>
    <w:rsid w:val="6F4A519B"/>
    <w:rsid w:val="6F675D4D"/>
    <w:rsid w:val="6F711C4C"/>
    <w:rsid w:val="6F72024E"/>
    <w:rsid w:val="6FBB3D5B"/>
    <w:rsid w:val="6FDF436B"/>
    <w:rsid w:val="6FEE2621"/>
    <w:rsid w:val="6FFD6A70"/>
    <w:rsid w:val="70201D05"/>
    <w:rsid w:val="706E310B"/>
    <w:rsid w:val="70756248"/>
    <w:rsid w:val="70A10B2D"/>
    <w:rsid w:val="70CE5958"/>
    <w:rsid w:val="70CF724A"/>
    <w:rsid w:val="70D34D1C"/>
    <w:rsid w:val="710870BC"/>
    <w:rsid w:val="711D243B"/>
    <w:rsid w:val="71267542"/>
    <w:rsid w:val="71333A0D"/>
    <w:rsid w:val="716A38D3"/>
    <w:rsid w:val="71834994"/>
    <w:rsid w:val="719D1833"/>
    <w:rsid w:val="71A60683"/>
    <w:rsid w:val="71AF7537"/>
    <w:rsid w:val="71E371E1"/>
    <w:rsid w:val="71FB277D"/>
    <w:rsid w:val="720930EC"/>
    <w:rsid w:val="723E5384"/>
    <w:rsid w:val="724A66D2"/>
    <w:rsid w:val="728C1627"/>
    <w:rsid w:val="72C47013"/>
    <w:rsid w:val="72F01BB6"/>
    <w:rsid w:val="730833A3"/>
    <w:rsid w:val="731E2396"/>
    <w:rsid w:val="739E7864"/>
    <w:rsid w:val="73C848E1"/>
    <w:rsid w:val="73E07E7C"/>
    <w:rsid w:val="740276AD"/>
    <w:rsid w:val="740D683B"/>
    <w:rsid w:val="74207B19"/>
    <w:rsid w:val="74FF4332"/>
    <w:rsid w:val="753823AC"/>
    <w:rsid w:val="753922F4"/>
    <w:rsid w:val="754206C3"/>
    <w:rsid w:val="754B7577"/>
    <w:rsid w:val="754C32EF"/>
    <w:rsid w:val="755E6196"/>
    <w:rsid w:val="75614FED"/>
    <w:rsid w:val="75626173"/>
    <w:rsid w:val="756622CE"/>
    <w:rsid w:val="75834F63"/>
    <w:rsid w:val="75DE628F"/>
    <w:rsid w:val="75E4177A"/>
    <w:rsid w:val="76361FD5"/>
    <w:rsid w:val="764A782F"/>
    <w:rsid w:val="768C7E47"/>
    <w:rsid w:val="76FB321F"/>
    <w:rsid w:val="77000835"/>
    <w:rsid w:val="772C719F"/>
    <w:rsid w:val="774150D6"/>
    <w:rsid w:val="775A0F3D"/>
    <w:rsid w:val="775F37AE"/>
    <w:rsid w:val="77811976"/>
    <w:rsid w:val="7782124A"/>
    <w:rsid w:val="77995C08"/>
    <w:rsid w:val="779D6084"/>
    <w:rsid w:val="77A86F03"/>
    <w:rsid w:val="77F04406"/>
    <w:rsid w:val="781836C6"/>
    <w:rsid w:val="7819395D"/>
    <w:rsid w:val="784C1F84"/>
    <w:rsid w:val="784E2E8E"/>
    <w:rsid w:val="7854580D"/>
    <w:rsid w:val="78D855C6"/>
    <w:rsid w:val="78FB12B4"/>
    <w:rsid w:val="796230E1"/>
    <w:rsid w:val="79863274"/>
    <w:rsid w:val="79E56A30"/>
    <w:rsid w:val="7A3727C0"/>
    <w:rsid w:val="7A3902E6"/>
    <w:rsid w:val="7A460C55"/>
    <w:rsid w:val="7AA65250"/>
    <w:rsid w:val="7B5D6256"/>
    <w:rsid w:val="7B6F1AE6"/>
    <w:rsid w:val="7BC40083"/>
    <w:rsid w:val="7BC6204D"/>
    <w:rsid w:val="7BE95D3C"/>
    <w:rsid w:val="7BEC1388"/>
    <w:rsid w:val="7BEC2EE9"/>
    <w:rsid w:val="7C624460"/>
    <w:rsid w:val="7C6668FD"/>
    <w:rsid w:val="7C88395E"/>
    <w:rsid w:val="7C885555"/>
    <w:rsid w:val="7CA420E4"/>
    <w:rsid w:val="7CA57290"/>
    <w:rsid w:val="7CB9570E"/>
    <w:rsid w:val="7D3134F6"/>
    <w:rsid w:val="7D5B787A"/>
    <w:rsid w:val="7D6B2EAC"/>
    <w:rsid w:val="7D781125"/>
    <w:rsid w:val="7D7A30EF"/>
    <w:rsid w:val="7DA912DF"/>
    <w:rsid w:val="7DB53893"/>
    <w:rsid w:val="7DC91981"/>
    <w:rsid w:val="7DFC5675"/>
    <w:rsid w:val="7E1D1CCD"/>
    <w:rsid w:val="7E3C2153"/>
    <w:rsid w:val="7E465F2C"/>
    <w:rsid w:val="7E6F1B9A"/>
    <w:rsid w:val="7EB10CEF"/>
    <w:rsid w:val="7EF40951"/>
    <w:rsid w:val="7EFA16DD"/>
    <w:rsid w:val="7F154686"/>
    <w:rsid w:val="7FB4040F"/>
    <w:rsid w:val="7FEA3E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link w:val="20"/>
    <w:autoRedefine/>
    <w:qFormat/>
    <w:uiPriority w:val="0"/>
    <w:pPr>
      <w:keepNext/>
      <w:keepLines/>
      <w:adjustRightInd w:val="0"/>
      <w:snapToGrid w:val="0"/>
      <w:spacing w:line="360" w:lineRule="auto"/>
      <w:outlineLvl w:val="1"/>
    </w:pPr>
    <w:rPr>
      <w:rFonts w:ascii="宋体" w:hAnsi="宋体" w:eastAsia="宋体"/>
      <w:kern w:val="0"/>
      <w:sz w:val="28"/>
      <w:szCs w:val="20"/>
    </w:rPr>
  </w:style>
  <w:style w:type="character" w:default="1" w:styleId="16">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link w:val="21"/>
    <w:autoRedefine/>
    <w:qFormat/>
    <w:uiPriority w:val="0"/>
    <w:pPr>
      <w:jc w:val="left"/>
    </w:pPr>
  </w:style>
  <w:style w:type="paragraph" w:styleId="4">
    <w:name w:val="Body Text"/>
    <w:basedOn w:val="1"/>
    <w:next w:val="1"/>
    <w:link w:val="22"/>
    <w:autoRedefine/>
    <w:qFormat/>
    <w:uiPriority w:val="0"/>
    <w:pPr>
      <w:spacing w:after="120"/>
    </w:pPr>
    <w:rPr>
      <w:kern w:val="0"/>
    </w:rPr>
  </w:style>
  <w:style w:type="paragraph" w:styleId="5">
    <w:name w:val="Body Text Indent"/>
    <w:basedOn w:val="1"/>
    <w:link w:val="23"/>
    <w:autoRedefine/>
    <w:qFormat/>
    <w:uiPriority w:val="0"/>
    <w:pPr>
      <w:spacing w:after="120"/>
      <w:ind w:left="420" w:leftChars="200"/>
    </w:pPr>
    <w:rPr>
      <w:kern w:val="0"/>
    </w:rPr>
  </w:style>
  <w:style w:type="paragraph" w:styleId="6">
    <w:name w:val="Balloon Text"/>
    <w:basedOn w:val="1"/>
    <w:link w:val="24"/>
    <w:autoRedefine/>
    <w:qFormat/>
    <w:uiPriority w:val="0"/>
    <w:rPr>
      <w:sz w:val="18"/>
      <w:szCs w:val="18"/>
    </w:rPr>
  </w:style>
  <w:style w:type="paragraph" w:styleId="7">
    <w:name w:val="footer"/>
    <w:basedOn w:val="1"/>
    <w:link w:val="25"/>
    <w:autoRedefine/>
    <w:qFormat/>
    <w:uiPriority w:val="0"/>
    <w:pPr>
      <w:tabs>
        <w:tab w:val="center" w:pos="4153"/>
        <w:tab w:val="right" w:pos="8306"/>
      </w:tabs>
      <w:snapToGrid w:val="0"/>
      <w:jc w:val="left"/>
    </w:pPr>
    <w:rPr>
      <w:sz w:val="18"/>
      <w:szCs w:val="18"/>
    </w:rPr>
  </w:style>
  <w:style w:type="paragraph" w:styleId="8">
    <w:name w:val="header"/>
    <w:basedOn w:val="1"/>
    <w:link w:val="26"/>
    <w:autoRedefine/>
    <w:qFormat/>
    <w:uiPriority w:val="0"/>
    <w:pPr>
      <w:pBdr>
        <w:bottom w:val="single" w:color="auto" w:sz="6" w:space="1"/>
      </w:pBdr>
      <w:tabs>
        <w:tab w:val="center" w:pos="4153"/>
        <w:tab w:val="right" w:pos="8306"/>
      </w:tabs>
      <w:snapToGrid w:val="0"/>
      <w:jc w:val="center"/>
    </w:pPr>
    <w:rPr>
      <w:sz w:val="18"/>
      <w:szCs w:val="18"/>
    </w:rPr>
  </w:style>
  <w:style w:type="paragraph" w:styleId="9">
    <w:name w:val="toc 1"/>
    <w:next w:val="1"/>
    <w:qFormat/>
    <w:uiPriority w:val="0"/>
    <w:pPr>
      <w:widowControl w:val="0"/>
      <w:jc w:val="both"/>
    </w:pPr>
    <w:rPr>
      <w:rFonts w:ascii="Times New Roman" w:hAnsi="Times New Roman" w:eastAsia="宋体" w:cs="Times New Roman"/>
      <w:kern w:val="2"/>
      <w:sz w:val="18"/>
      <w:lang w:val="en-US" w:eastAsia="zh-CN" w:bidi="ar-SA"/>
    </w:rPr>
  </w:style>
  <w:style w:type="paragraph" w:styleId="10">
    <w:name w:val="Body Text Indent 3"/>
    <w:basedOn w:val="1"/>
    <w:link w:val="27"/>
    <w:autoRedefine/>
    <w:qFormat/>
    <w:uiPriority w:val="0"/>
    <w:pPr>
      <w:spacing w:line="480" w:lineRule="exact"/>
      <w:ind w:firstLine="640" w:firstLineChars="200"/>
    </w:pPr>
    <w:rPr>
      <w:rFonts w:ascii="仿宋_GB2312"/>
      <w:color w:val="000000"/>
      <w:kern w:val="0"/>
      <w:szCs w:val="32"/>
    </w:rPr>
  </w:style>
  <w:style w:type="paragraph" w:styleId="11">
    <w:name w:val="Normal (Web)"/>
    <w:basedOn w:val="1"/>
    <w:autoRedefine/>
    <w:qFormat/>
    <w:uiPriority w:val="0"/>
    <w:pPr>
      <w:widowControl/>
      <w:spacing w:before="100" w:beforeAutospacing="1" w:after="100" w:afterAutospacing="1"/>
      <w:jc w:val="left"/>
    </w:pPr>
    <w:rPr>
      <w:rFonts w:ascii="宋体" w:hAnsi="宋体" w:eastAsia="宋体" w:cs="宋体"/>
      <w:color w:val="000000"/>
      <w:kern w:val="0"/>
      <w:sz w:val="24"/>
    </w:rPr>
  </w:style>
  <w:style w:type="paragraph" w:styleId="12">
    <w:name w:val="annotation subject"/>
    <w:basedOn w:val="3"/>
    <w:next w:val="3"/>
    <w:link w:val="28"/>
    <w:autoRedefine/>
    <w:qFormat/>
    <w:uiPriority w:val="0"/>
    <w:rPr>
      <w:b/>
      <w:bCs/>
    </w:rPr>
  </w:style>
  <w:style w:type="paragraph" w:styleId="13">
    <w:name w:val="Body Text First Indent"/>
    <w:basedOn w:val="1"/>
    <w:link w:val="29"/>
    <w:autoRedefine/>
    <w:qFormat/>
    <w:uiPriority w:val="0"/>
    <w:pPr>
      <w:ind w:firstLine="420" w:firstLineChars="100"/>
    </w:p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autoRedefine/>
    <w:qFormat/>
    <w:uiPriority w:val="0"/>
    <w:rPr>
      <w:b/>
      <w:bCs/>
    </w:rPr>
  </w:style>
  <w:style w:type="character" w:styleId="18">
    <w:name w:val="Hyperlink"/>
    <w:autoRedefine/>
    <w:unhideWhenUsed/>
    <w:qFormat/>
    <w:uiPriority w:val="99"/>
    <w:rPr>
      <w:color w:val="0000FF"/>
      <w:u w:val="single"/>
    </w:rPr>
  </w:style>
  <w:style w:type="character" w:styleId="19">
    <w:name w:val="annotation reference"/>
    <w:autoRedefine/>
    <w:qFormat/>
    <w:uiPriority w:val="0"/>
    <w:rPr>
      <w:sz w:val="21"/>
      <w:szCs w:val="21"/>
    </w:rPr>
  </w:style>
  <w:style w:type="character" w:customStyle="1" w:styleId="20">
    <w:name w:val="标题 2 字符"/>
    <w:link w:val="2"/>
    <w:autoRedefine/>
    <w:qFormat/>
    <w:uiPriority w:val="0"/>
    <w:rPr>
      <w:rFonts w:ascii="宋体" w:hAnsi="宋体" w:eastAsia="宋体" w:cs="Times New Roman"/>
      <w:sz w:val="28"/>
      <w:szCs w:val="20"/>
    </w:rPr>
  </w:style>
  <w:style w:type="character" w:customStyle="1" w:styleId="21">
    <w:name w:val="批注文字 字符"/>
    <w:link w:val="3"/>
    <w:autoRedefine/>
    <w:qFormat/>
    <w:uiPriority w:val="0"/>
    <w:rPr>
      <w:rFonts w:ascii="Times New Roman" w:hAnsi="Times New Roman" w:eastAsia="仿宋_GB2312"/>
      <w:kern w:val="2"/>
      <w:sz w:val="32"/>
      <w:szCs w:val="24"/>
    </w:rPr>
  </w:style>
  <w:style w:type="character" w:customStyle="1" w:styleId="22">
    <w:name w:val="正文文本 字符"/>
    <w:link w:val="4"/>
    <w:autoRedefine/>
    <w:qFormat/>
    <w:uiPriority w:val="0"/>
    <w:rPr>
      <w:rFonts w:ascii="Times New Roman" w:hAnsi="Times New Roman" w:eastAsia="仿宋_GB2312" w:cs="Times New Roman"/>
      <w:sz w:val="32"/>
      <w:szCs w:val="24"/>
    </w:rPr>
  </w:style>
  <w:style w:type="character" w:customStyle="1" w:styleId="23">
    <w:name w:val="正文文本缩进 字符"/>
    <w:link w:val="5"/>
    <w:autoRedefine/>
    <w:qFormat/>
    <w:uiPriority w:val="0"/>
    <w:rPr>
      <w:rFonts w:ascii="Times New Roman" w:hAnsi="Times New Roman" w:eastAsia="仿宋_GB2312" w:cs="Times New Roman"/>
      <w:sz w:val="32"/>
      <w:szCs w:val="24"/>
    </w:rPr>
  </w:style>
  <w:style w:type="character" w:customStyle="1" w:styleId="24">
    <w:name w:val="批注框文本 字符"/>
    <w:link w:val="6"/>
    <w:autoRedefine/>
    <w:qFormat/>
    <w:uiPriority w:val="0"/>
    <w:rPr>
      <w:rFonts w:ascii="Times New Roman" w:hAnsi="Times New Roman" w:eastAsia="仿宋_GB2312"/>
      <w:kern w:val="2"/>
      <w:sz w:val="18"/>
      <w:szCs w:val="18"/>
    </w:rPr>
  </w:style>
  <w:style w:type="character" w:customStyle="1" w:styleId="25">
    <w:name w:val="页脚 字符"/>
    <w:link w:val="7"/>
    <w:autoRedefine/>
    <w:qFormat/>
    <w:uiPriority w:val="0"/>
    <w:rPr>
      <w:rFonts w:ascii="Times New Roman" w:hAnsi="Times New Roman" w:eastAsia="仿宋_GB2312"/>
      <w:kern w:val="2"/>
      <w:sz w:val="18"/>
      <w:szCs w:val="18"/>
    </w:rPr>
  </w:style>
  <w:style w:type="character" w:customStyle="1" w:styleId="26">
    <w:name w:val="页眉 字符"/>
    <w:link w:val="8"/>
    <w:autoRedefine/>
    <w:qFormat/>
    <w:uiPriority w:val="0"/>
    <w:rPr>
      <w:rFonts w:ascii="Times New Roman" w:hAnsi="Times New Roman" w:eastAsia="仿宋_GB2312"/>
      <w:kern w:val="2"/>
      <w:sz w:val="18"/>
      <w:szCs w:val="18"/>
    </w:rPr>
  </w:style>
  <w:style w:type="character" w:customStyle="1" w:styleId="27">
    <w:name w:val="正文文本缩进 3 字符"/>
    <w:link w:val="10"/>
    <w:autoRedefine/>
    <w:qFormat/>
    <w:uiPriority w:val="0"/>
    <w:rPr>
      <w:rFonts w:ascii="仿宋_GB2312" w:hAnsi="Times New Roman" w:eastAsia="仿宋_GB2312" w:cs="Times New Roman"/>
      <w:color w:val="000000"/>
      <w:sz w:val="32"/>
      <w:szCs w:val="32"/>
    </w:rPr>
  </w:style>
  <w:style w:type="character" w:customStyle="1" w:styleId="28">
    <w:name w:val="批注主题 字符"/>
    <w:link w:val="12"/>
    <w:autoRedefine/>
    <w:qFormat/>
    <w:uiPriority w:val="0"/>
    <w:rPr>
      <w:rFonts w:ascii="Times New Roman" w:hAnsi="Times New Roman" w:eastAsia="仿宋_GB2312"/>
      <w:b/>
      <w:bCs/>
      <w:kern w:val="2"/>
      <w:sz w:val="32"/>
      <w:szCs w:val="24"/>
    </w:rPr>
  </w:style>
  <w:style w:type="character" w:customStyle="1" w:styleId="29">
    <w:name w:val="正文文本首行缩进 字符"/>
    <w:basedOn w:val="22"/>
    <w:link w:val="13"/>
    <w:autoRedefine/>
    <w:qFormat/>
    <w:uiPriority w:val="0"/>
    <w:rPr>
      <w:rFonts w:ascii="Times New Roman" w:hAnsi="Times New Roman" w:eastAsia="仿宋_GB2312" w:cs="Times New Roman"/>
      <w:sz w:val="32"/>
      <w:szCs w:val="24"/>
    </w:rPr>
  </w:style>
  <w:style w:type="character" w:customStyle="1" w:styleId="30">
    <w:name w:val="style51"/>
    <w:autoRedefine/>
    <w:qFormat/>
    <w:uiPriority w:val="0"/>
    <w:rPr>
      <w:color w:val="FF0000"/>
      <w:sz w:val="20"/>
      <w:szCs w:val="20"/>
    </w:rPr>
  </w:style>
  <w:style w:type="paragraph" w:styleId="31">
    <w:name w:val="List Paragraph"/>
    <w:basedOn w:val="1"/>
    <w:autoRedefine/>
    <w:qFormat/>
    <w:uiPriority w:val="0"/>
    <w:pPr>
      <w:ind w:firstLine="420" w:firstLineChars="200"/>
    </w:pPr>
  </w:style>
  <w:style w:type="paragraph" w:customStyle="1" w:styleId="32">
    <w:name w:val="Char Char Char1 Char Char Char Char Char Char Char Char Char Char Char Char Char"/>
    <w:basedOn w:val="1"/>
    <w:autoRedefine/>
    <w:qFormat/>
    <w:uiPriority w:val="0"/>
    <w:pPr>
      <w:widowControl/>
      <w:spacing w:after="160" w:line="240" w:lineRule="exact"/>
      <w:jc w:val="left"/>
    </w:pPr>
    <w:rPr>
      <w:rFonts w:eastAsia="宋体"/>
      <w:sz w:val="28"/>
      <w:szCs w:val="20"/>
    </w:rPr>
  </w:style>
  <w:style w:type="character" w:customStyle="1" w:styleId="33">
    <w:name w:val="font01"/>
    <w:basedOn w:val="16"/>
    <w:autoRedefine/>
    <w:qFormat/>
    <w:uiPriority w:val="0"/>
    <w:rPr>
      <w:rFonts w:hint="eastAsia" w:ascii="宋体" w:hAnsi="宋体" w:eastAsia="宋体" w:cs="宋体"/>
      <w:color w:val="000000"/>
      <w:sz w:val="22"/>
      <w:szCs w:val="22"/>
      <w:u w:val="none"/>
    </w:rPr>
  </w:style>
  <w:style w:type="character" w:customStyle="1" w:styleId="34">
    <w:name w:val="font41"/>
    <w:basedOn w:val="16"/>
    <w:autoRedefine/>
    <w:qFormat/>
    <w:uiPriority w:val="0"/>
    <w:rPr>
      <w:rFonts w:hint="default" w:ascii="Times New Roman" w:hAnsi="Times New Roman" w:cs="Times New Roman"/>
      <w:color w:val="000000"/>
      <w:sz w:val="22"/>
      <w:szCs w:val="22"/>
      <w:u w:val="none"/>
    </w:rPr>
  </w:style>
  <w:style w:type="character" w:customStyle="1" w:styleId="35">
    <w:name w:val="font61"/>
    <w:basedOn w:val="16"/>
    <w:autoRedefine/>
    <w:qFormat/>
    <w:uiPriority w:val="0"/>
    <w:rPr>
      <w:rFonts w:hint="eastAsia" w:ascii="宋体" w:hAnsi="宋体" w:eastAsia="宋体" w:cs="宋体"/>
      <w:color w:val="000000"/>
      <w:sz w:val="22"/>
      <w:szCs w:val="22"/>
      <w:u w:val="none"/>
    </w:rPr>
  </w:style>
  <w:style w:type="character" w:customStyle="1" w:styleId="36">
    <w:name w:val="font51"/>
    <w:basedOn w:val="16"/>
    <w:autoRedefine/>
    <w:qFormat/>
    <w:uiPriority w:val="0"/>
    <w:rPr>
      <w:rFonts w:hint="default" w:ascii="Times New Roman" w:hAnsi="Times New Roman" w:cs="Times New Roman"/>
      <w:color w:val="000000"/>
      <w:sz w:val="22"/>
      <w:szCs w:val="22"/>
      <w:u w:val="none"/>
    </w:rPr>
  </w:style>
  <w:style w:type="character" w:customStyle="1" w:styleId="37">
    <w:name w:val="font81"/>
    <w:basedOn w:val="16"/>
    <w:autoRedefine/>
    <w:qFormat/>
    <w:uiPriority w:val="0"/>
    <w:rPr>
      <w:rFonts w:ascii="等线" w:hAnsi="等线" w:eastAsia="等线" w:cs="等线"/>
      <w:color w:val="000000"/>
      <w:sz w:val="22"/>
      <w:szCs w:val="22"/>
      <w:u w:val="none"/>
    </w:rPr>
  </w:style>
  <w:style w:type="character" w:customStyle="1" w:styleId="38">
    <w:name w:val="font31"/>
    <w:basedOn w:val="16"/>
    <w:autoRedefine/>
    <w:qFormat/>
    <w:uiPriority w:val="0"/>
    <w:rPr>
      <w:rFonts w:hint="default" w:ascii="Times New Roman" w:hAnsi="Times New Roman" w:cs="Times New Roman"/>
      <w:color w:val="000000"/>
      <w:sz w:val="22"/>
      <w:szCs w:val="22"/>
      <w:u w:val="none"/>
    </w:rPr>
  </w:style>
  <w:style w:type="character" w:customStyle="1" w:styleId="39">
    <w:name w:val="font112"/>
    <w:basedOn w:val="16"/>
    <w:autoRedefine/>
    <w:qFormat/>
    <w:uiPriority w:val="0"/>
    <w:rPr>
      <w:rFonts w:hint="eastAsia" w:ascii="宋体" w:hAnsi="宋体" w:eastAsia="宋体" w:cs="宋体"/>
      <w:color w:val="FF0000"/>
      <w:sz w:val="22"/>
      <w:szCs w:val="22"/>
      <w:u w:val="none"/>
    </w:rPr>
  </w:style>
  <w:style w:type="character" w:customStyle="1" w:styleId="40">
    <w:name w:val="font101"/>
    <w:basedOn w:val="16"/>
    <w:autoRedefine/>
    <w:qFormat/>
    <w:uiPriority w:val="0"/>
    <w:rPr>
      <w:rFonts w:hint="default" w:ascii="Times New Roman" w:hAnsi="Times New Roman" w:cs="Times New Roman"/>
      <w:color w:val="FF0000"/>
      <w:sz w:val="22"/>
      <w:szCs w:val="22"/>
      <w:u w:val="none"/>
    </w:rPr>
  </w:style>
  <w:style w:type="character" w:customStyle="1" w:styleId="41">
    <w:name w:val="font121"/>
    <w:basedOn w:val="16"/>
    <w:autoRedefine/>
    <w:qFormat/>
    <w:uiPriority w:val="0"/>
    <w:rPr>
      <w:rFonts w:ascii="等线" w:hAnsi="等线" w:eastAsia="等线" w:cs="等线"/>
      <w:color w:val="000000"/>
      <w:sz w:val="22"/>
      <w:szCs w:val="22"/>
      <w:u w:val="none"/>
    </w:rPr>
  </w:style>
  <w:style w:type="character" w:customStyle="1" w:styleId="42">
    <w:name w:val="font21"/>
    <w:basedOn w:val="16"/>
    <w:autoRedefine/>
    <w:qFormat/>
    <w:uiPriority w:val="0"/>
    <w:rPr>
      <w:rFonts w:hint="default" w:ascii="Times New Roman" w:hAnsi="Times New Roman" w:cs="Times New Roman"/>
      <w:color w:val="000000"/>
      <w:sz w:val="22"/>
      <w:szCs w:val="22"/>
      <w:u w:val="none"/>
    </w:rPr>
  </w:style>
  <w:style w:type="character" w:customStyle="1" w:styleId="43">
    <w:name w:val="font91"/>
    <w:basedOn w:val="16"/>
    <w:autoRedefine/>
    <w:qFormat/>
    <w:uiPriority w:val="0"/>
    <w:rPr>
      <w:rFonts w:hint="default" w:ascii="Times New Roman" w:hAnsi="Times New Roman" w:cs="Times New Roman"/>
      <w:color w:val="000000"/>
      <w:sz w:val="22"/>
      <w:szCs w:val="22"/>
      <w:u w:val="none"/>
    </w:rPr>
  </w:style>
  <w:style w:type="character" w:customStyle="1" w:styleId="44">
    <w:name w:val="font11"/>
    <w:basedOn w:val="16"/>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1264</Words>
  <Characters>1864</Characters>
  <Lines>10</Lines>
  <Paragraphs>2</Paragraphs>
  <TotalTime>158</TotalTime>
  <ScaleCrop>false</ScaleCrop>
  <LinksUpToDate>false</LinksUpToDate>
  <CharactersWithSpaces>1969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2022-11-22T03:11:00Z</dcterms:created>
  <dc:creator>19158</dc:creator>
  <cp:lastModifiedBy>jirrous</cp:lastModifiedBy>
  <cp:lastPrinted>2025-04-17T03:20:00Z</cp:lastPrinted>
  <dcterms:modified xsi:type="dcterms:W3CDTF">2025-08-01T00:56:20Z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F04EA460533B40AE9F3641535B5490C0_13</vt:lpwstr>
  </property>
  <property fmtid="{D5CDD505-2E9C-101B-9397-08002B2CF9AE}" pid="4" name="KSOTemplateDocerSaveRecord">
    <vt:lpwstr>eyJoZGlkIjoiYTc3NzY4NjhhMDlkMmM5MGFiNmNjOTZkM2M0MjZjNDkiLCJ1c2VySWQiOiI2MTA2NjAyMjMifQ==</vt:lpwstr>
  </property>
</Properties>
</file>