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53485">
      <w:pPr>
        <w:rPr>
          <w:rFonts w:hint="default" w:eastAsia="仿宋"/>
          <w:b/>
          <w:bCs/>
          <w:lang w:val="en-US" w:eastAsia="zh-CN"/>
        </w:rPr>
      </w:pPr>
      <w:bookmarkStart w:id="0" w:name="_GoBack"/>
      <w:r>
        <w:rPr>
          <w:rFonts w:hint="eastAsia"/>
          <w:b/>
          <w:bCs/>
          <w:lang w:val="en-US" w:eastAsia="zh-CN"/>
        </w:rPr>
        <w:t>投标保证金缴纳凭证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AFEC0A"/>
    <w:multiLevelType w:val="multilevel"/>
    <w:tmpl w:val="E6AFEC0A"/>
    <w:lvl w:ilvl="0" w:tentative="0">
      <w:start w:val="1"/>
      <w:numFmt w:val="ideographDigit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Restart w:val="0"/>
      <w:lvlText w:val="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F6D00"/>
    <w:rsid w:val="3E710F2E"/>
    <w:rsid w:val="7227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left"/>
    </w:pPr>
    <w:rPr>
      <w:rFonts w:ascii="Calibri" w:hAnsi="Calibri" w:eastAsia="仿宋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numPr>
        <w:ilvl w:val="3"/>
        <w:numId w:val="1"/>
      </w:numPr>
      <w:spacing w:line="460" w:lineRule="exact"/>
    </w:pPr>
    <w:rPr>
      <w:rFonts w:cs="Times New Roman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2024-10-08T07:01:00Z</dcterms:created>
  <dc:creator>Administrator</dc:creator>
  <cp:lastModifiedBy>陕西中技招标有限公司</cp:lastModifiedBy>
  <dcterms:modified xsi:type="dcterms:W3CDTF">2025-04-24T02:53:49Z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32B5072B39184E14965AF963ADA45C84_12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