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BF606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Hans"/>
        </w:rPr>
        <w:t>拟投入本项目的主要材料</w:t>
      </w:r>
    </w:p>
    <w:p w14:paraId="5F478891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65212CF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2C040C"/>
    <w:rsid w:val="382C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2026-04-17T05:30:00Z</dcterms:created>
  <dc:creator>陕西中技招标</dc:creator>
  <cp:lastModifiedBy>陕西中技招标</cp:lastModifiedBy>
  <dcterms:modified xsi:type="dcterms:W3CDTF">2026-04-17T05:30:17Z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F8960BED15BD441AB0288493F9E6E641_11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