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FC4CD" w14:textId="77777777" w:rsidR="00E353C6" w:rsidRDefault="00000000">
      <w:pPr>
        <w:pStyle w:val="a5"/>
        <w:snapToGrid w:val="0"/>
        <w:spacing w:line="360" w:lineRule="auto"/>
        <w:ind w:firstLineChars="200" w:firstLine="723"/>
        <w:jc w:val="center"/>
        <w:rPr>
          <w:rFonts w:ascii="宋体" w:hAnsi="宋体" w:cs="宋体" w:hint="eastAsia"/>
          <w:b/>
          <w:sz w:val="36"/>
          <w:szCs w:val="36"/>
        </w:rPr>
      </w:pPr>
      <w:r>
        <w:rPr>
          <w:rFonts w:ascii="宋体" w:hAnsi="宋体" w:cs="宋体" w:hint="eastAsia"/>
          <w:b/>
          <w:sz w:val="36"/>
          <w:szCs w:val="36"/>
        </w:rPr>
        <w:t>样品要求</w:t>
      </w:r>
    </w:p>
    <w:p w14:paraId="167AE50D" w14:textId="77777777" w:rsidR="00E353C6" w:rsidRDefault="00000000">
      <w:pPr>
        <w:pStyle w:val="null3"/>
        <w:spacing w:line="360" w:lineRule="auto"/>
        <w:rPr>
          <w:rFonts w:ascii="宋体" w:hAnsi="宋体" w:cs="宋体"/>
          <w:b/>
          <w:sz w:val="24"/>
          <w:szCs w:val="24"/>
        </w:rPr>
      </w:pPr>
      <w:r>
        <w:rPr>
          <w:rFonts w:ascii="宋体" w:hAnsi="宋体" w:cs="宋体"/>
          <w:b/>
          <w:sz w:val="24"/>
          <w:szCs w:val="24"/>
        </w:rPr>
        <w:t>1、因系统格式固化，招标文件中第二章2.10.样品评审中【样品提交数量：1】不适用，具体样品提交数量及清单以以下表格为准：</w:t>
      </w:r>
    </w:p>
    <w:tbl>
      <w:tblPr>
        <w:tblW w:w="9215" w:type="dxa"/>
        <w:tblLook w:val="04A0" w:firstRow="1" w:lastRow="0" w:firstColumn="1" w:lastColumn="0" w:noHBand="0" w:noVBand="1"/>
      </w:tblPr>
      <w:tblGrid>
        <w:gridCol w:w="567"/>
        <w:gridCol w:w="1071"/>
        <w:gridCol w:w="820"/>
        <w:gridCol w:w="820"/>
        <w:gridCol w:w="4519"/>
        <w:gridCol w:w="1418"/>
      </w:tblGrid>
      <w:tr w:rsidR="00231D0B" w:rsidRPr="00231D0B" w14:paraId="10E9D48F" w14:textId="77777777" w:rsidTr="00231D0B">
        <w:trPr>
          <w:trHeight w:val="7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B20E1"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编号</w:t>
            </w:r>
          </w:p>
        </w:tc>
        <w:tc>
          <w:tcPr>
            <w:tcW w:w="1071" w:type="dxa"/>
            <w:tcBorders>
              <w:top w:val="single" w:sz="4" w:space="0" w:color="auto"/>
              <w:left w:val="nil"/>
              <w:bottom w:val="single" w:sz="4" w:space="0" w:color="auto"/>
              <w:right w:val="single" w:sz="4" w:space="0" w:color="auto"/>
            </w:tcBorders>
            <w:shd w:val="clear" w:color="auto" w:fill="auto"/>
            <w:vAlign w:val="center"/>
            <w:hideMark/>
          </w:tcPr>
          <w:p w14:paraId="21691ABA" w14:textId="6704A682" w:rsidR="00231D0B" w:rsidRPr="00231D0B" w:rsidRDefault="00CC5D9F" w:rsidP="00231D0B">
            <w:pPr>
              <w:widowControl/>
              <w:jc w:val="center"/>
              <w:rPr>
                <w:rFonts w:ascii="仿宋" w:eastAsia="仿宋" w:hAnsi="仿宋" w:cs="宋体" w:hint="eastAsia"/>
                <w:color w:val="000000"/>
                <w:kern w:val="0"/>
                <w:sz w:val="22"/>
              </w:rPr>
            </w:pPr>
            <w:r>
              <w:rPr>
                <w:rFonts w:ascii="仿宋" w:eastAsia="仿宋" w:hAnsi="仿宋" w:cs="宋体" w:hint="eastAsia"/>
                <w:color w:val="000000"/>
                <w:kern w:val="0"/>
                <w:sz w:val="22"/>
              </w:rPr>
              <w:t>样品</w:t>
            </w:r>
            <w:r w:rsidR="00231D0B" w:rsidRPr="00231D0B">
              <w:rPr>
                <w:rFonts w:ascii="仿宋" w:eastAsia="仿宋" w:hAnsi="仿宋" w:cs="宋体" w:hint="eastAsia"/>
                <w:color w:val="000000"/>
                <w:kern w:val="0"/>
                <w:sz w:val="22"/>
              </w:rPr>
              <w:t>名称</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583313E1"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数量</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3A8E956D"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单位</w:t>
            </w:r>
          </w:p>
        </w:tc>
        <w:tc>
          <w:tcPr>
            <w:tcW w:w="4519" w:type="dxa"/>
            <w:tcBorders>
              <w:top w:val="single" w:sz="4" w:space="0" w:color="auto"/>
              <w:left w:val="nil"/>
              <w:bottom w:val="single" w:sz="4" w:space="0" w:color="auto"/>
              <w:right w:val="single" w:sz="4" w:space="0" w:color="auto"/>
            </w:tcBorders>
            <w:shd w:val="clear" w:color="auto" w:fill="auto"/>
            <w:vAlign w:val="center"/>
            <w:hideMark/>
          </w:tcPr>
          <w:p w14:paraId="0B0745A7"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技术参数指标及要求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107BCFC"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是否随样品提交检测报告</w:t>
            </w:r>
          </w:p>
        </w:tc>
      </w:tr>
      <w:tr w:rsidR="00231D0B" w:rsidRPr="00231D0B" w14:paraId="7C43CE24" w14:textId="77777777" w:rsidTr="00231D0B">
        <w:trPr>
          <w:trHeight w:val="1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58C3096"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1</w:t>
            </w:r>
          </w:p>
        </w:tc>
        <w:tc>
          <w:tcPr>
            <w:tcW w:w="1071" w:type="dxa"/>
            <w:tcBorders>
              <w:top w:val="nil"/>
              <w:left w:val="nil"/>
              <w:bottom w:val="single" w:sz="4" w:space="0" w:color="auto"/>
              <w:right w:val="single" w:sz="4" w:space="0" w:color="auto"/>
            </w:tcBorders>
            <w:shd w:val="clear" w:color="auto" w:fill="auto"/>
            <w:vAlign w:val="center"/>
            <w:hideMark/>
          </w:tcPr>
          <w:p w14:paraId="1E30E501"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不锈钢六格餐盘</w:t>
            </w:r>
          </w:p>
        </w:tc>
        <w:tc>
          <w:tcPr>
            <w:tcW w:w="820" w:type="dxa"/>
            <w:tcBorders>
              <w:top w:val="nil"/>
              <w:left w:val="nil"/>
              <w:bottom w:val="single" w:sz="4" w:space="0" w:color="auto"/>
              <w:right w:val="single" w:sz="4" w:space="0" w:color="auto"/>
            </w:tcBorders>
            <w:shd w:val="clear" w:color="auto" w:fill="auto"/>
            <w:noWrap/>
            <w:vAlign w:val="center"/>
            <w:hideMark/>
          </w:tcPr>
          <w:p w14:paraId="54CE0A3D"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1</w:t>
            </w:r>
          </w:p>
        </w:tc>
        <w:tc>
          <w:tcPr>
            <w:tcW w:w="820" w:type="dxa"/>
            <w:tcBorders>
              <w:top w:val="nil"/>
              <w:left w:val="nil"/>
              <w:bottom w:val="single" w:sz="4" w:space="0" w:color="auto"/>
              <w:right w:val="single" w:sz="4" w:space="0" w:color="auto"/>
            </w:tcBorders>
            <w:shd w:val="clear" w:color="auto" w:fill="auto"/>
            <w:noWrap/>
            <w:vAlign w:val="center"/>
            <w:hideMark/>
          </w:tcPr>
          <w:p w14:paraId="7F6BACCF"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个</w:t>
            </w:r>
          </w:p>
        </w:tc>
        <w:tc>
          <w:tcPr>
            <w:tcW w:w="4519" w:type="dxa"/>
            <w:tcBorders>
              <w:top w:val="nil"/>
              <w:left w:val="nil"/>
              <w:bottom w:val="single" w:sz="4" w:space="0" w:color="auto"/>
              <w:right w:val="single" w:sz="4" w:space="0" w:color="auto"/>
            </w:tcBorders>
            <w:shd w:val="clear" w:color="auto" w:fill="auto"/>
            <w:vAlign w:val="center"/>
            <w:hideMark/>
          </w:tcPr>
          <w:p w14:paraId="60D17B8E" w14:textId="77777777" w:rsidR="00231D0B" w:rsidRPr="00231D0B" w:rsidRDefault="00231D0B" w:rsidP="00231D0B">
            <w:pPr>
              <w:widowControl/>
              <w:jc w:val="left"/>
              <w:rPr>
                <w:rFonts w:ascii="仿宋" w:eastAsia="仿宋" w:hAnsi="仿宋" w:cs="宋体" w:hint="eastAsia"/>
                <w:color w:val="000000"/>
                <w:kern w:val="0"/>
                <w:sz w:val="22"/>
              </w:rPr>
            </w:pPr>
            <w:r w:rsidRPr="00231D0B">
              <w:rPr>
                <w:rFonts w:ascii="仿宋" w:eastAsia="仿宋" w:hAnsi="仿宋" w:cs="宋体" w:hint="eastAsia"/>
                <w:color w:val="000000"/>
                <w:kern w:val="0"/>
                <w:sz w:val="22"/>
              </w:rPr>
              <w:t>1.规格尺寸要求（可±5%）：360*267*25（mm）</w:t>
            </w:r>
            <w:r w:rsidRPr="00231D0B">
              <w:rPr>
                <w:rFonts w:ascii="仿宋" w:eastAsia="仿宋" w:hAnsi="仿宋" w:cs="宋体" w:hint="eastAsia"/>
                <w:color w:val="000000"/>
                <w:kern w:val="0"/>
                <w:sz w:val="22"/>
              </w:rPr>
              <w:br/>
              <w:t>2.盘体采用“304#”不锈钢材质制作、重量≥0.49kg；采用一次性模压成型及内弧形工艺制造；安全要求：圆滑边角及外边沿卷边设计防割伤。</w:t>
            </w:r>
          </w:p>
        </w:tc>
        <w:tc>
          <w:tcPr>
            <w:tcW w:w="1418" w:type="dxa"/>
            <w:tcBorders>
              <w:top w:val="nil"/>
              <w:left w:val="nil"/>
              <w:bottom w:val="single" w:sz="4" w:space="0" w:color="auto"/>
              <w:right w:val="single" w:sz="4" w:space="0" w:color="auto"/>
            </w:tcBorders>
            <w:shd w:val="clear" w:color="auto" w:fill="auto"/>
            <w:noWrap/>
            <w:vAlign w:val="center"/>
            <w:hideMark/>
          </w:tcPr>
          <w:p w14:paraId="5F7DE840" w14:textId="77777777" w:rsidR="00231D0B" w:rsidRPr="00231D0B" w:rsidRDefault="00231D0B" w:rsidP="00231D0B">
            <w:pPr>
              <w:widowControl/>
              <w:jc w:val="center"/>
              <w:rPr>
                <w:rFonts w:ascii="仿宋" w:eastAsia="仿宋" w:hAnsi="仿宋" w:cs="宋体" w:hint="eastAsia"/>
                <w:b/>
                <w:bCs/>
                <w:color w:val="000000"/>
                <w:kern w:val="0"/>
                <w:sz w:val="24"/>
                <w:szCs w:val="24"/>
              </w:rPr>
            </w:pPr>
            <w:r w:rsidRPr="00231D0B">
              <w:rPr>
                <w:rFonts w:ascii="仿宋" w:eastAsia="仿宋" w:hAnsi="仿宋" w:cs="宋体" w:hint="eastAsia"/>
                <w:b/>
                <w:bCs/>
                <w:color w:val="000000"/>
                <w:kern w:val="0"/>
                <w:sz w:val="24"/>
                <w:szCs w:val="24"/>
              </w:rPr>
              <w:t>否</w:t>
            </w:r>
          </w:p>
        </w:tc>
      </w:tr>
      <w:tr w:rsidR="00231D0B" w:rsidRPr="00231D0B" w14:paraId="4D9691E3" w14:textId="77777777" w:rsidTr="00231D0B">
        <w:trPr>
          <w:trHeight w:val="13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504834B0"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2</w:t>
            </w:r>
          </w:p>
        </w:tc>
        <w:tc>
          <w:tcPr>
            <w:tcW w:w="1071" w:type="dxa"/>
            <w:tcBorders>
              <w:top w:val="nil"/>
              <w:left w:val="nil"/>
              <w:bottom w:val="single" w:sz="4" w:space="0" w:color="auto"/>
              <w:right w:val="single" w:sz="4" w:space="0" w:color="auto"/>
            </w:tcBorders>
            <w:shd w:val="clear" w:color="auto" w:fill="auto"/>
            <w:vAlign w:val="center"/>
            <w:hideMark/>
          </w:tcPr>
          <w:p w14:paraId="7D1A1648"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不锈钢双层汤碗</w:t>
            </w:r>
          </w:p>
        </w:tc>
        <w:tc>
          <w:tcPr>
            <w:tcW w:w="820" w:type="dxa"/>
            <w:tcBorders>
              <w:top w:val="nil"/>
              <w:left w:val="nil"/>
              <w:bottom w:val="single" w:sz="4" w:space="0" w:color="auto"/>
              <w:right w:val="single" w:sz="4" w:space="0" w:color="auto"/>
            </w:tcBorders>
            <w:shd w:val="clear" w:color="auto" w:fill="auto"/>
            <w:noWrap/>
            <w:vAlign w:val="center"/>
            <w:hideMark/>
          </w:tcPr>
          <w:p w14:paraId="6CD5B9E5"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1</w:t>
            </w:r>
          </w:p>
        </w:tc>
        <w:tc>
          <w:tcPr>
            <w:tcW w:w="820" w:type="dxa"/>
            <w:tcBorders>
              <w:top w:val="nil"/>
              <w:left w:val="nil"/>
              <w:bottom w:val="single" w:sz="4" w:space="0" w:color="auto"/>
              <w:right w:val="single" w:sz="4" w:space="0" w:color="auto"/>
            </w:tcBorders>
            <w:shd w:val="clear" w:color="auto" w:fill="auto"/>
            <w:noWrap/>
            <w:vAlign w:val="center"/>
            <w:hideMark/>
          </w:tcPr>
          <w:p w14:paraId="5E497C34"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个</w:t>
            </w:r>
          </w:p>
        </w:tc>
        <w:tc>
          <w:tcPr>
            <w:tcW w:w="4519" w:type="dxa"/>
            <w:tcBorders>
              <w:top w:val="nil"/>
              <w:left w:val="nil"/>
              <w:bottom w:val="single" w:sz="4" w:space="0" w:color="auto"/>
              <w:right w:val="single" w:sz="4" w:space="0" w:color="auto"/>
            </w:tcBorders>
            <w:shd w:val="clear" w:color="auto" w:fill="auto"/>
            <w:vAlign w:val="center"/>
            <w:hideMark/>
          </w:tcPr>
          <w:p w14:paraId="442EB407" w14:textId="77777777" w:rsidR="00231D0B" w:rsidRPr="00231D0B" w:rsidRDefault="00231D0B" w:rsidP="00231D0B">
            <w:pPr>
              <w:widowControl/>
              <w:jc w:val="left"/>
              <w:rPr>
                <w:rFonts w:ascii="仿宋" w:eastAsia="仿宋" w:hAnsi="仿宋" w:cs="宋体" w:hint="eastAsia"/>
                <w:color w:val="000000"/>
                <w:kern w:val="0"/>
                <w:sz w:val="22"/>
              </w:rPr>
            </w:pPr>
            <w:r w:rsidRPr="00231D0B">
              <w:rPr>
                <w:rFonts w:ascii="仿宋" w:eastAsia="仿宋" w:hAnsi="仿宋" w:cs="宋体" w:hint="eastAsia"/>
                <w:color w:val="000000"/>
                <w:kern w:val="0"/>
                <w:sz w:val="22"/>
              </w:rPr>
              <w:t>1.规格尺寸要求（可±5%）：φ120mm</w:t>
            </w:r>
            <w:r w:rsidRPr="00231D0B">
              <w:rPr>
                <w:rFonts w:ascii="仿宋" w:eastAsia="仿宋" w:hAnsi="仿宋" w:cs="宋体" w:hint="eastAsia"/>
                <w:color w:val="000000"/>
                <w:kern w:val="0"/>
                <w:sz w:val="22"/>
              </w:rPr>
              <w:br/>
              <w:t>2.碗内外层需采用“304#”不锈钢材质制作、厚度≥0.3mm；</w:t>
            </w:r>
            <w:r w:rsidRPr="00231D0B">
              <w:rPr>
                <w:rFonts w:ascii="仿宋" w:eastAsia="仿宋" w:hAnsi="仿宋" w:cs="宋体" w:hint="eastAsia"/>
                <w:color w:val="000000"/>
                <w:kern w:val="0"/>
                <w:sz w:val="22"/>
              </w:rPr>
              <w:br/>
              <w:t>3.安全要求：采用双层真空隔热防烫设计。</w:t>
            </w:r>
          </w:p>
        </w:tc>
        <w:tc>
          <w:tcPr>
            <w:tcW w:w="1418" w:type="dxa"/>
            <w:tcBorders>
              <w:top w:val="nil"/>
              <w:left w:val="nil"/>
              <w:bottom w:val="single" w:sz="4" w:space="0" w:color="auto"/>
              <w:right w:val="single" w:sz="4" w:space="0" w:color="auto"/>
            </w:tcBorders>
            <w:shd w:val="clear" w:color="auto" w:fill="auto"/>
            <w:noWrap/>
            <w:vAlign w:val="center"/>
            <w:hideMark/>
          </w:tcPr>
          <w:p w14:paraId="4EBD41EA" w14:textId="77777777" w:rsidR="00231D0B" w:rsidRPr="00231D0B" w:rsidRDefault="00231D0B" w:rsidP="00231D0B">
            <w:pPr>
              <w:widowControl/>
              <w:jc w:val="center"/>
              <w:rPr>
                <w:rFonts w:ascii="仿宋" w:eastAsia="仿宋" w:hAnsi="仿宋" w:cs="宋体" w:hint="eastAsia"/>
                <w:b/>
                <w:bCs/>
                <w:color w:val="000000"/>
                <w:kern w:val="0"/>
                <w:sz w:val="24"/>
                <w:szCs w:val="24"/>
              </w:rPr>
            </w:pPr>
            <w:r w:rsidRPr="00231D0B">
              <w:rPr>
                <w:rFonts w:ascii="仿宋" w:eastAsia="仿宋" w:hAnsi="仿宋" w:cs="宋体" w:hint="eastAsia"/>
                <w:b/>
                <w:bCs/>
                <w:color w:val="000000"/>
                <w:kern w:val="0"/>
                <w:sz w:val="24"/>
                <w:szCs w:val="24"/>
              </w:rPr>
              <w:t>否</w:t>
            </w:r>
          </w:p>
        </w:tc>
      </w:tr>
      <w:tr w:rsidR="00231D0B" w:rsidRPr="00231D0B" w14:paraId="22E9CCE8" w14:textId="77777777" w:rsidTr="00231D0B">
        <w:trPr>
          <w:trHeight w:val="136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467902D"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3</w:t>
            </w:r>
          </w:p>
        </w:tc>
        <w:tc>
          <w:tcPr>
            <w:tcW w:w="1071" w:type="dxa"/>
            <w:tcBorders>
              <w:top w:val="nil"/>
              <w:left w:val="nil"/>
              <w:bottom w:val="single" w:sz="4" w:space="0" w:color="auto"/>
              <w:right w:val="single" w:sz="4" w:space="0" w:color="auto"/>
            </w:tcBorders>
            <w:shd w:val="clear" w:color="auto" w:fill="auto"/>
            <w:vAlign w:val="center"/>
            <w:hideMark/>
          </w:tcPr>
          <w:p w14:paraId="3412D89A"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不锈钢勺子</w:t>
            </w:r>
          </w:p>
        </w:tc>
        <w:tc>
          <w:tcPr>
            <w:tcW w:w="820" w:type="dxa"/>
            <w:tcBorders>
              <w:top w:val="nil"/>
              <w:left w:val="nil"/>
              <w:bottom w:val="single" w:sz="4" w:space="0" w:color="auto"/>
              <w:right w:val="single" w:sz="4" w:space="0" w:color="auto"/>
            </w:tcBorders>
            <w:shd w:val="clear" w:color="auto" w:fill="auto"/>
            <w:noWrap/>
            <w:vAlign w:val="center"/>
            <w:hideMark/>
          </w:tcPr>
          <w:p w14:paraId="520C6602"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1</w:t>
            </w:r>
          </w:p>
        </w:tc>
        <w:tc>
          <w:tcPr>
            <w:tcW w:w="820" w:type="dxa"/>
            <w:tcBorders>
              <w:top w:val="nil"/>
              <w:left w:val="nil"/>
              <w:bottom w:val="single" w:sz="4" w:space="0" w:color="auto"/>
              <w:right w:val="single" w:sz="4" w:space="0" w:color="auto"/>
            </w:tcBorders>
            <w:shd w:val="clear" w:color="auto" w:fill="auto"/>
            <w:noWrap/>
            <w:vAlign w:val="center"/>
            <w:hideMark/>
          </w:tcPr>
          <w:p w14:paraId="40B2414E"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个</w:t>
            </w:r>
          </w:p>
        </w:tc>
        <w:tc>
          <w:tcPr>
            <w:tcW w:w="4519" w:type="dxa"/>
            <w:tcBorders>
              <w:top w:val="nil"/>
              <w:left w:val="nil"/>
              <w:bottom w:val="single" w:sz="4" w:space="0" w:color="auto"/>
              <w:right w:val="single" w:sz="4" w:space="0" w:color="auto"/>
            </w:tcBorders>
            <w:shd w:val="clear" w:color="auto" w:fill="auto"/>
            <w:vAlign w:val="center"/>
            <w:hideMark/>
          </w:tcPr>
          <w:p w14:paraId="11801A5E" w14:textId="77777777" w:rsidR="00231D0B" w:rsidRPr="00231D0B" w:rsidRDefault="00231D0B" w:rsidP="00231D0B">
            <w:pPr>
              <w:widowControl/>
              <w:jc w:val="left"/>
              <w:rPr>
                <w:rFonts w:ascii="仿宋" w:eastAsia="仿宋" w:hAnsi="仿宋" w:cs="宋体" w:hint="eastAsia"/>
                <w:color w:val="000000"/>
                <w:kern w:val="0"/>
                <w:sz w:val="22"/>
              </w:rPr>
            </w:pPr>
            <w:r w:rsidRPr="00231D0B">
              <w:rPr>
                <w:rFonts w:ascii="仿宋" w:eastAsia="仿宋" w:hAnsi="仿宋" w:cs="宋体" w:hint="eastAsia"/>
                <w:color w:val="000000"/>
                <w:kern w:val="0"/>
                <w:sz w:val="22"/>
              </w:rPr>
              <w:t>1.规格尺寸要求（可±5%）：170*37*6（mm）</w:t>
            </w:r>
            <w:r w:rsidRPr="00231D0B">
              <w:rPr>
                <w:rFonts w:ascii="仿宋" w:eastAsia="仿宋" w:hAnsi="仿宋" w:cs="宋体" w:hint="eastAsia"/>
                <w:color w:val="000000"/>
                <w:kern w:val="0"/>
                <w:sz w:val="22"/>
              </w:rPr>
              <w:br/>
              <w:t>2.勺体采用“304#”不锈钢材质制作、勺头厚度≥1.5mm；采用一次性模压成型工艺制造；勺长约170mm、勺头宽约37mm、勺头约≥6mm；安全要求：圆滑边角设计防割伤。</w:t>
            </w:r>
          </w:p>
        </w:tc>
        <w:tc>
          <w:tcPr>
            <w:tcW w:w="1418" w:type="dxa"/>
            <w:tcBorders>
              <w:top w:val="nil"/>
              <w:left w:val="nil"/>
              <w:bottom w:val="single" w:sz="4" w:space="0" w:color="auto"/>
              <w:right w:val="single" w:sz="4" w:space="0" w:color="auto"/>
            </w:tcBorders>
            <w:shd w:val="clear" w:color="auto" w:fill="auto"/>
            <w:noWrap/>
            <w:vAlign w:val="center"/>
            <w:hideMark/>
          </w:tcPr>
          <w:p w14:paraId="7A803122" w14:textId="77777777" w:rsidR="00231D0B" w:rsidRPr="00231D0B" w:rsidRDefault="00231D0B" w:rsidP="00231D0B">
            <w:pPr>
              <w:widowControl/>
              <w:jc w:val="center"/>
              <w:rPr>
                <w:rFonts w:ascii="仿宋" w:eastAsia="仿宋" w:hAnsi="仿宋" w:cs="宋体" w:hint="eastAsia"/>
                <w:b/>
                <w:bCs/>
                <w:color w:val="000000"/>
                <w:kern w:val="0"/>
                <w:sz w:val="24"/>
                <w:szCs w:val="24"/>
              </w:rPr>
            </w:pPr>
            <w:r w:rsidRPr="00231D0B">
              <w:rPr>
                <w:rFonts w:ascii="仿宋" w:eastAsia="仿宋" w:hAnsi="仿宋" w:cs="宋体" w:hint="eastAsia"/>
                <w:b/>
                <w:bCs/>
                <w:color w:val="000000"/>
                <w:kern w:val="0"/>
                <w:sz w:val="24"/>
                <w:szCs w:val="24"/>
              </w:rPr>
              <w:t>否</w:t>
            </w:r>
          </w:p>
        </w:tc>
      </w:tr>
      <w:tr w:rsidR="00231D0B" w:rsidRPr="00231D0B" w14:paraId="763CC766" w14:textId="77777777" w:rsidTr="00231D0B">
        <w:trPr>
          <w:trHeight w:val="9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7E6694F4"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4</w:t>
            </w:r>
          </w:p>
        </w:tc>
        <w:tc>
          <w:tcPr>
            <w:tcW w:w="1071" w:type="dxa"/>
            <w:tcBorders>
              <w:top w:val="nil"/>
              <w:left w:val="nil"/>
              <w:bottom w:val="single" w:sz="4" w:space="0" w:color="auto"/>
              <w:right w:val="single" w:sz="4" w:space="0" w:color="auto"/>
            </w:tcBorders>
            <w:shd w:val="clear" w:color="auto" w:fill="auto"/>
            <w:vAlign w:val="center"/>
            <w:hideMark/>
          </w:tcPr>
          <w:p w14:paraId="406D4914"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筷子</w:t>
            </w:r>
          </w:p>
        </w:tc>
        <w:tc>
          <w:tcPr>
            <w:tcW w:w="820" w:type="dxa"/>
            <w:tcBorders>
              <w:top w:val="nil"/>
              <w:left w:val="nil"/>
              <w:bottom w:val="single" w:sz="4" w:space="0" w:color="auto"/>
              <w:right w:val="single" w:sz="4" w:space="0" w:color="auto"/>
            </w:tcBorders>
            <w:shd w:val="clear" w:color="auto" w:fill="auto"/>
            <w:noWrap/>
            <w:vAlign w:val="center"/>
            <w:hideMark/>
          </w:tcPr>
          <w:p w14:paraId="3B996898"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2</w:t>
            </w:r>
          </w:p>
        </w:tc>
        <w:tc>
          <w:tcPr>
            <w:tcW w:w="820" w:type="dxa"/>
            <w:tcBorders>
              <w:top w:val="nil"/>
              <w:left w:val="nil"/>
              <w:bottom w:val="single" w:sz="4" w:space="0" w:color="auto"/>
              <w:right w:val="single" w:sz="4" w:space="0" w:color="auto"/>
            </w:tcBorders>
            <w:shd w:val="clear" w:color="auto" w:fill="auto"/>
            <w:noWrap/>
            <w:vAlign w:val="center"/>
            <w:hideMark/>
          </w:tcPr>
          <w:p w14:paraId="074E7161" w14:textId="77777777" w:rsidR="00231D0B" w:rsidRPr="00231D0B" w:rsidRDefault="00231D0B" w:rsidP="00231D0B">
            <w:pPr>
              <w:widowControl/>
              <w:jc w:val="center"/>
              <w:rPr>
                <w:rFonts w:ascii="仿宋" w:eastAsia="仿宋" w:hAnsi="仿宋" w:cs="宋体" w:hint="eastAsia"/>
                <w:color w:val="000000"/>
                <w:kern w:val="0"/>
                <w:sz w:val="22"/>
              </w:rPr>
            </w:pPr>
            <w:r w:rsidRPr="00231D0B">
              <w:rPr>
                <w:rFonts w:ascii="仿宋" w:eastAsia="仿宋" w:hAnsi="仿宋" w:cs="宋体" w:hint="eastAsia"/>
                <w:color w:val="000000"/>
                <w:kern w:val="0"/>
                <w:sz w:val="22"/>
              </w:rPr>
              <w:t>支</w:t>
            </w:r>
          </w:p>
        </w:tc>
        <w:tc>
          <w:tcPr>
            <w:tcW w:w="4519" w:type="dxa"/>
            <w:tcBorders>
              <w:top w:val="nil"/>
              <w:left w:val="nil"/>
              <w:bottom w:val="single" w:sz="4" w:space="0" w:color="auto"/>
              <w:right w:val="single" w:sz="4" w:space="0" w:color="auto"/>
            </w:tcBorders>
            <w:shd w:val="clear" w:color="auto" w:fill="auto"/>
            <w:vAlign w:val="center"/>
            <w:hideMark/>
          </w:tcPr>
          <w:p w14:paraId="676047C4" w14:textId="77777777" w:rsidR="00231D0B" w:rsidRPr="00231D0B" w:rsidRDefault="00231D0B" w:rsidP="00231D0B">
            <w:pPr>
              <w:widowControl/>
              <w:jc w:val="left"/>
              <w:rPr>
                <w:rFonts w:ascii="仿宋" w:eastAsia="仿宋" w:hAnsi="仿宋" w:cs="宋体" w:hint="eastAsia"/>
                <w:color w:val="000000"/>
                <w:kern w:val="0"/>
                <w:sz w:val="22"/>
              </w:rPr>
            </w:pPr>
            <w:r w:rsidRPr="00231D0B">
              <w:rPr>
                <w:rFonts w:ascii="仿宋" w:eastAsia="仿宋" w:hAnsi="仿宋" w:cs="宋体" w:hint="eastAsia"/>
                <w:color w:val="000000"/>
                <w:kern w:val="0"/>
                <w:sz w:val="22"/>
              </w:rPr>
              <w:t>1.规格尺寸要求（可±5%）：240mm</w:t>
            </w:r>
            <w:r w:rsidRPr="00231D0B">
              <w:rPr>
                <w:rFonts w:ascii="仿宋" w:eastAsia="仿宋" w:hAnsi="仿宋" w:cs="宋体" w:hint="eastAsia"/>
                <w:color w:val="000000"/>
                <w:kern w:val="0"/>
                <w:sz w:val="22"/>
              </w:rPr>
              <w:br/>
              <w:t>2.采用木质材料制作而成；表面须光滑无毛刺。</w:t>
            </w:r>
          </w:p>
        </w:tc>
        <w:tc>
          <w:tcPr>
            <w:tcW w:w="1418" w:type="dxa"/>
            <w:tcBorders>
              <w:top w:val="nil"/>
              <w:left w:val="nil"/>
              <w:bottom w:val="single" w:sz="4" w:space="0" w:color="auto"/>
              <w:right w:val="single" w:sz="4" w:space="0" w:color="auto"/>
            </w:tcBorders>
            <w:shd w:val="clear" w:color="auto" w:fill="auto"/>
            <w:noWrap/>
            <w:vAlign w:val="center"/>
            <w:hideMark/>
          </w:tcPr>
          <w:p w14:paraId="73AE0683" w14:textId="77777777" w:rsidR="00231D0B" w:rsidRPr="00231D0B" w:rsidRDefault="00231D0B" w:rsidP="00231D0B">
            <w:pPr>
              <w:widowControl/>
              <w:jc w:val="center"/>
              <w:rPr>
                <w:rFonts w:ascii="仿宋" w:eastAsia="仿宋" w:hAnsi="仿宋" w:cs="宋体" w:hint="eastAsia"/>
                <w:b/>
                <w:bCs/>
                <w:color w:val="000000"/>
                <w:kern w:val="0"/>
                <w:sz w:val="24"/>
                <w:szCs w:val="24"/>
              </w:rPr>
            </w:pPr>
            <w:r w:rsidRPr="00231D0B">
              <w:rPr>
                <w:rFonts w:ascii="仿宋" w:eastAsia="仿宋" w:hAnsi="仿宋" w:cs="宋体" w:hint="eastAsia"/>
                <w:b/>
                <w:bCs/>
                <w:color w:val="000000"/>
                <w:kern w:val="0"/>
                <w:sz w:val="24"/>
                <w:szCs w:val="24"/>
              </w:rPr>
              <w:t>否</w:t>
            </w:r>
          </w:p>
        </w:tc>
      </w:tr>
    </w:tbl>
    <w:p w14:paraId="0E0E84B5" w14:textId="77777777" w:rsidR="00E353C6" w:rsidRDefault="00000000">
      <w:pPr>
        <w:pStyle w:val="a4"/>
        <w:snapToGrid w:val="0"/>
        <w:spacing w:after="0" w:line="360" w:lineRule="auto"/>
        <w:ind w:firstLineChars="200" w:firstLine="482"/>
        <w:rPr>
          <w:rFonts w:ascii="宋体" w:hAnsi="宋体" w:cs="宋体" w:hint="eastAsia"/>
          <w:b/>
          <w:sz w:val="24"/>
          <w:szCs w:val="24"/>
        </w:rPr>
      </w:pPr>
      <w:r>
        <w:rPr>
          <w:rFonts w:ascii="宋体" w:hAnsi="宋体" w:cs="宋体" w:hint="eastAsia"/>
          <w:b/>
          <w:sz w:val="24"/>
          <w:szCs w:val="24"/>
        </w:rPr>
        <w:t xml:space="preserve">2、样品递交 </w:t>
      </w:r>
    </w:p>
    <w:p w14:paraId="0804508F" w14:textId="3EA5348F" w:rsidR="00E353C6" w:rsidRDefault="00000000">
      <w:pPr>
        <w:pStyle w:val="a4"/>
        <w:snapToGrid w:val="0"/>
        <w:spacing w:after="0" w:line="360" w:lineRule="auto"/>
        <w:ind w:firstLineChars="200" w:firstLine="482"/>
        <w:rPr>
          <w:rFonts w:ascii="宋体" w:hAnsi="宋体" w:cs="宋体" w:hint="eastAsia"/>
          <w:bCs/>
          <w:sz w:val="24"/>
          <w:szCs w:val="24"/>
        </w:rPr>
      </w:pPr>
      <w:r w:rsidRPr="005F0BA8">
        <w:rPr>
          <w:rFonts w:ascii="宋体" w:hAnsi="宋体" w:cs="宋体" w:hint="eastAsia"/>
          <w:b/>
          <w:sz w:val="24"/>
          <w:szCs w:val="24"/>
        </w:rPr>
        <w:t>因系统格式固化，招标文件中第二章2.10.样品评审中【样品提交时间：</w:t>
      </w:r>
      <w:r w:rsidR="005F0BA8" w:rsidRPr="005F0BA8">
        <w:rPr>
          <w:rFonts w:ascii="宋体" w:hAnsi="宋体" w:cs="宋体"/>
          <w:b/>
          <w:sz w:val="24"/>
          <w:szCs w:val="24"/>
        </w:rPr>
        <w:t>与投标（响应）截止时间一致</w:t>
      </w:r>
      <w:r w:rsidRPr="005F0BA8">
        <w:rPr>
          <w:rFonts w:ascii="宋体" w:hAnsi="宋体" w:cs="宋体" w:hint="eastAsia"/>
          <w:b/>
          <w:sz w:val="24"/>
          <w:szCs w:val="24"/>
        </w:rPr>
        <w:t>】不适用，</w:t>
      </w:r>
      <w:r w:rsidRPr="005F0BA8">
        <w:rPr>
          <w:rFonts w:ascii="宋体" w:hAnsi="宋体" w:cs="宋体" w:hint="eastAsia"/>
          <w:bCs/>
          <w:sz w:val="24"/>
          <w:szCs w:val="24"/>
        </w:rPr>
        <w:t>样品提交时间以此为准：202</w:t>
      </w:r>
      <w:r w:rsidR="00231D0B" w:rsidRPr="005F0BA8">
        <w:rPr>
          <w:rFonts w:ascii="宋体" w:hAnsi="宋体" w:cs="宋体" w:hint="eastAsia"/>
          <w:bCs/>
          <w:sz w:val="24"/>
          <w:szCs w:val="24"/>
        </w:rPr>
        <w:t>5</w:t>
      </w:r>
      <w:r w:rsidRPr="005F0BA8">
        <w:rPr>
          <w:rFonts w:ascii="宋体" w:hAnsi="宋体" w:cs="宋体" w:hint="eastAsia"/>
          <w:bCs/>
          <w:sz w:val="24"/>
          <w:szCs w:val="24"/>
        </w:rPr>
        <w:t>年</w:t>
      </w:r>
      <w:r w:rsidR="005F0BA8">
        <w:rPr>
          <w:rFonts w:ascii="宋体" w:hAnsi="宋体" w:cs="宋体" w:hint="eastAsia"/>
          <w:bCs/>
          <w:sz w:val="24"/>
          <w:szCs w:val="24"/>
        </w:rPr>
        <w:t>0</w:t>
      </w:r>
      <w:r w:rsidR="00231D0B" w:rsidRPr="005F0BA8">
        <w:rPr>
          <w:rFonts w:ascii="宋体" w:hAnsi="宋体" w:cs="宋体" w:hint="eastAsia"/>
          <w:bCs/>
          <w:sz w:val="24"/>
          <w:szCs w:val="24"/>
        </w:rPr>
        <w:t>6</w:t>
      </w:r>
      <w:r w:rsidRPr="005F0BA8">
        <w:rPr>
          <w:rFonts w:ascii="宋体" w:hAnsi="宋体" w:cs="宋体" w:hint="eastAsia"/>
          <w:bCs/>
          <w:sz w:val="24"/>
          <w:szCs w:val="24"/>
        </w:rPr>
        <w:t>月</w:t>
      </w:r>
      <w:r w:rsidR="005F0BA8" w:rsidRPr="005F0BA8">
        <w:rPr>
          <w:rFonts w:ascii="宋体" w:hAnsi="宋体" w:cs="宋体" w:hint="eastAsia"/>
          <w:bCs/>
          <w:sz w:val="24"/>
          <w:szCs w:val="24"/>
        </w:rPr>
        <w:t>18</w:t>
      </w:r>
      <w:r w:rsidRPr="005F0BA8">
        <w:rPr>
          <w:rFonts w:ascii="宋体" w:hAnsi="宋体" w:cs="宋体" w:hint="eastAsia"/>
          <w:bCs/>
          <w:sz w:val="24"/>
          <w:szCs w:val="24"/>
        </w:rPr>
        <w:t>日9:00-10:00。投标人需在规定的递交投标文件截止时间前（具体递交投标文件截止时间详见本项目采购公告）将样品提交至（成都市锦江区锦江大道玉树路1号58神奇空间一号楼</w:t>
      </w:r>
      <w:r w:rsidR="00231D0B" w:rsidRPr="005F0BA8">
        <w:rPr>
          <w:rFonts w:ascii="宋体" w:hAnsi="宋体" w:cs="宋体" w:hint="eastAsia"/>
          <w:bCs/>
          <w:sz w:val="24"/>
          <w:szCs w:val="24"/>
        </w:rPr>
        <w:t>5楼</w:t>
      </w:r>
      <w:r w:rsidR="005F0BA8" w:rsidRPr="005F0BA8">
        <w:rPr>
          <w:rFonts w:ascii="宋体" w:hAnsi="宋体" w:cs="宋体" w:hint="eastAsia"/>
          <w:bCs/>
          <w:sz w:val="24"/>
          <w:szCs w:val="24"/>
        </w:rPr>
        <w:t>4</w:t>
      </w:r>
      <w:r w:rsidR="00231D0B" w:rsidRPr="005F0BA8">
        <w:rPr>
          <w:rFonts w:ascii="宋体" w:hAnsi="宋体" w:cs="宋体" w:hint="eastAsia"/>
          <w:bCs/>
          <w:sz w:val="24"/>
          <w:szCs w:val="24"/>
        </w:rPr>
        <w:t>会议室</w:t>
      </w:r>
      <w:r w:rsidRPr="005F0BA8">
        <w:rPr>
          <w:rFonts w:ascii="宋体" w:hAnsi="宋体" w:cs="宋体" w:hint="eastAsia"/>
          <w:bCs/>
          <w:sz w:val="24"/>
          <w:szCs w:val="24"/>
        </w:rPr>
        <w:t>），逾期送达的样品不予接收。请需要提交样品的投标人随样品一起现场递交有效期内</w:t>
      </w:r>
      <w:r>
        <w:rPr>
          <w:rFonts w:ascii="宋体" w:hAnsi="宋体" w:cs="宋体" w:hint="eastAsia"/>
          <w:bCs/>
          <w:sz w:val="24"/>
          <w:szCs w:val="24"/>
        </w:rPr>
        <w:t>的法定代表人身份证明材料或法定代表人授权委托书并加盖投标人公章。</w:t>
      </w:r>
    </w:p>
    <w:p w14:paraId="4AD8824A" w14:textId="77777777" w:rsidR="00E353C6" w:rsidRDefault="00000000">
      <w:pPr>
        <w:pStyle w:val="a4"/>
        <w:snapToGrid w:val="0"/>
        <w:spacing w:after="0" w:line="360" w:lineRule="auto"/>
        <w:ind w:firstLineChars="200" w:firstLine="482"/>
        <w:rPr>
          <w:rFonts w:ascii="宋体" w:hAnsi="宋体" w:cs="宋体" w:hint="eastAsia"/>
          <w:bCs/>
          <w:sz w:val="24"/>
          <w:szCs w:val="24"/>
        </w:rPr>
      </w:pPr>
      <w:r>
        <w:rPr>
          <w:rFonts w:ascii="宋体" w:hAnsi="宋体" w:cs="宋体" w:hint="eastAsia"/>
          <w:b/>
          <w:sz w:val="24"/>
          <w:szCs w:val="24"/>
        </w:rPr>
        <w:t>3、样品接收</w:t>
      </w:r>
      <w:r>
        <w:rPr>
          <w:rFonts w:ascii="宋体" w:hAnsi="宋体" w:cs="宋体" w:hint="eastAsia"/>
          <w:bCs/>
          <w:sz w:val="24"/>
          <w:szCs w:val="24"/>
        </w:rPr>
        <w:t xml:space="preserve"> </w:t>
      </w:r>
    </w:p>
    <w:p w14:paraId="06C7EB58" w14:textId="77777777" w:rsidR="00E353C6" w:rsidRDefault="00000000">
      <w:pPr>
        <w:pStyle w:val="a4"/>
        <w:snapToGrid w:val="0"/>
        <w:spacing w:after="0" w:line="360" w:lineRule="auto"/>
        <w:ind w:firstLineChars="200" w:firstLine="480"/>
        <w:rPr>
          <w:rFonts w:ascii="宋体" w:hAnsi="宋体" w:cs="宋体" w:hint="eastAsia"/>
          <w:bCs/>
          <w:sz w:val="24"/>
          <w:szCs w:val="24"/>
        </w:rPr>
      </w:pPr>
      <w:r>
        <w:rPr>
          <w:rFonts w:ascii="宋体" w:hAnsi="宋体" w:cs="宋体" w:hint="eastAsia"/>
          <w:bCs/>
          <w:sz w:val="24"/>
          <w:szCs w:val="24"/>
        </w:rPr>
        <w:t>（1）采购代理机构在招标文件中规定递交时间和地点统一接受投标人递交的样品，并做递交登记，投标人代表需在递交记录上签字确认。</w:t>
      </w:r>
    </w:p>
    <w:p w14:paraId="21BC47B6" w14:textId="77777777" w:rsidR="00E353C6" w:rsidRDefault="00000000">
      <w:pPr>
        <w:pStyle w:val="a4"/>
        <w:snapToGrid w:val="0"/>
        <w:spacing w:after="0" w:line="360" w:lineRule="auto"/>
        <w:ind w:firstLineChars="200" w:firstLine="480"/>
        <w:rPr>
          <w:rFonts w:ascii="宋体" w:hAnsi="宋体" w:cs="宋体" w:hint="eastAsia"/>
          <w:bCs/>
          <w:sz w:val="24"/>
          <w:szCs w:val="24"/>
        </w:rPr>
      </w:pPr>
      <w:r>
        <w:rPr>
          <w:rFonts w:ascii="宋体" w:hAnsi="宋体" w:cs="宋体" w:hint="eastAsia"/>
          <w:bCs/>
          <w:sz w:val="24"/>
          <w:szCs w:val="24"/>
        </w:rPr>
        <w:t>（2）投标人之间不得相互串通，不得排挤其他投标人的公平竞争，损害采</w:t>
      </w:r>
      <w:r>
        <w:rPr>
          <w:rFonts w:ascii="宋体" w:hAnsi="宋体" w:cs="宋体" w:hint="eastAsia"/>
          <w:bCs/>
          <w:sz w:val="24"/>
          <w:szCs w:val="24"/>
        </w:rPr>
        <w:lastRenderedPageBreak/>
        <w:t xml:space="preserve">购人或其他投标人的合法权益。 </w:t>
      </w:r>
    </w:p>
    <w:p w14:paraId="64C8DAAC" w14:textId="77777777" w:rsidR="00E353C6" w:rsidRDefault="00000000">
      <w:pPr>
        <w:pStyle w:val="a4"/>
        <w:snapToGrid w:val="0"/>
        <w:spacing w:after="0" w:line="360" w:lineRule="auto"/>
        <w:ind w:firstLineChars="200" w:firstLine="482"/>
        <w:rPr>
          <w:rFonts w:ascii="宋体" w:hAnsi="宋体" w:cs="宋体" w:hint="eastAsia"/>
          <w:b/>
          <w:sz w:val="24"/>
          <w:szCs w:val="24"/>
        </w:rPr>
      </w:pPr>
      <w:r>
        <w:rPr>
          <w:rFonts w:ascii="宋体" w:hAnsi="宋体" w:cs="宋体" w:hint="eastAsia"/>
          <w:b/>
          <w:sz w:val="24"/>
          <w:szCs w:val="24"/>
        </w:rPr>
        <w:t xml:space="preserve">4、投标样品退还 </w:t>
      </w:r>
    </w:p>
    <w:p w14:paraId="429A3CD2" w14:textId="77777777" w:rsidR="00E353C6" w:rsidRDefault="00000000">
      <w:pPr>
        <w:pStyle w:val="a4"/>
        <w:snapToGrid w:val="0"/>
        <w:spacing w:after="0" w:line="360" w:lineRule="auto"/>
        <w:ind w:firstLineChars="200" w:firstLine="480"/>
        <w:rPr>
          <w:rFonts w:ascii="宋体" w:hAnsi="宋体" w:cs="宋体" w:hint="eastAsia"/>
          <w:bCs/>
          <w:sz w:val="24"/>
          <w:szCs w:val="24"/>
        </w:rPr>
      </w:pPr>
      <w:r>
        <w:rPr>
          <w:rFonts w:ascii="宋体" w:hAnsi="宋体" w:cs="宋体" w:hint="eastAsia"/>
          <w:bCs/>
          <w:sz w:val="24"/>
          <w:szCs w:val="24"/>
        </w:rPr>
        <w:t xml:space="preserve">未中标人的投标样品，采购代理机构在采购活动结束后将通知办理退还事宜，未中标人在接到采购代理机构通知后，须在5个工作日内取回样品，若未在上述时间内取回也未书面告知采购代理机构自行处理的，视为委托代理机构自行处理。中标人的投标样品将交由采购人封存，并作为履约验收的参考依据，履行合同的货物品牌、面料、加工工艺、成品质量不得低于样品水平，否则，采购人有权拒收，由此产生的一切责任和损失由中标人自行承担。 </w:t>
      </w:r>
    </w:p>
    <w:p w14:paraId="722085DF" w14:textId="77777777" w:rsidR="00E353C6" w:rsidRDefault="00000000">
      <w:pPr>
        <w:pStyle w:val="a4"/>
        <w:snapToGrid w:val="0"/>
        <w:spacing w:after="0" w:line="360" w:lineRule="auto"/>
        <w:ind w:firstLineChars="200" w:firstLine="482"/>
        <w:rPr>
          <w:rFonts w:ascii="宋体" w:hAnsi="宋体" w:cs="宋体" w:hint="eastAsia"/>
          <w:b/>
          <w:sz w:val="24"/>
          <w:szCs w:val="24"/>
        </w:rPr>
      </w:pPr>
      <w:r>
        <w:rPr>
          <w:rFonts w:ascii="宋体" w:hAnsi="宋体" w:cs="宋体" w:hint="eastAsia"/>
          <w:b/>
          <w:sz w:val="24"/>
          <w:szCs w:val="24"/>
        </w:rPr>
        <w:t xml:space="preserve">5、样品递交的其他要求 </w:t>
      </w:r>
    </w:p>
    <w:p w14:paraId="40022CB5" w14:textId="77777777" w:rsidR="00E353C6" w:rsidRDefault="00000000">
      <w:pPr>
        <w:pStyle w:val="a4"/>
        <w:snapToGrid w:val="0"/>
        <w:spacing w:after="0" w:line="360" w:lineRule="auto"/>
        <w:ind w:firstLineChars="200" w:firstLine="480"/>
        <w:rPr>
          <w:rFonts w:ascii="宋体" w:hAnsi="宋体" w:cs="宋体" w:hint="eastAsia"/>
          <w:bCs/>
          <w:sz w:val="24"/>
          <w:szCs w:val="24"/>
        </w:rPr>
      </w:pPr>
      <w:r>
        <w:rPr>
          <w:rFonts w:ascii="宋体" w:hAnsi="宋体" w:cs="宋体" w:hint="eastAsia"/>
          <w:bCs/>
          <w:sz w:val="24"/>
          <w:szCs w:val="24"/>
        </w:rPr>
        <w:t xml:space="preserve">（1）投标人应按招标文件中规定的时间提交招标文件中规定数量的样品作为评标依据。 </w:t>
      </w:r>
    </w:p>
    <w:p w14:paraId="52468943" w14:textId="77777777" w:rsidR="00E353C6" w:rsidRDefault="00000000">
      <w:pPr>
        <w:pStyle w:val="a4"/>
        <w:snapToGrid w:val="0"/>
        <w:spacing w:after="0" w:line="360" w:lineRule="auto"/>
        <w:ind w:firstLineChars="200" w:firstLine="480"/>
        <w:rPr>
          <w:rFonts w:ascii="宋体" w:hAnsi="宋体" w:cs="宋体" w:hint="eastAsia"/>
          <w:bCs/>
          <w:sz w:val="24"/>
          <w:szCs w:val="24"/>
        </w:rPr>
      </w:pPr>
      <w:r>
        <w:rPr>
          <w:rFonts w:ascii="宋体" w:hAnsi="宋体" w:cs="宋体" w:hint="eastAsia"/>
          <w:bCs/>
          <w:sz w:val="24"/>
          <w:szCs w:val="24"/>
        </w:rPr>
        <w:t xml:space="preserve">（2）递交投标样品所产生的生产、安装、运输、保管等一切费用由投标人自行承担。 </w:t>
      </w:r>
    </w:p>
    <w:p w14:paraId="2F9AC2C9" w14:textId="77777777" w:rsidR="00E353C6" w:rsidRDefault="00000000">
      <w:pPr>
        <w:pStyle w:val="a4"/>
        <w:snapToGrid w:val="0"/>
        <w:spacing w:after="0" w:line="360" w:lineRule="auto"/>
        <w:ind w:firstLineChars="200" w:firstLine="480"/>
        <w:rPr>
          <w:rFonts w:ascii="宋体" w:hAnsi="宋体" w:cs="宋体" w:hint="eastAsia"/>
          <w:bCs/>
          <w:sz w:val="24"/>
          <w:szCs w:val="24"/>
        </w:rPr>
      </w:pPr>
      <w:r>
        <w:rPr>
          <w:rFonts w:ascii="宋体" w:hAnsi="宋体" w:cs="宋体" w:hint="eastAsia"/>
          <w:bCs/>
          <w:sz w:val="24"/>
          <w:szCs w:val="24"/>
        </w:rPr>
        <w:t>（3）所提供样品应为盲样，投标样品上不得有明示或暗示供应商的标识标记或符号。</w:t>
      </w:r>
    </w:p>
    <w:sectPr w:rsidR="00E353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C62C7" w14:textId="77777777" w:rsidR="00241271" w:rsidRDefault="00241271" w:rsidP="005F0BA8">
      <w:r>
        <w:separator/>
      </w:r>
    </w:p>
  </w:endnote>
  <w:endnote w:type="continuationSeparator" w:id="0">
    <w:p w14:paraId="5C16BDB7" w14:textId="77777777" w:rsidR="00241271" w:rsidRDefault="00241271" w:rsidP="005F0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1AA2C" w14:textId="77777777" w:rsidR="00241271" w:rsidRDefault="00241271" w:rsidP="005F0BA8">
      <w:r>
        <w:separator/>
      </w:r>
    </w:p>
  </w:footnote>
  <w:footnote w:type="continuationSeparator" w:id="0">
    <w:p w14:paraId="16FCECDE" w14:textId="77777777" w:rsidR="00241271" w:rsidRDefault="00241271" w:rsidP="005F0B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UyMGQ1Yjk5MTUyMjAyMjYzY2EwYTZkMDZmMWIxMmYifQ=="/>
  </w:docVars>
  <w:rsids>
    <w:rsidRoot w:val="00E353C6"/>
    <w:rsid w:val="000E7414"/>
    <w:rsid w:val="001228F1"/>
    <w:rsid w:val="00231D0B"/>
    <w:rsid w:val="00241271"/>
    <w:rsid w:val="005F0BA8"/>
    <w:rsid w:val="00804973"/>
    <w:rsid w:val="00A72680"/>
    <w:rsid w:val="00CC5D9F"/>
    <w:rsid w:val="00E353C6"/>
    <w:rsid w:val="05834722"/>
    <w:rsid w:val="0FB12920"/>
    <w:rsid w:val="14A14FAE"/>
    <w:rsid w:val="160D6B52"/>
    <w:rsid w:val="18CF71E0"/>
    <w:rsid w:val="2B8F395A"/>
    <w:rsid w:val="30737306"/>
    <w:rsid w:val="30C97DD0"/>
    <w:rsid w:val="33892BD5"/>
    <w:rsid w:val="3E28555A"/>
    <w:rsid w:val="3F716CF5"/>
    <w:rsid w:val="49472AA7"/>
    <w:rsid w:val="56B03B93"/>
    <w:rsid w:val="5F0727E0"/>
    <w:rsid w:val="64336AC5"/>
    <w:rsid w:val="65B76A5B"/>
    <w:rsid w:val="6F0D03EB"/>
    <w:rsid w:val="7AD61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EFC64E"/>
  <w15:docId w15:val="{16237488-0E79-438E-A5DC-B2A8507CC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仿宋_GB2312" w:eastAsia="仿宋_GB2312" w:hAnsi="Times New Roman" w:cs="Arial"/>
      <w:kern w:val="2"/>
      <w:sz w:val="3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next w:val="a5"/>
    <w:qFormat/>
    <w:pPr>
      <w:spacing w:after="120" w:line="570" w:lineRule="exact"/>
    </w:pPr>
    <w:rPr>
      <w:rFonts w:ascii="Calibri" w:eastAsia="宋体" w:hAnsi="Calibri" w:cs="Calibri"/>
      <w:sz w:val="21"/>
      <w:szCs w:val="21"/>
    </w:rPr>
  </w:style>
  <w:style w:type="paragraph" w:styleId="a5">
    <w:name w:val="Body Text First Indent"/>
    <w:basedOn w:val="a4"/>
    <w:qFormat/>
    <w:pPr>
      <w:ind w:firstLineChars="100" w:firstLine="420"/>
    </w:pPr>
  </w:style>
  <w:style w:type="table" w:styleId="a6">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qFormat/>
    <w:rPr>
      <w:sz w:val="21"/>
      <w:szCs w:val="21"/>
    </w:rPr>
  </w:style>
  <w:style w:type="paragraph" w:customStyle="1" w:styleId="null3">
    <w:name w:val="null3"/>
    <w:hidden/>
    <w:qFormat/>
    <w:rPr>
      <w:rFonts w:ascii="Calibri" w:eastAsia="宋体" w:hAnsi="Calibri" w:cs="黑体" w:hint="eastAsia"/>
    </w:rPr>
  </w:style>
  <w:style w:type="paragraph" w:styleId="a8">
    <w:name w:val="header"/>
    <w:basedOn w:val="a"/>
    <w:link w:val="a9"/>
    <w:rsid w:val="005F0BA8"/>
    <w:pPr>
      <w:tabs>
        <w:tab w:val="center" w:pos="4153"/>
        <w:tab w:val="right" w:pos="8306"/>
      </w:tabs>
      <w:snapToGrid w:val="0"/>
      <w:jc w:val="center"/>
    </w:pPr>
    <w:rPr>
      <w:sz w:val="18"/>
      <w:szCs w:val="18"/>
    </w:rPr>
  </w:style>
  <w:style w:type="character" w:customStyle="1" w:styleId="a9">
    <w:name w:val="页眉 字符"/>
    <w:basedOn w:val="a0"/>
    <w:link w:val="a8"/>
    <w:rsid w:val="005F0BA8"/>
    <w:rPr>
      <w:rFonts w:ascii="仿宋_GB2312" w:eastAsia="仿宋_GB2312" w:hAnsi="Times New Roman" w:cs="Arial"/>
      <w:kern w:val="2"/>
      <w:sz w:val="18"/>
      <w:szCs w:val="18"/>
    </w:rPr>
  </w:style>
  <w:style w:type="paragraph" w:styleId="aa">
    <w:name w:val="footer"/>
    <w:basedOn w:val="a"/>
    <w:link w:val="ab"/>
    <w:rsid w:val="005F0BA8"/>
    <w:pPr>
      <w:tabs>
        <w:tab w:val="center" w:pos="4153"/>
        <w:tab w:val="right" w:pos="8306"/>
      </w:tabs>
      <w:snapToGrid w:val="0"/>
      <w:jc w:val="left"/>
    </w:pPr>
    <w:rPr>
      <w:sz w:val="18"/>
      <w:szCs w:val="18"/>
    </w:rPr>
  </w:style>
  <w:style w:type="character" w:customStyle="1" w:styleId="ab">
    <w:name w:val="页脚 字符"/>
    <w:basedOn w:val="a0"/>
    <w:link w:val="aa"/>
    <w:rsid w:val="005F0BA8"/>
    <w:rPr>
      <w:rFonts w:ascii="仿宋_GB2312" w:eastAsia="仿宋_GB2312" w:hAnsi="Times New Roman"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154279">
      <w:bodyDiv w:val="1"/>
      <w:marLeft w:val="0"/>
      <w:marRight w:val="0"/>
      <w:marTop w:val="0"/>
      <w:marBottom w:val="0"/>
      <w:divBdr>
        <w:top w:val="none" w:sz="0" w:space="0" w:color="auto"/>
        <w:left w:val="none" w:sz="0" w:space="0" w:color="auto"/>
        <w:bottom w:val="none" w:sz="0" w:space="0" w:color="auto"/>
        <w:right w:val="none" w:sz="0" w:space="0" w:color="auto"/>
      </w:divBdr>
    </w:div>
    <w:div w:id="20403994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573</Words>
  <Characters>632</Characters>
  <Application>Microsoft Office Word</Application>
  <DocSecurity>0</DocSecurity>
  <Lines>45</Lines>
  <Paragraphs>44</Paragraphs>
  <ScaleCrop>false</ScaleCrop>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inkj</cp:lastModifiedBy>
  <cp:revision>5</cp:revision>
  <dcterms:created xsi:type="dcterms:W3CDTF">2024-11-06T10:49:00Z</dcterms:created>
  <dcterms:modified xsi:type="dcterms:W3CDTF">2025-05-27T06:18:00Z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5DC26F7DFA214A279FF950B639FA0E15_12</vt:lpwstr>
  </property>
</Properties>
</file>