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1D8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480" w:lineRule="exact"/>
        <w:jc w:val="center"/>
        <w:textAlignment w:val="auto"/>
        <w:rPr>
          <w:rStyle w:val="10"/>
          <w:rFonts w:hint="eastAsia" w:ascii="宋体" w:hAnsi="宋体" w:cs="宋体"/>
          <w:highlight w:val="none"/>
        </w:rPr>
      </w:pPr>
      <w:r>
        <w:rPr>
          <w:rStyle w:val="10"/>
          <w:rFonts w:hint="eastAsia" w:ascii="宋体" w:hAnsi="宋体" w:cs="宋体"/>
          <w:highlight w:val="none"/>
        </w:rPr>
        <w:t>技术、服务、商务要求响应偏离表</w:t>
      </w:r>
    </w:p>
    <w:p w14:paraId="7CCBFD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480" w:lineRule="exact"/>
        <w:textAlignment w:val="auto"/>
        <w:rPr>
          <w:rFonts w:hint="eastAsia" w:ascii="宋体" w:hAnsi="宋体" w:cs="宋体"/>
          <w:b/>
          <w:highlight w:val="none"/>
        </w:rPr>
      </w:pPr>
    </w:p>
    <w:p w14:paraId="7739480B">
      <w:pPr>
        <w:jc w:val="left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采购项目名称：</w:t>
      </w:r>
      <w:r>
        <w:rPr>
          <w:rFonts w:hint="default" w:ascii="黑体" w:hAnsi="黑体" w:eastAsia="黑体" w:cs="黑体"/>
          <w:sz w:val="28"/>
          <w:szCs w:val="28"/>
          <w:lang w:val="en-US" w:eastAsia="zh-CN"/>
        </w:rPr>
        <w:t>{采购项目名称}</w:t>
      </w:r>
    </w:p>
    <w:p w14:paraId="0B31C47A">
      <w:pPr>
        <w:jc w:val="left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lang w:val="en-US" w:eastAsia="zh-CN"/>
        </w:rPr>
        <w:t xml:space="preserve">采购项目编号：{采购项目编号} </w:t>
      </w:r>
    </w:p>
    <w:p w14:paraId="4A928164">
      <w:pPr>
        <w:rPr>
          <w:rFonts w:hint="eastAsia" w:ascii="宋体" w:hAnsi="宋体" w:cs="宋体"/>
          <w:highlight w:val="none"/>
        </w:rPr>
      </w:pPr>
      <w:r>
        <w:rPr>
          <w:rFonts w:hint="default" w:ascii="黑体" w:hAnsi="黑体" w:eastAsia="黑体" w:cs="黑体"/>
          <w:sz w:val="28"/>
          <w:szCs w:val="28"/>
          <w:lang w:val="en-US" w:eastAsia="zh-CN"/>
        </w:rPr>
        <w:t>采购包号：{采购包编号}</w:t>
      </w:r>
      <w:r>
        <w:rPr>
          <w:rFonts w:hint="eastAsia" w:ascii="宋体" w:hAnsi="宋体" w:cs="宋体"/>
          <w:b/>
          <w:highlight w:val="none"/>
        </w:rPr>
        <w:t xml:space="preserve">    </w:t>
      </w:r>
    </w:p>
    <w:tbl>
      <w:tblPr>
        <w:tblStyle w:val="8"/>
        <w:tblW w:w="91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1819"/>
        <w:gridCol w:w="2488"/>
        <w:gridCol w:w="2135"/>
        <w:gridCol w:w="2080"/>
      </w:tblGrid>
      <w:tr w14:paraId="3113E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670" w:type="dxa"/>
            <w:noWrap w:val="0"/>
            <w:vAlign w:val="center"/>
          </w:tcPr>
          <w:p w14:paraId="607ABD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819" w:type="dxa"/>
            <w:noWrap w:val="0"/>
            <w:vAlign w:val="center"/>
          </w:tcPr>
          <w:p w14:paraId="7E2F3E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highlight w:val="none"/>
                <w:lang w:val="en-US" w:eastAsia="zh-CN"/>
              </w:rPr>
              <w:t>采购</w:t>
            </w:r>
            <w:r>
              <w:rPr>
                <w:rFonts w:hint="eastAsia" w:ascii="黑体" w:hAnsi="黑体" w:eastAsia="黑体" w:cs="黑体"/>
                <w:sz w:val="22"/>
                <w:szCs w:val="22"/>
                <w:highlight w:val="none"/>
              </w:rPr>
              <w:t>文件条目号</w:t>
            </w:r>
          </w:p>
        </w:tc>
        <w:tc>
          <w:tcPr>
            <w:tcW w:w="2488" w:type="dxa"/>
            <w:noWrap w:val="0"/>
            <w:vAlign w:val="center"/>
          </w:tcPr>
          <w:p w14:paraId="736069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highlight w:val="none"/>
                <w:lang w:val="en-US" w:eastAsia="zh-CN"/>
              </w:rPr>
              <w:t>采购</w:t>
            </w:r>
            <w:r>
              <w:rPr>
                <w:rFonts w:hint="eastAsia" w:ascii="黑体" w:hAnsi="黑体" w:eastAsia="黑体" w:cs="黑体"/>
                <w:sz w:val="22"/>
                <w:szCs w:val="22"/>
                <w:highlight w:val="none"/>
              </w:rPr>
              <w:t>文件条款</w:t>
            </w:r>
          </w:p>
        </w:tc>
        <w:tc>
          <w:tcPr>
            <w:tcW w:w="2135" w:type="dxa"/>
            <w:noWrap w:val="0"/>
            <w:vAlign w:val="center"/>
          </w:tcPr>
          <w:p w14:paraId="69D05F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highlight w:val="none"/>
                <w:lang w:val="en-US" w:eastAsia="zh-CN"/>
              </w:rPr>
              <w:t>响应文</w:t>
            </w:r>
            <w:r>
              <w:rPr>
                <w:rFonts w:hint="eastAsia" w:ascii="黑体" w:hAnsi="黑体" w:eastAsia="黑体" w:cs="黑体"/>
                <w:sz w:val="22"/>
                <w:szCs w:val="22"/>
                <w:highlight w:val="none"/>
              </w:rPr>
              <w:t>件条款</w:t>
            </w:r>
          </w:p>
        </w:tc>
        <w:tc>
          <w:tcPr>
            <w:tcW w:w="2080" w:type="dxa"/>
            <w:noWrap w:val="0"/>
            <w:vAlign w:val="center"/>
          </w:tcPr>
          <w:p w14:paraId="1B6CA2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highlight w:val="none"/>
              </w:rPr>
              <w:t>响应/偏离</w:t>
            </w:r>
          </w:p>
        </w:tc>
      </w:tr>
      <w:tr w14:paraId="43121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670" w:type="dxa"/>
            <w:noWrap w:val="0"/>
            <w:vAlign w:val="center"/>
          </w:tcPr>
          <w:p w14:paraId="76543B51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06D94B80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488" w:type="dxa"/>
            <w:noWrap w:val="0"/>
            <w:vAlign w:val="top"/>
          </w:tcPr>
          <w:p w14:paraId="03D53020">
            <w:pPr>
              <w:pStyle w:val="11"/>
              <w:spacing w:line="360" w:lineRule="auto"/>
              <w:jc w:val="left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135" w:type="dxa"/>
            <w:noWrap w:val="0"/>
            <w:vAlign w:val="top"/>
          </w:tcPr>
          <w:p w14:paraId="5ABD7639">
            <w:pPr>
              <w:pStyle w:val="11"/>
              <w:spacing w:line="360" w:lineRule="auto"/>
              <w:jc w:val="left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080" w:type="dxa"/>
            <w:noWrap w:val="0"/>
            <w:vAlign w:val="top"/>
          </w:tcPr>
          <w:p w14:paraId="64E9A667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</w:tr>
      <w:tr w14:paraId="5B24C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670" w:type="dxa"/>
            <w:noWrap w:val="0"/>
            <w:vAlign w:val="center"/>
          </w:tcPr>
          <w:p w14:paraId="64D3BC5A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27F32228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488" w:type="dxa"/>
            <w:noWrap w:val="0"/>
            <w:vAlign w:val="center"/>
          </w:tcPr>
          <w:p w14:paraId="6828EBB0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135" w:type="dxa"/>
            <w:noWrap w:val="0"/>
            <w:vAlign w:val="center"/>
          </w:tcPr>
          <w:p w14:paraId="63BEDFA4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080" w:type="dxa"/>
            <w:noWrap w:val="0"/>
            <w:vAlign w:val="center"/>
          </w:tcPr>
          <w:p w14:paraId="4FBF145B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</w:tr>
      <w:tr w14:paraId="59EE7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670" w:type="dxa"/>
            <w:noWrap w:val="0"/>
            <w:vAlign w:val="center"/>
          </w:tcPr>
          <w:p w14:paraId="2FA98216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72694BAC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488" w:type="dxa"/>
            <w:noWrap w:val="0"/>
            <w:vAlign w:val="center"/>
          </w:tcPr>
          <w:p w14:paraId="7A9BF2FC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135" w:type="dxa"/>
            <w:noWrap w:val="0"/>
            <w:vAlign w:val="center"/>
          </w:tcPr>
          <w:p w14:paraId="5AB123B4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080" w:type="dxa"/>
            <w:noWrap w:val="0"/>
            <w:vAlign w:val="center"/>
          </w:tcPr>
          <w:p w14:paraId="15DA9CEE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</w:tr>
      <w:tr w14:paraId="01320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670" w:type="dxa"/>
            <w:noWrap w:val="0"/>
            <w:vAlign w:val="center"/>
          </w:tcPr>
          <w:p w14:paraId="5A91B697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353743A9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488" w:type="dxa"/>
            <w:noWrap w:val="0"/>
            <w:vAlign w:val="center"/>
          </w:tcPr>
          <w:p w14:paraId="589C1F01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135" w:type="dxa"/>
            <w:noWrap w:val="0"/>
            <w:vAlign w:val="center"/>
          </w:tcPr>
          <w:p w14:paraId="40C1036F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080" w:type="dxa"/>
            <w:noWrap w:val="0"/>
            <w:vAlign w:val="center"/>
          </w:tcPr>
          <w:p w14:paraId="1D279EA1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</w:tr>
      <w:tr w14:paraId="3B4C9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670" w:type="dxa"/>
            <w:noWrap w:val="0"/>
            <w:vAlign w:val="center"/>
          </w:tcPr>
          <w:p w14:paraId="3BC69549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55006F2F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488" w:type="dxa"/>
            <w:noWrap w:val="0"/>
            <w:vAlign w:val="center"/>
          </w:tcPr>
          <w:p w14:paraId="3B957BE6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135" w:type="dxa"/>
            <w:noWrap w:val="0"/>
            <w:vAlign w:val="center"/>
          </w:tcPr>
          <w:p w14:paraId="425CB6B1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080" w:type="dxa"/>
            <w:noWrap w:val="0"/>
            <w:vAlign w:val="center"/>
          </w:tcPr>
          <w:p w14:paraId="4C13D1B5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</w:tr>
      <w:tr w14:paraId="0570C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670" w:type="dxa"/>
            <w:noWrap w:val="0"/>
            <w:vAlign w:val="center"/>
          </w:tcPr>
          <w:p w14:paraId="17DDBA07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44014EC4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488" w:type="dxa"/>
            <w:noWrap w:val="0"/>
            <w:vAlign w:val="center"/>
          </w:tcPr>
          <w:p w14:paraId="42A1A6BB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135" w:type="dxa"/>
            <w:noWrap w:val="0"/>
            <w:vAlign w:val="center"/>
          </w:tcPr>
          <w:p w14:paraId="01298F77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080" w:type="dxa"/>
            <w:noWrap w:val="0"/>
            <w:vAlign w:val="center"/>
          </w:tcPr>
          <w:p w14:paraId="6B6FDED8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</w:tr>
      <w:tr w14:paraId="17ECD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670" w:type="dxa"/>
            <w:noWrap w:val="0"/>
            <w:vAlign w:val="center"/>
          </w:tcPr>
          <w:p w14:paraId="6345E9ED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0F0EC922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488" w:type="dxa"/>
            <w:noWrap w:val="0"/>
            <w:vAlign w:val="center"/>
          </w:tcPr>
          <w:p w14:paraId="6A5A8625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135" w:type="dxa"/>
            <w:noWrap w:val="0"/>
            <w:vAlign w:val="center"/>
          </w:tcPr>
          <w:p w14:paraId="02D23CA6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080" w:type="dxa"/>
            <w:noWrap w:val="0"/>
            <w:vAlign w:val="center"/>
          </w:tcPr>
          <w:p w14:paraId="3F63D056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</w:tr>
      <w:tr w14:paraId="77248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670" w:type="dxa"/>
            <w:noWrap w:val="0"/>
            <w:vAlign w:val="center"/>
          </w:tcPr>
          <w:p w14:paraId="15D6B0C6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43480E35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488" w:type="dxa"/>
            <w:noWrap w:val="0"/>
            <w:vAlign w:val="center"/>
          </w:tcPr>
          <w:p w14:paraId="1556E22B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135" w:type="dxa"/>
            <w:noWrap w:val="0"/>
            <w:vAlign w:val="center"/>
          </w:tcPr>
          <w:p w14:paraId="715C97AD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080" w:type="dxa"/>
            <w:noWrap w:val="0"/>
            <w:vAlign w:val="center"/>
          </w:tcPr>
          <w:p w14:paraId="11D6BA23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</w:tr>
      <w:tr w14:paraId="73F78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670" w:type="dxa"/>
            <w:noWrap w:val="0"/>
            <w:vAlign w:val="center"/>
          </w:tcPr>
          <w:p w14:paraId="53AE370C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00E4794C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488" w:type="dxa"/>
            <w:noWrap w:val="0"/>
            <w:vAlign w:val="center"/>
          </w:tcPr>
          <w:p w14:paraId="326E874E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135" w:type="dxa"/>
            <w:noWrap w:val="0"/>
            <w:vAlign w:val="center"/>
          </w:tcPr>
          <w:p w14:paraId="64D4B96C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  <w:tc>
          <w:tcPr>
            <w:tcW w:w="2080" w:type="dxa"/>
            <w:noWrap w:val="0"/>
            <w:vAlign w:val="center"/>
          </w:tcPr>
          <w:p w14:paraId="31B6B3D5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80" w:lineRule="exact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</w:p>
        </w:tc>
      </w:tr>
    </w:tbl>
    <w:p w14:paraId="0FD68F45">
      <w:pPr>
        <w:jc w:val="left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lang w:val="en-US" w:eastAsia="zh-CN"/>
        </w:rPr>
        <w:t>注：1.以上表格格式行、列可增减。</w:t>
      </w:r>
    </w:p>
    <w:p w14:paraId="237CB73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 w:ascii="黑体" w:hAnsi="黑体" w:eastAsia="黑体" w:cs="黑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2.供应商根据</w:t>
      </w: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采购文件第三章“3.2.技术要求、3.3.1.服务内容要求、3.3.2.商务要求”全部内容逐条填写此表</w:t>
      </w:r>
      <w:r>
        <w:rPr>
          <w:rFonts w:hint="default" w:ascii="黑体" w:hAnsi="黑体" w:eastAsia="黑体" w:cs="黑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，并按采购文件要求提供相应的证明材料</w:t>
      </w: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。</w:t>
      </w:r>
      <w:bookmarkStart w:id="0" w:name="_GoBack"/>
      <w:bookmarkEnd w:id="0"/>
    </w:p>
    <w:p w14:paraId="63222C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exact"/>
        <w:ind w:firstLine="420" w:firstLineChars="175"/>
        <w:textAlignment w:val="auto"/>
        <w:rPr>
          <w:rFonts w:hint="eastAsia" w:ascii="宋体" w:hAnsi="宋体" w:cs="宋体"/>
          <w:bCs/>
          <w:highlight w:val="none"/>
        </w:rPr>
      </w:pPr>
    </w:p>
    <w:p w14:paraId="76E824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yMjI3ZjY0MmJkNjVhNzFjYWUwOTI5M2VlYjFjZTEifQ=="/>
  </w:docVars>
  <w:rsids>
    <w:rsidRoot w:val="7FE227BA"/>
    <w:rsid w:val="02A30D94"/>
    <w:rsid w:val="0BC20D92"/>
    <w:rsid w:val="0EA24254"/>
    <w:rsid w:val="11882FC2"/>
    <w:rsid w:val="12320A3C"/>
    <w:rsid w:val="18185D3C"/>
    <w:rsid w:val="19B4495F"/>
    <w:rsid w:val="1AA447F4"/>
    <w:rsid w:val="1E2A2518"/>
    <w:rsid w:val="281F6FBB"/>
    <w:rsid w:val="28711C76"/>
    <w:rsid w:val="2A425359"/>
    <w:rsid w:val="2AE96F1B"/>
    <w:rsid w:val="2E4E389B"/>
    <w:rsid w:val="35BA18E9"/>
    <w:rsid w:val="3D7D2E85"/>
    <w:rsid w:val="464200FA"/>
    <w:rsid w:val="4AE00BF4"/>
    <w:rsid w:val="56942DDC"/>
    <w:rsid w:val="575925A3"/>
    <w:rsid w:val="58977BC7"/>
    <w:rsid w:val="5A383AE7"/>
    <w:rsid w:val="5D0B5401"/>
    <w:rsid w:val="62734F7D"/>
    <w:rsid w:val="6B33413D"/>
    <w:rsid w:val="716170DE"/>
    <w:rsid w:val="73CC5789"/>
    <w:rsid w:val="79385BD7"/>
    <w:rsid w:val="7BF147A5"/>
    <w:rsid w:val="7FE22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eastAsia="宋体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0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7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next w:val="1"/>
    <w:autoRedefine/>
    <w:qFormat/>
    <w:uiPriority w:val="0"/>
    <w:pPr>
      <w:ind w:firstLine="420" w:firstLineChars="100"/>
    </w:pPr>
  </w:style>
  <w:style w:type="character" w:customStyle="1" w:styleId="10">
    <w:name w:val="标题 2 字符1"/>
    <w:link w:val="5"/>
    <w:autoRedefine/>
    <w:qFormat/>
    <w:uiPriority w:val="9"/>
    <w:rPr>
      <w:rFonts w:ascii="Arial" w:hAnsi="Arial" w:eastAsia="宋体"/>
      <w:b/>
      <w:sz w:val="28"/>
    </w:rPr>
  </w:style>
  <w:style w:type="paragraph" w:customStyle="1" w:styleId="11">
    <w:name w:val="表格"/>
    <w:basedOn w:val="1"/>
    <w:autoRedefine/>
    <w:qFormat/>
    <w:uiPriority w:val="0"/>
    <w:pPr>
      <w:spacing w:line="400" w:lineRule="exac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186</Characters>
  <Lines>0</Lines>
  <Paragraphs>0</Paragraphs>
  <TotalTime>1</TotalTime>
  <ScaleCrop>false</ScaleCrop>
  <LinksUpToDate>false</LinksUpToDate>
  <CharactersWithSpaces>191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2023-08-17T06:58:00Z</dcterms:created>
  <dc:creator>DEERand水水</dc:creator>
  <cp:lastModifiedBy>Y。Hilary°</cp:lastModifiedBy>
  <dcterms:modified xsi:type="dcterms:W3CDTF">2025-06-13T03:00:35Z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0EDC1E3BDFAF46F9939D0A1739F87BAD_13</vt:lpwstr>
  </property>
  <property fmtid="{D5CDD505-2E9C-101B-9397-08002B2CF9AE}" pid="4" name="KSOTemplateDocerSaveRecord">
    <vt:lpwstr>eyJoZGlkIjoiZTBjOWM4NzIxNDBkZDg5MzUwNTg1MDRhZTViMmYwMTYiLCJ1c2VySWQiOiIxNDAxOTk0Mjc1In0=</vt:lpwstr>
  </property>
</Properties>
</file>