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FEF83" w14:textId="77777777" w:rsidR="006E7533" w:rsidRPr="004D5344" w:rsidRDefault="006E7533">
      <w:pPr>
        <w:pStyle w:val="af0"/>
        <w:adjustRightInd w:val="0"/>
        <w:snapToGrid w:val="0"/>
        <w:spacing w:line="240" w:lineRule="atLeast"/>
        <w:jc w:val="center"/>
        <w:rPr>
          <w:rFonts w:hAnsi="宋体" w:hint="eastAsia"/>
        </w:rPr>
      </w:pPr>
    </w:p>
    <w:p w14:paraId="540F4BCC" w14:textId="77777777" w:rsidR="006E7533" w:rsidRPr="004D5344" w:rsidRDefault="006E7533">
      <w:pPr>
        <w:pStyle w:val="af0"/>
        <w:adjustRightInd w:val="0"/>
        <w:snapToGrid w:val="0"/>
        <w:spacing w:line="240" w:lineRule="atLeast"/>
        <w:jc w:val="center"/>
        <w:rPr>
          <w:rFonts w:hAnsi="宋体" w:hint="eastAsia"/>
        </w:rPr>
      </w:pPr>
    </w:p>
    <w:p w14:paraId="32344AAD" w14:textId="77777777" w:rsidR="006E7533" w:rsidRPr="004D5344" w:rsidRDefault="006E7533">
      <w:pPr>
        <w:pStyle w:val="af0"/>
        <w:adjustRightInd w:val="0"/>
        <w:snapToGrid w:val="0"/>
        <w:spacing w:line="240" w:lineRule="atLeast"/>
        <w:jc w:val="center"/>
        <w:rPr>
          <w:rFonts w:hAnsi="宋体" w:hint="eastAsia"/>
        </w:rPr>
      </w:pPr>
    </w:p>
    <w:p w14:paraId="29C9F155" w14:textId="77777777" w:rsidR="006E7533" w:rsidRPr="004D5344" w:rsidRDefault="00CE12CA">
      <w:pPr>
        <w:pStyle w:val="af0"/>
        <w:spacing w:line="400" w:lineRule="atLeast"/>
        <w:jc w:val="center"/>
        <w:rPr>
          <w:rFonts w:hAnsi="宋体" w:hint="eastAsia"/>
          <w:b/>
          <w:sz w:val="72"/>
          <w:szCs w:val="72"/>
        </w:rPr>
      </w:pPr>
      <w:r w:rsidRPr="004D5344">
        <w:rPr>
          <w:rFonts w:hAnsi="宋体" w:hint="eastAsia"/>
          <w:b/>
          <w:sz w:val="72"/>
          <w:szCs w:val="72"/>
        </w:rPr>
        <w:t>政府采购</w:t>
      </w:r>
    </w:p>
    <w:p w14:paraId="4C74F8E4" w14:textId="77777777" w:rsidR="006E7533" w:rsidRPr="004D5344" w:rsidRDefault="00CE12CA">
      <w:pPr>
        <w:pStyle w:val="af0"/>
        <w:spacing w:line="400" w:lineRule="atLeast"/>
        <w:jc w:val="center"/>
        <w:rPr>
          <w:rFonts w:hAnsi="宋体" w:hint="eastAsia"/>
          <w:b/>
          <w:bCs/>
          <w:sz w:val="84"/>
          <w:szCs w:val="84"/>
        </w:rPr>
      </w:pPr>
      <w:r w:rsidRPr="004D5344">
        <w:rPr>
          <w:rFonts w:hAnsi="宋体" w:hint="eastAsia"/>
          <w:b/>
          <w:bCs/>
          <w:sz w:val="84"/>
          <w:szCs w:val="84"/>
        </w:rPr>
        <w:t>货物项目招标文件</w:t>
      </w:r>
    </w:p>
    <w:p w14:paraId="71362355" w14:textId="77777777" w:rsidR="006E7533" w:rsidRPr="004D5344" w:rsidRDefault="006E7533">
      <w:pPr>
        <w:pStyle w:val="af0"/>
        <w:spacing w:line="400" w:lineRule="atLeast"/>
        <w:jc w:val="center"/>
        <w:rPr>
          <w:rFonts w:hAnsi="宋体" w:hint="eastAsia"/>
          <w:b/>
          <w:bCs/>
          <w:sz w:val="44"/>
          <w:szCs w:val="44"/>
        </w:rPr>
      </w:pPr>
    </w:p>
    <w:p w14:paraId="4108E77D" w14:textId="77777777" w:rsidR="006E7533" w:rsidRPr="004D5344" w:rsidRDefault="006E7533">
      <w:pPr>
        <w:pStyle w:val="af0"/>
        <w:spacing w:line="400" w:lineRule="atLeast"/>
        <w:jc w:val="center"/>
        <w:rPr>
          <w:rFonts w:hAnsi="宋体" w:hint="eastAsia"/>
          <w:b/>
          <w:bCs/>
          <w:sz w:val="44"/>
          <w:szCs w:val="44"/>
        </w:rPr>
      </w:pPr>
    </w:p>
    <w:p w14:paraId="3C746F11" w14:textId="77777777" w:rsidR="006E7533" w:rsidRPr="004D5344" w:rsidRDefault="006E7533">
      <w:pPr>
        <w:pStyle w:val="af0"/>
        <w:spacing w:line="400" w:lineRule="atLeast"/>
        <w:jc w:val="center"/>
        <w:rPr>
          <w:rFonts w:hAnsi="宋体" w:hint="eastAsia"/>
          <w:b/>
          <w:bCs/>
          <w:sz w:val="44"/>
          <w:szCs w:val="44"/>
        </w:rPr>
      </w:pPr>
    </w:p>
    <w:p w14:paraId="359BF2C2" w14:textId="77777777" w:rsidR="006E7533" w:rsidRPr="004D5344" w:rsidRDefault="006E7533">
      <w:pPr>
        <w:pStyle w:val="af0"/>
        <w:spacing w:line="400" w:lineRule="atLeast"/>
        <w:jc w:val="center"/>
        <w:rPr>
          <w:rFonts w:hAnsi="宋体" w:hint="eastAsia"/>
          <w:b/>
          <w:bCs/>
          <w:sz w:val="44"/>
          <w:szCs w:val="44"/>
        </w:rPr>
      </w:pPr>
    </w:p>
    <w:p w14:paraId="65D39435" w14:textId="51EEA287" w:rsidR="006E7533" w:rsidRPr="004D5344" w:rsidRDefault="00CE12CA">
      <w:pPr>
        <w:adjustRightInd w:val="0"/>
        <w:snapToGrid w:val="0"/>
        <w:spacing w:line="360" w:lineRule="auto"/>
        <w:ind w:leftChars="304" w:left="2244" w:hangingChars="500" w:hanging="1606"/>
        <w:rPr>
          <w:rFonts w:hAnsi="宋体" w:hint="eastAsia"/>
          <w:b/>
          <w:sz w:val="32"/>
          <w:szCs w:val="32"/>
        </w:rPr>
      </w:pPr>
      <w:r w:rsidRPr="004D5344">
        <w:rPr>
          <w:rFonts w:hAnsi="宋体" w:hint="eastAsia"/>
          <w:b/>
          <w:sz w:val="32"/>
          <w:szCs w:val="32"/>
        </w:rPr>
        <w:t>项目名称：</w:t>
      </w:r>
      <w:bookmarkStart w:id="0" w:name="OLE_LINK2"/>
      <w:r w:rsidRPr="004D5344">
        <w:rPr>
          <w:rFonts w:hAnsi="宋体" w:hint="eastAsia"/>
          <w:b/>
          <w:sz w:val="32"/>
          <w:szCs w:val="32"/>
        </w:rPr>
        <w:t>中南大学湘雅二医院</w:t>
      </w:r>
      <w:r w:rsidRPr="004D5344">
        <w:rPr>
          <w:rFonts w:hAnsi="宋体" w:hint="eastAsia"/>
          <w:b/>
          <w:sz w:val="32"/>
          <w:szCs w:val="32"/>
        </w:rPr>
        <w:t>2025</w:t>
      </w:r>
      <w:r w:rsidRPr="004D5344">
        <w:rPr>
          <w:rFonts w:hAnsi="宋体" w:hint="eastAsia"/>
          <w:b/>
          <w:sz w:val="32"/>
          <w:szCs w:val="32"/>
        </w:rPr>
        <w:t>年</w:t>
      </w:r>
      <w:r w:rsidR="00517CE7">
        <w:rPr>
          <w:rFonts w:hAnsi="宋体" w:hint="eastAsia"/>
          <w:b/>
          <w:sz w:val="32"/>
          <w:szCs w:val="32"/>
        </w:rPr>
        <w:t>新增业务用房项目第二批设备采购项目</w:t>
      </w:r>
      <w:bookmarkEnd w:id="0"/>
    </w:p>
    <w:p w14:paraId="55C7C7A5" w14:textId="138105AC" w:rsidR="006E7533" w:rsidRPr="004D5344" w:rsidRDefault="00CE12CA">
      <w:pPr>
        <w:adjustRightInd w:val="0"/>
        <w:snapToGrid w:val="0"/>
        <w:spacing w:line="360" w:lineRule="auto"/>
        <w:ind w:firstLineChars="200" w:firstLine="643"/>
        <w:rPr>
          <w:rFonts w:hAnsi="宋体" w:hint="eastAsia"/>
          <w:b/>
          <w:sz w:val="32"/>
          <w:szCs w:val="32"/>
        </w:rPr>
      </w:pPr>
      <w:r w:rsidRPr="004D5344">
        <w:rPr>
          <w:rFonts w:hAnsi="宋体" w:hint="eastAsia"/>
          <w:b/>
          <w:sz w:val="32"/>
          <w:szCs w:val="32"/>
        </w:rPr>
        <w:t>代理编号：</w:t>
      </w:r>
      <w:r w:rsidRPr="004D5344">
        <w:rPr>
          <w:rFonts w:hAnsi="宋体" w:hint="eastAsia"/>
          <w:b/>
          <w:sz w:val="32"/>
          <w:szCs w:val="32"/>
        </w:rPr>
        <w:t>0646-254HNGL</w:t>
      </w:r>
      <w:r w:rsidR="001F11CD">
        <w:rPr>
          <w:rFonts w:hAnsi="宋体" w:hint="eastAsia"/>
          <w:b/>
          <w:sz w:val="32"/>
          <w:szCs w:val="32"/>
        </w:rPr>
        <w:t>N0395</w:t>
      </w:r>
      <w:r w:rsidRPr="004D5344">
        <w:rPr>
          <w:rFonts w:hAnsi="宋体" w:hint="eastAsia"/>
          <w:b/>
          <w:sz w:val="32"/>
          <w:szCs w:val="32"/>
        </w:rPr>
        <w:t xml:space="preserve"> </w:t>
      </w:r>
    </w:p>
    <w:p w14:paraId="728D35E2" w14:textId="77777777" w:rsidR="006E7533" w:rsidRPr="004D5344" w:rsidRDefault="00CE12CA">
      <w:pPr>
        <w:adjustRightInd w:val="0"/>
        <w:snapToGrid w:val="0"/>
        <w:spacing w:line="360" w:lineRule="auto"/>
        <w:ind w:firstLineChars="200" w:firstLine="643"/>
        <w:rPr>
          <w:rFonts w:hAnsi="宋体" w:hint="eastAsia"/>
          <w:b/>
          <w:sz w:val="32"/>
          <w:szCs w:val="32"/>
        </w:rPr>
      </w:pPr>
      <w:r w:rsidRPr="004D5344">
        <w:rPr>
          <w:rFonts w:hAnsi="宋体" w:hint="eastAsia"/>
          <w:b/>
          <w:sz w:val="32"/>
          <w:szCs w:val="32"/>
        </w:rPr>
        <w:t>项目编号：货物</w:t>
      </w:r>
      <w:r w:rsidRPr="004D5344">
        <w:rPr>
          <w:rFonts w:hAnsi="宋体" w:hint="eastAsia"/>
          <w:b/>
          <w:sz w:val="32"/>
          <w:szCs w:val="32"/>
        </w:rPr>
        <w:t>-2025147</w:t>
      </w:r>
    </w:p>
    <w:p w14:paraId="1A3B2E1A" w14:textId="77777777" w:rsidR="006E7533" w:rsidRPr="004D5344" w:rsidRDefault="00CE12CA">
      <w:pPr>
        <w:adjustRightInd w:val="0"/>
        <w:snapToGrid w:val="0"/>
        <w:spacing w:line="360" w:lineRule="auto"/>
        <w:ind w:firstLineChars="200" w:firstLine="643"/>
        <w:rPr>
          <w:rFonts w:hAnsi="宋体" w:hint="eastAsia"/>
          <w:b/>
          <w:sz w:val="32"/>
          <w:szCs w:val="32"/>
        </w:rPr>
      </w:pPr>
      <w:r w:rsidRPr="004D5344">
        <w:rPr>
          <w:rFonts w:hAnsi="宋体" w:hint="eastAsia"/>
          <w:b/>
          <w:sz w:val="32"/>
          <w:szCs w:val="32"/>
        </w:rPr>
        <w:t>采</w:t>
      </w:r>
      <w:r w:rsidRPr="004D5344">
        <w:rPr>
          <w:rFonts w:hAnsi="宋体" w:hint="eastAsia"/>
          <w:b/>
          <w:sz w:val="32"/>
          <w:szCs w:val="32"/>
        </w:rPr>
        <w:t xml:space="preserve"> </w:t>
      </w:r>
      <w:r w:rsidRPr="004D5344">
        <w:rPr>
          <w:rFonts w:hAnsi="宋体" w:hint="eastAsia"/>
          <w:b/>
          <w:sz w:val="32"/>
          <w:szCs w:val="32"/>
        </w:rPr>
        <w:t>购</w:t>
      </w:r>
      <w:r w:rsidRPr="004D5344">
        <w:rPr>
          <w:rFonts w:hAnsi="宋体" w:hint="eastAsia"/>
          <w:b/>
          <w:sz w:val="32"/>
          <w:szCs w:val="32"/>
        </w:rPr>
        <w:t xml:space="preserve"> </w:t>
      </w:r>
      <w:r w:rsidRPr="004D5344">
        <w:rPr>
          <w:rFonts w:hAnsi="宋体" w:hint="eastAsia"/>
          <w:b/>
          <w:sz w:val="32"/>
          <w:szCs w:val="32"/>
        </w:rPr>
        <w:t>人：中南大学湘雅二医院</w:t>
      </w:r>
    </w:p>
    <w:p w14:paraId="486013DD" w14:textId="77777777" w:rsidR="006E7533" w:rsidRPr="004D5344" w:rsidRDefault="00CE12CA">
      <w:pPr>
        <w:pStyle w:val="af0"/>
        <w:adjustRightInd w:val="0"/>
        <w:snapToGrid w:val="0"/>
        <w:spacing w:line="360" w:lineRule="auto"/>
        <w:ind w:firstLineChars="200" w:firstLine="643"/>
        <w:rPr>
          <w:rFonts w:hAnsi="宋体" w:hint="eastAsia"/>
          <w:bCs/>
          <w:sz w:val="30"/>
          <w:szCs w:val="30"/>
        </w:rPr>
      </w:pPr>
      <w:r w:rsidRPr="004D5344">
        <w:rPr>
          <w:rFonts w:hAnsi="宋体" w:hint="eastAsia"/>
          <w:b/>
          <w:sz w:val="32"/>
          <w:szCs w:val="32"/>
        </w:rPr>
        <w:t>代理机构：湖南国联招标有限公司</w:t>
      </w:r>
    </w:p>
    <w:p w14:paraId="37B648BB" w14:textId="77777777" w:rsidR="006E7533" w:rsidRPr="004D5344" w:rsidRDefault="006E7533">
      <w:pPr>
        <w:pStyle w:val="af0"/>
        <w:adjustRightInd w:val="0"/>
        <w:snapToGrid w:val="0"/>
        <w:spacing w:line="360" w:lineRule="auto"/>
        <w:jc w:val="center"/>
        <w:rPr>
          <w:rFonts w:hAnsi="宋体" w:hint="eastAsia"/>
          <w:b/>
          <w:sz w:val="32"/>
          <w:szCs w:val="32"/>
        </w:rPr>
      </w:pPr>
    </w:p>
    <w:p w14:paraId="24239C70" w14:textId="77777777" w:rsidR="006E7533" w:rsidRPr="004D5344" w:rsidRDefault="006E7533">
      <w:pPr>
        <w:pStyle w:val="af0"/>
        <w:adjustRightInd w:val="0"/>
        <w:snapToGrid w:val="0"/>
        <w:spacing w:line="360" w:lineRule="auto"/>
        <w:jc w:val="center"/>
        <w:rPr>
          <w:rFonts w:hAnsi="宋体" w:hint="eastAsia"/>
          <w:b/>
          <w:sz w:val="32"/>
          <w:szCs w:val="32"/>
        </w:rPr>
      </w:pPr>
    </w:p>
    <w:p w14:paraId="555F0EC9" w14:textId="77777777" w:rsidR="006E7533" w:rsidRPr="004D5344" w:rsidRDefault="006E7533">
      <w:pPr>
        <w:pStyle w:val="af0"/>
        <w:adjustRightInd w:val="0"/>
        <w:snapToGrid w:val="0"/>
        <w:spacing w:line="360" w:lineRule="auto"/>
        <w:jc w:val="center"/>
        <w:rPr>
          <w:rFonts w:hAnsi="宋体" w:hint="eastAsia"/>
          <w:b/>
          <w:sz w:val="32"/>
          <w:szCs w:val="32"/>
        </w:rPr>
      </w:pPr>
    </w:p>
    <w:p w14:paraId="311A69C0" w14:textId="77777777" w:rsidR="006E7533" w:rsidRPr="004D5344" w:rsidRDefault="006E7533">
      <w:pPr>
        <w:pStyle w:val="af0"/>
        <w:adjustRightInd w:val="0"/>
        <w:snapToGrid w:val="0"/>
        <w:spacing w:line="360" w:lineRule="auto"/>
        <w:jc w:val="center"/>
        <w:rPr>
          <w:rFonts w:hAnsi="宋体" w:hint="eastAsia"/>
          <w:b/>
          <w:sz w:val="32"/>
          <w:szCs w:val="32"/>
        </w:rPr>
      </w:pPr>
    </w:p>
    <w:p w14:paraId="1FDA8F25" w14:textId="77777777" w:rsidR="006E7533" w:rsidRPr="004D5344" w:rsidRDefault="00CE12CA">
      <w:pPr>
        <w:pStyle w:val="af0"/>
        <w:adjustRightInd w:val="0"/>
        <w:snapToGrid w:val="0"/>
        <w:spacing w:line="360" w:lineRule="auto"/>
        <w:jc w:val="center"/>
        <w:rPr>
          <w:rFonts w:hAnsi="宋体" w:hint="eastAsia"/>
          <w:b/>
          <w:sz w:val="32"/>
          <w:szCs w:val="32"/>
        </w:rPr>
      </w:pPr>
      <w:r w:rsidRPr="004D5344">
        <w:rPr>
          <w:rFonts w:hAnsi="宋体"/>
          <w:b/>
          <w:sz w:val="32"/>
          <w:szCs w:val="32"/>
        </w:rPr>
        <w:t>202</w:t>
      </w:r>
      <w:r w:rsidRPr="004D5344">
        <w:rPr>
          <w:rFonts w:hAnsi="宋体" w:hint="eastAsia"/>
          <w:b/>
          <w:sz w:val="32"/>
          <w:szCs w:val="32"/>
        </w:rPr>
        <w:t>5</w:t>
      </w:r>
      <w:r w:rsidRPr="004D5344">
        <w:rPr>
          <w:rFonts w:hAnsi="宋体"/>
          <w:b/>
          <w:sz w:val="32"/>
          <w:szCs w:val="32"/>
        </w:rPr>
        <w:t>年</w:t>
      </w:r>
      <w:r w:rsidRPr="004D5344">
        <w:rPr>
          <w:rFonts w:hAnsi="宋体" w:hint="eastAsia"/>
          <w:b/>
          <w:sz w:val="32"/>
          <w:szCs w:val="32"/>
        </w:rPr>
        <w:t>6</w:t>
      </w:r>
      <w:r w:rsidRPr="004D5344">
        <w:rPr>
          <w:rFonts w:hAnsi="宋体"/>
          <w:b/>
          <w:sz w:val="32"/>
          <w:szCs w:val="32"/>
        </w:rPr>
        <w:t>月</w:t>
      </w:r>
    </w:p>
    <w:p w14:paraId="32B45573" w14:textId="77777777" w:rsidR="006E7533" w:rsidRPr="004D5344" w:rsidRDefault="006E7533">
      <w:pPr>
        <w:pStyle w:val="af0"/>
        <w:adjustRightInd w:val="0"/>
        <w:snapToGrid w:val="0"/>
        <w:spacing w:line="240" w:lineRule="atLeast"/>
        <w:jc w:val="center"/>
        <w:rPr>
          <w:rFonts w:hAnsi="宋体" w:hint="eastAsia"/>
          <w:b/>
          <w:bCs/>
          <w:sz w:val="32"/>
          <w:szCs w:val="32"/>
        </w:rPr>
        <w:sectPr w:rsidR="006E7533" w:rsidRPr="004D5344">
          <w:headerReference w:type="default" r:id="rId8"/>
          <w:footerReference w:type="default" r:id="rId9"/>
          <w:pgSz w:w="11906" w:h="16838"/>
          <w:pgMar w:top="1440" w:right="1588" w:bottom="1440" w:left="1588" w:header="851" w:footer="992" w:gutter="0"/>
          <w:cols w:space="720"/>
          <w:docGrid w:type="lines" w:linePitch="312"/>
        </w:sectPr>
      </w:pPr>
    </w:p>
    <w:p w14:paraId="5338C358" w14:textId="77777777" w:rsidR="006E7533" w:rsidRPr="004D5344" w:rsidRDefault="00CE12CA">
      <w:pPr>
        <w:pStyle w:val="af0"/>
        <w:adjustRightInd w:val="0"/>
        <w:snapToGrid w:val="0"/>
        <w:spacing w:line="360" w:lineRule="auto"/>
        <w:jc w:val="center"/>
        <w:rPr>
          <w:rFonts w:ascii="华文中宋" w:eastAsia="华文中宋" w:hAnsi="华文中宋" w:hint="eastAsia"/>
          <w:b/>
          <w:spacing w:val="160"/>
          <w:sz w:val="36"/>
          <w:szCs w:val="36"/>
        </w:rPr>
      </w:pPr>
      <w:r w:rsidRPr="004D5344">
        <w:rPr>
          <w:rFonts w:ascii="华文中宋" w:eastAsia="华文中宋" w:hAnsi="华文中宋" w:hint="eastAsia"/>
          <w:b/>
          <w:spacing w:val="160"/>
          <w:sz w:val="36"/>
          <w:szCs w:val="36"/>
        </w:rPr>
        <w:lastRenderedPageBreak/>
        <w:t>目录</w:t>
      </w:r>
    </w:p>
    <w:p w14:paraId="37BAE34A" w14:textId="77777777" w:rsidR="006E7533" w:rsidRPr="004D5344" w:rsidRDefault="00CE12CA">
      <w:pPr>
        <w:pStyle w:val="TOC1"/>
        <w:tabs>
          <w:tab w:val="right" w:leader="dot" w:pos="8844"/>
        </w:tabs>
        <w:rPr>
          <w:rFonts w:hint="eastAsia"/>
        </w:rPr>
      </w:pPr>
      <w:r w:rsidRPr="004D5344">
        <w:rPr>
          <w:rStyle w:val="aff5"/>
        </w:rPr>
        <w:fldChar w:fldCharType="begin"/>
      </w:r>
      <w:r w:rsidRPr="004D5344">
        <w:rPr>
          <w:rStyle w:val="aff5"/>
        </w:rPr>
        <w:instrText xml:space="preserve"> TOC \o "1-6" \h \z \u </w:instrText>
      </w:r>
      <w:r w:rsidRPr="004D5344">
        <w:rPr>
          <w:rStyle w:val="aff5"/>
        </w:rPr>
        <w:fldChar w:fldCharType="separate"/>
      </w:r>
      <w:hyperlink w:anchor="_Toc12890" w:history="1">
        <w:r w:rsidRPr="004D5344">
          <w:rPr>
            <w:rFonts w:ascii="黑体" w:eastAsia="黑体" w:hAnsi="华文中宋" w:hint="eastAsia"/>
            <w:szCs w:val="32"/>
          </w:rPr>
          <w:t>第一章 招标公告</w:t>
        </w:r>
        <w:r w:rsidRPr="004D5344">
          <w:tab/>
        </w:r>
        <w:r w:rsidRPr="004D5344">
          <w:fldChar w:fldCharType="begin"/>
        </w:r>
        <w:r w:rsidRPr="004D5344">
          <w:instrText xml:space="preserve"> PAGEREF _Toc12890 \h </w:instrText>
        </w:r>
        <w:r w:rsidRPr="004D5344">
          <w:fldChar w:fldCharType="separate"/>
        </w:r>
        <w:r w:rsidRPr="004D5344">
          <w:t>7</w:t>
        </w:r>
        <w:r w:rsidRPr="004D5344">
          <w:fldChar w:fldCharType="end"/>
        </w:r>
      </w:hyperlink>
    </w:p>
    <w:p w14:paraId="7E246B16" w14:textId="77777777" w:rsidR="006E7533" w:rsidRPr="004D5344" w:rsidRDefault="00CE12CA">
      <w:pPr>
        <w:pStyle w:val="TOC2"/>
        <w:tabs>
          <w:tab w:val="right" w:leader="dot" w:pos="8844"/>
        </w:tabs>
        <w:ind w:left="420"/>
      </w:pPr>
      <w:hyperlink w:anchor="_Toc669" w:history="1">
        <w:r w:rsidRPr="004D5344">
          <w:rPr>
            <w:rFonts w:hint="eastAsia"/>
          </w:rPr>
          <w:t>一、采购项目基本信息</w:t>
        </w:r>
        <w:r w:rsidRPr="004D5344">
          <w:tab/>
        </w:r>
        <w:r w:rsidRPr="004D5344">
          <w:fldChar w:fldCharType="begin"/>
        </w:r>
        <w:r w:rsidRPr="004D5344">
          <w:instrText xml:space="preserve"> PAGEREF _Toc669 \h </w:instrText>
        </w:r>
        <w:r w:rsidRPr="004D5344">
          <w:fldChar w:fldCharType="separate"/>
        </w:r>
        <w:r w:rsidRPr="004D5344">
          <w:t>7</w:t>
        </w:r>
        <w:r w:rsidRPr="004D5344">
          <w:fldChar w:fldCharType="end"/>
        </w:r>
      </w:hyperlink>
    </w:p>
    <w:p w14:paraId="2A5222EB" w14:textId="77777777" w:rsidR="006E7533" w:rsidRPr="004D5344" w:rsidRDefault="00CE12CA">
      <w:pPr>
        <w:pStyle w:val="TOC2"/>
        <w:tabs>
          <w:tab w:val="right" w:leader="dot" w:pos="8844"/>
        </w:tabs>
        <w:ind w:left="420"/>
      </w:pPr>
      <w:hyperlink w:anchor="_Toc8403" w:history="1">
        <w:r w:rsidRPr="004D5344">
          <w:rPr>
            <w:rFonts w:hint="eastAsia"/>
          </w:rPr>
          <w:t>二、</w:t>
        </w:r>
        <w:r w:rsidRPr="004D5344">
          <w:rPr>
            <w:rFonts w:hint="eastAsia"/>
          </w:rPr>
          <w:t xml:space="preserve"> </w:t>
        </w:r>
        <w:r w:rsidRPr="004D5344">
          <w:rPr>
            <w:rFonts w:hint="eastAsia"/>
          </w:rPr>
          <w:t>采购人的采购需求</w:t>
        </w:r>
        <w:r w:rsidRPr="004D5344">
          <w:tab/>
        </w:r>
        <w:r w:rsidRPr="004D5344">
          <w:fldChar w:fldCharType="begin"/>
        </w:r>
        <w:r w:rsidRPr="004D5344">
          <w:instrText xml:space="preserve"> PAGEREF _Toc8403 \h </w:instrText>
        </w:r>
        <w:r w:rsidRPr="004D5344">
          <w:fldChar w:fldCharType="separate"/>
        </w:r>
        <w:r w:rsidRPr="004D5344">
          <w:t>7</w:t>
        </w:r>
        <w:r w:rsidRPr="004D5344">
          <w:fldChar w:fldCharType="end"/>
        </w:r>
      </w:hyperlink>
    </w:p>
    <w:p w14:paraId="7B6E8518" w14:textId="77777777" w:rsidR="006E7533" w:rsidRPr="004D5344" w:rsidRDefault="00CE12CA">
      <w:pPr>
        <w:pStyle w:val="TOC2"/>
        <w:tabs>
          <w:tab w:val="right" w:leader="dot" w:pos="8844"/>
        </w:tabs>
        <w:ind w:left="420"/>
      </w:pPr>
      <w:hyperlink w:anchor="_Toc10465" w:history="1">
        <w:r w:rsidRPr="004D5344">
          <w:rPr>
            <w:rFonts w:hint="eastAsia"/>
          </w:rPr>
          <w:t>三、采购项目需落实的政府采购政策</w:t>
        </w:r>
        <w:r w:rsidRPr="004D5344">
          <w:tab/>
        </w:r>
        <w:r w:rsidRPr="004D5344">
          <w:fldChar w:fldCharType="begin"/>
        </w:r>
        <w:r w:rsidRPr="004D5344">
          <w:instrText xml:space="preserve"> PAGEREF _Toc10465 \h </w:instrText>
        </w:r>
        <w:r w:rsidRPr="004D5344">
          <w:fldChar w:fldCharType="separate"/>
        </w:r>
        <w:r w:rsidRPr="004D5344">
          <w:t>8</w:t>
        </w:r>
        <w:r w:rsidRPr="004D5344">
          <w:fldChar w:fldCharType="end"/>
        </w:r>
      </w:hyperlink>
    </w:p>
    <w:p w14:paraId="27615437" w14:textId="77777777" w:rsidR="006E7533" w:rsidRPr="004D5344" w:rsidRDefault="00CE12CA">
      <w:pPr>
        <w:pStyle w:val="TOC2"/>
        <w:tabs>
          <w:tab w:val="right" w:leader="dot" w:pos="8844"/>
        </w:tabs>
        <w:ind w:left="420"/>
      </w:pPr>
      <w:hyperlink w:anchor="_Toc31127" w:history="1">
        <w:r w:rsidRPr="004D5344">
          <w:rPr>
            <w:rFonts w:hint="eastAsia"/>
          </w:rPr>
          <w:t>四、投标人的资格要求</w:t>
        </w:r>
        <w:r w:rsidRPr="004D5344">
          <w:tab/>
        </w:r>
        <w:r w:rsidRPr="004D5344">
          <w:fldChar w:fldCharType="begin"/>
        </w:r>
        <w:r w:rsidRPr="004D5344">
          <w:instrText xml:space="preserve"> PAGEREF _Toc31127 \h </w:instrText>
        </w:r>
        <w:r w:rsidRPr="004D5344">
          <w:fldChar w:fldCharType="separate"/>
        </w:r>
        <w:r w:rsidRPr="004D5344">
          <w:t>8</w:t>
        </w:r>
        <w:r w:rsidRPr="004D5344">
          <w:fldChar w:fldCharType="end"/>
        </w:r>
      </w:hyperlink>
    </w:p>
    <w:p w14:paraId="32893F6C" w14:textId="77777777" w:rsidR="006E7533" w:rsidRPr="004D5344" w:rsidRDefault="00CE12CA">
      <w:pPr>
        <w:pStyle w:val="TOC2"/>
        <w:tabs>
          <w:tab w:val="right" w:leader="dot" w:pos="8844"/>
        </w:tabs>
        <w:ind w:left="420"/>
      </w:pPr>
      <w:hyperlink w:anchor="_Toc23043" w:history="1">
        <w:r w:rsidRPr="004D5344">
          <w:rPr>
            <w:rFonts w:hint="eastAsia"/>
          </w:rPr>
          <w:t>五、获取招标文件的时间、期限、地点及方式</w:t>
        </w:r>
        <w:r w:rsidRPr="004D5344">
          <w:tab/>
        </w:r>
        <w:r w:rsidRPr="004D5344">
          <w:fldChar w:fldCharType="begin"/>
        </w:r>
        <w:r w:rsidRPr="004D5344">
          <w:instrText xml:space="preserve"> PAGEREF _Toc23043 \h </w:instrText>
        </w:r>
        <w:r w:rsidRPr="004D5344">
          <w:fldChar w:fldCharType="separate"/>
        </w:r>
        <w:r w:rsidRPr="004D5344">
          <w:t>8</w:t>
        </w:r>
        <w:r w:rsidRPr="004D5344">
          <w:fldChar w:fldCharType="end"/>
        </w:r>
      </w:hyperlink>
    </w:p>
    <w:p w14:paraId="01AC2541" w14:textId="77777777" w:rsidR="006E7533" w:rsidRPr="004D5344" w:rsidRDefault="00CE12CA">
      <w:pPr>
        <w:pStyle w:val="TOC2"/>
        <w:tabs>
          <w:tab w:val="right" w:leader="dot" w:pos="8844"/>
        </w:tabs>
        <w:ind w:left="420"/>
      </w:pPr>
      <w:hyperlink w:anchor="_Toc22924" w:history="1">
        <w:r w:rsidRPr="004D5344">
          <w:rPr>
            <w:rFonts w:hint="eastAsia"/>
          </w:rPr>
          <w:t>六、投标截止时间、开标时间及地点</w:t>
        </w:r>
        <w:r w:rsidRPr="004D5344">
          <w:tab/>
        </w:r>
        <w:r w:rsidRPr="004D5344">
          <w:fldChar w:fldCharType="begin"/>
        </w:r>
        <w:r w:rsidRPr="004D5344">
          <w:instrText xml:space="preserve"> PAGEREF _Toc22924 \h </w:instrText>
        </w:r>
        <w:r w:rsidRPr="004D5344">
          <w:fldChar w:fldCharType="separate"/>
        </w:r>
        <w:r w:rsidRPr="004D5344">
          <w:t>8</w:t>
        </w:r>
        <w:r w:rsidRPr="004D5344">
          <w:fldChar w:fldCharType="end"/>
        </w:r>
      </w:hyperlink>
    </w:p>
    <w:p w14:paraId="09AF5B10" w14:textId="77777777" w:rsidR="006E7533" w:rsidRPr="004D5344" w:rsidRDefault="00CE12CA">
      <w:pPr>
        <w:pStyle w:val="TOC2"/>
        <w:tabs>
          <w:tab w:val="right" w:leader="dot" w:pos="8844"/>
        </w:tabs>
        <w:ind w:left="420"/>
      </w:pPr>
      <w:hyperlink w:anchor="_Toc28470" w:history="1">
        <w:r w:rsidRPr="004D5344">
          <w:rPr>
            <w:rFonts w:hint="eastAsia"/>
          </w:rPr>
          <w:t>七、公告期限</w:t>
        </w:r>
        <w:r w:rsidRPr="004D5344">
          <w:tab/>
        </w:r>
        <w:r w:rsidRPr="004D5344">
          <w:fldChar w:fldCharType="begin"/>
        </w:r>
        <w:r w:rsidRPr="004D5344">
          <w:instrText xml:space="preserve"> PAGEREF _Toc28470 \h </w:instrText>
        </w:r>
        <w:r w:rsidRPr="004D5344">
          <w:fldChar w:fldCharType="separate"/>
        </w:r>
        <w:r w:rsidRPr="004D5344">
          <w:t>9</w:t>
        </w:r>
        <w:r w:rsidRPr="004D5344">
          <w:fldChar w:fldCharType="end"/>
        </w:r>
      </w:hyperlink>
    </w:p>
    <w:p w14:paraId="1ED14F9E" w14:textId="77777777" w:rsidR="006E7533" w:rsidRPr="004D5344" w:rsidRDefault="00CE12CA">
      <w:pPr>
        <w:pStyle w:val="TOC2"/>
        <w:tabs>
          <w:tab w:val="right" w:leader="dot" w:pos="8844"/>
        </w:tabs>
        <w:ind w:left="420"/>
      </w:pPr>
      <w:hyperlink w:anchor="_Toc19798" w:history="1">
        <w:r w:rsidRPr="004D5344">
          <w:rPr>
            <w:rFonts w:hint="eastAsia"/>
          </w:rPr>
          <w:t>八、询问及质疑</w:t>
        </w:r>
        <w:r w:rsidRPr="004D5344">
          <w:tab/>
        </w:r>
        <w:r w:rsidRPr="004D5344">
          <w:fldChar w:fldCharType="begin"/>
        </w:r>
        <w:r w:rsidRPr="004D5344">
          <w:instrText xml:space="preserve"> PAGEREF _Toc19798 \h </w:instrText>
        </w:r>
        <w:r w:rsidRPr="004D5344">
          <w:fldChar w:fldCharType="separate"/>
        </w:r>
        <w:r w:rsidRPr="004D5344">
          <w:t>9</w:t>
        </w:r>
        <w:r w:rsidRPr="004D5344">
          <w:fldChar w:fldCharType="end"/>
        </w:r>
      </w:hyperlink>
    </w:p>
    <w:p w14:paraId="719F1101" w14:textId="77777777" w:rsidR="006E7533" w:rsidRPr="004D5344" w:rsidRDefault="00CE12CA">
      <w:pPr>
        <w:pStyle w:val="TOC2"/>
        <w:tabs>
          <w:tab w:val="right" w:leader="dot" w:pos="8844"/>
        </w:tabs>
        <w:ind w:left="420"/>
      </w:pPr>
      <w:hyperlink w:anchor="_Toc462" w:history="1">
        <w:r w:rsidRPr="004D5344">
          <w:rPr>
            <w:rFonts w:hint="eastAsia"/>
          </w:rPr>
          <w:t>九、采购人及其委托的采购代理机构的名称、地址和联系方法</w:t>
        </w:r>
        <w:r w:rsidRPr="004D5344">
          <w:tab/>
        </w:r>
        <w:r w:rsidRPr="004D5344">
          <w:fldChar w:fldCharType="begin"/>
        </w:r>
        <w:r w:rsidRPr="004D5344">
          <w:instrText xml:space="preserve"> PAGEREF _Toc462 \h </w:instrText>
        </w:r>
        <w:r w:rsidRPr="004D5344">
          <w:fldChar w:fldCharType="separate"/>
        </w:r>
        <w:r w:rsidRPr="004D5344">
          <w:t>9</w:t>
        </w:r>
        <w:r w:rsidRPr="004D5344">
          <w:fldChar w:fldCharType="end"/>
        </w:r>
      </w:hyperlink>
    </w:p>
    <w:p w14:paraId="7024FB5F" w14:textId="77777777" w:rsidR="006E7533" w:rsidRPr="004D5344" w:rsidRDefault="00CE12CA">
      <w:pPr>
        <w:pStyle w:val="TOC2"/>
        <w:tabs>
          <w:tab w:val="right" w:leader="dot" w:pos="8844"/>
        </w:tabs>
        <w:ind w:left="420"/>
      </w:pPr>
      <w:hyperlink w:anchor="_Toc13135" w:history="1">
        <w:r w:rsidRPr="004D5344">
          <w:rPr>
            <w:rFonts w:hint="eastAsia"/>
          </w:rPr>
          <w:t>十、其它补充事宜</w:t>
        </w:r>
        <w:r w:rsidRPr="004D5344">
          <w:tab/>
        </w:r>
        <w:r w:rsidRPr="004D5344">
          <w:fldChar w:fldCharType="begin"/>
        </w:r>
        <w:r w:rsidRPr="004D5344">
          <w:instrText xml:space="preserve"> PAGEREF _Toc13135 \h </w:instrText>
        </w:r>
        <w:r w:rsidRPr="004D5344">
          <w:fldChar w:fldCharType="separate"/>
        </w:r>
        <w:r w:rsidRPr="004D5344">
          <w:t>9</w:t>
        </w:r>
        <w:r w:rsidRPr="004D5344">
          <w:fldChar w:fldCharType="end"/>
        </w:r>
      </w:hyperlink>
    </w:p>
    <w:p w14:paraId="6B26E0F9" w14:textId="77777777" w:rsidR="006E7533" w:rsidRPr="004D5344" w:rsidRDefault="00CE12CA">
      <w:pPr>
        <w:pStyle w:val="TOC1"/>
        <w:tabs>
          <w:tab w:val="right" w:leader="dot" w:pos="8844"/>
        </w:tabs>
        <w:rPr>
          <w:rFonts w:hint="eastAsia"/>
        </w:rPr>
      </w:pPr>
      <w:hyperlink w:anchor="_Toc16323" w:history="1">
        <w:r w:rsidRPr="004D5344">
          <w:rPr>
            <w:rFonts w:ascii="黑体" w:eastAsia="黑体" w:hAnsi="华文中宋" w:hint="eastAsia"/>
            <w:szCs w:val="32"/>
          </w:rPr>
          <w:t>第二章 投标须知</w:t>
        </w:r>
        <w:r w:rsidRPr="004D5344">
          <w:tab/>
        </w:r>
        <w:r w:rsidRPr="004D5344">
          <w:fldChar w:fldCharType="begin"/>
        </w:r>
        <w:r w:rsidRPr="004D5344">
          <w:instrText xml:space="preserve"> PAGEREF _Toc16323 \h </w:instrText>
        </w:r>
        <w:r w:rsidRPr="004D5344">
          <w:fldChar w:fldCharType="separate"/>
        </w:r>
        <w:r w:rsidRPr="004D5344">
          <w:t>11</w:t>
        </w:r>
        <w:r w:rsidRPr="004D5344">
          <w:fldChar w:fldCharType="end"/>
        </w:r>
      </w:hyperlink>
    </w:p>
    <w:p w14:paraId="684492AC" w14:textId="77777777" w:rsidR="006E7533" w:rsidRPr="004D5344" w:rsidRDefault="00CE12CA">
      <w:pPr>
        <w:pStyle w:val="TOC2"/>
        <w:tabs>
          <w:tab w:val="right" w:leader="dot" w:pos="8844"/>
        </w:tabs>
        <w:ind w:left="420"/>
      </w:pPr>
      <w:hyperlink w:anchor="_Toc20076" w:history="1">
        <w:r w:rsidRPr="004D5344">
          <w:rPr>
            <w:rFonts w:ascii="黑体" w:eastAsia="黑体" w:hAnsi="华文中宋" w:hint="eastAsia"/>
            <w:szCs w:val="28"/>
          </w:rPr>
          <w:t>第一节投标须知前附表</w:t>
        </w:r>
        <w:r w:rsidRPr="004D5344">
          <w:tab/>
        </w:r>
        <w:r w:rsidRPr="004D5344">
          <w:fldChar w:fldCharType="begin"/>
        </w:r>
        <w:r w:rsidRPr="004D5344">
          <w:instrText xml:space="preserve"> PAGEREF _Toc20076 \h </w:instrText>
        </w:r>
        <w:r w:rsidRPr="004D5344">
          <w:fldChar w:fldCharType="separate"/>
        </w:r>
        <w:r w:rsidRPr="004D5344">
          <w:t>11</w:t>
        </w:r>
        <w:r w:rsidRPr="004D5344">
          <w:fldChar w:fldCharType="end"/>
        </w:r>
      </w:hyperlink>
    </w:p>
    <w:p w14:paraId="604D5090" w14:textId="77777777" w:rsidR="006E7533" w:rsidRPr="004D5344" w:rsidRDefault="00CE12CA">
      <w:pPr>
        <w:pStyle w:val="TOC3"/>
        <w:tabs>
          <w:tab w:val="right" w:leader="dot" w:pos="8844"/>
        </w:tabs>
        <w:ind w:left="840"/>
      </w:pPr>
      <w:hyperlink w:anchor="_Toc404" w:history="1">
        <w:r w:rsidRPr="004D5344">
          <w:rPr>
            <w:rFonts w:ascii="黑体" w:eastAsia="黑体" w:hAnsi="黑体" w:hint="eastAsia"/>
            <w:szCs w:val="28"/>
          </w:rPr>
          <w:t>一、总则</w:t>
        </w:r>
        <w:r w:rsidRPr="004D5344">
          <w:tab/>
        </w:r>
        <w:r w:rsidRPr="004D5344">
          <w:fldChar w:fldCharType="begin"/>
        </w:r>
        <w:r w:rsidRPr="004D5344">
          <w:instrText xml:space="preserve"> PAGEREF _Toc404 \h </w:instrText>
        </w:r>
        <w:r w:rsidRPr="004D5344">
          <w:fldChar w:fldCharType="separate"/>
        </w:r>
        <w:r w:rsidRPr="004D5344">
          <w:t>14</w:t>
        </w:r>
        <w:r w:rsidRPr="004D5344">
          <w:fldChar w:fldCharType="end"/>
        </w:r>
      </w:hyperlink>
    </w:p>
    <w:p w14:paraId="14691E3A" w14:textId="77777777" w:rsidR="006E7533" w:rsidRPr="004D5344" w:rsidRDefault="00CE12CA">
      <w:pPr>
        <w:pStyle w:val="TOC4"/>
        <w:tabs>
          <w:tab w:val="right" w:leader="dot" w:pos="8844"/>
        </w:tabs>
        <w:ind w:left="1260"/>
      </w:pPr>
      <w:hyperlink w:anchor="_Toc6441" w:history="1">
        <w:r w:rsidRPr="004D5344">
          <w:rPr>
            <w:rFonts w:asciiTheme="minorEastAsia" w:hAnsiTheme="minorEastAsia" w:hint="eastAsia"/>
            <w:szCs w:val="24"/>
          </w:rPr>
          <w:t>1.适用范围</w:t>
        </w:r>
        <w:r w:rsidRPr="004D5344">
          <w:tab/>
        </w:r>
        <w:r w:rsidRPr="004D5344">
          <w:fldChar w:fldCharType="begin"/>
        </w:r>
        <w:r w:rsidRPr="004D5344">
          <w:instrText xml:space="preserve"> PAGEREF _Toc6441 \h </w:instrText>
        </w:r>
        <w:r w:rsidRPr="004D5344">
          <w:fldChar w:fldCharType="separate"/>
        </w:r>
        <w:r w:rsidRPr="004D5344">
          <w:t>14</w:t>
        </w:r>
        <w:r w:rsidRPr="004D5344">
          <w:fldChar w:fldCharType="end"/>
        </w:r>
      </w:hyperlink>
    </w:p>
    <w:p w14:paraId="3302B32E" w14:textId="77777777" w:rsidR="006E7533" w:rsidRPr="004D5344" w:rsidRDefault="00CE12CA">
      <w:pPr>
        <w:pStyle w:val="TOC4"/>
        <w:tabs>
          <w:tab w:val="right" w:leader="dot" w:pos="8844"/>
        </w:tabs>
        <w:ind w:left="1260"/>
      </w:pPr>
      <w:hyperlink w:anchor="_Toc5106" w:history="1">
        <w:r w:rsidRPr="004D5344">
          <w:rPr>
            <w:rFonts w:asciiTheme="minorEastAsia" w:hAnsiTheme="minorEastAsia" w:hint="eastAsia"/>
            <w:szCs w:val="24"/>
          </w:rPr>
          <w:t>2.定义</w:t>
        </w:r>
        <w:r w:rsidRPr="004D5344">
          <w:tab/>
        </w:r>
        <w:r w:rsidRPr="004D5344">
          <w:fldChar w:fldCharType="begin"/>
        </w:r>
        <w:r w:rsidRPr="004D5344">
          <w:instrText xml:space="preserve"> PAGEREF _Toc5106 \h </w:instrText>
        </w:r>
        <w:r w:rsidRPr="004D5344">
          <w:fldChar w:fldCharType="separate"/>
        </w:r>
        <w:r w:rsidRPr="004D5344">
          <w:t>14</w:t>
        </w:r>
        <w:r w:rsidRPr="004D5344">
          <w:fldChar w:fldCharType="end"/>
        </w:r>
      </w:hyperlink>
    </w:p>
    <w:p w14:paraId="7ABF8395" w14:textId="77777777" w:rsidR="006E7533" w:rsidRPr="004D5344" w:rsidRDefault="00CE12CA">
      <w:pPr>
        <w:pStyle w:val="TOC4"/>
        <w:tabs>
          <w:tab w:val="right" w:leader="dot" w:pos="8844"/>
        </w:tabs>
        <w:ind w:left="1260"/>
      </w:pPr>
      <w:hyperlink w:anchor="_Toc8431" w:history="1">
        <w:r w:rsidRPr="004D5344">
          <w:rPr>
            <w:rFonts w:asciiTheme="minorEastAsia" w:hAnsiTheme="minorEastAsia" w:hint="eastAsia"/>
            <w:szCs w:val="24"/>
          </w:rPr>
          <w:t>3.投标人的资格要求</w:t>
        </w:r>
        <w:r w:rsidRPr="004D5344">
          <w:tab/>
        </w:r>
        <w:r w:rsidRPr="004D5344">
          <w:fldChar w:fldCharType="begin"/>
        </w:r>
        <w:r w:rsidRPr="004D5344">
          <w:instrText xml:space="preserve"> PAGEREF _Toc8431 \h </w:instrText>
        </w:r>
        <w:r w:rsidRPr="004D5344">
          <w:fldChar w:fldCharType="separate"/>
        </w:r>
        <w:r w:rsidRPr="004D5344">
          <w:t>14</w:t>
        </w:r>
        <w:r w:rsidRPr="004D5344">
          <w:fldChar w:fldCharType="end"/>
        </w:r>
      </w:hyperlink>
    </w:p>
    <w:p w14:paraId="23079F4B" w14:textId="77777777" w:rsidR="006E7533" w:rsidRPr="004D5344" w:rsidRDefault="00CE12CA">
      <w:pPr>
        <w:pStyle w:val="TOC4"/>
        <w:tabs>
          <w:tab w:val="right" w:leader="dot" w:pos="8844"/>
        </w:tabs>
        <w:ind w:left="1260"/>
      </w:pPr>
      <w:hyperlink w:anchor="_Toc31772" w:history="1">
        <w:r w:rsidRPr="004D5344">
          <w:rPr>
            <w:rFonts w:asciiTheme="minorEastAsia" w:hAnsiTheme="minorEastAsia" w:hint="eastAsia"/>
            <w:szCs w:val="24"/>
          </w:rPr>
          <w:t>4.投标费用</w:t>
        </w:r>
        <w:r w:rsidRPr="004D5344">
          <w:tab/>
        </w:r>
        <w:r w:rsidRPr="004D5344">
          <w:fldChar w:fldCharType="begin"/>
        </w:r>
        <w:r w:rsidRPr="004D5344">
          <w:instrText xml:space="preserve"> PAGEREF _Toc31772 \h </w:instrText>
        </w:r>
        <w:r w:rsidRPr="004D5344">
          <w:fldChar w:fldCharType="separate"/>
        </w:r>
        <w:r w:rsidRPr="004D5344">
          <w:t>14</w:t>
        </w:r>
        <w:r w:rsidRPr="004D5344">
          <w:fldChar w:fldCharType="end"/>
        </w:r>
      </w:hyperlink>
    </w:p>
    <w:p w14:paraId="150DA72B" w14:textId="77777777" w:rsidR="006E7533" w:rsidRPr="004D5344" w:rsidRDefault="00CE12CA">
      <w:pPr>
        <w:pStyle w:val="TOC4"/>
        <w:tabs>
          <w:tab w:val="right" w:leader="dot" w:pos="8844"/>
        </w:tabs>
        <w:ind w:left="1260"/>
      </w:pPr>
      <w:hyperlink w:anchor="_Toc13718" w:history="1">
        <w:r w:rsidRPr="004D5344">
          <w:rPr>
            <w:rFonts w:asciiTheme="minorEastAsia" w:hAnsiTheme="minorEastAsia" w:hint="eastAsia"/>
            <w:szCs w:val="24"/>
          </w:rPr>
          <w:t>5．组织现场考察或者召开答疑会</w:t>
        </w:r>
        <w:r w:rsidRPr="004D5344">
          <w:tab/>
        </w:r>
        <w:r w:rsidRPr="004D5344">
          <w:fldChar w:fldCharType="begin"/>
        </w:r>
        <w:r w:rsidRPr="004D5344">
          <w:instrText xml:space="preserve"> PAGEREF _Toc13718 \h </w:instrText>
        </w:r>
        <w:r w:rsidRPr="004D5344">
          <w:fldChar w:fldCharType="separate"/>
        </w:r>
        <w:r w:rsidRPr="004D5344">
          <w:t>14</w:t>
        </w:r>
        <w:r w:rsidRPr="004D5344">
          <w:fldChar w:fldCharType="end"/>
        </w:r>
      </w:hyperlink>
    </w:p>
    <w:p w14:paraId="1601F2C8" w14:textId="77777777" w:rsidR="006E7533" w:rsidRPr="004D5344" w:rsidRDefault="00CE12CA">
      <w:pPr>
        <w:pStyle w:val="TOC3"/>
        <w:tabs>
          <w:tab w:val="right" w:leader="dot" w:pos="8844"/>
        </w:tabs>
        <w:ind w:left="840"/>
      </w:pPr>
      <w:hyperlink w:anchor="_Toc29659" w:history="1">
        <w:r w:rsidRPr="004D5344">
          <w:rPr>
            <w:rFonts w:ascii="黑体" w:eastAsia="黑体" w:hAnsi="黑体" w:hint="eastAsia"/>
            <w:szCs w:val="28"/>
          </w:rPr>
          <w:t>二、招标文件</w:t>
        </w:r>
        <w:r w:rsidRPr="004D5344">
          <w:tab/>
        </w:r>
        <w:r w:rsidRPr="004D5344">
          <w:fldChar w:fldCharType="begin"/>
        </w:r>
        <w:r w:rsidRPr="004D5344">
          <w:instrText xml:space="preserve"> PAGEREF _Toc29659 \h </w:instrText>
        </w:r>
        <w:r w:rsidRPr="004D5344">
          <w:fldChar w:fldCharType="separate"/>
        </w:r>
        <w:r w:rsidRPr="004D5344">
          <w:t>15</w:t>
        </w:r>
        <w:r w:rsidRPr="004D5344">
          <w:fldChar w:fldCharType="end"/>
        </w:r>
      </w:hyperlink>
    </w:p>
    <w:p w14:paraId="3DA95E15" w14:textId="77777777" w:rsidR="006E7533" w:rsidRPr="004D5344" w:rsidRDefault="00CE12CA">
      <w:pPr>
        <w:pStyle w:val="TOC4"/>
        <w:tabs>
          <w:tab w:val="right" w:leader="dot" w:pos="8844"/>
        </w:tabs>
        <w:ind w:left="1260"/>
      </w:pPr>
      <w:hyperlink w:anchor="_Toc21987" w:history="1">
        <w:r w:rsidRPr="004D5344">
          <w:rPr>
            <w:rFonts w:asciiTheme="minorEastAsia" w:hAnsiTheme="minorEastAsia" w:hint="eastAsia"/>
            <w:szCs w:val="24"/>
          </w:rPr>
          <w:t>6.招标文件的构成</w:t>
        </w:r>
        <w:r w:rsidRPr="004D5344">
          <w:tab/>
        </w:r>
        <w:r w:rsidRPr="004D5344">
          <w:fldChar w:fldCharType="begin"/>
        </w:r>
        <w:r w:rsidRPr="004D5344">
          <w:instrText xml:space="preserve"> PAGEREF _Toc21987 \h </w:instrText>
        </w:r>
        <w:r w:rsidRPr="004D5344">
          <w:fldChar w:fldCharType="separate"/>
        </w:r>
        <w:r w:rsidRPr="004D5344">
          <w:t>15</w:t>
        </w:r>
        <w:r w:rsidRPr="004D5344">
          <w:fldChar w:fldCharType="end"/>
        </w:r>
      </w:hyperlink>
    </w:p>
    <w:p w14:paraId="1F287A2B" w14:textId="77777777" w:rsidR="006E7533" w:rsidRPr="004D5344" w:rsidRDefault="00CE12CA">
      <w:pPr>
        <w:pStyle w:val="TOC4"/>
        <w:tabs>
          <w:tab w:val="right" w:leader="dot" w:pos="8844"/>
        </w:tabs>
        <w:ind w:left="1260"/>
      </w:pPr>
      <w:hyperlink w:anchor="_Toc625" w:history="1">
        <w:r w:rsidRPr="004D5344">
          <w:rPr>
            <w:rFonts w:asciiTheme="minorEastAsia" w:hAnsiTheme="minorEastAsia" w:hint="eastAsia"/>
            <w:szCs w:val="24"/>
          </w:rPr>
          <w:t>7．偏离与实质性响应</w:t>
        </w:r>
        <w:r w:rsidRPr="004D5344">
          <w:tab/>
        </w:r>
        <w:r w:rsidRPr="004D5344">
          <w:fldChar w:fldCharType="begin"/>
        </w:r>
        <w:r w:rsidRPr="004D5344">
          <w:instrText xml:space="preserve"> PAGEREF _Toc625 \h </w:instrText>
        </w:r>
        <w:r w:rsidRPr="004D5344">
          <w:fldChar w:fldCharType="separate"/>
        </w:r>
        <w:r w:rsidRPr="004D5344">
          <w:t>15</w:t>
        </w:r>
        <w:r w:rsidRPr="004D5344">
          <w:fldChar w:fldCharType="end"/>
        </w:r>
      </w:hyperlink>
    </w:p>
    <w:p w14:paraId="5A72DB45" w14:textId="77777777" w:rsidR="006E7533" w:rsidRPr="004D5344" w:rsidRDefault="00CE12CA">
      <w:pPr>
        <w:pStyle w:val="TOC4"/>
        <w:tabs>
          <w:tab w:val="right" w:leader="dot" w:pos="8844"/>
        </w:tabs>
        <w:ind w:left="1260"/>
      </w:pPr>
      <w:hyperlink w:anchor="_Toc18758" w:history="1">
        <w:r w:rsidRPr="004D5344">
          <w:rPr>
            <w:rFonts w:asciiTheme="minorEastAsia" w:hAnsiTheme="minorEastAsia" w:hint="eastAsia"/>
            <w:szCs w:val="24"/>
          </w:rPr>
          <w:t>8.询问</w:t>
        </w:r>
        <w:r w:rsidRPr="004D5344">
          <w:tab/>
        </w:r>
        <w:r w:rsidRPr="004D5344">
          <w:fldChar w:fldCharType="begin"/>
        </w:r>
        <w:r w:rsidRPr="004D5344">
          <w:instrText xml:space="preserve"> PAGEREF _Toc18758 \h </w:instrText>
        </w:r>
        <w:r w:rsidRPr="004D5344">
          <w:fldChar w:fldCharType="separate"/>
        </w:r>
        <w:r w:rsidRPr="004D5344">
          <w:t>16</w:t>
        </w:r>
        <w:r w:rsidRPr="004D5344">
          <w:fldChar w:fldCharType="end"/>
        </w:r>
      </w:hyperlink>
    </w:p>
    <w:p w14:paraId="5E316C1D" w14:textId="77777777" w:rsidR="006E7533" w:rsidRPr="004D5344" w:rsidRDefault="00CE12CA">
      <w:pPr>
        <w:pStyle w:val="TOC4"/>
        <w:tabs>
          <w:tab w:val="right" w:leader="dot" w:pos="8844"/>
        </w:tabs>
        <w:ind w:left="1260"/>
      </w:pPr>
      <w:hyperlink w:anchor="_Toc512" w:history="1">
        <w:r w:rsidRPr="004D5344">
          <w:rPr>
            <w:rFonts w:asciiTheme="minorEastAsia" w:hAnsiTheme="minorEastAsia" w:hint="eastAsia"/>
            <w:szCs w:val="24"/>
          </w:rPr>
          <w:t>9.招标文件的澄清或者修改</w:t>
        </w:r>
        <w:r w:rsidRPr="004D5344">
          <w:tab/>
        </w:r>
        <w:r w:rsidRPr="004D5344">
          <w:fldChar w:fldCharType="begin"/>
        </w:r>
        <w:r w:rsidRPr="004D5344">
          <w:instrText xml:space="preserve"> PAGEREF _Toc512 \h </w:instrText>
        </w:r>
        <w:r w:rsidRPr="004D5344">
          <w:fldChar w:fldCharType="separate"/>
        </w:r>
        <w:r w:rsidRPr="004D5344">
          <w:t>16</w:t>
        </w:r>
        <w:r w:rsidRPr="004D5344">
          <w:fldChar w:fldCharType="end"/>
        </w:r>
      </w:hyperlink>
    </w:p>
    <w:p w14:paraId="098A8D0A" w14:textId="77777777" w:rsidR="006E7533" w:rsidRPr="004D5344" w:rsidRDefault="00CE12CA">
      <w:pPr>
        <w:pStyle w:val="TOC3"/>
        <w:tabs>
          <w:tab w:val="right" w:leader="dot" w:pos="8844"/>
        </w:tabs>
        <w:ind w:left="840"/>
      </w:pPr>
      <w:hyperlink w:anchor="_Toc6166" w:history="1">
        <w:r w:rsidRPr="004D5344">
          <w:rPr>
            <w:rFonts w:ascii="黑体" w:eastAsia="黑体" w:hAnsi="黑体" w:hint="eastAsia"/>
            <w:szCs w:val="28"/>
          </w:rPr>
          <w:t>三、投标文件</w:t>
        </w:r>
        <w:r w:rsidRPr="004D5344">
          <w:tab/>
        </w:r>
        <w:r w:rsidRPr="004D5344">
          <w:fldChar w:fldCharType="begin"/>
        </w:r>
        <w:r w:rsidRPr="004D5344">
          <w:instrText xml:space="preserve"> PAGEREF _Toc6166 \h </w:instrText>
        </w:r>
        <w:r w:rsidRPr="004D5344">
          <w:fldChar w:fldCharType="separate"/>
        </w:r>
        <w:r w:rsidRPr="004D5344">
          <w:t>16</w:t>
        </w:r>
        <w:r w:rsidRPr="004D5344">
          <w:fldChar w:fldCharType="end"/>
        </w:r>
      </w:hyperlink>
    </w:p>
    <w:p w14:paraId="4F6D9C56" w14:textId="77777777" w:rsidR="006E7533" w:rsidRPr="004D5344" w:rsidRDefault="00CE12CA">
      <w:pPr>
        <w:pStyle w:val="TOC4"/>
        <w:tabs>
          <w:tab w:val="right" w:leader="dot" w:pos="8844"/>
        </w:tabs>
        <w:ind w:left="1260"/>
      </w:pPr>
      <w:hyperlink w:anchor="_Toc7477" w:history="1">
        <w:r w:rsidRPr="004D5344">
          <w:rPr>
            <w:rFonts w:asciiTheme="minorEastAsia" w:hAnsiTheme="minorEastAsia" w:hint="eastAsia"/>
            <w:szCs w:val="24"/>
          </w:rPr>
          <w:t>10.投标语言</w:t>
        </w:r>
        <w:r w:rsidRPr="004D5344">
          <w:tab/>
        </w:r>
        <w:r w:rsidRPr="004D5344">
          <w:fldChar w:fldCharType="begin"/>
        </w:r>
        <w:r w:rsidRPr="004D5344">
          <w:instrText xml:space="preserve"> PAGEREF _Toc7477 \h </w:instrText>
        </w:r>
        <w:r w:rsidRPr="004D5344">
          <w:fldChar w:fldCharType="separate"/>
        </w:r>
        <w:r w:rsidRPr="004D5344">
          <w:t>16</w:t>
        </w:r>
        <w:r w:rsidRPr="004D5344">
          <w:fldChar w:fldCharType="end"/>
        </w:r>
      </w:hyperlink>
    </w:p>
    <w:p w14:paraId="353EBE60" w14:textId="77777777" w:rsidR="006E7533" w:rsidRPr="004D5344" w:rsidRDefault="00CE12CA">
      <w:pPr>
        <w:pStyle w:val="TOC4"/>
        <w:tabs>
          <w:tab w:val="right" w:leader="dot" w:pos="8844"/>
        </w:tabs>
        <w:ind w:left="1260"/>
      </w:pPr>
      <w:hyperlink w:anchor="_Toc24352" w:history="1">
        <w:r w:rsidRPr="004D5344">
          <w:rPr>
            <w:rFonts w:asciiTheme="minorEastAsia" w:hAnsiTheme="minorEastAsia" w:hint="eastAsia"/>
            <w:szCs w:val="24"/>
          </w:rPr>
          <w:t>11.计量单位</w:t>
        </w:r>
        <w:r w:rsidRPr="004D5344">
          <w:tab/>
        </w:r>
        <w:r w:rsidRPr="004D5344">
          <w:fldChar w:fldCharType="begin"/>
        </w:r>
        <w:r w:rsidRPr="004D5344">
          <w:instrText xml:space="preserve"> PAGEREF _Toc24352 \h </w:instrText>
        </w:r>
        <w:r w:rsidRPr="004D5344">
          <w:fldChar w:fldCharType="separate"/>
        </w:r>
        <w:r w:rsidRPr="004D5344">
          <w:t>16</w:t>
        </w:r>
        <w:r w:rsidRPr="004D5344">
          <w:fldChar w:fldCharType="end"/>
        </w:r>
      </w:hyperlink>
    </w:p>
    <w:p w14:paraId="5558A803" w14:textId="77777777" w:rsidR="006E7533" w:rsidRPr="004D5344" w:rsidRDefault="00CE12CA">
      <w:pPr>
        <w:pStyle w:val="TOC4"/>
        <w:tabs>
          <w:tab w:val="right" w:leader="dot" w:pos="8844"/>
        </w:tabs>
        <w:ind w:left="1260"/>
      </w:pPr>
      <w:hyperlink w:anchor="_Toc28474" w:history="1">
        <w:r w:rsidRPr="004D5344">
          <w:rPr>
            <w:rFonts w:asciiTheme="minorEastAsia" w:hAnsiTheme="minorEastAsia" w:hint="eastAsia"/>
            <w:szCs w:val="24"/>
          </w:rPr>
          <w:t>12.投标文件的组成</w:t>
        </w:r>
        <w:r w:rsidRPr="004D5344">
          <w:tab/>
        </w:r>
        <w:r w:rsidRPr="004D5344">
          <w:fldChar w:fldCharType="begin"/>
        </w:r>
        <w:r w:rsidRPr="004D5344">
          <w:instrText xml:space="preserve"> PAGEREF _Toc28474 \h </w:instrText>
        </w:r>
        <w:r w:rsidRPr="004D5344">
          <w:fldChar w:fldCharType="separate"/>
        </w:r>
        <w:r w:rsidRPr="004D5344">
          <w:t>16</w:t>
        </w:r>
        <w:r w:rsidRPr="004D5344">
          <w:fldChar w:fldCharType="end"/>
        </w:r>
      </w:hyperlink>
    </w:p>
    <w:p w14:paraId="26AAD24D" w14:textId="77777777" w:rsidR="006E7533" w:rsidRPr="004D5344" w:rsidRDefault="00CE12CA">
      <w:pPr>
        <w:pStyle w:val="TOC4"/>
        <w:tabs>
          <w:tab w:val="right" w:leader="dot" w:pos="8844"/>
        </w:tabs>
        <w:ind w:left="1260"/>
      </w:pPr>
      <w:hyperlink w:anchor="_Toc8265" w:history="1">
        <w:r w:rsidRPr="004D5344">
          <w:rPr>
            <w:rFonts w:asciiTheme="minorEastAsia" w:hAnsiTheme="minorEastAsia" w:hint="eastAsia"/>
            <w:szCs w:val="24"/>
          </w:rPr>
          <w:t>13.投标报价</w:t>
        </w:r>
        <w:r w:rsidRPr="004D5344">
          <w:tab/>
        </w:r>
        <w:r w:rsidRPr="004D5344">
          <w:fldChar w:fldCharType="begin"/>
        </w:r>
        <w:r w:rsidRPr="004D5344">
          <w:instrText xml:space="preserve"> PAGEREF _Toc8265 \h </w:instrText>
        </w:r>
        <w:r w:rsidRPr="004D5344">
          <w:fldChar w:fldCharType="separate"/>
        </w:r>
        <w:r w:rsidRPr="004D5344">
          <w:t>17</w:t>
        </w:r>
        <w:r w:rsidRPr="004D5344">
          <w:fldChar w:fldCharType="end"/>
        </w:r>
      </w:hyperlink>
    </w:p>
    <w:p w14:paraId="71ECA1BA" w14:textId="77777777" w:rsidR="006E7533" w:rsidRPr="004D5344" w:rsidRDefault="00CE12CA">
      <w:pPr>
        <w:pStyle w:val="TOC4"/>
        <w:tabs>
          <w:tab w:val="right" w:leader="dot" w:pos="8844"/>
        </w:tabs>
        <w:ind w:left="1260"/>
      </w:pPr>
      <w:hyperlink w:anchor="_Toc56" w:history="1">
        <w:r w:rsidRPr="004D5344">
          <w:rPr>
            <w:rFonts w:asciiTheme="minorEastAsia" w:hAnsiTheme="minorEastAsia" w:hint="eastAsia"/>
            <w:szCs w:val="24"/>
          </w:rPr>
          <w:t>14.投标人的资格证明文件</w:t>
        </w:r>
        <w:r w:rsidRPr="004D5344">
          <w:tab/>
        </w:r>
        <w:r w:rsidRPr="004D5344">
          <w:fldChar w:fldCharType="begin"/>
        </w:r>
        <w:r w:rsidRPr="004D5344">
          <w:instrText xml:space="preserve"> PAGEREF _Toc56 \h </w:instrText>
        </w:r>
        <w:r w:rsidRPr="004D5344">
          <w:fldChar w:fldCharType="separate"/>
        </w:r>
        <w:r w:rsidRPr="004D5344">
          <w:t>18</w:t>
        </w:r>
        <w:r w:rsidRPr="004D5344">
          <w:fldChar w:fldCharType="end"/>
        </w:r>
      </w:hyperlink>
    </w:p>
    <w:p w14:paraId="0C4FC0EB" w14:textId="77777777" w:rsidR="006E7533" w:rsidRPr="004D5344" w:rsidRDefault="00CE12CA">
      <w:pPr>
        <w:pStyle w:val="TOC4"/>
        <w:tabs>
          <w:tab w:val="right" w:leader="dot" w:pos="8844"/>
        </w:tabs>
        <w:ind w:left="1260"/>
      </w:pPr>
      <w:hyperlink w:anchor="_Toc392" w:history="1">
        <w:r w:rsidRPr="004D5344">
          <w:rPr>
            <w:rFonts w:asciiTheme="minorEastAsia" w:hAnsiTheme="minorEastAsia" w:hint="eastAsia"/>
            <w:szCs w:val="24"/>
          </w:rPr>
          <w:t>15.投标货物及服务符合招标文件规定的证明文件</w:t>
        </w:r>
        <w:r w:rsidRPr="004D5344">
          <w:tab/>
        </w:r>
        <w:r w:rsidRPr="004D5344">
          <w:fldChar w:fldCharType="begin"/>
        </w:r>
        <w:r w:rsidRPr="004D5344">
          <w:instrText xml:space="preserve"> PAGEREF _Toc392 \h </w:instrText>
        </w:r>
        <w:r w:rsidRPr="004D5344">
          <w:fldChar w:fldCharType="separate"/>
        </w:r>
        <w:r w:rsidRPr="004D5344">
          <w:t>18</w:t>
        </w:r>
        <w:r w:rsidRPr="004D5344">
          <w:fldChar w:fldCharType="end"/>
        </w:r>
      </w:hyperlink>
    </w:p>
    <w:p w14:paraId="14B7CE57" w14:textId="77777777" w:rsidR="006E7533" w:rsidRPr="004D5344" w:rsidRDefault="00CE12CA">
      <w:pPr>
        <w:pStyle w:val="TOC4"/>
        <w:tabs>
          <w:tab w:val="right" w:leader="dot" w:pos="8844"/>
        </w:tabs>
        <w:ind w:left="1260"/>
      </w:pPr>
      <w:hyperlink w:anchor="_Toc27379" w:history="1">
        <w:r w:rsidRPr="004D5344">
          <w:rPr>
            <w:rFonts w:asciiTheme="minorEastAsia" w:hAnsiTheme="minorEastAsia" w:hint="eastAsia"/>
            <w:szCs w:val="24"/>
          </w:rPr>
          <w:t>16.投标有效期</w:t>
        </w:r>
        <w:r w:rsidRPr="004D5344">
          <w:tab/>
        </w:r>
        <w:r w:rsidRPr="004D5344">
          <w:fldChar w:fldCharType="begin"/>
        </w:r>
        <w:r w:rsidRPr="004D5344">
          <w:instrText xml:space="preserve"> PAGEREF _Toc27379 \h </w:instrText>
        </w:r>
        <w:r w:rsidRPr="004D5344">
          <w:fldChar w:fldCharType="separate"/>
        </w:r>
        <w:r w:rsidRPr="004D5344">
          <w:t>18</w:t>
        </w:r>
        <w:r w:rsidRPr="004D5344">
          <w:fldChar w:fldCharType="end"/>
        </w:r>
      </w:hyperlink>
    </w:p>
    <w:p w14:paraId="325A4AA7" w14:textId="77777777" w:rsidR="006E7533" w:rsidRPr="004D5344" w:rsidRDefault="00CE12CA">
      <w:pPr>
        <w:pStyle w:val="TOC4"/>
        <w:tabs>
          <w:tab w:val="right" w:leader="dot" w:pos="8844"/>
        </w:tabs>
        <w:ind w:left="1260"/>
      </w:pPr>
      <w:hyperlink w:anchor="_Toc13456" w:history="1">
        <w:r w:rsidRPr="004D5344">
          <w:rPr>
            <w:rFonts w:asciiTheme="minorEastAsia" w:hAnsiTheme="minorEastAsia" w:hint="eastAsia"/>
            <w:szCs w:val="24"/>
          </w:rPr>
          <w:t>17.投标保证金</w:t>
        </w:r>
        <w:r w:rsidRPr="004D5344">
          <w:tab/>
        </w:r>
        <w:r w:rsidRPr="004D5344">
          <w:fldChar w:fldCharType="begin"/>
        </w:r>
        <w:r w:rsidRPr="004D5344">
          <w:instrText xml:space="preserve"> PAGEREF _Toc13456 \h </w:instrText>
        </w:r>
        <w:r w:rsidRPr="004D5344">
          <w:fldChar w:fldCharType="separate"/>
        </w:r>
        <w:r w:rsidRPr="004D5344">
          <w:t>19</w:t>
        </w:r>
        <w:r w:rsidRPr="004D5344">
          <w:fldChar w:fldCharType="end"/>
        </w:r>
      </w:hyperlink>
    </w:p>
    <w:p w14:paraId="35781FAA" w14:textId="77777777" w:rsidR="006E7533" w:rsidRPr="004D5344" w:rsidRDefault="00CE12CA">
      <w:pPr>
        <w:pStyle w:val="TOC4"/>
        <w:tabs>
          <w:tab w:val="right" w:leader="dot" w:pos="8844"/>
        </w:tabs>
        <w:ind w:left="1260"/>
      </w:pPr>
      <w:hyperlink w:anchor="_Toc7241" w:history="1">
        <w:r w:rsidRPr="004D5344">
          <w:rPr>
            <w:rFonts w:asciiTheme="minorEastAsia" w:hAnsiTheme="minorEastAsia" w:hint="eastAsia"/>
            <w:szCs w:val="24"/>
          </w:rPr>
          <w:t>18.分包</w:t>
        </w:r>
        <w:r w:rsidRPr="004D5344">
          <w:tab/>
        </w:r>
        <w:r w:rsidRPr="004D5344">
          <w:fldChar w:fldCharType="begin"/>
        </w:r>
        <w:r w:rsidRPr="004D5344">
          <w:instrText xml:space="preserve"> PAGEREF _Toc7241 \h </w:instrText>
        </w:r>
        <w:r w:rsidRPr="004D5344">
          <w:fldChar w:fldCharType="separate"/>
        </w:r>
        <w:r w:rsidRPr="004D5344">
          <w:t>19</w:t>
        </w:r>
        <w:r w:rsidRPr="004D5344">
          <w:fldChar w:fldCharType="end"/>
        </w:r>
      </w:hyperlink>
    </w:p>
    <w:p w14:paraId="188C517A" w14:textId="77777777" w:rsidR="006E7533" w:rsidRPr="004D5344" w:rsidRDefault="00CE12CA">
      <w:pPr>
        <w:pStyle w:val="TOC4"/>
        <w:tabs>
          <w:tab w:val="right" w:leader="dot" w:pos="8844"/>
        </w:tabs>
        <w:ind w:left="1260"/>
      </w:pPr>
      <w:hyperlink w:anchor="_Toc21725" w:history="1">
        <w:r w:rsidRPr="004D5344">
          <w:rPr>
            <w:rFonts w:asciiTheme="minorEastAsia" w:hAnsiTheme="minorEastAsia"/>
            <w:szCs w:val="24"/>
          </w:rPr>
          <w:t xml:space="preserve">19. </w:t>
        </w:r>
        <w:r w:rsidRPr="004D5344">
          <w:rPr>
            <w:rFonts w:asciiTheme="minorEastAsia" w:hAnsiTheme="minorEastAsia" w:hint="eastAsia"/>
            <w:szCs w:val="24"/>
          </w:rPr>
          <w:t>投标文件的签署</w:t>
        </w:r>
        <w:r w:rsidRPr="004D5344">
          <w:tab/>
        </w:r>
        <w:r w:rsidRPr="004D5344">
          <w:fldChar w:fldCharType="begin"/>
        </w:r>
        <w:r w:rsidRPr="004D5344">
          <w:instrText xml:space="preserve"> PAGEREF _Toc21725 \h </w:instrText>
        </w:r>
        <w:r w:rsidRPr="004D5344">
          <w:fldChar w:fldCharType="separate"/>
        </w:r>
        <w:r w:rsidRPr="004D5344">
          <w:t>19</w:t>
        </w:r>
        <w:r w:rsidRPr="004D5344">
          <w:fldChar w:fldCharType="end"/>
        </w:r>
      </w:hyperlink>
    </w:p>
    <w:p w14:paraId="494E3C5A" w14:textId="77777777" w:rsidR="006E7533" w:rsidRPr="004D5344" w:rsidRDefault="00CE12CA">
      <w:pPr>
        <w:pStyle w:val="TOC3"/>
        <w:tabs>
          <w:tab w:val="right" w:leader="dot" w:pos="8844"/>
        </w:tabs>
        <w:ind w:left="840"/>
      </w:pPr>
      <w:hyperlink w:anchor="_Toc25494" w:history="1">
        <w:r w:rsidRPr="004D5344">
          <w:rPr>
            <w:rFonts w:ascii="黑体" w:eastAsia="黑体" w:hAnsi="黑体" w:hint="eastAsia"/>
            <w:szCs w:val="28"/>
          </w:rPr>
          <w:t>四、投标</w:t>
        </w:r>
        <w:r w:rsidRPr="004D5344">
          <w:tab/>
        </w:r>
        <w:r w:rsidRPr="004D5344">
          <w:fldChar w:fldCharType="begin"/>
        </w:r>
        <w:r w:rsidRPr="004D5344">
          <w:instrText xml:space="preserve"> PAGEREF _Toc25494 \h </w:instrText>
        </w:r>
        <w:r w:rsidRPr="004D5344">
          <w:fldChar w:fldCharType="separate"/>
        </w:r>
        <w:r w:rsidRPr="004D5344">
          <w:t>20</w:t>
        </w:r>
        <w:r w:rsidRPr="004D5344">
          <w:fldChar w:fldCharType="end"/>
        </w:r>
      </w:hyperlink>
    </w:p>
    <w:p w14:paraId="19D26EB2" w14:textId="77777777" w:rsidR="006E7533" w:rsidRPr="004D5344" w:rsidRDefault="00CE12CA">
      <w:pPr>
        <w:pStyle w:val="TOC4"/>
        <w:tabs>
          <w:tab w:val="right" w:leader="dot" w:pos="8844"/>
        </w:tabs>
        <w:ind w:left="1260"/>
      </w:pPr>
      <w:hyperlink w:anchor="_Toc14076" w:history="1">
        <w:r w:rsidRPr="004D5344">
          <w:rPr>
            <w:rFonts w:asciiTheme="minorEastAsia" w:hAnsiTheme="minorEastAsia"/>
            <w:szCs w:val="24"/>
          </w:rPr>
          <w:t>20. 投标文件的密封和标记</w:t>
        </w:r>
        <w:r w:rsidRPr="004D5344">
          <w:tab/>
        </w:r>
        <w:r w:rsidRPr="004D5344">
          <w:fldChar w:fldCharType="begin"/>
        </w:r>
        <w:r w:rsidRPr="004D5344">
          <w:instrText xml:space="preserve"> PAGEREF _Toc14076 \h </w:instrText>
        </w:r>
        <w:r w:rsidRPr="004D5344">
          <w:fldChar w:fldCharType="separate"/>
        </w:r>
        <w:r w:rsidRPr="004D5344">
          <w:t>20</w:t>
        </w:r>
        <w:r w:rsidRPr="004D5344">
          <w:fldChar w:fldCharType="end"/>
        </w:r>
      </w:hyperlink>
    </w:p>
    <w:p w14:paraId="12D66D78" w14:textId="77777777" w:rsidR="006E7533" w:rsidRPr="004D5344" w:rsidRDefault="00CE12CA">
      <w:pPr>
        <w:pStyle w:val="TOC4"/>
        <w:tabs>
          <w:tab w:val="right" w:leader="dot" w:pos="8844"/>
        </w:tabs>
        <w:ind w:left="1260"/>
      </w:pPr>
      <w:hyperlink w:anchor="_Toc844" w:history="1">
        <w:r w:rsidRPr="004D5344">
          <w:rPr>
            <w:rFonts w:asciiTheme="minorEastAsia" w:hAnsiTheme="minorEastAsia"/>
            <w:szCs w:val="24"/>
          </w:rPr>
          <w:t xml:space="preserve">21. </w:t>
        </w:r>
        <w:r w:rsidRPr="004D5344">
          <w:rPr>
            <w:rFonts w:asciiTheme="minorEastAsia" w:hAnsiTheme="minorEastAsia" w:hint="eastAsia"/>
            <w:szCs w:val="24"/>
          </w:rPr>
          <w:t>投标文件的递交</w:t>
        </w:r>
        <w:r w:rsidRPr="004D5344">
          <w:tab/>
        </w:r>
        <w:r w:rsidRPr="004D5344">
          <w:fldChar w:fldCharType="begin"/>
        </w:r>
        <w:r w:rsidRPr="004D5344">
          <w:instrText xml:space="preserve"> PAGEREF _Toc844 \h </w:instrText>
        </w:r>
        <w:r w:rsidRPr="004D5344">
          <w:fldChar w:fldCharType="separate"/>
        </w:r>
        <w:r w:rsidRPr="004D5344">
          <w:t>20</w:t>
        </w:r>
        <w:r w:rsidRPr="004D5344">
          <w:fldChar w:fldCharType="end"/>
        </w:r>
      </w:hyperlink>
    </w:p>
    <w:p w14:paraId="50DA87A9" w14:textId="77777777" w:rsidR="006E7533" w:rsidRPr="004D5344" w:rsidRDefault="00CE12CA">
      <w:pPr>
        <w:pStyle w:val="TOC4"/>
        <w:tabs>
          <w:tab w:val="right" w:leader="dot" w:pos="8844"/>
        </w:tabs>
        <w:ind w:left="1260"/>
      </w:pPr>
      <w:hyperlink w:anchor="_Toc15174" w:history="1">
        <w:r w:rsidRPr="004D5344">
          <w:rPr>
            <w:rFonts w:asciiTheme="minorEastAsia" w:hAnsiTheme="minorEastAsia"/>
            <w:szCs w:val="24"/>
          </w:rPr>
          <w:t xml:space="preserve">22. </w:t>
        </w:r>
        <w:r w:rsidRPr="004D5344">
          <w:rPr>
            <w:rFonts w:asciiTheme="minorEastAsia" w:hAnsiTheme="minorEastAsia" w:hint="eastAsia"/>
            <w:szCs w:val="24"/>
          </w:rPr>
          <w:t>投标文件的修改和撤回</w:t>
        </w:r>
        <w:r w:rsidRPr="004D5344">
          <w:tab/>
        </w:r>
        <w:r w:rsidRPr="004D5344">
          <w:fldChar w:fldCharType="begin"/>
        </w:r>
        <w:r w:rsidRPr="004D5344">
          <w:instrText xml:space="preserve"> PAGEREF _Toc15174 \h </w:instrText>
        </w:r>
        <w:r w:rsidRPr="004D5344">
          <w:fldChar w:fldCharType="separate"/>
        </w:r>
        <w:r w:rsidRPr="004D5344">
          <w:t>20</w:t>
        </w:r>
        <w:r w:rsidRPr="004D5344">
          <w:fldChar w:fldCharType="end"/>
        </w:r>
      </w:hyperlink>
    </w:p>
    <w:p w14:paraId="3BB21CFC" w14:textId="77777777" w:rsidR="006E7533" w:rsidRPr="004D5344" w:rsidRDefault="00CE12CA">
      <w:pPr>
        <w:pStyle w:val="TOC4"/>
        <w:tabs>
          <w:tab w:val="right" w:leader="dot" w:pos="8844"/>
        </w:tabs>
        <w:ind w:left="1260"/>
      </w:pPr>
      <w:hyperlink w:anchor="_Toc11076" w:history="1">
        <w:r w:rsidRPr="004D5344">
          <w:rPr>
            <w:rFonts w:asciiTheme="minorEastAsia" w:hAnsiTheme="minorEastAsia" w:hint="eastAsia"/>
            <w:szCs w:val="24"/>
          </w:rPr>
          <w:t>23.</w:t>
        </w:r>
        <w:r w:rsidRPr="004D5344">
          <w:rPr>
            <w:rFonts w:asciiTheme="minorEastAsia" w:hAnsiTheme="minorEastAsia" w:cs="Arial" w:hint="eastAsia"/>
            <w:szCs w:val="24"/>
          </w:rPr>
          <w:t>串通</w:t>
        </w:r>
        <w:r w:rsidRPr="004D5344">
          <w:rPr>
            <w:rFonts w:asciiTheme="minorEastAsia" w:hAnsiTheme="minorEastAsia" w:hint="eastAsia"/>
            <w:szCs w:val="24"/>
          </w:rPr>
          <w:t>投标行为</w:t>
        </w:r>
        <w:r w:rsidRPr="004D5344">
          <w:tab/>
        </w:r>
        <w:r w:rsidRPr="004D5344">
          <w:fldChar w:fldCharType="begin"/>
        </w:r>
        <w:r w:rsidRPr="004D5344">
          <w:instrText xml:space="preserve"> PAGEREF _Toc11076 \h </w:instrText>
        </w:r>
        <w:r w:rsidRPr="004D5344">
          <w:fldChar w:fldCharType="separate"/>
        </w:r>
        <w:r w:rsidRPr="004D5344">
          <w:t>21</w:t>
        </w:r>
        <w:r w:rsidRPr="004D5344">
          <w:fldChar w:fldCharType="end"/>
        </w:r>
      </w:hyperlink>
    </w:p>
    <w:p w14:paraId="6EA2B434" w14:textId="77777777" w:rsidR="006E7533" w:rsidRPr="004D5344" w:rsidRDefault="00CE12CA">
      <w:pPr>
        <w:pStyle w:val="TOC3"/>
        <w:tabs>
          <w:tab w:val="right" w:leader="dot" w:pos="8844"/>
        </w:tabs>
        <w:ind w:left="840"/>
      </w:pPr>
      <w:hyperlink w:anchor="_Toc1910" w:history="1">
        <w:r w:rsidRPr="004D5344">
          <w:rPr>
            <w:rFonts w:ascii="黑体" w:eastAsia="黑体" w:hAnsi="黑体" w:hint="eastAsia"/>
            <w:szCs w:val="28"/>
          </w:rPr>
          <w:t>五、开标，资格审查和评标</w:t>
        </w:r>
        <w:r w:rsidRPr="004D5344">
          <w:tab/>
        </w:r>
        <w:r w:rsidRPr="004D5344">
          <w:fldChar w:fldCharType="begin"/>
        </w:r>
        <w:r w:rsidRPr="004D5344">
          <w:instrText xml:space="preserve"> PAGEREF _Toc1910 \h </w:instrText>
        </w:r>
        <w:r w:rsidRPr="004D5344">
          <w:fldChar w:fldCharType="separate"/>
        </w:r>
        <w:r w:rsidRPr="004D5344">
          <w:t>21</w:t>
        </w:r>
        <w:r w:rsidRPr="004D5344">
          <w:fldChar w:fldCharType="end"/>
        </w:r>
      </w:hyperlink>
    </w:p>
    <w:p w14:paraId="4DDD9766" w14:textId="77777777" w:rsidR="006E7533" w:rsidRPr="004D5344" w:rsidRDefault="00CE12CA">
      <w:pPr>
        <w:pStyle w:val="TOC4"/>
        <w:tabs>
          <w:tab w:val="right" w:leader="dot" w:pos="8844"/>
        </w:tabs>
        <w:ind w:left="1260"/>
      </w:pPr>
      <w:hyperlink w:anchor="_Toc21133" w:history="1">
        <w:r w:rsidRPr="004D5344">
          <w:rPr>
            <w:rFonts w:asciiTheme="minorEastAsia" w:hAnsiTheme="minorEastAsia" w:hint="eastAsia"/>
            <w:szCs w:val="24"/>
          </w:rPr>
          <w:t>24.开标</w:t>
        </w:r>
        <w:r w:rsidRPr="004D5344">
          <w:tab/>
        </w:r>
        <w:r w:rsidRPr="004D5344">
          <w:fldChar w:fldCharType="begin"/>
        </w:r>
        <w:r w:rsidRPr="004D5344">
          <w:instrText xml:space="preserve"> PAGEREF _Toc21133 \h </w:instrText>
        </w:r>
        <w:r w:rsidRPr="004D5344">
          <w:fldChar w:fldCharType="separate"/>
        </w:r>
        <w:r w:rsidRPr="004D5344">
          <w:t>21</w:t>
        </w:r>
        <w:r w:rsidRPr="004D5344">
          <w:fldChar w:fldCharType="end"/>
        </w:r>
      </w:hyperlink>
    </w:p>
    <w:p w14:paraId="7A0A36F8" w14:textId="77777777" w:rsidR="006E7533" w:rsidRPr="004D5344" w:rsidRDefault="00CE12CA">
      <w:pPr>
        <w:pStyle w:val="TOC4"/>
        <w:tabs>
          <w:tab w:val="right" w:leader="dot" w:pos="8844"/>
        </w:tabs>
        <w:ind w:left="1260"/>
      </w:pPr>
      <w:hyperlink w:anchor="_Toc26031" w:history="1">
        <w:r w:rsidRPr="004D5344">
          <w:rPr>
            <w:rFonts w:asciiTheme="minorEastAsia" w:hAnsiTheme="minorEastAsia" w:cs="Arial" w:hint="eastAsia"/>
            <w:szCs w:val="24"/>
          </w:rPr>
          <w:t>25.</w:t>
        </w:r>
        <w:r w:rsidRPr="004D5344">
          <w:rPr>
            <w:rFonts w:asciiTheme="minorEastAsia" w:hAnsiTheme="minorEastAsia" w:hint="eastAsia"/>
            <w:szCs w:val="24"/>
          </w:rPr>
          <w:t>资格审查</w:t>
        </w:r>
        <w:r w:rsidRPr="004D5344">
          <w:tab/>
        </w:r>
        <w:r w:rsidRPr="004D5344">
          <w:fldChar w:fldCharType="begin"/>
        </w:r>
        <w:r w:rsidRPr="004D5344">
          <w:instrText xml:space="preserve"> PAGEREF _Toc26031 \h </w:instrText>
        </w:r>
        <w:r w:rsidRPr="004D5344">
          <w:fldChar w:fldCharType="separate"/>
        </w:r>
        <w:r w:rsidRPr="004D5344">
          <w:t>22</w:t>
        </w:r>
        <w:r w:rsidRPr="004D5344">
          <w:fldChar w:fldCharType="end"/>
        </w:r>
      </w:hyperlink>
    </w:p>
    <w:p w14:paraId="54E41772" w14:textId="77777777" w:rsidR="006E7533" w:rsidRPr="004D5344" w:rsidRDefault="00CE12CA">
      <w:pPr>
        <w:pStyle w:val="TOC4"/>
        <w:tabs>
          <w:tab w:val="right" w:leader="dot" w:pos="8844"/>
        </w:tabs>
        <w:ind w:left="1260"/>
      </w:pPr>
      <w:hyperlink w:anchor="_Toc21705" w:history="1">
        <w:r w:rsidRPr="004D5344">
          <w:rPr>
            <w:rFonts w:asciiTheme="minorEastAsia" w:hAnsiTheme="minorEastAsia" w:hint="eastAsia"/>
            <w:szCs w:val="24"/>
          </w:rPr>
          <w:t>26.评标委员会</w:t>
        </w:r>
        <w:r w:rsidRPr="004D5344">
          <w:tab/>
        </w:r>
        <w:r w:rsidRPr="004D5344">
          <w:fldChar w:fldCharType="begin"/>
        </w:r>
        <w:r w:rsidRPr="004D5344">
          <w:instrText xml:space="preserve"> PAGEREF _Toc21705 \h </w:instrText>
        </w:r>
        <w:r w:rsidRPr="004D5344">
          <w:fldChar w:fldCharType="separate"/>
        </w:r>
        <w:r w:rsidRPr="004D5344">
          <w:t>22</w:t>
        </w:r>
        <w:r w:rsidRPr="004D5344">
          <w:fldChar w:fldCharType="end"/>
        </w:r>
      </w:hyperlink>
    </w:p>
    <w:p w14:paraId="5DBF338B" w14:textId="77777777" w:rsidR="006E7533" w:rsidRPr="004D5344" w:rsidRDefault="00CE12CA">
      <w:pPr>
        <w:pStyle w:val="TOC4"/>
        <w:tabs>
          <w:tab w:val="right" w:leader="dot" w:pos="8844"/>
        </w:tabs>
        <w:ind w:left="1260"/>
      </w:pPr>
      <w:hyperlink w:anchor="_Toc15598" w:history="1">
        <w:r w:rsidRPr="004D5344">
          <w:rPr>
            <w:rFonts w:asciiTheme="minorEastAsia" w:hAnsiTheme="minorEastAsia" w:hint="eastAsia"/>
            <w:szCs w:val="24"/>
          </w:rPr>
          <w:t>27.评标</w:t>
        </w:r>
        <w:r w:rsidRPr="004D5344">
          <w:tab/>
        </w:r>
        <w:r w:rsidRPr="004D5344">
          <w:fldChar w:fldCharType="begin"/>
        </w:r>
        <w:r w:rsidRPr="004D5344">
          <w:instrText xml:space="preserve"> PAGEREF _Toc15598 \h </w:instrText>
        </w:r>
        <w:r w:rsidRPr="004D5344">
          <w:fldChar w:fldCharType="separate"/>
        </w:r>
        <w:r w:rsidRPr="004D5344">
          <w:t>22</w:t>
        </w:r>
        <w:r w:rsidRPr="004D5344">
          <w:fldChar w:fldCharType="end"/>
        </w:r>
      </w:hyperlink>
    </w:p>
    <w:p w14:paraId="63AAEFDF" w14:textId="77777777" w:rsidR="006E7533" w:rsidRPr="004D5344" w:rsidRDefault="00CE12CA">
      <w:pPr>
        <w:pStyle w:val="TOC4"/>
        <w:tabs>
          <w:tab w:val="right" w:leader="dot" w:pos="8844"/>
        </w:tabs>
        <w:ind w:left="1260"/>
      </w:pPr>
      <w:hyperlink w:anchor="_Toc5972" w:history="1">
        <w:r w:rsidRPr="004D5344">
          <w:rPr>
            <w:rFonts w:ascii="黑体" w:hAnsi="黑体" w:hint="eastAsia"/>
            <w:szCs w:val="24"/>
          </w:rPr>
          <w:t>28.</w:t>
        </w:r>
        <w:r w:rsidRPr="004D5344">
          <w:rPr>
            <w:rFonts w:ascii="黑体" w:hAnsi="黑体" w:hint="eastAsia"/>
            <w:szCs w:val="24"/>
          </w:rPr>
          <w:t>保密</w:t>
        </w:r>
        <w:r w:rsidRPr="004D5344">
          <w:tab/>
        </w:r>
        <w:r w:rsidRPr="004D5344">
          <w:fldChar w:fldCharType="begin"/>
        </w:r>
        <w:r w:rsidRPr="004D5344">
          <w:instrText xml:space="preserve"> PAGEREF _Toc5972 \h </w:instrText>
        </w:r>
        <w:r w:rsidRPr="004D5344">
          <w:fldChar w:fldCharType="separate"/>
        </w:r>
        <w:r w:rsidRPr="004D5344">
          <w:t>22</w:t>
        </w:r>
        <w:r w:rsidRPr="004D5344">
          <w:fldChar w:fldCharType="end"/>
        </w:r>
      </w:hyperlink>
    </w:p>
    <w:p w14:paraId="4A6737AD" w14:textId="77777777" w:rsidR="006E7533" w:rsidRPr="004D5344" w:rsidRDefault="00CE12CA">
      <w:pPr>
        <w:pStyle w:val="TOC3"/>
        <w:tabs>
          <w:tab w:val="right" w:leader="dot" w:pos="8844"/>
        </w:tabs>
        <w:ind w:left="840"/>
      </w:pPr>
      <w:hyperlink w:anchor="_Toc30222" w:history="1">
        <w:r w:rsidRPr="004D5344">
          <w:rPr>
            <w:rFonts w:ascii="黑体" w:eastAsia="黑体" w:hAnsi="黑体" w:hint="eastAsia"/>
            <w:szCs w:val="28"/>
          </w:rPr>
          <w:t>六、中标信息公布</w:t>
        </w:r>
        <w:r w:rsidRPr="004D5344">
          <w:tab/>
        </w:r>
        <w:r w:rsidRPr="004D5344">
          <w:fldChar w:fldCharType="begin"/>
        </w:r>
        <w:r w:rsidRPr="004D5344">
          <w:instrText xml:space="preserve"> PAGEREF _Toc30222 \h </w:instrText>
        </w:r>
        <w:r w:rsidRPr="004D5344">
          <w:fldChar w:fldCharType="separate"/>
        </w:r>
        <w:r w:rsidRPr="004D5344">
          <w:t>22</w:t>
        </w:r>
        <w:r w:rsidRPr="004D5344">
          <w:fldChar w:fldCharType="end"/>
        </w:r>
      </w:hyperlink>
    </w:p>
    <w:p w14:paraId="6CA76776" w14:textId="77777777" w:rsidR="006E7533" w:rsidRPr="004D5344" w:rsidRDefault="00CE12CA">
      <w:pPr>
        <w:pStyle w:val="TOC4"/>
        <w:tabs>
          <w:tab w:val="right" w:leader="dot" w:pos="8844"/>
        </w:tabs>
        <w:ind w:left="1260"/>
      </w:pPr>
      <w:hyperlink w:anchor="_Toc23758" w:history="1">
        <w:r w:rsidRPr="004D5344">
          <w:rPr>
            <w:rFonts w:asciiTheme="minorEastAsia" w:hAnsiTheme="minorEastAsia" w:hint="eastAsia"/>
            <w:szCs w:val="24"/>
          </w:rPr>
          <w:t>29.中标通知书与中标信息公布</w:t>
        </w:r>
        <w:r w:rsidRPr="004D5344">
          <w:tab/>
        </w:r>
        <w:r w:rsidRPr="004D5344">
          <w:fldChar w:fldCharType="begin"/>
        </w:r>
        <w:r w:rsidRPr="004D5344">
          <w:instrText xml:space="preserve"> PAGEREF _Toc23758 \h </w:instrText>
        </w:r>
        <w:r w:rsidRPr="004D5344">
          <w:fldChar w:fldCharType="separate"/>
        </w:r>
        <w:r w:rsidRPr="004D5344">
          <w:t>23</w:t>
        </w:r>
        <w:r w:rsidRPr="004D5344">
          <w:fldChar w:fldCharType="end"/>
        </w:r>
      </w:hyperlink>
    </w:p>
    <w:p w14:paraId="5F99CDD9" w14:textId="77777777" w:rsidR="006E7533" w:rsidRPr="004D5344" w:rsidRDefault="00CE12CA">
      <w:pPr>
        <w:pStyle w:val="TOC4"/>
        <w:tabs>
          <w:tab w:val="right" w:leader="dot" w:pos="8844"/>
        </w:tabs>
        <w:ind w:left="1260"/>
      </w:pPr>
      <w:hyperlink w:anchor="_Toc31158" w:history="1">
        <w:r w:rsidRPr="004D5344">
          <w:rPr>
            <w:rFonts w:asciiTheme="minorEastAsia" w:hAnsiTheme="minorEastAsia" w:hint="eastAsia"/>
            <w:szCs w:val="24"/>
          </w:rPr>
          <w:t>30.询问及质疑</w:t>
        </w:r>
        <w:r w:rsidRPr="004D5344">
          <w:tab/>
        </w:r>
        <w:r w:rsidRPr="004D5344">
          <w:fldChar w:fldCharType="begin"/>
        </w:r>
        <w:r w:rsidRPr="004D5344">
          <w:instrText xml:space="preserve"> PAGEREF _Toc31158 \h </w:instrText>
        </w:r>
        <w:r w:rsidRPr="004D5344">
          <w:fldChar w:fldCharType="separate"/>
        </w:r>
        <w:r w:rsidRPr="004D5344">
          <w:t>23</w:t>
        </w:r>
        <w:r w:rsidRPr="004D5344">
          <w:fldChar w:fldCharType="end"/>
        </w:r>
      </w:hyperlink>
    </w:p>
    <w:p w14:paraId="518821DD" w14:textId="77777777" w:rsidR="006E7533" w:rsidRPr="004D5344" w:rsidRDefault="00CE12CA">
      <w:pPr>
        <w:pStyle w:val="TOC3"/>
        <w:tabs>
          <w:tab w:val="right" w:leader="dot" w:pos="8844"/>
        </w:tabs>
        <w:ind w:left="840"/>
      </w:pPr>
      <w:hyperlink w:anchor="_Toc25018" w:history="1">
        <w:r w:rsidRPr="004D5344">
          <w:rPr>
            <w:rFonts w:ascii="黑体" w:eastAsia="黑体" w:hAnsi="黑体" w:hint="eastAsia"/>
            <w:szCs w:val="28"/>
          </w:rPr>
          <w:t>七、合同签订</w:t>
        </w:r>
        <w:r w:rsidRPr="004D5344">
          <w:tab/>
        </w:r>
        <w:r w:rsidRPr="004D5344">
          <w:fldChar w:fldCharType="begin"/>
        </w:r>
        <w:r w:rsidRPr="004D5344">
          <w:instrText xml:space="preserve"> PAGEREF _Toc25018 \h </w:instrText>
        </w:r>
        <w:r w:rsidRPr="004D5344">
          <w:fldChar w:fldCharType="separate"/>
        </w:r>
        <w:r w:rsidRPr="004D5344">
          <w:t>23</w:t>
        </w:r>
        <w:r w:rsidRPr="004D5344">
          <w:fldChar w:fldCharType="end"/>
        </w:r>
      </w:hyperlink>
    </w:p>
    <w:p w14:paraId="50D9D95D" w14:textId="77777777" w:rsidR="006E7533" w:rsidRPr="004D5344" w:rsidRDefault="00CE12CA">
      <w:pPr>
        <w:pStyle w:val="TOC4"/>
        <w:tabs>
          <w:tab w:val="right" w:leader="dot" w:pos="8844"/>
        </w:tabs>
        <w:ind w:left="1260"/>
      </w:pPr>
      <w:hyperlink w:anchor="_Toc5867" w:history="1">
        <w:r w:rsidRPr="004D5344">
          <w:rPr>
            <w:rFonts w:asciiTheme="minorEastAsia" w:hAnsiTheme="minorEastAsia" w:hint="eastAsia"/>
            <w:szCs w:val="24"/>
          </w:rPr>
          <w:t>31.签订合同</w:t>
        </w:r>
        <w:r w:rsidRPr="004D5344">
          <w:tab/>
        </w:r>
        <w:r w:rsidRPr="004D5344">
          <w:fldChar w:fldCharType="begin"/>
        </w:r>
        <w:r w:rsidRPr="004D5344">
          <w:instrText xml:space="preserve"> PAGEREF _Toc5867 \h </w:instrText>
        </w:r>
        <w:r w:rsidRPr="004D5344">
          <w:fldChar w:fldCharType="separate"/>
        </w:r>
        <w:r w:rsidRPr="004D5344">
          <w:t>23</w:t>
        </w:r>
        <w:r w:rsidRPr="004D5344">
          <w:fldChar w:fldCharType="end"/>
        </w:r>
      </w:hyperlink>
    </w:p>
    <w:p w14:paraId="572855F2" w14:textId="77777777" w:rsidR="006E7533" w:rsidRPr="004D5344" w:rsidRDefault="00CE12CA">
      <w:pPr>
        <w:pStyle w:val="TOC4"/>
        <w:tabs>
          <w:tab w:val="right" w:leader="dot" w:pos="8844"/>
        </w:tabs>
        <w:ind w:left="1260"/>
      </w:pPr>
      <w:hyperlink w:anchor="_Toc29519" w:history="1">
        <w:r w:rsidRPr="004D5344">
          <w:rPr>
            <w:rFonts w:asciiTheme="minorEastAsia" w:hAnsiTheme="minorEastAsia" w:hint="eastAsia"/>
            <w:szCs w:val="24"/>
          </w:rPr>
          <w:t>32.履约担保</w:t>
        </w:r>
        <w:r w:rsidRPr="004D5344">
          <w:tab/>
        </w:r>
        <w:r w:rsidRPr="004D5344">
          <w:fldChar w:fldCharType="begin"/>
        </w:r>
        <w:r w:rsidRPr="004D5344">
          <w:instrText xml:space="preserve"> PAGEREF _Toc29519 \h </w:instrText>
        </w:r>
        <w:r w:rsidRPr="004D5344">
          <w:fldChar w:fldCharType="separate"/>
        </w:r>
        <w:r w:rsidRPr="004D5344">
          <w:t>24</w:t>
        </w:r>
        <w:r w:rsidRPr="004D5344">
          <w:fldChar w:fldCharType="end"/>
        </w:r>
      </w:hyperlink>
    </w:p>
    <w:p w14:paraId="76A8FD0C" w14:textId="77777777" w:rsidR="006E7533" w:rsidRPr="004D5344" w:rsidRDefault="00CE12CA">
      <w:pPr>
        <w:pStyle w:val="TOC4"/>
        <w:tabs>
          <w:tab w:val="right" w:leader="dot" w:pos="8844"/>
        </w:tabs>
        <w:ind w:left="1260"/>
      </w:pPr>
      <w:hyperlink w:anchor="_Toc24360" w:history="1">
        <w:r w:rsidRPr="004D5344">
          <w:rPr>
            <w:rFonts w:asciiTheme="minorEastAsia" w:hAnsiTheme="minorEastAsia" w:hint="eastAsia"/>
            <w:szCs w:val="24"/>
          </w:rPr>
          <w:t>33.政府采购合同履行中数量的变更</w:t>
        </w:r>
        <w:r w:rsidRPr="004D5344">
          <w:tab/>
        </w:r>
        <w:r w:rsidRPr="004D5344">
          <w:fldChar w:fldCharType="begin"/>
        </w:r>
        <w:r w:rsidRPr="004D5344">
          <w:instrText xml:space="preserve"> PAGEREF _Toc24360 \h </w:instrText>
        </w:r>
        <w:r w:rsidRPr="004D5344">
          <w:fldChar w:fldCharType="separate"/>
        </w:r>
        <w:r w:rsidRPr="004D5344">
          <w:t>24</w:t>
        </w:r>
        <w:r w:rsidRPr="004D5344">
          <w:fldChar w:fldCharType="end"/>
        </w:r>
      </w:hyperlink>
    </w:p>
    <w:p w14:paraId="4589FC61" w14:textId="77777777" w:rsidR="006E7533" w:rsidRPr="004D5344" w:rsidRDefault="00CE12CA">
      <w:pPr>
        <w:pStyle w:val="TOC4"/>
        <w:tabs>
          <w:tab w:val="right" w:leader="dot" w:pos="8844"/>
        </w:tabs>
        <w:ind w:left="1260"/>
      </w:pPr>
      <w:hyperlink w:anchor="_Toc31162" w:history="1">
        <w:r w:rsidRPr="004D5344">
          <w:rPr>
            <w:rFonts w:ascii="黑体" w:hAnsi="黑体" w:hint="eastAsia"/>
            <w:szCs w:val="24"/>
          </w:rPr>
          <w:t>34.</w:t>
        </w:r>
        <w:r w:rsidRPr="004D5344">
          <w:rPr>
            <w:rFonts w:ascii="黑体" w:hAnsi="黑体" w:hint="eastAsia"/>
            <w:szCs w:val="24"/>
          </w:rPr>
          <w:t>禁止行为</w:t>
        </w:r>
        <w:r w:rsidRPr="004D5344">
          <w:tab/>
        </w:r>
        <w:r w:rsidRPr="004D5344">
          <w:fldChar w:fldCharType="begin"/>
        </w:r>
        <w:r w:rsidRPr="004D5344">
          <w:instrText xml:space="preserve"> PAGEREF _Toc31162 \h </w:instrText>
        </w:r>
        <w:r w:rsidRPr="004D5344">
          <w:fldChar w:fldCharType="separate"/>
        </w:r>
        <w:r w:rsidRPr="004D5344">
          <w:t>24</w:t>
        </w:r>
        <w:r w:rsidRPr="004D5344">
          <w:fldChar w:fldCharType="end"/>
        </w:r>
      </w:hyperlink>
    </w:p>
    <w:p w14:paraId="204B372A" w14:textId="77777777" w:rsidR="006E7533" w:rsidRPr="004D5344" w:rsidRDefault="00CE12CA">
      <w:pPr>
        <w:pStyle w:val="TOC3"/>
        <w:tabs>
          <w:tab w:val="right" w:leader="dot" w:pos="8844"/>
        </w:tabs>
        <w:ind w:left="840"/>
      </w:pPr>
      <w:hyperlink w:anchor="_Toc11295" w:history="1">
        <w:r w:rsidRPr="004D5344">
          <w:rPr>
            <w:rFonts w:ascii="黑体" w:eastAsia="黑体" w:hAnsi="黑体" w:hint="eastAsia"/>
            <w:szCs w:val="28"/>
          </w:rPr>
          <w:t>八、政府采购政策</w:t>
        </w:r>
        <w:r w:rsidRPr="004D5344">
          <w:tab/>
        </w:r>
        <w:r w:rsidRPr="004D5344">
          <w:fldChar w:fldCharType="begin"/>
        </w:r>
        <w:r w:rsidRPr="004D5344">
          <w:instrText xml:space="preserve"> PAGEREF _Toc11295 \h </w:instrText>
        </w:r>
        <w:r w:rsidRPr="004D5344">
          <w:fldChar w:fldCharType="separate"/>
        </w:r>
        <w:r w:rsidRPr="004D5344">
          <w:t>24</w:t>
        </w:r>
        <w:r w:rsidRPr="004D5344">
          <w:fldChar w:fldCharType="end"/>
        </w:r>
      </w:hyperlink>
    </w:p>
    <w:p w14:paraId="7D0D1E6A" w14:textId="77777777" w:rsidR="006E7533" w:rsidRPr="004D5344" w:rsidRDefault="00CE12CA">
      <w:pPr>
        <w:pStyle w:val="TOC4"/>
        <w:tabs>
          <w:tab w:val="right" w:leader="dot" w:pos="8844"/>
        </w:tabs>
        <w:ind w:left="1260"/>
      </w:pPr>
      <w:hyperlink w:anchor="_Toc31056" w:history="1">
        <w:r w:rsidRPr="004D5344">
          <w:rPr>
            <w:rFonts w:ascii="黑体" w:hAnsi="黑体" w:hint="eastAsia"/>
            <w:szCs w:val="24"/>
          </w:rPr>
          <w:t>35.</w:t>
        </w:r>
        <w:r w:rsidRPr="004D5344">
          <w:rPr>
            <w:rFonts w:ascii="黑体" w:hAnsi="黑体" w:hint="eastAsia"/>
            <w:szCs w:val="24"/>
          </w:rPr>
          <w:t>预留采购份额</w:t>
        </w:r>
        <w:r w:rsidRPr="004D5344">
          <w:tab/>
        </w:r>
        <w:r w:rsidRPr="004D5344">
          <w:fldChar w:fldCharType="begin"/>
        </w:r>
        <w:r w:rsidRPr="004D5344">
          <w:instrText xml:space="preserve"> PAGEREF _Toc31056 \h </w:instrText>
        </w:r>
        <w:r w:rsidRPr="004D5344">
          <w:fldChar w:fldCharType="separate"/>
        </w:r>
        <w:r w:rsidRPr="004D5344">
          <w:t>24</w:t>
        </w:r>
        <w:r w:rsidRPr="004D5344">
          <w:fldChar w:fldCharType="end"/>
        </w:r>
      </w:hyperlink>
    </w:p>
    <w:p w14:paraId="2DB67CFE" w14:textId="77777777" w:rsidR="006E7533" w:rsidRPr="004D5344" w:rsidRDefault="00CE12CA">
      <w:pPr>
        <w:pStyle w:val="TOC4"/>
        <w:tabs>
          <w:tab w:val="right" w:leader="dot" w:pos="8844"/>
        </w:tabs>
        <w:ind w:left="1260"/>
      </w:pPr>
      <w:hyperlink w:anchor="_Toc25743" w:history="1">
        <w:r w:rsidRPr="004D5344">
          <w:rPr>
            <w:rFonts w:ascii="黑体" w:hAnsi="黑体" w:hint="eastAsia"/>
            <w:szCs w:val="24"/>
          </w:rPr>
          <w:t>36.</w:t>
        </w:r>
        <w:r w:rsidRPr="004D5344">
          <w:rPr>
            <w:rFonts w:ascii="黑体" w:hAnsi="黑体" w:hint="eastAsia"/>
            <w:szCs w:val="24"/>
          </w:rPr>
          <w:t>强制采购</w:t>
        </w:r>
        <w:r w:rsidRPr="004D5344">
          <w:tab/>
        </w:r>
        <w:r w:rsidRPr="004D5344">
          <w:fldChar w:fldCharType="begin"/>
        </w:r>
        <w:r w:rsidRPr="004D5344">
          <w:instrText xml:space="preserve"> PAGEREF _Toc25743 \h </w:instrText>
        </w:r>
        <w:r w:rsidRPr="004D5344">
          <w:fldChar w:fldCharType="separate"/>
        </w:r>
        <w:r w:rsidRPr="004D5344">
          <w:t>24</w:t>
        </w:r>
        <w:r w:rsidRPr="004D5344">
          <w:fldChar w:fldCharType="end"/>
        </w:r>
      </w:hyperlink>
    </w:p>
    <w:p w14:paraId="27B3C197" w14:textId="77777777" w:rsidR="006E7533" w:rsidRPr="004D5344" w:rsidRDefault="00CE12CA">
      <w:pPr>
        <w:pStyle w:val="TOC4"/>
        <w:tabs>
          <w:tab w:val="right" w:leader="dot" w:pos="8844"/>
        </w:tabs>
        <w:ind w:left="1260"/>
      </w:pPr>
      <w:hyperlink w:anchor="_Toc27275" w:history="1">
        <w:r w:rsidRPr="004D5344">
          <w:rPr>
            <w:rFonts w:ascii="黑体" w:hAnsi="黑体" w:hint="eastAsia"/>
            <w:szCs w:val="24"/>
          </w:rPr>
          <w:t>37.</w:t>
        </w:r>
        <w:r w:rsidRPr="004D5344">
          <w:rPr>
            <w:rFonts w:ascii="黑体" w:hAnsi="黑体" w:hint="eastAsia"/>
            <w:szCs w:val="24"/>
          </w:rPr>
          <w:t>优先采购</w:t>
        </w:r>
        <w:r w:rsidRPr="004D5344">
          <w:tab/>
        </w:r>
        <w:r w:rsidRPr="004D5344">
          <w:fldChar w:fldCharType="begin"/>
        </w:r>
        <w:r w:rsidRPr="004D5344">
          <w:instrText xml:space="preserve"> PAGEREF _Toc27275 \h </w:instrText>
        </w:r>
        <w:r w:rsidRPr="004D5344">
          <w:fldChar w:fldCharType="separate"/>
        </w:r>
        <w:r w:rsidRPr="004D5344">
          <w:t>24</w:t>
        </w:r>
        <w:r w:rsidRPr="004D5344">
          <w:fldChar w:fldCharType="end"/>
        </w:r>
      </w:hyperlink>
    </w:p>
    <w:p w14:paraId="0A000D7E" w14:textId="77777777" w:rsidR="006E7533" w:rsidRPr="004D5344" w:rsidRDefault="00CE12CA">
      <w:pPr>
        <w:pStyle w:val="TOC4"/>
        <w:tabs>
          <w:tab w:val="right" w:leader="dot" w:pos="8844"/>
        </w:tabs>
        <w:ind w:left="1260"/>
      </w:pPr>
      <w:hyperlink w:anchor="_Toc220" w:history="1">
        <w:r w:rsidRPr="004D5344">
          <w:rPr>
            <w:rFonts w:ascii="黑体" w:hAnsi="黑体" w:hint="eastAsia"/>
            <w:szCs w:val="24"/>
          </w:rPr>
          <w:t>38.</w:t>
        </w:r>
        <w:r w:rsidRPr="004D5344">
          <w:rPr>
            <w:rFonts w:ascii="黑体" w:hAnsi="黑体" w:hint="eastAsia"/>
            <w:szCs w:val="24"/>
          </w:rPr>
          <w:t>价格评审优惠</w:t>
        </w:r>
        <w:r w:rsidRPr="004D5344">
          <w:tab/>
        </w:r>
        <w:r w:rsidRPr="004D5344">
          <w:fldChar w:fldCharType="begin"/>
        </w:r>
        <w:r w:rsidRPr="004D5344">
          <w:instrText xml:space="preserve"> PAGEREF _Toc220 \h </w:instrText>
        </w:r>
        <w:r w:rsidRPr="004D5344">
          <w:fldChar w:fldCharType="separate"/>
        </w:r>
        <w:r w:rsidRPr="004D5344">
          <w:t>25</w:t>
        </w:r>
        <w:r w:rsidRPr="004D5344">
          <w:fldChar w:fldCharType="end"/>
        </w:r>
      </w:hyperlink>
    </w:p>
    <w:p w14:paraId="2EB76B3F" w14:textId="77777777" w:rsidR="006E7533" w:rsidRPr="004D5344" w:rsidRDefault="00CE12CA">
      <w:pPr>
        <w:pStyle w:val="TOC4"/>
        <w:tabs>
          <w:tab w:val="right" w:leader="dot" w:pos="8844"/>
        </w:tabs>
        <w:ind w:left="1260"/>
      </w:pPr>
      <w:hyperlink w:anchor="_Toc1740" w:history="1">
        <w:r w:rsidRPr="004D5344">
          <w:rPr>
            <w:rFonts w:ascii="黑体" w:hAnsi="黑体" w:hint="eastAsia"/>
            <w:szCs w:val="24"/>
          </w:rPr>
          <w:t>39.</w:t>
        </w:r>
        <w:r w:rsidRPr="004D5344">
          <w:rPr>
            <w:rFonts w:ascii="黑体" w:hAnsi="黑体" w:hint="eastAsia"/>
            <w:szCs w:val="24"/>
          </w:rPr>
          <w:t>政府采购政策其他规定</w:t>
        </w:r>
        <w:r w:rsidRPr="004D5344">
          <w:tab/>
        </w:r>
        <w:r w:rsidRPr="004D5344">
          <w:fldChar w:fldCharType="begin"/>
        </w:r>
        <w:r w:rsidRPr="004D5344">
          <w:instrText xml:space="preserve"> PAGEREF _Toc1740 \h </w:instrText>
        </w:r>
        <w:r w:rsidRPr="004D5344">
          <w:fldChar w:fldCharType="separate"/>
        </w:r>
        <w:r w:rsidRPr="004D5344">
          <w:t>25</w:t>
        </w:r>
        <w:r w:rsidRPr="004D5344">
          <w:fldChar w:fldCharType="end"/>
        </w:r>
      </w:hyperlink>
    </w:p>
    <w:p w14:paraId="1C82C821" w14:textId="77777777" w:rsidR="006E7533" w:rsidRPr="004D5344" w:rsidRDefault="00CE12CA">
      <w:pPr>
        <w:pStyle w:val="TOC4"/>
        <w:tabs>
          <w:tab w:val="right" w:leader="dot" w:pos="8844"/>
        </w:tabs>
        <w:ind w:left="1260"/>
      </w:pPr>
      <w:hyperlink w:anchor="_Toc5445" w:history="1">
        <w:r w:rsidRPr="004D5344">
          <w:rPr>
            <w:rFonts w:ascii="黑体" w:hAnsi="黑体" w:hint="eastAsia"/>
            <w:szCs w:val="24"/>
          </w:rPr>
          <w:t>40.</w:t>
        </w:r>
        <w:r w:rsidRPr="004D5344">
          <w:rPr>
            <w:rFonts w:ascii="黑体" w:hAnsi="黑体" w:hint="eastAsia"/>
            <w:szCs w:val="24"/>
          </w:rPr>
          <w:t>供应商应提供的政府采购政策证明资料</w:t>
        </w:r>
        <w:r w:rsidRPr="004D5344">
          <w:tab/>
        </w:r>
        <w:r w:rsidRPr="004D5344">
          <w:fldChar w:fldCharType="begin"/>
        </w:r>
        <w:r w:rsidRPr="004D5344">
          <w:instrText xml:space="preserve"> PAGEREF _Toc5445 \h </w:instrText>
        </w:r>
        <w:r w:rsidRPr="004D5344">
          <w:fldChar w:fldCharType="separate"/>
        </w:r>
        <w:r w:rsidRPr="004D5344">
          <w:t>25</w:t>
        </w:r>
        <w:r w:rsidRPr="004D5344">
          <w:fldChar w:fldCharType="end"/>
        </w:r>
      </w:hyperlink>
    </w:p>
    <w:p w14:paraId="2A9984B6" w14:textId="77777777" w:rsidR="006E7533" w:rsidRPr="004D5344" w:rsidRDefault="00CE12CA">
      <w:pPr>
        <w:pStyle w:val="TOC4"/>
        <w:tabs>
          <w:tab w:val="right" w:leader="dot" w:pos="8844"/>
        </w:tabs>
        <w:ind w:left="1260"/>
      </w:pPr>
      <w:hyperlink w:anchor="_Toc22573" w:history="1">
        <w:r w:rsidRPr="004D5344">
          <w:rPr>
            <w:rFonts w:ascii="黑体" w:hAnsi="黑体" w:hint="eastAsia"/>
            <w:szCs w:val="24"/>
          </w:rPr>
          <w:t>41.</w:t>
        </w:r>
        <w:r w:rsidRPr="004D5344">
          <w:rPr>
            <w:rFonts w:ascii="黑体" w:hAnsi="黑体" w:hint="eastAsia"/>
            <w:szCs w:val="24"/>
          </w:rPr>
          <w:t>进口产品</w:t>
        </w:r>
        <w:r w:rsidRPr="004D5344">
          <w:tab/>
        </w:r>
        <w:r w:rsidRPr="004D5344">
          <w:fldChar w:fldCharType="begin"/>
        </w:r>
        <w:r w:rsidRPr="004D5344">
          <w:instrText xml:space="preserve"> PAGEREF _Toc22573 \h </w:instrText>
        </w:r>
        <w:r w:rsidRPr="004D5344">
          <w:fldChar w:fldCharType="separate"/>
        </w:r>
        <w:r w:rsidRPr="004D5344">
          <w:t>26</w:t>
        </w:r>
        <w:r w:rsidRPr="004D5344">
          <w:fldChar w:fldCharType="end"/>
        </w:r>
      </w:hyperlink>
    </w:p>
    <w:p w14:paraId="4509FD77" w14:textId="77777777" w:rsidR="006E7533" w:rsidRPr="004D5344" w:rsidRDefault="00CE12CA">
      <w:pPr>
        <w:pStyle w:val="TOC4"/>
        <w:tabs>
          <w:tab w:val="right" w:leader="dot" w:pos="8844"/>
        </w:tabs>
        <w:ind w:left="1260"/>
      </w:pPr>
      <w:hyperlink w:anchor="_Toc5869" w:history="1">
        <w:r w:rsidRPr="004D5344">
          <w:rPr>
            <w:rFonts w:ascii="黑体" w:hAnsi="黑体" w:hint="eastAsia"/>
            <w:szCs w:val="24"/>
          </w:rPr>
          <w:t xml:space="preserve">42. </w:t>
        </w:r>
        <w:r w:rsidRPr="004D5344">
          <w:rPr>
            <w:rFonts w:ascii="黑体" w:hAnsi="黑体" w:hint="eastAsia"/>
            <w:szCs w:val="24"/>
          </w:rPr>
          <w:t>融资、担保</w:t>
        </w:r>
        <w:r w:rsidRPr="004D5344">
          <w:tab/>
        </w:r>
        <w:r w:rsidRPr="004D5344">
          <w:fldChar w:fldCharType="begin"/>
        </w:r>
        <w:r w:rsidRPr="004D5344">
          <w:instrText xml:space="preserve"> PAGEREF _Toc5869 \h </w:instrText>
        </w:r>
        <w:r w:rsidRPr="004D5344">
          <w:fldChar w:fldCharType="separate"/>
        </w:r>
        <w:r w:rsidRPr="004D5344">
          <w:t>26</w:t>
        </w:r>
        <w:r w:rsidRPr="004D5344">
          <w:fldChar w:fldCharType="end"/>
        </w:r>
      </w:hyperlink>
    </w:p>
    <w:p w14:paraId="768E8D12" w14:textId="77777777" w:rsidR="006E7533" w:rsidRPr="004D5344" w:rsidRDefault="00CE12CA">
      <w:pPr>
        <w:pStyle w:val="TOC3"/>
        <w:tabs>
          <w:tab w:val="right" w:leader="dot" w:pos="8844"/>
        </w:tabs>
        <w:ind w:left="840"/>
      </w:pPr>
      <w:hyperlink w:anchor="_Toc3311" w:history="1">
        <w:r w:rsidRPr="004D5344">
          <w:rPr>
            <w:rFonts w:ascii="黑体" w:eastAsia="黑体" w:hAnsi="黑体" w:hint="eastAsia"/>
            <w:szCs w:val="28"/>
          </w:rPr>
          <w:t>九、其他规定</w:t>
        </w:r>
        <w:r w:rsidRPr="004D5344">
          <w:tab/>
        </w:r>
        <w:r w:rsidRPr="004D5344">
          <w:fldChar w:fldCharType="begin"/>
        </w:r>
        <w:r w:rsidRPr="004D5344">
          <w:instrText xml:space="preserve"> PAGEREF _Toc3311 \h </w:instrText>
        </w:r>
        <w:r w:rsidRPr="004D5344">
          <w:fldChar w:fldCharType="separate"/>
        </w:r>
        <w:r w:rsidRPr="004D5344">
          <w:t>26</w:t>
        </w:r>
        <w:r w:rsidRPr="004D5344">
          <w:fldChar w:fldCharType="end"/>
        </w:r>
      </w:hyperlink>
    </w:p>
    <w:p w14:paraId="55224FCE" w14:textId="77777777" w:rsidR="006E7533" w:rsidRPr="004D5344" w:rsidRDefault="00CE12CA">
      <w:pPr>
        <w:pStyle w:val="TOC4"/>
        <w:tabs>
          <w:tab w:val="right" w:leader="dot" w:pos="8844"/>
        </w:tabs>
        <w:ind w:left="1260"/>
      </w:pPr>
      <w:hyperlink w:anchor="_Toc31256" w:history="1">
        <w:r w:rsidRPr="004D5344">
          <w:rPr>
            <w:rFonts w:asciiTheme="minorEastAsia" w:hAnsiTheme="minorEastAsia" w:hint="eastAsia"/>
            <w:szCs w:val="24"/>
          </w:rPr>
          <w:t>43.招标代理服务费</w:t>
        </w:r>
        <w:r w:rsidRPr="004D5344">
          <w:tab/>
        </w:r>
        <w:r w:rsidRPr="004D5344">
          <w:fldChar w:fldCharType="begin"/>
        </w:r>
        <w:r w:rsidRPr="004D5344">
          <w:instrText xml:space="preserve"> PAGEREF _Toc31256 \h </w:instrText>
        </w:r>
        <w:r w:rsidRPr="004D5344">
          <w:fldChar w:fldCharType="separate"/>
        </w:r>
        <w:r w:rsidRPr="004D5344">
          <w:t>26</w:t>
        </w:r>
        <w:r w:rsidRPr="004D5344">
          <w:fldChar w:fldCharType="end"/>
        </w:r>
      </w:hyperlink>
    </w:p>
    <w:p w14:paraId="0378B934" w14:textId="77777777" w:rsidR="006E7533" w:rsidRPr="004D5344" w:rsidRDefault="00CE12CA">
      <w:pPr>
        <w:pStyle w:val="TOC4"/>
        <w:tabs>
          <w:tab w:val="right" w:leader="dot" w:pos="8844"/>
        </w:tabs>
        <w:ind w:left="1260"/>
      </w:pPr>
      <w:hyperlink w:anchor="_Toc21315" w:history="1">
        <w:r w:rsidRPr="004D5344">
          <w:rPr>
            <w:rFonts w:asciiTheme="minorEastAsia" w:hAnsiTheme="minorEastAsia" w:cs="宋体" w:hint="eastAsia"/>
            <w:kern w:val="0"/>
            <w:szCs w:val="24"/>
          </w:rPr>
          <w:t>44.</w:t>
        </w:r>
        <w:r w:rsidRPr="004D5344">
          <w:rPr>
            <w:rFonts w:asciiTheme="minorEastAsia" w:hAnsiTheme="minorEastAsia" w:hint="eastAsia"/>
            <w:szCs w:val="24"/>
          </w:rPr>
          <w:t>需要补充的其他内容</w:t>
        </w:r>
        <w:r w:rsidRPr="004D5344">
          <w:tab/>
        </w:r>
        <w:r w:rsidRPr="004D5344">
          <w:fldChar w:fldCharType="begin"/>
        </w:r>
        <w:r w:rsidRPr="004D5344">
          <w:instrText xml:space="preserve"> PAGEREF _Toc21315 \h </w:instrText>
        </w:r>
        <w:r w:rsidRPr="004D5344">
          <w:fldChar w:fldCharType="separate"/>
        </w:r>
        <w:r w:rsidRPr="004D5344">
          <w:t>26</w:t>
        </w:r>
        <w:r w:rsidRPr="004D5344">
          <w:fldChar w:fldCharType="end"/>
        </w:r>
      </w:hyperlink>
    </w:p>
    <w:p w14:paraId="1FB7BDE9" w14:textId="77777777" w:rsidR="006E7533" w:rsidRPr="004D5344" w:rsidRDefault="00CE12CA">
      <w:pPr>
        <w:pStyle w:val="TOC1"/>
        <w:tabs>
          <w:tab w:val="right" w:leader="dot" w:pos="8844"/>
        </w:tabs>
        <w:rPr>
          <w:rFonts w:hint="eastAsia"/>
        </w:rPr>
      </w:pPr>
      <w:hyperlink w:anchor="_Toc31551" w:history="1">
        <w:r w:rsidRPr="004D5344">
          <w:rPr>
            <w:rFonts w:ascii="黑体" w:eastAsia="黑体" w:hAnsi="黑体" w:hint="eastAsia"/>
            <w:szCs w:val="32"/>
          </w:rPr>
          <w:t>第三章 资格审查</w:t>
        </w:r>
        <w:r w:rsidRPr="004D5344">
          <w:tab/>
        </w:r>
        <w:r w:rsidRPr="004D5344">
          <w:fldChar w:fldCharType="begin"/>
        </w:r>
        <w:r w:rsidRPr="004D5344">
          <w:instrText xml:space="preserve"> PAGEREF _Toc31551 \h </w:instrText>
        </w:r>
        <w:r w:rsidRPr="004D5344">
          <w:fldChar w:fldCharType="separate"/>
        </w:r>
        <w:r w:rsidRPr="004D5344">
          <w:t>27</w:t>
        </w:r>
        <w:r w:rsidRPr="004D5344">
          <w:fldChar w:fldCharType="end"/>
        </w:r>
      </w:hyperlink>
    </w:p>
    <w:p w14:paraId="762447BB" w14:textId="77777777" w:rsidR="006E7533" w:rsidRPr="004D5344" w:rsidRDefault="00CE12CA">
      <w:pPr>
        <w:pStyle w:val="TOC3"/>
        <w:tabs>
          <w:tab w:val="right" w:leader="dot" w:pos="8844"/>
        </w:tabs>
        <w:ind w:left="840"/>
      </w:pPr>
      <w:hyperlink w:anchor="_Toc26757" w:history="1">
        <w:r w:rsidRPr="004D5344">
          <w:rPr>
            <w:rFonts w:ascii="黑体" w:eastAsia="黑体" w:hAnsi="黑体" w:hint="eastAsia"/>
          </w:rPr>
          <w:t>1．资格审查主体</w:t>
        </w:r>
        <w:r w:rsidRPr="004D5344">
          <w:tab/>
        </w:r>
        <w:r w:rsidRPr="004D5344">
          <w:fldChar w:fldCharType="begin"/>
        </w:r>
        <w:r w:rsidRPr="004D5344">
          <w:instrText xml:space="preserve"> PAGEREF _Toc26757 \h </w:instrText>
        </w:r>
        <w:r w:rsidRPr="004D5344">
          <w:fldChar w:fldCharType="separate"/>
        </w:r>
        <w:r w:rsidRPr="004D5344">
          <w:t>27</w:t>
        </w:r>
        <w:r w:rsidRPr="004D5344">
          <w:fldChar w:fldCharType="end"/>
        </w:r>
      </w:hyperlink>
    </w:p>
    <w:p w14:paraId="1FE42FB2" w14:textId="77777777" w:rsidR="006E7533" w:rsidRPr="004D5344" w:rsidRDefault="00CE12CA">
      <w:pPr>
        <w:pStyle w:val="TOC3"/>
        <w:tabs>
          <w:tab w:val="right" w:leader="dot" w:pos="8844"/>
        </w:tabs>
        <w:ind w:left="840"/>
      </w:pPr>
      <w:hyperlink w:anchor="_Toc12786" w:history="1">
        <w:r w:rsidRPr="004D5344">
          <w:rPr>
            <w:rFonts w:ascii="黑体" w:eastAsia="黑体" w:hAnsi="黑体" w:hint="eastAsia"/>
          </w:rPr>
          <w:t>2．资格审查</w:t>
        </w:r>
        <w:r w:rsidRPr="004D5344">
          <w:tab/>
        </w:r>
        <w:r w:rsidRPr="004D5344">
          <w:fldChar w:fldCharType="begin"/>
        </w:r>
        <w:r w:rsidRPr="004D5344">
          <w:instrText xml:space="preserve"> PAGEREF _Toc12786 \h </w:instrText>
        </w:r>
        <w:r w:rsidRPr="004D5344">
          <w:fldChar w:fldCharType="separate"/>
        </w:r>
        <w:r w:rsidRPr="004D5344">
          <w:t>27</w:t>
        </w:r>
        <w:r w:rsidRPr="004D5344">
          <w:fldChar w:fldCharType="end"/>
        </w:r>
      </w:hyperlink>
    </w:p>
    <w:p w14:paraId="1C31E3BE" w14:textId="77777777" w:rsidR="006E7533" w:rsidRPr="004D5344" w:rsidRDefault="00CE12CA">
      <w:pPr>
        <w:pStyle w:val="TOC3"/>
        <w:tabs>
          <w:tab w:val="right" w:leader="dot" w:pos="8844"/>
        </w:tabs>
        <w:ind w:left="840"/>
      </w:pPr>
      <w:hyperlink w:anchor="_Toc7968" w:history="1">
        <w:r w:rsidRPr="004D5344">
          <w:rPr>
            <w:rFonts w:ascii="黑体" w:eastAsia="黑体" w:hAnsi="黑体" w:hint="eastAsia"/>
          </w:rPr>
          <w:t>3．资格审查结果</w:t>
        </w:r>
        <w:r w:rsidRPr="004D5344">
          <w:tab/>
        </w:r>
        <w:r w:rsidRPr="004D5344">
          <w:fldChar w:fldCharType="begin"/>
        </w:r>
        <w:r w:rsidRPr="004D5344">
          <w:instrText xml:space="preserve"> PAGEREF _Toc7968 \h </w:instrText>
        </w:r>
        <w:r w:rsidRPr="004D5344">
          <w:fldChar w:fldCharType="separate"/>
        </w:r>
        <w:r w:rsidRPr="004D5344">
          <w:t>27</w:t>
        </w:r>
        <w:r w:rsidRPr="004D5344">
          <w:fldChar w:fldCharType="end"/>
        </w:r>
      </w:hyperlink>
    </w:p>
    <w:p w14:paraId="3A4EDF07" w14:textId="77777777" w:rsidR="006E7533" w:rsidRPr="004D5344" w:rsidRDefault="00CE12CA">
      <w:pPr>
        <w:pStyle w:val="TOC4"/>
        <w:tabs>
          <w:tab w:val="right" w:leader="dot" w:pos="8844"/>
        </w:tabs>
        <w:ind w:left="1260"/>
      </w:pPr>
      <w:hyperlink w:anchor="_Toc17313" w:history="1">
        <w:r w:rsidRPr="004D5344">
          <w:rPr>
            <w:rFonts w:ascii="黑体" w:hAnsi="黑体" w:hint="eastAsia"/>
            <w:szCs w:val="21"/>
          </w:rPr>
          <w:t>附表</w:t>
        </w:r>
        <w:r w:rsidRPr="004D5344">
          <w:rPr>
            <w:rFonts w:ascii="黑体" w:hAnsi="黑体" w:hint="eastAsia"/>
            <w:szCs w:val="21"/>
          </w:rPr>
          <w:t xml:space="preserve">3 </w:t>
        </w:r>
        <w:r w:rsidRPr="004D5344">
          <w:rPr>
            <w:rFonts w:ascii="黑体" w:hAnsi="黑体" w:hint="eastAsia"/>
            <w:szCs w:val="21"/>
          </w:rPr>
          <w:t>资格审查合格投标人名单</w:t>
        </w:r>
        <w:r w:rsidRPr="004D5344">
          <w:tab/>
        </w:r>
        <w:r w:rsidRPr="004D5344">
          <w:fldChar w:fldCharType="begin"/>
        </w:r>
        <w:r w:rsidRPr="004D5344">
          <w:instrText xml:space="preserve"> PAGEREF _Toc17313 \h </w:instrText>
        </w:r>
        <w:r w:rsidRPr="004D5344">
          <w:fldChar w:fldCharType="separate"/>
        </w:r>
        <w:r w:rsidRPr="004D5344">
          <w:t>30</w:t>
        </w:r>
        <w:r w:rsidRPr="004D5344">
          <w:fldChar w:fldCharType="end"/>
        </w:r>
      </w:hyperlink>
    </w:p>
    <w:p w14:paraId="1FF114E5" w14:textId="77777777" w:rsidR="006E7533" w:rsidRPr="004D5344" w:rsidRDefault="00CE12CA">
      <w:pPr>
        <w:pStyle w:val="TOC1"/>
        <w:tabs>
          <w:tab w:val="right" w:leader="dot" w:pos="8844"/>
        </w:tabs>
        <w:rPr>
          <w:rFonts w:hint="eastAsia"/>
        </w:rPr>
      </w:pPr>
      <w:hyperlink w:anchor="_Toc30897" w:history="1">
        <w:r w:rsidRPr="004D5344">
          <w:rPr>
            <w:rFonts w:ascii="黑体" w:eastAsia="黑体" w:hAnsi="华文中宋" w:hint="eastAsia"/>
            <w:szCs w:val="32"/>
          </w:rPr>
          <w:t>第四章 评标方法及标准</w:t>
        </w:r>
        <w:r w:rsidRPr="004D5344">
          <w:tab/>
        </w:r>
        <w:r w:rsidRPr="004D5344">
          <w:fldChar w:fldCharType="begin"/>
        </w:r>
        <w:r w:rsidRPr="004D5344">
          <w:instrText xml:space="preserve"> PAGEREF _Toc30897 \h </w:instrText>
        </w:r>
        <w:r w:rsidRPr="004D5344">
          <w:fldChar w:fldCharType="separate"/>
        </w:r>
        <w:r w:rsidRPr="004D5344">
          <w:t>31</w:t>
        </w:r>
        <w:r w:rsidRPr="004D5344">
          <w:fldChar w:fldCharType="end"/>
        </w:r>
      </w:hyperlink>
    </w:p>
    <w:p w14:paraId="614E1E8B" w14:textId="77777777" w:rsidR="006E7533" w:rsidRPr="004D5344" w:rsidRDefault="00CE12CA">
      <w:pPr>
        <w:pStyle w:val="TOC2"/>
        <w:tabs>
          <w:tab w:val="right" w:leader="dot" w:pos="8844"/>
        </w:tabs>
        <w:ind w:left="420"/>
      </w:pPr>
      <w:hyperlink w:anchor="_Toc32186" w:history="1">
        <w:r w:rsidRPr="004D5344">
          <w:rPr>
            <w:rFonts w:ascii="黑体" w:eastAsia="黑体" w:hAnsi="华文中宋" w:hint="eastAsia"/>
            <w:szCs w:val="28"/>
          </w:rPr>
          <w:t>第一节评标方法及标准前附表</w:t>
        </w:r>
        <w:r w:rsidRPr="004D5344">
          <w:tab/>
        </w:r>
        <w:r w:rsidRPr="004D5344">
          <w:fldChar w:fldCharType="begin"/>
        </w:r>
        <w:r w:rsidRPr="004D5344">
          <w:instrText xml:space="preserve"> PAGEREF _Toc32186 \h </w:instrText>
        </w:r>
        <w:r w:rsidRPr="004D5344">
          <w:fldChar w:fldCharType="separate"/>
        </w:r>
        <w:r w:rsidRPr="004D5344">
          <w:t>31</w:t>
        </w:r>
        <w:r w:rsidRPr="004D5344">
          <w:fldChar w:fldCharType="end"/>
        </w:r>
      </w:hyperlink>
    </w:p>
    <w:p w14:paraId="11752D95" w14:textId="77777777" w:rsidR="006E7533" w:rsidRPr="004D5344" w:rsidRDefault="00CE12CA">
      <w:pPr>
        <w:pStyle w:val="TOC2"/>
        <w:tabs>
          <w:tab w:val="right" w:leader="dot" w:pos="8844"/>
        </w:tabs>
        <w:ind w:left="420"/>
      </w:pPr>
      <w:hyperlink w:anchor="_Toc7716" w:history="1">
        <w:r w:rsidRPr="004D5344">
          <w:rPr>
            <w:rFonts w:ascii="黑体" w:eastAsia="黑体" w:hAnsi="华文中宋" w:hint="eastAsia"/>
            <w:szCs w:val="28"/>
          </w:rPr>
          <w:t>第二节评标方法及标准</w:t>
        </w:r>
        <w:r w:rsidRPr="004D5344">
          <w:tab/>
        </w:r>
        <w:r w:rsidRPr="004D5344">
          <w:fldChar w:fldCharType="begin"/>
        </w:r>
        <w:r w:rsidRPr="004D5344">
          <w:instrText xml:space="preserve"> PAGEREF _Toc7716 \h </w:instrText>
        </w:r>
        <w:r w:rsidRPr="004D5344">
          <w:fldChar w:fldCharType="separate"/>
        </w:r>
        <w:r w:rsidRPr="004D5344">
          <w:t>33</w:t>
        </w:r>
        <w:r w:rsidRPr="004D5344">
          <w:fldChar w:fldCharType="end"/>
        </w:r>
      </w:hyperlink>
    </w:p>
    <w:p w14:paraId="4182F3B2" w14:textId="77777777" w:rsidR="006E7533" w:rsidRPr="004D5344" w:rsidRDefault="00CE12CA">
      <w:pPr>
        <w:pStyle w:val="TOC3"/>
        <w:tabs>
          <w:tab w:val="right" w:leader="dot" w:pos="8844"/>
        </w:tabs>
        <w:ind w:left="840"/>
      </w:pPr>
      <w:hyperlink w:anchor="_Toc6600" w:history="1">
        <w:r w:rsidRPr="004D5344">
          <w:rPr>
            <w:rFonts w:ascii="黑体" w:eastAsia="黑体" w:hAnsi="黑体" w:hint="eastAsia"/>
          </w:rPr>
          <w:t>1．评标方法</w:t>
        </w:r>
        <w:r w:rsidRPr="004D5344">
          <w:tab/>
        </w:r>
        <w:r w:rsidRPr="004D5344">
          <w:fldChar w:fldCharType="begin"/>
        </w:r>
        <w:r w:rsidRPr="004D5344">
          <w:instrText xml:space="preserve"> PAGEREF _Toc6600 \h </w:instrText>
        </w:r>
        <w:r w:rsidRPr="004D5344">
          <w:fldChar w:fldCharType="separate"/>
        </w:r>
        <w:r w:rsidRPr="004D5344">
          <w:t>33</w:t>
        </w:r>
        <w:r w:rsidRPr="004D5344">
          <w:fldChar w:fldCharType="end"/>
        </w:r>
      </w:hyperlink>
    </w:p>
    <w:p w14:paraId="665BE27B" w14:textId="77777777" w:rsidR="006E7533" w:rsidRPr="004D5344" w:rsidRDefault="00CE12CA">
      <w:pPr>
        <w:pStyle w:val="TOC3"/>
        <w:tabs>
          <w:tab w:val="right" w:leader="dot" w:pos="8844"/>
        </w:tabs>
        <w:ind w:left="840"/>
      </w:pPr>
      <w:hyperlink w:anchor="_Toc3554" w:history="1">
        <w:r w:rsidRPr="004D5344">
          <w:rPr>
            <w:rFonts w:ascii="黑体" w:eastAsia="黑体" w:hAnsi="黑体" w:hint="eastAsia"/>
          </w:rPr>
          <w:t>2．评标程序</w:t>
        </w:r>
        <w:r w:rsidRPr="004D5344">
          <w:tab/>
        </w:r>
        <w:r w:rsidRPr="004D5344">
          <w:fldChar w:fldCharType="begin"/>
        </w:r>
        <w:r w:rsidRPr="004D5344">
          <w:instrText xml:space="preserve"> PAGEREF _Toc3554 \h </w:instrText>
        </w:r>
        <w:r w:rsidRPr="004D5344">
          <w:fldChar w:fldCharType="separate"/>
        </w:r>
        <w:r w:rsidRPr="004D5344">
          <w:t>33</w:t>
        </w:r>
        <w:r w:rsidRPr="004D5344">
          <w:fldChar w:fldCharType="end"/>
        </w:r>
      </w:hyperlink>
    </w:p>
    <w:p w14:paraId="52F9B4AB" w14:textId="77777777" w:rsidR="006E7533" w:rsidRPr="004D5344" w:rsidRDefault="00CE12CA">
      <w:pPr>
        <w:pStyle w:val="TOC3"/>
        <w:tabs>
          <w:tab w:val="right" w:leader="dot" w:pos="8844"/>
        </w:tabs>
        <w:ind w:left="840"/>
      </w:pPr>
      <w:hyperlink w:anchor="_Toc17269" w:history="1">
        <w:r w:rsidRPr="004D5344">
          <w:rPr>
            <w:rFonts w:ascii="黑体" w:eastAsia="黑体" w:hAnsi="黑体" w:hint="eastAsia"/>
          </w:rPr>
          <w:t>3．投标文件的符合性审查</w:t>
        </w:r>
        <w:r w:rsidRPr="004D5344">
          <w:tab/>
        </w:r>
        <w:r w:rsidRPr="004D5344">
          <w:fldChar w:fldCharType="begin"/>
        </w:r>
        <w:r w:rsidRPr="004D5344">
          <w:instrText xml:space="preserve"> PAGEREF _Toc17269 \h </w:instrText>
        </w:r>
        <w:r w:rsidRPr="004D5344">
          <w:fldChar w:fldCharType="separate"/>
        </w:r>
        <w:r w:rsidRPr="004D5344">
          <w:t>33</w:t>
        </w:r>
        <w:r w:rsidRPr="004D5344">
          <w:fldChar w:fldCharType="end"/>
        </w:r>
      </w:hyperlink>
    </w:p>
    <w:p w14:paraId="1C6DC83C" w14:textId="77777777" w:rsidR="006E7533" w:rsidRPr="004D5344" w:rsidRDefault="00CE12CA">
      <w:pPr>
        <w:pStyle w:val="TOC3"/>
        <w:tabs>
          <w:tab w:val="right" w:leader="dot" w:pos="8844"/>
        </w:tabs>
        <w:ind w:left="840"/>
      </w:pPr>
      <w:hyperlink w:anchor="_Toc22601" w:history="1">
        <w:r w:rsidRPr="004D5344">
          <w:rPr>
            <w:rFonts w:ascii="黑体" w:eastAsia="黑体" w:hAnsi="黑体" w:hint="eastAsia"/>
          </w:rPr>
          <w:t>4．投标文件的澄清</w:t>
        </w:r>
        <w:r w:rsidRPr="004D5344">
          <w:tab/>
        </w:r>
        <w:r w:rsidRPr="004D5344">
          <w:fldChar w:fldCharType="begin"/>
        </w:r>
        <w:r w:rsidRPr="004D5344">
          <w:instrText xml:space="preserve"> PAGEREF _Toc22601 \h </w:instrText>
        </w:r>
        <w:r w:rsidRPr="004D5344">
          <w:fldChar w:fldCharType="separate"/>
        </w:r>
        <w:r w:rsidRPr="004D5344">
          <w:t>33</w:t>
        </w:r>
        <w:r w:rsidRPr="004D5344">
          <w:fldChar w:fldCharType="end"/>
        </w:r>
      </w:hyperlink>
    </w:p>
    <w:p w14:paraId="075A01F7" w14:textId="77777777" w:rsidR="006E7533" w:rsidRPr="004D5344" w:rsidRDefault="00CE12CA">
      <w:pPr>
        <w:pStyle w:val="TOC3"/>
        <w:tabs>
          <w:tab w:val="right" w:leader="dot" w:pos="8844"/>
        </w:tabs>
        <w:ind w:left="840"/>
      </w:pPr>
      <w:hyperlink w:anchor="_Toc30614" w:history="1">
        <w:r w:rsidRPr="004D5344">
          <w:rPr>
            <w:rFonts w:ascii="黑体" w:eastAsia="黑体" w:hAnsi="黑体" w:hint="eastAsia"/>
          </w:rPr>
          <w:t>5．投标文件的比较与评价</w:t>
        </w:r>
        <w:r w:rsidRPr="004D5344">
          <w:tab/>
        </w:r>
        <w:r w:rsidRPr="004D5344">
          <w:fldChar w:fldCharType="begin"/>
        </w:r>
        <w:r w:rsidRPr="004D5344">
          <w:instrText xml:space="preserve"> PAGEREF _Toc30614 \h </w:instrText>
        </w:r>
        <w:r w:rsidRPr="004D5344">
          <w:fldChar w:fldCharType="separate"/>
        </w:r>
        <w:r w:rsidRPr="004D5344">
          <w:t>34</w:t>
        </w:r>
        <w:r w:rsidRPr="004D5344">
          <w:fldChar w:fldCharType="end"/>
        </w:r>
      </w:hyperlink>
    </w:p>
    <w:p w14:paraId="2A843298" w14:textId="77777777" w:rsidR="006E7533" w:rsidRPr="004D5344" w:rsidRDefault="00CE12CA">
      <w:pPr>
        <w:pStyle w:val="TOC3"/>
        <w:tabs>
          <w:tab w:val="right" w:leader="dot" w:pos="8844"/>
        </w:tabs>
        <w:ind w:left="840"/>
      </w:pPr>
      <w:hyperlink w:anchor="_Toc17667" w:history="1">
        <w:r w:rsidRPr="004D5344">
          <w:rPr>
            <w:rFonts w:ascii="黑体" w:eastAsia="黑体" w:hAnsi="黑体" w:hint="eastAsia"/>
          </w:rPr>
          <w:t>6．推荐中标候选人</w:t>
        </w:r>
        <w:r w:rsidRPr="004D5344">
          <w:tab/>
        </w:r>
        <w:r w:rsidRPr="004D5344">
          <w:fldChar w:fldCharType="begin"/>
        </w:r>
        <w:r w:rsidRPr="004D5344">
          <w:instrText xml:space="preserve"> PAGEREF _Toc17667 \h </w:instrText>
        </w:r>
        <w:r w:rsidRPr="004D5344">
          <w:fldChar w:fldCharType="separate"/>
        </w:r>
        <w:r w:rsidRPr="004D5344">
          <w:t>35</w:t>
        </w:r>
        <w:r w:rsidRPr="004D5344">
          <w:fldChar w:fldCharType="end"/>
        </w:r>
      </w:hyperlink>
    </w:p>
    <w:p w14:paraId="51AF7B28" w14:textId="77777777" w:rsidR="006E7533" w:rsidRPr="004D5344" w:rsidRDefault="00CE12CA">
      <w:pPr>
        <w:pStyle w:val="TOC3"/>
        <w:tabs>
          <w:tab w:val="right" w:leader="dot" w:pos="8844"/>
        </w:tabs>
        <w:ind w:left="840"/>
      </w:pPr>
      <w:hyperlink w:anchor="_Toc19633" w:history="1">
        <w:r w:rsidRPr="004D5344">
          <w:rPr>
            <w:rFonts w:ascii="黑体" w:eastAsia="黑体" w:hAnsi="黑体" w:hint="eastAsia"/>
          </w:rPr>
          <w:t>7．编写评标报告</w:t>
        </w:r>
        <w:r w:rsidRPr="004D5344">
          <w:tab/>
        </w:r>
        <w:r w:rsidRPr="004D5344">
          <w:fldChar w:fldCharType="begin"/>
        </w:r>
        <w:r w:rsidRPr="004D5344">
          <w:instrText xml:space="preserve"> PAGEREF _Toc19633 \h </w:instrText>
        </w:r>
        <w:r w:rsidRPr="004D5344">
          <w:fldChar w:fldCharType="separate"/>
        </w:r>
        <w:r w:rsidRPr="004D5344">
          <w:t>35</w:t>
        </w:r>
        <w:r w:rsidRPr="004D5344">
          <w:fldChar w:fldCharType="end"/>
        </w:r>
      </w:hyperlink>
    </w:p>
    <w:p w14:paraId="0A964CE9" w14:textId="77777777" w:rsidR="006E7533" w:rsidRPr="004D5344" w:rsidRDefault="00CE12CA">
      <w:pPr>
        <w:pStyle w:val="TOC3"/>
        <w:tabs>
          <w:tab w:val="right" w:leader="dot" w:pos="8844"/>
        </w:tabs>
        <w:ind w:left="840"/>
      </w:pPr>
      <w:hyperlink w:anchor="_Toc20473" w:history="1">
        <w:r w:rsidRPr="004D5344">
          <w:rPr>
            <w:rFonts w:ascii="黑体" w:eastAsia="黑体" w:hAnsi="黑体" w:hint="eastAsia"/>
          </w:rPr>
          <w:t>8．评标报告复核</w:t>
        </w:r>
        <w:r w:rsidRPr="004D5344">
          <w:tab/>
        </w:r>
        <w:r w:rsidRPr="004D5344">
          <w:fldChar w:fldCharType="begin"/>
        </w:r>
        <w:r w:rsidRPr="004D5344">
          <w:instrText xml:space="preserve"> PAGEREF _Toc20473 \h </w:instrText>
        </w:r>
        <w:r w:rsidRPr="004D5344">
          <w:fldChar w:fldCharType="separate"/>
        </w:r>
        <w:r w:rsidRPr="004D5344">
          <w:t>35</w:t>
        </w:r>
        <w:r w:rsidRPr="004D5344">
          <w:fldChar w:fldCharType="end"/>
        </w:r>
      </w:hyperlink>
    </w:p>
    <w:p w14:paraId="6249CF96" w14:textId="77777777" w:rsidR="006E7533" w:rsidRPr="004D5344" w:rsidRDefault="00CE12CA">
      <w:pPr>
        <w:pStyle w:val="TOC3"/>
        <w:tabs>
          <w:tab w:val="right" w:leader="dot" w:pos="8844"/>
        </w:tabs>
        <w:ind w:left="840"/>
      </w:pPr>
      <w:hyperlink w:anchor="_Toc30876" w:history="1">
        <w:r w:rsidRPr="004D5344">
          <w:rPr>
            <w:rFonts w:ascii="黑体" w:eastAsia="黑体" w:hAnsi="黑体" w:hint="eastAsia"/>
          </w:rPr>
          <w:t>9．停止评标</w:t>
        </w:r>
        <w:r w:rsidRPr="004D5344">
          <w:tab/>
        </w:r>
        <w:r w:rsidRPr="004D5344">
          <w:fldChar w:fldCharType="begin"/>
        </w:r>
        <w:r w:rsidRPr="004D5344">
          <w:instrText xml:space="preserve"> PAGEREF _Toc30876 \h </w:instrText>
        </w:r>
        <w:r w:rsidRPr="004D5344">
          <w:fldChar w:fldCharType="separate"/>
        </w:r>
        <w:r w:rsidRPr="004D5344">
          <w:t>35</w:t>
        </w:r>
        <w:r w:rsidRPr="004D5344">
          <w:fldChar w:fldCharType="end"/>
        </w:r>
      </w:hyperlink>
    </w:p>
    <w:p w14:paraId="03EAE5EA" w14:textId="77777777" w:rsidR="006E7533" w:rsidRPr="004D5344" w:rsidRDefault="00CE12CA">
      <w:pPr>
        <w:pStyle w:val="TOC3"/>
        <w:tabs>
          <w:tab w:val="right" w:leader="dot" w:pos="8844"/>
        </w:tabs>
        <w:ind w:left="840"/>
      </w:pPr>
      <w:hyperlink w:anchor="_Toc8946" w:history="1">
        <w:r w:rsidRPr="004D5344">
          <w:rPr>
            <w:rFonts w:ascii="黑体" w:eastAsia="黑体" w:hAnsi="黑体" w:cs="宋体" w:hint="eastAsia"/>
            <w:kern w:val="0"/>
          </w:rPr>
          <w:t>10.废标</w:t>
        </w:r>
        <w:r w:rsidRPr="004D5344">
          <w:tab/>
        </w:r>
        <w:r w:rsidRPr="004D5344">
          <w:fldChar w:fldCharType="begin"/>
        </w:r>
        <w:r w:rsidRPr="004D5344">
          <w:instrText xml:space="preserve"> PAGEREF _Toc8946 \h </w:instrText>
        </w:r>
        <w:r w:rsidRPr="004D5344">
          <w:fldChar w:fldCharType="separate"/>
        </w:r>
        <w:r w:rsidRPr="004D5344">
          <w:t>36</w:t>
        </w:r>
        <w:r w:rsidRPr="004D5344">
          <w:fldChar w:fldCharType="end"/>
        </w:r>
      </w:hyperlink>
    </w:p>
    <w:p w14:paraId="1F074C68" w14:textId="77777777" w:rsidR="006E7533" w:rsidRPr="004D5344" w:rsidRDefault="00CE12CA">
      <w:pPr>
        <w:pStyle w:val="TOC3"/>
        <w:tabs>
          <w:tab w:val="right" w:leader="dot" w:pos="8844"/>
        </w:tabs>
        <w:ind w:left="840"/>
      </w:pPr>
      <w:hyperlink w:anchor="_Toc17443" w:history="1">
        <w:r w:rsidRPr="004D5344">
          <w:rPr>
            <w:rFonts w:ascii="黑体" w:eastAsia="黑体" w:hAnsi="黑体" w:cs="宋体" w:hint="eastAsia"/>
            <w:kern w:val="0"/>
          </w:rPr>
          <w:t>11．重新组建评标委员会进行评标</w:t>
        </w:r>
        <w:r w:rsidRPr="004D5344">
          <w:tab/>
        </w:r>
        <w:r w:rsidRPr="004D5344">
          <w:fldChar w:fldCharType="begin"/>
        </w:r>
        <w:r w:rsidRPr="004D5344">
          <w:instrText xml:space="preserve"> PAGEREF _Toc17443 \h </w:instrText>
        </w:r>
        <w:r w:rsidRPr="004D5344">
          <w:fldChar w:fldCharType="separate"/>
        </w:r>
        <w:r w:rsidRPr="004D5344">
          <w:t>36</w:t>
        </w:r>
        <w:r w:rsidRPr="004D5344">
          <w:fldChar w:fldCharType="end"/>
        </w:r>
      </w:hyperlink>
    </w:p>
    <w:p w14:paraId="7B0E77C9" w14:textId="77777777" w:rsidR="006E7533" w:rsidRPr="004D5344" w:rsidRDefault="00CE12CA">
      <w:pPr>
        <w:pStyle w:val="TOC2"/>
        <w:tabs>
          <w:tab w:val="right" w:leader="dot" w:pos="8844"/>
        </w:tabs>
        <w:ind w:left="420"/>
      </w:pPr>
      <w:hyperlink w:anchor="_Toc6435" w:history="1">
        <w:r w:rsidRPr="004D5344">
          <w:rPr>
            <w:rFonts w:ascii="黑体" w:eastAsia="黑体" w:hAnsi="华文中宋" w:hint="eastAsia"/>
            <w:szCs w:val="28"/>
          </w:rPr>
          <w:t>第三节 投标文件的符合性审查</w:t>
        </w:r>
        <w:r w:rsidRPr="004D5344">
          <w:tab/>
        </w:r>
        <w:r w:rsidRPr="004D5344">
          <w:fldChar w:fldCharType="begin"/>
        </w:r>
        <w:r w:rsidRPr="004D5344">
          <w:instrText xml:space="preserve"> PAGEREF _Toc6435 \h </w:instrText>
        </w:r>
        <w:r w:rsidRPr="004D5344">
          <w:fldChar w:fldCharType="separate"/>
        </w:r>
        <w:r w:rsidRPr="004D5344">
          <w:t>37</w:t>
        </w:r>
        <w:r w:rsidRPr="004D5344">
          <w:fldChar w:fldCharType="end"/>
        </w:r>
      </w:hyperlink>
    </w:p>
    <w:p w14:paraId="6BF29DE5" w14:textId="77777777" w:rsidR="006E7533" w:rsidRPr="004D5344" w:rsidRDefault="00CE12CA">
      <w:pPr>
        <w:pStyle w:val="TOC3"/>
        <w:tabs>
          <w:tab w:val="right" w:leader="dot" w:pos="8844"/>
        </w:tabs>
        <w:ind w:left="840"/>
      </w:pPr>
      <w:hyperlink w:anchor="_Toc25821" w:history="1">
        <w:r w:rsidRPr="004D5344">
          <w:rPr>
            <w:rFonts w:hint="eastAsia"/>
            <w:szCs w:val="21"/>
          </w:rPr>
          <w:t>附表</w:t>
        </w:r>
        <w:r w:rsidRPr="004D5344">
          <w:rPr>
            <w:rFonts w:hint="eastAsia"/>
            <w:szCs w:val="21"/>
          </w:rPr>
          <w:t xml:space="preserve">1 </w:t>
        </w:r>
        <w:r w:rsidRPr="004D5344">
          <w:rPr>
            <w:rFonts w:hint="eastAsia"/>
            <w:szCs w:val="21"/>
          </w:rPr>
          <w:t>符合性审查表</w:t>
        </w:r>
        <w:r w:rsidRPr="004D5344">
          <w:tab/>
        </w:r>
        <w:r w:rsidRPr="004D5344">
          <w:fldChar w:fldCharType="begin"/>
        </w:r>
        <w:r w:rsidRPr="004D5344">
          <w:instrText xml:space="preserve"> PAGEREF _Toc25821 \h </w:instrText>
        </w:r>
        <w:r w:rsidRPr="004D5344">
          <w:fldChar w:fldCharType="separate"/>
        </w:r>
        <w:r w:rsidRPr="004D5344">
          <w:t>38</w:t>
        </w:r>
        <w:r w:rsidRPr="004D5344">
          <w:fldChar w:fldCharType="end"/>
        </w:r>
      </w:hyperlink>
    </w:p>
    <w:p w14:paraId="59BEE20C" w14:textId="77777777" w:rsidR="006E7533" w:rsidRPr="004D5344" w:rsidRDefault="00CE12CA">
      <w:pPr>
        <w:pStyle w:val="TOC3"/>
        <w:tabs>
          <w:tab w:val="right" w:leader="dot" w:pos="8844"/>
        </w:tabs>
        <w:ind w:left="840"/>
      </w:pPr>
      <w:hyperlink w:anchor="_Toc1076" w:history="1">
        <w:r w:rsidRPr="004D5344">
          <w:rPr>
            <w:rFonts w:hint="eastAsia"/>
            <w:szCs w:val="21"/>
          </w:rPr>
          <w:t>附表</w:t>
        </w:r>
        <w:r w:rsidRPr="004D5344">
          <w:rPr>
            <w:rFonts w:hint="eastAsia"/>
            <w:szCs w:val="21"/>
          </w:rPr>
          <w:t>2</w:t>
        </w:r>
        <w:r w:rsidRPr="004D5344">
          <w:rPr>
            <w:rFonts w:hint="eastAsia"/>
            <w:szCs w:val="21"/>
          </w:rPr>
          <w:t>符合性审查结果一览表</w:t>
        </w:r>
        <w:r w:rsidRPr="004D5344">
          <w:tab/>
        </w:r>
        <w:r w:rsidRPr="004D5344">
          <w:fldChar w:fldCharType="begin"/>
        </w:r>
        <w:r w:rsidRPr="004D5344">
          <w:instrText xml:space="preserve"> PAGEREF _Toc1076 \h </w:instrText>
        </w:r>
        <w:r w:rsidRPr="004D5344">
          <w:fldChar w:fldCharType="separate"/>
        </w:r>
        <w:r w:rsidRPr="004D5344">
          <w:t>39</w:t>
        </w:r>
        <w:r w:rsidRPr="004D5344">
          <w:fldChar w:fldCharType="end"/>
        </w:r>
      </w:hyperlink>
    </w:p>
    <w:p w14:paraId="573BBB13" w14:textId="77777777" w:rsidR="006E7533" w:rsidRPr="004D5344" w:rsidRDefault="00CE12CA">
      <w:pPr>
        <w:pStyle w:val="TOC3"/>
        <w:tabs>
          <w:tab w:val="right" w:leader="dot" w:pos="8844"/>
        </w:tabs>
        <w:ind w:left="840"/>
      </w:pPr>
      <w:hyperlink w:anchor="_Toc13967" w:history="1">
        <w:r w:rsidRPr="004D5344">
          <w:rPr>
            <w:rFonts w:hint="eastAsia"/>
            <w:szCs w:val="21"/>
          </w:rPr>
          <w:t>附表</w:t>
        </w:r>
        <w:r w:rsidRPr="004D5344">
          <w:rPr>
            <w:rFonts w:hint="eastAsia"/>
            <w:szCs w:val="21"/>
          </w:rPr>
          <w:t>3</w:t>
        </w:r>
        <w:r w:rsidRPr="004D5344">
          <w:rPr>
            <w:rFonts w:hint="eastAsia"/>
            <w:szCs w:val="21"/>
          </w:rPr>
          <w:t>符合性审查合格投标人名单</w:t>
        </w:r>
        <w:r w:rsidRPr="004D5344">
          <w:tab/>
        </w:r>
        <w:r w:rsidRPr="004D5344">
          <w:fldChar w:fldCharType="begin"/>
        </w:r>
        <w:r w:rsidRPr="004D5344">
          <w:instrText xml:space="preserve"> PAGEREF _Toc13967 \h </w:instrText>
        </w:r>
        <w:r w:rsidRPr="004D5344">
          <w:fldChar w:fldCharType="separate"/>
        </w:r>
        <w:r w:rsidRPr="004D5344">
          <w:t>40</w:t>
        </w:r>
        <w:r w:rsidRPr="004D5344">
          <w:fldChar w:fldCharType="end"/>
        </w:r>
      </w:hyperlink>
    </w:p>
    <w:p w14:paraId="3D702324" w14:textId="77777777" w:rsidR="006E7533" w:rsidRPr="004D5344" w:rsidRDefault="00CE12CA">
      <w:pPr>
        <w:pStyle w:val="TOC2"/>
        <w:tabs>
          <w:tab w:val="right" w:leader="dot" w:pos="8844"/>
        </w:tabs>
        <w:ind w:left="420"/>
      </w:pPr>
      <w:hyperlink w:anchor="_Toc26253" w:history="1">
        <w:r w:rsidRPr="004D5344">
          <w:rPr>
            <w:rFonts w:ascii="黑体" w:eastAsia="黑体" w:hAnsi="华文中宋" w:hint="eastAsia"/>
            <w:szCs w:val="28"/>
          </w:rPr>
          <w:t>第四节 投标文件的比较与评价（综合评分法）</w:t>
        </w:r>
        <w:r w:rsidRPr="004D5344">
          <w:tab/>
        </w:r>
        <w:r w:rsidRPr="004D5344">
          <w:fldChar w:fldCharType="begin"/>
        </w:r>
        <w:r w:rsidRPr="004D5344">
          <w:instrText xml:space="preserve"> PAGEREF _Toc26253 \h </w:instrText>
        </w:r>
        <w:r w:rsidRPr="004D5344">
          <w:fldChar w:fldCharType="separate"/>
        </w:r>
        <w:r w:rsidRPr="004D5344">
          <w:t>41</w:t>
        </w:r>
        <w:r w:rsidRPr="004D5344">
          <w:fldChar w:fldCharType="end"/>
        </w:r>
      </w:hyperlink>
    </w:p>
    <w:p w14:paraId="1E26EF06" w14:textId="77777777" w:rsidR="006E7533" w:rsidRPr="004D5344" w:rsidRDefault="00CE12CA">
      <w:pPr>
        <w:pStyle w:val="TOC3"/>
        <w:tabs>
          <w:tab w:val="right" w:leader="dot" w:pos="8844"/>
        </w:tabs>
        <w:ind w:left="840"/>
      </w:pPr>
      <w:hyperlink w:anchor="_Toc22740" w:history="1">
        <w:r w:rsidRPr="004D5344">
          <w:rPr>
            <w:rFonts w:ascii="黑体" w:eastAsia="黑体" w:hAnsi="黑体" w:hint="eastAsia"/>
          </w:rPr>
          <w:t>1. 综合评分法评标因素</w:t>
        </w:r>
        <w:r w:rsidRPr="004D5344">
          <w:tab/>
        </w:r>
        <w:r w:rsidRPr="004D5344">
          <w:fldChar w:fldCharType="begin"/>
        </w:r>
        <w:r w:rsidRPr="004D5344">
          <w:instrText xml:space="preserve"> PAGEREF _Toc22740 \h </w:instrText>
        </w:r>
        <w:r w:rsidRPr="004D5344">
          <w:fldChar w:fldCharType="separate"/>
        </w:r>
        <w:r w:rsidRPr="004D5344">
          <w:t>41</w:t>
        </w:r>
        <w:r w:rsidRPr="004D5344">
          <w:fldChar w:fldCharType="end"/>
        </w:r>
      </w:hyperlink>
    </w:p>
    <w:p w14:paraId="7245E5BD" w14:textId="77777777" w:rsidR="006E7533" w:rsidRPr="004D5344" w:rsidRDefault="00CE12CA">
      <w:pPr>
        <w:pStyle w:val="TOC3"/>
        <w:tabs>
          <w:tab w:val="right" w:leader="dot" w:pos="8844"/>
        </w:tabs>
        <w:ind w:left="840"/>
      </w:pPr>
      <w:hyperlink w:anchor="_Toc13543" w:history="1">
        <w:r w:rsidRPr="004D5344">
          <w:rPr>
            <w:rFonts w:ascii="黑体" w:eastAsia="黑体" w:hAnsi="黑体" w:hint="eastAsia"/>
          </w:rPr>
          <w:t>2. 投标报价的算术修正及政府采购政策调整</w:t>
        </w:r>
        <w:r w:rsidRPr="004D5344">
          <w:tab/>
        </w:r>
        <w:r w:rsidRPr="004D5344">
          <w:fldChar w:fldCharType="begin"/>
        </w:r>
        <w:r w:rsidRPr="004D5344">
          <w:instrText xml:space="preserve"> PAGEREF _Toc13543 \h </w:instrText>
        </w:r>
        <w:r w:rsidRPr="004D5344">
          <w:fldChar w:fldCharType="separate"/>
        </w:r>
        <w:r w:rsidRPr="004D5344">
          <w:t>41</w:t>
        </w:r>
        <w:r w:rsidRPr="004D5344">
          <w:fldChar w:fldCharType="end"/>
        </w:r>
      </w:hyperlink>
    </w:p>
    <w:p w14:paraId="4C16DC85" w14:textId="77777777" w:rsidR="006E7533" w:rsidRPr="004D5344" w:rsidRDefault="00CE12CA">
      <w:pPr>
        <w:pStyle w:val="TOC3"/>
        <w:tabs>
          <w:tab w:val="right" w:leader="dot" w:pos="8844"/>
        </w:tabs>
        <w:ind w:left="840"/>
      </w:pPr>
      <w:hyperlink w:anchor="_Toc6888" w:history="1">
        <w:r w:rsidRPr="004D5344">
          <w:rPr>
            <w:rFonts w:ascii="黑体" w:eastAsia="黑体" w:hAnsi="黑体" w:hint="eastAsia"/>
          </w:rPr>
          <w:t>3. 投标报价评价</w:t>
        </w:r>
        <w:r w:rsidRPr="004D5344">
          <w:tab/>
        </w:r>
        <w:r w:rsidRPr="004D5344">
          <w:fldChar w:fldCharType="begin"/>
        </w:r>
        <w:r w:rsidRPr="004D5344">
          <w:instrText xml:space="preserve"> PAGEREF _Toc6888 \h </w:instrText>
        </w:r>
        <w:r w:rsidRPr="004D5344">
          <w:fldChar w:fldCharType="separate"/>
        </w:r>
        <w:r w:rsidRPr="004D5344">
          <w:t>41</w:t>
        </w:r>
        <w:r w:rsidRPr="004D5344">
          <w:fldChar w:fldCharType="end"/>
        </w:r>
      </w:hyperlink>
    </w:p>
    <w:p w14:paraId="0636DA44" w14:textId="77777777" w:rsidR="006E7533" w:rsidRPr="004D5344" w:rsidRDefault="00CE12CA">
      <w:pPr>
        <w:pStyle w:val="TOC3"/>
        <w:tabs>
          <w:tab w:val="right" w:leader="dot" w:pos="8844"/>
        </w:tabs>
        <w:ind w:left="840"/>
      </w:pPr>
      <w:hyperlink w:anchor="_Toc364" w:history="1">
        <w:r w:rsidRPr="004D5344">
          <w:rPr>
            <w:rFonts w:ascii="黑体" w:eastAsia="黑体" w:hAnsi="黑体" w:hint="eastAsia"/>
          </w:rPr>
          <w:t>4.技术、商务等评分项响应评价及政府采购政策加分</w:t>
        </w:r>
        <w:r w:rsidRPr="004D5344">
          <w:tab/>
        </w:r>
        <w:r w:rsidRPr="004D5344">
          <w:fldChar w:fldCharType="begin"/>
        </w:r>
        <w:r w:rsidRPr="004D5344">
          <w:instrText xml:space="preserve"> PAGEREF _Toc364 \h </w:instrText>
        </w:r>
        <w:r w:rsidRPr="004D5344">
          <w:fldChar w:fldCharType="separate"/>
        </w:r>
        <w:r w:rsidRPr="004D5344">
          <w:t>41</w:t>
        </w:r>
        <w:r w:rsidRPr="004D5344">
          <w:fldChar w:fldCharType="end"/>
        </w:r>
      </w:hyperlink>
    </w:p>
    <w:p w14:paraId="07C231C7" w14:textId="77777777" w:rsidR="006E7533" w:rsidRPr="004D5344" w:rsidRDefault="00CE12CA">
      <w:pPr>
        <w:pStyle w:val="TOC3"/>
        <w:tabs>
          <w:tab w:val="right" w:leader="dot" w:pos="8844"/>
        </w:tabs>
        <w:ind w:left="840"/>
      </w:pPr>
      <w:hyperlink w:anchor="_Toc11961" w:history="1">
        <w:r w:rsidRPr="004D5344">
          <w:rPr>
            <w:rFonts w:ascii="黑体" w:eastAsia="黑体" w:hAnsi="黑体" w:hint="eastAsia"/>
          </w:rPr>
          <w:t>5.评标总得分</w:t>
        </w:r>
        <w:r w:rsidRPr="004D5344">
          <w:tab/>
        </w:r>
        <w:r w:rsidRPr="004D5344">
          <w:fldChar w:fldCharType="begin"/>
        </w:r>
        <w:r w:rsidRPr="004D5344">
          <w:instrText xml:space="preserve"> PAGEREF _Toc11961 \h </w:instrText>
        </w:r>
        <w:r w:rsidRPr="004D5344">
          <w:fldChar w:fldCharType="separate"/>
        </w:r>
        <w:r w:rsidRPr="004D5344">
          <w:t>42</w:t>
        </w:r>
        <w:r w:rsidRPr="004D5344">
          <w:fldChar w:fldCharType="end"/>
        </w:r>
      </w:hyperlink>
    </w:p>
    <w:p w14:paraId="273CDD80" w14:textId="77777777" w:rsidR="006E7533" w:rsidRPr="004D5344" w:rsidRDefault="00CE12CA">
      <w:pPr>
        <w:pStyle w:val="TOC3"/>
        <w:tabs>
          <w:tab w:val="right" w:leader="dot" w:pos="8844"/>
        </w:tabs>
        <w:ind w:left="840"/>
      </w:pPr>
      <w:hyperlink w:anchor="_Toc17655" w:history="1">
        <w:r w:rsidRPr="004D5344">
          <w:rPr>
            <w:rFonts w:ascii="黑体" w:eastAsia="黑体" w:hAnsi="黑体" w:hint="eastAsia"/>
          </w:rPr>
          <w:t>6.中标候选人的推荐方法</w:t>
        </w:r>
        <w:r w:rsidRPr="004D5344">
          <w:tab/>
        </w:r>
        <w:r w:rsidRPr="004D5344">
          <w:fldChar w:fldCharType="begin"/>
        </w:r>
        <w:r w:rsidRPr="004D5344">
          <w:instrText xml:space="preserve"> PAGEREF _Toc17655 \h </w:instrText>
        </w:r>
        <w:r w:rsidRPr="004D5344">
          <w:fldChar w:fldCharType="separate"/>
        </w:r>
        <w:r w:rsidRPr="004D5344">
          <w:t>42</w:t>
        </w:r>
        <w:r w:rsidRPr="004D5344">
          <w:fldChar w:fldCharType="end"/>
        </w:r>
      </w:hyperlink>
    </w:p>
    <w:p w14:paraId="7475889B" w14:textId="77777777" w:rsidR="006E7533" w:rsidRPr="004D5344" w:rsidRDefault="00CE12CA">
      <w:pPr>
        <w:pStyle w:val="TOC4"/>
        <w:tabs>
          <w:tab w:val="right" w:leader="dot" w:pos="8844"/>
        </w:tabs>
        <w:ind w:left="1260"/>
      </w:pPr>
      <w:hyperlink w:anchor="_Toc9657" w:history="1">
        <w:r w:rsidRPr="004D5344">
          <w:rPr>
            <w:rFonts w:ascii="黑体" w:hAnsi="黑体" w:hint="eastAsia"/>
            <w:szCs w:val="21"/>
          </w:rPr>
          <w:t>附页</w:t>
        </w:r>
        <w:r w:rsidRPr="004D5344">
          <w:rPr>
            <w:rFonts w:ascii="黑体" w:hAnsi="黑体" w:hint="eastAsia"/>
            <w:szCs w:val="21"/>
          </w:rPr>
          <w:t xml:space="preserve">1 </w:t>
        </w:r>
        <w:r w:rsidRPr="004D5344">
          <w:rPr>
            <w:rFonts w:ascii="黑体" w:hAnsi="黑体" w:hint="eastAsia"/>
            <w:szCs w:val="21"/>
          </w:rPr>
          <w:t>评标方法及标准表</w:t>
        </w:r>
        <w:r w:rsidRPr="004D5344">
          <w:tab/>
        </w:r>
        <w:r w:rsidRPr="004D5344">
          <w:fldChar w:fldCharType="begin"/>
        </w:r>
        <w:r w:rsidRPr="004D5344">
          <w:instrText xml:space="preserve"> PAGEREF _Toc9657 \h </w:instrText>
        </w:r>
        <w:r w:rsidRPr="004D5344">
          <w:fldChar w:fldCharType="separate"/>
        </w:r>
        <w:r w:rsidRPr="004D5344">
          <w:t>43</w:t>
        </w:r>
        <w:r w:rsidRPr="004D5344">
          <w:fldChar w:fldCharType="end"/>
        </w:r>
      </w:hyperlink>
    </w:p>
    <w:p w14:paraId="55FD01F4" w14:textId="77777777" w:rsidR="006E7533" w:rsidRPr="004D5344" w:rsidRDefault="00CE12CA">
      <w:pPr>
        <w:pStyle w:val="TOC1"/>
        <w:tabs>
          <w:tab w:val="right" w:leader="dot" w:pos="8844"/>
        </w:tabs>
        <w:rPr>
          <w:rFonts w:hint="eastAsia"/>
        </w:rPr>
      </w:pPr>
      <w:hyperlink w:anchor="_Toc24370" w:history="1">
        <w:r w:rsidRPr="004D5344">
          <w:rPr>
            <w:rFonts w:ascii="黑体" w:eastAsia="黑体" w:hAnsi="华文中宋" w:hint="eastAsia"/>
            <w:szCs w:val="32"/>
          </w:rPr>
          <w:t>第五章 采购需求</w:t>
        </w:r>
        <w:r w:rsidRPr="004D5344">
          <w:tab/>
        </w:r>
        <w:r w:rsidRPr="004D5344">
          <w:fldChar w:fldCharType="begin"/>
        </w:r>
        <w:r w:rsidRPr="004D5344">
          <w:instrText xml:space="preserve"> PAGEREF _Toc24370 \h </w:instrText>
        </w:r>
        <w:r w:rsidRPr="004D5344">
          <w:fldChar w:fldCharType="separate"/>
        </w:r>
        <w:r w:rsidRPr="004D5344">
          <w:t>45</w:t>
        </w:r>
        <w:r w:rsidRPr="004D5344">
          <w:fldChar w:fldCharType="end"/>
        </w:r>
      </w:hyperlink>
    </w:p>
    <w:p w14:paraId="1D69F37D" w14:textId="77777777" w:rsidR="006E7533" w:rsidRPr="004D5344" w:rsidRDefault="00CE12CA">
      <w:pPr>
        <w:pStyle w:val="TOC2"/>
        <w:tabs>
          <w:tab w:val="right" w:leader="dot" w:pos="8844"/>
        </w:tabs>
        <w:ind w:left="420"/>
      </w:pPr>
      <w:hyperlink w:anchor="_Toc3329" w:history="1">
        <w:r w:rsidRPr="004D5344">
          <w:rPr>
            <w:rFonts w:ascii="黑体" w:eastAsia="黑体" w:hAnsi="黑体" w:hint="eastAsia"/>
            <w:szCs w:val="28"/>
          </w:rPr>
          <w:t>第一节采购清单一览表</w:t>
        </w:r>
        <w:r w:rsidRPr="004D5344">
          <w:tab/>
        </w:r>
        <w:r w:rsidRPr="004D5344">
          <w:fldChar w:fldCharType="begin"/>
        </w:r>
        <w:r w:rsidRPr="004D5344">
          <w:instrText xml:space="preserve"> PAGEREF _Toc3329 \h </w:instrText>
        </w:r>
        <w:r w:rsidRPr="004D5344">
          <w:fldChar w:fldCharType="separate"/>
        </w:r>
        <w:r w:rsidRPr="004D5344">
          <w:t>45</w:t>
        </w:r>
        <w:r w:rsidRPr="004D5344">
          <w:fldChar w:fldCharType="end"/>
        </w:r>
      </w:hyperlink>
    </w:p>
    <w:p w14:paraId="16A03B1C" w14:textId="77777777" w:rsidR="006E7533" w:rsidRPr="004D5344" w:rsidRDefault="00CE12CA">
      <w:pPr>
        <w:pStyle w:val="TOC2"/>
        <w:tabs>
          <w:tab w:val="right" w:leader="dot" w:pos="8844"/>
        </w:tabs>
        <w:ind w:left="420"/>
      </w:pPr>
      <w:hyperlink w:anchor="_Toc27797" w:history="1">
        <w:r w:rsidRPr="004D5344">
          <w:rPr>
            <w:rFonts w:ascii="黑体" w:eastAsia="黑体" w:hAnsi="黑体" w:hint="eastAsia"/>
            <w:szCs w:val="28"/>
          </w:rPr>
          <w:t xml:space="preserve">第二节 </w:t>
        </w:r>
        <w:r w:rsidRPr="004D5344">
          <w:rPr>
            <w:rFonts w:ascii="黑体" w:eastAsia="黑体" w:hAnsi="黑体"/>
            <w:szCs w:val="28"/>
          </w:rPr>
          <w:t>技术要求</w:t>
        </w:r>
        <w:r w:rsidRPr="004D5344">
          <w:tab/>
        </w:r>
        <w:r w:rsidRPr="004D5344">
          <w:fldChar w:fldCharType="begin"/>
        </w:r>
        <w:r w:rsidRPr="004D5344">
          <w:instrText xml:space="preserve"> PAGEREF _Toc27797 \h </w:instrText>
        </w:r>
        <w:r w:rsidRPr="004D5344">
          <w:fldChar w:fldCharType="separate"/>
        </w:r>
        <w:r w:rsidRPr="004D5344">
          <w:t>45</w:t>
        </w:r>
        <w:r w:rsidRPr="004D5344">
          <w:fldChar w:fldCharType="end"/>
        </w:r>
      </w:hyperlink>
    </w:p>
    <w:p w14:paraId="25D69AB4" w14:textId="77777777" w:rsidR="006E7533" w:rsidRPr="004D5344" w:rsidRDefault="00CE12CA">
      <w:pPr>
        <w:pStyle w:val="TOC2"/>
        <w:tabs>
          <w:tab w:val="right" w:leader="dot" w:pos="8844"/>
        </w:tabs>
        <w:ind w:left="420"/>
      </w:pPr>
      <w:hyperlink w:anchor="_Toc27587" w:history="1">
        <w:r w:rsidRPr="004D5344">
          <w:rPr>
            <w:rFonts w:ascii="宋体" w:eastAsia="宋体" w:hAnsi="宋体" w:cs="宋体" w:hint="eastAsia"/>
            <w:bCs/>
            <w:szCs w:val="28"/>
          </w:rPr>
          <w:t>第三节 商务要求</w:t>
        </w:r>
        <w:r w:rsidRPr="004D5344">
          <w:tab/>
        </w:r>
        <w:r w:rsidRPr="004D5344">
          <w:fldChar w:fldCharType="begin"/>
        </w:r>
        <w:r w:rsidRPr="004D5344">
          <w:instrText xml:space="preserve"> PAGEREF _Toc27587 \h </w:instrText>
        </w:r>
        <w:r w:rsidRPr="004D5344">
          <w:fldChar w:fldCharType="separate"/>
        </w:r>
        <w:r w:rsidRPr="004D5344">
          <w:t>49</w:t>
        </w:r>
        <w:r w:rsidRPr="004D5344">
          <w:fldChar w:fldCharType="end"/>
        </w:r>
      </w:hyperlink>
    </w:p>
    <w:p w14:paraId="00F92D6A" w14:textId="77777777" w:rsidR="006E7533" w:rsidRPr="004D5344" w:rsidRDefault="00CE12CA">
      <w:pPr>
        <w:pStyle w:val="TOC1"/>
        <w:tabs>
          <w:tab w:val="right" w:leader="dot" w:pos="8844"/>
        </w:tabs>
        <w:rPr>
          <w:rFonts w:hint="eastAsia"/>
        </w:rPr>
      </w:pPr>
      <w:hyperlink w:anchor="_Toc18855" w:history="1">
        <w:r w:rsidRPr="004D5344">
          <w:rPr>
            <w:rFonts w:ascii="黑体" w:eastAsia="黑体" w:hAnsi="华文中宋" w:hint="eastAsia"/>
            <w:szCs w:val="32"/>
          </w:rPr>
          <w:t>第六章 政府采购合同</w:t>
        </w:r>
        <w:r w:rsidRPr="004D5344">
          <w:tab/>
        </w:r>
        <w:r w:rsidRPr="004D5344">
          <w:fldChar w:fldCharType="begin"/>
        </w:r>
        <w:r w:rsidRPr="004D5344">
          <w:instrText xml:space="preserve"> PAGEREF _Toc18855 \h </w:instrText>
        </w:r>
        <w:r w:rsidRPr="004D5344">
          <w:fldChar w:fldCharType="separate"/>
        </w:r>
        <w:r w:rsidRPr="004D5344">
          <w:t>53</w:t>
        </w:r>
        <w:r w:rsidRPr="004D5344">
          <w:fldChar w:fldCharType="end"/>
        </w:r>
      </w:hyperlink>
    </w:p>
    <w:p w14:paraId="155218EA" w14:textId="77777777" w:rsidR="006E7533" w:rsidRPr="004D5344" w:rsidRDefault="00CE12CA">
      <w:pPr>
        <w:pStyle w:val="TOC2"/>
        <w:tabs>
          <w:tab w:val="right" w:leader="dot" w:pos="8844"/>
        </w:tabs>
        <w:ind w:left="420"/>
      </w:pPr>
      <w:hyperlink w:anchor="_Toc15908" w:history="1">
        <w:r w:rsidRPr="004D5344">
          <w:rPr>
            <w:rFonts w:ascii="黑体" w:eastAsia="黑体" w:hAnsi="华文中宋" w:hint="eastAsia"/>
            <w:szCs w:val="28"/>
          </w:rPr>
          <w:t>第一节 政府采购合同协议书</w:t>
        </w:r>
        <w:r w:rsidRPr="004D5344">
          <w:tab/>
        </w:r>
        <w:r w:rsidRPr="004D5344">
          <w:fldChar w:fldCharType="begin"/>
        </w:r>
        <w:r w:rsidRPr="004D5344">
          <w:instrText xml:space="preserve"> PAGEREF _Toc15908 \h </w:instrText>
        </w:r>
        <w:r w:rsidRPr="004D5344">
          <w:fldChar w:fldCharType="separate"/>
        </w:r>
        <w:r w:rsidRPr="004D5344">
          <w:t>53</w:t>
        </w:r>
        <w:r w:rsidRPr="004D5344">
          <w:fldChar w:fldCharType="end"/>
        </w:r>
      </w:hyperlink>
    </w:p>
    <w:p w14:paraId="45E363B1" w14:textId="77777777" w:rsidR="006E7533" w:rsidRPr="004D5344" w:rsidRDefault="00CE12CA">
      <w:pPr>
        <w:pStyle w:val="TOC2"/>
        <w:tabs>
          <w:tab w:val="right" w:leader="dot" w:pos="8844"/>
        </w:tabs>
        <w:ind w:left="420"/>
      </w:pPr>
      <w:hyperlink w:anchor="_Toc5349" w:history="1">
        <w:r w:rsidRPr="004D5344">
          <w:rPr>
            <w:rFonts w:ascii="黑体" w:eastAsia="黑体" w:hAnsi="黑体" w:hint="eastAsia"/>
            <w:szCs w:val="28"/>
          </w:rPr>
          <w:t>第二节 政府采购合同通用条款</w:t>
        </w:r>
        <w:r w:rsidRPr="004D5344">
          <w:tab/>
        </w:r>
        <w:r w:rsidRPr="004D5344">
          <w:fldChar w:fldCharType="begin"/>
        </w:r>
        <w:r w:rsidRPr="004D5344">
          <w:instrText xml:space="preserve"> PAGEREF _Toc5349 \h </w:instrText>
        </w:r>
        <w:r w:rsidRPr="004D5344">
          <w:fldChar w:fldCharType="separate"/>
        </w:r>
        <w:r w:rsidRPr="004D5344">
          <w:t>56</w:t>
        </w:r>
        <w:r w:rsidRPr="004D5344">
          <w:fldChar w:fldCharType="end"/>
        </w:r>
      </w:hyperlink>
    </w:p>
    <w:p w14:paraId="1FF2AFD0" w14:textId="77777777" w:rsidR="006E7533" w:rsidRPr="004D5344" w:rsidRDefault="00CE12CA">
      <w:pPr>
        <w:pStyle w:val="TOC2"/>
        <w:tabs>
          <w:tab w:val="right" w:leader="dot" w:pos="8844"/>
        </w:tabs>
        <w:ind w:left="420"/>
      </w:pPr>
      <w:hyperlink w:anchor="_Toc6119" w:history="1">
        <w:r w:rsidRPr="004D5344">
          <w:rPr>
            <w:rFonts w:ascii="黑体" w:eastAsia="黑体" w:hAnsi="黑体" w:hint="eastAsia"/>
            <w:szCs w:val="28"/>
          </w:rPr>
          <w:t>第三节 政府采购合同专用条款</w:t>
        </w:r>
        <w:r w:rsidRPr="004D5344">
          <w:tab/>
        </w:r>
        <w:r w:rsidRPr="004D5344">
          <w:fldChar w:fldCharType="begin"/>
        </w:r>
        <w:r w:rsidRPr="004D5344">
          <w:instrText xml:space="preserve"> PAGEREF _Toc6119 \h </w:instrText>
        </w:r>
        <w:r w:rsidRPr="004D5344">
          <w:fldChar w:fldCharType="separate"/>
        </w:r>
        <w:r w:rsidRPr="004D5344">
          <w:t>62</w:t>
        </w:r>
        <w:r w:rsidRPr="004D5344">
          <w:fldChar w:fldCharType="end"/>
        </w:r>
      </w:hyperlink>
    </w:p>
    <w:p w14:paraId="273369E5" w14:textId="77777777" w:rsidR="006E7533" w:rsidRPr="004D5344" w:rsidRDefault="00CE12CA">
      <w:pPr>
        <w:pStyle w:val="TOC2"/>
        <w:tabs>
          <w:tab w:val="right" w:leader="dot" w:pos="8844"/>
        </w:tabs>
        <w:ind w:left="420"/>
      </w:pPr>
      <w:hyperlink w:anchor="_Toc19771" w:history="1">
        <w:r w:rsidRPr="004D5344">
          <w:rPr>
            <w:rFonts w:eastAsia="华文中宋"/>
            <w:bCs/>
            <w:szCs w:val="112"/>
          </w:rPr>
          <w:t>合</w:t>
        </w:r>
        <w:r w:rsidRPr="004D5344">
          <w:tab/>
        </w:r>
        <w:r w:rsidRPr="004D5344">
          <w:fldChar w:fldCharType="begin"/>
        </w:r>
        <w:r w:rsidRPr="004D5344">
          <w:instrText xml:space="preserve"> PAGEREF _Toc19771 \h </w:instrText>
        </w:r>
        <w:r w:rsidRPr="004D5344">
          <w:fldChar w:fldCharType="separate"/>
        </w:r>
        <w:r w:rsidRPr="004D5344">
          <w:t>62</w:t>
        </w:r>
        <w:r w:rsidRPr="004D5344">
          <w:fldChar w:fldCharType="end"/>
        </w:r>
      </w:hyperlink>
    </w:p>
    <w:p w14:paraId="45DFA521" w14:textId="77777777" w:rsidR="006E7533" w:rsidRPr="004D5344" w:rsidRDefault="00CE12CA">
      <w:pPr>
        <w:pStyle w:val="TOC1"/>
        <w:tabs>
          <w:tab w:val="right" w:leader="dot" w:pos="8844"/>
        </w:tabs>
        <w:rPr>
          <w:rFonts w:hint="eastAsia"/>
        </w:rPr>
      </w:pPr>
      <w:hyperlink w:anchor="_Toc13730" w:history="1">
        <w:r w:rsidRPr="004D5344">
          <w:rPr>
            <w:rFonts w:ascii="黑体" w:eastAsia="黑体" w:hAnsi="华文中宋" w:hint="eastAsia"/>
            <w:szCs w:val="32"/>
          </w:rPr>
          <w:t>第七章 投标文件的组成</w:t>
        </w:r>
        <w:r w:rsidRPr="004D5344">
          <w:tab/>
        </w:r>
        <w:r w:rsidRPr="004D5344">
          <w:fldChar w:fldCharType="begin"/>
        </w:r>
        <w:r w:rsidRPr="004D5344">
          <w:instrText xml:space="preserve"> PAGEREF _Toc13730 \h </w:instrText>
        </w:r>
        <w:r w:rsidRPr="004D5344">
          <w:fldChar w:fldCharType="separate"/>
        </w:r>
        <w:r w:rsidRPr="004D5344">
          <w:t>73</w:t>
        </w:r>
        <w:r w:rsidRPr="004D5344">
          <w:fldChar w:fldCharType="end"/>
        </w:r>
      </w:hyperlink>
    </w:p>
    <w:p w14:paraId="5CC75E90" w14:textId="77777777" w:rsidR="006E7533" w:rsidRPr="004D5344" w:rsidRDefault="00CE12CA">
      <w:pPr>
        <w:pStyle w:val="TOC2"/>
        <w:tabs>
          <w:tab w:val="right" w:leader="dot" w:pos="8844"/>
        </w:tabs>
        <w:ind w:left="420"/>
      </w:pPr>
      <w:hyperlink w:anchor="_Toc22775" w:history="1">
        <w:r w:rsidRPr="004D5344">
          <w:rPr>
            <w:rFonts w:ascii="黑体" w:eastAsia="黑体" w:hAnsi="黑体" w:hint="eastAsia"/>
            <w:szCs w:val="44"/>
          </w:rPr>
          <w:t>第一部分 资格证明文件</w:t>
        </w:r>
        <w:r w:rsidRPr="004D5344">
          <w:tab/>
        </w:r>
        <w:r w:rsidRPr="004D5344">
          <w:fldChar w:fldCharType="begin"/>
        </w:r>
        <w:r w:rsidRPr="004D5344">
          <w:instrText xml:space="preserve"> PAGEREF _Toc22775 \h </w:instrText>
        </w:r>
        <w:r w:rsidRPr="004D5344">
          <w:fldChar w:fldCharType="separate"/>
        </w:r>
        <w:r w:rsidRPr="004D5344">
          <w:t>74</w:t>
        </w:r>
        <w:r w:rsidRPr="004D5344">
          <w:fldChar w:fldCharType="end"/>
        </w:r>
      </w:hyperlink>
    </w:p>
    <w:p w14:paraId="5DF6CF16" w14:textId="77777777" w:rsidR="006E7533" w:rsidRPr="004D5344" w:rsidRDefault="00CE12CA">
      <w:pPr>
        <w:pStyle w:val="TOC4"/>
        <w:tabs>
          <w:tab w:val="right" w:leader="dot" w:pos="8844"/>
        </w:tabs>
        <w:ind w:left="1260"/>
      </w:pPr>
      <w:hyperlink w:anchor="_Toc14407" w:history="1">
        <w:r w:rsidRPr="004D5344">
          <w:rPr>
            <w:rFonts w:ascii="黑体" w:hAnsi="黑体" w:hint="eastAsia"/>
            <w:szCs w:val="21"/>
          </w:rPr>
          <w:t>索引表</w:t>
        </w:r>
        <w:r w:rsidRPr="004D5344">
          <w:rPr>
            <w:rFonts w:ascii="黑体" w:hAnsi="黑体" w:hint="eastAsia"/>
            <w:szCs w:val="21"/>
          </w:rPr>
          <w:t xml:space="preserve">1 </w:t>
        </w:r>
        <w:r w:rsidRPr="004D5344">
          <w:rPr>
            <w:rFonts w:ascii="黑体" w:hAnsi="黑体" w:hint="eastAsia"/>
            <w:szCs w:val="21"/>
          </w:rPr>
          <w:t>资格审查索引表</w:t>
        </w:r>
        <w:r w:rsidRPr="004D5344">
          <w:tab/>
        </w:r>
        <w:r w:rsidRPr="004D5344">
          <w:fldChar w:fldCharType="begin"/>
        </w:r>
        <w:r w:rsidRPr="004D5344">
          <w:instrText xml:space="preserve"> PAGEREF _Toc14407 \h </w:instrText>
        </w:r>
        <w:r w:rsidRPr="004D5344">
          <w:fldChar w:fldCharType="separate"/>
        </w:r>
        <w:r w:rsidRPr="004D5344">
          <w:t>75</w:t>
        </w:r>
        <w:r w:rsidRPr="004D5344">
          <w:fldChar w:fldCharType="end"/>
        </w:r>
      </w:hyperlink>
    </w:p>
    <w:p w14:paraId="5AFB266A" w14:textId="77777777" w:rsidR="006E7533" w:rsidRPr="004D5344" w:rsidRDefault="00CE12CA">
      <w:pPr>
        <w:pStyle w:val="TOC3"/>
        <w:tabs>
          <w:tab w:val="right" w:leader="dot" w:pos="8844"/>
        </w:tabs>
        <w:ind w:left="840"/>
      </w:pPr>
      <w:hyperlink w:anchor="_Toc24986" w:history="1">
        <w:r w:rsidRPr="004D5344">
          <w:rPr>
            <w:rFonts w:ascii="黑体" w:eastAsia="黑体" w:hAnsi="宋体" w:hint="eastAsia"/>
            <w:szCs w:val="28"/>
          </w:rPr>
          <w:t>一、开标一览表</w:t>
        </w:r>
        <w:r w:rsidRPr="004D5344">
          <w:tab/>
        </w:r>
        <w:r w:rsidRPr="004D5344">
          <w:fldChar w:fldCharType="begin"/>
        </w:r>
        <w:r w:rsidRPr="004D5344">
          <w:instrText xml:space="preserve"> PAGEREF _Toc24986 \h </w:instrText>
        </w:r>
        <w:r w:rsidRPr="004D5344">
          <w:fldChar w:fldCharType="separate"/>
        </w:r>
        <w:r w:rsidRPr="004D5344">
          <w:t>76</w:t>
        </w:r>
        <w:r w:rsidRPr="004D5344">
          <w:fldChar w:fldCharType="end"/>
        </w:r>
      </w:hyperlink>
    </w:p>
    <w:p w14:paraId="3BA5448A" w14:textId="77777777" w:rsidR="006E7533" w:rsidRPr="004D5344" w:rsidRDefault="00CE12CA">
      <w:pPr>
        <w:pStyle w:val="TOC3"/>
        <w:tabs>
          <w:tab w:val="right" w:leader="dot" w:pos="8844"/>
        </w:tabs>
        <w:ind w:left="840"/>
      </w:pPr>
      <w:hyperlink w:anchor="_Toc26184" w:history="1">
        <w:r w:rsidRPr="004D5344">
          <w:rPr>
            <w:rFonts w:ascii="黑体" w:eastAsia="黑体" w:hAnsi="宋体" w:hint="eastAsia"/>
            <w:szCs w:val="28"/>
          </w:rPr>
          <w:t>二、投标保证金</w:t>
        </w:r>
        <w:r w:rsidRPr="004D5344">
          <w:tab/>
        </w:r>
        <w:r w:rsidRPr="004D5344">
          <w:fldChar w:fldCharType="begin"/>
        </w:r>
        <w:r w:rsidRPr="004D5344">
          <w:instrText xml:space="preserve"> PAGEREF _Toc26184 \h </w:instrText>
        </w:r>
        <w:r w:rsidRPr="004D5344">
          <w:fldChar w:fldCharType="separate"/>
        </w:r>
        <w:r w:rsidRPr="004D5344">
          <w:t>77</w:t>
        </w:r>
        <w:r w:rsidRPr="004D5344">
          <w:fldChar w:fldCharType="end"/>
        </w:r>
      </w:hyperlink>
    </w:p>
    <w:p w14:paraId="3D17C9F0" w14:textId="77777777" w:rsidR="006E7533" w:rsidRPr="004D5344" w:rsidRDefault="00CE12CA">
      <w:pPr>
        <w:pStyle w:val="TOC4"/>
        <w:tabs>
          <w:tab w:val="right" w:leader="dot" w:pos="8844"/>
        </w:tabs>
        <w:ind w:left="1260"/>
      </w:pPr>
      <w:hyperlink w:anchor="_Toc4857" w:history="1">
        <w:r w:rsidRPr="004D5344">
          <w:rPr>
            <w:rFonts w:ascii="黑体" w:hAnsi="黑体" w:hint="eastAsia"/>
            <w:szCs w:val="21"/>
          </w:rPr>
          <w:t>附件</w:t>
        </w:r>
        <w:r w:rsidRPr="004D5344">
          <w:rPr>
            <w:rFonts w:ascii="黑体" w:hAnsi="黑体" w:hint="eastAsia"/>
            <w:szCs w:val="21"/>
          </w:rPr>
          <w:t>2-1</w:t>
        </w:r>
        <w:r w:rsidRPr="004D5344">
          <w:rPr>
            <w:rFonts w:ascii="黑体" w:hAnsi="黑体" w:hint="eastAsia"/>
            <w:szCs w:val="21"/>
          </w:rPr>
          <w:t>投标保函（格式）</w:t>
        </w:r>
        <w:r w:rsidRPr="004D5344">
          <w:tab/>
        </w:r>
        <w:r w:rsidRPr="004D5344">
          <w:fldChar w:fldCharType="begin"/>
        </w:r>
        <w:r w:rsidRPr="004D5344">
          <w:instrText xml:space="preserve"> PAGEREF _Toc4857 \h </w:instrText>
        </w:r>
        <w:r w:rsidRPr="004D5344">
          <w:fldChar w:fldCharType="separate"/>
        </w:r>
        <w:r w:rsidRPr="004D5344">
          <w:t>77</w:t>
        </w:r>
        <w:r w:rsidRPr="004D5344">
          <w:fldChar w:fldCharType="end"/>
        </w:r>
      </w:hyperlink>
    </w:p>
    <w:p w14:paraId="64D061B8" w14:textId="77777777" w:rsidR="006E7533" w:rsidRPr="004D5344" w:rsidRDefault="00CE12CA">
      <w:pPr>
        <w:pStyle w:val="TOC3"/>
        <w:tabs>
          <w:tab w:val="right" w:leader="dot" w:pos="8844"/>
        </w:tabs>
        <w:ind w:left="840"/>
      </w:pPr>
      <w:hyperlink w:anchor="_Toc26281" w:history="1">
        <w:r w:rsidRPr="004D5344">
          <w:rPr>
            <w:rFonts w:ascii="黑体" w:eastAsia="黑体" w:hAnsi="黑体" w:hint="eastAsia"/>
            <w:szCs w:val="28"/>
          </w:rPr>
          <w:t>三-</w:t>
        </w:r>
        <w:r w:rsidRPr="004D5344">
          <w:rPr>
            <w:rFonts w:ascii="黑体" w:eastAsia="黑体" w:hAnsi="黑体"/>
            <w:szCs w:val="28"/>
          </w:rPr>
          <w:t>1</w:t>
        </w:r>
        <w:r w:rsidRPr="004D5344">
          <w:rPr>
            <w:rFonts w:ascii="黑体" w:eastAsia="黑体" w:hAnsi="黑体" w:hint="eastAsia"/>
            <w:szCs w:val="28"/>
          </w:rPr>
          <w:t>、法定代表人（单位负责人）身份证明</w:t>
        </w:r>
        <w:r w:rsidRPr="004D5344">
          <w:tab/>
        </w:r>
        <w:r w:rsidRPr="004D5344">
          <w:fldChar w:fldCharType="begin"/>
        </w:r>
        <w:r w:rsidRPr="004D5344">
          <w:instrText xml:space="preserve"> PAGEREF _Toc26281 \h </w:instrText>
        </w:r>
        <w:r w:rsidRPr="004D5344">
          <w:fldChar w:fldCharType="separate"/>
        </w:r>
        <w:r w:rsidRPr="004D5344">
          <w:t>78</w:t>
        </w:r>
        <w:r w:rsidRPr="004D5344">
          <w:fldChar w:fldCharType="end"/>
        </w:r>
      </w:hyperlink>
    </w:p>
    <w:p w14:paraId="7DDAD564" w14:textId="77777777" w:rsidR="006E7533" w:rsidRPr="004D5344" w:rsidRDefault="00CE12CA">
      <w:pPr>
        <w:pStyle w:val="TOC3"/>
        <w:tabs>
          <w:tab w:val="right" w:leader="dot" w:pos="8844"/>
        </w:tabs>
        <w:ind w:left="840"/>
      </w:pPr>
      <w:hyperlink w:anchor="_Toc130" w:history="1">
        <w:r w:rsidRPr="004D5344">
          <w:rPr>
            <w:rFonts w:ascii="黑体" w:eastAsia="黑体" w:hAnsi="宋体" w:hint="eastAsia"/>
            <w:szCs w:val="28"/>
          </w:rPr>
          <w:t>三-</w:t>
        </w:r>
        <w:r w:rsidRPr="004D5344">
          <w:rPr>
            <w:rFonts w:ascii="黑体" w:eastAsia="黑体" w:hAnsi="宋体"/>
            <w:szCs w:val="28"/>
          </w:rPr>
          <w:t>2</w:t>
        </w:r>
        <w:r w:rsidRPr="004D5344">
          <w:rPr>
            <w:rFonts w:ascii="黑体" w:eastAsia="黑体" w:hAnsi="宋体" w:hint="eastAsia"/>
            <w:szCs w:val="28"/>
          </w:rPr>
          <w:t>、授权委托书</w:t>
        </w:r>
        <w:r w:rsidRPr="004D5344">
          <w:tab/>
        </w:r>
        <w:r w:rsidRPr="004D5344">
          <w:fldChar w:fldCharType="begin"/>
        </w:r>
        <w:r w:rsidRPr="004D5344">
          <w:instrText xml:space="preserve"> PAGEREF _Toc130 \h </w:instrText>
        </w:r>
        <w:r w:rsidRPr="004D5344">
          <w:fldChar w:fldCharType="separate"/>
        </w:r>
        <w:r w:rsidRPr="004D5344">
          <w:t>79</w:t>
        </w:r>
        <w:r w:rsidRPr="004D5344">
          <w:fldChar w:fldCharType="end"/>
        </w:r>
      </w:hyperlink>
    </w:p>
    <w:p w14:paraId="402AA795" w14:textId="77777777" w:rsidR="006E7533" w:rsidRPr="004D5344" w:rsidRDefault="00CE12CA">
      <w:pPr>
        <w:pStyle w:val="TOC3"/>
        <w:tabs>
          <w:tab w:val="right" w:leader="dot" w:pos="8844"/>
        </w:tabs>
        <w:ind w:left="840"/>
      </w:pPr>
      <w:hyperlink w:anchor="_Toc19887" w:history="1">
        <w:r w:rsidRPr="004D5344">
          <w:rPr>
            <w:rFonts w:ascii="黑体" w:eastAsia="黑体" w:hAnsi="宋体" w:hint="eastAsia"/>
            <w:szCs w:val="28"/>
          </w:rPr>
          <w:t>四、投标人提供的资格证明文件</w:t>
        </w:r>
        <w:r w:rsidRPr="004D5344">
          <w:tab/>
        </w:r>
        <w:r w:rsidRPr="004D5344">
          <w:fldChar w:fldCharType="begin"/>
        </w:r>
        <w:r w:rsidRPr="004D5344">
          <w:instrText xml:space="preserve"> PAGEREF _Toc19887 \h </w:instrText>
        </w:r>
        <w:r w:rsidRPr="004D5344">
          <w:fldChar w:fldCharType="separate"/>
        </w:r>
        <w:r w:rsidRPr="004D5344">
          <w:t>80</w:t>
        </w:r>
        <w:r w:rsidRPr="004D5344">
          <w:fldChar w:fldCharType="end"/>
        </w:r>
      </w:hyperlink>
    </w:p>
    <w:p w14:paraId="4E893F78" w14:textId="77777777" w:rsidR="006E7533" w:rsidRPr="004D5344" w:rsidRDefault="00CE12CA">
      <w:pPr>
        <w:pStyle w:val="TOC4"/>
        <w:tabs>
          <w:tab w:val="right" w:leader="dot" w:pos="8844"/>
        </w:tabs>
        <w:ind w:left="1260"/>
      </w:pPr>
      <w:hyperlink w:anchor="_Toc18859" w:history="1">
        <w:r w:rsidRPr="004D5344">
          <w:rPr>
            <w:rFonts w:ascii="黑体" w:hAnsi="黑体" w:hint="eastAsia"/>
            <w:szCs w:val="21"/>
          </w:rPr>
          <w:t>附件</w:t>
        </w:r>
        <w:r w:rsidRPr="004D5344">
          <w:rPr>
            <w:rFonts w:ascii="黑体" w:hAnsi="黑体" w:hint="eastAsia"/>
            <w:szCs w:val="21"/>
          </w:rPr>
          <w:t xml:space="preserve">4-1 </w:t>
        </w:r>
        <w:r w:rsidRPr="004D5344">
          <w:rPr>
            <w:rFonts w:ascii="黑体" w:hAnsi="黑体" w:hint="eastAsia"/>
            <w:szCs w:val="21"/>
          </w:rPr>
          <w:t>法人或者其他组织的营业执照等主体资格证明文件，自然人的身份证明</w:t>
        </w:r>
        <w:r w:rsidRPr="004D5344">
          <w:tab/>
        </w:r>
        <w:r w:rsidRPr="004D5344">
          <w:fldChar w:fldCharType="begin"/>
        </w:r>
        <w:r w:rsidRPr="004D5344">
          <w:instrText xml:space="preserve"> PAGEREF _Toc18859 \h </w:instrText>
        </w:r>
        <w:r w:rsidRPr="004D5344">
          <w:fldChar w:fldCharType="separate"/>
        </w:r>
        <w:r w:rsidRPr="004D5344">
          <w:t>81</w:t>
        </w:r>
        <w:r w:rsidRPr="004D5344">
          <w:fldChar w:fldCharType="end"/>
        </w:r>
      </w:hyperlink>
    </w:p>
    <w:p w14:paraId="6FB38BC3" w14:textId="77777777" w:rsidR="006E7533" w:rsidRPr="004D5344" w:rsidRDefault="00CE12CA">
      <w:pPr>
        <w:pStyle w:val="TOC4"/>
        <w:tabs>
          <w:tab w:val="right" w:leader="dot" w:pos="8844"/>
        </w:tabs>
        <w:ind w:left="1260"/>
      </w:pPr>
      <w:hyperlink w:anchor="_Toc20508" w:history="1">
        <w:r w:rsidRPr="004D5344">
          <w:rPr>
            <w:rFonts w:ascii="黑体" w:hAnsi="黑体" w:hint="eastAsia"/>
            <w:szCs w:val="21"/>
          </w:rPr>
          <w:t>附件</w:t>
        </w:r>
        <w:r w:rsidRPr="004D5344">
          <w:rPr>
            <w:rFonts w:ascii="黑体" w:hAnsi="黑体" w:hint="eastAsia"/>
            <w:szCs w:val="21"/>
          </w:rPr>
          <w:t xml:space="preserve">4-2 </w:t>
        </w:r>
        <w:r w:rsidRPr="004D5344">
          <w:rPr>
            <w:rFonts w:ascii="黑体" w:hAnsi="黑体" w:hint="eastAsia"/>
            <w:szCs w:val="21"/>
          </w:rPr>
          <w:t>投标人资格声明</w:t>
        </w:r>
        <w:r w:rsidRPr="004D5344">
          <w:rPr>
            <w:rFonts w:ascii="黑体" w:hAnsi="黑体" w:hint="eastAsia"/>
            <w:szCs w:val="21"/>
          </w:rPr>
          <w:t>(</w:t>
        </w:r>
        <w:r w:rsidRPr="004D5344">
          <w:rPr>
            <w:rFonts w:ascii="黑体" w:hAnsi="黑体" w:hint="eastAsia"/>
            <w:szCs w:val="21"/>
          </w:rPr>
          <w:t>格式</w:t>
        </w:r>
        <w:r w:rsidRPr="004D5344">
          <w:rPr>
            <w:rFonts w:ascii="黑体" w:hAnsi="黑体" w:hint="eastAsia"/>
            <w:szCs w:val="21"/>
          </w:rPr>
          <w:t>)</w:t>
        </w:r>
        <w:r w:rsidRPr="004D5344">
          <w:tab/>
        </w:r>
        <w:r w:rsidRPr="004D5344">
          <w:fldChar w:fldCharType="begin"/>
        </w:r>
        <w:r w:rsidRPr="004D5344">
          <w:instrText xml:space="preserve"> PAGEREF _Toc20508 \h </w:instrText>
        </w:r>
        <w:r w:rsidRPr="004D5344">
          <w:fldChar w:fldCharType="separate"/>
        </w:r>
        <w:r w:rsidRPr="004D5344">
          <w:t>82</w:t>
        </w:r>
        <w:r w:rsidRPr="004D5344">
          <w:fldChar w:fldCharType="end"/>
        </w:r>
      </w:hyperlink>
    </w:p>
    <w:p w14:paraId="7A5F463C" w14:textId="77777777" w:rsidR="006E7533" w:rsidRPr="004D5344" w:rsidRDefault="00CE12CA">
      <w:pPr>
        <w:pStyle w:val="TOC4"/>
        <w:tabs>
          <w:tab w:val="right" w:leader="dot" w:pos="8844"/>
        </w:tabs>
        <w:ind w:left="1260"/>
      </w:pPr>
      <w:hyperlink w:anchor="_Toc7889" w:history="1">
        <w:r w:rsidRPr="004D5344">
          <w:rPr>
            <w:rFonts w:ascii="黑体" w:hAnsi="黑体" w:hint="eastAsia"/>
            <w:szCs w:val="21"/>
          </w:rPr>
          <w:t>附件</w:t>
        </w:r>
        <w:r w:rsidRPr="004D5344">
          <w:rPr>
            <w:rFonts w:ascii="黑体" w:hAnsi="黑体" w:hint="eastAsia"/>
            <w:szCs w:val="21"/>
          </w:rPr>
          <w:t xml:space="preserve">4-3 </w:t>
        </w:r>
        <w:r w:rsidRPr="004D5344">
          <w:rPr>
            <w:rFonts w:ascii="黑体" w:hAnsi="黑体" w:hint="eastAsia"/>
            <w:szCs w:val="21"/>
          </w:rPr>
          <w:t>符合特定资格条件证明材料复印件或者情况说明</w:t>
        </w:r>
        <w:r w:rsidRPr="004D5344">
          <w:tab/>
        </w:r>
        <w:r w:rsidRPr="004D5344">
          <w:fldChar w:fldCharType="begin"/>
        </w:r>
        <w:r w:rsidRPr="004D5344">
          <w:instrText xml:space="preserve"> PAGEREF _Toc7889 \h </w:instrText>
        </w:r>
        <w:r w:rsidRPr="004D5344">
          <w:fldChar w:fldCharType="separate"/>
        </w:r>
        <w:r w:rsidRPr="004D5344">
          <w:t>84</w:t>
        </w:r>
        <w:r w:rsidRPr="004D5344">
          <w:fldChar w:fldCharType="end"/>
        </w:r>
      </w:hyperlink>
    </w:p>
    <w:p w14:paraId="7C06B6DE" w14:textId="77777777" w:rsidR="006E7533" w:rsidRPr="004D5344" w:rsidRDefault="00CE12CA">
      <w:pPr>
        <w:pStyle w:val="TOC4"/>
        <w:tabs>
          <w:tab w:val="right" w:leader="dot" w:pos="8844"/>
        </w:tabs>
        <w:ind w:left="1260"/>
      </w:pPr>
      <w:hyperlink w:anchor="_Toc22791" w:history="1">
        <w:r w:rsidRPr="004D5344">
          <w:rPr>
            <w:rFonts w:ascii="黑体" w:hAnsi="黑体" w:hint="eastAsia"/>
            <w:szCs w:val="21"/>
          </w:rPr>
          <w:t>附件</w:t>
        </w:r>
        <w:r w:rsidRPr="004D5344">
          <w:rPr>
            <w:rFonts w:ascii="黑体" w:hAnsi="黑体" w:hint="eastAsia"/>
            <w:szCs w:val="21"/>
          </w:rPr>
          <w:t>4-4</w:t>
        </w:r>
        <w:r w:rsidRPr="004D5344">
          <w:rPr>
            <w:rFonts w:ascii="黑体" w:hAnsi="黑体" w:hint="eastAsia"/>
            <w:szCs w:val="21"/>
          </w:rPr>
          <w:t>符合预留采购份额的证明文件</w:t>
        </w:r>
        <w:r w:rsidRPr="004D5344">
          <w:tab/>
        </w:r>
        <w:r w:rsidRPr="004D5344">
          <w:fldChar w:fldCharType="begin"/>
        </w:r>
        <w:r w:rsidRPr="004D5344">
          <w:instrText xml:space="preserve"> PAGEREF _Toc22791 \h </w:instrText>
        </w:r>
        <w:r w:rsidRPr="004D5344">
          <w:fldChar w:fldCharType="separate"/>
        </w:r>
        <w:r w:rsidRPr="004D5344">
          <w:t>85</w:t>
        </w:r>
        <w:r w:rsidRPr="004D5344">
          <w:fldChar w:fldCharType="end"/>
        </w:r>
      </w:hyperlink>
    </w:p>
    <w:p w14:paraId="42D2A4C1" w14:textId="77777777" w:rsidR="006E7533" w:rsidRPr="004D5344" w:rsidRDefault="00CE12CA">
      <w:pPr>
        <w:pStyle w:val="TOC5"/>
        <w:tabs>
          <w:tab w:val="right" w:leader="dot" w:pos="8844"/>
        </w:tabs>
        <w:ind w:left="1680"/>
      </w:pPr>
      <w:hyperlink w:anchor="_Toc4627" w:history="1">
        <w:r w:rsidRPr="004D5344">
          <w:rPr>
            <w:rFonts w:ascii="黑体" w:eastAsia="黑体" w:hAnsi="黑体" w:hint="eastAsia"/>
            <w:szCs w:val="21"/>
          </w:rPr>
          <w:t>附页1 《中小企业声明函》</w:t>
        </w:r>
        <w:r w:rsidRPr="004D5344">
          <w:tab/>
        </w:r>
        <w:r w:rsidRPr="004D5344">
          <w:fldChar w:fldCharType="begin"/>
        </w:r>
        <w:r w:rsidRPr="004D5344">
          <w:instrText xml:space="preserve"> PAGEREF _Toc4627 \h </w:instrText>
        </w:r>
        <w:r w:rsidRPr="004D5344">
          <w:fldChar w:fldCharType="separate"/>
        </w:r>
        <w:r w:rsidRPr="004D5344">
          <w:t>85</w:t>
        </w:r>
        <w:r w:rsidRPr="004D5344">
          <w:fldChar w:fldCharType="end"/>
        </w:r>
      </w:hyperlink>
    </w:p>
    <w:p w14:paraId="539FD46F" w14:textId="77777777" w:rsidR="006E7533" w:rsidRPr="004D5344" w:rsidRDefault="00CE12CA">
      <w:pPr>
        <w:pStyle w:val="TOC5"/>
        <w:tabs>
          <w:tab w:val="right" w:leader="dot" w:pos="8844"/>
        </w:tabs>
        <w:ind w:left="1680"/>
      </w:pPr>
      <w:hyperlink w:anchor="_Toc24541" w:history="1">
        <w:r w:rsidRPr="004D5344">
          <w:rPr>
            <w:rFonts w:ascii="黑体" w:eastAsia="黑体" w:hAnsi="黑体" w:hint="eastAsia"/>
            <w:szCs w:val="21"/>
          </w:rPr>
          <w:t>附页2联合体协议书（格式）</w:t>
        </w:r>
        <w:r w:rsidRPr="004D5344">
          <w:tab/>
        </w:r>
        <w:r w:rsidRPr="004D5344">
          <w:fldChar w:fldCharType="begin"/>
        </w:r>
        <w:r w:rsidRPr="004D5344">
          <w:instrText xml:space="preserve"> PAGEREF _Toc24541 \h </w:instrText>
        </w:r>
        <w:r w:rsidRPr="004D5344">
          <w:fldChar w:fldCharType="separate"/>
        </w:r>
        <w:r w:rsidRPr="004D5344">
          <w:t>85</w:t>
        </w:r>
        <w:r w:rsidRPr="004D5344">
          <w:fldChar w:fldCharType="end"/>
        </w:r>
      </w:hyperlink>
    </w:p>
    <w:p w14:paraId="69158101" w14:textId="77777777" w:rsidR="006E7533" w:rsidRPr="004D5344" w:rsidRDefault="00CE12CA">
      <w:pPr>
        <w:pStyle w:val="TOC5"/>
        <w:tabs>
          <w:tab w:val="right" w:leader="dot" w:pos="8844"/>
        </w:tabs>
        <w:ind w:left="1680"/>
      </w:pPr>
      <w:hyperlink w:anchor="_Toc15331" w:history="1">
        <w:r w:rsidRPr="004D5344">
          <w:rPr>
            <w:rFonts w:ascii="黑体" w:eastAsia="黑体" w:hAnsi="黑体" w:hint="eastAsia"/>
            <w:szCs w:val="21"/>
          </w:rPr>
          <w:t>附页3 分包意向协议书</w:t>
        </w:r>
        <w:r w:rsidRPr="004D5344">
          <w:tab/>
        </w:r>
        <w:r w:rsidRPr="004D5344">
          <w:fldChar w:fldCharType="begin"/>
        </w:r>
        <w:r w:rsidRPr="004D5344">
          <w:instrText xml:space="preserve"> PAGEREF _Toc15331 \h </w:instrText>
        </w:r>
        <w:r w:rsidRPr="004D5344">
          <w:fldChar w:fldCharType="separate"/>
        </w:r>
        <w:r w:rsidRPr="004D5344">
          <w:t>85</w:t>
        </w:r>
        <w:r w:rsidRPr="004D5344">
          <w:fldChar w:fldCharType="end"/>
        </w:r>
      </w:hyperlink>
    </w:p>
    <w:p w14:paraId="21F2836C" w14:textId="77777777" w:rsidR="006E7533" w:rsidRPr="004D5344" w:rsidRDefault="00CE12CA">
      <w:pPr>
        <w:pStyle w:val="TOC2"/>
        <w:tabs>
          <w:tab w:val="right" w:leader="dot" w:pos="8844"/>
        </w:tabs>
        <w:ind w:left="420"/>
      </w:pPr>
      <w:hyperlink w:anchor="_Toc1810" w:history="1">
        <w:r w:rsidRPr="004D5344">
          <w:rPr>
            <w:rFonts w:ascii="黑体" w:eastAsia="黑体" w:hAnsi="黑体" w:hint="eastAsia"/>
            <w:szCs w:val="44"/>
          </w:rPr>
          <w:t>第二部分 商务技术文件</w:t>
        </w:r>
        <w:r w:rsidRPr="004D5344">
          <w:tab/>
        </w:r>
        <w:r w:rsidRPr="004D5344">
          <w:fldChar w:fldCharType="begin"/>
        </w:r>
        <w:r w:rsidRPr="004D5344">
          <w:instrText xml:space="preserve"> PAGEREF _Toc1810 \h </w:instrText>
        </w:r>
        <w:r w:rsidRPr="004D5344">
          <w:fldChar w:fldCharType="separate"/>
        </w:r>
        <w:r w:rsidRPr="004D5344">
          <w:t>86</w:t>
        </w:r>
        <w:r w:rsidRPr="004D5344">
          <w:fldChar w:fldCharType="end"/>
        </w:r>
      </w:hyperlink>
    </w:p>
    <w:p w14:paraId="62FCB31B" w14:textId="77777777" w:rsidR="006E7533" w:rsidRPr="004D5344" w:rsidRDefault="00CE12CA">
      <w:pPr>
        <w:pStyle w:val="TOC4"/>
        <w:tabs>
          <w:tab w:val="right" w:leader="dot" w:pos="8844"/>
        </w:tabs>
        <w:ind w:left="1260"/>
      </w:pPr>
      <w:hyperlink w:anchor="_Toc14705" w:history="1">
        <w:r w:rsidRPr="004D5344">
          <w:rPr>
            <w:rFonts w:ascii="黑体" w:hAnsi="黑体" w:hint="eastAsia"/>
            <w:szCs w:val="21"/>
          </w:rPr>
          <w:t>索引表</w:t>
        </w:r>
        <w:r w:rsidRPr="004D5344">
          <w:rPr>
            <w:rFonts w:ascii="黑体" w:hAnsi="黑体" w:hint="eastAsia"/>
            <w:szCs w:val="21"/>
          </w:rPr>
          <w:t xml:space="preserve">2 </w:t>
        </w:r>
        <w:r w:rsidRPr="004D5344">
          <w:rPr>
            <w:rFonts w:ascii="黑体" w:hAnsi="黑体" w:hint="eastAsia"/>
            <w:szCs w:val="21"/>
          </w:rPr>
          <w:t>符合性审查索引表</w:t>
        </w:r>
        <w:r w:rsidRPr="004D5344">
          <w:tab/>
        </w:r>
        <w:r w:rsidRPr="004D5344">
          <w:fldChar w:fldCharType="begin"/>
        </w:r>
        <w:r w:rsidRPr="004D5344">
          <w:instrText xml:space="preserve"> PAGEREF _Toc14705 \h </w:instrText>
        </w:r>
        <w:r w:rsidRPr="004D5344">
          <w:fldChar w:fldCharType="separate"/>
        </w:r>
        <w:r w:rsidRPr="004D5344">
          <w:t>87</w:t>
        </w:r>
        <w:r w:rsidRPr="004D5344">
          <w:fldChar w:fldCharType="end"/>
        </w:r>
      </w:hyperlink>
    </w:p>
    <w:p w14:paraId="12A0E427" w14:textId="77777777" w:rsidR="006E7533" w:rsidRPr="004D5344" w:rsidRDefault="00CE12CA">
      <w:pPr>
        <w:pStyle w:val="TOC4"/>
        <w:tabs>
          <w:tab w:val="right" w:leader="dot" w:pos="8844"/>
        </w:tabs>
        <w:ind w:left="1260"/>
      </w:pPr>
      <w:hyperlink w:anchor="_Toc4475" w:history="1">
        <w:r w:rsidRPr="004D5344">
          <w:rPr>
            <w:rFonts w:ascii="黑体" w:hAnsi="黑体" w:hint="eastAsia"/>
            <w:szCs w:val="21"/>
          </w:rPr>
          <w:t>索引表</w:t>
        </w:r>
        <w:r w:rsidRPr="004D5344">
          <w:rPr>
            <w:rFonts w:ascii="黑体" w:hAnsi="黑体" w:hint="eastAsia"/>
            <w:szCs w:val="21"/>
          </w:rPr>
          <w:t xml:space="preserve">3 </w:t>
        </w:r>
        <w:r w:rsidRPr="004D5344">
          <w:rPr>
            <w:rFonts w:ascii="黑体" w:hAnsi="黑体" w:hint="eastAsia"/>
            <w:szCs w:val="21"/>
          </w:rPr>
          <w:t>评标索引表</w:t>
        </w:r>
        <w:r w:rsidRPr="004D5344">
          <w:tab/>
        </w:r>
        <w:r w:rsidRPr="004D5344">
          <w:fldChar w:fldCharType="begin"/>
        </w:r>
        <w:r w:rsidRPr="004D5344">
          <w:instrText xml:space="preserve"> PAGEREF _Toc4475 \h </w:instrText>
        </w:r>
        <w:r w:rsidRPr="004D5344">
          <w:fldChar w:fldCharType="separate"/>
        </w:r>
        <w:r w:rsidRPr="004D5344">
          <w:t>88</w:t>
        </w:r>
        <w:r w:rsidRPr="004D5344">
          <w:fldChar w:fldCharType="end"/>
        </w:r>
      </w:hyperlink>
    </w:p>
    <w:p w14:paraId="06B3D63D" w14:textId="77777777" w:rsidR="006E7533" w:rsidRPr="004D5344" w:rsidRDefault="00CE12CA">
      <w:pPr>
        <w:pStyle w:val="TOC3"/>
        <w:tabs>
          <w:tab w:val="right" w:leader="dot" w:pos="8844"/>
        </w:tabs>
        <w:ind w:left="840"/>
      </w:pPr>
      <w:hyperlink w:anchor="_Toc31514" w:history="1">
        <w:r w:rsidRPr="004D5344">
          <w:rPr>
            <w:rFonts w:ascii="黑体" w:eastAsia="黑体" w:hAnsi="宋体" w:hint="eastAsia"/>
            <w:szCs w:val="28"/>
          </w:rPr>
          <w:t>五</w:t>
        </w:r>
        <w:r w:rsidRPr="004D5344">
          <w:rPr>
            <w:rFonts w:ascii="黑体" w:eastAsia="黑体" w:hAnsi="宋体"/>
            <w:szCs w:val="28"/>
          </w:rPr>
          <w:t>、</w:t>
        </w:r>
        <w:r w:rsidRPr="004D5344">
          <w:rPr>
            <w:rFonts w:ascii="黑体" w:eastAsia="黑体" w:hAnsi="宋体" w:hint="eastAsia"/>
            <w:szCs w:val="28"/>
          </w:rPr>
          <w:t>投标函</w:t>
        </w:r>
        <w:r w:rsidRPr="004D5344">
          <w:tab/>
        </w:r>
        <w:r w:rsidRPr="004D5344">
          <w:fldChar w:fldCharType="begin"/>
        </w:r>
        <w:r w:rsidRPr="004D5344">
          <w:instrText xml:space="preserve"> PAGEREF _Toc31514 \h </w:instrText>
        </w:r>
        <w:r w:rsidRPr="004D5344">
          <w:fldChar w:fldCharType="separate"/>
        </w:r>
        <w:r w:rsidRPr="004D5344">
          <w:t>89</w:t>
        </w:r>
        <w:r w:rsidRPr="004D5344">
          <w:fldChar w:fldCharType="end"/>
        </w:r>
      </w:hyperlink>
    </w:p>
    <w:p w14:paraId="32127353" w14:textId="77777777" w:rsidR="006E7533" w:rsidRPr="004D5344" w:rsidRDefault="00CE12CA">
      <w:pPr>
        <w:pStyle w:val="TOC3"/>
        <w:tabs>
          <w:tab w:val="right" w:leader="dot" w:pos="8844"/>
        </w:tabs>
        <w:ind w:left="840"/>
      </w:pPr>
      <w:hyperlink w:anchor="_Toc27507" w:history="1">
        <w:r w:rsidRPr="004D5344">
          <w:rPr>
            <w:rFonts w:ascii="黑体" w:eastAsia="黑体" w:hAnsi="宋体" w:hint="eastAsia"/>
            <w:szCs w:val="28"/>
          </w:rPr>
          <w:t>六、分项报价</w:t>
        </w:r>
        <w:r w:rsidRPr="004D5344">
          <w:tab/>
        </w:r>
        <w:r w:rsidRPr="004D5344">
          <w:fldChar w:fldCharType="begin"/>
        </w:r>
        <w:r w:rsidRPr="004D5344">
          <w:instrText xml:space="preserve"> PAGEREF _Toc27507 \h </w:instrText>
        </w:r>
        <w:r w:rsidRPr="004D5344">
          <w:fldChar w:fldCharType="separate"/>
        </w:r>
        <w:r w:rsidRPr="004D5344">
          <w:t>91</w:t>
        </w:r>
        <w:r w:rsidRPr="004D5344">
          <w:fldChar w:fldCharType="end"/>
        </w:r>
      </w:hyperlink>
    </w:p>
    <w:p w14:paraId="4B03003E" w14:textId="77777777" w:rsidR="006E7533" w:rsidRPr="004D5344" w:rsidRDefault="00CE12CA">
      <w:pPr>
        <w:pStyle w:val="TOC3"/>
        <w:tabs>
          <w:tab w:val="right" w:leader="dot" w:pos="8844"/>
        </w:tabs>
        <w:ind w:left="840"/>
      </w:pPr>
      <w:hyperlink w:anchor="_Toc19317" w:history="1">
        <w:r w:rsidRPr="004D5344">
          <w:rPr>
            <w:rFonts w:ascii="黑体" w:eastAsia="黑体" w:hAnsi="宋体" w:hint="eastAsia"/>
            <w:szCs w:val="28"/>
          </w:rPr>
          <w:t>七、采购需求响应</w:t>
        </w:r>
        <w:r w:rsidRPr="004D5344">
          <w:tab/>
        </w:r>
        <w:r w:rsidRPr="004D5344">
          <w:fldChar w:fldCharType="begin"/>
        </w:r>
        <w:r w:rsidRPr="004D5344">
          <w:instrText xml:space="preserve"> PAGEREF _Toc19317 \h </w:instrText>
        </w:r>
        <w:r w:rsidRPr="004D5344">
          <w:fldChar w:fldCharType="separate"/>
        </w:r>
        <w:r w:rsidRPr="004D5344">
          <w:t>92</w:t>
        </w:r>
        <w:r w:rsidRPr="004D5344">
          <w:fldChar w:fldCharType="end"/>
        </w:r>
      </w:hyperlink>
    </w:p>
    <w:p w14:paraId="0EFBDEC2" w14:textId="77777777" w:rsidR="006E7533" w:rsidRPr="004D5344" w:rsidRDefault="00CE12CA">
      <w:pPr>
        <w:pStyle w:val="TOC3"/>
        <w:tabs>
          <w:tab w:val="right" w:leader="dot" w:pos="8844"/>
        </w:tabs>
        <w:ind w:left="840"/>
      </w:pPr>
      <w:hyperlink w:anchor="_Toc11834" w:history="1">
        <w:r w:rsidRPr="004D5344">
          <w:rPr>
            <w:rFonts w:ascii="黑体" w:eastAsia="黑体" w:hAnsi="黑体" w:hint="eastAsia"/>
            <w:szCs w:val="28"/>
          </w:rPr>
          <w:t>八、商务及合同条款响应偏离表</w:t>
        </w:r>
        <w:r w:rsidRPr="004D5344">
          <w:tab/>
        </w:r>
        <w:r w:rsidRPr="004D5344">
          <w:fldChar w:fldCharType="begin"/>
        </w:r>
        <w:r w:rsidRPr="004D5344">
          <w:instrText xml:space="preserve"> PAGEREF _Toc11834 \h </w:instrText>
        </w:r>
        <w:r w:rsidRPr="004D5344">
          <w:fldChar w:fldCharType="separate"/>
        </w:r>
        <w:r w:rsidRPr="004D5344">
          <w:t>93</w:t>
        </w:r>
        <w:r w:rsidRPr="004D5344">
          <w:fldChar w:fldCharType="end"/>
        </w:r>
      </w:hyperlink>
    </w:p>
    <w:p w14:paraId="62F39871" w14:textId="77777777" w:rsidR="006E7533" w:rsidRPr="004D5344" w:rsidRDefault="00CE12CA">
      <w:pPr>
        <w:pStyle w:val="TOC3"/>
        <w:tabs>
          <w:tab w:val="right" w:leader="dot" w:pos="8844"/>
        </w:tabs>
        <w:ind w:left="840"/>
      </w:pPr>
      <w:hyperlink w:anchor="_Toc31678" w:history="1">
        <w:r w:rsidRPr="004D5344">
          <w:rPr>
            <w:rFonts w:ascii="黑体" w:eastAsia="黑体" w:hAnsi="宋体" w:hint="eastAsia"/>
            <w:szCs w:val="28"/>
          </w:rPr>
          <w:t>九、采购需求响应偏离表</w:t>
        </w:r>
        <w:r w:rsidRPr="004D5344">
          <w:tab/>
        </w:r>
        <w:r w:rsidRPr="004D5344">
          <w:fldChar w:fldCharType="begin"/>
        </w:r>
        <w:r w:rsidRPr="004D5344">
          <w:instrText xml:space="preserve"> PAGEREF _Toc31678 \h </w:instrText>
        </w:r>
        <w:r w:rsidRPr="004D5344">
          <w:fldChar w:fldCharType="separate"/>
        </w:r>
        <w:r w:rsidRPr="004D5344">
          <w:t>94</w:t>
        </w:r>
        <w:r w:rsidRPr="004D5344">
          <w:fldChar w:fldCharType="end"/>
        </w:r>
      </w:hyperlink>
    </w:p>
    <w:p w14:paraId="2376F719" w14:textId="77777777" w:rsidR="006E7533" w:rsidRPr="004D5344" w:rsidRDefault="00CE12CA">
      <w:pPr>
        <w:pStyle w:val="TOC3"/>
        <w:tabs>
          <w:tab w:val="right" w:leader="dot" w:pos="8844"/>
        </w:tabs>
        <w:ind w:left="840"/>
      </w:pPr>
      <w:hyperlink w:anchor="_Toc30505" w:history="1">
        <w:r w:rsidRPr="004D5344">
          <w:rPr>
            <w:rFonts w:ascii="宋体" w:hAnsi="宋体" w:hint="eastAsia"/>
            <w:szCs w:val="21"/>
          </w:rPr>
          <w:t>十</w:t>
        </w:r>
        <w:r w:rsidRPr="004D5344">
          <w:rPr>
            <w:rFonts w:ascii="黑体" w:eastAsia="黑体" w:hAnsi="宋体" w:hint="eastAsia"/>
            <w:szCs w:val="28"/>
          </w:rPr>
          <w:t>、享受政府采购政策的证明资料</w:t>
        </w:r>
        <w:r w:rsidRPr="004D5344">
          <w:tab/>
        </w:r>
        <w:r w:rsidRPr="004D5344">
          <w:fldChar w:fldCharType="begin"/>
        </w:r>
        <w:r w:rsidRPr="004D5344">
          <w:instrText xml:space="preserve"> PAGEREF _Toc30505 \h </w:instrText>
        </w:r>
        <w:r w:rsidRPr="004D5344">
          <w:fldChar w:fldCharType="separate"/>
        </w:r>
        <w:r w:rsidRPr="004D5344">
          <w:t>95</w:t>
        </w:r>
        <w:r w:rsidRPr="004D5344">
          <w:fldChar w:fldCharType="end"/>
        </w:r>
      </w:hyperlink>
    </w:p>
    <w:p w14:paraId="661F215D" w14:textId="77777777" w:rsidR="006E7533" w:rsidRPr="004D5344" w:rsidRDefault="00CE12CA">
      <w:pPr>
        <w:pStyle w:val="TOC4"/>
        <w:tabs>
          <w:tab w:val="right" w:leader="dot" w:pos="8844"/>
        </w:tabs>
        <w:ind w:left="1260"/>
      </w:pPr>
      <w:hyperlink w:anchor="_Toc18608" w:history="1">
        <w:r w:rsidRPr="004D5344">
          <w:rPr>
            <w:rFonts w:ascii="黑体" w:hAnsi="黑体" w:hint="eastAsia"/>
            <w:szCs w:val="21"/>
          </w:rPr>
          <w:t>附件</w:t>
        </w:r>
        <w:r w:rsidRPr="004D5344">
          <w:rPr>
            <w:rFonts w:ascii="黑体" w:hAnsi="黑体" w:hint="eastAsia"/>
            <w:szCs w:val="21"/>
          </w:rPr>
          <w:t xml:space="preserve">10-1 </w:t>
        </w:r>
        <w:r w:rsidRPr="004D5344">
          <w:rPr>
            <w:rFonts w:ascii="黑体" w:hAnsi="黑体" w:hint="eastAsia"/>
            <w:szCs w:val="21"/>
          </w:rPr>
          <w:t>中小企业声明函</w:t>
        </w:r>
        <w:r w:rsidRPr="004D5344">
          <w:tab/>
        </w:r>
        <w:r w:rsidRPr="004D5344">
          <w:fldChar w:fldCharType="begin"/>
        </w:r>
        <w:r w:rsidRPr="004D5344">
          <w:instrText xml:space="preserve"> PAGEREF _Toc18608 \h </w:instrText>
        </w:r>
        <w:r w:rsidRPr="004D5344">
          <w:fldChar w:fldCharType="separate"/>
        </w:r>
        <w:r w:rsidRPr="004D5344">
          <w:t>95</w:t>
        </w:r>
        <w:r w:rsidRPr="004D5344">
          <w:fldChar w:fldCharType="end"/>
        </w:r>
      </w:hyperlink>
    </w:p>
    <w:p w14:paraId="2E5F112E" w14:textId="77777777" w:rsidR="006E7533" w:rsidRPr="004D5344" w:rsidRDefault="00CE12CA">
      <w:pPr>
        <w:pStyle w:val="TOC4"/>
        <w:tabs>
          <w:tab w:val="right" w:leader="dot" w:pos="8844"/>
        </w:tabs>
        <w:ind w:left="1260"/>
      </w:pPr>
      <w:hyperlink w:anchor="_Toc31157" w:history="1">
        <w:r w:rsidRPr="004D5344">
          <w:rPr>
            <w:rFonts w:ascii="黑体" w:hAnsi="黑体" w:cs="宋体" w:hint="eastAsia"/>
            <w:kern w:val="0"/>
            <w:szCs w:val="21"/>
          </w:rPr>
          <w:t>附件</w:t>
        </w:r>
        <w:r w:rsidRPr="004D5344">
          <w:rPr>
            <w:rFonts w:ascii="黑体" w:hAnsi="黑体" w:cs="宋体" w:hint="eastAsia"/>
            <w:kern w:val="0"/>
            <w:szCs w:val="21"/>
          </w:rPr>
          <w:t xml:space="preserve">10-2 </w:t>
        </w:r>
        <w:r w:rsidRPr="004D5344">
          <w:rPr>
            <w:rFonts w:ascii="黑体" w:hAnsi="黑体" w:hint="eastAsia"/>
            <w:szCs w:val="21"/>
          </w:rPr>
          <w:t>残疾人福利性单位声明函</w:t>
        </w:r>
        <w:r w:rsidRPr="004D5344">
          <w:tab/>
        </w:r>
        <w:r w:rsidRPr="004D5344">
          <w:fldChar w:fldCharType="begin"/>
        </w:r>
        <w:r w:rsidRPr="004D5344">
          <w:instrText xml:space="preserve"> PAGEREF _Toc31157 \h </w:instrText>
        </w:r>
        <w:r w:rsidRPr="004D5344">
          <w:fldChar w:fldCharType="separate"/>
        </w:r>
        <w:r w:rsidRPr="004D5344">
          <w:t>96</w:t>
        </w:r>
        <w:r w:rsidRPr="004D5344">
          <w:fldChar w:fldCharType="end"/>
        </w:r>
      </w:hyperlink>
    </w:p>
    <w:p w14:paraId="6E6EE1C2" w14:textId="77777777" w:rsidR="006E7533" w:rsidRPr="004D5344" w:rsidRDefault="00CE12CA">
      <w:pPr>
        <w:pStyle w:val="TOC4"/>
        <w:tabs>
          <w:tab w:val="right" w:leader="dot" w:pos="8844"/>
        </w:tabs>
        <w:ind w:left="1260"/>
      </w:pPr>
      <w:hyperlink w:anchor="_Toc25352" w:history="1">
        <w:r w:rsidRPr="004D5344">
          <w:rPr>
            <w:rFonts w:ascii="黑体" w:hAnsi="黑体" w:cs="宋体" w:hint="eastAsia"/>
            <w:kern w:val="0"/>
            <w:szCs w:val="21"/>
          </w:rPr>
          <w:t>附件</w:t>
        </w:r>
        <w:r w:rsidRPr="004D5344">
          <w:rPr>
            <w:rFonts w:ascii="黑体" w:hAnsi="黑体" w:cs="宋体" w:hint="eastAsia"/>
            <w:kern w:val="0"/>
            <w:szCs w:val="21"/>
          </w:rPr>
          <w:t xml:space="preserve">10-3 </w:t>
        </w:r>
        <w:r w:rsidRPr="004D5344">
          <w:rPr>
            <w:rFonts w:ascii="黑体" w:hAnsi="黑体" w:hint="eastAsia"/>
            <w:szCs w:val="21"/>
          </w:rPr>
          <w:t>监狱企业证明资料</w:t>
        </w:r>
        <w:r w:rsidRPr="004D5344">
          <w:tab/>
        </w:r>
        <w:r w:rsidRPr="004D5344">
          <w:fldChar w:fldCharType="begin"/>
        </w:r>
        <w:r w:rsidRPr="004D5344">
          <w:instrText xml:space="preserve"> PAGEREF _Toc25352 \h </w:instrText>
        </w:r>
        <w:r w:rsidRPr="004D5344">
          <w:fldChar w:fldCharType="separate"/>
        </w:r>
        <w:r w:rsidRPr="004D5344">
          <w:t>97</w:t>
        </w:r>
        <w:r w:rsidRPr="004D5344">
          <w:fldChar w:fldCharType="end"/>
        </w:r>
      </w:hyperlink>
    </w:p>
    <w:p w14:paraId="07391814" w14:textId="77777777" w:rsidR="006E7533" w:rsidRPr="004D5344" w:rsidRDefault="00CE12CA">
      <w:pPr>
        <w:pStyle w:val="TOC4"/>
        <w:tabs>
          <w:tab w:val="right" w:leader="dot" w:pos="8844"/>
        </w:tabs>
        <w:ind w:left="1260"/>
      </w:pPr>
      <w:hyperlink w:anchor="_Toc10839" w:history="1">
        <w:r w:rsidRPr="004D5344">
          <w:rPr>
            <w:rFonts w:ascii="黑体" w:hAnsi="黑体" w:cs="宋体" w:hint="eastAsia"/>
            <w:spacing w:val="6"/>
            <w:kern w:val="0"/>
            <w:szCs w:val="21"/>
          </w:rPr>
          <w:t>附件</w:t>
        </w:r>
        <w:r w:rsidRPr="004D5344">
          <w:rPr>
            <w:rFonts w:ascii="黑体" w:hAnsi="黑体" w:cs="宋体" w:hint="eastAsia"/>
            <w:spacing w:val="6"/>
            <w:kern w:val="0"/>
            <w:szCs w:val="21"/>
          </w:rPr>
          <w:t xml:space="preserve">10-4 </w:t>
        </w:r>
        <w:r w:rsidRPr="004D5344">
          <w:rPr>
            <w:rFonts w:ascii="黑体" w:hAnsi="黑体" w:hint="eastAsia"/>
            <w:szCs w:val="21"/>
          </w:rPr>
          <w:t>强制采购或者优先采购产品的证明材料</w:t>
        </w:r>
        <w:r w:rsidRPr="004D5344">
          <w:tab/>
        </w:r>
        <w:r w:rsidRPr="004D5344">
          <w:fldChar w:fldCharType="begin"/>
        </w:r>
        <w:r w:rsidRPr="004D5344">
          <w:instrText xml:space="preserve"> PAGEREF _Toc10839 \h </w:instrText>
        </w:r>
        <w:r w:rsidRPr="004D5344">
          <w:fldChar w:fldCharType="separate"/>
        </w:r>
        <w:r w:rsidRPr="004D5344">
          <w:t>98</w:t>
        </w:r>
        <w:r w:rsidRPr="004D5344">
          <w:fldChar w:fldCharType="end"/>
        </w:r>
      </w:hyperlink>
    </w:p>
    <w:p w14:paraId="1CA4A921" w14:textId="77777777" w:rsidR="006E7533" w:rsidRPr="004D5344" w:rsidRDefault="00CE12CA">
      <w:pPr>
        <w:pStyle w:val="TOC4"/>
        <w:tabs>
          <w:tab w:val="right" w:leader="dot" w:pos="8844"/>
        </w:tabs>
        <w:ind w:left="1260"/>
      </w:pPr>
      <w:hyperlink w:anchor="_Toc8521" w:history="1">
        <w:r w:rsidRPr="004D5344">
          <w:rPr>
            <w:rFonts w:ascii="黑体" w:hAnsi="黑体" w:cs="宋体" w:hint="eastAsia"/>
            <w:spacing w:val="6"/>
            <w:kern w:val="0"/>
            <w:szCs w:val="21"/>
          </w:rPr>
          <w:t>附件</w:t>
        </w:r>
        <w:r w:rsidRPr="004D5344">
          <w:rPr>
            <w:rFonts w:ascii="黑体" w:hAnsi="黑体" w:cs="宋体" w:hint="eastAsia"/>
            <w:spacing w:val="6"/>
            <w:kern w:val="0"/>
            <w:szCs w:val="21"/>
          </w:rPr>
          <w:t xml:space="preserve">10-5 </w:t>
        </w:r>
        <w:r w:rsidRPr="004D5344">
          <w:rPr>
            <w:rFonts w:ascii="黑体" w:hAnsi="黑体" w:hint="eastAsia"/>
            <w:szCs w:val="21"/>
          </w:rPr>
          <w:t>联合体协议书（格式）</w:t>
        </w:r>
        <w:r w:rsidRPr="004D5344">
          <w:tab/>
        </w:r>
        <w:r w:rsidRPr="004D5344">
          <w:fldChar w:fldCharType="begin"/>
        </w:r>
        <w:r w:rsidRPr="004D5344">
          <w:instrText xml:space="preserve"> PAGEREF _Toc8521 \h </w:instrText>
        </w:r>
        <w:r w:rsidRPr="004D5344">
          <w:fldChar w:fldCharType="separate"/>
        </w:r>
        <w:r w:rsidRPr="004D5344">
          <w:t>100</w:t>
        </w:r>
        <w:r w:rsidRPr="004D5344">
          <w:fldChar w:fldCharType="end"/>
        </w:r>
      </w:hyperlink>
    </w:p>
    <w:p w14:paraId="1960DB11" w14:textId="77777777" w:rsidR="006E7533" w:rsidRPr="004D5344" w:rsidRDefault="00CE12CA">
      <w:pPr>
        <w:pStyle w:val="TOC4"/>
        <w:tabs>
          <w:tab w:val="right" w:leader="dot" w:pos="8844"/>
        </w:tabs>
        <w:ind w:left="1260"/>
      </w:pPr>
      <w:hyperlink w:anchor="_Toc4552" w:history="1">
        <w:r w:rsidRPr="004D5344">
          <w:rPr>
            <w:rFonts w:ascii="黑体" w:hAnsi="黑体" w:cs="宋体" w:hint="eastAsia"/>
            <w:spacing w:val="6"/>
            <w:kern w:val="0"/>
            <w:szCs w:val="21"/>
          </w:rPr>
          <w:t>附件</w:t>
        </w:r>
        <w:r w:rsidRPr="004D5344">
          <w:rPr>
            <w:rFonts w:ascii="黑体" w:hAnsi="黑体" w:cs="宋体" w:hint="eastAsia"/>
            <w:spacing w:val="6"/>
            <w:kern w:val="0"/>
            <w:szCs w:val="21"/>
          </w:rPr>
          <w:t>10-6</w:t>
        </w:r>
        <w:r w:rsidRPr="004D5344">
          <w:rPr>
            <w:rFonts w:ascii="黑体" w:hAnsi="黑体" w:hint="eastAsia"/>
            <w:szCs w:val="21"/>
          </w:rPr>
          <w:t>分包意向协议书</w:t>
        </w:r>
        <w:r w:rsidRPr="004D5344">
          <w:tab/>
        </w:r>
        <w:r w:rsidRPr="004D5344">
          <w:fldChar w:fldCharType="begin"/>
        </w:r>
        <w:r w:rsidRPr="004D5344">
          <w:instrText xml:space="preserve"> PAGEREF _Toc4552 \h </w:instrText>
        </w:r>
        <w:r w:rsidRPr="004D5344">
          <w:fldChar w:fldCharType="separate"/>
        </w:r>
        <w:r w:rsidRPr="004D5344">
          <w:t>101</w:t>
        </w:r>
        <w:r w:rsidRPr="004D5344">
          <w:fldChar w:fldCharType="end"/>
        </w:r>
      </w:hyperlink>
    </w:p>
    <w:p w14:paraId="223BB24A" w14:textId="77777777" w:rsidR="006E7533" w:rsidRPr="004D5344" w:rsidRDefault="00CE12CA">
      <w:pPr>
        <w:pStyle w:val="TOC3"/>
        <w:tabs>
          <w:tab w:val="right" w:leader="dot" w:pos="8844"/>
        </w:tabs>
        <w:ind w:left="840"/>
      </w:pPr>
      <w:hyperlink w:anchor="_Toc19577" w:history="1">
        <w:r w:rsidRPr="004D5344">
          <w:rPr>
            <w:rFonts w:ascii="黑体" w:eastAsia="黑体" w:hAnsi="宋体" w:hint="eastAsia"/>
            <w:szCs w:val="28"/>
          </w:rPr>
          <w:t>十一、投标货物符合招标文件规定的证明文件</w:t>
        </w:r>
        <w:r w:rsidRPr="004D5344">
          <w:tab/>
        </w:r>
        <w:r w:rsidRPr="004D5344">
          <w:fldChar w:fldCharType="begin"/>
        </w:r>
        <w:r w:rsidRPr="004D5344">
          <w:instrText xml:space="preserve"> PAGEREF _Toc19577 \h </w:instrText>
        </w:r>
        <w:r w:rsidRPr="004D5344">
          <w:fldChar w:fldCharType="separate"/>
        </w:r>
        <w:r w:rsidRPr="004D5344">
          <w:t>102</w:t>
        </w:r>
        <w:r w:rsidRPr="004D5344">
          <w:fldChar w:fldCharType="end"/>
        </w:r>
      </w:hyperlink>
    </w:p>
    <w:p w14:paraId="7E596D6C" w14:textId="77777777" w:rsidR="006E7533" w:rsidRPr="004D5344" w:rsidRDefault="00CE12CA">
      <w:pPr>
        <w:pStyle w:val="TOC3"/>
        <w:tabs>
          <w:tab w:val="right" w:leader="dot" w:pos="8844"/>
        </w:tabs>
        <w:ind w:left="840"/>
      </w:pPr>
      <w:hyperlink w:anchor="_Toc4934" w:history="1">
        <w:r w:rsidRPr="004D5344">
          <w:rPr>
            <w:rFonts w:ascii="黑体" w:eastAsia="黑体" w:hAnsi="宋体" w:hint="eastAsia"/>
            <w:szCs w:val="28"/>
          </w:rPr>
          <w:t>十二、投标人认为需提供的其他资料</w:t>
        </w:r>
        <w:r w:rsidRPr="004D5344">
          <w:tab/>
        </w:r>
        <w:r w:rsidRPr="004D5344">
          <w:fldChar w:fldCharType="begin"/>
        </w:r>
        <w:r w:rsidRPr="004D5344">
          <w:instrText xml:space="preserve"> PAGEREF _Toc4934 \h </w:instrText>
        </w:r>
        <w:r w:rsidRPr="004D5344">
          <w:fldChar w:fldCharType="separate"/>
        </w:r>
        <w:r w:rsidRPr="004D5344">
          <w:t>103</w:t>
        </w:r>
        <w:r w:rsidRPr="004D5344">
          <w:fldChar w:fldCharType="end"/>
        </w:r>
      </w:hyperlink>
    </w:p>
    <w:p w14:paraId="043E71B3" w14:textId="77777777" w:rsidR="006E7533" w:rsidRPr="004D5344" w:rsidRDefault="00CE12CA">
      <w:pPr>
        <w:pStyle w:val="TOC3"/>
        <w:tabs>
          <w:tab w:val="right" w:leader="dot" w:pos="8844"/>
        </w:tabs>
        <w:ind w:left="840"/>
      </w:pPr>
      <w:hyperlink w:anchor="_Toc18417" w:history="1">
        <w:r w:rsidRPr="004D5344">
          <w:rPr>
            <w:rFonts w:ascii="黑体" w:eastAsia="黑体" w:hAnsi="宋体" w:hint="eastAsia"/>
            <w:szCs w:val="28"/>
          </w:rPr>
          <w:t>十三、 中标服务费承诺书</w:t>
        </w:r>
        <w:r w:rsidRPr="004D5344">
          <w:tab/>
        </w:r>
        <w:r w:rsidRPr="004D5344">
          <w:fldChar w:fldCharType="begin"/>
        </w:r>
        <w:r w:rsidRPr="004D5344">
          <w:instrText xml:space="preserve"> PAGEREF _Toc18417 \h </w:instrText>
        </w:r>
        <w:r w:rsidRPr="004D5344">
          <w:fldChar w:fldCharType="separate"/>
        </w:r>
        <w:r w:rsidRPr="004D5344">
          <w:t>104</w:t>
        </w:r>
        <w:r w:rsidRPr="004D5344">
          <w:fldChar w:fldCharType="end"/>
        </w:r>
      </w:hyperlink>
    </w:p>
    <w:p w14:paraId="372912BD" w14:textId="77777777" w:rsidR="006E7533" w:rsidRPr="004D5344" w:rsidRDefault="00CE12CA">
      <w:pPr>
        <w:pStyle w:val="TOC3"/>
        <w:tabs>
          <w:tab w:val="right" w:leader="dot" w:pos="8844"/>
        </w:tabs>
        <w:ind w:left="840"/>
      </w:pPr>
      <w:hyperlink w:anchor="_Toc1453" w:history="1">
        <w:r w:rsidRPr="004D5344">
          <w:rPr>
            <w:rFonts w:ascii="黑体" w:eastAsia="黑体" w:hAnsi="宋体" w:hint="eastAsia"/>
            <w:szCs w:val="28"/>
          </w:rPr>
          <w:t>十四、投标保证金退还说明</w:t>
        </w:r>
        <w:r w:rsidRPr="004D5344">
          <w:tab/>
        </w:r>
        <w:r w:rsidRPr="004D5344">
          <w:fldChar w:fldCharType="begin"/>
        </w:r>
        <w:r w:rsidRPr="004D5344">
          <w:instrText xml:space="preserve"> PAGEREF _Toc1453 \h </w:instrText>
        </w:r>
        <w:r w:rsidRPr="004D5344">
          <w:fldChar w:fldCharType="separate"/>
        </w:r>
        <w:r w:rsidRPr="004D5344">
          <w:t>105</w:t>
        </w:r>
        <w:r w:rsidRPr="004D5344">
          <w:fldChar w:fldCharType="end"/>
        </w:r>
      </w:hyperlink>
    </w:p>
    <w:p w14:paraId="397FC8DA" w14:textId="77777777" w:rsidR="006E7533" w:rsidRPr="004D5344" w:rsidRDefault="00CE12CA">
      <w:pPr>
        <w:pStyle w:val="af0"/>
        <w:adjustRightInd w:val="0"/>
        <w:snapToGrid w:val="0"/>
        <w:spacing w:line="360" w:lineRule="auto"/>
        <w:outlineLvl w:val="0"/>
        <w:rPr>
          <w:rFonts w:hAnsi="宋体" w:hint="eastAsia"/>
        </w:rPr>
      </w:pPr>
      <w:r w:rsidRPr="004D5344">
        <w:rPr>
          <w:rFonts w:asciiTheme="minorEastAsia" w:eastAsiaTheme="minorEastAsia" w:hAnsiTheme="minorEastAsia" w:cs="Times New Roman"/>
        </w:rPr>
        <w:fldChar w:fldCharType="end"/>
      </w:r>
    </w:p>
    <w:p w14:paraId="0F3642CF" w14:textId="77777777" w:rsidR="006E7533" w:rsidRPr="004D5344" w:rsidRDefault="006E7533">
      <w:pPr>
        <w:pStyle w:val="1"/>
        <w:sectPr w:rsidR="006E7533" w:rsidRPr="004D5344">
          <w:pgSz w:w="11906" w:h="16838"/>
          <w:pgMar w:top="1474" w:right="1474" w:bottom="1474" w:left="1588" w:header="851" w:footer="992" w:gutter="0"/>
          <w:cols w:space="720"/>
          <w:docGrid w:type="lines" w:linePitch="312"/>
        </w:sectPr>
      </w:pPr>
      <w:bookmarkStart w:id="1" w:name="_Toc35421027"/>
      <w:bookmarkStart w:id="2" w:name="_Toc21000471"/>
      <w:bookmarkStart w:id="3" w:name="_Toc21001314"/>
      <w:bookmarkStart w:id="4" w:name="_Toc20642243"/>
      <w:bookmarkStart w:id="5" w:name="_Toc20988241"/>
      <w:bookmarkStart w:id="6" w:name="_Toc34720698"/>
      <w:bookmarkStart w:id="7" w:name="_Toc20816073"/>
      <w:bookmarkStart w:id="8" w:name="_Toc53472201"/>
    </w:p>
    <w:p w14:paraId="6BF25A92" w14:textId="77777777" w:rsidR="006E7533" w:rsidRPr="004D5344" w:rsidRDefault="00CE12CA">
      <w:pPr>
        <w:pStyle w:val="1"/>
        <w:rPr>
          <w:rFonts w:ascii="黑体" w:eastAsia="黑体" w:hAnsi="华文中宋" w:hint="eastAsia"/>
          <w:sz w:val="32"/>
          <w:szCs w:val="32"/>
        </w:rPr>
      </w:pPr>
      <w:bookmarkStart w:id="9" w:name="_Toc12890"/>
      <w:r w:rsidRPr="004D5344">
        <w:rPr>
          <w:rFonts w:ascii="黑体" w:eastAsia="黑体" w:hAnsi="华文中宋" w:hint="eastAsia"/>
          <w:sz w:val="32"/>
          <w:szCs w:val="32"/>
        </w:rPr>
        <w:t>第一章 招标公告</w:t>
      </w:r>
      <w:bookmarkEnd w:id="9"/>
    </w:p>
    <w:p w14:paraId="33E916C8" w14:textId="77777777" w:rsidR="006E7533" w:rsidRPr="004D5344" w:rsidRDefault="006E7533">
      <w:pPr>
        <w:pStyle w:val="af0"/>
        <w:adjustRightInd w:val="0"/>
        <w:snapToGrid w:val="0"/>
        <w:spacing w:line="360" w:lineRule="auto"/>
        <w:jc w:val="center"/>
        <w:rPr>
          <w:rFonts w:hAnsi="宋体" w:hint="eastAsia"/>
          <w:iCs/>
        </w:rPr>
      </w:pPr>
    </w:p>
    <w:p w14:paraId="17164D1F" w14:textId="6FB807E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湖南国联招标有限公司受中南大学湘雅二医院委托，就中南大学湘雅二医院2025年</w:t>
      </w:r>
      <w:r w:rsidR="00517CE7">
        <w:rPr>
          <w:rFonts w:ascii="宋体" w:hAnsi="宋体" w:hint="eastAsia"/>
          <w:szCs w:val="21"/>
        </w:rPr>
        <w:t>新增业务用房项目第二批设备采购项目</w:t>
      </w:r>
      <w:r w:rsidRPr="004D5344">
        <w:rPr>
          <w:rFonts w:ascii="宋体" w:hAnsi="宋体" w:hint="eastAsia"/>
          <w:szCs w:val="21"/>
        </w:rPr>
        <w:t>进行公开招标采购，</w:t>
      </w:r>
      <w:proofErr w:type="gramStart"/>
      <w:r w:rsidRPr="004D5344">
        <w:rPr>
          <w:rFonts w:ascii="宋体" w:hAnsi="宋体" w:hint="eastAsia"/>
          <w:szCs w:val="21"/>
        </w:rPr>
        <w:t>现邀请</w:t>
      </w:r>
      <w:proofErr w:type="gramEnd"/>
      <w:r w:rsidRPr="004D5344">
        <w:rPr>
          <w:rFonts w:ascii="宋体" w:hAnsi="宋体" w:hint="eastAsia"/>
          <w:szCs w:val="21"/>
        </w:rPr>
        <w:t>合格投标人参加投标。</w:t>
      </w:r>
    </w:p>
    <w:p w14:paraId="37E8FB74" w14:textId="77777777" w:rsidR="006E7533" w:rsidRPr="004D5344" w:rsidRDefault="00CE12CA">
      <w:pPr>
        <w:pStyle w:val="2"/>
        <w:adjustRightInd w:val="0"/>
        <w:snapToGrid w:val="0"/>
        <w:spacing w:beforeLines="50" w:before="156"/>
      </w:pPr>
      <w:bookmarkStart w:id="10" w:name="_Toc669"/>
      <w:r w:rsidRPr="004D5344">
        <w:rPr>
          <w:rFonts w:hint="eastAsia"/>
        </w:rPr>
        <w:t>一、采购项目基本信息</w:t>
      </w:r>
      <w:bookmarkEnd w:id="10"/>
    </w:p>
    <w:p w14:paraId="1F3EEAD9" w14:textId="59C82407" w:rsidR="006E7533" w:rsidRPr="004D5344" w:rsidRDefault="00CE12CA">
      <w:pPr>
        <w:adjustRightInd w:val="0"/>
        <w:snapToGrid w:val="0"/>
        <w:spacing w:line="420" w:lineRule="exact"/>
        <w:ind w:firstLineChars="200" w:firstLine="420"/>
        <w:rPr>
          <w:rFonts w:ascii="宋体" w:hAnsi="宋体" w:cs="宋体" w:hint="eastAsia"/>
          <w:szCs w:val="21"/>
        </w:rPr>
      </w:pPr>
      <w:r w:rsidRPr="004D5344">
        <w:rPr>
          <w:rFonts w:ascii="宋体" w:hAnsi="宋体" w:cs="宋体" w:hint="eastAsia"/>
          <w:szCs w:val="21"/>
        </w:rPr>
        <w:t>1、采购项目名称：中南大学湘雅二医院2025年</w:t>
      </w:r>
      <w:r w:rsidR="00517CE7">
        <w:rPr>
          <w:rFonts w:ascii="宋体" w:hAnsi="宋体" w:cs="宋体" w:hint="eastAsia"/>
          <w:szCs w:val="21"/>
        </w:rPr>
        <w:t>新增业务用房项目第二批设备采购项目</w:t>
      </w:r>
    </w:p>
    <w:p w14:paraId="1BAE8242" w14:textId="77777777" w:rsidR="006E7533" w:rsidRPr="004D5344" w:rsidRDefault="00CE12CA">
      <w:pPr>
        <w:adjustRightInd w:val="0"/>
        <w:snapToGrid w:val="0"/>
        <w:spacing w:line="420" w:lineRule="exact"/>
        <w:ind w:firstLineChars="200" w:firstLine="420"/>
        <w:rPr>
          <w:rFonts w:ascii="宋体" w:hAnsi="宋体" w:cs="宋体" w:hint="eastAsia"/>
        </w:rPr>
      </w:pPr>
      <w:r w:rsidRPr="004D5344">
        <w:rPr>
          <w:rFonts w:ascii="宋体" w:hAnsi="宋体" w:cs="宋体" w:hint="eastAsia"/>
          <w:szCs w:val="21"/>
        </w:rPr>
        <w:t>2、项目编号：货物-2025147</w:t>
      </w:r>
    </w:p>
    <w:p w14:paraId="2F513DAC" w14:textId="504B0C1F" w:rsidR="006E7533" w:rsidRPr="004D5344" w:rsidRDefault="00CE12CA">
      <w:pPr>
        <w:adjustRightInd w:val="0"/>
        <w:snapToGrid w:val="0"/>
        <w:spacing w:line="420" w:lineRule="exact"/>
        <w:ind w:firstLineChars="200" w:firstLine="420"/>
        <w:rPr>
          <w:rFonts w:ascii="宋体" w:hAnsi="宋体" w:cs="宋体" w:hint="eastAsia"/>
          <w:szCs w:val="21"/>
        </w:rPr>
      </w:pPr>
      <w:r w:rsidRPr="004D5344">
        <w:rPr>
          <w:rFonts w:ascii="宋体" w:hAnsi="宋体" w:cs="宋体" w:hint="eastAsia"/>
        </w:rPr>
        <w:t>委托代理编号：</w:t>
      </w:r>
      <w:r w:rsidRPr="004D5344">
        <w:rPr>
          <w:rFonts w:ascii="宋体" w:hAnsi="宋体" w:cs="宋体" w:hint="eastAsia"/>
          <w:szCs w:val="21"/>
        </w:rPr>
        <w:t>0646-254HNGL</w:t>
      </w:r>
      <w:r w:rsidR="001F11CD">
        <w:rPr>
          <w:rFonts w:ascii="宋体" w:hAnsi="宋体" w:cs="宋体" w:hint="eastAsia"/>
          <w:szCs w:val="21"/>
        </w:rPr>
        <w:t>N0395</w:t>
      </w:r>
    </w:p>
    <w:p w14:paraId="6B85D208" w14:textId="77777777" w:rsidR="006E7533" w:rsidRPr="004D5344" w:rsidRDefault="00CE12CA">
      <w:pPr>
        <w:adjustRightInd w:val="0"/>
        <w:snapToGrid w:val="0"/>
        <w:spacing w:line="420" w:lineRule="exact"/>
        <w:ind w:firstLineChars="200" w:firstLine="420"/>
        <w:rPr>
          <w:rFonts w:ascii="宋体" w:hAnsi="宋体" w:cs="宋体" w:hint="eastAsia"/>
          <w:bCs/>
          <w:szCs w:val="21"/>
          <w:u w:val="single"/>
        </w:rPr>
      </w:pPr>
      <w:r w:rsidRPr="004D5344">
        <w:rPr>
          <w:rFonts w:ascii="宋体" w:hAnsi="宋体" w:cs="宋体" w:hint="eastAsia"/>
          <w:bCs/>
          <w:szCs w:val="21"/>
        </w:rPr>
        <w:t>3、采购项目预算：人民币</w:t>
      </w:r>
      <w:r w:rsidRPr="004D5344">
        <w:rPr>
          <w:rFonts w:ascii="宋体" w:hAnsi="宋体" w:cs="宋体" w:hint="eastAsia"/>
          <w:bCs/>
          <w:szCs w:val="21"/>
          <w:u w:val="single"/>
        </w:rPr>
        <w:t>90.0万元</w:t>
      </w:r>
    </w:p>
    <w:p w14:paraId="1D79F0A4" w14:textId="77777777" w:rsidR="006E7533" w:rsidRPr="004D5344" w:rsidRDefault="00CE12CA">
      <w:pPr>
        <w:adjustRightInd w:val="0"/>
        <w:snapToGrid w:val="0"/>
        <w:spacing w:line="420" w:lineRule="exact"/>
        <w:ind w:firstLineChars="200" w:firstLine="420"/>
        <w:rPr>
          <w:rFonts w:ascii="宋体" w:hAnsi="宋体" w:cs="宋体" w:hint="eastAsia"/>
          <w:szCs w:val="21"/>
          <w:u w:val="single"/>
        </w:rPr>
      </w:pPr>
      <w:r w:rsidRPr="004D5344">
        <w:rPr>
          <w:rFonts w:ascii="宋体" w:hAnsi="宋体" w:cs="宋体" w:hint="eastAsia"/>
          <w:bCs/>
          <w:szCs w:val="21"/>
        </w:rPr>
        <w:t>4、本项目</w:t>
      </w:r>
      <w:r w:rsidRPr="004D5344">
        <w:rPr>
          <w:rFonts w:ascii="宋体" w:hAnsi="宋体" w:cs="宋体" w:hint="eastAsia"/>
          <w:szCs w:val="21"/>
        </w:rPr>
        <w:t>对应的中小企业划分标准所属行业：</w:t>
      </w:r>
      <w:r w:rsidRPr="004D5344">
        <w:rPr>
          <w:rFonts w:ascii="宋体" w:hAnsi="宋体" w:cs="宋体" w:hint="eastAsia"/>
          <w:szCs w:val="21"/>
          <w:u w:val="single"/>
        </w:rPr>
        <w:t>工业</w:t>
      </w:r>
    </w:p>
    <w:p w14:paraId="40E32C86" w14:textId="77777777" w:rsidR="006E7533" w:rsidRPr="004D5344" w:rsidRDefault="00CE12CA">
      <w:pPr>
        <w:adjustRightInd w:val="0"/>
        <w:snapToGrid w:val="0"/>
        <w:spacing w:line="420" w:lineRule="exact"/>
        <w:ind w:firstLineChars="200" w:firstLine="420"/>
        <w:rPr>
          <w:rFonts w:ascii="宋体" w:hAnsi="宋体" w:cs="宋体" w:hint="eastAsia"/>
          <w:bCs/>
          <w:szCs w:val="21"/>
          <w:u w:val="single"/>
        </w:rPr>
      </w:pPr>
      <w:r w:rsidRPr="004D5344">
        <w:rPr>
          <w:rFonts w:ascii="宋体" w:hAnsi="宋体" w:cs="宋体" w:hint="eastAsia"/>
          <w:bCs/>
          <w:szCs w:val="21"/>
        </w:rPr>
        <w:t>5、评标方法：</w:t>
      </w:r>
      <w:r w:rsidRPr="004D5344">
        <w:rPr>
          <w:rFonts w:ascii="宋体" w:hAnsi="宋体" w:cs="宋体" w:hint="eastAsia"/>
          <w:szCs w:val="21"/>
        </w:rPr>
        <w:sym w:font="Wingdings" w:char="00FE"/>
      </w:r>
      <w:r w:rsidRPr="004D5344">
        <w:rPr>
          <w:rFonts w:ascii="宋体" w:hAnsi="宋体" w:cs="宋体" w:hint="eastAsia"/>
          <w:iCs/>
          <w:szCs w:val="21"/>
        </w:rPr>
        <w:t xml:space="preserve">综合评分法 </w:t>
      </w:r>
      <w:r w:rsidRPr="004D5344">
        <w:rPr>
          <w:rFonts w:ascii="宋体" w:hAnsi="宋体" w:cs="宋体" w:hint="eastAsia"/>
          <w:iCs/>
          <w:szCs w:val="21"/>
        </w:rPr>
        <w:sym w:font="Wingdings" w:char="00A8"/>
      </w:r>
      <w:r w:rsidRPr="004D5344">
        <w:rPr>
          <w:rFonts w:ascii="宋体" w:hAnsi="宋体" w:cs="宋体" w:hint="eastAsia"/>
          <w:iCs/>
          <w:szCs w:val="21"/>
        </w:rPr>
        <w:t>最低评标价法</w:t>
      </w:r>
    </w:p>
    <w:p w14:paraId="74AD72E2" w14:textId="77777777" w:rsidR="006E7533" w:rsidRPr="004D5344" w:rsidRDefault="00CE12CA">
      <w:pPr>
        <w:adjustRightInd w:val="0"/>
        <w:snapToGrid w:val="0"/>
        <w:spacing w:line="420" w:lineRule="exact"/>
        <w:ind w:firstLineChars="200" w:firstLine="420"/>
        <w:rPr>
          <w:rFonts w:ascii="宋体" w:hAnsi="宋体" w:cs="宋体" w:hint="eastAsia"/>
          <w:bCs/>
          <w:szCs w:val="21"/>
          <w:u w:val="single"/>
        </w:rPr>
      </w:pPr>
      <w:r w:rsidRPr="004D5344">
        <w:rPr>
          <w:rFonts w:ascii="宋体" w:hAnsi="宋体" w:cs="宋体" w:hint="eastAsia"/>
          <w:bCs/>
          <w:szCs w:val="21"/>
        </w:rPr>
        <w:t>6、合同定价方式：</w:t>
      </w:r>
      <w:r w:rsidRPr="004D5344">
        <w:rPr>
          <w:rFonts w:ascii="宋体" w:hAnsi="宋体" w:cs="宋体" w:hint="eastAsia"/>
          <w:szCs w:val="21"/>
        </w:rPr>
        <w:sym w:font="Wingdings" w:char="00FE"/>
      </w:r>
      <w:r w:rsidRPr="004D5344">
        <w:rPr>
          <w:rFonts w:ascii="宋体" w:hAnsi="宋体" w:cs="宋体" w:hint="eastAsia"/>
          <w:iCs/>
          <w:szCs w:val="21"/>
        </w:rPr>
        <w:t xml:space="preserve">固定总价 </w:t>
      </w:r>
      <w:r w:rsidRPr="004D5344">
        <w:rPr>
          <w:rFonts w:ascii="宋体" w:hAnsi="宋体" w:cs="宋体" w:hint="eastAsia"/>
          <w:iCs/>
          <w:szCs w:val="21"/>
        </w:rPr>
        <w:sym w:font="Wingdings" w:char="00A8"/>
      </w:r>
      <w:r w:rsidRPr="004D5344">
        <w:rPr>
          <w:rFonts w:ascii="宋体" w:hAnsi="宋体" w:cs="宋体" w:hint="eastAsia"/>
          <w:iCs/>
          <w:szCs w:val="21"/>
        </w:rPr>
        <w:t xml:space="preserve">固定单价 </w:t>
      </w:r>
      <w:r w:rsidRPr="004D5344">
        <w:rPr>
          <w:rFonts w:ascii="宋体" w:hAnsi="宋体" w:cs="宋体" w:hint="eastAsia"/>
          <w:iCs/>
          <w:szCs w:val="21"/>
        </w:rPr>
        <w:sym w:font="Wingdings" w:char="00A8"/>
      </w:r>
      <w:r w:rsidRPr="004D5344">
        <w:rPr>
          <w:rFonts w:ascii="宋体" w:hAnsi="宋体" w:cs="宋体" w:hint="eastAsia"/>
          <w:iCs/>
          <w:szCs w:val="21"/>
        </w:rPr>
        <w:t xml:space="preserve">成本补偿 </w:t>
      </w:r>
      <w:r w:rsidRPr="004D5344">
        <w:rPr>
          <w:rFonts w:ascii="宋体" w:hAnsi="宋体" w:cs="宋体" w:hint="eastAsia"/>
          <w:iCs/>
          <w:szCs w:val="21"/>
        </w:rPr>
        <w:sym w:font="Wingdings" w:char="00A8"/>
      </w:r>
      <w:r w:rsidRPr="004D5344">
        <w:rPr>
          <w:rFonts w:ascii="宋体" w:hAnsi="宋体" w:cs="宋体" w:hint="eastAsia"/>
          <w:iCs/>
          <w:szCs w:val="21"/>
        </w:rPr>
        <w:t>绩效激励</w:t>
      </w:r>
    </w:p>
    <w:p w14:paraId="58C83296" w14:textId="77777777" w:rsidR="006E7533" w:rsidRPr="004D5344" w:rsidRDefault="00CE12CA">
      <w:pPr>
        <w:adjustRightInd w:val="0"/>
        <w:snapToGrid w:val="0"/>
        <w:spacing w:line="420" w:lineRule="exact"/>
        <w:ind w:firstLineChars="200" w:firstLine="420"/>
        <w:rPr>
          <w:rFonts w:ascii="宋体" w:hAnsi="宋体" w:cs="宋体" w:hint="eastAsia"/>
          <w:bCs/>
          <w:szCs w:val="21"/>
          <w:u w:val="single"/>
        </w:rPr>
      </w:pPr>
      <w:r w:rsidRPr="004D5344">
        <w:rPr>
          <w:rFonts w:ascii="宋体" w:hAnsi="宋体" w:cs="宋体" w:hint="eastAsia"/>
          <w:bCs/>
          <w:szCs w:val="21"/>
        </w:rPr>
        <w:t>7、设备交货期限：</w:t>
      </w:r>
      <w:r w:rsidRPr="004D5344">
        <w:rPr>
          <w:rFonts w:ascii="宋体" w:hAnsi="宋体" w:cs="宋体" w:hint="eastAsia"/>
          <w:szCs w:val="21"/>
        </w:rPr>
        <w:t>国产设备30日内</w:t>
      </w:r>
    </w:p>
    <w:p w14:paraId="0F275107" w14:textId="77777777" w:rsidR="006E7533" w:rsidRPr="004D5344" w:rsidRDefault="00CE12CA">
      <w:pPr>
        <w:pStyle w:val="18"/>
        <w:spacing w:line="420" w:lineRule="exact"/>
        <w:rPr>
          <w:rFonts w:ascii="宋体" w:hAnsi="宋体" w:cs="宋体" w:hint="eastAsia"/>
        </w:rPr>
      </w:pPr>
      <w:r w:rsidRPr="004D5344">
        <w:rPr>
          <w:rFonts w:ascii="宋体" w:hAnsi="宋体" w:cs="宋体" w:hint="eastAsia"/>
          <w:bCs/>
        </w:rPr>
        <w:t>8、</w:t>
      </w:r>
      <w:r w:rsidRPr="004D5344">
        <w:rPr>
          <w:rFonts w:ascii="宋体" w:hAnsi="宋体" w:cs="宋体" w:hint="eastAsia"/>
        </w:rPr>
        <w:t>本项目分阶段要求投标人提供以下保证：</w:t>
      </w:r>
    </w:p>
    <w:p w14:paraId="21E6F5C5" w14:textId="77777777" w:rsidR="006E7533" w:rsidRPr="004D5344" w:rsidRDefault="00CE12CA">
      <w:pPr>
        <w:pStyle w:val="18"/>
        <w:spacing w:line="420" w:lineRule="exact"/>
        <w:rPr>
          <w:rFonts w:ascii="宋体" w:hAnsi="宋体" w:cs="宋体" w:hint="eastAsia"/>
          <w:iCs/>
        </w:rPr>
      </w:pPr>
      <w:r w:rsidRPr="004D5344">
        <w:rPr>
          <w:rFonts w:ascii="宋体" w:hAnsi="宋体" w:cs="宋体" w:hint="eastAsia"/>
          <w:szCs w:val="21"/>
        </w:rPr>
        <w:sym w:font="Wingdings" w:char="00FE"/>
      </w:r>
      <w:r w:rsidRPr="004D5344">
        <w:rPr>
          <w:rFonts w:ascii="宋体" w:hAnsi="宋体" w:cs="宋体" w:hint="eastAsia"/>
        </w:rPr>
        <w:t>投标保证金：</w:t>
      </w:r>
      <w:r w:rsidRPr="004D5344">
        <w:rPr>
          <w:rFonts w:ascii="宋体" w:hAnsi="宋体" w:cs="宋体" w:hint="eastAsia"/>
          <w:iCs/>
        </w:rPr>
        <w:t>采购项目预算的</w:t>
      </w:r>
      <w:r w:rsidRPr="004D5344">
        <w:rPr>
          <w:rFonts w:ascii="宋体" w:hAnsi="宋体" w:cs="宋体" w:hint="eastAsia"/>
          <w:iCs/>
          <w:u w:val="single"/>
        </w:rPr>
        <w:t xml:space="preserve"> 1.5 </w:t>
      </w:r>
      <w:r w:rsidRPr="004D5344">
        <w:rPr>
          <w:rFonts w:ascii="宋体" w:hAnsi="宋体" w:cs="宋体" w:hint="eastAsia"/>
          <w:iCs/>
        </w:rPr>
        <w:t>%</w:t>
      </w:r>
      <w:r w:rsidRPr="004D5344">
        <w:rPr>
          <w:rFonts w:ascii="宋体" w:hAnsi="宋体" w:cs="宋体" w:hint="eastAsia"/>
        </w:rPr>
        <w:t>；</w:t>
      </w:r>
    </w:p>
    <w:p w14:paraId="03419F65" w14:textId="77777777" w:rsidR="006E7533" w:rsidRPr="004D5344" w:rsidRDefault="00CE12CA">
      <w:pPr>
        <w:pStyle w:val="18"/>
        <w:spacing w:line="420" w:lineRule="exact"/>
        <w:rPr>
          <w:rFonts w:ascii="宋体" w:hAnsi="宋体" w:cs="宋体" w:hint="eastAsia"/>
          <w:iCs/>
        </w:rPr>
      </w:pPr>
      <w:r w:rsidRPr="004D5344">
        <w:rPr>
          <w:rFonts w:ascii="宋体" w:hAnsi="宋体" w:cs="宋体" w:hint="eastAsia"/>
          <w:szCs w:val="21"/>
        </w:rPr>
        <w:sym w:font="Wingdings" w:char="00FE"/>
      </w:r>
      <w:r w:rsidRPr="004D5344">
        <w:rPr>
          <w:rFonts w:ascii="宋体" w:hAnsi="宋体" w:cs="宋体" w:hint="eastAsia"/>
        </w:rPr>
        <w:t>履约保证金：</w:t>
      </w:r>
      <w:r w:rsidRPr="004D5344">
        <w:rPr>
          <w:rFonts w:ascii="宋体" w:hAnsi="宋体" w:cs="宋体" w:hint="eastAsia"/>
          <w:iCs/>
        </w:rPr>
        <w:t>中标金额的</w:t>
      </w:r>
      <w:r w:rsidRPr="004D5344">
        <w:rPr>
          <w:rFonts w:ascii="宋体" w:hAnsi="宋体" w:cs="宋体" w:hint="eastAsia"/>
          <w:iCs/>
          <w:u w:val="single"/>
        </w:rPr>
        <w:t xml:space="preserve"> 10 </w:t>
      </w:r>
      <w:r w:rsidRPr="004D5344">
        <w:rPr>
          <w:rFonts w:ascii="宋体" w:hAnsi="宋体" w:cs="宋体" w:hint="eastAsia"/>
          <w:iCs/>
        </w:rPr>
        <w:t>%</w:t>
      </w:r>
      <w:r w:rsidRPr="004D5344">
        <w:rPr>
          <w:rFonts w:ascii="宋体" w:hAnsi="宋体" w:cs="宋体" w:hint="eastAsia"/>
        </w:rPr>
        <w:t>；</w:t>
      </w:r>
    </w:p>
    <w:p w14:paraId="3DADF3B3" w14:textId="77777777" w:rsidR="006E7533" w:rsidRPr="004D5344" w:rsidRDefault="00CE12CA">
      <w:pPr>
        <w:pStyle w:val="18"/>
        <w:spacing w:line="420" w:lineRule="exact"/>
        <w:rPr>
          <w:rFonts w:ascii="宋体" w:hAnsi="宋体" w:cs="宋体" w:hint="eastAsia"/>
          <w:iCs/>
        </w:rPr>
      </w:pPr>
      <w:r w:rsidRPr="004D5344">
        <w:rPr>
          <w:rFonts w:ascii="宋体" w:hAnsi="宋体" w:cs="宋体" w:hint="eastAsia"/>
          <w:iCs/>
        </w:rPr>
        <w:sym w:font="Wingdings" w:char="00A8"/>
      </w:r>
      <w:r w:rsidRPr="004D5344">
        <w:rPr>
          <w:rFonts w:ascii="宋体" w:hAnsi="宋体" w:cs="宋体" w:hint="eastAsia"/>
          <w:iCs/>
        </w:rPr>
        <w:t>预付款保证金：预付款的</w:t>
      </w:r>
      <w:r w:rsidRPr="004D5344">
        <w:rPr>
          <w:rFonts w:ascii="宋体" w:hAnsi="宋体" w:cs="宋体" w:hint="eastAsia"/>
          <w:iCs/>
          <w:u w:val="single"/>
        </w:rPr>
        <w:t xml:space="preserve"> / </w:t>
      </w:r>
      <w:r w:rsidRPr="004D5344">
        <w:rPr>
          <w:rFonts w:ascii="宋体" w:hAnsi="宋体" w:cs="宋体" w:hint="eastAsia"/>
          <w:iCs/>
        </w:rPr>
        <w:t>%；</w:t>
      </w:r>
    </w:p>
    <w:p w14:paraId="67FD372B" w14:textId="77777777" w:rsidR="006E7533" w:rsidRPr="004D5344" w:rsidRDefault="00CE12CA">
      <w:pPr>
        <w:pStyle w:val="18"/>
        <w:spacing w:line="420" w:lineRule="exact"/>
        <w:rPr>
          <w:rFonts w:ascii="宋体" w:hAnsi="宋体" w:cs="宋体" w:hint="eastAsia"/>
          <w:iCs/>
        </w:rPr>
      </w:pPr>
      <w:r w:rsidRPr="004D5344">
        <w:rPr>
          <w:rFonts w:ascii="宋体" w:hAnsi="宋体" w:cs="宋体" w:hint="eastAsia"/>
          <w:iCs/>
        </w:rPr>
        <w:sym w:font="Wingdings" w:char="00A8"/>
      </w:r>
      <w:r w:rsidRPr="004D5344">
        <w:rPr>
          <w:rFonts w:ascii="宋体" w:hAnsi="宋体" w:cs="宋体" w:hint="eastAsia"/>
          <w:iCs/>
        </w:rPr>
        <w:t>质量保证金：合同金额的</w:t>
      </w:r>
      <w:r w:rsidRPr="004D5344">
        <w:rPr>
          <w:rFonts w:ascii="宋体" w:hAnsi="宋体" w:cs="宋体" w:hint="eastAsia"/>
          <w:iCs/>
          <w:u w:val="single"/>
        </w:rPr>
        <w:t xml:space="preserve">/ </w:t>
      </w:r>
      <w:r w:rsidRPr="004D5344">
        <w:rPr>
          <w:rFonts w:ascii="宋体" w:hAnsi="宋体" w:cs="宋体" w:hint="eastAsia"/>
          <w:iCs/>
        </w:rPr>
        <w:t>%。</w:t>
      </w:r>
    </w:p>
    <w:p w14:paraId="4E199DBE" w14:textId="77777777" w:rsidR="006E7533" w:rsidRPr="004D5344" w:rsidRDefault="00CE12CA">
      <w:pPr>
        <w:pStyle w:val="2"/>
        <w:numPr>
          <w:ilvl w:val="0"/>
          <w:numId w:val="1"/>
        </w:numPr>
        <w:adjustRightInd w:val="0"/>
        <w:snapToGrid w:val="0"/>
        <w:spacing w:beforeLines="50" w:before="156"/>
      </w:pPr>
      <w:bookmarkStart w:id="11" w:name="_Toc8403"/>
      <w:r w:rsidRPr="004D5344">
        <w:rPr>
          <w:rFonts w:hint="eastAsia"/>
        </w:rPr>
        <w:t>采购人的采购需求</w:t>
      </w:r>
      <w:bookmarkEnd w:id="11"/>
    </w:p>
    <w:tbl>
      <w:tblPr>
        <w:tblW w:w="4997"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55"/>
        <w:gridCol w:w="1755"/>
        <w:gridCol w:w="1527"/>
        <w:gridCol w:w="721"/>
        <w:gridCol w:w="826"/>
        <w:gridCol w:w="607"/>
        <w:gridCol w:w="1065"/>
        <w:gridCol w:w="1070"/>
        <w:gridCol w:w="829"/>
      </w:tblGrid>
      <w:tr w:rsidR="004D5344" w:rsidRPr="004D5344" w14:paraId="5919A19A" w14:textId="77777777" w:rsidTr="00CE12CA">
        <w:trPr>
          <w:cantSplit/>
          <w:trHeight w:val="397"/>
        </w:trPr>
        <w:tc>
          <w:tcPr>
            <w:tcW w:w="362" w:type="pct"/>
            <w:vMerge w:val="restart"/>
            <w:tcBorders>
              <w:tl2br w:val="nil"/>
              <w:tr2bl w:val="nil"/>
            </w:tcBorders>
            <w:vAlign w:val="center"/>
          </w:tcPr>
          <w:p w14:paraId="266B534D" w14:textId="77777777" w:rsidR="006E7533" w:rsidRPr="004D5344" w:rsidRDefault="00CE12CA">
            <w:pPr>
              <w:adjustRightInd w:val="0"/>
              <w:snapToGrid w:val="0"/>
              <w:jc w:val="center"/>
              <w:rPr>
                <w:rFonts w:ascii="宋体" w:hAnsi="宋体" w:cs="宋体" w:hint="eastAsia"/>
                <w:szCs w:val="21"/>
              </w:rPr>
            </w:pPr>
            <w:proofErr w:type="gramStart"/>
            <w:r w:rsidRPr="004D5344">
              <w:rPr>
                <w:rFonts w:ascii="宋体" w:hAnsi="宋体" w:cs="宋体" w:hint="eastAsia"/>
                <w:szCs w:val="21"/>
              </w:rPr>
              <w:t>包号</w:t>
            </w:r>
            <w:proofErr w:type="gramEnd"/>
          </w:p>
        </w:tc>
        <w:tc>
          <w:tcPr>
            <w:tcW w:w="969" w:type="pct"/>
            <w:vMerge w:val="restart"/>
            <w:tcBorders>
              <w:tl2br w:val="nil"/>
              <w:tr2bl w:val="nil"/>
            </w:tcBorders>
            <w:vAlign w:val="center"/>
          </w:tcPr>
          <w:p w14:paraId="5B840197"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包名称</w:t>
            </w:r>
          </w:p>
        </w:tc>
        <w:tc>
          <w:tcPr>
            <w:tcW w:w="843" w:type="pct"/>
            <w:vMerge w:val="restart"/>
            <w:tcBorders>
              <w:tl2br w:val="nil"/>
              <w:tr2bl w:val="nil"/>
            </w:tcBorders>
            <w:vAlign w:val="center"/>
          </w:tcPr>
          <w:p w14:paraId="3532FAA4"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分项项目名称（条目号/品目名称）</w:t>
            </w:r>
          </w:p>
        </w:tc>
        <w:tc>
          <w:tcPr>
            <w:tcW w:w="398" w:type="pct"/>
            <w:vMerge w:val="restart"/>
            <w:tcBorders>
              <w:tl2br w:val="nil"/>
              <w:tr2bl w:val="nil"/>
            </w:tcBorders>
            <w:vAlign w:val="center"/>
          </w:tcPr>
          <w:p w14:paraId="67211BEB"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使用科室</w:t>
            </w:r>
          </w:p>
        </w:tc>
        <w:tc>
          <w:tcPr>
            <w:tcW w:w="456" w:type="pct"/>
            <w:vMerge w:val="restart"/>
            <w:tcBorders>
              <w:tl2br w:val="nil"/>
              <w:tr2bl w:val="nil"/>
            </w:tcBorders>
            <w:vAlign w:val="center"/>
          </w:tcPr>
          <w:p w14:paraId="3A594570"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是否接受进口设备</w:t>
            </w:r>
          </w:p>
        </w:tc>
        <w:tc>
          <w:tcPr>
            <w:tcW w:w="335" w:type="pct"/>
            <w:vMerge w:val="restart"/>
            <w:tcBorders>
              <w:tl2br w:val="nil"/>
              <w:tr2bl w:val="nil"/>
            </w:tcBorders>
            <w:shd w:val="clear" w:color="auto" w:fill="auto"/>
            <w:vAlign w:val="center"/>
          </w:tcPr>
          <w:p w14:paraId="228149F7"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数量</w:t>
            </w:r>
          </w:p>
        </w:tc>
        <w:tc>
          <w:tcPr>
            <w:tcW w:w="1179" w:type="pct"/>
            <w:gridSpan w:val="2"/>
            <w:tcBorders>
              <w:tl2br w:val="nil"/>
              <w:tr2bl w:val="nil"/>
            </w:tcBorders>
            <w:vAlign w:val="center"/>
          </w:tcPr>
          <w:p w14:paraId="1D2C20C5"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交货要求</w:t>
            </w:r>
          </w:p>
        </w:tc>
        <w:tc>
          <w:tcPr>
            <w:tcW w:w="459" w:type="pct"/>
            <w:vMerge w:val="restart"/>
            <w:tcBorders>
              <w:tl2br w:val="nil"/>
              <w:tr2bl w:val="nil"/>
            </w:tcBorders>
            <w:shd w:val="clear" w:color="auto" w:fill="auto"/>
            <w:vAlign w:val="center"/>
          </w:tcPr>
          <w:p w14:paraId="7F30CB4C"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最高限价</w:t>
            </w:r>
          </w:p>
        </w:tc>
      </w:tr>
      <w:tr w:rsidR="004D5344" w:rsidRPr="004D5344" w14:paraId="47CF1273" w14:textId="77777777" w:rsidTr="00CE12CA">
        <w:trPr>
          <w:cantSplit/>
          <w:trHeight w:val="397"/>
        </w:trPr>
        <w:tc>
          <w:tcPr>
            <w:tcW w:w="362" w:type="pct"/>
            <w:vMerge/>
            <w:tcBorders>
              <w:tl2br w:val="nil"/>
              <w:tr2bl w:val="nil"/>
            </w:tcBorders>
            <w:vAlign w:val="center"/>
          </w:tcPr>
          <w:p w14:paraId="36F68E0F" w14:textId="77777777" w:rsidR="006E7533" w:rsidRPr="004D5344" w:rsidRDefault="006E7533">
            <w:pPr>
              <w:adjustRightInd w:val="0"/>
              <w:snapToGrid w:val="0"/>
              <w:spacing w:beforeLines="50" w:before="156"/>
              <w:jc w:val="center"/>
              <w:rPr>
                <w:rFonts w:ascii="宋体" w:hAnsi="宋体" w:cs="宋体" w:hint="eastAsia"/>
                <w:szCs w:val="21"/>
              </w:rPr>
            </w:pPr>
          </w:p>
        </w:tc>
        <w:tc>
          <w:tcPr>
            <w:tcW w:w="969" w:type="pct"/>
            <w:vMerge/>
            <w:tcBorders>
              <w:tl2br w:val="nil"/>
              <w:tr2bl w:val="nil"/>
            </w:tcBorders>
            <w:vAlign w:val="center"/>
          </w:tcPr>
          <w:p w14:paraId="5972F7B0" w14:textId="77777777" w:rsidR="006E7533" w:rsidRPr="004D5344" w:rsidRDefault="006E7533">
            <w:pPr>
              <w:adjustRightInd w:val="0"/>
              <w:snapToGrid w:val="0"/>
              <w:spacing w:beforeLines="50" w:before="156"/>
              <w:jc w:val="center"/>
              <w:rPr>
                <w:rFonts w:ascii="宋体" w:hAnsi="宋体" w:cs="宋体" w:hint="eastAsia"/>
                <w:szCs w:val="21"/>
              </w:rPr>
            </w:pPr>
          </w:p>
        </w:tc>
        <w:tc>
          <w:tcPr>
            <w:tcW w:w="843" w:type="pct"/>
            <w:vMerge/>
            <w:tcBorders>
              <w:tl2br w:val="nil"/>
              <w:tr2bl w:val="nil"/>
            </w:tcBorders>
            <w:vAlign w:val="center"/>
          </w:tcPr>
          <w:p w14:paraId="4A531D4E" w14:textId="77777777" w:rsidR="006E7533" w:rsidRPr="004D5344" w:rsidRDefault="006E7533">
            <w:pPr>
              <w:adjustRightInd w:val="0"/>
              <w:snapToGrid w:val="0"/>
              <w:jc w:val="center"/>
              <w:rPr>
                <w:rFonts w:ascii="宋体" w:hAnsi="宋体" w:cs="宋体" w:hint="eastAsia"/>
                <w:szCs w:val="21"/>
              </w:rPr>
            </w:pPr>
          </w:p>
        </w:tc>
        <w:tc>
          <w:tcPr>
            <w:tcW w:w="398" w:type="pct"/>
            <w:vMerge/>
            <w:tcBorders>
              <w:tl2br w:val="nil"/>
              <w:tr2bl w:val="nil"/>
            </w:tcBorders>
            <w:vAlign w:val="center"/>
          </w:tcPr>
          <w:p w14:paraId="050C2ED8" w14:textId="77777777" w:rsidR="006E7533" w:rsidRPr="004D5344" w:rsidRDefault="006E7533">
            <w:pPr>
              <w:adjustRightInd w:val="0"/>
              <w:snapToGrid w:val="0"/>
              <w:jc w:val="center"/>
              <w:rPr>
                <w:rFonts w:ascii="宋体" w:hAnsi="宋体" w:cs="宋体" w:hint="eastAsia"/>
                <w:szCs w:val="21"/>
              </w:rPr>
            </w:pPr>
          </w:p>
        </w:tc>
        <w:tc>
          <w:tcPr>
            <w:tcW w:w="456" w:type="pct"/>
            <w:vMerge/>
            <w:tcBorders>
              <w:tl2br w:val="nil"/>
              <w:tr2bl w:val="nil"/>
            </w:tcBorders>
            <w:vAlign w:val="center"/>
          </w:tcPr>
          <w:p w14:paraId="0EF97C5B" w14:textId="77777777" w:rsidR="006E7533" w:rsidRPr="004D5344" w:rsidRDefault="006E7533">
            <w:pPr>
              <w:adjustRightInd w:val="0"/>
              <w:snapToGrid w:val="0"/>
              <w:jc w:val="center"/>
              <w:rPr>
                <w:rFonts w:ascii="宋体" w:hAnsi="宋体" w:cs="宋体" w:hint="eastAsia"/>
                <w:szCs w:val="21"/>
              </w:rPr>
            </w:pPr>
          </w:p>
        </w:tc>
        <w:tc>
          <w:tcPr>
            <w:tcW w:w="335" w:type="pct"/>
            <w:vMerge/>
            <w:tcBorders>
              <w:tl2br w:val="nil"/>
              <w:tr2bl w:val="nil"/>
            </w:tcBorders>
            <w:shd w:val="clear" w:color="auto" w:fill="auto"/>
            <w:vAlign w:val="center"/>
          </w:tcPr>
          <w:p w14:paraId="4B3E83FC" w14:textId="77777777" w:rsidR="006E7533" w:rsidRPr="004D5344" w:rsidRDefault="006E7533">
            <w:pPr>
              <w:adjustRightInd w:val="0"/>
              <w:snapToGrid w:val="0"/>
              <w:jc w:val="center"/>
              <w:rPr>
                <w:rFonts w:ascii="宋体" w:hAnsi="宋体" w:cs="宋体" w:hint="eastAsia"/>
                <w:szCs w:val="21"/>
              </w:rPr>
            </w:pPr>
          </w:p>
        </w:tc>
        <w:tc>
          <w:tcPr>
            <w:tcW w:w="588" w:type="pct"/>
            <w:tcBorders>
              <w:tl2br w:val="nil"/>
              <w:tr2bl w:val="nil"/>
            </w:tcBorders>
            <w:vAlign w:val="center"/>
          </w:tcPr>
          <w:p w14:paraId="24092285"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时间</w:t>
            </w:r>
          </w:p>
        </w:tc>
        <w:tc>
          <w:tcPr>
            <w:tcW w:w="591" w:type="pct"/>
            <w:tcBorders>
              <w:tl2br w:val="nil"/>
              <w:tr2bl w:val="nil"/>
            </w:tcBorders>
            <w:vAlign w:val="center"/>
          </w:tcPr>
          <w:p w14:paraId="1AB61A71" w14:textId="77777777" w:rsidR="006E7533" w:rsidRPr="004D5344" w:rsidRDefault="00CE12CA">
            <w:pPr>
              <w:adjustRightInd w:val="0"/>
              <w:snapToGrid w:val="0"/>
              <w:jc w:val="center"/>
              <w:rPr>
                <w:rFonts w:ascii="宋体" w:hAnsi="宋体" w:cs="宋体" w:hint="eastAsia"/>
                <w:szCs w:val="21"/>
              </w:rPr>
            </w:pPr>
            <w:r w:rsidRPr="004D5344">
              <w:rPr>
                <w:rFonts w:ascii="宋体" w:hAnsi="宋体" w:cs="宋体" w:hint="eastAsia"/>
                <w:szCs w:val="21"/>
              </w:rPr>
              <w:t>地点</w:t>
            </w:r>
          </w:p>
        </w:tc>
        <w:tc>
          <w:tcPr>
            <w:tcW w:w="459" w:type="pct"/>
            <w:vMerge/>
            <w:tcBorders>
              <w:tl2br w:val="nil"/>
              <w:tr2bl w:val="nil"/>
            </w:tcBorders>
            <w:shd w:val="clear" w:color="auto" w:fill="auto"/>
            <w:vAlign w:val="center"/>
          </w:tcPr>
          <w:p w14:paraId="30E4DCCE" w14:textId="77777777" w:rsidR="006E7533" w:rsidRPr="004D5344" w:rsidRDefault="006E7533">
            <w:pPr>
              <w:adjustRightInd w:val="0"/>
              <w:snapToGrid w:val="0"/>
              <w:spacing w:beforeLines="50" w:before="156"/>
              <w:jc w:val="center"/>
              <w:rPr>
                <w:rFonts w:ascii="宋体" w:hAnsi="宋体" w:cs="宋体" w:hint="eastAsia"/>
                <w:szCs w:val="21"/>
              </w:rPr>
            </w:pPr>
          </w:p>
        </w:tc>
      </w:tr>
      <w:tr w:rsidR="004D5344" w:rsidRPr="004D5344" w14:paraId="0A51B04F" w14:textId="77777777" w:rsidTr="00CE12CA">
        <w:trPr>
          <w:cantSplit/>
          <w:trHeight w:val="397"/>
        </w:trPr>
        <w:tc>
          <w:tcPr>
            <w:tcW w:w="362" w:type="pct"/>
            <w:tcBorders>
              <w:tl2br w:val="nil"/>
              <w:tr2bl w:val="nil"/>
            </w:tcBorders>
            <w:vAlign w:val="center"/>
          </w:tcPr>
          <w:p w14:paraId="7BF5B495" w14:textId="77777777" w:rsidR="006E7533" w:rsidRPr="004D5344" w:rsidRDefault="00CE12CA">
            <w:pPr>
              <w:jc w:val="center"/>
            </w:pPr>
            <w:r w:rsidRPr="004D5344">
              <w:rPr>
                <w:rFonts w:hint="eastAsia"/>
              </w:rPr>
              <w:t>1</w:t>
            </w:r>
          </w:p>
        </w:tc>
        <w:tc>
          <w:tcPr>
            <w:tcW w:w="969" w:type="pct"/>
            <w:tcBorders>
              <w:tl2br w:val="nil"/>
              <w:tr2bl w:val="nil"/>
            </w:tcBorders>
            <w:vAlign w:val="center"/>
          </w:tcPr>
          <w:p w14:paraId="2B090197" w14:textId="77777777" w:rsidR="006E7533" w:rsidRPr="004D5344" w:rsidRDefault="00CE12CA">
            <w:pPr>
              <w:jc w:val="center"/>
            </w:pPr>
            <w:r w:rsidRPr="004D5344">
              <w:rPr>
                <w:rFonts w:hint="eastAsia"/>
              </w:rPr>
              <w:t>中央网络监测系统</w:t>
            </w:r>
          </w:p>
        </w:tc>
        <w:tc>
          <w:tcPr>
            <w:tcW w:w="843" w:type="pct"/>
            <w:tcBorders>
              <w:tl2br w:val="nil"/>
              <w:tr2bl w:val="nil"/>
            </w:tcBorders>
            <w:vAlign w:val="center"/>
          </w:tcPr>
          <w:p w14:paraId="086EB3FF" w14:textId="77777777" w:rsidR="006E7533" w:rsidRPr="004D5344" w:rsidRDefault="00CE12CA">
            <w:pPr>
              <w:jc w:val="center"/>
            </w:pPr>
            <w:r w:rsidRPr="004D5344">
              <w:rPr>
                <w:rFonts w:hint="eastAsia"/>
              </w:rPr>
              <w:t>中央网络监测系统</w:t>
            </w:r>
          </w:p>
        </w:tc>
        <w:tc>
          <w:tcPr>
            <w:tcW w:w="398" w:type="pct"/>
            <w:tcBorders>
              <w:tl2br w:val="nil"/>
              <w:tr2bl w:val="nil"/>
            </w:tcBorders>
            <w:vAlign w:val="center"/>
          </w:tcPr>
          <w:p w14:paraId="75311DBC" w14:textId="77777777" w:rsidR="006E7533" w:rsidRPr="004D5344" w:rsidRDefault="00CE12CA">
            <w:pPr>
              <w:jc w:val="center"/>
            </w:pPr>
            <w:r w:rsidRPr="004D5344">
              <w:rPr>
                <w:rFonts w:hint="eastAsia"/>
              </w:rPr>
              <w:t>产科</w:t>
            </w:r>
          </w:p>
        </w:tc>
        <w:tc>
          <w:tcPr>
            <w:tcW w:w="456" w:type="pct"/>
            <w:tcBorders>
              <w:tl2br w:val="nil"/>
              <w:tr2bl w:val="nil"/>
            </w:tcBorders>
            <w:shd w:val="clear" w:color="auto" w:fill="auto"/>
            <w:vAlign w:val="center"/>
          </w:tcPr>
          <w:p w14:paraId="6AF0C7BE" w14:textId="77777777" w:rsidR="006E7533" w:rsidRPr="004D5344" w:rsidRDefault="00CE12CA">
            <w:pPr>
              <w:jc w:val="center"/>
            </w:pPr>
            <w:r w:rsidRPr="004D5344">
              <w:rPr>
                <w:rFonts w:hint="eastAsia"/>
              </w:rPr>
              <w:t>否</w:t>
            </w:r>
          </w:p>
        </w:tc>
        <w:tc>
          <w:tcPr>
            <w:tcW w:w="335" w:type="pct"/>
            <w:tcBorders>
              <w:tl2br w:val="nil"/>
              <w:tr2bl w:val="nil"/>
            </w:tcBorders>
            <w:shd w:val="clear" w:color="auto" w:fill="auto"/>
            <w:vAlign w:val="center"/>
          </w:tcPr>
          <w:p w14:paraId="765CD3C9" w14:textId="77777777" w:rsidR="006E7533" w:rsidRPr="004D5344" w:rsidRDefault="00CE12CA">
            <w:pPr>
              <w:jc w:val="center"/>
            </w:pPr>
            <w:r w:rsidRPr="004D5344">
              <w:rPr>
                <w:rFonts w:hint="eastAsia"/>
              </w:rPr>
              <w:t>1</w:t>
            </w:r>
            <w:r w:rsidRPr="004D5344">
              <w:rPr>
                <w:rFonts w:hint="eastAsia"/>
              </w:rPr>
              <w:t>套</w:t>
            </w:r>
          </w:p>
        </w:tc>
        <w:tc>
          <w:tcPr>
            <w:tcW w:w="588" w:type="pct"/>
            <w:tcBorders>
              <w:tl2br w:val="nil"/>
              <w:tr2bl w:val="nil"/>
            </w:tcBorders>
            <w:vAlign w:val="center"/>
          </w:tcPr>
          <w:p w14:paraId="19400C4B" w14:textId="77777777" w:rsidR="006E7533" w:rsidRPr="004D5344" w:rsidRDefault="00CE12CA">
            <w:pPr>
              <w:jc w:val="center"/>
            </w:pPr>
            <w:r w:rsidRPr="004D5344">
              <w:rPr>
                <w:rFonts w:hint="eastAsia"/>
              </w:rPr>
              <w:t>国产设备</w:t>
            </w:r>
            <w:r w:rsidRPr="004D5344">
              <w:rPr>
                <w:rFonts w:hint="eastAsia"/>
              </w:rPr>
              <w:t>30</w:t>
            </w:r>
            <w:r w:rsidRPr="004D5344">
              <w:rPr>
                <w:rFonts w:hint="eastAsia"/>
              </w:rPr>
              <w:t>日内</w:t>
            </w:r>
          </w:p>
        </w:tc>
        <w:tc>
          <w:tcPr>
            <w:tcW w:w="591" w:type="pct"/>
            <w:tcBorders>
              <w:tl2br w:val="nil"/>
              <w:tr2bl w:val="nil"/>
            </w:tcBorders>
            <w:vAlign w:val="center"/>
          </w:tcPr>
          <w:p w14:paraId="1E0D26A9" w14:textId="77777777" w:rsidR="006E7533" w:rsidRPr="004D5344" w:rsidRDefault="00CE12CA">
            <w:pPr>
              <w:jc w:val="center"/>
            </w:pPr>
            <w:r w:rsidRPr="004D5344">
              <w:rPr>
                <w:rFonts w:hint="eastAsia"/>
              </w:rPr>
              <w:t>采购人指定地点</w:t>
            </w:r>
          </w:p>
        </w:tc>
        <w:tc>
          <w:tcPr>
            <w:tcW w:w="459" w:type="pct"/>
            <w:tcBorders>
              <w:tl2br w:val="nil"/>
              <w:tr2bl w:val="nil"/>
            </w:tcBorders>
            <w:shd w:val="clear" w:color="auto" w:fill="auto"/>
            <w:vAlign w:val="center"/>
          </w:tcPr>
          <w:p w14:paraId="65264EB0" w14:textId="77777777" w:rsidR="006E7533" w:rsidRPr="004D5344" w:rsidRDefault="00CE12CA">
            <w:pPr>
              <w:jc w:val="center"/>
            </w:pPr>
            <w:r w:rsidRPr="004D5344">
              <w:rPr>
                <w:rFonts w:hint="eastAsia"/>
              </w:rPr>
              <w:t>45.0</w:t>
            </w:r>
            <w:r w:rsidRPr="004D5344">
              <w:rPr>
                <w:rFonts w:hint="eastAsia"/>
              </w:rPr>
              <w:t>万元</w:t>
            </w:r>
          </w:p>
        </w:tc>
      </w:tr>
      <w:tr w:rsidR="004D5344" w:rsidRPr="004D5344" w14:paraId="1F804258" w14:textId="77777777" w:rsidTr="00CE12CA">
        <w:trPr>
          <w:cantSplit/>
          <w:trHeight w:val="397"/>
        </w:trPr>
        <w:tc>
          <w:tcPr>
            <w:tcW w:w="362" w:type="pct"/>
            <w:tcBorders>
              <w:tl2br w:val="nil"/>
              <w:tr2bl w:val="nil"/>
            </w:tcBorders>
            <w:vAlign w:val="center"/>
          </w:tcPr>
          <w:p w14:paraId="75503A6D" w14:textId="77777777" w:rsidR="006E7533" w:rsidRPr="004D5344" w:rsidRDefault="00CE12CA">
            <w:pPr>
              <w:jc w:val="center"/>
            </w:pPr>
            <w:r w:rsidRPr="004D5344">
              <w:rPr>
                <w:rFonts w:hint="eastAsia"/>
              </w:rPr>
              <w:t>2</w:t>
            </w:r>
          </w:p>
        </w:tc>
        <w:tc>
          <w:tcPr>
            <w:tcW w:w="969" w:type="pct"/>
            <w:tcBorders>
              <w:tl2br w:val="nil"/>
              <w:tr2bl w:val="nil"/>
            </w:tcBorders>
            <w:vAlign w:val="center"/>
          </w:tcPr>
          <w:p w14:paraId="248ED22A" w14:textId="77777777" w:rsidR="006E7533" w:rsidRPr="004D5344" w:rsidRDefault="00CE12CA">
            <w:pPr>
              <w:jc w:val="center"/>
            </w:pPr>
            <w:r w:rsidRPr="004D5344">
              <w:rPr>
                <w:rFonts w:hint="eastAsia"/>
              </w:rPr>
              <w:t>超声多普勒胎儿监护系统</w:t>
            </w:r>
          </w:p>
        </w:tc>
        <w:tc>
          <w:tcPr>
            <w:tcW w:w="843" w:type="pct"/>
            <w:tcBorders>
              <w:tl2br w:val="nil"/>
              <w:tr2bl w:val="nil"/>
            </w:tcBorders>
            <w:vAlign w:val="center"/>
          </w:tcPr>
          <w:p w14:paraId="5701761C" w14:textId="77777777" w:rsidR="006E7533" w:rsidRPr="004D5344" w:rsidRDefault="00CE12CA">
            <w:pPr>
              <w:jc w:val="center"/>
            </w:pPr>
            <w:r w:rsidRPr="004D5344">
              <w:rPr>
                <w:rFonts w:hint="eastAsia"/>
              </w:rPr>
              <w:t>超声多普勒胎儿监护系统</w:t>
            </w:r>
          </w:p>
        </w:tc>
        <w:tc>
          <w:tcPr>
            <w:tcW w:w="398" w:type="pct"/>
            <w:tcBorders>
              <w:tl2br w:val="nil"/>
              <w:tr2bl w:val="nil"/>
            </w:tcBorders>
            <w:vAlign w:val="center"/>
          </w:tcPr>
          <w:p w14:paraId="76C5543F" w14:textId="77777777" w:rsidR="006E7533" w:rsidRPr="004D5344" w:rsidRDefault="00CE12CA">
            <w:pPr>
              <w:jc w:val="center"/>
            </w:pPr>
            <w:r w:rsidRPr="004D5344">
              <w:rPr>
                <w:rFonts w:hint="eastAsia"/>
              </w:rPr>
              <w:t>产科</w:t>
            </w:r>
          </w:p>
        </w:tc>
        <w:tc>
          <w:tcPr>
            <w:tcW w:w="456" w:type="pct"/>
            <w:tcBorders>
              <w:tl2br w:val="nil"/>
              <w:tr2bl w:val="nil"/>
            </w:tcBorders>
            <w:shd w:val="clear" w:color="auto" w:fill="auto"/>
            <w:vAlign w:val="center"/>
          </w:tcPr>
          <w:p w14:paraId="6D2D88EA" w14:textId="77777777" w:rsidR="006E7533" w:rsidRPr="004D5344" w:rsidRDefault="00CE12CA">
            <w:pPr>
              <w:jc w:val="center"/>
            </w:pPr>
            <w:r w:rsidRPr="004D5344">
              <w:rPr>
                <w:rFonts w:hint="eastAsia"/>
              </w:rPr>
              <w:t>否</w:t>
            </w:r>
          </w:p>
        </w:tc>
        <w:tc>
          <w:tcPr>
            <w:tcW w:w="335" w:type="pct"/>
            <w:tcBorders>
              <w:tl2br w:val="nil"/>
              <w:tr2bl w:val="nil"/>
            </w:tcBorders>
            <w:shd w:val="clear" w:color="auto" w:fill="auto"/>
            <w:vAlign w:val="center"/>
          </w:tcPr>
          <w:p w14:paraId="655F6D80" w14:textId="77777777" w:rsidR="006E7533" w:rsidRPr="004D5344" w:rsidRDefault="00CE12CA">
            <w:pPr>
              <w:jc w:val="center"/>
            </w:pPr>
            <w:r w:rsidRPr="004D5344">
              <w:rPr>
                <w:rFonts w:hint="eastAsia"/>
              </w:rPr>
              <w:t>1</w:t>
            </w:r>
            <w:r w:rsidRPr="004D5344">
              <w:rPr>
                <w:rFonts w:hint="eastAsia"/>
              </w:rPr>
              <w:t>套</w:t>
            </w:r>
          </w:p>
        </w:tc>
        <w:tc>
          <w:tcPr>
            <w:tcW w:w="588" w:type="pct"/>
            <w:tcBorders>
              <w:tl2br w:val="nil"/>
              <w:tr2bl w:val="nil"/>
            </w:tcBorders>
            <w:vAlign w:val="center"/>
          </w:tcPr>
          <w:p w14:paraId="515AB782" w14:textId="77777777" w:rsidR="006E7533" w:rsidRPr="004D5344" w:rsidRDefault="00CE12CA">
            <w:pPr>
              <w:jc w:val="center"/>
            </w:pPr>
            <w:r w:rsidRPr="004D5344">
              <w:rPr>
                <w:rFonts w:hint="eastAsia"/>
              </w:rPr>
              <w:t>国产设备</w:t>
            </w:r>
            <w:r w:rsidRPr="004D5344">
              <w:rPr>
                <w:rFonts w:hint="eastAsia"/>
              </w:rPr>
              <w:t>30</w:t>
            </w:r>
            <w:r w:rsidRPr="004D5344">
              <w:rPr>
                <w:rFonts w:hint="eastAsia"/>
              </w:rPr>
              <w:t>日内</w:t>
            </w:r>
          </w:p>
        </w:tc>
        <w:tc>
          <w:tcPr>
            <w:tcW w:w="591" w:type="pct"/>
            <w:tcBorders>
              <w:tl2br w:val="nil"/>
              <w:tr2bl w:val="nil"/>
            </w:tcBorders>
            <w:vAlign w:val="center"/>
          </w:tcPr>
          <w:p w14:paraId="5114E9A5" w14:textId="77777777" w:rsidR="006E7533" w:rsidRPr="004D5344" w:rsidRDefault="00CE12CA">
            <w:pPr>
              <w:jc w:val="center"/>
            </w:pPr>
            <w:r w:rsidRPr="004D5344">
              <w:rPr>
                <w:rFonts w:hint="eastAsia"/>
              </w:rPr>
              <w:t>采购人指定地点</w:t>
            </w:r>
          </w:p>
        </w:tc>
        <w:tc>
          <w:tcPr>
            <w:tcW w:w="459" w:type="pct"/>
            <w:tcBorders>
              <w:tl2br w:val="nil"/>
              <w:tr2bl w:val="nil"/>
            </w:tcBorders>
            <w:shd w:val="clear" w:color="auto" w:fill="auto"/>
            <w:vAlign w:val="center"/>
          </w:tcPr>
          <w:p w14:paraId="73439C8B" w14:textId="77777777" w:rsidR="006E7533" w:rsidRPr="004D5344" w:rsidRDefault="00CE12CA">
            <w:pPr>
              <w:jc w:val="center"/>
            </w:pPr>
            <w:r w:rsidRPr="004D5344">
              <w:rPr>
                <w:rFonts w:hint="eastAsia"/>
              </w:rPr>
              <w:t>45.0</w:t>
            </w:r>
            <w:r w:rsidRPr="004D5344">
              <w:rPr>
                <w:rFonts w:hint="eastAsia"/>
              </w:rPr>
              <w:t>万元</w:t>
            </w:r>
          </w:p>
        </w:tc>
      </w:tr>
    </w:tbl>
    <w:p w14:paraId="217804F5" w14:textId="77777777" w:rsidR="006E7533" w:rsidRPr="004D5344" w:rsidRDefault="00CE12CA">
      <w:pPr>
        <w:pStyle w:val="affc"/>
        <w:tabs>
          <w:tab w:val="left" w:pos="840"/>
        </w:tabs>
        <w:adjustRightInd w:val="0"/>
        <w:snapToGrid w:val="0"/>
        <w:spacing w:line="420" w:lineRule="exact"/>
        <w:ind w:leftChars="104" w:left="218" w:firstLineChars="400" w:firstLine="840"/>
        <w:rPr>
          <w:rFonts w:ascii="宋体" w:hAnsi="宋体" w:cs="宋体" w:hint="eastAsia"/>
          <w:b/>
          <w:szCs w:val="21"/>
        </w:rPr>
      </w:pPr>
      <w:r w:rsidRPr="004D5344">
        <w:rPr>
          <w:rFonts w:ascii="宋体" w:hAnsi="宋体" w:cs="宋体" w:hint="eastAsia"/>
          <w:szCs w:val="21"/>
        </w:rPr>
        <w:t>★</w:t>
      </w:r>
      <w:r w:rsidRPr="004D5344">
        <w:rPr>
          <w:rFonts w:ascii="宋体" w:hAnsi="宋体" w:cs="宋体" w:hint="eastAsia"/>
          <w:b/>
          <w:szCs w:val="21"/>
        </w:rPr>
        <w:t xml:space="preserve">备注：  </w:t>
      </w:r>
    </w:p>
    <w:p w14:paraId="79568DEE" w14:textId="77777777" w:rsidR="006E7533" w:rsidRPr="004D5344" w:rsidRDefault="00CE12CA">
      <w:pPr>
        <w:pStyle w:val="affc"/>
        <w:tabs>
          <w:tab w:val="left" w:pos="840"/>
        </w:tabs>
        <w:adjustRightInd w:val="0"/>
        <w:snapToGrid w:val="0"/>
        <w:spacing w:line="420" w:lineRule="exact"/>
        <w:ind w:leftChars="104" w:left="218" w:firstLineChars="400" w:firstLine="843"/>
        <w:rPr>
          <w:rFonts w:ascii="宋体" w:hAnsi="宋体" w:cs="宋体" w:hint="eastAsia"/>
          <w:b/>
          <w:szCs w:val="21"/>
        </w:rPr>
      </w:pPr>
      <w:r w:rsidRPr="004D5344">
        <w:rPr>
          <w:rFonts w:ascii="宋体" w:hAnsi="宋体" w:cs="宋体" w:hint="eastAsia"/>
          <w:b/>
          <w:szCs w:val="21"/>
        </w:rPr>
        <w:t>1.本项目</w:t>
      </w:r>
      <w:proofErr w:type="gramStart"/>
      <w:r w:rsidRPr="004D5344">
        <w:rPr>
          <w:rFonts w:ascii="宋体" w:hAnsi="宋体" w:cs="宋体" w:hint="eastAsia"/>
          <w:b/>
          <w:szCs w:val="21"/>
        </w:rPr>
        <w:t>按包确定</w:t>
      </w:r>
      <w:proofErr w:type="gramEnd"/>
      <w:r w:rsidRPr="004D5344">
        <w:rPr>
          <w:rFonts w:ascii="宋体" w:hAnsi="宋体" w:cs="宋体" w:hint="eastAsia"/>
          <w:b/>
          <w:szCs w:val="21"/>
        </w:rPr>
        <w:t>中标人；</w:t>
      </w:r>
    </w:p>
    <w:p w14:paraId="0A5C6C15" w14:textId="77777777" w:rsidR="006E7533" w:rsidRPr="004D5344" w:rsidRDefault="00CE12CA">
      <w:pPr>
        <w:pStyle w:val="affc"/>
        <w:tabs>
          <w:tab w:val="left" w:pos="840"/>
        </w:tabs>
        <w:adjustRightInd w:val="0"/>
        <w:snapToGrid w:val="0"/>
        <w:spacing w:line="420" w:lineRule="exact"/>
        <w:ind w:leftChars="104" w:left="218" w:firstLineChars="400" w:firstLine="843"/>
        <w:rPr>
          <w:rFonts w:ascii="宋体" w:hAnsi="宋体" w:cs="宋体" w:hint="eastAsia"/>
          <w:b/>
          <w:szCs w:val="21"/>
        </w:rPr>
      </w:pPr>
      <w:r w:rsidRPr="004D5344">
        <w:rPr>
          <w:rFonts w:ascii="宋体" w:hAnsi="宋体" w:cs="宋体" w:hint="eastAsia"/>
          <w:b/>
          <w:szCs w:val="21"/>
        </w:rPr>
        <w:t>2.投标人须就所投包内所有货物全部投标，不得有缺漏项；</w:t>
      </w:r>
    </w:p>
    <w:p w14:paraId="0BE8BF09" w14:textId="77777777" w:rsidR="006E7533" w:rsidRPr="004D5344" w:rsidRDefault="00CE12CA">
      <w:pPr>
        <w:pStyle w:val="affc"/>
        <w:adjustRightInd w:val="0"/>
        <w:snapToGrid w:val="0"/>
        <w:spacing w:line="420" w:lineRule="exact"/>
        <w:ind w:left="420" w:firstLineChars="300" w:firstLine="632"/>
        <w:rPr>
          <w:rFonts w:ascii="宋体" w:hAnsi="宋体" w:cs="宋体" w:hint="eastAsia"/>
          <w:b/>
          <w:szCs w:val="22"/>
        </w:rPr>
      </w:pPr>
      <w:r w:rsidRPr="004D5344">
        <w:rPr>
          <w:rFonts w:ascii="宋体" w:hAnsi="宋体" w:cs="宋体" w:hint="eastAsia"/>
          <w:b/>
          <w:szCs w:val="21"/>
        </w:rPr>
        <w:t>3.总采购预算为人民币90万元，超过各包采购预算的其投标无效。</w:t>
      </w:r>
    </w:p>
    <w:p w14:paraId="1386F010" w14:textId="77777777" w:rsidR="006E7533" w:rsidRPr="004D5344" w:rsidRDefault="00CE12CA">
      <w:pPr>
        <w:pStyle w:val="2"/>
        <w:adjustRightInd w:val="0"/>
        <w:snapToGrid w:val="0"/>
        <w:spacing w:beforeLines="50" w:before="156"/>
      </w:pPr>
      <w:bookmarkStart w:id="12" w:name="_Toc10465"/>
      <w:r w:rsidRPr="004D5344">
        <w:rPr>
          <w:rFonts w:hint="eastAsia"/>
        </w:rPr>
        <w:t>三、采购项目需落实的政府采购政策</w:t>
      </w:r>
      <w:bookmarkEnd w:id="12"/>
    </w:p>
    <w:p w14:paraId="1FE84632"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1、优先采购：节能产品、环境标志产品享受加分或价格折扣。</w:t>
      </w:r>
    </w:p>
    <w:p w14:paraId="45B64639"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2、支持中小企业：中小企业享受预留采购份额或价格折扣。</w:t>
      </w:r>
    </w:p>
    <w:p w14:paraId="324FC917" w14:textId="77777777" w:rsidR="006E7533" w:rsidRPr="004D5344" w:rsidRDefault="00CE12CA">
      <w:pPr>
        <w:pStyle w:val="2"/>
        <w:adjustRightInd w:val="0"/>
        <w:snapToGrid w:val="0"/>
        <w:spacing w:beforeLines="50" w:before="156"/>
      </w:pPr>
      <w:bookmarkStart w:id="13" w:name="_Toc31127"/>
      <w:r w:rsidRPr="004D5344">
        <w:rPr>
          <w:rFonts w:hint="eastAsia"/>
        </w:rPr>
        <w:t>四、投标人的资格要求</w:t>
      </w:r>
      <w:bookmarkEnd w:id="13"/>
    </w:p>
    <w:p w14:paraId="47097729"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1、投标人的基本资格条件：投标人必须是在中华人民共和国境内注册登记的法人、其他组织或者自然人，且应当符合《政府采购法》第二十二条第一款的规定。</w:t>
      </w:r>
    </w:p>
    <w:p w14:paraId="5CD5A2B9"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2、落实政府采购政策需满足的资格要求：</w:t>
      </w:r>
    </w:p>
    <w:p w14:paraId="2C75F642" w14:textId="77777777" w:rsidR="006E7533" w:rsidRPr="004D5344" w:rsidRDefault="00CE12CA">
      <w:pPr>
        <w:adjustRightInd w:val="0"/>
        <w:snapToGrid w:val="0"/>
        <w:spacing w:line="420" w:lineRule="exact"/>
        <w:ind w:firstLineChars="300" w:firstLine="63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专门面向</w:t>
      </w:r>
      <w:r w:rsidRPr="004D5344">
        <w:rPr>
          <w:rFonts w:asciiTheme="minorEastAsia" w:eastAsiaTheme="minorEastAsia" w:hAnsiTheme="minorEastAsia" w:cstheme="minorEastAsia" w:hint="eastAsia"/>
          <w:bCs/>
          <w:szCs w:val="21"/>
        </w:rPr>
        <w:t>：</w:t>
      </w: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 xml:space="preserve">中小企业  </w:t>
      </w: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小</w:t>
      </w:r>
      <w:proofErr w:type="gramStart"/>
      <w:r w:rsidRPr="004D5344">
        <w:rPr>
          <w:rFonts w:asciiTheme="minorEastAsia" w:eastAsiaTheme="minorEastAsia" w:hAnsiTheme="minorEastAsia" w:cstheme="minorEastAsia" w:hint="eastAsia"/>
          <w:iCs/>
          <w:szCs w:val="21"/>
        </w:rPr>
        <w:t>微企业</w:t>
      </w:r>
      <w:proofErr w:type="gramEnd"/>
      <w:r w:rsidRPr="004D5344">
        <w:rPr>
          <w:rFonts w:asciiTheme="minorEastAsia" w:eastAsiaTheme="minorEastAsia" w:hAnsiTheme="minorEastAsia" w:cstheme="minorEastAsia" w:hint="eastAsia"/>
          <w:iCs/>
          <w:szCs w:val="21"/>
        </w:rPr>
        <w:t xml:space="preserve"> </w:t>
      </w: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 xml:space="preserve">监狱企业 </w:t>
      </w: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福利性单位。</w:t>
      </w:r>
    </w:p>
    <w:p w14:paraId="0182C798" w14:textId="77777777" w:rsidR="006E7533" w:rsidRPr="004D5344" w:rsidRDefault="00CE12CA">
      <w:pPr>
        <w:adjustRightInd w:val="0"/>
        <w:snapToGrid w:val="0"/>
        <w:spacing w:line="420" w:lineRule="exact"/>
        <w:ind w:firstLineChars="300" w:firstLine="630"/>
        <w:rPr>
          <w:rFonts w:asciiTheme="minorEastAsia" w:eastAsiaTheme="minorEastAsia" w:hAnsiTheme="minorEastAsia" w:cstheme="minorEastAsia" w:hint="eastAsia"/>
          <w:bCs/>
          <w:szCs w:val="21"/>
        </w:rPr>
      </w:pPr>
      <w:r w:rsidRPr="004D5344">
        <w:rPr>
          <w:rFonts w:asciiTheme="minorEastAsia" w:eastAsiaTheme="minorEastAsia" w:hAnsiTheme="minorEastAsia" w:cstheme="minorEastAsia" w:hint="eastAsia"/>
          <w:iCs/>
          <w:szCs w:val="21"/>
        </w:rPr>
        <w:sym w:font="Wingdings" w:char="00A8"/>
      </w:r>
      <w:r w:rsidRPr="004D5344">
        <w:rPr>
          <w:rFonts w:asciiTheme="minorEastAsia" w:eastAsiaTheme="minorEastAsia" w:hAnsiTheme="minorEastAsia" w:cstheme="minorEastAsia" w:hint="eastAsia"/>
          <w:iCs/>
          <w:szCs w:val="21"/>
        </w:rPr>
        <w:t>强制</w:t>
      </w:r>
      <w:r w:rsidRPr="004D5344">
        <w:rPr>
          <w:rFonts w:asciiTheme="minorEastAsia" w:eastAsiaTheme="minorEastAsia" w:hAnsiTheme="minorEastAsia" w:cstheme="minorEastAsia" w:hint="eastAsia"/>
          <w:bCs/>
          <w:szCs w:val="21"/>
        </w:rPr>
        <w:t>分包：大型企业应将采购份额的</w:t>
      </w:r>
      <w:r w:rsidRPr="004D5344">
        <w:rPr>
          <w:rFonts w:asciiTheme="minorEastAsia" w:eastAsiaTheme="minorEastAsia" w:hAnsiTheme="minorEastAsia" w:cstheme="minorEastAsia" w:hint="eastAsia"/>
          <w:bCs/>
          <w:szCs w:val="21"/>
          <w:u w:val="single"/>
        </w:rPr>
        <w:t xml:space="preserve">      </w:t>
      </w:r>
      <w:r w:rsidRPr="004D5344">
        <w:rPr>
          <w:rFonts w:asciiTheme="minorEastAsia" w:eastAsiaTheme="minorEastAsia" w:hAnsiTheme="minorEastAsia" w:cstheme="minorEastAsia" w:hint="eastAsia"/>
          <w:bCs/>
          <w:szCs w:val="21"/>
        </w:rPr>
        <w:t>%分包给中小企业。</w:t>
      </w:r>
    </w:p>
    <w:p w14:paraId="3847D4E2"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3、采购项目的特定资格条件：</w:t>
      </w:r>
    </w:p>
    <w:p w14:paraId="0663C072"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3.1、</w:t>
      </w:r>
      <w:r w:rsidRPr="004D5344">
        <w:rPr>
          <w:rFonts w:ascii="宋体" w:hAnsi="宋体" w:hint="eastAsia"/>
          <w:szCs w:val="21"/>
        </w:rPr>
        <w:t>所投货物若纳入医疗器械管理的，投标人须具有医疗器械生产或经营许可证（或相应的备案凭证）；</w:t>
      </w:r>
    </w:p>
    <w:p w14:paraId="0C45C981"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3.2、</w:t>
      </w:r>
      <w:r w:rsidRPr="004D5344">
        <w:rPr>
          <w:rFonts w:ascii="宋体" w:hAnsi="宋体" w:hint="eastAsia"/>
          <w:szCs w:val="21"/>
        </w:rPr>
        <w:t>所投货物若纳入医疗器械管理的，货物须具有有效的医疗器械产品注册证（或备案凭证）。</w:t>
      </w:r>
    </w:p>
    <w:p w14:paraId="4DB86D96"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4、单位负责人为同一人或者存在直接控股、管理关系的不同投标人，投标人之间存在互为董事会成员、监事会成员、公司高层管理人员的，不得参加同一合同项下的政府采购活动。</w:t>
      </w:r>
    </w:p>
    <w:p w14:paraId="3B3E5A28"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5、为本采购项目提供整体设计、规范编制或者项目管理、监理、检测等服务的，不得再参加此项目的其他采购活动。</w:t>
      </w:r>
    </w:p>
    <w:p w14:paraId="6E0F578B"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6、列入失信被执行人、重大税收违法失信主体名单、政府采购严重违法失信行为记录名单的，拒绝其参与政府采购活动。</w:t>
      </w:r>
    </w:p>
    <w:p w14:paraId="0797CCE6" w14:textId="77777777" w:rsidR="006E7533" w:rsidRPr="004D5344" w:rsidRDefault="00CE12CA">
      <w:pPr>
        <w:adjustRightInd w:val="0"/>
        <w:snapToGrid w:val="0"/>
        <w:spacing w:line="420" w:lineRule="exact"/>
        <w:ind w:firstLineChars="200" w:firstLine="420"/>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7、联合体投标。本次招标</w:t>
      </w:r>
      <w:r w:rsidRPr="004D5344">
        <w:rPr>
          <w:rFonts w:asciiTheme="minorEastAsia" w:eastAsiaTheme="minorEastAsia" w:hAnsiTheme="minorEastAsia" w:cstheme="minorEastAsia" w:hint="eastAsia"/>
          <w:szCs w:val="21"/>
          <w:u w:val="single"/>
        </w:rPr>
        <w:t xml:space="preserve">不接受 </w:t>
      </w:r>
      <w:r w:rsidRPr="004D5344">
        <w:rPr>
          <w:rFonts w:asciiTheme="minorEastAsia" w:eastAsiaTheme="minorEastAsia" w:hAnsiTheme="minorEastAsia" w:cstheme="minorEastAsia" w:hint="eastAsia"/>
          <w:szCs w:val="21"/>
        </w:rPr>
        <w:t>(接受或不接受)联合体投标。</w:t>
      </w:r>
    </w:p>
    <w:p w14:paraId="64213911" w14:textId="77777777" w:rsidR="006E7533" w:rsidRPr="004D5344" w:rsidRDefault="00CE12CA">
      <w:pPr>
        <w:pStyle w:val="2"/>
        <w:adjustRightInd w:val="0"/>
        <w:snapToGrid w:val="0"/>
        <w:spacing w:beforeLines="50" w:before="156"/>
      </w:pPr>
      <w:bookmarkStart w:id="14" w:name="_Toc23043"/>
      <w:r w:rsidRPr="004D5344">
        <w:rPr>
          <w:rFonts w:hint="eastAsia"/>
        </w:rPr>
        <w:t>五、获取招标文件的时间、期限、地点及方式</w:t>
      </w:r>
      <w:bookmarkEnd w:id="14"/>
    </w:p>
    <w:p w14:paraId="0CBD078C" w14:textId="73B59F53" w:rsidR="006E7533" w:rsidRPr="004D5344" w:rsidRDefault="00CE12CA">
      <w:pPr>
        <w:adjustRightInd w:val="0"/>
        <w:snapToGrid w:val="0"/>
        <w:spacing w:line="420" w:lineRule="exact"/>
        <w:ind w:firstLineChars="200" w:firstLine="420"/>
        <w:rPr>
          <w:rFonts w:ascii="宋体" w:hAnsi="宋体" w:hint="eastAsia"/>
          <w:szCs w:val="21"/>
        </w:rPr>
      </w:pPr>
      <w:r w:rsidRPr="004D5344">
        <w:rPr>
          <w:rFonts w:ascii="宋体" w:hAnsi="宋体" w:hint="eastAsia"/>
          <w:szCs w:val="21"/>
        </w:rPr>
        <w:t>1、</w:t>
      </w:r>
      <w:r w:rsidRPr="004D5344">
        <w:rPr>
          <w:rFonts w:ascii="宋体" w:hAnsi="宋体"/>
          <w:szCs w:val="21"/>
        </w:rPr>
        <w:t>凡有意参加投标者，请于</w:t>
      </w:r>
      <w:r w:rsidRPr="004D5344">
        <w:rPr>
          <w:rFonts w:ascii="宋体" w:hAnsi="宋体" w:hint="eastAsia"/>
          <w:szCs w:val="21"/>
        </w:rPr>
        <w:t>2025年</w:t>
      </w:r>
      <w:r w:rsidR="0036390C">
        <w:rPr>
          <w:rFonts w:ascii="宋体" w:hAnsi="宋体" w:cs="宋体" w:hint="eastAsia"/>
          <w:szCs w:val="21"/>
          <w:u w:val="single"/>
          <w:shd w:val="clear" w:color="auto" w:fill="FFFFFF"/>
        </w:rPr>
        <w:t>06</w:t>
      </w:r>
      <w:r w:rsidRPr="004D5344">
        <w:rPr>
          <w:rFonts w:ascii="宋体" w:hAnsi="宋体" w:cs="宋体" w:hint="eastAsia"/>
          <w:szCs w:val="21"/>
          <w:shd w:val="clear" w:color="auto" w:fill="FFFFFF"/>
        </w:rPr>
        <w:t>月</w:t>
      </w:r>
      <w:r w:rsidR="0036390C">
        <w:rPr>
          <w:rFonts w:ascii="宋体" w:hAnsi="宋体" w:cs="宋体" w:hint="eastAsia"/>
          <w:szCs w:val="21"/>
          <w:u w:val="single"/>
          <w:shd w:val="clear" w:color="auto" w:fill="FFFFFF"/>
        </w:rPr>
        <w:t>11</w:t>
      </w:r>
      <w:r w:rsidRPr="004D5344">
        <w:rPr>
          <w:rFonts w:ascii="宋体" w:hAnsi="宋体" w:cs="宋体" w:hint="eastAsia"/>
          <w:szCs w:val="21"/>
          <w:shd w:val="clear" w:color="auto" w:fill="FFFFFF"/>
        </w:rPr>
        <w:t>日</w:t>
      </w:r>
      <w:r w:rsidRPr="004D5344">
        <w:rPr>
          <w:rFonts w:ascii="宋体" w:hAnsi="宋体"/>
          <w:szCs w:val="21"/>
        </w:rPr>
        <w:t>起至</w:t>
      </w:r>
      <w:r w:rsidRPr="004D5344">
        <w:rPr>
          <w:rFonts w:ascii="宋体" w:hAnsi="宋体" w:hint="eastAsia"/>
          <w:szCs w:val="21"/>
        </w:rPr>
        <w:t>2025年</w:t>
      </w:r>
      <w:r w:rsidR="0036390C">
        <w:rPr>
          <w:rFonts w:ascii="宋体" w:hAnsi="宋体" w:cs="宋体" w:hint="eastAsia"/>
          <w:szCs w:val="21"/>
          <w:u w:val="single"/>
          <w:shd w:val="clear" w:color="auto" w:fill="FFFFFF"/>
        </w:rPr>
        <w:t>06</w:t>
      </w:r>
      <w:r w:rsidRPr="004D5344">
        <w:rPr>
          <w:rFonts w:ascii="宋体" w:hAnsi="宋体" w:cs="宋体" w:hint="eastAsia"/>
          <w:szCs w:val="21"/>
          <w:shd w:val="clear" w:color="auto" w:fill="FFFFFF"/>
        </w:rPr>
        <w:t>月</w:t>
      </w:r>
      <w:r w:rsidR="0036390C">
        <w:rPr>
          <w:rFonts w:ascii="宋体" w:hAnsi="宋体" w:cs="宋体" w:hint="eastAsia"/>
          <w:szCs w:val="21"/>
          <w:u w:val="single"/>
          <w:shd w:val="clear" w:color="auto" w:fill="FFFFFF"/>
        </w:rPr>
        <w:t>18</w:t>
      </w:r>
      <w:r w:rsidRPr="004D5344">
        <w:rPr>
          <w:rFonts w:ascii="宋体" w:hAnsi="宋体" w:cs="宋体" w:hint="eastAsia"/>
          <w:szCs w:val="21"/>
          <w:shd w:val="clear" w:color="auto" w:fill="FFFFFF"/>
        </w:rPr>
        <w:t>日</w:t>
      </w:r>
      <w:r w:rsidRPr="004D5344">
        <w:rPr>
          <w:rFonts w:ascii="宋体" w:hAnsi="宋体"/>
          <w:szCs w:val="21"/>
        </w:rPr>
        <w:t>，每日上午8:</w:t>
      </w:r>
      <w:r w:rsidRPr="004D5344">
        <w:rPr>
          <w:rFonts w:ascii="宋体" w:hAnsi="宋体" w:hint="eastAsia"/>
          <w:szCs w:val="21"/>
        </w:rPr>
        <w:t>0</w:t>
      </w:r>
      <w:r w:rsidRPr="004D5344">
        <w:rPr>
          <w:rFonts w:ascii="宋体" w:hAnsi="宋体"/>
          <w:szCs w:val="21"/>
        </w:rPr>
        <w:t>0时到12:00时，下午</w:t>
      </w:r>
      <w:r w:rsidRPr="004D5344">
        <w:rPr>
          <w:rFonts w:ascii="宋体" w:hAnsi="宋体" w:hint="eastAsia"/>
          <w:szCs w:val="21"/>
        </w:rPr>
        <w:t>14:3</w:t>
      </w:r>
      <w:r w:rsidRPr="004D5344">
        <w:rPr>
          <w:rFonts w:ascii="宋体" w:hAnsi="宋体"/>
          <w:szCs w:val="21"/>
        </w:rPr>
        <w:t>0时到17:</w:t>
      </w:r>
      <w:r w:rsidRPr="004D5344">
        <w:rPr>
          <w:rFonts w:ascii="宋体" w:hAnsi="宋体" w:hint="eastAsia"/>
          <w:szCs w:val="21"/>
        </w:rPr>
        <w:t>3</w:t>
      </w:r>
      <w:r w:rsidRPr="004D5344">
        <w:rPr>
          <w:rFonts w:ascii="宋体" w:hAnsi="宋体"/>
          <w:szCs w:val="21"/>
        </w:rPr>
        <w:t>0时(北京时间，节假日除外)在</w:t>
      </w:r>
      <w:r w:rsidRPr="004D5344">
        <w:rPr>
          <w:rFonts w:ascii="宋体" w:hAnsi="宋体" w:hint="eastAsia"/>
          <w:szCs w:val="21"/>
        </w:rPr>
        <w:t>长沙市开福区黄兴北路112号华润置地中心2号栋45楼招标四部</w:t>
      </w:r>
      <w:r w:rsidRPr="004D5344">
        <w:rPr>
          <w:rFonts w:ascii="宋体" w:hAnsi="宋体"/>
          <w:szCs w:val="21"/>
        </w:rPr>
        <w:t>持单位介绍信、法定代表人身份证明或授权委托书(附法定代表人身份证明)、个人身份证购买招标文件。</w:t>
      </w:r>
      <w:r w:rsidRPr="004D5344">
        <w:rPr>
          <w:rFonts w:ascii="宋体" w:hAnsi="宋体" w:hint="eastAsia"/>
          <w:szCs w:val="21"/>
        </w:rPr>
        <w:t>或将上述资料扫描件及</w:t>
      </w:r>
      <w:proofErr w:type="gramStart"/>
      <w:r w:rsidRPr="004D5344">
        <w:rPr>
          <w:rFonts w:ascii="宋体" w:hAnsi="宋体" w:hint="eastAsia"/>
          <w:szCs w:val="21"/>
        </w:rPr>
        <w:t>标书款银行</w:t>
      </w:r>
      <w:proofErr w:type="gramEnd"/>
      <w:r w:rsidRPr="004D5344">
        <w:rPr>
          <w:rFonts w:ascii="宋体" w:hAnsi="宋体" w:hint="eastAsia"/>
          <w:szCs w:val="21"/>
        </w:rPr>
        <w:t>转账凭证发送至电子邮箱：</w:t>
      </w:r>
      <w:r w:rsidR="00F66ED5">
        <w:rPr>
          <w:rFonts w:ascii="宋体" w:hAnsi="宋体" w:hint="eastAsia"/>
          <w:szCs w:val="21"/>
        </w:rPr>
        <w:t>hnglzb04@126.com</w:t>
      </w:r>
      <w:r w:rsidRPr="004D5344">
        <w:rPr>
          <w:rFonts w:ascii="宋体" w:hAnsi="宋体" w:hint="eastAsia"/>
          <w:szCs w:val="21"/>
        </w:rPr>
        <w:t>。</w:t>
      </w:r>
    </w:p>
    <w:p w14:paraId="58C928BA" w14:textId="77777777" w:rsidR="006E7533" w:rsidRPr="004D5344" w:rsidRDefault="00CE12CA">
      <w:pPr>
        <w:adjustRightInd w:val="0"/>
        <w:snapToGrid w:val="0"/>
        <w:spacing w:line="420" w:lineRule="exact"/>
        <w:ind w:firstLineChars="200" w:firstLine="420"/>
        <w:rPr>
          <w:rFonts w:ascii="宋体" w:hAnsi="宋体" w:hint="eastAsia"/>
          <w:szCs w:val="21"/>
        </w:rPr>
      </w:pPr>
      <w:r w:rsidRPr="004D5344">
        <w:rPr>
          <w:rFonts w:ascii="宋体" w:hAnsi="宋体"/>
          <w:szCs w:val="21"/>
        </w:rPr>
        <w:t>2</w:t>
      </w:r>
      <w:r w:rsidRPr="004D5344">
        <w:rPr>
          <w:rFonts w:ascii="宋体" w:hAnsi="宋体" w:hint="eastAsia"/>
          <w:szCs w:val="21"/>
        </w:rPr>
        <w:t>、招标文件售价人民币</w:t>
      </w:r>
      <w:r w:rsidRPr="004D5344">
        <w:rPr>
          <w:rFonts w:ascii="宋体" w:hAnsi="宋体"/>
          <w:szCs w:val="21"/>
        </w:rPr>
        <w:t>400</w:t>
      </w:r>
      <w:r w:rsidRPr="004D5344">
        <w:rPr>
          <w:rFonts w:ascii="宋体" w:hAnsi="宋体" w:hint="eastAsia"/>
          <w:szCs w:val="21"/>
        </w:rPr>
        <w:t>元，售后不退。可选择现金、金融机构转账方式购买招标文件，发票可当场领取或在开标时领取。</w:t>
      </w:r>
    </w:p>
    <w:p w14:paraId="4004A15C" w14:textId="77777777" w:rsidR="006E7533" w:rsidRPr="004D5344" w:rsidRDefault="00CE12CA">
      <w:pPr>
        <w:pStyle w:val="2"/>
        <w:adjustRightInd w:val="0"/>
        <w:snapToGrid w:val="0"/>
        <w:spacing w:beforeLines="50" w:before="156"/>
      </w:pPr>
      <w:bookmarkStart w:id="15" w:name="_Toc22924"/>
      <w:r w:rsidRPr="004D5344">
        <w:rPr>
          <w:rFonts w:hint="eastAsia"/>
        </w:rPr>
        <w:t>六、投标截止时间、开标时间及地点</w:t>
      </w:r>
      <w:bookmarkEnd w:id="15"/>
    </w:p>
    <w:p w14:paraId="10178A0B" w14:textId="74429D34"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1、提交投标文件的截止时间：</w:t>
      </w:r>
      <w:r w:rsidRPr="004D5344">
        <w:rPr>
          <w:rFonts w:ascii="宋体" w:hAnsi="宋体"/>
          <w:szCs w:val="21"/>
        </w:rPr>
        <w:t>202</w:t>
      </w:r>
      <w:r w:rsidRPr="004D5344">
        <w:rPr>
          <w:rFonts w:ascii="宋体" w:hAnsi="宋体" w:hint="eastAsia"/>
          <w:szCs w:val="21"/>
        </w:rPr>
        <w:t>5</w:t>
      </w:r>
      <w:r w:rsidRPr="004D5344">
        <w:rPr>
          <w:rFonts w:ascii="宋体" w:hAnsi="宋体"/>
          <w:szCs w:val="21"/>
        </w:rPr>
        <w:t>年</w:t>
      </w:r>
      <w:r w:rsidR="0036390C">
        <w:rPr>
          <w:rFonts w:ascii="宋体" w:hAnsi="宋体" w:cs="宋体" w:hint="eastAsia"/>
          <w:szCs w:val="21"/>
          <w:u w:val="single"/>
          <w:shd w:val="clear" w:color="auto" w:fill="FFFFFF"/>
        </w:rPr>
        <w:t>07</w:t>
      </w:r>
      <w:r w:rsidRPr="004D5344">
        <w:rPr>
          <w:rFonts w:ascii="宋体" w:hAnsi="宋体" w:cs="宋体" w:hint="eastAsia"/>
          <w:szCs w:val="21"/>
          <w:shd w:val="clear" w:color="auto" w:fill="FFFFFF"/>
        </w:rPr>
        <w:t>月</w:t>
      </w:r>
      <w:r w:rsidR="0036390C">
        <w:rPr>
          <w:rFonts w:ascii="宋体" w:hAnsi="宋体" w:cs="宋体" w:hint="eastAsia"/>
          <w:szCs w:val="21"/>
          <w:u w:val="single"/>
          <w:shd w:val="clear" w:color="auto" w:fill="FFFFFF"/>
        </w:rPr>
        <w:t>02</w:t>
      </w:r>
      <w:r w:rsidRPr="004D5344">
        <w:rPr>
          <w:rFonts w:ascii="宋体" w:hAnsi="宋体" w:cs="宋体" w:hint="eastAsia"/>
          <w:szCs w:val="21"/>
          <w:shd w:val="clear" w:color="auto" w:fill="FFFFFF"/>
        </w:rPr>
        <w:t>日</w:t>
      </w:r>
      <w:r w:rsidRPr="004D5344">
        <w:rPr>
          <w:rFonts w:ascii="宋体" w:hAnsi="宋体" w:hint="eastAsia"/>
          <w:szCs w:val="21"/>
        </w:rPr>
        <w:t>上午09:00时（北京时间）</w:t>
      </w:r>
    </w:p>
    <w:p w14:paraId="5769F9EF" w14:textId="1DB5BBAB"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2、开标时间：</w:t>
      </w:r>
      <w:r w:rsidRPr="004D5344">
        <w:rPr>
          <w:rFonts w:ascii="宋体" w:hAnsi="宋体"/>
          <w:szCs w:val="21"/>
        </w:rPr>
        <w:t>202</w:t>
      </w:r>
      <w:r w:rsidRPr="004D5344">
        <w:rPr>
          <w:rFonts w:ascii="宋体" w:hAnsi="宋体" w:hint="eastAsia"/>
          <w:szCs w:val="21"/>
        </w:rPr>
        <w:t>5</w:t>
      </w:r>
      <w:r w:rsidRPr="004D5344">
        <w:rPr>
          <w:rFonts w:ascii="宋体" w:hAnsi="宋体"/>
          <w:szCs w:val="21"/>
        </w:rPr>
        <w:t>年</w:t>
      </w:r>
      <w:r w:rsidR="0036390C">
        <w:rPr>
          <w:rFonts w:ascii="宋体" w:hAnsi="宋体" w:cs="宋体" w:hint="eastAsia"/>
          <w:szCs w:val="21"/>
          <w:u w:val="single"/>
          <w:shd w:val="clear" w:color="auto" w:fill="FFFFFF"/>
        </w:rPr>
        <w:t>07</w:t>
      </w:r>
      <w:r w:rsidRPr="004D5344">
        <w:rPr>
          <w:rFonts w:ascii="宋体" w:hAnsi="宋体" w:cs="宋体" w:hint="eastAsia"/>
          <w:szCs w:val="21"/>
          <w:shd w:val="clear" w:color="auto" w:fill="FFFFFF"/>
        </w:rPr>
        <w:t>月</w:t>
      </w:r>
      <w:r w:rsidR="0036390C">
        <w:rPr>
          <w:rFonts w:ascii="宋体" w:hAnsi="宋体" w:cs="宋体" w:hint="eastAsia"/>
          <w:szCs w:val="21"/>
          <w:u w:val="single"/>
          <w:shd w:val="clear" w:color="auto" w:fill="FFFFFF"/>
        </w:rPr>
        <w:t>02</w:t>
      </w:r>
      <w:r w:rsidRPr="004D5344">
        <w:rPr>
          <w:rFonts w:ascii="宋体" w:hAnsi="宋体" w:cs="宋体" w:hint="eastAsia"/>
          <w:szCs w:val="21"/>
          <w:shd w:val="clear" w:color="auto" w:fill="FFFFFF"/>
        </w:rPr>
        <w:t>日</w:t>
      </w:r>
      <w:r w:rsidRPr="004D5344">
        <w:rPr>
          <w:rFonts w:ascii="宋体" w:hAnsi="宋体" w:hint="eastAsia"/>
          <w:szCs w:val="21"/>
        </w:rPr>
        <w:t>上午09:00时（北京时间）</w:t>
      </w:r>
    </w:p>
    <w:p w14:paraId="17A47B5C"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3、开标地点：长沙市开福区黄兴北路112号华润置地中心2号栋45楼开标室。</w:t>
      </w:r>
    </w:p>
    <w:p w14:paraId="577D519E" w14:textId="77777777" w:rsidR="006E7533" w:rsidRPr="004D5344" w:rsidRDefault="00CE12CA">
      <w:pPr>
        <w:pStyle w:val="2"/>
        <w:adjustRightInd w:val="0"/>
        <w:snapToGrid w:val="0"/>
        <w:spacing w:beforeLines="50" w:before="156"/>
      </w:pPr>
      <w:bookmarkStart w:id="16" w:name="_Toc28470"/>
      <w:r w:rsidRPr="004D5344">
        <w:rPr>
          <w:rFonts w:hint="eastAsia"/>
        </w:rPr>
        <w:t>七、公告期限</w:t>
      </w:r>
      <w:bookmarkEnd w:id="16"/>
    </w:p>
    <w:p w14:paraId="27F0F0DD"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1、本招标公告在</w:t>
      </w:r>
      <w:r w:rsidRPr="004D5344">
        <w:rPr>
          <w:rFonts w:ascii="宋体" w:hAnsi="宋体" w:cs="宋体"/>
        </w:rPr>
        <w:t>中国政府采购网（</w:t>
      </w:r>
      <w:hyperlink r:id="rId10">
        <w:r w:rsidRPr="004D5344">
          <w:rPr>
            <w:rFonts w:ascii="宋体" w:hAnsi="宋体" w:cs="宋体"/>
            <w:u w:val="single"/>
          </w:rPr>
          <w:t>www.ccgp.gov.cn</w:t>
        </w:r>
      </w:hyperlink>
      <w:r w:rsidRPr="004D5344">
        <w:rPr>
          <w:rFonts w:ascii="宋体" w:hAnsi="宋体" w:cs="宋体"/>
        </w:rPr>
        <w:t>）</w:t>
      </w:r>
      <w:r w:rsidRPr="004D5344">
        <w:rPr>
          <w:rFonts w:ascii="宋体" w:hAnsi="宋体" w:cs="宋体" w:hint="eastAsia"/>
        </w:rPr>
        <w:t>和</w:t>
      </w:r>
      <w:r w:rsidRPr="004D5344">
        <w:rPr>
          <w:rFonts w:ascii="宋体" w:hAnsi="宋体" w:cs="宋体" w:hint="eastAsia"/>
          <w:szCs w:val="21"/>
        </w:rPr>
        <w:t>中南大学湘雅二医院（http：//www.xyeyy.com/3/29/index.htm）</w:t>
      </w:r>
      <w:r w:rsidRPr="004D5344">
        <w:rPr>
          <w:rFonts w:ascii="宋体" w:hAnsi="宋体" w:hint="eastAsia"/>
          <w:szCs w:val="21"/>
        </w:rPr>
        <w:t>发布。公告期限从本招标公告发布之日起5个工作日。</w:t>
      </w:r>
    </w:p>
    <w:p w14:paraId="04239396"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2、在其他媒体发布的招标公告，公告内容以本招标公告指定媒体发布的公告为准；公告期限自本招标公告指定媒体最先发布公告之日起算。</w:t>
      </w:r>
    </w:p>
    <w:p w14:paraId="4896A78F" w14:textId="77777777" w:rsidR="006E7533" w:rsidRPr="004D5344" w:rsidRDefault="00CE12CA">
      <w:pPr>
        <w:pStyle w:val="2"/>
        <w:adjustRightInd w:val="0"/>
        <w:snapToGrid w:val="0"/>
        <w:spacing w:beforeLines="50" w:before="156"/>
      </w:pPr>
      <w:bookmarkStart w:id="17" w:name="_Toc19798"/>
      <w:r w:rsidRPr="004D5344">
        <w:rPr>
          <w:rFonts w:hint="eastAsia"/>
        </w:rPr>
        <w:t>八、询问及质疑</w:t>
      </w:r>
      <w:bookmarkEnd w:id="17"/>
    </w:p>
    <w:p w14:paraId="4AEE065C"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1、投标人对政府采购活动事项如有疑问的，可以向采购人、采购代理机构提出询问。采购人、采购代理机构将在3个工作日内</w:t>
      </w:r>
      <w:proofErr w:type="gramStart"/>
      <w:r w:rsidRPr="004D5344">
        <w:rPr>
          <w:rFonts w:ascii="宋体" w:hAnsi="宋体" w:hint="eastAsia"/>
          <w:szCs w:val="21"/>
        </w:rPr>
        <w:t>作出</w:t>
      </w:r>
      <w:proofErr w:type="gramEnd"/>
      <w:r w:rsidRPr="004D5344">
        <w:rPr>
          <w:rFonts w:ascii="宋体" w:hAnsi="宋体" w:hint="eastAsia"/>
          <w:szCs w:val="21"/>
        </w:rPr>
        <w:t>答复。</w:t>
      </w:r>
    </w:p>
    <w:p w14:paraId="3EA53B28"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2、潜在投标人认为招标文件或招标公告使自己的合法权益受到损害的，可以在收到招标文件之日或招标公告期限届满之日起7个工作日内，按财政部相关规定，以纸质书面形式向采购人、采购代理机构提出质疑。</w:t>
      </w:r>
    </w:p>
    <w:p w14:paraId="15975FE1" w14:textId="77777777" w:rsidR="006E7533" w:rsidRPr="004D5344" w:rsidRDefault="00CE12CA">
      <w:pPr>
        <w:pStyle w:val="2"/>
        <w:adjustRightInd w:val="0"/>
        <w:snapToGrid w:val="0"/>
        <w:spacing w:beforeLines="50" w:before="156"/>
        <w:rPr>
          <w:b w:val="0"/>
          <w:bCs w:val="0"/>
        </w:rPr>
      </w:pPr>
      <w:bookmarkStart w:id="18" w:name="_Toc462"/>
      <w:bookmarkStart w:id="19" w:name="_Toc28359081"/>
      <w:bookmarkStart w:id="20" w:name="_Toc28359004"/>
      <w:bookmarkStart w:id="21" w:name="_Toc35393792"/>
      <w:bookmarkStart w:id="22" w:name="_Toc35393623"/>
      <w:r w:rsidRPr="004D5344">
        <w:rPr>
          <w:rFonts w:hint="eastAsia"/>
        </w:rPr>
        <w:t>九、采购人及其委托的采购代理机构的名称、地址和联系方法</w:t>
      </w:r>
      <w:bookmarkEnd w:id="18"/>
    </w:p>
    <w:p w14:paraId="68EC363A" w14:textId="77777777" w:rsidR="006E7533" w:rsidRPr="004D5344" w:rsidRDefault="00CE12CA">
      <w:pPr>
        <w:adjustRightInd w:val="0"/>
        <w:snapToGrid w:val="0"/>
        <w:spacing w:line="360" w:lineRule="auto"/>
        <w:ind w:firstLineChars="196" w:firstLine="413"/>
        <w:rPr>
          <w:rFonts w:ascii="宋体" w:hAnsi="宋体" w:hint="eastAsia"/>
          <w:b/>
          <w:bCs/>
          <w:szCs w:val="21"/>
        </w:rPr>
      </w:pPr>
      <w:r w:rsidRPr="004D5344">
        <w:rPr>
          <w:rFonts w:ascii="宋体" w:hAnsi="宋体" w:hint="eastAsia"/>
          <w:b/>
          <w:bCs/>
          <w:szCs w:val="21"/>
        </w:rPr>
        <w:t>1</w:t>
      </w:r>
      <w:r w:rsidRPr="004D5344">
        <w:rPr>
          <w:rFonts w:ascii="宋体" w:hAnsi="宋体" w:hint="eastAsia"/>
          <w:szCs w:val="21"/>
        </w:rPr>
        <w:t>、</w:t>
      </w:r>
      <w:r w:rsidRPr="004D5344">
        <w:rPr>
          <w:rFonts w:ascii="宋体" w:hAnsi="宋体" w:hint="eastAsia"/>
          <w:b/>
          <w:bCs/>
          <w:szCs w:val="21"/>
        </w:rPr>
        <w:t>采购人信息</w:t>
      </w:r>
    </w:p>
    <w:p w14:paraId="6500FB02" w14:textId="77777777" w:rsidR="006E7533" w:rsidRPr="004D5344" w:rsidRDefault="00CE12CA">
      <w:pPr>
        <w:adjustRightInd w:val="0"/>
        <w:snapToGrid w:val="0"/>
        <w:spacing w:line="360" w:lineRule="auto"/>
        <w:ind w:firstLineChars="196" w:firstLine="412"/>
        <w:rPr>
          <w:rFonts w:ascii="宋体" w:hAnsi="宋体" w:hint="eastAsia"/>
          <w:bCs/>
          <w:szCs w:val="21"/>
        </w:rPr>
      </w:pPr>
      <w:r w:rsidRPr="004D5344">
        <w:rPr>
          <w:rFonts w:ascii="宋体" w:hAnsi="宋体" w:hint="eastAsia"/>
          <w:bCs/>
          <w:szCs w:val="21"/>
        </w:rPr>
        <w:t>（1）名  称：中南大学湘雅二医院</w:t>
      </w:r>
    </w:p>
    <w:p w14:paraId="08457714" w14:textId="77777777" w:rsidR="006E7533" w:rsidRPr="004D5344" w:rsidRDefault="00CE12CA">
      <w:pPr>
        <w:adjustRightInd w:val="0"/>
        <w:snapToGrid w:val="0"/>
        <w:spacing w:line="360" w:lineRule="auto"/>
        <w:ind w:firstLineChars="196" w:firstLine="412"/>
        <w:rPr>
          <w:rFonts w:ascii="宋体" w:hAnsi="宋体" w:hint="eastAsia"/>
          <w:bCs/>
          <w:szCs w:val="21"/>
        </w:rPr>
      </w:pPr>
      <w:r w:rsidRPr="004D5344">
        <w:rPr>
          <w:rFonts w:ascii="宋体" w:hAnsi="宋体" w:hint="eastAsia"/>
          <w:bCs/>
          <w:szCs w:val="21"/>
        </w:rPr>
        <w:t>（2）地  址：</w:t>
      </w:r>
      <w:r w:rsidRPr="004D5344">
        <w:rPr>
          <w:rFonts w:ascii="宋体" w:hAnsi="宋体"/>
          <w:bCs/>
          <w:szCs w:val="21"/>
        </w:rPr>
        <w:t>长沙市芙蓉区人民中路139号</w:t>
      </w:r>
    </w:p>
    <w:p w14:paraId="58B2E391" w14:textId="77777777" w:rsidR="006E7533" w:rsidRPr="004D5344" w:rsidRDefault="00CE12CA">
      <w:pPr>
        <w:adjustRightInd w:val="0"/>
        <w:snapToGrid w:val="0"/>
        <w:spacing w:line="360" w:lineRule="auto"/>
        <w:ind w:firstLineChars="196" w:firstLine="412"/>
        <w:rPr>
          <w:rFonts w:ascii="宋体" w:hAnsi="宋体" w:hint="eastAsia"/>
          <w:bCs/>
          <w:szCs w:val="21"/>
        </w:rPr>
      </w:pPr>
      <w:r w:rsidRPr="004D5344">
        <w:rPr>
          <w:rFonts w:ascii="宋体" w:hAnsi="宋体" w:hint="eastAsia"/>
          <w:bCs/>
          <w:szCs w:val="21"/>
        </w:rPr>
        <w:t>（3）联系人：王老师</w:t>
      </w:r>
    </w:p>
    <w:p w14:paraId="76031308" w14:textId="77777777" w:rsidR="006E7533" w:rsidRPr="004D5344" w:rsidRDefault="00CE12CA">
      <w:pPr>
        <w:adjustRightInd w:val="0"/>
        <w:snapToGrid w:val="0"/>
        <w:spacing w:line="360" w:lineRule="auto"/>
        <w:ind w:firstLineChars="196" w:firstLine="412"/>
        <w:rPr>
          <w:rFonts w:ascii="宋体" w:hAnsi="宋体" w:hint="eastAsia"/>
          <w:bCs/>
          <w:szCs w:val="21"/>
        </w:rPr>
      </w:pPr>
      <w:r w:rsidRPr="004D5344">
        <w:rPr>
          <w:rFonts w:ascii="宋体" w:hAnsi="宋体" w:hint="eastAsia"/>
          <w:bCs/>
          <w:szCs w:val="21"/>
        </w:rPr>
        <w:t>（4）电  话：</w:t>
      </w:r>
      <w:r w:rsidRPr="004D5344">
        <w:rPr>
          <w:rFonts w:ascii="宋体" w:hAnsi="宋体"/>
          <w:bCs/>
          <w:szCs w:val="21"/>
        </w:rPr>
        <w:t>0731-85294138</w:t>
      </w:r>
    </w:p>
    <w:p w14:paraId="45FE7813" w14:textId="77777777" w:rsidR="006E7533" w:rsidRPr="004D5344" w:rsidRDefault="00CE12CA">
      <w:pPr>
        <w:adjustRightInd w:val="0"/>
        <w:snapToGrid w:val="0"/>
        <w:spacing w:line="360" w:lineRule="auto"/>
        <w:ind w:firstLineChars="196" w:firstLine="413"/>
        <w:rPr>
          <w:rFonts w:ascii="宋体" w:hAnsi="宋体" w:hint="eastAsia"/>
          <w:b/>
          <w:bCs/>
          <w:szCs w:val="21"/>
        </w:rPr>
      </w:pPr>
      <w:r w:rsidRPr="004D5344">
        <w:rPr>
          <w:rFonts w:ascii="宋体" w:hAnsi="宋体" w:hint="eastAsia"/>
          <w:b/>
          <w:bCs/>
          <w:szCs w:val="21"/>
        </w:rPr>
        <w:t>2</w:t>
      </w:r>
      <w:r w:rsidRPr="004D5344">
        <w:rPr>
          <w:rFonts w:ascii="宋体" w:hAnsi="宋体" w:hint="eastAsia"/>
          <w:szCs w:val="21"/>
        </w:rPr>
        <w:t>、</w:t>
      </w:r>
      <w:r w:rsidRPr="004D5344">
        <w:rPr>
          <w:rFonts w:ascii="宋体" w:hAnsi="宋体" w:hint="eastAsia"/>
          <w:b/>
          <w:bCs/>
          <w:szCs w:val="21"/>
        </w:rPr>
        <w:t>采购代理机构信息</w:t>
      </w:r>
    </w:p>
    <w:p w14:paraId="539B5505" w14:textId="77777777" w:rsidR="006E7533" w:rsidRPr="004D5344" w:rsidRDefault="00CE12CA">
      <w:pPr>
        <w:adjustRightInd w:val="0"/>
        <w:snapToGrid w:val="0"/>
        <w:spacing w:line="360" w:lineRule="auto"/>
        <w:ind w:firstLineChars="196" w:firstLine="412"/>
        <w:rPr>
          <w:rFonts w:ascii="宋体" w:hAnsi="宋体" w:hint="eastAsia"/>
          <w:bCs/>
          <w:szCs w:val="21"/>
        </w:rPr>
      </w:pPr>
      <w:r w:rsidRPr="004D5344">
        <w:rPr>
          <w:rFonts w:ascii="宋体" w:hAnsi="宋体" w:hint="eastAsia"/>
          <w:bCs/>
          <w:szCs w:val="21"/>
        </w:rPr>
        <w:t>（1）名  称：湖南国联招标有限公司</w:t>
      </w:r>
    </w:p>
    <w:p w14:paraId="498C211B"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（2）地  址：长沙市开福区黄兴北路112号华润置地中心2号栋45楼</w:t>
      </w:r>
    </w:p>
    <w:p w14:paraId="1322C0E5" w14:textId="5FB0B58A"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（3）联系人：</w:t>
      </w:r>
      <w:proofErr w:type="gramStart"/>
      <w:r w:rsidRPr="004D5344">
        <w:rPr>
          <w:rFonts w:hint="eastAsia"/>
          <w:szCs w:val="21"/>
        </w:rPr>
        <w:t>曹森参</w:t>
      </w:r>
      <w:proofErr w:type="gramEnd"/>
      <w:r w:rsidRPr="004D5344">
        <w:rPr>
          <w:rFonts w:hint="eastAsia"/>
          <w:szCs w:val="21"/>
        </w:rPr>
        <w:t>、焦俊、</w:t>
      </w:r>
      <w:r w:rsidR="00D90DFA">
        <w:rPr>
          <w:rFonts w:hint="eastAsia"/>
          <w:szCs w:val="21"/>
        </w:rPr>
        <w:t>倪超</w:t>
      </w:r>
      <w:r w:rsidRPr="004D5344">
        <w:rPr>
          <w:rFonts w:hint="eastAsia"/>
          <w:szCs w:val="21"/>
        </w:rPr>
        <w:t>、莫尧典</w:t>
      </w:r>
    </w:p>
    <w:p w14:paraId="70CE6009"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w:t>
      </w:r>
      <w:r w:rsidRPr="004D5344">
        <w:rPr>
          <w:rFonts w:ascii="宋体" w:hAnsi="宋体"/>
          <w:szCs w:val="21"/>
        </w:rPr>
        <w:t>4</w:t>
      </w:r>
      <w:r w:rsidRPr="004D5344">
        <w:rPr>
          <w:rFonts w:ascii="宋体" w:hAnsi="宋体" w:hint="eastAsia"/>
          <w:szCs w:val="21"/>
        </w:rPr>
        <w:t>）电  话：0731-851775</w:t>
      </w:r>
      <w:r w:rsidRPr="004D5344">
        <w:rPr>
          <w:rFonts w:ascii="宋体" w:hAnsi="宋体"/>
          <w:szCs w:val="21"/>
        </w:rPr>
        <w:t>61</w:t>
      </w:r>
    </w:p>
    <w:p w14:paraId="14F4F1F3" w14:textId="6A021BAA"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w:t>
      </w:r>
      <w:r w:rsidRPr="004D5344">
        <w:rPr>
          <w:rFonts w:ascii="宋体" w:hAnsi="宋体"/>
          <w:szCs w:val="21"/>
        </w:rPr>
        <w:t>5</w:t>
      </w:r>
      <w:r w:rsidRPr="004D5344">
        <w:rPr>
          <w:rFonts w:ascii="宋体" w:hAnsi="宋体" w:hint="eastAsia"/>
          <w:szCs w:val="21"/>
        </w:rPr>
        <w:t>）</w:t>
      </w:r>
      <w:r w:rsidRPr="004D5344">
        <w:rPr>
          <w:rFonts w:hint="eastAsia"/>
          <w:szCs w:val="21"/>
        </w:rPr>
        <w:t>e - mail</w:t>
      </w:r>
      <w:r w:rsidRPr="004D5344">
        <w:rPr>
          <w:rFonts w:hint="eastAsia"/>
          <w:szCs w:val="21"/>
        </w:rPr>
        <w:t>：</w:t>
      </w:r>
      <w:hyperlink r:id="rId11" w:history="1">
        <w:r w:rsidR="00F66ED5">
          <w:rPr>
            <w:rFonts w:ascii="宋体" w:hAnsi="宋体"/>
            <w:szCs w:val="21"/>
          </w:rPr>
          <w:t>hnglzb04@126.com</w:t>
        </w:r>
      </w:hyperlink>
    </w:p>
    <w:p w14:paraId="4C46157C" w14:textId="77777777" w:rsidR="006E7533" w:rsidRPr="004D5344" w:rsidRDefault="00CE12CA">
      <w:pPr>
        <w:pStyle w:val="2"/>
        <w:adjustRightInd w:val="0"/>
        <w:snapToGrid w:val="0"/>
        <w:spacing w:beforeLines="50" w:before="156"/>
      </w:pPr>
      <w:bookmarkStart w:id="23" w:name="_Toc13135"/>
      <w:r w:rsidRPr="004D5344">
        <w:rPr>
          <w:rFonts w:hint="eastAsia"/>
        </w:rPr>
        <w:t>十、其它补充事宜</w:t>
      </w:r>
      <w:bookmarkEnd w:id="23"/>
      <w:r w:rsidRPr="004D5344">
        <w:t xml:space="preserve"> </w:t>
      </w:r>
    </w:p>
    <w:p w14:paraId="4FEA2C40" w14:textId="77777777" w:rsidR="006E7533" w:rsidRPr="004D5344" w:rsidRDefault="00CE12CA">
      <w:pPr>
        <w:adjustRightInd w:val="0"/>
        <w:snapToGrid w:val="0"/>
        <w:spacing w:line="360" w:lineRule="auto"/>
        <w:ind w:firstLineChars="200" w:firstLine="422"/>
        <w:jc w:val="left"/>
        <w:rPr>
          <w:rFonts w:ascii="宋体" w:hAnsi="宋体" w:hint="eastAsia"/>
          <w:szCs w:val="21"/>
        </w:rPr>
      </w:pPr>
      <w:r w:rsidRPr="004D5344">
        <w:rPr>
          <w:rFonts w:ascii="宋体" w:hAnsi="宋体" w:hint="eastAsia"/>
          <w:b/>
          <w:szCs w:val="21"/>
        </w:rPr>
        <w:t>投标保证金、购招标文件款、招标代理服务费等</w:t>
      </w:r>
    </w:p>
    <w:p w14:paraId="6605DFAA" w14:textId="77777777" w:rsidR="006E7533" w:rsidRPr="004D5344" w:rsidRDefault="00CE12CA">
      <w:pPr>
        <w:adjustRightInd w:val="0"/>
        <w:snapToGrid w:val="0"/>
        <w:spacing w:line="360" w:lineRule="auto"/>
        <w:ind w:leftChars="100" w:left="210" w:firstLineChars="99" w:firstLine="209"/>
        <w:rPr>
          <w:rFonts w:ascii="宋体" w:hAnsi="宋体" w:hint="eastAsia"/>
          <w:szCs w:val="21"/>
        </w:rPr>
      </w:pPr>
      <w:r w:rsidRPr="004D5344">
        <w:rPr>
          <w:rFonts w:ascii="宋体" w:hAnsi="宋体" w:hint="eastAsia"/>
          <w:b/>
          <w:szCs w:val="21"/>
        </w:rPr>
        <w:t>汇至：湖南国联招标有限公司</w:t>
      </w:r>
    </w:p>
    <w:p w14:paraId="77C9D4E3" w14:textId="77777777" w:rsidR="006E7533" w:rsidRPr="004D5344" w:rsidRDefault="00CE12CA">
      <w:pPr>
        <w:adjustRightInd w:val="0"/>
        <w:snapToGrid w:val="0"/>
        <w:spacing w:line="360" w:lineRule="auto"/>
        <w:ind w:leftChars="100" w:left="210" w:firstLineChars="100" w:firstLine="210"/>
        <w:rPr>
          <w:rFonts w:ascii="宋体" w:hAnsi="宋体" w:hint="eastAsia"/>
          <w:szCs w:val="21"/>
        </w:rPr>
      </w:pPr>
      <w:r w:rsidRPr="004D5344">
        <w:rPr>
          <w:rFonts w:ascii="宋体" w:hAnsi="宋体" w:hint="eastAsia"/>
          <w:szCs w:val="21"/>
        </w:rPr>
        <w:t>开 户 行：湖南银行股份有限公司营业部</w:t>
      </w:r>
    </w:p>
    <w:p w14:paraId="7FB52C7E" w14:textId="77777777" w:rsidR="006E7533" w:rsidRPr="004D5344" w:rsidRDefault="00CE12CA">
      <w:pPr>
        <w:adjustRightInd w:val="0"/>
        <w:snapToGrid w:val="0"/>
        <w:spacing w:line="360" w:lineRule="auto"/>
        <w:ind w:leftChars="100" w:left="210" w:firstLineChars="100" w:firstLine="210"/>
        <w:rPr>
          <w:rFonts w:ascii="宋体" w:hAnsi="宋体" w:hint="eastAsia"/>
          <w:szCs w:val="21"/>
        </w:rPr>
      </w:pPr>
      <w:r w:rsidRPr="004D5344">
        <w:rPr>
          <w:rFonts w:ascii="宋体" w:hAnsi="宋体" w:hint="eastAsia"/>
          <w:szCs w:val="21"/>
        </w:rPr>
        <w:t>银行账号：89010211000000566</w:t>
      </w:r>
    </w:p>
    <w:p w14:paraId="51098169" w14:textId="77777777" w:rsidR="006E7533" w:rsidRPr="004D5344" w:rsidRDefault="00CE12CA">
      <w:pPr>
        <w:adjustRightInd w:val="0"/>
        <w:snapToGrid w:val="0"/>
        <w:spacing w:line="360" w:lineRule="auto"/>
        <w:ind w:leftChars="100" w:left="210" w:firstLineChars="100" w:firstLine="210"/>
        <w:rPr>
          <w:rFonts w:ascii="宋体" w:hAnsi="宋体" w:hint="eastAsia"/>
          <w:szCs w:val="21"/>
        </w:rPr>
      </w:pPr>
      <w:r w:rsidRPr="004D5344">
        <w:rPr>
          <w:rFonts w:ascii="宋体" w:hAnsi="宋体" w:hint="eastAsia"/>
          <w:szCs w:val="21"/>
        </w:rPr>
        <w:t>财务部联系人：钟女士 、王女士</w:t>
      </w:r>
    </w:p>
    <w:p w14:paraId="65EF6E76" w14:textId="77777777" w:rsidR="006E7533" w:rsidRPr="004D5344" w:rsidRDefault="00CE12CA">
      <w:pPr>
        <w:adjustRightInd w:val="0"/>
        <w:snapToGrid w:val="0"/>
        <w:spacing w:line="360" w:lineRule="auto"/>
        <w:ind w:leftChars="100" w:left="210" w:firstLineChars="99" w:firstLine="208"/>
        <w:rPr>
          <w:rFonts w:ascii="宋体" w:hAnsi="宋体" w:hint="eastAsia"/>
          <w:szCs w:val="21"/>
        </w:rPr>
      </w:pPr>
      <w:r w:rsidRPr="004D5344">
        <w:rPr>
          <w:rFonts w:ascii="宋体" w:hAnsi="宋体" w:hint="eastAsia"/>
          <w:szCs w:val="21"/>
        </w:rPr>
        <w:t>财务电话：0731-85177565</w:t>
      </w:r>
    </w:p>
    <w:p w14:paraId="52041178" w14:textId="2C4C32AB" w:rsidR="006E7533" w:rsidRPr="004D5344" w:rsidRDefault="00CE12CA">
      <w:pPr>
        <w:adjustRightInd w:val="0"/>
        <w:snapToGrid w:val="0"/>
        <w:spacing w:line="360" w:lineRule="auto"/>
        <w:ind w:leftChars="200" w:left="420"/>
        <w:rPr>
          <w:rFonts w:ascii="宋体" w:hAnsi="宋体" w:hint="eastAsia"/>
          <w:b/>
          <w:szCs w:val="21"/>
        </w:rPr>
      </w:pPr>
      <w:r w:rsidRPr="004D5344">
        <w:rPr>
          <w:rFonts w:ascii="宋体" w:hAnsi="宋体" w:hint="eastAsia"/>
          <w:szCs w:val="21"/>
        </w:rPr>
        <w:t>缴纳方式：从供应商基本账户以支票、汇票、本票、企业网银、电汇等形式缴入到上述账户，并在汇款用途栏或备注栏中注明</w:t>
      </w:r>
      <w:r w:rsidRPr="004D5344">
        <w:rPr>
          <w:rFonts w:ascii="宋体" w:hAnsi="宋体" w:hint="eastAsia"/>
          <w:b/>
          <w:szCs w:val="21"/>
        </w:rPr>
        <w:t>“</w:t>
      </w:r>
      <w:r w:rsidR="0036390C" w:rsidRPr="0036390C">
        <w:rPr>
          <w:rFonts w:ascii="宋体" w:hAnsi="宋体" w:cs="宋体" w:hint="eastAsia"/>
          <w:b/>
          <w:szCs w:val="21"/>
        </w:rPr>
        <w:t>395</w:t>
      </w:r>
      <w:proofErr w:type="gramStart"/>
      <w:r w:rsidR="0036390C" w:rsidRPr="0036390C">
        <w:rPr>
          <w:rFonts w:ascii="宋体" w:hAnsi="宋体" w:cs="宋体" w:hint="eastAsia"/>
          <w:b/>
          <w:szCs w:val="21"/>
        </w:rPr>
        <w:t>二</w:t>
      </w:r>
      <w:proofErr w:type="gramEnd"/>
      <w:r w:rsidR="0036390C" w:rsidRPr="0036390C">
        <w:rPr>
          <w:rFonts w:ascii="宋体" w:hAnsi="宋体" w:cs="宋体" w:hint="eastAsia"/>
          <w:b/>
          <w:szCs w:val="21"/>
        </w:rPr>
        <w:t>批设备采购项目</w:t>
      </w:r>
      <w:r w:rsidRPr="004D5344">
        <w:rPr>
          <w:rFonts w:ascii="宋体" w:hAnsi="宋体" w:hint="eastAsia"/>
          <w:b/>
          <w:szCs w:val="21"/>
        </w:rPr>
        <w:t>”。</w:t>
      </w:r>
      <w:r w:rsidRPr="004D5344">
        <w:rPr>
          <w:rFonts w:ascii="宋体" w:hAnsi="宋体" w:hint="eastAsia"/>
          <w:szCs w:val="21"/>
        </w:rPr>
        <w:t>查询已经到账，视为已缴纳。</w:t>
      </w:r>
    </w:p>
    <w:p w14:paraId="5FB7E207" w14:textId="77777777" w:rsidR="006E7533" w:rsidRPr="004D5344" w:rsidRDefault="00CE12CA">
      <w:pPr>
        <w:pStyle w:val="af0"/>
        <w:adjustRightInd w:val="0"/>
        <w:snapToGrid w:val="0"/>
        <w:spacing w:line="360" w:lineRule="auto"/>
        <w:jc w:val="center"/>
        <w:outlineLvl w:val="0"/>
        <w:rPr>
          <w:rFonts w:ascii="黑体" w:eastAsia="黑体" w:hAnsi="华文中宋" w:hint="eastAsia"/>
          <w:b/>
          <w:spacing w:val="100"/>
          <w:sz w:val="32"/>
          <w:szCs w:val="32"/>
        </w:rPr>
      </w:pPr>
      <w:bookmarkStart w:id="24" w:name="_Toc16323"/>
      <w:bookmarkEnd w:id="19"/>
      <w:bookmarkEnd w:id="20"/>
      <w:bookmarkEnd w:id="21"/>
      <w:bookmarkEnd w:id="22"/>
      <w:r w:rsidRPr="004D5344">
        <w:rPr>
          <w:rFonts w:ascii="黑体" w:eastAsia="黑体" w:hAnsi="华文中宋" w:hint="eastAsia"/>
          <w:b/>
          <w:sz w:val="32"/>
          <w:szCs w:val="32"/>
        </w:rPr>
        <w:t>第二章 投标须知</w:t>
      </w:r>
      <w:bookmarkEnd w:id="1"/>
      <w:bookmarkEnd w:id="2"/>
      <w:bookmarkEnd w:id="3"/>
      <w:bookmarkEnd w:id="4"/>
      <w:bookmarkEnd w:id="5"/>
      <w:bookmarkEnd w:id="6"/>
      <w:bookmarkEnd w:id="7"/>
      <w:bookmarkEnd w:id="8"/>
      <w:bookmarkEnd w:id="24"/>
    </w:p>
    <w:p w14:paraId="1E0AEC81" w14:textId="77777777" w:rsidR="006E7533" w:rsidRPr="004D5344" w:rsidRDefault="00CE12CA">
      <w:pPr>
        <w:pStyle w:val="2"/>
        <w:adjustRightInd w:val="0"/>
        <w:snapToGrid w:val="0"/>
        <w:jc w:val="center"/>
        <w:rPr>
          <w:rFonts w:ascii="黑体" w:eastAsia="黑体" w:hAnsi="华文中宋" w:hint="eastAsia"/>
          <w:spacing w:val="100"/>
          <w:sz w:val="28"/>
          <w:szCs w:val="28"/>
        </w:rPr>
      </w:pPr>
      <w:bookmarkStart w:id="25" w:name="_Toc20076"/>
      <w:r w:rsidRPr="004D5344">
        <w:rPr>
          <w:rFonts w:ascii="黑体" w:eastAsia="黑体" w:hAnsi="华文中宋" w:hint="eastAsia"/>
          <w:sz w:val="28"/>
          <w:szCs w:val="28"/>
        </w:rPr>
        <w:t>第一节投标须知前附表</w:t>
      </w:r>
      <w:bookmarkEnd w:id="25"/>
    </w:p>
    <w:p w14:paraId="6DC2784D" w14:textId="77777777" w:rsidR="006E7533" w:rsidRPr="004D5344" w:rsidRDefault="00CE12CA">
      <w:pPr>
        <w:adjustRightInd w:val="0"/>
        <w:snapToGrid w:val="0"/>
        <w:spacing w:line="360" w:lineRule="auto"/>
        <w:ind w:rightChars="15" w:right="31"/>
        <w:jc w:val="right"/>
        <w:rPr>
          <w:rFonts w:asciiTheme="minorEastAsia" w:eastAsiaTheme="minorEastAsia" w:hAnsiTheme="minorEastAsia" w:hint="eastAsia"/>
          <w:i/>
          <w:szCs w:val="21"/>
        </w:rPr>
      </w:pPr>
      <w:r w:rsidRPr="004D5344">
        <w:rPr>
          <w:rFonts w:asciiTheme="minorEastAsia" w:eastAsiaTheme="minorEastAsia" w:hAnsiTheme="minorEastAsia" w:hint="eastAsia"/>
          <w:i/>
          <w:szCs w:val="21"/>
        </w:rPr>
        <w:t>注：本项目启用的条款在“编列内容规定”栏内以“■”标注。</w:t>
      </w:r>
    </w:p>
    <w:tbl>
      <w:tblPr>
        <w:tblW w:w="9072"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560"/>
        <w:gridCol w:w="2570"/>
        <w:gridCol w:w="4942"/>
      </w:tblGrid>
      <w:tr w:rsidR="004D5344" w:rsidRPr="004D5344" w14:paraId="21EB3AF2" w14:textId="77777777">
        <w:trPr>
          <w:trHeight w:val="545"/>
          <w:tblHeader/>
        </w:trPr>
        <w:tc>
          <w:tcPr>
            <w:tcW w:w="1560" w:type="dxa"/>
            <w:vAlign w:val="center"/>
          </w:tcPr>
          <w:p w14:paraId="5F789FC6" w14:textId="77777777" w:rsidR="006E7533" w:rsidRPr="004D5344" w:rsidRDefault="00CE12CA">
            <w:pPr>
              <w:adjustRightInd w:val="0"/>
              <w:snapToGrid w:val="0"/>
              <w:spacing w:line="400" w:lineRule="exact"/>
              <w:jc w:val="center"/>
              <w:rPr>
                <w:rFonts w:ascii="宋体" w:hAnsi="宋体" w:cs="宋体" w:hint="eastAsia"/>
                <w:b/>
                <w:szCs w:val="21"/>
              </w:rPr>
            </w:pPr>
            <w:r w:rsidRPr="004D5344">
              <w:rPr>
                <w:rFonts w:ascii="宋体" w:hAnsi="宋体" w:cs="宋体" w:hint="eastAsia"/>
                <w:b/>
                <w:szCs w:val="21"/>
              </w:rPr>
              <w:t>条款号</w:t>
            </w:r>
          </w:p>
        </w:tc>
        <w:tc>
          <w:tcPr>
            <w:tcW w:w="2570" w:type="dxa"/>
            <w:vAlign w:val="center"/>
          </w:tcPr>
          <w:p w14:paraId="23D4606C" w14:textId="77777777" w:rsidR="006E7533" w:rsidRPr="004D5344" w:rsidRDefault="00CE12CA">
            <w:pPr>
              <w:adjustRightInd w:val="0"/>
              <w:snapToGrid w:val="0"/>
              <w:spacing w:line="400" w:lineRule="exact"/>
              <w:jc w:val="center"/>
              <w:rPr>
                <w:rFonts w:ascii="宋体" w:hAnsi="宋体" w:cs="宋体" w:hint="eastAsia"/>
                <w:b/>
                <w:szCs w:val="21"/>
              </w:rPr>
            </w:pPr>
            <w:r w:rsidRPr="004D5344">
              <w:rPr>
                <w:rFonts w:ascii="宋体" w:hAnsi="宋体" w:cs="宋体" w:hint="eastAsia"/>
                <w:b/>
                <w:szCs w:val="21"/>
              </w:rPr>
              <w:t>条款名称</w:t>
            </w:r>
          </w:p>
        </w:tc>
        <w:tc>
          <w:tcPr>
            <w:tcW w:w="4942" w:type="dxa"/>
            <w:vAlign w:val="center"/>
          </w:tcPr>
          <w:p w14:paraId="5710544D" w14:textId="77777777" w:rsidR="006E7533" w:rsidRPr="004D5344" w:rsidRDefault="00CE12CA">
            <w:pPr>
              <w:adjustRightInd w:val="0"/>
              <w:snapToGrid w:val="0"/>
              <w:spacing w:line="400" w:lineRule="exact"/>
              <w:jc w:val="center"/>
              <w:rPr>
                <w:rFonts w:ascii="宋体" w:hAnsi="宋体" w:cs="宋体" w:hint="eastAsia"/>
                <w:b/>
                <w:szCs w:val="21"/>
              </w:rPr>
            </w:pPr>
            <w:r w:rsidRPr="004D5344">
              <w:rPr>
                <w:rFonts w:ascii="宋体" w:hAnsi="宋体" w:cs="宋体" w:hint="eastAsia"/>
                <w:b/>
                <w:szCs w:val="21"/>
              </w:rPr>
              <w:t>编列内容规定</w:t>
            </w:r>
          </w:p>
        </w:tc>
      </w:tr>
      <w:tr w:rsidR="004D5344" w:rsidRPr="004D5344" w14:paraId="3209FA78" w14:textId="77777777">
        <w:trPr>
          <w:trHeight w:val="545"/>
        </w:trPr>
        <w:tc>
          <w:tcPr>
            <w:tcW w:w="9072" w:type="dxa"/>
            <w:gridSpan w:val="3"/>
            <w:vAlign w:val="center"/>
          </w:tcPr>
          <w:p w14:paraId="6D86B829"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szCs w:val="21"/>
              </w:rPr>
              <w:t>一、说明</w:t>
            </w:r>
          </w:p>
        </w:tc>
      </w:tr>
      <w:tr w:rsidR="004D5344" w:rsidRPr="004D5344" w14:paraId="007B0C85" w14:textId="77777777">
        <w:tc>
          <w:tcPr>
            <w:tcW w:w="1560" w:type="dxa"/>
            <w:vAlign w:val="center"/>
          </w:tcPr>
          <w:p w14:paraId="07522709"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第1.1款</w:t>
            </w:r>
          </w:p>
        </w:tc>
        <w:tc>
          <w:tcPr>
            <w:tcW w:w="2570" w:type="dxa"/>
            <w:vAlign w:val="center"/>
          </w:tcPr>
          <w:p w14:paraId="5C8BA12A"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采购项目</w:t>
            </w:r>
          </w:p>
        </w:tc>
        <w:tc>
          <w:tcPr>
            <w:tcW w:w="4942" w:type="dxa"/>
            <w:vAlign w:val="center"/>
          </w:tcPr>
          <w:p w14:paraId="57C6DEBC" w14:textId="0B91A34E"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中南大学湘雅二医院2025年</w:t>
            </w:r>
            <w:r w:rsidR="00517CE7">
              <w:rPr>
                <w:rFonts w:ascii="宋体" w:hAnsi="宋体" w:cs="宋体" w:hint="eastAsia"/>
                <w:szCs w:val="21"/>
              </w:rPr>
              <w:t>新增业务用房项目第二批设备采购项目</w:t>
            </w:r>
          </w:p>
        </w:tc>
      </w:tr>
      <w:tr w:rsidR="004D5344" w:rsidRPr="004D5344" w14:paraId="6D4BAD5C" w14:textId="77777777">
        <w:tc>
          <w:tcPr>
            <w:tcW w:w="1560" w:type="dxa"/>
            <w:vAlign w:val="center"/>
          </w:tcPr>
          <w:p w14:paraId="02EE3BC6"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第1.2款</w:t>
            </w:r>
          </w:p>
        </w:tc>
        <w:tc>
          <w:tcPr>
            <w:tcW w:w="2570" w:type="dxa"/>
            <w:vAlign w:val="center"/>
          </w:tcPr>
          <w:p w14:paraId="2D3C4DCE"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是否预留采购份额</w:t>
            </w:r>
          </w:p>
        </w:tc>
        <w:tc>
          <w:tcPr>
            <w:tcW w:w="4942" w:type="dxa"/>
            <w:vAlign w:val="center"/>
          </w:tcPr>
          <w:p w14:paraId="129D9B76"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□是</w:t>
            </w:r>
          </w:p>
          <w:p w14:paraId="4DA696B4"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■否</w:t>
            </w:r>
          </w:p>
        </w:tc>
      </w:tr>
      <w:tr w:rsidR="004D5344" w:rsidRPr="004D5344" w14:paraId="7FDA909A" w14:textId="77777777">
        <w:tc>
          <w:tcPr>
            <w:tcW w:w="1560" w:type="dxa"/>
            <w:vAlign w:val="center"/>
          </w:tcPr>
          <w:p w14:paraId="48C2256F"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第2.1</w:t>
            </w:r>
            <w:r w:rsidRPr="004D5344">
              <w:rPr>
                <w:rFonts w:ascii="宋体" w:hAnsi="宋体" w:cs="宋体" w:hint="eastAsia"/>
                <w:kern w:val="0"/>
                <w:szCs w:val="21"/>
                <w:lang w:val="zh-CN"/>
              </w:rPr>
              <w:t>款</w:t>
            </w:r>
          </w:p>
        </w:tc>
        <w:tc>
          <w:tcPr>
            <w:tcW w:w="2570" w:type="dxa"/>
          </w:tcPr>
          <w:p w14:paraId="351694E9"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采购项目联系人姓名和电话</w:t>
            </w:r>
          </w:p>
        </w:tc>
        <w:tc>
          <w:tcPr>
            <w:tcW w:w="4942" w:type="dxa"/>
            <w:vAlign w:val="center"/>
          </w:tcPr>
          <w:p w14:paraId="10E3CF04" w14:textId="216FF4F5" w:rsidR="006E7533" w:rsidRPr="004D5344" w:rsidRDefault="00CE12CA">
            <w:pPr>
              <w:adjustRightInd w:val="0"/>
              <w:snapToGrid w:val="0"/>
              <w:spacing w:line="400" w:lineRule="exact"/>
              <w:rPr>
                <w:szCs w:val="21"/>
              </w:rPr>
            </w:pPr>
            <w:proofErr w:type="gramStart"/>
            <w:r w:rsidRPr="004D5344">
              <w:rPr>
                <w:rFonts w:hint="eastAsia"/>
                <w:szCs w:val="21"/>
              </w:rPr>
              <w:t>曹森参</w:t>
            </w:r>
            <w:proofErr w:type="gramEnd"/>
            <w:r w:rsidRPr="004D5344">
              <w:rPr>
                <w:rFonts w:hint="eastAsia"/>
                <w:szCs w:val="21"/>
              </w:rPr>
              <w:t>、焦俊、</w:t>
            </w:r>
            <w:r w:rsidR="00D90DFA">
              <w:rPr>
                <w:rFonts w:hint="eastAsia"/>
                <w:szCs w:val="21"/>
              </w:rPr>
              <w:t>倪超</w:t>
            </w:r>
            <w:r w:rsidRPr="004D5344">
              <w:rPr>
                <w:rFonts w:hint="eastAsia"/>
                <w:szCs w:val="21"/>
              </w:rPr>
              <w:t>、莫尧典</w:t>
            </w:r>
          </w:p>
          <w:p w14:paraId="6B68CEB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0731-85177561</w:t>
            </w:r>
          </w:p>
        </w:tc>
      </w:tr>
      <w:tr w:rsidR="004D5344" w:rsidRPr="004D5344" w14:paraId="70A8C662" w14:textId="77777777">
        <w:tc>
          <w:tcPr>
            <w:tcW w:w="1560" w:type="dxa"/>
            <w:vAlign w:val="center"/>
          </w:tcPr>
          <w:p w14:paraId="26F30059"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第2.2</w:t>
            </w:r>
            <w:r w:rsidRPr="004D5344">
              <w:rPr>
                <w:rFonts w:ascii="宋体" w:hAnsi="宋体" w:cs="宋体" w:hint="eastAsia"/>
                <w:kern w:val="0"/>
                <w:szCs w:val="21"/>
                <w:lang w:val="zh-CN"/>
              </w:rPr>
              <w:t>款</w:t>
            </w:r>
          </w:p>
        </w:tc>
        <w:tc>
          <w:tcPr>
            <w:tcW w:w="2570" w:type="dxa"/>
            <w:vAlign w:val="center"/>
          </w:tcPr>
          <w:p w14:paraId="205D5BDA"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采购人名称、地址、电话、联系人</w:t>
            </w:r>
          </w:p>
        </w:tc>
        <w:tc>
          <w:tcPr>
            <w:tcW w:w="4942" w:type="dxa"/>
            <w:vAlign w:val="center"/>
          </w:tcPr>
          <w:p w14:paraId="2207199C"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名称：中南大学湘雅二医院</w:t>
            </w:r>
          </w:p>
          <w:p w14:paraId="02F873E1"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地址：</w:t>
            </w:r>
            <w:r w:rsidRPr="004D5344">
              <w:rPr>
                <w:rFonts w:ascii="宋体" w:hAnsi="宋体" w:cs="宋体" w:hint="eastAsia"/>
                <w:bCs/>
                <w:szCs w:val="21"/>
              </w:rPr>
              <w:t>长沙市芙蓉区人民中路139号</w:t>
            </w:r>
          </w:p>
          <w:p w14:paraId="6C56506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联系人：王</w:t>
            </w:r>
            <w:r w:rsidRPr="004D5344">
              <w:rPr>
                <w:rFonts w:ascii="宋体" w:hAnsi="宋体" w:cs="宋体" w:hint="eastAsia"/>
                <w:bCs/>
                <w:szCs w:val="21"/>
              </w:rPr>
              <w:t>老师</w:t>
            </w:r>
          </w:p>
          <w:p w14:paraId="74E2E228"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联系电话：0731-85294138</w:t>
            </w:r>
          </w:p>
        </w:tc>
      </w:tr>
      <w:tr w:rsidR="004D5344" w:rsidRPr="004D5344" w14:paraId="563193BD" w14:textId="77777777">
        <w:tc>
          <w:tcPr>
            <w:tcW w:w="1560" w:type="dxa"/>
            <w:vAlign w:val="center"/>
          </w:tcPr>
          <w:p w14:paraId="5E48BEB4"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第2.3</w:t>
            </w:r>
            <w:r w:rsidRPr="004D5344">
              <w:rPr>
                <w:rFonts w:ascii="宋体" w:hAnsi="宋体" w:cs="宋体" w:hint="eastAsia"/>
                <w:kern w:val="0"/>
                <w:szCs w:val="21"/>
                <w:lang w:val="zh-CN"/>
              </w:rPr>
              <w:t>款</w:t>
            </w:r>
          </w:p>
        </w:tc>
        <w:tc>
          <w:tcPr>
            <w:tcW w:w="2570" w:type="dxa"/>
            <w:vAlign w:val="center"/>
          </w:tcPr>
          <w:p w14:paraId="0FCD6678"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采购代理机构名称、地址、电话、联系人</w:t>
            </w:r>
          </w:p>
        </w:tc>
        <w:tc>
          <w:tcPr>
            <w:tcW w:w="4942" w:type="dxa"/>
            <w:vAlign w:val="center"/>
          </w:tcPr>
          <w:p w14:paraId="7C457BA5"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名称：湖南国联招标有限公司</w:t>
            </w:r>
          </w:p>
          <w:p w14:paraId="1D72CC50"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地址：长沙市开福区黄兴北路112号华润置地中心2号栋45楼</w:t>
            </w:r>
          </w:p>
          <w:p w14:paraId="5824577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 xml:space="preserve">联系方式：0731-85177561     </w:t>
            </w:r>
          </w:p>
          <w:p w14:paraId="07010B9B" w14:textId="4A31C44E"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联 系 人：</w:t>
            </w:r>
            <w:proofErr w:type="gramStart"/>
            <w:r w:rsidRPr="004D5344">
              <w:rPr>
                <w:rFonts w:hint="eastAsia"/>
                <w:szCs w:val="21"/>
              </w:rPr>
              <w:t>曹森参</w:t>
            </w:r>
            <w:proofErr w:type="gramEnd"/>
            <w:r w:rsidRPr="004D5344">
              <w:rPr>
                <w:rFonts w:hint="eastAsia"/>
                <w:szCs w:val="21"/>
              </w:rPr>
              <w:t>、焦俊、</w:t>
            </w:r>
            <w:r w:rsidR="00D90DFA">
              <w:rPr>
                <w:rFonts w:hint="eastAsia"/>
                <w:szCs w:val="21"/>
              </w:rPr>
              <w:t>倪超</w:t>
            </w:r>
            <w:r w:rsidRPr="004D5344">
              <w:rPr>
                <w:rFonts w:hint="eastAsia"/>
                <w:szCs w:val="21"/>
              </w:rPr>
              <w:t>、莫尧典</w:t>
            </w:r>
          </w:p>
          <w:p w14:paraId="7221EFB9" w14:textId="22BC9031"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E - MAIL：</w:t>
            </w:r>
            <w:hyperlink r:id="rId12">
              <w:r w:rsidR="00F66ED5">
                <w:rPr>
                  <w:rFonts w:ascii="宋体" w:hAnsi="宋体" w:cs="宋体" w:hint="eastAsia"/>
                  <w:szCs w:val="21"/>
                </w:rPr>
                <w:t>hnglzb04@126.com</w:t>
              </w:r>
            </w:hyperlink>
          </w:p>
        </w:tc>
      </w:tr>
      <w:tr w:rsidR="004D5344" w:rsidRPr="004D5344" w14:paraId="1820F747" w14:textId="77777777">
        <w:tc>
          <w:tcPr>
            <w:tcW w:w="1560" w:type="dxa"/>
            <w:vAlign w:val="center"/>
          </w:tcPr>
          <w:p w14:paraId="468DED17"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第3.1</w:t>
            </w:r>
            <w:r w:rsidRPr="004D5344">
              <w:rPr>
                <w:rFonts w:ascii="宋体" w:hAnsi="宋体" w:cs="宋体" w:hint="eastAsia"/>
                <w:kern w:val="0"/>
                <w:szCs w:val="21"/>
                <w:lang w:val="zh-CN"/>
              </w:rPr>
              <w:t>款</w:t>
            </w:r>
          </w:p>
        </w:tc>
        <w:tc>
          <w:tcPr>
            <w:tcW w:w="2570" w:type="dxa"/>
            <w:vAlign w:val="center"/>
          </w:tcPr>
          <w:p w14:paraId="377D4913"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投标人资格条件</w:t>
            </w:r>
          </w:p>
        </w:tc>
        <w:tc>
          <w:tcPr>
            <w:tcW w:w="4942" w:type="dxa"/>
            <w:vAlign w:val="center"/>
          </w:tcPr>
          <w:p w14:paraId="6103E985"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基本资格条件：投标人应具备《中华人民共和国政府采购法》第二十二条规定的基本资格条件；</w:t>
            </w:r>
          </w:p>
          <w:p w14:paraId="42A1CDD2"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特定资格条件：见招标公告</w:t>
            </w:r>
          </w:p>
        </w:tc>
      </w:tr>
      <w:tr w:rsidR="004D5344" w:rsidRPr="004D5344" w14:paraId="54428BCB" w14:textId="77777777">
        <w:tc>
          <w:tcPr>
            <w:tcW w:w="1560" w:type="dxa"/>
            <w:vAlign w:val="center"/>
          </w:tcPr>
          <w:p w14:paraId="24EFC0B4"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第3.2</w:t>
            </w:r>
            <w:r w:rsidRPr="004D5344">
              <w:rPr>
                <w:rFonts w:ascii="宋体" w:hAnsi="宋体" w:cs="宋体" w:hint="eastAsia"/>
                <w:kern w:val="0"/>
                <w:szCs w:val="21"/>
                <w:lang w:val="zh-CN"/>
              </w:rPr>
              <w:t>款</w:t>
            </w:r>
          </w:p>
        </w:tc>
        <w:tc>
          <w:tcPr>
            <w:tcW w:w="2570" w:type="dxa"/>
            <w:vAlign w:val="center"/>
          </w:tcPr>
          <w:p w14:paraId="4DB4F454"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是否接受联合体投标</w:t>
            </w:r>
          </w:p>
        </w:tc>
        <w:tc>
          <w:tcPr>
            <w:tcW w:w="4942" w:type="dxa"/>
            <w:vAlign w:val="center"/>
          </w:tcPr>
          <w:p w14:paraId="7DB2A318"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 xml:space="preserve">□接受    </w:t>
            </w:r>
          </w:p>
          <w:p w14:paraId="4B75B7E9"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■不接受</w:t>
            </w:r>
          </w:p>
        </w:tc>
      </w:tr>
      <w:tr w:rsidR="004D5344" w:rsidRPr="004D5344" w14:paraId="2F548A05" w14:textId="77777777">
        <w:tc>
          <w:tcPr>
            <w:tcW w:w="1560" w:type="dxa"/>
            <w:vAlign w:val="center"/>
          </w:tcPr>
          <w:p w14:paraId="295A3C50"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第5.1</w:t>
            </w:r>
            <w:r w:rsidRPr="004D5344">
              <w:rPr>
                <w:rFonts w:ascii="宋体" w:hAnsi="宋体" w:cs="宋体" w:hint="eastAsia"/>
                <w:kern w:val="0"/>
                <w:szCs w:val="21"/>
                <w:lang w:val="zh-CN"/>
              </w:rPr>
              <w:t>款</w:t>
            </w:r>
          </w:p>
        </w:tc>
        <w:tc>
          <w:tcPr>
            <w:tcW w:w="2570" w:type="dxa"/>
            <w:vAlign w:val="center"/>
          </w:tcPr>
          <w:p w14:paraId="1B7CB7F2"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招标文件提供期限</w:t>
            </w:r>
          </w:p>
        </w:tc>
        <w:tc>
          <w:tcPr>
            <w:tcW w:w="4942" w:type="dxa"/>
            <w:vAlign w:val="center"/>
          </w:tcPr>
          <w:p w14:paraId="020F633C"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详见招标公告。</w:t>
            </w:r>
          </w:p>
        </w:tc>
      </w:tr>
      <w:tr w:rsidR="004D5344" w:rsidRPr="004D5344" w14:paraId="202A4B5D" w14:textId="77777777">
        <w:tc>
          <w:tcPr>
            <w:tcW w:w="1560" w:type="dxa"/>
            <w:vAlign w:val="center"/>
          </w:tcPr>
          <w:p w14:paraId="40C637A2"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第5.2</w:t>
            </w:r>
            <w:r w:rsidRPr="004D5344">
              <w:rPr>
                <w:rFonts w:ascii="宋体" w:hAnsi="宋体" w:cs="宋体" w:hint="eastAsia"/>
                <w:kern w:val="0"/>
                <w:szCs w:val="21"/>
                <w:lang w:val="zh-CN"/>
              </w:rPr>
              <w:t>款</w:t>
            </w:r>
          </w:p>
        </w:tc>
        <w:tc>
          <w:tcPr>
            <w:tcW w:w="2570" w:type="dxa"/>
            <w:vAlign w:val="center"/>
          </w:tcPr>
          <w:p w14:paraId="5CE21BB7"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组织现场考察或者召开答疑会</w:t>
            </w:r>
          </w:p>
        </w:tc>
        <w:tc>
          <w:tcPr>
            <w:tcW w:w="4942" w:type="dxa"/>
            <w:vAlign w:val="center"/>
          </w:tcPr>
          <w:p w14:paraId="44E8CA0F"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不组织</w:t>
            </w:r>
          </w:p>
        </w:tc>
      </w:tr>
      <w:tr w:rsidR="004D5344" w:rsidRPr="004D5344" w14:paraId="25259597" w14:textId="77777777">
        <w:tc>
          <w:tcPr>
            <w:tcW w:w="9072" w:type="dxa"/>
            <w:gridSpan w:val="3"/>
            <w:vAlign w:val="center"/>
          </w:tcPr>
          <w:p w14:paraId="7BB9320B" w14:textId="77777777" w:rsidR="006E7533" w:rsidRPr="004D5344" w:rsidRDefault="00CE12CA">
            <w:pPr>
              <w:adjustRightInd w:val="0"/>
              <w:snapToGrid w:val="0"/>
              <w:spacing w:line="400" w:lineRule="exact"/>
              <w:rPr>
                <w:rFonts w:ascii="宋体" w:hAnsi="宋体" w:cs="宋体" w:hint="eastAsia"/>
                <w:b/>
                <w:szCs w:val="21"/>
              </w:rPr>
            </w:pPr>
            <w:r w:rsidRPr="004D5344">
              <w:rPr>
                <w:rFonts w:ascii="宋体" w:hAnsi="宋体" w:cs="宋体" w:hint="eastAsia"/>
                <w:b/>
                <w:szCs w:val="21"/>
              </w:rPr>
              <w:t>二、招标文件</w:t>
            </w:r>
          </w:p>
        </w:tc>
      </w:tr>
      <w:tr w:rsidR="004D5344" w:rsidRPr="004D5344" w14:paraId="4C94BEDF" w14:textId="77777777">
        <w:tc>
          <w:tcPr>
            <w:tcW w:w="1560" w:type="dxa"/>
            <w:vAlign w:val="center"/>
          </w:tcPr>
          <w:p w14:paraId="15D72997"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第7.4</w:t>
            </w:r>
            <w:r w:rsidRPr="004D5344">
              <w:rPr>
                <w:rFonts w:ascii="宋体" w:hAnsi="宋体" w:cs="宋体" w:hint="eastAsia"/>
                <w:kern w:val="0"/>
                <w:szCs w:val="21"/>
                <w:lang w:val="zh-CN"/>
              </w:rPr>
              <w:t>款</w:t>
            </w:r>
          </w:p>
        </w:tc>
        <w:tc>
          <w:tcPr>
            <w:tcW w:w="2570" w:type="dxa"/>
            <w:vAlign w:val="center"/>
          </w:tcPr>
          <w:p w14:paraId="553D7980"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非实质性偏离的范围和幅度</w:t>
            </w:r>
          </w:p>
        </w:tc>
        <w:tc>
          <w:tcPr>
            <w:tcW w:w="4942" w:type="dxa"/>
            <w:vAlign w:val="center"/>
          </w:tcPr>
          <w:p w14:paraId="1E9A17F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bCs/>
                <w:szCs w:val="21"/>
              </w:rPr>
              <w:t>/</w:t>
            </w:r>
          </w:p>
        </w:tc>
      </w:tr>
      <w:tr w:rsidR="004D5344" w:rsidRPr="004D5344" w14:paraId="71069F0E" w14:textId="77777777">
        <w:tc>
          <w:tcPr>
            <w:tcW w:w="1560" w:type="dxa"/>
            <w:vAlign w:val="center"/>
          </w:tcPr>
          <w:p w14:paraId="2EA2B0BA"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第9.1</w:t>
            </w:r>
            <w:r w:rsidRPr="004D5344">
              <w:rPr>
                <w:rFonts w:ascii="宋体" w:hAnsi="宋体" w:cs="宋体" w:hint="eastAsia"/>
                <w:kern w:val="0"/>
                <w:szCs w:val="21"/>
                <w:lang w:val="zh-CN"/>
              </w:rPr>
              <w:t>款</w:t>
            </w:r>
          </w:p>
        </w:tc>
        <w:tc>
          <w:tcPr>
            <w:tcW w:w="2570" w:type="dxa"/>
            <w:vAlign w:val="center"/>
          </w:tcPr>
          <w:p w14:paraId="43E9092E"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招标公告指定媒体</w:t>
            </w:r>
          </w:p>
        </w:tc>
        <w:tc>
          <w:tcPr>
            <w:tcW w:w="4942" w:type="dxa"/>
            <w:vAlign w:val="center"/>
          </w:tcPr>
          <w:p w14:paraId="74C771F0" w14:textId="77777777" w:rsidR="006E7533" w:rsidRPr="004D5344" w:rsidRDefault="00CE12CA">
            <w:pPr>
              <w:spacing w:line="400" w:lineRule="exact"/>
              <w:ind w:left="105" w:hanging="105"/>
              <w:rPr>
                <w:rFonts w:ascii="宋体" w:hAnsi="宋体" w:cs="宋体" w:hint="eastAsia"/>
                <w:szCs w:val="21"/>
              </w:rPr>
            </w:pPr>
            <w:r w:rsidRPr="004D5344">
              <w:rPr>
                <w:rFonts w:ascii="宋体" w:hAnsi="宋体" w:cs="宋体" w:hint="eastAsia"/>
                <w:szCs w:val="21"/>
              </w:rPr>
              <w:t>中国政府采购网（</w:t>
            </w:r>
            <w:hyperlink r:id="rId13">
              <w:r w:rsidRPr="004D5344">
                <w:rPr>
                  <w:rFonts w:ascii="宋体" w:hAnsi="宋体" w:cs="宋体" w:hint="eastAsia"/>
                  <w:szCs w:val="21"/>
                  <w:u w:val="single"/>
                </w:rPr>
                <w:t>www.ccgp.gov.cn</w:t>
              </w:r>
            </w:hyperlink>
            <w:r w:rsidRPr="004D5344">
              <w:rPr>
                <w:rFonts w:ascii="宋体" w:hAnsi="宋体" w:cs="宋体" w:hint="eastAsia"/>
                <w:szCs w:val="21"/>
              </w:rPr>
              <w:t>）和中南大学湘雅二医院（http：//www.xyeyy.com/3/29/index.htm）</w:t>
            </w:r>
          </w:p>
        </w:tc>
      </w:tr>
      <w:tr w:rsidR="004D5344" w:rsidRPr="004D5344" w14:paraId="64AD5214" w14:textId="77777777">
        <w:trPr>
          <w:trHeight w:val="324"/>
        </w:trPr>
        <w:tc>
          <w:tcPr>
            <w:tcW w:w="9072" w:type="dxa"/>
            <w:gridSpan w:val="3"/>
            <w:vAlign w:val="center"/>
          </w:tcPr>
          <w:p w14:paraId="68000663"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szCs w:val="21"/>
              </w:rPr>
              <w:t>三、投标文件</w:t>
            </w:r>
          </w:p>
        </w:tc>
      </w:tr>
      <w:tr w:rsidR="004D5344" w:rsidRPr="004D5344" w14:paraId="120C9200" w14:textId="77777777">
        <w:tc>
          <w:tcPr>
            <w:tcW w:w="1560" w:type="dxa"/>
            <w:vAlign w:val="center"/>
          </w:tcPr>
          <w:p w14:paraId="375D3F1B"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第13.2</w:t>
            </w:r>
            <w:r w:rsidRPr="004D5344">
              <w:rPr>
                <w:rFonts w:ascii="宋体" w:hAnsi="宋体" w:cs="宋体" w:hint="eastAsia"/>
                <w:kern w:val="0"/>
                <w:szCs w:val="21"/>
                <w:lang w:val="zh-CN"/>
              </w:rPr>
              <w:t>款</w:t>
            </w:r>
          </w:p>
        </w:tc>
        <w:tc>
          <w:tcPr>
            <w:tcW w:w="2570" w:type="dxa"/>
            <w:vAlign w:val="center"/>
          </w:tcPr>
          <w:p w14:paraId="28A0BC53"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采购预算、最高限价</w:t>
            </w:r>
          </w:p>
        </w:tc>
        <w:tc>
          <w:tcPr>
            <w:tcW w:w="4942" w:type="dxa"/>
            <w:vAlign w:val="center"/>
          </w:tcPr>
          <w:p w14:paraId="4FE345A3"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项目各包预算：包</w:t>
            </w:r>
            <w:proofErr w:type="gramStart"/>
            <w:r w:rsidRPr="004D5344">
              <w:rPr>
                <w:rFonts w:ascii="宋体" w:hAnsi="宋体" w:cs="宋体" w:hint="eastAsia"/>
                <w:szCs w:val="21"/>
              </w:rPr>
              <w:t>一</w:t>
            </w:r>
            <w:proofErr w:type="gramEnd"/>
            <w:r w:rsidRPr="004D5344">
              <w:rPr>
                <w:rFonts w:ascii="宋体" w:hAnsi="宋体" w:cs="宋体" w:hint="eastAsia"/>
                <w:szCs w:val="21"/>
              </w:rPr>
              <w:t>：45万元人民币</w:t>
            </w:r>
          </w:p>
          <w:p w14:paraId="748C6FA4"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包二：45万元人民币</w:t>
            </w:r>
          </w:p>
        </w:tc>
      </w:tr>
      <w:tr w:rsidR="004D5344" w:rsidRPr="004D5344" w14:paraId="55DB7292" w14:textId="77777777">
        <w:tc>
          <w:tcPr>
            <w:tcW w:w="1560" w:type="dxa"/>
            <w:vAlign w:val="center"/>
          </w:tcPr>
          <w:p w14:paraId="536EF314"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第13.8款</w:t>
            </w:r>
          </w:p>
        </w:tc>
        <w:tc>
          <w:tcPr>
            <w:tcW w:w="2570" w:type="dxa"/>
            <w:vAlign w:val="center"/>
          </w:tcPr>
          <w:p w14:paraId="44546446"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投标报价的其他要求</w:t>
            </w:r>
          </w:p>
        </w:tc>
        <w:tc>
          <w:tcPr>
            <w:tcW w:w="4942" w:type="dxa"/>
            <w:vAlign w:val="center"/>
          </w:tcPr>
          <w:p w14:paraId="575EBBB8"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投标报价除包括所投设备本身的价格及保证其设备正常运行的辅助设备、备品、配件的价格外，还应包括设备的安装费、调试费、检测验收费、到指定交货地点的运输费、保险费、税费、培训费、技术服务及保修期内的保修费用等所有相关费用。采购人不再增加其他任何额外费用。</w:t>
            </w:r>
          </w:p>
        </w:tc>
      </w:tr>
      <w:tr w:rsidR="004D5344" w:rsidRPr="004D5344" w14:paraId="5F6D3803" w14:textId="77777777">
        <w:tc>
          <w:tcPr>
            <w:tcW w:w="1560" w:type="dxa"/>
            <w:vAlign w:val="center"/>
          </w:tcPr>
          <w:p w14:paraId="09E6CD62"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第14.1款</w:t>
            </w:r>
          </w:p>
        </w:tc>
        <w:tc>
          <w:tcPr>
            <w:tcW w:w="2570" w:type="dxa"/>
            <w:vAlign w:val="center"/>
          </w:tcPr>
          <w:p w14:paraId="4373C9DF" w14:textId="77777777" w:rsidR="006E7533" w:rsidRPr="004D5344" w:rsidRDefault="00CE12CA">
            <w:pPr>
              <w:adjustRightInd w:val="0"/>
              <w:snapToGrid w:val="0"/>
              <w:spacing w:line="400" w:lineRule="exact"/>
              <w:rPr>
                <w:rFonts w:ascii="宋体" w:hAnsi="宋体" w:cs="宋体" w:hint="eastAsia"/>
                <w:bCs/>
                <w:szCs w:val="21"/>
              </w:rPr>
            </w:pPr>
            <w:r w:rsidRPr="004D5344">
              <w:rPr>
                <w:rFonts w:ascii="宋体" w:hAnsi="宋体" w:cs="宋体" w:hint="eastAsia"/>
                <w:szCs w:val="21"/>
              </w:rPr>
              <w:t>投标人应提供资格审查资料</w:t>
            </w:r>
          </w:p>
        </w:tc>
        <w:tc>
          <w:tcPr>
            <w:tcW w:w="4942" w:type="dxa"/>
            <w:vAlign w:val="center"/>
          </w:tcPr>
          <w:p w14:paraId="76A73759"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见第七章“四、投标人提供的资格证明文件”</w:t>
            </w:r>
          </w:p>
        </w:tc>
      </w:tr>
      <w:tr w:rsidR="004D5344" w:rsidRPr="004D5344" w14:paraId="6A73A881" w14:textId="77777777">
        <w:tc>
          <w:tcPr>
            <w:tcW w:w="1560" w:type="dxa"/>
            <w:vAlign w:val="center"/>
          </w:tcPr>
          <w:p w14:paraId="5AF9FDDA"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第14.1(3)项</w:t>
            </w:r>
          </w:p>
        </w:tc>
        <w:tc>
          <w:tcPr>
            <w:tcW w:w="2570" w:type="dxa"/>
            <w:vAlign w:val="center"/>
          </w:tcPr>
          <w:p w14:paraId="437BE2EF"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特定资格条件应提供的资格审查资料</w:t>
            </w:r>
          </w:p>
        </w:tc>
        <w:tc>
          <w:tcPr>
            <w:tcW w:w="4942" w:type="dxa"/>
            <w:vAlign w:val="center"/>
          </w:tcPr>
          <w:p w14:paraId="38F86434"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见第七章“四、投标人提供的资格证明文件”</w:t>
            </w:r>
          </w:p>
        </w:tc>
      </w:tr>
      <w:tr w:rsidR="004D5344" w:rsidRPr="004D5344" w14:paraId="3DF6C13C" w14:textId="77777777">
        <w:tc>
          <w:tcPr>
            <w:tcW w:w="1560" w:type="dxa"/>
            <w:vAlign w:val="center"/>
          </w:tcPr>
          <w:p w14:paraId="08A38083"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第14.3</w:t>
            </w:r>
            <w:r w:rsidRPr="004D5344">
              <w:rPr>
                <w:rFonts w:ascii="宋体" w:hAnsi="宋体" w:cs="宋体" w:hint="eastAsia"/>
                <w:kern w:val="0"/>
                <w:szCs w:val="21"/>
                <w:lang w:val="zh-CN"/>
              </w:rPr>
              <w:t>款</w:t>
            </w:r>
          </w:p>
        </w:tc>
        <w:tc>
          <w:tcPr>
            <w:tcW w:w="2570" w:type="dxa"/>
            <w:vAlign w:val="center"/>
          </w:tcPr>
          <w:p w14:paraId="2D11F1A7" w14:textId="77777777" w:rsidR="006E7533" w:rsidRPr="004D5344" w:rsidRDefault="00CE12CA">
            <w:pPr>
              <w:adjustRightInd w:val="0"/>
              <w:snapToGrid w:val="0"/>
              <w:spacing w:line="400" w:lineRule="exact"/>
              <w:jc w:val="left"/>
              <w:rPr>
                <w:rFonts w:ascii="宋体" w:hAnsi="宋体" w:cs="宋体" w:hint="eastAsia"/>
                <w:bCs/>
                <w:szCs w:val="21"/>
              </w:rPr>
            </w:pPr>
            <w:r w:rsidRPr="004D5344">
              <w:rPr>
                <w:rFonts w:ascii="宋体" w:hAnsi="宋体" w:cs="宋体" w:hint="eastAsia"/>
                <w:bCs/>
                <w:szCs w:val="21"/>
              </w:rPr>
              <w:t>预留采购份额的证明文件</w:t>
            </w:r>
          </w:p>
        </w:tc>
        <w:tc>
          <w:tcPr>
            <w:tcW w:w="4942" w:type="dxa"/>
            <w:vAlign w:val="center"/>
          </w:tcPr>
          <w:p w14:paraId="57B02A2A"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无</w:t>
            </w:r>
          </w:p>
        </w:tc>
      </w:tr>
      <w:tr w:rsidR="004D5344" w:rsidRPr="004D5344" w14:paraId="3E04207D" w14:textId="77777777">
        <w:tc>
          <w:tcPr>
            <w:tcW w:w="1560" w:type="dxa"/>
            <w:vAlign w:val="center"/>
          </w:tcPr>
          <w:p w14:paraId="017062F1"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第16.1</w:t>
            </w:r>
            <w:r w:rsidRPr="004D5344">
              <w:rPr>
                <w:rFonts w:ascii="宋体" w:hAnsi="宋体" w:cs="宋体" w:hint="eastAsia"/>
                <w:kern w:val="0"/>
                <w:szCs w:val="21"/>
                <w:lang w:val="zh-CN"/>
              </w:rPr>
              <w:t>款</w:t>
            </w:r>
          </w:p>
        </w:tc>
        <w:tc>
          <w:tcPr>
            <w:tcW w:w="2570" w:type="dxa"/>
            <w:vAlign w:val="center"/>
          </w:tcPr>
          <w:p w14:paraId="4A45B6B1" w14:textId="77777777" w:rsidR="006E7533" w:rsidRPr="004D5344" w:rsidRDefault="00CE12CA">
            <w:pPr>
              <w:adjustRightInd w:val="0"/>
              <w:snapToGrid w:val="0"/>
              <w:spacing w:line="400" w:lineRule="exact"/>
              <w:jc w:val="left"/>
              <w:rPr>
                <w:rFonts w:ascii="宋体" w:hAnsi="宋体" w:cs="宋体" w:hint="eastAsia"/>
                <w:bCs/>
                <w:szCs w:val="21"/>
              </w:rPr>
            </w:pPr>
            <w:r w:rsidRPr="004D5344">
              <w:rPr>
                <w:rFonts w:ascii="宋体" w:hAnsi="宋体" w:cs="宋体" w:hint="eastAsia"/>
                <w:bCs/>
                <w:szCs w:val="21"/>
              </w:rPr>
              <w:t>投标有效期</w:t>
            </w:r>
          </w:p>
        </w:tc>
        <w:tc>
          <w:tcPr>
            <w:tcW w:w="4942" w:type="dxa"/>
            <w:vAlign w:val="center"/>
          </w:tcPr>
          <w:p w14:paraId="58F4EADC"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90日（日历日）自投标截止日起开始计算，如投标有效期不足的，在评标时将视为无效投标。</w:t>
            </w:r>
          </w:p>
        </w:tc>
      </w:tr>
      <w:tr w:rsidR="004D5344" w:rsidRPr="004D5344" w14:paraId="5A37DC6C" w14:textId="77777777">
        <w:tc>
          <w:tcPr>
            <w:tcW w:w="1560" w:type="dxa"/>
            <w:vAlign w:val="center"/>
          </w:tcPr>
          <w:p w14:paraId="55166DFF"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第17.1</w:t>
            </w:r>
            <w:r w:rsidRPr="004D5344">
              <w:rPr>
                <w:rFonts w:ascii="宋体" w:hAnsi="宋体" w:cs="宋体" w:hint="eastAsia"/>
                <w:kern w:val="0"/>
                <w:szCs w:val="21"/>
                <w:lang w:val="zh-CN"/>
              </w:rPr>
              <w:t>款</w:t>
            </w:r>
          </w:p>
        </w:tc>
        <w:tc>
          <w:tcPr>
            <w:tcW w:w="2570" w:type="dxa"/>
            <w:vAlign w:val="center"/>
          </w:tcPr>
          <w:p w14:paraId="4C6CFC1A" w14:textId="77777777" w:rsidR="006E7533" w:rsidRPr="004D5344" w:rsidRDefault="00CE12CA">
            <w:pPr>
              <w:adjustRightInd w:val="0"/>
              <w:snapToGrid w:val="0"/>
              <w:spacing w:line="400" w:lineRule="exact"/>
              <w:ind w:leftChars="-254" w:left="-533" w:firstLineChars="254" w:firstLine="533"/>
              <w:jc w:val="left"/>
              <w:rPr>
                <w:rFonts w:ascii="宋体" w:hAnsi="宋体" w:cs="宋体" w:hint="eastAsia"/>
                <w:szCs w:val="21"/>
              </w:rPr>
            </w:pPr>
            <w:r w:rsidRPr="004D5344">
              <w:rPr>
                <w:rFonts w:ascii="宋体" w:hAnsi="宋体" w:cs="宋体" w:hint="eastAsia"/>
                <w:szCs w:val="21"/>
              </w:rPr>
              <w:t>投标保证金</w:t>
            </w:r>
          </w:p>
        </w:tc>
        <w:tc>
          <w:tcPr>
            <w:tcW w:w="4942" w:type="dxa"/>
            <w:vAlign w:val="center"/>
          </w:tcPr>
          <w:p w14:paraId="38B623B3"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□不要求提供</w:t>
            </w:r>
          </w:p>
          <w:p w14:paraId="37791CF8"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■要求提供，</w:t>
            </w:r>
          </w:p>
          <w:p w14:paraId="5FCFBBBB"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1、缴纳数额：</w:t>
            </w:r>
            <w:r w:rsidRPr="004D5344">
              <w:rPr>
                <w:rFonts w:ascii="宋体" w:hAnsi="宋体" w:cs="宋体" w:hint="eastAsia"/>
                <w:iCs/>
                <w:szCs w:val="21"/>
              </w:rPr>
              <w:t>采购项目预算的</w:t>
            </w:r>
            <w:r w:rsidRPr="004D5344">
              <w:rPr>
                <w:rFonts w:ascii="宋体" w:hAnsi="宋体" w:cs="宋体" w:hint="eastAsia"/>
                <w:iCs/>
                <w:szCs w:val="21"/>
                <w:u w:val="single"/>
              </w:rPr>
              <w:t xml:space="preserve"> 1.5 </w:t>
            </w:r>
            <w:r w:rsidRPr="004D5344">
              <w:rPr>
                <w:rFonts w:ascii="宋体" w:hAnsi="宋体" w:cs="宋体" w:hint="eastAsia"/>
                <w:iCs/>
                <w:szCs w:val="21"/>
              </w:rPr>
              <w:t>%</w:t>
            </w:r>
            <w:r w:rsidRPr="004D5344">
              <w:rPr>
                <w:rFonts w:ascii="宋体" w:hAnsi="宋体" w:cs="宋体" w:hint="eastAsia"/>
                <w:szCs w:val="21"/>
              </w:rPr>
              <w:t>；</w:t>
            </w:r>
          </w:p>
          <w:p w14:paraId="167EA8F5" w14:textId="518CB6EF"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2、缴纳方式：从供应商基本账户以支票、汇票、本票、企业网银、电汇等形式缴入到如下账户，并在汇款用途栏或备注栏中注明</w:t>
            </w:r>
            <w:r w:rsidRPr="004D5344">
              <w:rPr>
                <w:rFonts w:ascii="宋体" w:hAnsi="宋体" w:cs="宋体" w:hint="eastAsia"/>
                <w:b/>
                <w:szCs w:val="21"/>
              </w:rPr>
              <w:t>“</w:t>
            </w:r>
            <w:r w:rsidR="0036390C" w:rsidRPr="0036390C">
              <w:rPr>
                <w:rFonts w:ascii="宋体" w:hAnsi="宋体" w:cs="宋体" w:hint="eastAsia"/>
                <w:b/>
                <w:szCs w:val="21"/>
              </w:rPr>
              <w:t>395</w:t>
            </w:r>
            <w:proofErr w:type="gramStart"/>
            <w:r w:rsidR="0036390C" w:rsidRPr="0036390C">
              <w:rPr>
                <w:rFonts w:ascii="宋体" w:hAnsi="宋体" w:cs="宋体" w:hint="eastAsia"/>
                <w:b/>
                <w:szCs w:val="21"/>
              </w:rPr>
              <w:t>二</w:t>
            </w:r>
            <w:proofErr w:type="gramEnd"/>
            <w:r w:rsidR="0036390C" w:rsidRPr="0036390C">
              <w:rPr>
                <w:rFonts w:ascii="宋体" w:hAnsi="宋体" w:cs="宋体" w:hint="eastAsia"/>
                <w:b/>
                <w:szCs w:val="21"/>
              </w:rPr>
              <w:t>批设备采购项目</w:t>
            </w:r>
            <w:r w:rsidRPr="004D5344">
              <w:rPr>
                <w:rFonts w:ascii="宋体" w:hAnsi="宋体" w:cs="宋体" w:hint="eastAsia"/>
                <w:b/>
                <w:szCs w:val="21"/>
              </w:rPr>
              <w:t>”。</w:t>
            </w:r>
            <w:r w:rsidRPr="004D5344">
              <w:rPr>
                <w:rFonts w:ascii="宋体" w:hAnsi="宋体" w:cs="宋体" w:hint="eastAsia"/>
                <w:szCs w:val="21"/>
              </w:rPr>
              <w:t>查询已经到账，视为已缴纳。</w:t>
            </w:r>
          </w:p>
          <w:p w14:paraId="02076BE5" w14:textId="77777777" w:rsidR="006E7533" w:rsidRPr="004D5344" w:rsidRDefault="00CE12CA">
            <w:pPr>
              <w:spacing w:line="400" w:lineRule="exact"/>
              <w:rPr>
                <w:rFonts w:ascii="宋体" w:hAnsi="宋体" w:cs="宋体" w:hint="eastAsia"/>
                <w:b/>
                <w:szCs w:val="21"/>
              </w:rPr>
            </w:pPr>
            <w:r w:rsidRPr="004D5344">
              <w:rPr>
                <w:rFonts w:ascii="宋体" w:hAnsi="宋体" w:cs="宋体" w:hint="eastAsia"/>
                <w:b/>
                <w:szCs w:val="21"/>
              </w:rPr>
              <w:t>账户名：湖南国联招标有限公司</w:t>
            </w:r>
          </w:p>
          <w:p w14:paraId="6BF92B94" w14:textId="77777777" w:rsidR="006E7533" w:rsidRPr="004D5344" w:rsidRDefault="00CE12CA">
            <w:pPr>
              <w:spacing w:line="400" w:lineRule="exact"/>
              <w:rPr>
                <w:rFonts w:ascii="宋体" w:hAnsi="宋体" w:cs="宋体" w:hint="eastAsia"/>
                <w:b/>
                <w:szCs w:val="21"/>
              </w:rPr>
            </w:pPr>
            <w:r w:rsidRPr="004D5344">
              <w:rPr>
                <w:rFonts w:ascii="宋体" w:hAnsi="宋体" w:cs="宋体" w:hint="eastAsia"/>
                <w:b/>
                <w:szCs w:val="21"/>
              </w:rPr>
              <w:t>开 户 行：湖南银行股份有限公司营业部</w:t>
            </w:r>
          </w:p>
          <w:p w14:paraId="6FD1E613" w14:textId="77777777" w:rsidR="006E7533" w:rsidRPr="004D5344" w:rsidRDefault="00CE12CA">
            <w:pPr>
              <w:spacing w:line="400" w:lineRule="exact"/>
              <w:rPr>
                <w:rFonts w:ascii="宋体" w:hAnsi="宋体" w:cs="宋体" w:hint="eastAsia"/>
                <w:b/>
                <w:szCs w:val="21"/>
              </w:rPr>
            </w:pPr>
            <w:r w:rsidRPr="004D5344">
              <w:rPr>
                <w:rFonts w:ascii="宋体" w:hAnsi="宋体" w:cs="宋体" w:hint="eastAsia"/>
                <w:b/>
                <w:szCs w:val="21"/>
              </w:rPr>
              <w:t>银行账号：89010211000000566</w:t>
            </w:r>
          </w:p>
          <w:p w14:paraId="4EDC88C3"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3、金融机构、担保机构出具的保函形式的（本项目不适用）：</w:t>
            </w:r>
          </w:p>
          <w:p w14:paraId="536DA800"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①采用金融机构出具的保函形式的，保函必须由</w:t>
            </w:r>
            <w:r w:rsidRPr="004D5344">
              <w:rPr>
                <w:rFonts w:ascii="宋体" w:hAnsi="宋体" w:cs="宋体" w:hint="eastAsia"/>
                <w:bCs/>
                <w:szCs w:val="21"/>
              </w:rPr>
              <w:t>投标人</w:t>
            </w:r>
            <w:r w:rsidRPr="004D5344">
              <w:rPr>
                <w:rFonts w:ascii="宋体" w:hAnsi="宋体" w:cs="宋体" w:hint="eastAsia"/>
                <w:szCs w:val="21"/>
              </w:rPr>
              <w:t>基本账户开户行或授信银行出具。并随保函提供基本账户开户许可证或授信协议书复印件并加盖</w:t>
            </w:r>
            <w:r w:rsidRPr="004D5344">
              <w:rPr>
                <w:rFonts w:ascii="宋体" w:hAnsi="宋体" w:cs="宋体" w:hint="eastAsia"/>
                <w:bCs/>
                <w:szCs w:val="21"/>
              </w:rPr>
              <w:t>投标人</w:t>
            </w:r>
            <w:r w:rsidRPr="004D5344">
              <w:rPr>
                <w:rFonts w:ascii="宋体" w:hAnsi="宋体" w:cs="宋体" w:hint="eastAsia"/>
                <w:szCs w:val="21"/>
              </w:rPr>
              <w:t>单位章；</w:t>
            </w:r>
          </w:p>
          <w:p w14:paraId="0B690638"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②采用担保机构出具的保函形式的，担保机构必须属于《湖南省政府采购信用担保试点工作的信用担保机构名单》内机构(可查询中国湖南省政府采购网相关栏目)。</w:t>
            </w:r>
          </w:p>
          <w:p w14:paraId="38BE284C"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③保函格式为见索即付保函，不得设置兑取条件。</w:t>
            </w:r>
          </w:p>
        </w:tc>
      </w:tr>
      <w:tr w:rsidR="004D5344" w:rsidRPr="004D5344" w14:paraId="4FB0BD9F" w14:textId="77777777">
        <w:tc>
          <w:tcPr>
            <w:tcW w:w="1560" w:type="dxa"/>
            <w:vAlign w:val="center"/>
          </w:tcPr>
          <w:p w14:paraId="579A59DE"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第18.1</w:t>
            </w:r>
            <w:r w:rsidRPr="004D5344">
              <w:rPr>
                <w:rFonts w:ascii="宋体" w:hAnsi="宋体" w:cs="宋体" w:hint="eastAsia"/>
                <w:kern w:val="0"/>
                <w:szCs w:val="21"/>
                <w:lang w:val="zh-CN"/>
              </w:rPr>
              <w:t>款</w:t>
            </w:r>
          </w:p>
        </w:tc>
        <w:tc>
          <w:tcPr>
            <w:tcW w:w="2570" w:type="dxa"/>
            <w:vAlign w:val="center"/>
          </w:tcPr>
          <w:p w14:paraId="2C356568"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bCs/>
                <w:szCs w:val="21"/>
              </w:rPr>
              <w:t>分包</w:t>
            </w:r>
          </w:p>
        </w:tc>
        <w:tc>
          <w:tcPr>
            <w:tcW w:w="4942" w:type="dxa"/>
            <w:vAlign w:val="center"/>
          </w:tcPr>
          <w:p w14:paraId="74FB108F" w14:textId="77777777" w:rsidR="006E7533" w:rsidRPr="004D5344" w:rsidRDefault="00CE12CA">
            <w:pPr>
              <w:adjustRightInd w:val="0"/>
              <w:snapToGrid w:val="0"/>
              <w:spacing w:line="400" w:lineRule="exact"/>
              <w:rPr>
                <w:rFonts w:ascii="宋体" w:hAnsi="宋体" w:cs="宋体" w:hint="eastAsia"/>
                <w:b/>
                <w:bCs/>
                <w:szCs w:val="21"/>
              </w:rPr>
            </w:pPr>
            <w:r w:rsidRPr="004D5344">
              <w:rPr>
                <w:rFonts w:ascii="宋体" w:hAnsi="宋体" w:cs="宋体" w:hint="eastAsia"/>
                <w:szCs w:val="21"/>
              </w:rPr>
              <w:t>不允许向外分包转包</w:t>
            </w:r>
          </w:p>
        </w:tc>
      </w:tr>
      <w:tr w:rsidR="004D5344" w:rsidRPr="004D5344" w14:paraId="3AEDA7E6" w14:textId="77777777">
        <w:tc>
          <w:tcPr>
            <w:tcW w:w="1560" w:type="dxa"/>
            <w:vAlign w:val="center"/>
          </w:tcPr>
          <w:p w14:paraId="149998AC"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第19.1</w:t>
            </w:r>
            <w:r w:rsidRPr="004D5344">
              <w:rPr>
                <w:rFonts w:ascii="宋体" w:hAnsi="宋体" w:cs="宋体" w:hint="eastAsia"/>
                <w:kern w:val="0"/>
                <w:szCs w:val="21"/>
                <w:lang w:val="zh-CN"/>
              </w:rPr>
              <w:t>款</w:t>
            </w:r>
          </w:p>
        </w:tc>
        <w:tc>
          <w:tcPr>
            <w:tcW w:w="2570" w:type="dxa"/>
            <w:vAlign w:val="center"/>
          </w:tcPr>
          <w:p w14:paraId="3D958B82" w14:textId="77777777" w:rsidR="006E7533" w:rsidRPr="004D5344" w:rsidRDefault="00CE12CA">
            <w:pPr>
              <w:adjustRightInd w:val="0"/>
              <w:snapToGrid w:val="0"/>
              <w:spacing w:line="400" w:lineRule="exact"/>
              <w:jc w:val="left"/>
              <w:rPr>
                <w:rFonts w:ascii="宋体" w:hAnsi="宋体" w:cs="宋体" w:hint="eastAsia"/>
                <w:bCs/>
                <w:szCs w:val="21"/>
              </w:rPr>
            </w:pPr>
            <w:r w:rsidRPr="004D5344">
              <w:rPr>
                <w:rFonts w:ascii="宋体" w:hAnsi="宋体" w:cs="宋体" w:hint="eastAsia"/>
                <w:bCs/>
                <w:szCs w:val="21"/>
              </w:rPr>
              <w:t>投标文件的签署</w:t>
            </w:r>
          </w:p>
        </w:tc>
        <w:tc>
          <w:tcPr>
            <w:tcW w:w="4942" w:type="dxa"/>
            <w:vAlign w:val="center"/>
          </w:tcPr>
          <w:p w14:paraId="2F268DA3"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投标文件正本一份，副本四份，电子版一份（正本签字盖章后的扫描件）。</w:t>
            </w:r>
          </w:p>
        </w:tc>
      </w:tr>
      <w:tr w:rsidR="004D5344" w:rsidRPr="004D5344" w14:paraId="62D878C2" w14:textId="77777777">
        <w:tc>
          <w:tcPr>
            <w:tcW w:w="9072" w:type="dxa"/>
            <w:gridSpan w:val="3"/>
            <w:vAlign w:val="center"/>
          </w:tcPr>
          <w:p w14:paraId="202A1EA7" w14:textId="77777777" w:rsidR="006E7533" w:rsidRPr="004D5344" w:rsidRDefault="00CE12CA">
            <w:pPr>
              <w:adjustRightInd w:val="0"/>
              <w:snapToGrid w:val="0"/>
              <w:spacing w:line="400" w:lineRule="exact"/>
              <w:rPr>
                <w:rFonts w:ascii="宋体" w:hAnsi="宋体" w:cs="宋体" w:hint="eastAsia"/>
                <w:b/>
                <w:bCs/>
                <w:szCs w:val="21"/>
              </w:rPr>
            </w:pPr>
            <w:r w:rsidRPr="004D5344">
              <w:rPr>
                <w:rFonts w:ascii="宋体" w:hAnsi="宋体" w:cs="宋体" w:hint="eastAsia"/>
                <w:b/>
                <w:szCs w:val="21"/>
              </w:rPr>
              <w:t>四、投标</w:t>
            </w:r>
          </w:p>
        </w:tc>
      </w:tr>
      <w:tr w:rsidR="004D5344" w:rsidRPr="004D5344" w14:paraId="2D6977F3" w14:textId="77777777">
        <w:tc>
          <w:tcPr>
            <w:tcW w:w="1560" w:type="dxa"/>
            <w:vAlign w:val="center"/>
          </w:tcPr>
          <w:p w14:paraId="0380FD2A"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第21.1</w:t>
            </w:r>
            <w:r w:rsidRPr="004D5344">
              <w:rPr>
                <w:rFonts w:ascii="宋体" w:hAnsi="宋体" w:cs="宋体" w:hint="eastAsia"/>
                <w:kern w:val="0"/>
                <w:szCs w:val="21"/>
                <w:lang w:val="zh-CN"/>
              </w:rPr>
              <w:t>款</w:t>
            </w:r>
          </w:p>
        </w:tc>
        <w:tc>
          <w:tcPr>
            <w:tcW w:w="2570" w:type="dxa"/>
            <w:vAlign w:val="center"/>
          </w:tcPr>
          <w:p w14:paraId="24D6B9EB"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投标截止时间（开标时间）</w:t>
            </w:r>
          </w:p>
        </w:tc>
        <w:tc>
          <w:tcPr>
            <w:tcW w:w="4942" w:type="dxa"/>
            <w:vAlign w:val="center"/>
          </w:tcPr>
          <w:p w14:paraId="0252089D"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详见第一章【招标公告】</w:t>
            </w:r>
          </w:p>
        </w:tc>
      </w:tr>
      <w:tr w:rsidR="004D5344" w:rsidRPr="004D5344" w14:paraId="692A720A" w14:textId="77777777">
        <w:tc>
          <w:tcPr>
            <w:tcW w:w="9072" w:type="dxa"/>
            <w:gridSpan w:val="3"/>
            <w:vAlign w:val="center"/>
          </w:tcPr>
          <w:p w14:paraId="70E6159F"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bCs/>
                <w:szCs w:val="21"/>
              </w:rPr>
              <w:t>五、开标、资格审查和评标</w:t>
            </w:r>
          </w:p>
        </w:tc>
      </w:tr>
      <w:tr w:rsidR="004D5344" w:rsidRPr="004D5344" w14:paraId="58BEE068" w14:textId="77777777">
        <w:tc>
          <w:tcPr>
            <w:tcW w:w="1560" w:type="dxa"/>
            <w:vAlign w:val="center"/>
          </w:tcPr>
          <w:p w14:paraId="1C64C39C" w14:textId="77777777" w:rsidR="006E7533" w:rsidRPr="004D5344" w:rsidRDefault="00CE12CA">
            <w:pPr>
              <w:spacing w:line="400" w:lineRule="exact"/>
              <w:jc w:val="center"/>
              <w:rPr>
                <w:rFonts w:ascii="宋体" w:hAnsi="宋体" w:cs="宋体" w:hint="eastAsia"/>
                <w:szCs w:val="21"/>
              </w:rPr>
            </w:pPr>
            <w:r w:rsidRPr="004D5344">
              <w:rPr>
                <w:rFonts w:ascii="宋体" w:hAnsi="宋体" w:cs="宋体" w:hint="eastAsia"/>
                <w:szCs w:val="21"/>
              </w:rPr>
              <w:t>第24.3款</w:t>
            </w:r>
          </w:p>
        </w:tc>
        <w:tc>
          <w:tcPr>
            <w:tcW w:w="2570" w:type="dxa"/>
            <w:vAlign w:val="center"/>
          </w:tcPr>
          <w:p w14:paraId="2938793B" w14:textId="77777777" w:rsidR="006E7533" w:rsidRPr="004D5344" w:rsidRDefault="00CE12CA">
            <w:pPr>
              <w:spacing w:line="400" w:lineRule="exact"/>
              <w:jc w:val="left"/>
              <w:rPr>
                <w:rFonts w:ascii="宋体" w:hAnsi="宋体" w:cs="宋体" w:hint="eastAsia"/>
                <w:szCs w:val="21"/>
              </w:rPr>
            </w:pPr>
            <w:r w:rsidRPr="004D5344">
              <w:rPr>
                <w:rFonts w:ascii="宋体" w:hAnsi="宋体" w:cs="宋体" w:hint="eastAsia"/>
                <w:szCs w:val="21"/>
              </w:rPr>
              <w:t>需要宣布的其他内容</w:t>
            </w:r>
          </w:p>
        </w:tc>
        <w:tc>
          <w:tcPr>
            <w:tcW w:w="4942" w:type="dxa"/>
            <w:vAlign w:val="center"/>
          </w:tcPr>
          <w:p w14:paraId="0D124564"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投标单位名称、投标报价</w:t>
            </w:r>
          </w:p>
        </w:tc>
      </w:tr>
      <w:tr w:rsidR="004D5344" w:rsidRPr="004D5344" w14:paraId="20E576FA" w14:textId="77777777">
        <w:tc>
          <w:tcPr>
            <w:tcW w:w="9072" w:type="dxa"/>
            <w:gridSpan w:val="3"/>
            <w:vAlign w:val="center"/>
          </w:tcPr>
          <w:p w14:paraId="6A48EF3E" w14:textId="77777777" w:rsidR="006E7533" w:rsidRPr="004D5344" w:rsidRDefault="00CE12CA">
            <w:pPr>
              <w:adjustRightInd w:val="0"/>
              <w:snapToGrid w:val="0"/>
              <w:spacing w:line="400" w:lineRule="exact"/>
              <w:rPr>
                <w:rFonts w:ascii="宋体" w:hAnsi="宋体" w:cs="宋体" w:hint="eastAsia"/>
                <w:b/>
                <w:szCs w:val="21"/>
              </w:rPr>
            </w:pPr>
            <w:r w:rsidRPr="004D5344">
              <w:rPr>
                <w:rFonts w:ascii="宋体" w:hAnsi="宋体" w:cs="宋体" w:hint="eastAsia"/>
                <w:b/>
                <w:szCs w:val="21"/>
              </w:rPr>
              <w:t>六、中标信息公布</w:t>
            </w:r>
          </w:p>
        </w:tc>
      </w:tr>
      <w:tr w:rsidR="004D5344" w:rsidRPr="004D5344" w14:paraId="6E967308" w14:textId="77777777">
        <w:tc>
          <w:tcPr>
            <w:tcW w:w="1560" w:type="dxa"/>
            <w:vAlign w:val="center"/>
          </w:tcPr>
          <w:p w14:paraId="557B5CAB"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第29.2</w:t>
            </w:r>
            <w:r w:rsidRPr="004D5344">
              <w:rPr>
                <w:rFonts w:ascii="宋体" w:hAnsi="宋体" w:cs="宋体" w:hint="eastAsia"/>
                <w:kern w:val="0"/>
                <w:szCs w:val="21"/>
                <w:lang w:val="zh-CN"/>
              </w:rPr>
              <w:t>款</w:t>
            </w:r>
          </w:p>
        </w:tc>
        <w:tc>
          <w:tcPr>
            <w:tcW w:w="2570" w:type="dxa"/>
            <w:vAlign w:val="center"/>
          </w:tcPr>
          <w:p w14:paraId="2ED3766F"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中标候选人并列的确定中标人的方式</w:t>
            </w:r>
          </w:p>
        </w:tc>
        <w:tc>
          <w:tcPr>
            <w:tcW w:w="4942" w:type="dxa"/>
            <w:vAlign w:val="center"/>
          </w:tcPr>
          <w:p w14:paraId="7B9DA5AF"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□采购人按照第四章规定的方式确定。</w:t>
            </w:r>
          </w:p>
          <w:p w14:paraId="1232F89F"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b/>
                <w:szCs w:val="21"/>
              </w:rPr>
              <w:t>■</w:t>
            </w:r>
            <w:r w:rsidRPr="004D5344">
              <w:rPr>
                <w:rFonts w:ascii="宋体" w:hAnsi="宋体" w:cs="宋体" w:hint="eastAsia"/>
                <w:szCs w:val="21"/>
              </w:rPr>
              <w:t>采购人委托评标委员会按照第四章规定的方式确定。</w:t>
            </w:r>
          </w:p>
          <w:p w14:paraId="7FBACE89"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□随机抽取。</w:t>
            </w:r>
          </w:p>
        </w:tc>
      </w:tr>
      <w:tr w:rsidR="004D5344" w:rsidRPr="004D5344" w14:paraId="4F498761" w14:textId="77777777">
        <w:trPr>
          <w:trHeight w:val="312"/>
        </w:trPr>
        <w:tc>
          <w:tcPr>
            <w:tcW w:w="1560" w:type="dxa"/>
            <w:vMerge w:val="restart"/>
            <w:vAlign w:val="center"/>
          </w:tcPr>
          <w:p w14:paraId="2B385177"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第30.3</w:t>
            </w:r>
            <w:r w:rsidRPr="004D5344">
              <w:rPr>
                <w:rFonts w:ascii="宋体" w:hAnsi="宋体" w:cs="宋体" w:hint="eastAsia"/>
                <w:kern w:val="0"/>
                <w:szCs w:val="21"/>
                <w:lang w:val="zh-CN"/>
              </w:rPr>
              <w:t>款</w:t>
            </w:r>
          </w:p>
        </w:tc>
        <w:tc>
          <w:tcPr>
            <w:tcW w:w="2570" w:type="dxa"/>
            <w:vMerge w:val="restart"/>
            <w:vAlign w:val="center"/>
          </w:tcPr>
          <w:p w14:paraId="5A1F5D93"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接收质疑函的联系部门、联系电话和通讯地址</w:t>
            </w:r>
          </w:p>
        </w:tc>
        <w:tc>
          <w:tcPr>
            <w:tcW w:w="4942" w:type="dxa"/>
            <w:tcBorders>
              <w:bottom w:val="single" w:sz="4" w:space="0" w:color="auto"/>
            </w:tcBorders>
            <w:vAlign w:val="center"/>
          </w:tcPr>
          <w:p w14:paraId="2178086B"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名称：中南大学湘雅二医院</w:t>
            </w:r>
          </w:p>
          <w:p w14:paraId="4B6E16AB"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地址：长沙市芙蓉区人民中路139号</w:t>
            </w:r>
          </w:p>
          <w:p w14:paraId="0D38A227"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联系人：王老师</w:t>
            </w:r>
          </w:p>
          <w:p w14:paraId="2A2FA2A0"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联系电话：0731-85294138</w:t>
            </w:r>
          </w:p>
        </w:tc>
      </w:tr>
      <w:tr w:rsidR="004D5344" w:rsidRPr="004D5344" w14:paraId="2326D87A" w14:textId="77777777">
        <w:trPr>
          <w:trHeight w:val="236"/>
        </w:trPr>
        <w:tc>
          <w:tcPr>
            <w:tcW w:w="1560" w:type="dxa"/>
            <w:vMerge/>
            <w:vAlign w:val="center"/>
          </w:tcPr>
          <w:p w14:paraId="2A29AF1D" w14:textId="77777777" w:rsidR="006E7533" w:rsidRPr="004D5344" w:rsidRDefault="006E7533">
            <w:pPr>
              <w:adjustRightInd w:val="0"/>
              <w:snapToGrid w:val="0"/>
              <w:spacing w:line="400" w:lineRule="exact"/>
              <w:jc w:val="center"/>
              <w:rPr>
                <w:rFonts w:ascii="宋体" w:hAnsi="宋体" w:cs="宋体" w:hint="eastAsia"/>
                <w:szCs w:val="21"/>
              </w:rPr>
            </w:pPr>
          </w:p>
        </w:tc>
        <w:tc>
          <w:tcPr>
            <w:tcW w:w="2570" w:type="dxa"/>
            <w:vMerge/>
            <w:vAlign w:val="center"/>
          </w:tcPr>
          <w:p w14:paraId="57AF7C34" w14:textId="77777777" w:rsidR="006E7533" w:rsidRPr="004D5344" w:rsidRDefault="006E7533">
            <w:pPr>
              <w:adjustRightInd w:val="0"/>
              <w:snapToGrid w:val="0"/>
              <w:spacing w:line="400" w:lineRule="exact"/>
              <w:jc w:val="left"/>
              <w:rPr>
                <w:rFonts w:ascii="宋体" w:hAnsi="宋体" w:cs="宋体" w:hint="eastAsia"/>
                <w:szCs w:val="21"/>
              </w:rPr>
            </w:pPr>
          </w:p>
        </w:tc>
        <w:tc>
          <w:tcPr>
            <w:tcW w:w="4942" w:type="dxa"/>
            <w:tcBorders>
              <w:top w:val="single" w:sz="4" w:space="0" w:color="auto"/>
            </w:tcBorders>
            <w:vAlign w:val="center"/>
          </w:tcPr>
          <w:p w14:paraId="63D46CA4"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名称：湖南国联招标有限公司</w:t>
            </w:r>
          </w:p>
          <w:p w14:paraId="25B5AD92"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地址：长沙市开福区黄兴北路112号华润置地中心2号栋45楼</w:t>
            </w:r>
          </w:p>
          <w:p w14:paraId="4163C629"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电话：0731-85177561</w:t>
            </w:r>
          </w:p>
          <w:p w14:paraId="149CEE21" w14:textId="54A4DA79"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联系人：</w:t>
            </w:r>
            <w:proofErr w:type="gramStart"/>
            <w:r w:rsidRPr="004D5344">
              <w:rPr>
                <w:rFonts w:hint="eastAsia"/>
                <w:szCs w:val="21"/>
              </w:rPr>
              <w:t>曹森参</w:t>
            </w:r>
            <w:proofErr w:type="gramEnd"/>
            <w:r w:rsidRPr="004D5344">
              <w:rPr>
                <w:rFonts w:hint="eastAsia"/>
                <w:szCs w:val="21"/>
              </w:rPr>
              <w:t>、焦俊、</w:t>
            </w:r>
            <w:r w:rsidR="00D90DFA">
              <w:rPr>
                <w:rFonts w:hint="eastAsia"/>
                <w:szCs w:val="21"/>
              </w:rPr>
              <w:t>倪超</w:t>
            </w:r>
            <w:r w:rsidRPr="004D5344">
              <w:rPr>
                <w:rFonts w:hint="eastAsia"/>
                <w:szCs w:val="21"/>
              </w:rPr>
              <w:t>、莫尧典</w:t>
            </w:r>
          </w:p>
        </w:tc>
      </w:tr>
      <w:tr w:rsidR="004D5344" w:rsidRPr="004D5344" w14:paraId="2B5F17B0" w14:textId="77777777">
        <w:tc>
          <w:tcPr>
            <w:tcW w:w="9072" w:type="dxa"/>
            <w:gridSpan w:val="3"/>
            <w:vAlign w:val="center"/>
          </w:tcPr>
          <w:p w14:paraId="5E7076BD"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szCs w:val="21"/>
              </w:rPr>
              <w:t>七、合同签订</w:t>
            </w:r>
          </w:p>
        </w:tc>
      </w:tr>
      <w:tr w:rsidR="004D5344" w:rsidRPr="004D5344" w14:paraId="7BBAEB88" w14:textId="77777777">
        <w:tc>
          <w:tcPr>
            <w:tcW w:w="1560" w:type="dxa"/>
            <w:vAlign w:val="center"/>
          </w:tcPr>
          <w:p w14:paraId="1936DEBC"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第32.1</w:t>
            </w:r>
            <w:r w:rsidRPr="004D5344">
              <w:rPr>
                <w:rFonts w:ascii="宋体" w:hAnsi="宋体" w:cs="宋体" w:hint="eastAsia"/>
                <w:kern w:val="0"/>
                <w:szCs w:val="21"/>
                <w:lang w:val="zh-CN"/>
              </w:rPr>
              <w:t>款</w:t>
            </w:r>
          </w:p>
        </w:tc>
        <w:tc>
          <w:tcPr>
            <w:tcW w:w="2570" w:type="dxa"/>
            <w:vAlign w:val="center"/>
          </w:tcPr>
          <w:p w14:paraId="79052B9A"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履约担保</w:t>
            </w:r>
          </w:p>
        </w:tc>
        <w:tc>
          <w:tcPr>
            <w:tcW w:w="4942" w:type="dxa"/>
            <w:vAlign w:val="center"/>
          </w:tcPr>
          <w:p w14:paraId="10E192F1"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szCs w:val="21"/>
              </w:rPr>
              <w:t>■需要  □不需要</w:t>
            </w:r>
          </w:p>
          <w:p w14:paraId="5D59F2FD" w14:textId="77777777" w:rsidR="006E7533" w:rsidRPr="004D5344" w:rsidRDefault="00CE12CA">
            <w:pPr>
              <w:spacing w:line="400" w:lineRule="exact"/>
              <w:rPr>
                <w:rFonts w:ascii="宋体" w:hAnsi="宋体" w:cs="宋体" w:hint="eastAsia"/>
                <w:szCs w:val="21"/>
              </w:rPr>
            </w:pPr>
            <w:r w:rsidRPr="004D5344">
              <w:rPr>
                <w:rFonts w:ascii="宋体" w:hAnsi="宋体" w:cs="宋体" w:hint="eastAsia"/>
                <w:bCs/>
                <w:szCs w:val="21"/>
              </w:rPr>
              <w:t>履约保证金金额、退还方式、时间、条件和不予退还情形</w:t>
            </w:r>
            <w:proofErr w:type="gramStart"/>
            <w:r w:rsidRPr="004D5344">
              <w:rPr>
                <w:rFonts w:ascii="宋体" w:hAnsi="宋体" w:cs="宋体" w:hint="eastAsia"/>
                <w:bCs/>
                <w:szCs w:val="21"/>
              </w:rPr>
              <w:t>详见详见</w:t>
            </w:r>
            <w:proofErr w:type="gramEnd"/>
            <w:r w:rsidRPr="004D5344">
              <w:rPr>
                <w:rFonts w:ascii="宋体" w:hAnsi="宋体" w:cs="宋体" w:hint="eastAsia"/>
                <w:bCs/>
                <w:szCs w:val="21"/>
              </w:rPr>
              <w:t>第五章【采购需求】及第六章【</w:t>
            </w:r>
            <w:r w:rsidRPr="004D5344">
              <w:rPr>
                <w:rFonts w:ascii="宋体" w:hAnsi="宋体" w:cs="宋体" w:hint="eastAsia"/>
                <w:szCs w:val="21"/>
              </w:rPr>
              <w:t>政府采购合同专用条款</w:t>
            </w:r>
            <w:r w:rsidRPr="004D5344">
              <w:rPr>
                <w:rFonts w:ascii="宋体" w:hAnsi="宋体" w:cs="宋体" w:hint="eastAsia"/>
                <w:bCs/>
                <w:szCs w:val="21"/>
              </w:rPr>
              <w:t>】。</w:t>
            </w:r>
          </w:p>
        </w:tc>
      </w:tr>
      <w:tr w:rsidR="004D5344" w:rsidRPr="004D5344" w14:paraId="36B8BC59" w14:textId="77777777">
        <w:tc>
          <w:tcPr>
            <w:tcW w:w="9072" w:type="dxa"/>
            <w:gridSpan w:val="3"/>
            <w:vAlign w:val="center"/>
          </w:tcPr>
          <w:p w14:paraId="050C97F0" w14:textId="77777777" w:rsidR="006E7533" w:rsidRPr="004D5344" w:rsidRDefault="00CE12CA">
            <w:pPr>
              <w:adjustRightInd w:val="0"/>
              <w:snapToGrid w:val="0"/>
              <w:spacing w:line="400" w:lineRule="exact"/>
              <w:rPr>
                <w:rFonts w:ascii="宋体" w:hAnsi="宋体" w:cs="宋体" w:hint="eastAsia"/>
                <w:b/>
                <w:szCs w:val="21"/>
              </w:rPr>
            </w:pPr>
            <w:r w:rsidRPr="004D5344">
              <w:rPr>
                <w:rFonts w:ascii="宋体" w:hAnsi="宋体" w:cs="宋体" w:hint="eastAsia"/>
                <w:b/>
                <w:szCs w:val="21"/>
              </w:rPr>
              <w:t>八、政府采购政策</w:t>
            </w:r>
          </w:p>
        </w:tc>
      </w:tr>
      <w:tr w:rsidR="004D5344" w:rsidRPr="004D5344" w14:paraId="09A1EE7B" w14:textId="77777777">
        <w:tc>
          <w:tcPr>
            <w:tcW w:w="1560" w:type="dxa"/>
            <w:vAlign w:val="center"/>
          </w:tcPr>
          <w:p w14:paraId="60DA32AE"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第35.1</w:t>
            </w:r>
            <w:r w:rsidRPr="004D5344">
              <w:rPr>
                <w:rFonts w:ascii="宋体" w:hAnsi="宋体" w:cs="宋体" w:hint="eastAsia"/>
                <w:kern w:val="0"/>
                <w:szCs w:val="21"/>
                <w:lang w:val="zh-CN"/>
              </w:rPr>
              <w:t>款</w:t>
            </w:r>
          </w:p>
        </w:tc>
        <w:tc>
          <w:tcPr>
            <w:tcW w:w="2570" w:type="dxa"/>
            <w:vAlign w:val="center"/>
          </w:tcPr>
          <w:p w14:paraId="517E1C12"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预留份额的实施措施及相关要求</w:t>
            </w:r>
          </w:p>
        </w:tc>
        <w:tc>
          <w:tcPr>
            <w:tcW w:w="4942" w:type="dxa"/>
            <w:vAlign w:val="center"/>
          </w:tcPr>
          <w:p w14:paraId="4A8C41AC"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□专门面向中小企业采购；</w:t>
            </w:r>
          </w:p>
          <w:p w14:paraId="1772CE56"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□专门面向小型、微型企业采购；</w:t>
            </w:r>
          </w:p>
          <w:p w14:paraId="6DB85F78"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□要求供应商以联合体形</w:t>
            </w:r>
            <w:proofErr w:type="gramStart"/>
            <w:r w:rsidRPr="004D5344">
              <w:rPr>
                <w:rFonts w:ascii="宋体" w:hAnsi="宋体" w:cs="宋体" w:hint="eastAsia"/>
                <w:szCs w:val="21"/>
              </w:rPr>
              <w:t>式参加</w:t>
            </w:r>
            <w:proofErr w:type="gramEnd"/>
            <w:r w:rsidRPr="004D5344">
              <w:rPr>
                <w:rFonts w:ascii="宋体" w:hAnsi="宋体" w:cs="宋体" w:hint="eastAsia"/>
                <w:szCs w:val="21"/>
              </w:rPr>
              <w:t>采购活动，且联合体中中小企业承担的部分达到一定比例，比例为；</w:t>
            </w:r>
          </w:p>
          <w:p w14:paraId="7FEEDD0F"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□要求获得采购合同的供应商将采购项目中的一定比例分包给一家或者多家中小企业，比例为。</w:t>
            </w:r>
          </w:p>
          <w:p w14:paraId="18E82001" w14:textId="77777777" w:rsidR="006E7533" w:rsidRPr="004D5344" w:rsidRDefault="00CE12CA">
            <w:pPr>
              <w:adjustRightInd w:val="0"/>
              <w:snapToGrid w:val="0"/>
              <w:spacing w:line="400" w:lineRule="exact"/>
              <w:rPr>
                <w:rFonts w:ascii="宋体" w:hAnsi="宋体" w:cs="宋体" w:hint="eastAsia"/>
                <w:strike/>
                <w:szCs w:val="21"/>
              </w:rPr>
            </w:pPr>
            <w:r w:rsidRPr="004D5344">
              <w:rPr>
                <w:rFonts w:ascii="宋体" w:hAnsi="宋体" w:cs="宋体" w:hint="eastAsia"/>
                <w:szCs w:val="21"/>
              </w:rPr>
              <w:t>（组成联合体或者接受分包合同的中小企业与联合体内其他企业、分包企业之间不得存在直接控股、管理关系。）</w:t>
            </w:r>
          </w:p>
        </w:tc>
      </w:tr>
      <w:tr w:rsidR="004D5344" w:rsidRPr="004D5344" w14:paraId="56AB4D0D" w14:textId="77777777">
        <w:tc>
          <w:tcPr>
            <w:tcW w:w="1560" w:type="dxa"/>
            <w:shd w:val="clear" w:color="auto" w:fill="auto"/>
            <w:vAlign w:val="center"/>
          </w:tcPr>
          <w:p w14:paraId="1D62F869"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第40.1（2）</w:t>
            </w:r>
            <w:r w:rsidRPr="004D5344">
              <w:rPr>
                <w:rFonts w:ascii="宋体" w:hAnsi="宋体" w:cs="宋体" w:hint="eastAsia"/>
                <w:kern w:val="0"/>
                <w:szCs w:val="21"/>
                <w:lang w:val="zh-CN"/>
              </w:rPr>
              <w:t>项</w:t>
            </w:r>
          </w:p>
        </w:tc>
        <w:tc>
          <w:tcPr>
            <w:tcW w:w="2570" w:type="dxa"/>
            <w:shd w:val="clear" w:color="auto" w:fill="auto"/>
            <w:vAlign w:val="center"/>
          </w:tcPr>
          <w:p w14:paraId="53F879A3"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采购标的对应的中小企业划分标准所属行业</w:t>
            </w:r>
          </w:p>
        </w:tc>
        <w:tc>
          <w:tcPr>
            <w:tcW w:w="4942" w:type="dxa"/>
            <w:shd w:val="clear" w:color="auto" w:fill="auto"/>
            <w:vAlign w:val="center"/>
          </w:tcPr>
          <w:p w14:paraId="4256A429" w14:textId="77777777" w:rsidR="006E7533" w:rsidRPr="004D5344" w:rsidRDefault="00CE12CA">
            <w:pPr>
              <w:adjustRightInd w:val="0"/>
              <w:snapToGrid w:val="0"/>
              <w:spacing w:line="400" w:lineRule="exact"/>
              <w:rPr>
                <w:rFonts w:ascii="宋体" w:hAnsi="宋体" w:cs="宋体" w:hint="eastAsia"/>
                <w:b/>
                <w:szCs w:val="21"/>
              </w:rPr>
            </w:pPr>
            <w:r w:rsidRPr="004D5344">
              <w:rPr>
                <w:rFonts w:ascii="宋体" w:hAnsi="宋体" w:cs="宋体" w:hint="eastAsia"/>
                <w:szCs w:val="21"/>
              </w:rPr>
              <w:t>（五）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4D5344">
              <w:rPr>
                <w:rFonts w:ascii="宋体" w:hAnsi="宋体" w:cs="宋体" w:hint="eastAsia"/>
                <w:szCs w:val="21"/>
              </w:rPr>
              <w:br/>
              <w:t>小</w:t>
            </w:r>
            <w:proofErr w:type="gramStart"/>
            <w:r w:rsidRPr="004D5344">
              <w:rPr>
                <w:rFonts w:ascii="宋体" w:hAnsi="宋体" w:cs="宋体" w:hint="eastAsia"/>
                <w:szCs w:val="21"/>
              </w:rPr>
              <w:t>微企业</w:t>
            </w:r>
            <w:proofErr w:type="gramEnd"/>
            <w:r w:rsidRPr="004D5344">
              <w:rPr>
                <w:rFonts w:ascii="宋体" w:hAnsi="宋体" w:cs="宋体" w:hint="eastAsia"/>
                <w:szCs w:val="21"/>
              </w:rPr>
              <w:t>名录网站http://xwqy.gsxt.gov.cn/</w:t>
            </w:r>
          </w:p>
        </w:tc>
      </w:tr>
      <w:tr w:rsidR="004D5344" w:rsidRPr="004D5344" w14:paraId="2E511EFC" w14:textId="77777777">
        <w:trPr>
          <w:trHeight w:val="534"/>
        </w:trPr>
        <w:tc>
          <w:tcPr>
            <w:tcW w:w="1560" w:type="dxa"/>
            <w:vAlign w:val="center"/>
          </w:tcPr>
          <w:p w14:paraId="2FBB45EF"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第41.1</w:t>
            </w:r>
            <w:r w:rsidRPr="004D5344">
              <w:rPr>
                <w:rFonts w:ascii="宋体" w:hAnsi="宋体" w:cs="宋体" w:hint="eastAsia"/>
                <w:kern w:val="0"/>
                <w:szCs w:val="21"/>
                <w:lang w:val="zh-CN"/>
              </w:rPr>
              <w:t>款</w:t>
            </w:r>
          </w:p>
        </w:tc>
        <w:tc>
          <w:tcPr>
            <w:tcW w:w="2570" w:type="dxa"/>
            <w:vAlign w:val="center"/>
          </w:tcPr>
          <w:p w14:paraId="0DB7CF4A"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进口产品</w:t>
            </w:r>
          </w:p>
        </w:tc>
        <w:tc>
          <w:tcPr>
            <w:tcW w:w="4942" w:type="dxa"/>
            <w:vAlign w:val="center"/>
          </w:tcPr>
          <w:p w14:paraId="52C04F40"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详见招标公告及招标文件第一章。</w:t>
            </w:r>
          </w:p>
        </w:tc>
      </w:tr>
      <w:tr w:rsidR="004D5344" w:rsidRPr="004D5344" w14:paraId="33FFC44C" w14:textId="77777777">
        <w:tc>
          <w:tcPr>
            <w:tcW w:w="9072" w:type="dxa"/>
            <w:gridSpan w:val="3"/>
            <w:vAlign w:val="center"/>
          </w:tcPr>
          <w:p w14:paraId="2CBD7D47"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szCs w:val="21"/>
              </w:rPr>
              <w:t>九、其他规定</w:t>
            </w:r>
          </w:p>
        </w:tc>
      </w:tr>
      <w:tr w:rsidR="004D5344" w:rsidRPr="004D5344" w14:paraId="0D9082D5" w14:textId="77777777">
        <w:tc>
          <w:tcPr>
            <w:tcW w:w="1560" w:type="dxa"/>
            <w:vAlign w:val="center"/>
          </w:tcPr>
          <w:p w14:paraId="1CCB90FF"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第43.1</w:t>
            </w:r>
            <w:r w:rsidRPr="004D5344">
              <w:rPr>
                <w:rFonts w:ascii="宋体" w:hAnsi="宋体" w:cs="宋体" w:hint="eastAsia"/>
                <w:kern w:val="0"/>
                <w:szCs w:val="21"/>
                <w:lang w:val="zh-CN"/>
              </w:rPr>
              <w:t>款</w:t>
            </w:r>
          </w:p>
        </w:tc>
        <w:tc>
          <w:tcPr>
            <w:tcW w:w="2570" w:type="dxa"/>
            <w:vAlign w:val="center"/>
          </w:tcPr>
          <w:p w14:paraId="692EE8A5" w14:textId="77777777" w:rsidR="006E7533" w:rsidRPr="004D5344" w:rsidRDefault="00CE12CA">
            <w:pPr>
              <w:adjustRightInd w:val="0"/>
              <w:snapToGrid w:val="0"/>
              <w:spacing w:line="400" w:lineRule="exact"/>
              <w:jc w:val="left"/>
              <w:rPr>
                <w:rFonts w:ascii="宋体" w:hAnsi="宋体" w:cs="宋体" w:hint="eastAsia"/>
                <w:szCs w:val="21"/>
              </w:rPr>
            </w:pPr>
            <w:r w:rsidRPr="004D5344">
              <w:rPr>
                <w:rFonts w:ascii="宋体" w:hAnsi="宋体" w:cs="宋体" w:hint="eastAsia"/>
                <w:szCs w:val="21"/>
              </w:rPr>
              <w:t>招标代理服务费</w:t>
            </w:r>
          </w:p>
        </w:tc>
        <w:tc>
          <w:tcPr>
            <w:tcW w:w="4942" w:type="dxa"/>
            <w:vAlign w:val="center"/>
          </w:tcPr>
          <w:p w14:paraId="5416D7FA"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招标代理服务费以项目中标金额作为收费的计算基础，参照《招标代理服务收费管理暂行办法》（计价格[2002]1980号）规定收费标准下浮25%向中标人收取。</w:t>
            </w:r>
          </w:p>
        </w:tc>
      </w:tr>
    </w:tbl>
    <w:p w14:paraId="7073BF29" w14:textId="77777777" w:rsidR="006E7533" w:rsidRPr="004D5344" w:rsidRDefault="00CE12CA">
      <w:pPr>
        <w:adjustRightInd w:val="0"/>
        <w:snapToGrid w:val="0"/>
        <w:spacing w:line="360" w:lineRule="auto"/>
        <w:rPr>
          <w:rFonts w:ascii="宋体" w:hAnsi="宋体" w:hint="eastAsia"/>
          <w:b/>
          <w:szCs w:val="21"/>
        </w:rPr>
      </w:pPr>
      <w:r w:rsidRPr="004D5344">
        <w:rPr>
          <w:rFonts w:ascii="宋体" w:hAnsi="宋体"/>
          <w:b/>
          <w:szCs w:val="21"/>
        </w:rPr>
        <w:br w:type="page"/>
      </w:r>
    </w:p>
    <w:p w14:paraId="6AF0E72C" w14:textId="77777777" w:rsidR="006E7533" w:rsidRPr="004D5344" w:rsidRDefault="00CE12CA">
      <w:pPr>
        <w:adjustRightInd w:val="0"/>
        <w:snapToGrid w:val="0"/>
        <w:spacing w:line="360" w:lineRule="auto"/>
        <w:jc w:val="center"/>
        <w:rPr>
          <w:rFonts w:ascii="黑体" w:eastAsia="黑体" w:hAnsi="黑体" w:hint="eastAsia"/>
          <w:sz w:val="28"/>
          <w:szCs w:val="28"/>
        </w:rPr>
      </w:pPr>
      <w:r w:rsidRPr="004D5344">
        <w:rPr>
          <w:rFonts w:ascii="黑体" w:eastAsia="黑体" w:hAnsi="黑体" w:hint="eastAsia"/>
          <w:sz w:val="28"/>
          <w:szCs w:val="28"/>
        </w:rPr>
        <w:t>第二节投标须知</w:t>
      </w:r>
    </w:p>
    <w:p w14:paraId="64D2109F"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b w:val="0"/>
          <w:sz w:val="28"/>
          <w:szCs w:val="28"/>
        </w:rPr>
      </w:pPr>
      <w:bookmarkStart w:id="26" w:name="_Toc404"/>
      <w:r w:rsidRPr="004D5344">
        <w:rPr>
          <w:rFonts w:ascii="黑体" w:eastAsia="黑体" w:hAnsi="黑体" w:hint="eastAsia"/>
          <w:sz w:val="28"/>
          <w:szCs w:val="28"/>
        </w:rPr>
        <w:t>一、总则</w:t>
      </w:r>
      <w:bookmarkEnd w:id="26"/>
    </w:p>
    <w:p w14:paraId="394E2E03"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27" w:name="_Toc6441"/>
      <w:r w:rsidRPr="004D5344">
        <w:rPr>
          <w:rFonts w:asciiTheme="minorEastAsia" w:eastAsiaTheme="minorEastAsia" w:hAnsiTheme="minorEastAsia" w:hint="eastAsia"/>
          <w:sz w:val="24"/>
          <w:szCs w:val="24"/>
        </w:rPr>
        <w:t>1.适用范围</w:t>
      </w:r>
      <w:bookmarkEnd w:id="27"/>
    </w:p>
    <w:p w14:paraId="5C80CC5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1.1本招标文件仅适用于本章第一节“投标须知前附表”（以下简称</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）中所叙述的采购项目。</w:t>
      </w:r>
    </w:p>
    <w:p w14:paraId="28A3256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宋体" w:hAnsi="宋体" w:hint="eastAsia"/>
          <w:szCs w:val="21"/>
        </w:rPr>
        <w:t>1.2</w:t>
      </w:r>
      <w:r w:rsidRPr="004D5344">
        <w:rPr>
          <w:rFonts w:ascii="宋体" w:hAnsi="宋体" w:hint="eastAsia"/>
          <w:b/>
          <w:szCs w:val="21"/>
        </w:rPr>
        <w:t>【投标须知前附表】</w:t>
      </w:r>
      <w:r w:rsidRPr="004D5344">
        <w:rPr>
          <w:rFonts w:ascii="宋体" w:hAnsi="宋体" w:hint="eastAsia"/>
          <w:szCs w:val="21"/>
        </w:rPr>
        <w:t>规定采购项目或者采购</w:t>
      </w:r>
      <w:proofErr w:type="gramStart"/>
      <w:r w:rsidRPr="004D5344">
        <w:rPr>
          <w:rFonts w:ascii="宋体" w:hAnsi="宋体" w:hint="eastAsia"/>
          <w:szCs w:val="21"/>
        </w:rPr>
        <w:t>包属于</w:t>
      </w:r>
      <w:proofErr w:type="gramEnd"/>
      <w:r w:rsidRPr="004D5344">
        <w:rPr>
          <w:rFonts w:ascii="宋体" w:hAnsi="宋体" w:hint="eastAsia"/>
          <w:szCs w:val="21"/>
        </w:rPr>
        <w:t>“预留采购份额”的，投标人应当符合本章第35.1款规定，否则将被拒绝。</w:t>
      </w:r>
    </w:p>
    <w:p w14:paraId="47496666"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28" w:name="_Toc5106"/>
      <w:r w:rsidRPr="004D5344">
        <w:rPr>
          <w:rFonts w:asciiTheme="minorEastAsia" w:eastAsiaTheme="minorEastAsia" w:hAnsiTheme="minorEastAsia" w:hint="eastAsia"/>
          <w:sz w:val="24"/>
          <w:szCs w:val="24"/>
        </w:rPr>
        <w:t>2.定义</w:t>
      </w:r>
      <w:bookmarkEnd w:id="28"/>
    </w:p>
    <w:p w14:paraId="349FFDB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2.1采购项目联系人姓名和电话见</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w:t>
      </w:r>
    </w:p>
    <w:p w14:paraId="084A3B9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2.2采购人名称、地址、电话、联系人见</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w:t>
      </w:r>
    </w:p>
    <w:p w14:paraId="485C261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2.3采购代理机构名称、地址、电话、联系人见</w:t>
      </w:r>
      <w:r w:rsidRPr="004D5344">
        <w:rPr>
          <w:rFonts w:asciiTheme="minorEastAsia" w:eastAsiaTheme="minorEastAsia" w:hAnsiTheme="minorEastAsia" w:hint="eastAsia"/>
          <w:b/>
          <w:szCs w:val="21"/>
        </w:rPr>
        <w:t>【投标须知前附表】。</w:t>
      </w:r>
    </w:p>
    <w:p w14:paraId="2E796CC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
          <w:szCs w:val="21"/>
        </w:rPr>
      </w:pPr>
      <w:r w:rsidRPr="004D5344">
        <w:rPr>
          <w:rFonts w:asciiTheme="minorEastAsia" w:eastAsiaTheme="minorEastAsia" w:hAnsiTheme="minorEastAsia" w:hint="eastAsia"/>
          <w:szCs w:val="21"/>
        </w:rPr>
        <w:t>2.4投标人系指响应招标、参加投标竞争的法人、其他组织或自然人。</w:t>
      </w:r>
    </w:p>
    <w:p w14:paraId="499EB661"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29" w:name="_Toc8431"/>
      <w:r w:rsidRPr="004D5344">
        <w:rPr>
          <w:rFonts w:asciiTheme="minorEastAsia" w:eastAsiaTheme="minorEastAsia" w:hAnsiTheme="minorEastAsia" w:hint="eastAsia"/>
          <w:sz w:val="24"/>
          <w:szCs w:val="24"/>
        </w:rPr>
        <w:t>3.投标人的资格要求</w:t>
      </w:r>
      <w:bookmarkEnd w:id="29"/>
    </w:p>
    <w:p w14:paraId="66EC370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3.1投标人应当符合</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规定的投标人资格条件。</w:t>
      </w:r>
    </w:p>
    <w:p w14:paraId="6F4F5DD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3.2</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规定接受联合体形式投标的，投标人除应符合本章第3.1</w:t>
      </w:r>
      <w:r w:rsidRPr="004D5344">
        <w:rPr>
          <w:rFonts w:asciiTheme="minorEastAsia" w:eastAsiaTheme="minorEastAsia" w:hAnsiTheme="minorEastAsia" w:cs="宋体" w:hint="eastAsia"/>
          <w:kern w:val="0"/>
          <w:szCs w:val="21"/>
          <w:lang w:val="zh-CN"/>
        </w:rPr>
        <w:t>款</w:t>
      </w:r>
      <w:r w:rsidRPr="004D5344">
        <w:rPr>
          <w:rFonts w:asciiTheme="minorEastAsia" w:eastAsiaTheme="minorEastAsia" w:hAnsiTheme="minorEastAsia" w:hint="eastAsia"/>
          <w:szCs w:val="21"/>
        </w:rPr>
        <w:t xml:space="preserve">规定外，还应遵守以下规定： </w:t>
      </w:r>
    </w:p>
    <w:p w14:paraId="24144DD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（l）联合体中有同类资质的供应</w:t>
      </w:r>
      <w:proofErr w:type="gramStart"/>
      <w:r w:rsidRPr="004D5344">
        <w:rPr>
          <w:rFonts w:asciiTheme="minorEastAsia" w:eastAsiaTheme="minorEastAsia" w:hAnsiTheme="minorEastAsia" w:hint="eastAsia"/>
          <w:szCs w:val="21"/>
        </w:rPr>
        <w:t>商按照</w:t>
      </w:r>
      <w:proofErr w:type="gramEnd"/>
      <w:r w:rsidRPr="004D5344">
        <w:rPr>
          <w:rFonts w:asciiTheme="minorEastAsia" w:eastAsiaTheme="minorEastAsia" w:hAnsiTheme="minorEastAsia" w:hint="eastAsia"/>
          <w:szCs w:val="21"/>
        </w:rPr>
        <w:t>联合体分工承担相同工作的，应当按照资质等级较低的供应商确定资质等级。</w:t>
      </w:r>
    </w:p>
    <w:p w14:paraId="6B90D69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（2）联合体各方应按招标文件提供的格式签订联合体协议书，明确联合体牵头人和各方的权利义务、合同工作量比例；</w:t>
      </w:r>
    </w:p>
    <w:p w14:paraId="4E6717E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lang w:val="zh-CN"/>
        </w:rPr>
      </w:pPr>
      <w:r w:rsidRPr="004D5344">
        <w:rPr>
          <w:rFonts w:asciiTheme="minorEastAsia" w:eastAsiaTheme="minorEastAsia" w:hAnsiTheme="minorEastAsia" w:hint="eastAsia"/>
          <w:szCs w:val="21"/>
        </w:rPr>
        <w:t>（3）联合体各方签订联合体协议书后，</w:t>
      </w:r>
      <w:r w:rsidRPr="004D5344">
        <w:rPr>
          <w:rFonts w:asciiTheme="minorEastAsia" w:eastAsiaTheme="minorEastAsia" w:hAnsiTheme="minorEastAsia" w:cs="宋体" w:hint="eastAsia"/>
          <w:kern w:val="0"/>
          <w:szCs w:val="21"/>
          <w:lang w:val="zh-CN"/>
        </w:rPr>
        <w:t>不得再单独参加或者与其他投标人组成新的联合体参加同一合同项下的采购活动。</w:t>
      </w:r>
    </w:p>
    <w:p w14:paraId="638CA2E9"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0" w:name="_Toc31772"/>
      <w:r w:rsidRPr="004D5344">
        <w:rPr>
          <w:rFonts w:asciiTheme="minorEastAsia" w:eastAsiaTheme="minorEastAsia" w:hAnsiTheme="minorEastAsia" w:hint="eastAsia"/>
          <w:sz w:val="24"/>
          <w:szCs w:val="24"/>
        </w:rPr>
        <w:t>4.投标费用</w:t>
      </w:r>
      <w:bookmarkEnd w:id="30"/>
    </w:p>
    <w:p w14:paraId="67E92E2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4.1投标人应自行承担所有参与投标的相关费用，不论投标的结果如何，采购人、采购代理机构均无义务和责任承担这些费用。</w:t>
      </w:r>
    </w:p>
    <w:p w14:paraId="41D30243"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1" w:name="_Toc13718"/>
      <w:r w:rsidRPr="004D5344">
        <w:rPr>
          <w:rFonts w:asciiTheme="minorEastAsia" w:eastAsiaTheme="minorEastAsia" w:hAnsiTheme="minorEastAsia" w:hint="eastAsia"/>
          <w:sz w:val="24"/>
          <w:szCs w:val="24"/>
        </w:rPr>
        <w:t>5．组织现场考察或者召开答疑会</w:t>
      </w:r>
      <w:bookmarkEnd w:id="31"/>
    </w:p>
    <w:p w14:paraId="78B4389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rPr>
        <w:t>5.1采购人、采购代理机构可以在</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规定的招标文件提供期限截止后，组织已获取招标文件的潜在投标人现场考察或者召开开标前答疑会。</w:t>
      </w:r>
    </w:p>
    <w:p w14:paraId="5ABB71A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5.2获取招标文件的潜在投标人应按</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规定参加现场考察或者答疑会；如不参加，其风险由其自行承担。</w:t>
      </w:r>
    </w:p>
    <w:p w14:paraId="1834929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5.3潜在投标人现场考察或者参加答疑会的费用由自己承担，现场考察期间所发生的人身伤害及财产损失由自己负责。</w:t>
      </w:r>
    </w:p>
    <w:p w14:paraId="62A7FF2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5.4采购人、采购代理机构不对投标人据此而做出的推论、理解和结论负责。投标人一旦中标，不得以任何借口，提出额外补偿，或延长合同期限的要求。</w:t>
      </w:r>
    </w:p>
    <w:p w14:paraId="43F7BCF8"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32" w:name="_Toc29659"/>
      <w:r w:rsidRPr="004D5344">
        <w:rPr>
          <w:rFonts w:ascii="黑体" w:eastAsia="黑体" w:hAnsi="黑体" w:hint="eastAsia"/>
          <w:sz w:val="28"/>
          <w:szCs w:val="28"/>
        </w:rPr>
        <w:t>二、招标文件</w:t>
      </w:r>
      <w:bookmarkEnd w:id="32"/>
    </w:p>
    <w:p w14:paraId="0AD0BC20"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3" w:name="_Toc21987"/>
      <w:r w:rsidRPr="004D5344">
        <w:rPr>
          <w:rFonts w:asciiTheme="minorEastAsia" w:eastAsiaTheme="minorEastAsia" w:hAnsiTheme="minorEastAsia" w:hint="eastAsia"/>
          <w:sz w:val="24"/>
          <w:szCs w:val="24"/>
        </w:rPr>
        <w:t>6.招标文件的构成</w:t>
      </w:r>
      <w:bookmarkEnd w:id="33"/>
    </w:p>
    <w:p w14:paraId="474B0BC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6.1 招标文件共七章，各章内容如下：</w:t>
      </w:r>
    </w:p>
    <w:p w14:paraId="6A2D9E5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第一章 投标邀请</w:t>
      </w:r>
    </w:p>
    <w:p w14:paraId="5C232F2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第二章 投标须知</w:t>
      </w:r>
    </w:p>
    <w:p w14:paraId="6D6EABF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第三章 资格审查</w:t>
      </w:r>
    </w:p>
    <w:p w14:paraId="602DB31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第四章 评标方法及标准</w:t>
      </w:r>
    </w:p>
    <w:p w14:paraId="0D7C007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第五章 采购需求</w:t>
      </w:r>
    </w:p>
    <w:p w14:paraId="4B1FC2D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第六章 政府采购合同</w:t>
      </w:r>
    </w:p>
    <w:p w14:paraId="1013940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第七章 投标文件的组成</w:t>
      </w:r>
    </w:p>
    <w:p w14:paraId="77F6E6C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b/>
          <w:szCs w:val="21"/>
        </w:rPr>
      </w:pPr>
      <w:r w:rsidRPr="004D5344">
        <w:rPr>
          <w:rFonts w:asciiTheme="minorEastAsia" w:eastAsiaTheme="minorEastAsia" w:hAnsiTheme="minorEastAsia" w:hint="eastAsia"/>
          <w:szCs w:val="21"/>
        </w:rPr>
        <w:t>6.2采购人、采购代理机构在提交投标文件截止时间前</w:t>
      </w:r>
      <w:r w:rsidRPr="004D5344">
        <w:rPr>
          <w:rFonts w:asciiTheme="minorEastAsia" w:eastAsiaTheme="minorEastAsia" w:hAnsiTheme="minorEastAsia" w:cs="宋体" w:hint="eastAsia"/>
          <w:szCs w:val="21"/>
        </w:rPr>
        <w:t>对招标文件所作的澄清或者修改，构成招标文件的组成部分。</w:t>
      </w:r>
    </w:p>
    <w:p w14:paraId="21EB7D56"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4" w:name="_Toc625"/>
      <w:r w:rsidRPr="004D5344">
        <w:rPr>
          <w:rFonts w:asciiTheme="minorEastAsia" w:eastAsiaTheme="minorEastAsia" w:hAnsiTheme="minorEastAsia" w:hint="eastAsia"/>
          <w:sz w:val="24"/>
          <w:szCs w:val="24"/>
        </w:rPr>
        <w:t>7．偏离与实质性响应</w:t>
      </w:r>
      <w:bookmarkEnd w:id="34"/>
    </w:p>
    <w:p w14:paraId="64A559E8"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7.1投标人应当按照招标文件的要求编制投标文件。投标文件应当对招标文件提出的要求和条件</w:t>
      </w:r>
      <w:proofErr w:type="gramStart"/>
      <w:r w:rsidRPr="004D5344">
        <w:rPr>
          <w:rFonts w:asciiTheme="minorEastAsia" w:eastAsiaTheme="minorEastAsia" w:hAnsiTheme="minorEastAsia" w:hint="eastAsia"/>
        </w:rPr>
        <w:t>作出</w:t>
      </w:r>
      <w:proofErr w:type="gramEnd"/>
      <w:r w:rsidRPr="004D5344">
        <w:rPr>
          <w:rFonts w:asciiTheme="minorEastAsia" w:eastAsiaTheme="minorEastAsia" w:hAnsiTheme="minorEastAsia" w:hint="eastAsia"/>
        </w:rPr>
        <w:t>明确响应。</w:t>
      </w:r>
    </w:p>
    <w:p w14:paraId="50D1AC90"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7.2偏离是指投标文件不响应或者不满足招标文件提出的要求和条件，分为实质性偏离和非实质性偏离。</w:t>
      </w:r>
    </w:p>
    <w:p w14:paraId="3EE3E5BA"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7.3除法律、法规和招标文件规定的其他投标无效情形外，招标文件中用“★”符号标明的条款为实质性要求和条件，对其中任何一条的偏离，为实质性偏离，</w:t>
      </w:r>
      <w:r w:rsidRPr="004D5344">
        <w:rPr>
          <w:rFonts w:asciiTheme="minorEastAsia" w:eastAsiaTheme="minorEastAsia" w:hAnsiTheme="minorEastAsia" w:hint="eastAsia"/>
          <w:b/>
        </w:rPr>
        <w:t>其投标无效</w:t>
      </w:r>
      <w:r w:rsidRPr="004D5344">
        <w:rPr>
          <w:rFonts w:asciiTheme="minorEastAsia" w:eastAsiaTheme="minorEastAsia" w:hAnsiTheme="minorEastAsia" w:hint="eastAsia"/>
        </w:rPr>
        <w:t>。</w:t>
      </w:r>
    </w:p>
    <w:p w14:paraId="4395DDA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7.4投标</w:t>
      </w:r>
      <w:r w:rsidRPr="004D5344">
        <w:rPr>
          <w:rFonts w:asciiTheme="minorEastAsia" w:eastAsiaTheme="minorEastAsia" w:hAnsiTheme="minorEastAsia" w:hint="eastAsia"/>
          <w:szCs w:val="21"/>
        </w:rPr>
        <w:t>文件偏离招标文件的非实质性要求和条件，为非实质性偏离。非实质性偏离的范围和幅度应当符合</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的规定，</w:t>
      </w:r>
      <w:r w:rsidRPr="004D5344">
        <w:rPr>
          <w:rFonts w:asciiTheme="minorEastAsia" w:eastAsiaTheme="minorEastAsia" w:hAnsiTheme="minorEastAsia" w:hint="eastAsia"/>
          <w:b/>
          <w:szCs w:val="21"/>
        </w:rPr>
        <w:t>否</w:t>
      </w:r>
      <w:r w:rsidRPr="004D5344">
        <w:rPr>
          <w:rFonts w:asciiTheme="minorEastAsia" w:eastAsiaTheme="minorEastAsia" w:hAnsiTheme="minorEastAsia" w:hint="eastAsia"/>
          <w:b/>
        </w:rPr>
        <w:t>则投标无效</w:t>
      </w:r>
      <w:r w:rsidRPr="004D5344">
        <w:rPr>
          <w:rFonts w:asciiTheme="minorEastAsia" w:eastAsiaTheme="minorEastAsia" w:hAnsiTheme="minorEastAsia" w:hint="eastAsia"/>
        </w:rPr>
        <w:t>。</w:t>
      </w:r>
    </w:p>
    <w:p w14:paraId="14FE169F"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5" w:name="_Toc18758"/>
      <w:r w:rsidRPr="004D5344">
        <w:rPr>
          <w:rFonts w:asciiTheme="minorEastAsia" w:eastAsiaTheme="minorEastAsia" w:hAnsiTheme="minorEastAsia" w:hint="eastAsia"/>
          <w:sz w:val="24"/>
          <w:szCs w:val="24"/>
        </w:rPr>
        <w:t>8.询问</w:t>
      </w:r>
      <w:bookmarkEnd w:id="35"/>
    </w:p>
    <w:p w14:paraId="160F7A8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8.1潜在投标人应仔细阅读和检查招标文件的全部内容。如有疑问，可以向采购人或者采购代理机构提出询问。</w:t>
      </w:r>
    </w:p>
    <w:p w14:paraId="1FF50FB8"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6" w:name="_Toc512"/>
      <w:r w:rsidRPr="004D5344">
        <w:rPr>
          <w:rFonts w:asciiTheme="minorEastAsia" w:eastAsiaTheme="minorEastAsia" w:hAnsiTheme="minorEastAsia" w:hint="eastAsia"/>
          <w:sz w:val="24"/>
          <w:szCs w:val="24"/>
        </w:rPr>
        <w:t>9.招标文件的澄清或者修改</w:t>
      </w:r>
      <w:bookmarkEnd w:id="36"/>
    </w:p>
    <w:p w14:paraId="578EFAF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9.1采购人、采购代理机构对已发出的招标文件进行必要澄清或者修改的，将在</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规定的</w:t>
      </w:r>
      <w:r w:rsidRPr="004D5344">
        <w:rPr>
          <w:rFonts w:asciiTheme="minorEastAsia" w:eastAsiaTheme="minorEastAsia" w:hAnsiTheme="minorEastAsia" w:hint="eastAsia"/>
        </w:rPr>
        <w:t>招标公告指定媒体上发布澄清或者修改公告。</w:t>
      </w:r>
    </w:p>
    <w:p w14:paraId="3271C98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cs="宋体" w:hint="eastAsia"/>
          <w:kern w:val="0"/>
          <w:szCs w:val="21"/>
        </w:rPr>
        <w:t>9.2澄清或者修改</w:t>
      </w:r>
      <w:r w:rsidRPr="004D5344">
        <w:rPr>
          <w:rFonts w:asciiTheme="minorEastAsia" w:eastAsiaTheme="minorEastAsia" w:hAnsiTheme="minorEastAsia" w:hint="eastAsia"/>
        </w:rPr>
        <w:t>的</w:t>
      </w:r>
      <w:r w:rsidRPr="004D5344">
        <w:rPr>
          <w:rFonts w:asciiTheme="minorEastAsia" w:eastAsiaTheme="minorEastAsia" w:hAnsiTheme="minorEastAsia" w:cs="宋体" w:hint="eastAsia"/>
          <w:kern w:val="0"/>
          <w:szCs w:val="21"/>
        </w:rPr>
        <w:t>内容可能影响投标文件编制的，采购人、采购代理机构</w:t>
      </w:r>
      <w:r w:rsidRPr="004D5344">
        <w:rPr>
          <w:rFonts w:asciiTheme="minorEastAsia" w:eastAsiaTheme="minorEastAsia" w:hAnsiTheme="minorEastAsia" w:hint="eastAsia"/>
        </w:rPr>
        <w:t>将</w:t>
      </w:r>
      <w:r w:rsidRPr="004D5344">
        <w:rPr>
          <w:rFonts w:asciiTheme="minorEastAsia" w:eastAsiaTheme="minorEastAsia" w:hAnsiTheme="minorEastAsia" w:cs="宋体" w:hint="eastAsia"/>
          <w:kern w:val="0"/>
          <w:szCs w:val="21"/>
        </w:rPr>
        <w:t>在提交投标文件截止时间15日前，</w:t>
      </w:r>
      <w:r w:rsidRPr="004D5344">
        <w:rPr>
          <w:rFonts w:asciiTheme="minorEastAsia" w:eastAsiaTheme="minorEastAsia" w:hAnsiTheme="minorEastAsia" w:hint="eastAsia"/>
        </w:rPr>
        <w:t>以书面形式通知所有获取招标文件的潜在投标人；不足15日的，将相应延长提交投标文件的截止时间。</w:t>
      </w:r>
    </w:p>
    <w:p w14:paraId="6C702D0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9</w:t>
      </w:r>
      <w:r w:rsidRPr="004D5344">
        <w:rPr>
          <w:rFonts w:asciiTheme="minorEastAsia" w:eastAsiaTheme="minorEastAsia" w:hAnsiTheme="minorEastAsia"/>
        </w:rPr>
        <w:t>.3</w:t>
      </w:r>
      <w:r w:rsidRPr="004D5344">
        <w:rPr>
          <w:rFonts w:asciiTheme="minorEastAsia" w:eastAsiaTheme="minorEastAsia" w:hAnsiTheme="minorEastAsia" w:hint="eastAsia"/>
        </w:rPr>
        <w:t>招标文件的提供期限届满后，获取招标文件的潜在投标人不足3家的，可以顺延提供期限，并在指定媒体上发布修改公告。</w:t>
      </w:r>
    </w:p>
    <w:p w14:paraId="0ED2E09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9.4 通过电子招标投标交易平台下载招标文件的，请获取招标文件的潜在投标人及时关注</w:t>
      </w:r>
      <w:r w:rsidRPr="004D5344">
        <w:rPr>
          <w:rFonts w:asciiTheme="minorEastAsia" w:eastAsiaTheme="minorEastAsia" w:hAnsiTheme="minorEastAsia" w:hint="eastAsia"/>
          <w:szCs w:val="21"/>
        </w:rPr>
        <w:t>招标公告指定媒体</w:t>
      </w:r>
      <w:r w:rsidRPr="004D5344">
        <w:rPr>
          <w:rFonts w:asciiTheme="minorEastAsia" w:eastAsiaTheme="minorEastAsia" w:hAnsiTheme="minorEastAsia" w:hint="eastAsia"/>
        </w:rPr>
        <w:t>发布的澄清或者修改公告，采购人、采购代理机构不再书面通知。</w:t>
      </w:r>
    </w:p>
    <w:p w14:paraId="57694006"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37" w:name="_Toc6166"/>
      <w:r w:rsidRPr="004D5344">
        <w:rPr>
          <w:rFonts w:ascii="黑体" w:eastAsia="黑体" w:hAnsi="黑体" w:hint="eastAsia"/>
          <w:sz w:val="28"/>
          <w:szCs w:val="28"/>
        </w:rPr>
        <w:t>三、投标文件</w:t>
      </w:r>
      <w:bookmarkEnd w:id="37"/>
    </w:p>
    <w:p w14:paraId="57A24EE0"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8" w:name="_Toc7477"/>
      <w:r w:rsidRPr="004D5344">
        <w:rPr>
          <w:rFonts w:asciiTheme="minorEastAsia" w:eastAsiaTheme="minorEastAsia" w:hAnsiTheme="minorEastAsia" w:hint="eastAsia"/>
          <w:sz w:val="24"/>
          <w:szCs w:val="24"/>
        </w:rPr>
        <w:t>10.投标语言</w:t>
      </w:r>
      <w:bookmarkEnd w:id="38"/>
    </w:p>
    <w:p w14:paraId="38B58E5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10.1除专用术语外，投标人提交的投标文件及投标人与采购人、采购代理机构就有关投标的所有来往函电均使用中文。投标人可以提交其它语言的资料，但应附有中文注释，有差异时以中文为准。</w:t>
      </w:r>
    </w:p>
    <w:p w14:paraId="4BC6D8C2"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39" w:name="_Toc24352"/>
      <w:r w:rsidRPr="004D5344">
        <w:rPr>
          <w:rFonts w:asciiTheme="minorEastAsia" w:eastAsiaTheme="minorEastAsia" w:hAnsiTheme="minorEastAsia" w:hint="eastAsia"/>
          <w:sz w:val="24"/>
          <w:szCs w:val="24"/>
        </w:rPr>
        <w:t>11.计量单位</w:t>
      </w:r>
      <w:bookmarkEnd w:id="39"/>
    </w:p>
    <w:p w14:paraId="3FCB8AF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11.1所有计量均采用中华人民共和国法定计量单位。</w:t>
      </w:r>
    </w:p>
    <w:p w14:paraId="07586C82"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0" w:name="_Toc28474"/>
      <w:r w:rsidRPr="004D5344">
        <w:rPr>
          <w:rFonts w:asciiTheme="minorEastAsia" w:eastAsiaTheme="minorEastAsia" w:hAnsiTheme="minorEastAsia" w:hint="eastAsia"/>
          <w:sz w:val="24"/>
          <w:szCs w:val="24"/>
        </w:rPr>
        <w:t>12.投标文件的组成</w:t>
      </w:r>
      <w:bookmarkEnd w:id="40"/>
    </w:p>
    <w:p w14:paraId="40C605D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12.1投标文件由如下内容组成：</w:t>
      </w:r>
    </w:p>
    <w:p w14:paraId="02A45186" w14:textId="77777777" w:rsidR="006E7533" w:rsidRPr="004D5344" w:rsidRDefault="00CE12CA">
      <w:pPr>
        <w:adjustRightInd w:val="0"/>
        <w:snapToGrid w:val="0"/>
        <w:spacing w:beforeLines="50" w:before="156" w:line="360" w:lineRule="auto"/>
        <w:ind w:firstLineChars="200" w:firstLine="422"/>
        <w:jc w:val="left"/>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第一部分 资格证明文件</w:t>
      </w:r>
    </w:p>
    <w:p w14:paraId="4326B6B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（1）开标一览表</w:t>
      </w:r>
    </w:p>
    <w:p w14:paraId="3038053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（2）投标保</w:t>
      </w:r>
      <w:r w:rsidRPr="004D5344">
        <w:rPr>
          <w:rFonts w:asciiTheme="minorEastAsia" w:eastAsiaTheme="minorEastAsia" w:hAnsiTheme="minorEastAsia" w:hint="eastAsia"/>
          <w:bCs/>
          <w:szCs w:val="21"/>
        </w:rPr>
        <w:t>证金</w:t>
      </w:r>
    </w:p>
    <w:p w14:paraId="15DEB1C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（3）法定代表人（单位负责人）身份证明或授权委托书</w:t>
      </w:r>
    </w:p>
    <w:p w14:paraId="2421B1F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（4）投标人提供的资格证明文件</w:t>
      </w:r>
    </w:p>
    <w:p w14:paraId="48554379" w14:textId="77777777" w:rsidR="006E7533" w:rsidRPr="004D5344" w:rsidRDefault="00CE12CA">
      <w:pPr>
        <w:adjustRightInd w:val="0"/>
        <w:snapToGrid w:val="0"/>
        <w:spacing w:beforeLines="50" w:before="156" w:line="360" w:lineRule="auto"/>
        <w:ind w:firstLineChars="200" w:firstLine="422"/>
        <w:jc w:val="left"/>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第二部分 商务和技术文件</w:t>
      </w:r>
    </w:p>
    <w:p w14:paraId="5678A5F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（5）投标函</w:t>
      </w:r>
    </w:p>
    <w:p w14:paraId="3B621FB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（6）分项报价</w:t>
      </w:r>
    </w:p>
    <w:p w14:paraId="27F1B8D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（7）采购需求响应</w:t>
      </w:r>
    </w:p>
    <w:p w14:paraId="7498514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（8）商务及合同条款响应偏离表</w:t>
      </w:r>
    </w:p>
    <w:p w14:paraId="311627F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（9）采购需求响应偏离表</w:t>
      </w:r>
    </w:p>
    <w:p w14:paraId="3B0419B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（10）享受政府采购政策优惠的证明资料</w:t>
      </w:r>
    </w:p>
    <w:p w14:paraId="20425A6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（11）投标货物符合招标文件规定的证明文件</w:t>
      </w:r>
    </w:p>
    <w:p w14:paraId="29504F3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（12）投标人认为需提供的其他资料</w:t>
      </w:r>
    </w:p>
    <w:p w14:paraId="3C9FCE7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（13）中标服务费承诺书</w:t>
      </w:r>
    </w:p>
    <w:p w14:paraId="4AFE3E7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12.2投标人可以编制资格审查索引表、符合性审查索引表、评审索引表，以方便采购人、采购代理机构、评标委员会在资格审查及评审时查阅。</w:t>
      </w:r>
    </w:p>
    <w:p w14:paraId="00B2C17A"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1" w:name="_Toc8265"/>
      <w:r w:rsidRPr="004D5344">
        <w:rPr>
          <w:rFonts w:asciiTheme="minorEastAsia" w:eastAsiaTheme="minorEastAsia" w:hAnsiTheme="minorEastAsia" w:hint="eastAsia"/>
          <w:sz w:val="24"/>
          <w:szCs w:val="24"/>
        </w:rPr>
        <w:t>13.投标报价</w:t>
      </w:r>
      <w:bookmarkEnd w:id="41"/>
    </w:p>
    <w:p w14:paraId="58B6D88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13.1投标人应以招标文件规定的供货及服务要求、责任范围和合同条件为基础，按第七章“投标文件的组成”的有关规定进行报价。投标人的报价应包括为完成本项目所要求的全部内容可能发生的全部费用和税费、</w:t>
      </w:r>
      <w:proofErr w:type="gramStart"/>
      <w:r w:rsidRPr="004D5344">
        <w:rPr>
          <w:rFonts w:asciiTheme="minorEastAsia" w:eastAsiaTheme="minorEastAsia" w:hAnsiTheme="minorEastAsia" w:hint="eastAsia"/>
          <w:szCs w:val="21"/>
        </w:rPr>
        <w:t>规</w:t>
      </w:r>
      <w:proofErr w:type="gramEnd"/>
      <w:r w:rsidRPr="004D5344">
        <w:rPr>
          <w:rFonts w:asciiTheme="minorEastAsia" w:eastAsiaTheme="minorEastAsia" w:hAnsiTheme="minorEastAsia" w:hint="eastAsia"/>
          <w:szCs w:val="21"/>
        </w:rPr>
        <w:t>费、保险费（如果有）等，采购人将不再支付报价以外的任何费用。</w:t>
      </w:r>
    </w:p>
    <w:p w14:paraId="2B87415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szCs w:val="21"/>
        </w:rPr>
        <w:t>1</w:t>
      </w:r>
      <w:r w:rsidRPr="004D5344">
        <w:rPr>
          <w:rFonts w:asciiTheme="minorEastAsia" w:eastAsiaTheme="minorEastAsia" w:hAnsiTheme="minorEastAsia" w:hint="eastAsia"/>
          <w:szCs w:val="21"/>
        </w:rPr>
        <w:t>3</w:t>
      </w:r>
      <w:r w:rsidRPr="004D5344">
        <w:rPr>
          <w:rFonts w:asciiTheme="minorEastAsia" w:eastAsiaTheme="minorEastAsia" w:hAnsiTheme="minorEastAsia"/>
          <w:szCs w:val="21"/>
        </w:rPr>
        <w:t>.</w:t>
      </w:r>
      <w:r w:rsidRPr="004D5344">
        <w:rPr>
          <w:rFonts w:asciiTheme="minorEastAsia" w:eastAsiaTheme="minorEastAsia" w:hAnsiTheme="minorEastAsia" w:hint="eastAsia"/>
          <w:szCs w:val="21"/>
        </w:rPr>
        <w:t>2投标人的投标报价不得超过采购预算，也不得超过最高限价(如果设定)，否则其投标无</w:t>
      </w:r>
      <w:r w:rsidRPr="004D5344">
        <w:rPr>
          <w:rFonts w:asciiTheme="minorEastAsia" w:eastAsiaTheme="minorEastAsia" w:hAnsiTheme="minorEastAsia" w:hint="eastAsia"/>
          <w:b/>
          <w:szCs w:val="21"/>
        </w:rPr>
        <w:t>效</w:t>
      </w:r>
      <w:r w:rsidRPr="004D5344">
        <w:rPr>
          <w:rFonts w:asciiTheme="minorEastAsia" w:eastAsiaTheme="minorEastAsia" w:hAnsiTheme="minorEastAsia" w:hint="eastAsia"/>
          <w:szCs w:val="21"/>
        </w:rPr>
        <w:t>。采购项目预算、最高</w:t>
      </w:r>
      <w:proofErr w:type="gramStart"/>
      <w:r w:rsidRPr="004D5344">
        <w:rPr>
          <w:rFonts w:asciiTheme="minorEastAsia" w:eastAsiaTheme="minorEastAsia" w:hAnsiTheme="minorEastAsia" w:hint="eastAsia"/>
          <w:szCs w:val="21"/>
        </w:rPr>
        <w:t>限价见</w:t>
      </w:r>
      <w:proofErr w:type="gramEnd"/>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w:t>
      </w:r>
    </w:p>
    <w:p w14:paraId="6EFE28F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13.3 投标人应在分项报价明细表中对每项内容给予详细分项报价。</w:t>
      </w:r>
    </w:p>
    <w:p w14:paraId="033B370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13.4投标人对采购项目内容只允许有一个投标报价，否则其</w:t>
      </w:r>
      <w:r w:rsidRPr="004D5344">
        <w:rPr>
          <w:rFonts w:asciiTheme="minorEastAsia" w:eastAsiaTheme="minorEastAsia" w:hAnsiTheme="minorEastAsia" w:hint="eastAsia"/>
          <w:b/>
        </w:rPr>
        <w:t>投标无效</w:t>
      </w:r>
      <w:r w:rsidRPr="004D5344">
        <w:rPr>
          <w:rFonts w:asciiTheme="minorEastAsia" w:eastAsiaTheme="minorEastAsia" w:hAnsiTheme="minorEastAsia" w:hint="eastAsia"/>
        </w:rPr>
        <w:t>。</w:t>
      </w:r>
    </w:p>
    <w:p w14:paraId="37371D7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13.5采购人不接受投标人给予的赠品、回扣或者与采购无关的其他商品、服务。如有赠与行为，其</w:t>
      </w:r>
      <w:r w:rsidRPr="004D5344">
        <w:rPr>
          <w:rFonts w:asciiTheme="minorEastAsia" w:eastAsiaTheme="minorEastAsia" w:hAnsiTheme="minorEastAsia" w:hint="eastAsia"/>
          <w:b/>
        </w:rPr>
        <w:t>投标无效</w:t>
      </w:r>
      <w:r w:rsidRPr="004D5344">
        <w:rPr>
          <w:rFonts w:asciiTheme="minorEastAsia" w:eastAsiaTheme="minorEastAsia" w:hAnsiTheme="minorEastAsia" w:hint="eastAsia"/>
        </w:rPr>
        <w:t>。</w:t>
      </w:r>
    </w:p>
    <w:p w14:paraId="16CD21C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13.6</w:t>
      </w:r>
      <w:r w:rsidRPr="004D5344">
        <w:rPr>
          <w:rFonts w:asciiTheme="minorEastAsia" w:eastAsiaTheme="minorEastAsia" w:hAnsiTheme="minorEastAsia" w:hint="eastAsia"/>
        </w:rPr>
        <w:t>投标文件中标明的价格在合同执行过程中是固定不变的，不得以任何理由予以变更。任何包含价格调整要求和条件的投标，其</w:t>
      </w:r>
      <w:r w:rsidRPr="004D5344">
        <w:rPr>
          <w:rFonts w:asciiTheme="minorEastAsia" w:eastAsiaTheme="minorEastAsia" w:hAnsiTheme="minorEastAsia" w:hint="eastAsia"/>
          <w:b/>
        </w:rPr>
        <w:t>投标无效</w:t>
      </w:r>
      <w:r w:rsidRPr="004D5344">
        <w:rPr>
          <w:rFonts w:asciiTheme="minorEastAsia" w:eastAsiaTheme="minorEastAsia" w:hAnsiTheme="minorEastAsia" w:hint="eastAsia"/>
        </w:rPr>
        <w:t>。</w:t>
      </w:r>
    </w:p>
    <w:p w14:paraId="37EBB5F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13.7投标人在投标截止时间前修改“开标一览表”中的投标报价的，应同时修改投标文件“分项报价明细表”“享受政府采购政策优惠的证明资料”以及“联合体协议书”（如果影响）等相关内容。此修改须符合本章第22.1款的有关要求。</w:t>
      </w:r>
    </w:p>
    <w:p w14:paraId="36A9AB1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13.8投标报价的</w:t>
      </w:r>
      <w:proofErr w:type="gramStart"/>
      <w:r w:rsidRPr="004D5344">
        <w:rPr>
          <w:rFonts w:asciiTheme="minorEastAsia" w:eastAsiaTheme="minorEastAsia" w:hAnsiTheme="minorEastAsia" w:hint="eastAsia"/>
        </w:rPr>
        <w:t>其他要</w:t>
      </w:r>
      <w:proofErr w:type="gramEnd"/>
      <w:r w:rsidRPr="004D5344">
        <w:rPr>
          <w:rFonts w:asciiTheme="minorEastAsia" w:eastAsiaTheme="minorEastAsia" w:hAnsiTheme="minorEastAsia" w:hint="eastAsia"/>
        </w:rPr>
        <w:t>求见</w:t>
      </w:r>
      <w:r w:rsidRPr="004D5344">
        <w:rPr>
          <w:rFonts w:asciiTheme="minorEastAsia" w:hAnsiTheme="minorEastAsia" w:hint="eastAsia"/>
          <w:b/>
          <w:szCs w:val="21"/>
        </w:rPr>
        <w:t>【投标须知前附表】</w:t>
      </w:r>
      <w:r w:rsidRPr="004D5344">
        <w:rPr>
          <w:rFonts w:asciiTheme="minorEastAsia" w:eastAsiaTheme="minorEastAsia" w:hAnsiTheme="minorEastAsia" w:hint="eastAsia"/>
        </w:rPr>
        <w:t>。</w:t>
      </w:r>
    </w:p>
    <w:p w14:paraId="7DAACA4D"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2" w:name="_Toc56"/>
      <w:r w:rsidRPr="004D5344">
        <w:rPr>
          <w:rFonts w:asciiTheme="minorEastAsia" w:eastAsiaTheme="minorEastAsia" w:hAnsiTheme="minorEastAsia" w:hint="eastAsia"/>
          <w:sz w:val="24"/>
          <w:szCs w:val="24"/>
        </w:rPr>
        <w:t>14.投标人的资格证明文件</w:t>
      </w:r>
      <w:bookmarkEnd w:id="42"/>
    </w:p>
    <w:p w14:paraId="7129C515"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hAnsiTheme="minorEastAsia" w:hint="eastAsia"/>
        </w:rPr>
        <w:t>14.1</w:t>
      </w:r>
      <w:r w:rsidRPr="004D5344">
        <w:rPr>
          <w:rFonts w:asciiTheme="minorEastAsia" w:eastAsiaTheme="minorEastAsia" w:hAnsiTheme="minorEastAsia" w:hint="eastAsia"/>
          <w:szCs w:val="21"/>
        </w:rPr>
        <w:t>除</w:t>
      </w:r>
      <w:r w:rsidRPr="004D5344">
        <w:rPr>
          <w:rFonts w:asciiTheme="minorEastAsia" w:hAnsiTheme="minorEastAsia" w:hint="eastAsia"/>
          <w:b/>
          <w:szCs w:val="21"/>
        </w:rPr>
        <w:t>【投标须知前附表】</w:t>
      </w:r>
      <w:r w:rsidRPr="004D5344">
        <w:rPr>
          <w:rFonts w:asciiTheme="minorEastAsia" w:eastAsiaTheme="minorEastAsia" w:hAnsiTheme="minorEastAsia" w:hint="eastAsia"/>
          <w:szCs w:val="21"/>
        </w:rPr>
        <w:t>另有规</w:t>
      </w:r>
      <w:r w:rsidRPr="004D5344">
        <w:rPr>
          <w:rFonts w:asciiTheme="minorEastAsia" w:eastAsiaTheme="minorEastAsia" w:hAnsiTheme="minorEastAsia" w:hint="eastAsia"/>
        </w:rPr>
        <w:t>定外，投标人应按下列规定提供资格证明文件。</w:t>
      </w:r>
    </w:p>
    <w:p w14:paraId="4C1249F2"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rPr>
      </w:pPr>
      <w:r w:rsidRPr="004D5344">
        <w:rPr>
          <w:rFonts w:asciiTheme="minorEastAsia" w:hAnsiTheme="minorEastAsia" w:hint="eastAsia"/>
        </w:rPr>
        <w:t>（1）</w:t>
      </w:r>
      <w:r w:rsidRPr="004D5344">
        <w:rPr>
          <w:rFonts w:asciiTheme="minorEastAsia" w:hAnsiTheme="minorEastAsia" w:hint="eastAsia"/>
          <w:b/>
        </w:rPr>
        <w:t>法人或者其他组织的营业执照等主体资格证明文件，自然人的身份证明</w:t>
      </w:r>
      <w:r w:rsidRPr="004D5344">
        <w:rPr>
          <w:rFonts w:asciiTheme="minorEastAsia" w:hAnsiTheme="minorEastAsia" w:hint="eastAsia"/>
        </w:rPr>
        <w:t>：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501D5722"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rPr>
      </w:pPr>
      <w:r w:rsidRPr="004D5344">
        <w:rPr>
          <w:rFonts w:asciiTheme="minorEastAsia" w:hAnsiTheme="minorEastAsia" w:hint="eastAsia"/>
        </w:rPr>
        <w:t>（2）</w:t>
      </w:r>
      <w:r w:rsidRPr="004D5344">
        <w:rPr>
          <w:rFonts w:asciiTheme="minorEastAsia" w:eastAsiaTheme="minorEastAsia" w:hAnsiTheme="minorEastAsia" w:hint="eastAsia"/>
          <w:b/>
        </w:rPr>
        <w:t>投标人资格声明(格式)</w:t>
      </w:r>
    </w:p>
    <w:p w14:paraId="5A5D2603"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szCs w:val="21"/>
        </w:rPr>
      </w:pPr>
      <w:r w:rsidRPr="004D5344">
        <w:rPr>
          <w:rFonts w:asciiTheme="minorEastAsia" w:hAnsiTheme="minorEastAsia" w:hint="eastAsia"/>
        </w:rPr>
        <w:t>（3）</w:t>
      </w:r>
      <w:r w:rsidRPr="004D5344">
        <w:rPr>
          <w:rFonts w:asciiTheme="minorEastAsia" w:hAnsiTheme="minorEastAsia" w:hint="eastAsia"/>
          <w:b/>
        </w:rPr>
        <w:t>符合特定资格条件证明材料复印件或者情况说明原件</w:t>
      </w:r>
      <w:r w:rsidRPr="004D5344">
        <w:rPr>
          <w:rFonts w:asciiTheme="minorEastAsia" w:hAnsiTheme="minorEastAsia" w:hint="eastAsia"/>
        </w:rPr>
        <w:t>。详</w:t>
      </w:r>
      <w:r w:rsidRPr="004D5344">
        <w:rPr>
          <w:rFonts w:asciiTheme="minorEastAsia" w:hAnsiTheme="minorEastAsia" w:hint="eastAsia"/>
          <w:szCs w:val="21"/>
        </w:rPr>
        <w:t>见</w:t>
      </w:r>
      <w:r w:rsidRPr="004D5344">
        <w:rPr>
          <w:rFonts w:asciiTheme="minorEastAsia" w:hAnsiTheme="minorEastAsia" w:hint="eastAsia"/>
          <w:b/>
          <w:szCs w:val="21"/>
        </w:rPr>
        <w:t>【投标须知前附表】</w:t>
      </w:r>
      <w:r w:rsidRPr="004D5344">
        <w:rPr>
          <w:rFonts w:asciiTheme="minorEastAsia" w:hAnsiTheme="minorEastAsia" w:hint="eastAsia"/>
          <w:szCs w:val="21"/>
        </w:rPr>
        <w:t>。</w:t>
      </w:r>
    </w:p>
    <w:p w14:paraId="5443CEE6"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rPr>
      </w:pPr>
      <w:r w:rsidRPr="004D5344">
        <w:rPr>
          <w:rFonts w:asciiTheme="minorEastAsia" w:hAnsiTheme="minorEastAsia" w:hint="eastAsia"/>
        </w:rPr>
        <w:t>14.2投标人以联合体形式投标的，除应提交联合协议(格式)外，参加联合体的各方均应提交上款资格证明材料。</w:t>
      </w:r>
    </w:p>
    <w:p w14:paraId="3C732B4C"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rPr>
      </w:pPr>
      <w:r w:rsidRPr="004D5344">
        <w:rPr>
          <w:rFonts w:asciiTheme="minorEastAsia" w:hAnsiTheme="minorEastAsia" w:hint="eastAsia"/>
        </w:rPr>
        <w:t>14.3本章第1.2款规定采购项目或者采购</w:t>
      </w:r>
      <w:proofErr w:type="gramStart"/>
      <w:r w:rsidRPr="004D5344">
        <w:rPr>
          <w:rFonts w:asciiTheme="minorEastAsia" w:hAnsiTheme="minorEastAsia" w:hint="eastAsia"/>
        </w:rPr>
        <w:t>包属于</w:t>
      </w:r>
      <w:proofErr w:type="gramEnd"/>
      <w:r w:rsidRPr="004D5344">
        <w:rPr>
          <w:rFonts w:ascii="宋体" w:hAnsi="宋体" w:hint="eastAsia"/>
        </w:rPr>
        <w:t>“</w:t>
      </w:r>
      <w:r w:rsidRPr="004D5344">
        <w:rPr>
          <w:rFonts w:asciiTheme="minorEastAsia" w:hAnsiTheme="minorEastAsia" w:hint="eastAsia"/>
        </w:rPr>
        <w:t>预留采购份额</w:t>
      </w:r>
      <w:r w:rsidRPr="004D5344">
        <w:rPr>
          <w:rFonts w:ascii="宋体" w:hAnsi="宋体" w:hint="eastAsia"/>
        </w:rPr>
        <w:t>”</w:t>
      </w:r>
      <w:r w:rsidRPr="004D5344">
        <w:rPr>
          <w:rFonts w:asciiTheme="minorEastAsia" w:hAnsiTheme="minorEastAsia" w:hint="eastAsia"/>
        </w:rPr>
        <w:t>的，投标人应提供与本章第35.1款规定对应的证明文件。详见</w:t>
      </w:r>
      <w:r w:rsidRPr="004D5344">
        <w:rPr>
          <w:rFonts w:asciiTheme="minorEastAsia" w:hAnsiTheme="minorEastAsia" w:hint="eastAsia"/>
          <w:b/>
        </w:rPr>
        <w:t>【投标须知前附表】。</w:t>
      </w:r>
    </w:p>
    <w:p w14:paraId="7B8E0621" w14:textId="77777777" w:rsidR="006E7533" w:rsidRPr="004D5344" w:rsidRDefault="00CE12CA">
      <w:pPr>
        <w:adjustRightInd w:val="0"/>
        <w:snapToGrid w:val="0"/>
        <w:spacing w:beforeLines="50" w:before="156" w:line="360" w:lineRule="auto"/>
        <w:ind w:firstLineChars="200" w:firstLine="420"/>
        <w:rPr>
          <w:rFonts w:asciiTheme="minorEastAsia" w:hAnsiTheme="minorEastAsia" w:hint="eastAsia"/>
        </w:rPr>
      </w:pPr>
      <w:r w:rsidRPr="004D5344">
        <w:rPr>
          <w:rFonts w:asciiTheme="minorEastAsia" w:hAnsiTheme="minorEastAsia" w:hint="eastAsia"/>
        </w:rPr>
        <w:t>14.4投标人的资格证明文件均应为有效文件并加盖投标人单位章，并按招标文件规定签署。</w:t>
      </w:r>
    </w:p>
    <w:p w14:paraId="76CE36DF"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3" w:name="_Toc392"/>
      <w:r w:rsidRPr="004D5344">
        <w:rPr>
          <w:rFonts w:asciiTheme="minorEastAsia" w:eastAsiaTheme="minorEastAsia" w:hAnsiTheme="minorEastAsia" w:hint="eastAsia"/>
          <w:sz w:val="24"/>
          <w:szCs w:val="24"/>
        </w:rPr>
        <w:t>15.投标货物及服务符合招标文件规定的证明文件</w:t>
      </w:r>
      <w:bookmarkEnd w:id="43"/>
    </w:p>
    <w:p w14:paraId="1FCE02D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15.1投标人应当提交其拟供的合同项下货物及其服务符合招标文件规定的证明文件，该证明文件作为投标文件的一部分。</w:t>
      </w:r>
    </w:p>
    <w:p w14:paraId="343A323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15.2上述证明文件可以是文字资料、图表、数据、证书等资料，包括但不限于：</w:t>
      </w:r>
    </w:p>
    <w:p w14:paraId="49E13A8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（1）货物主要技术指标和性能的详细说明。对有具体参数要求的指标，投标人应提供具体参数值；</w:t>
      </w:r>
    </w:p>
    <w:p w14:paraId="5F9BEB1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（2）货物的品牌型号、制造商及原产地等说明；</w:t>
      </w:r>
    </w:p>
    <w:p w14:paraId="3C34812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（3）招标文件第五章“采购需求”要求的其它文件。</w:t>
      </w:r>
    </w:p>
    <w:p w14:paraId="76E7AC10"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4" w:name="_Toc27379"/>
      <w:r w:rsidRPr="004D5344">
        <w:rPr>
          <w:rFonts w:asciiTheme="minorEastAsia" w:eastAsiaTheme="minorEastAsia" w:hAnsiTheme="minorEastAsia" w:hint="eastAsia"/>
          <w:sz w:val="24"/>
          <w:szCs w:val="24"/>
        </w:rPr>
        <w:t>16.投标有效期</w:t>
      </w:r>
      <w:bookmarkEnd w:id="44"/>
    </w:p>
    <w:p w14:paraId="74B7FDA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16.1投标有效期从提交投标文件的截止之日起算。投标文件中承诺的投标有效期应当不少于</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中载明的投标有效期。投标有效期不满足要求的，其</w:t>
      </w:r>
      <w:r w:rsidRPr="004D5344">
        <w:rPr>
          <w:rFonts w:asciiTheme="minorEastAsia" w:eastAsiaTheme="minorEastAsia" w:hAnsiTheme="minorEastAsia" w:hint="eastAsia"/>
          <w:b/>
          <w:szCs w:val="21"/>
        </w:rPr>
        <w:t>投标无效</w:t>
      </w:r>
      <w:r w:rsidRPr="004D5344">
        <w:rPr>
          <w:rFonts w:asciiTheme="minorEastAsia" w:eastAsiaTheme="minorEastAsia" w:hAnsiTheme="minorEastAsia" w:hint="eastAsia"/>
          <w:szCs w:val="21"/>
        </w:rPr>
        <w:t>。</w:t>
      </w:r>
    </w:p>
    <w:p w14:paraId="54FF93A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16.2投标有效期内投标人撤销投标文件的，投标人应承担招标文件和法律规定的责任。</w:t>
      </w:r>
    </w:p>
    <w:p w14:paraId="5044DEC3"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5" w:name="_Toc13456"/>
      <w:r w:rsidRPr="004D5344">
        <w:rPr>
          <w:rFonts w:asciiTheme="minorEastAsia" w:eastAsiaTheme="minorEastAsia" w:hAnsiTheme="minorEastAsia" w:hint="eastAsia"/>
          <w:sz w:val="24"/>
          <w:szCs w:val="24"/>
        </w:rPr>
        <w:t>17.投标保证金</w:t>
      </w:r>
      <w:bookmarkEnd w:id="45"/>
    </w:p>
    <w:p w14:paraId="46DD98B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17.1招标文件要求投标人提交投标保证金的，投标人应按【投标须知前附表】规定，在提交投标文件的截止时间前提交投标保证金。</w:t>
      </w:r>
    </w:p>
    <w:p w14:paraId="4B15783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17.2联合体投标的，可以由联合体中的一方或者共同提交投标保证金。以一方名义提交投标保证金的，对联合体各方均具有约束力。</w:t>
      </w:r>
    </w:p>
    <w:p w14:paraId="2018046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17.3投标保证金的退还按以下规定办理：</w:t>
      </w:r>
    </w:p>
    <w:p w14:paraId="13C6A5C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（1）中标投标人的投标保证金，将在政府采购合同签订后5个工作日内退还。</w:t>
      </w:r>
    </w:p>
    <w:p w14:paraId="27BA2CD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（2）未中标的投标人的投标保证金，将在中标通知书发出后5个工作日内退还。</w:t>
      </w:r>
    </w:p>
    <w:p w14:paraId="7543874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（3）终止招标的。对于已递交投标保证金的，采购人、采购代理机构在终止招标公告发布后5个工作日内退还。</w:t>
      </w:r>
    </w:p>
    <w:p w14:paraId="4166736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（4）在投标截止日前撤回投标的，对于已递交投标保证金的，采购人、采购代理机构在收到投标人书面撤回投标通知之日起5个工作日内退还。</w:t>
      </w:r>
    </w:p>
    <w:p w14:paraId="73C4D69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17.4有以下情形之一的，投标保证金将不予退还，上交国库：</w:t>
      </w:r>
    </w:p>
    <w:p w14:paraId="43EDA0B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（1）投标人在招标文件中规定的投标有效期内撤销其投标；</w:t>
      </w:r>
    </w:p>
    <w:p w14:paraId="273410A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（2）中标人无正当理由不与招标人订立合同，在签订合同时向招标人提出附加条件，或者不按照招标文件要求提交履约保证金。</w:t>
      </w:r>
    </w:p>
    <w:p w14:paraId="6D7E3539"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6" w:name="_Toc7241"/>
      <w:r w:rsidRPr="004D5344">
        <w:rPr>
          <w:rFonts w:asciiTheme="minorEastAsia" w:eastAsiaTheme="minorEastAsia" w:hAnsiTheme="minorEastAsia" w:hint="eastAsia"/>
          <w:sz w:val="24"/>
          <w:szCs w:val="24"/>
        </w:rPr>
        <w:t>18.分包</w:t>
      </w:r>
      <w:bookmarkEnd w:id="46"/>
    </w:p>
    <w:p w14:paraId="4D0C1B08"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rPr>
      </w:pPr>
      <w:r w:rsidRPr="004D5344">
        <w:rPr>
          <w:rFonts w:ascii="宋体" w:hAnsi="宋体" w:hint="eastAsia"/>
        </w:rPr>
        <w:t>18.1</w:t>
      </w:r>
      <w:r w:rsidRPr="004D5344">
        <w:rPr>
          <w:rFonts w:hAnsi="宋体" w:hint="eastAsia"/>
          <w:b/>
          <w:bCs/>
        </w:rPr>
        <w:t>【投标须知前附表】</w:t>
      </w:r>
      <w:r w:rsidRPr="004D5344">
        <w:rPr>
          <w:rFonts w:ascii="宋体" w:hAnsi="宋体" w:hint="eastAsia"/>
        </w:rPr>
        <w:t>规定投标人可以采用分包方式履行合同的，中标供应商可以依法采取分包方式履行合同，并在投标文件中提供分包方案，且分包供应商不得再次分包。</w:t>
      </w:r>
    </w:p>
    <w:p w14:paraId="52728E6E"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rPr>
      </w:pPr>
      <w:r w:rsidRPr="004D5344">
        <w:rPr>
          <w:rFonts w:ascii="宋体" w:hAnsi="宋体" w:hint="eastAsia"/>
        </w:rPr>
        <w:t>18.2政府采购合同分包履行的，中标</w:t>
      </w:r>
      <w:r w:rsidRPr="004D5344">
        <w:rPr>
          <w:rFonts w:ascii="宋体" w:hAnsi="宋体" w:hint="eastAsia"/>
          <w:szCs w:val="21"/>
        </w:rPr>
        <w:t>供应商</w:t>
      </w:r>
      <w:r w:rsidRPr="004D5344">
        <w:rPr>
          <w:rFonts w:ascii="宋体" w:hAnsi="宋体" w:hint="eastAsia"/>
        </w:rPr>
        <w:t>应当就采购项目和分包项目向采购人负责，分包供应商就分包项目承担责任。</w:t>
      </w:r>
    </w:p>
    <w:p w14:paraId="1EC477FC"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trike/>
        </w:rPr>
      </w:pPr>
      <w:r w:rsidRPr="004D5344">
        <w:rPr>
          <w:rFonts w:ascii="宋体" w:hAnsi="宋体" w:hint="eastAsia"/>
        </w:rPr>
        <w:t>18.3中标供应</w:t>
      </w:r>
      <w:proofErr w:type="gramStart"/>
      <w:r w:rsidRPr="004D5344">
        <w:rPr>
          <w:rFonts w:ascii="宋体" w:hAnsi="宋体" w:hint="eastAsia"/>
        </w:rPr>
        <w:t>商享受</w:t>
      </w:r>
      <w:proofErr w:type="gramEnd"/>
      <w:r w:rsidRPr="004D5344">
        <w:rPr>
          <w:rFonts w:ascii="宋体" w:hAnsi="宋体" w:hint="eastAsia"/>
        </w:rPr>
        <w:t>扶持政策获得政府采购合同的，小型、微型企业不得将合同分包给大型、中型企业，中型企业不得将合同分包给大型企业。</w:t>
      </w:r>
    </w:p>
    <w:p w14:paraId="5B44DD2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18.4不符合招标文件中有关分包规定的，其</w:t>
      </w:r>
      <w:r w:rsidRPr="004D5344">
        <w:rPr>
          <w:rFonts w:asciiTheme="minorEastAsia" w:eastAsiaTheme="minorEastAsia" w:hAnsiTheme="minorEastAsia" w:hint="eastAsia"/>
          <w:b/>
        </w:rPr>
        <w:t>投标无效</w:t>
      </w:r>
      <w:r w:rsidRPr="004D5344">
        <w:rPr>
          <w:rFonts w:asciiTheme="minorEastAsia" w:eastAsiaTheme="minorEastAsia" w:hAnsiTheme="minorEastAsia" w:hint="eastAsia"/>
        </w:rPr>
        <w:t>。</w:t>
      </w:r>
    </w:p>
    <w:p w14:paraId="0849D6E9"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7" w:name="_Toc21725"/>
      <w:r w:rsidRPr="004D5344">
        <w:rPr>
          <w:rFonts w:asciiTheme="minorEastAsia" w:eastAsiaTheme="minorEastAsia" w:hAnsiTheme="minorEastAsia" w:hint="eastAsia"/>
          <w:sz w:val="24"/>
          <w:szCs w:val="24"/>
        </w:rPr>
        <w:t>19. 投标文件的签署</w:t>
      </w:r>
      <w:bookmarkEnd w:id="47"/>
    </w:p>
    <w:p w14:paraId="1341E925" w14:textId="77777777" w:rsidR="006E7533" w:rsidRPr="004D5344" w:rsidRDefault="00CE12CA">
      <w:pPr>
        <w:adjustRightInd w:val="0"/>
        <w:snapToGrid w:val="0"/>
        <w:spacing w:line="360" w:lineRule="auto"/>
        <w:ind w:firstLineChars="200" w:firstLine="422"/>
        <w:jc w:val="left"/>
        <w:rPr>
          <w:rFonts w:ascii="宋体" w:hAnsi="宋体" w:hint="eastAsia"/>
          <w:szCs w:val="21"/>
        </w:rPr>
      </w:pPr>
      <w:r w:rsidRPr="004D5344">
        <w:rPr>
          <w:rFonts w:ascii="宋体" w:hAnsi="宋体" w:hint="eastAsia"/>
          <w:b/>
          <w:szCs w:val="21"/>
        </w:rPr>
        <w:t>19.1投标文件正本一份，副本肆份</w:t>
      </w:r>
      <w:r w:rsidRPr="004D5344">
        <w:rPr>
          <w:rFonts w:ascii="宋体" w:hAnsi="宋体"/>
          <w:b/>
          <w:szCs w:val="21"/>
        </w:rPr>
        <w:t>，</w:t>
      </w:r>
      <w:r w:rsidRPr="004D5344">
        <w:rPr>
          <w:rFonts w:ascii="宋体" w:hAnsi="宋体" w:hint="eastAsia"/>
          <w:b/>
          <w:szCs w:val="21"/>
        </w:rPr>
        <w:t>电子版一份（须为投标文件签字盖章的正本扫描件）。</w:t>
      </w:r>
      <w:r w:rsidRPr="004D5344">
        <w:rPr>
          <w:rFonts w:ascii="宋体" w:hAnsi="宋体" w:hint="eastAsia"/>
          <w:szCs w:val="21"/>
        </w:rPr>
        <w:t>纸质投标文件须清楚地注明“正本”或“副本”的字样。若正本与副本中存在不符的内容，以正本为准；若纸质版文件与电子版中存在不符的内容，以纸质版文件为准。</w:t>
      </w:r>
    </w:p>
    <w:p w14:paraId="0709F2D8"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19.2投标文件正本应用不褪色的材料打印或书写，并在招标文件要求盖章的地方盖投标人单位章，在签字的地方由投标人代表签字。投标人代表为投标人法定代表人的，应提供法定代表人身份证明；投标人代表不是投标人的法定代表人的，应提供法定代表人授权委托书，并附法定代表人身份证明。投标文件的副本应为正本的复印件。投标文件的正本与副本应分别装订成册，并编制目录。</w:t>
      </w:r>
    </w:p>
    <w:p w14:paraId="56451DE8"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19.3投标文件中的任何行间插字、涂改和增删，改动的地方应加盖单位章或由投标人代表签字确认。不按上述要求盖章和签字的，在评标时将其视为无效投标。</w:t>
      </w:r>
    </w:p>
    <w:p w14:paraId="7E3A5C2B" w14:textId="77777777" w:rsidR="006E7533" w:rsidRPr="004D5344" w:rsidRDefault="00CE12CA">
      <w:pPr>
        <w:spacing w:before="156" w:line="360" w:lineRule="auto"/>
        <w:ind w:firstLine="420"/>
        <w:jc w:val="left"/>
        <w:rPr>
          <w:rFonts w:ascii="宋体" w:hAnsi="宋体" w:cs="宋体" w:hint="eastAsia"/>
          <w:b/>
        </w:rPr>
      </w:pPr>
      <w:r w:rsidRPr="004D5344">
        <w:rPr>
          <w:rFonts w:ascii="宋体" w:hAnsi="宋体" w:hint="eastAsia"/>
          <w:b/>
          <w:szCs w:val="21"/>
        </w:rPr>
        <w:t>19.4应本项目采购人中南大学湘雅二医院要求，为便于采购文件保存，投标文件电子版为PDF格式（须为盖章的投标文件正本扫描），内容与纸质版投标文件正本一致。</w:t>
      </w:r>
    </w:p>
    <w:p w14:paraId="4792749A"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48" w:name="_Toc25494"/>
      <w:r w:rsidRPr="004D5344">
        <w:rPr>
          <w:rFonts w:ascii="黑体" w:eastAsia="黑体" w:hAnsi="黑体" w:hint="eastAsia"/>
          <w:sz w:val="28"/>
          <w:szCs w:val="28"/>
        </w:rPr>
        <w:t>四、投标</w:t>
      </w:r>
      <w:bookmarkEnd w:id="48"/>
    </w:p>
    <w:p w14:paraId="18467EB4"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49" w:name="_Toc14076"/>
      <w:r w:rsidRPr="004D5344">
        <w:rPr>
          <w:rFonts w:asciiTheme="minorEastAsia" w:eastAsiaTheme="minorEastAsia" w:hAnsiTheme="minorEastAsia" w:hint="eastAsia"/>
          <w:sz w:val="24"/>
          <w:szCs w:val="24"/>
        </w:rPr>
        <w:t>20. 投标文件的密封和标记</w:t>
      </w:r>
      <w:bookmarkEnd w:id="49"/>
    </w:p>
    <w:p w14:paraId="6AE3F51D"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bCs/>
          <w:szCs w:val="21"/>
        </w:rPr>
        <w:t>20.1投标人应将投标文件密封包装以保证自己的投标信息在开标前不被透露。</w:t>
      </w:r>
    </w:p>
    <w:p w14:paraId="39575792"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bCs/>
          <w:szCs w:val="21"/>
        </w:rPr>
        <w:t>20.2投标文件密封袋上</w:t>
      </w:r>
      <w:r w:rsidRPr="004D5344">
        <w:rPr>
          <w:rFonts w:ascii="宋体" w:hAnsi="宋体" w:hint="eastAsia"/>
          <w:bCs/>
          <w:szCs w:val="21"/>
        </w:rPr>
        <w:t>可</w:t>
      </w:r>
      <w:r w:rsidRPr="004D5344">
        <w:rPr>
          <w:rFonts w:ascii="宋体" w:hAnsi="宋体"/>
          <w:bCs/>
          <w:szCs w:val="21"/>
        </w:rPr>
        <w:t>标明“投标项目名称”、</w:t>
      </w:r>
      <w:r w:rsidRPr="004D5344">
        <w:rPr>
          <w:rFonts w:ascii="宋体" w:hAnsi="宋体" w:hint="eastAsia"/>
          <w:bCs/>
          <w:szCs w:val="21"/>
        </w:rPr>
        <w:t>“项目编号”、</w:t>
      </w:r>
      <w:r w:rsidRPr="004D5344">
        <w:rPr>
          <w:rFonts w:ascii="宋体" w:hAnsi="宋体"/>
          <w:bCs/>
          <w:szCs w:val="21"/>
        </w:rPr>
        <w:t>“采购代理编号”、“正本”或“副本”和“于（开标时间）之前不得开启”的字样。</w:t>
      </w:r>
      <w:r w:rsidRPr="004D5344">
        <w:rPr>
          <w:rFonts w:ascii="宋体" w:hAnsi="宋体"/>
          <w:b/>
          <w:szCs w:val="21"/>
        </w:rPr>
        <w:t>如果采购项目分包招标的，还</w:t>
      </w:r>
      <w:r w:rsidRPr="004D5344">
        <w:rPr>
          <w:rFonts w:ascii="宋体" w:hAnsi="宋体" w:hint="eastAsia"/>
          <w:b/>
          <w:szCs w:val="21"/>
        </w:rPr>
        <w:t>可</w:t>
      </w:r>
      <w:r w:rsidRPr="004D5344">
        <w:rPr>
          <w:rFonts w:ascii="宋体" w:hAnsi="宋体"/>
          <w:b/>
          <w:szCs w:val="21"/>
        </w:rPr>
        <w:t>注明投标的包号</w:t>
      </w:r>
      <w:r w:rsidRPr="004D5344">
        <w:rPr>
          <w:rFonts w:ascii="宋体" w:hAnsi="宋体"/>
          <w:bCs/>
          <w:szCs w:val="21"/>
        </w:rPr>
        <w:t>。</w:t>
      </w:r>
    </w:p>
    <w:p w14:paraId="24EF3E3A"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bCs/>
          <w:szCs w:val="21"/>
        </w:rPr>
        <w:t>20.3为方便开标及进行资格审查，建议投标人</w:t>
      </w:r>
      <w:r w:rsidRPr="004D5344">
        <w:rPr>
          <w:rFonts w:ascii="宋体" w:hAnsi="宋体" w:hint="eastAsia"/>
          <w:bCs/>
          <w:szCs w:val="21"/>
        </w:rPr>
        <w:t>可</w:t>
      </w:r>
      <w:r w:rsidRPr="004D5344">
        <w:rPr>
          <w:rFonts w:ascii="宋体" w:hAnsi="宋体"/>
          <w:bCs/>
          <w:szCs w:val="21"/>
        </w:rPr>
        <w:t>将第一部分资格证明文件单独密封，并</w:t>
      </w:r>
      <w:r w:rsidRPr="004D5344">
        <w:rPr>
          <w:rFonts w:ascii="宋体" w:hAnsi="宋体" w:hint="eastAsia"/>
          <w:bCs/>
          <w:szCs w:val="21"/>
        </w:rPr>
        <w:t>可</w:t>
      </w:r>
      <w:r w:rsidRPr="004D5344">
        <w:rPr>
          <w:rFonts w:ascii="宋体" w:hAnsi="宋体"/>
          <w:bCs/>
          <w:szCs w:val="21"/>
        </w:rPr>
        <w:t>在投标文件密封袋上标明“资格证明文件”字样，在投标时单独递交。</w:t>
      </w:r>
    </w:p>
    <w:p w14:paraId="70F20D15"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bCs/>
          <w:szCs w:val="21"/>
        </w:rPr>
        <w:t>20.4未按本章第20.1款要求密封的投标文件，采购人、采购代理机构应当拒收。</w:t>
      </w:r>
    </w:p>
    <w:p w14:paraId="76C8B04D"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0" w:name="_Toc844"/>
      <w:r w:rsidRPr="004D5344">
        <w:rPr>
          <w:rFonts w:asciiTheme="minorEastAsia" w:eastAsiaTheme="minorEastAsia" w:hAnsiTheme="minorEastAsia" w:hint="eastAsia"/>
          <w:sz w:val="24"/>
          <w:szCs w:val="24"/>
        </w:rPr>
        <w:t>21. 投标文件的递交</w:t>
      </w:r>
      <w:bookmarkEnd w:id="50"/>
    </w:p>
    <w:p w14:paraId="1A67DA86"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hint="eastAsia"/>
          <w:szCs w:val="21"/>
        </w:rPr>
        <w:t>21.1</w:t>
      </w:r>
      <w:r w:rsidRPr="004D5344">
        <w:rPr>
          <w:rFonts w:ascii="宋体" w:hAnsi="宋体" w:hint="eastAsia"/>
          <w:bCs/>
          <w:szCs w:val="21"/>
        </w:rPr>
        <w:t>投标人应当在提交投标文件的截止时间前，将投标文件密封送达</w:t>
      </w:r>
      <w:r w:rsidRPr="004D5344">
        <w:rPr>
          <w:rFonts w:ascii="宋体" w:hAnsi="宋体" w:hint="eastAsia"/>
          <w:b/>
          <w:szCs w:val="21"/>
        </w:rPr>
        <w:t>【投标须知前附表】</w:t>
      </w:r>
      <w:r w:rsidRPr="004D5344">
        <w:rPr>
          <w:rFonts w:ascii="宋体" w:hAnsi="宋体" w:hint="eastAsia"/>
          <w:szCs w:val="21"/>
        </w:rPr>
        <w:t>指定</w:t>
      </w:r>
      <w:r w:rsidRPr="004D5344">
        <w:rPr>
          <w:rFonts w:ascii="宋体" w:hAnsi="宋体" w:hint="eastAsia"/>
          <w:bCs/>
          <w:szCs w:val="21"/>
        </w:rPr>
        <w:t>投标地点。</w:t>
      </w:r>
    </w:p>
    <w:p w14:paraId="61B6A9A9" w14:textId="77777777" w:rsidR="006E7533" w:rsidRPr="004D5344" w:rsidRDefault="00CE12CA">
      <w:pPr>
        <w:adjustRightInd w:val="0"/>
        <w:snapToGrid w:val="0"/>
        <w:spacing w:line="360" w:lineRule="auto"/>
        <w:ind w:firstLineChars="200" w:firstLine="420"/>
        <w:jc w:val="left"/>
        <w:rPr>
          <w:rFonts w:ascii="宋体" w:hAnsi="宋体" w:hint="eastAsia"/>
          <w:bCs/>
          <w:szCs w:val="21"/>
        </w:rPr>
      </w:pPr>
      <w:r w:rsidRPr="004D5344">
        <w:rPr>
          <w:rFonts w:ascii="宋体" w:hAnsi="宋体" w:hint="eastAsia"/>
          <w:szCs w:val="21"/>
        </w:rPr>
        <w:t>21.2</w:t>
      </w:r>
      <w:r w:rsidRPr="004D5344">
        <w:rPr>
          <w:rFonts w:ascii="宋体" w:hAnsi="宋体" w:hint="eastAsia"/>
          <w:bCs/>
          <w:szCs w:val="21"/>
        </w:rPr>
        <w:t>采购代理机构收到投标文件后，应当如实记载投标文件的送达时间和密封情况，签收保存，并向投标人出具签收回执。任何单位和个人不得在开标前开启投标文件。</w:t>
      </w:r>
    </w:p>
    <w:p w14:paraId="3F137F41"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21.3未通过资格预审的申请人提交的投标文件（实行资格预审的），以及逾期送达或者未按照本章第20.1款规定密封的投标文件，采购人、采购代理机构应当拒收。</w:t>
      </w:r>
    </w:p>
    <w:p w14:paraId="1805AC9D"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1" w:name="_Toc15174"/>
      <w:r w:rsidRPr="004D5344">
        <w:rPr>
          <w:rFonts w:asciiTheme="minorEastAsia" w:eastAsiaTheme="minorEastAsia" w:hAnsiTheme="minorEastAsia" w:hint="eastAsia"/>
          <w:sz w:val="24"/>
          <w:szCs w:val="24"/>
        </w:rPr>
        <w:t>22. 投标文件的修改和撤回</w:t>
      </w:r>
      <w:bookmarkEnd w:id="51"/>
    </w:p>
    <w:p w14:paraId="0B41348C"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22.1投标人在提交投标文件的截止时间前，可以对所提交的投标文件进行补充、修改或者撤回，并书面通知采购人或者采购代理机构。补充、修改的内容应当按照本章第19、20、21条规定编制、签署、密封和标记后，作为投标文件的组成部分，并在提交投标文件的截止时间前递交。</w:t>
      </w:r>
    </w:p>
    <w:p w14:paraId="6C4352C1"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22.2采购代理机构对投标人提交的投标文件补充、修改或者撤回的书面通知，按照本章第21.2款规定如实记载、签收保存，并向投标人出具签收回执。</w:t>
      </w:r>
    </w:p>
    <w:p w14:paraId="5CD2881C"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22.3投标人在</w:t>
      </w:r>
      <w:r w:rsidRPr="004D5344">
        <w:rPr>
          <w:rFonts w:ascii="宋体" w:hAnsi="宋体" w:hint="eastAsia"/>
          <w:bCs/>
          <w:szCs w:val="21"/>
        </w:rPr>
        <w:t>提交投标文件的截止时间</w:t>
      </w:r>
      <w:r w:rsidRPr="004D5344">
        <w:rPr>
          <w:rFonts w:ascii="宋体" w:hAnsi="宋体" w:hint="eastAsia"/>
          <w:szCs w:val="21"/>
        </w:rPr>
        <w:t>前撤回已提交的投标文件的，采购代理机构应当自收到投标人书面撤回通知之日起５个工作日内，退还已收取的投标保证金，但因投标人自身原因导致无法及时退还的除外。</w:t>
      </w:r>
    </w:p>
    <w:p w14:paraId="69F12CCF"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2" w:name="_Toc11076"/>
      <w:r w:rsidRPr="004D5344">
        <w:rPr>
          <w:rFonts w:asciiTheme="minorEastAsia" w:eastAsiaTheme="minorEastAsia" w:hAnsiTheme="minorEastAsia" w:hint="eastAsia"/>
          <w:sz w:val="24"/>
          <w:szCs w:val="24"/>
        </w:rPr>
        <w:t>23.串通投标行为</w:t>
      </w:r>
      <w:bookmarkEnd w:id="52"/>
    </w:p>
    <w:p w14:paraId="59ACF633"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23.1有下列情形之一的，属于恶意串通，对投标人依照政府采购法第七十七条第一款的规定追究法律责任：</w:t>
      </w:r>
    </w:p>
    <w:p w14:paraId="7567557E"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（1）投标人直接或者间接从采购人或者采购代理机构处获得其他投标人的相关情况并修改其投标文件；</w:t>
      </w:r>
    </w:p>
    <w:p w14:paraId="387C00EC"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（2）投标人按照采购人或者采购代理机构的授意撤换、修改投标文件；</w:t>
      </w:r>
    </w:p>
    <w:p w14:paraId="38B3D305"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（3）投标人之间协商报价、技术方案等投标文件的实质性内容；</w:t>
      </w:r>
    </w:p>
    <w:p w14:paraId="0FB5A8C6"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（4）属于同一集团、协会、商会等组织成员的投标人按照该组织要求协同参加政府采购活动；</w:t>
      </w:r>
    </w:p>
    <w:p w14:paraId="02C57316"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（5）投标人之间事先约定由某一特定投标人中标；</w:t>
      </w:r>
    </w:p>
    <w:p w14:paraId="450BB55F"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（6）投标人之间商定部分投标人放弃参加政府采购活动或者放弃中标；</w:t>
      </w:r>
    </w:p>
    <w:p w14:paraId="03B11E89" w14:textId="77777777" w:rsidR="006E7533" w:rsidRPr="004D5344" w:rsidRDefault="00CE12CA">
      <w:pPr>
        <w:adjustRightInd w:val="0"/>
        <w:snapToGrid w:val="0"/>
        <w:spacing w:beforeLines="50" w:before="156" w:line="360" w:lineRule="auto"/>
        <w:ind w:firstLineChars="200" w:firstLine="396"/>
        <w:jc w:val="left"/>
        <w:rPr>
          <w:rFonts w:asciiTheme="minorEastAsia" w:eastAsiaTheme="minorEastAsia" w:hAnsiTheme="minorEastAsia" w:hint="eastAsia"/>
          <w:spacing w:val="-6"/>
          <w:szCs w:val="21"/>
        </w:rPr>
      </w:pPr>
      <w:r w:rsidRPr="004D5344">
        <w:rPr>
          <w:rFonts w:asciiTheme="minorEastAsia" w:eastAsiaTheme="minorEastAsia" w:hAnsiTheme="minorEastAsia" w:hint="eastAsia"/>
          <w:spacing w:val="-6"/>
          <w:szCs w:val="21"/>
        </w:rPr>
        <w:t>（7）投标人与采购人或者采购代理机构之间、投标人相互之间，为谋求特定投标人中标或者排斥其他投标人的其他串通行为。</w:t>
      </w:r>
    </w:p>
    <w:p w14:paraId="0F5AEA0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23.2有下列情形之一的，视为投标人串通投标，其</w:t>
      </w:r>
      <w:r w:rsidRPr="004D5344">
        <w:rPr>
          <w:rFonts w:asciiTheme="minorEastAsia" w:eastAsiaTheme="minorEastAsia" w:hAnsiTheme="minorEastAsia" w:hint="eastAsia"/>
          <w:b/>
          <w:szCs w:val="21"/>
        </w:rPr>
        <w:t>投标无效</w:t>
      </w:r>
      <w:r w:rsidRPr="004D5344">
        <w:rPr>
          <w:rFonts w:asciiTheme="minorEastAsia" w:eastAsiaTheme="minorEastAsia" w:hAnsiTheme="minorEastAsia" w:hint="eastAsia"/>
          <w:szCs w:val="21"/>
        </w:rPr>
        <w:t>：</w:t>
      </w:r>
    </w:p>
    <w:p w14:paraId="53C3858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（1）不同投标人的投标文件由同一单位或者个人编制；</w:t>
      </w:r>
    </w:p>
    <w:p w14:paraId="586AAFF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（2）不同投标人委托同一单位或者个人办理投标事宜；</w:t>
      </w:r>
    </w:p>
    <w:p w14:paraId="79B5963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（3）不同投标人的投标文件载明的项目管理成员或者联系人员为同一人；</w:t>
      </w:r>
    </w:p>
    <w:p w14:paraId="3D6CD82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（4）不同投标人的投标文件异常一致或者投标报价呈规律性差异；</w:t>
      </w:r>
    </w:p>
    <w:p w14:paraId="6CFD52B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（5）不同投标人的投标文件相互混装；</w:t>
      </w:r>
    </w:p>
    <w:p w14:paraId="7469E1D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（6）不同投标人的投标保证金从同一单位或者个人的账户转出。</w:t>
      </w:r>
    </w:p>
    <w:p w14:paraId="20E19B85"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53" w:name="_Toc1910"/>
      <w:r w:rsidRPr="004D5344">
        <w:rPr>
          <w:rFonts w:ascii="黑体" w:eastAsia="黑体" w:hAnsi="黑体" w:hint="eastAsia"/>
          <w:sz w:val="28"/>
          <w:szCs w:val="28"/>
        </w:rPr>
        <w:t>五、开标，资格审查和评标</w:t>
      </w:r>
      <w:bookmarkEnd w:id="53"/>
    </w:p>
    <w:p w14:paraId="5CEF82F7"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4" w:name="_Toc21133"/>
      <w:r w:rsidRPr="004D5344">
        <w:rPr>
          <w:rFonts w:asciiTheme="minorEastAsia" w:eastAsiaTheme="minorEastAsia" w:hAnsiTheme="minorEastAsia" w:hint="eastAsia"/>
          <w:sz w:val="24"/>
          <w:szCs w:val="24"/>
        </w:rPr>
        <w:t>24.开标</w:t>
      </w:r>
      <w:bookmarkEnd w:id="54"/>
    </w:p>
    <w:p w14:paraId="1E5B79D3"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w:t>
      </w:r>
      <w:r w:rsidRPr="004D5344">
        <w:rPr>
          <w:rFonts w:ascii="宋体" w:hAnsi="宋体"/>
          <w:szCs w:val="21"/>
        </w:rPr>
        <w:t>4</w:t>
      </w:r>
      <w:r w:rsidRPr="004D5344">
        <w:rPr>
          <w:rFonts w:ascii="宋体" w:hAnsi="宋体" w:hint="eastAsia"/>
          <w:szCs w:val="21"/>
        </w:rPr>
        <w:t>.1采购代理机构在提交投标文件的截止时间和本章第23.1项规定的地点组织公开开标，并邀请投标人参加。投标人未参加开标的，视同认可开标结果。</w:t>
      </w:r>
    </w:p>
    <w:p w14:paraId="0FA761B9"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w:t>
      </w:r>
      <w:r w:rsidRPr="004D5344">
        <w:rPr>
          <w:rFonts w:ascii="宋体" w:hAnsi="宋体"/>
          <w:szCs w:val="21"/>
        </w:rPr>
        <w:t>4</w:t>
      </w:r>
      <w:r w:rsidRPr="004D5344">
        <w:rPr>
          <w:rFonts w:ascii="宋体" w:hAnsi="宋体" w:hint="eastAsia"/>
          <w:szCs w:val="21"/>
        </w:rPr>
        <w:t>.2开标时，由投标人或其推选的代表检查投标文件的密封情况；经确认无误后，由采购代理机构当众拆封</w:t>
      </w:r>
      <w:r w:rsidRPr="004D5344">
        <w:rPr>
          <w:rFonts w:ascii="宋体" w:hAnsi="宋体" w:cs="Arial" w:hint="eastAsia"/>
          <w:szCs w:val="21"/>
        </w:rPr>
        <w:t>投标文件</w:t>
      </w:r>
      <w:r w:rsidRPr="004D5344">
        <w:rPr>
          <w:rFonts w:ascii="宋体" w:hAnsi="宋体" w:hint="eastAsia"/>
          <w:szCs w:val="21"/>
        </w:rPr>
        <w:t>，宣读投标人名称、投标价格和</w:t>
      </w:r>
      <w:r w:rsidRPr="004D5344">
        <w:rPr>
          <w:rFonts w:ascii="宋体" w:hAnsi="宋体" w:hint="eastAsia"/>
          <w:b/>
          <w:szCs w:val="21"/>
        </w:rPr>
        <w:t>【投标须知前附表】</w:t>
      </w:r>
      <w:r w:rsidRPr="004D5344">
        <w:rPr>
          <w:rFonts w:ascii="宋体" w:hAnsi="宋体" w:hint="eastAsia"/>
          <w:szCs w:val="21"/>
        </w:rPr>
        <w:t>规定需要宣布的其他内容。投标人不足3家的，不得开标。</w:t>
      </w:r>
    </w:p>
    <w:p w14:paraId="3FE22EF8"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w:t>
      </w:r>
      <w:r w:rsidRPr="004D5344">
        <w:rPr>
          <w:rFonts w:ascii="宋体" w:hAnsi="宋体"/>
          <w:szCs w:val="21"/>
        </w:rPr>
        <w:t>4</w:t>
      </w:r>
      <w:r w:rsidRPr="004D5344">
        <w:rPr>
          <w:rFonts w:ascii="宋体" w:hAnsi="宋体" w:hint="eastAsia"/>
          <w:szCs w:val="21"/>
        </w:rPr>
        <w:t>.3开标过程应当由采购人或者采购代理机构负责记录，由参加开标的各投标人代表和相关工作人员签字确认后随采购文件一并存档。</w:t>
      </w:r>
    </w:p>
    <w:p w14:paraId="0C9F31D2"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w:t>
      </w:r>
      <w:r w:rsidRPr="004D5344">
        <w:rPr>
          <w:rFonts w:ascii="宋体" w:hAnsi="宋体"/>
          <w:szCs w:val="21"/>
        </w:rPr>
        <w:t>4</w:t>
      </w:r>
      <w:r w:rsidRPr="004D5344">
        <w:rPr>
          <w:rFonts w:ascii="宋体" w:hAnsi="宋体" w:hint="eastAsia"/>
          <w:szCs w:val="21"/>
        </w:rPr>
        <w:t>.4投标人代表对开标过程和开标记录有疑义，以及认为采购人、采购代理机构相关工作人员有《政府采购法实施条例》第九条第一款需要回避的情形的，应当场提出询问或者回避申请。</w:t>
      </w:r>
    </w:p>
    <w:p w14:paraId="2417AFA4"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2</w:t>
      </w:r>
      <w:r w:rsidRPr="004D5344">
        <w:rPr>
          <w:rFonts w:ascii="宋体" w:hAnsi="宋体"/>
          <w:szCs w:val="21"/>
        </w:rPr>
        <w:t>4</w:t>
      </w:r>
      <w:r w:rsidRPr="004D5344">
        <w:rPr>
          <w:rFonts w:ascii="宋体" w:hAnsi="宋体" w:hint="eastAsia"/>
          <w:szCs w:val="21"/>
        </w:rPr>
        <w:t>.5采购人、采购代理机构对投标人代表当场提出的询问或者回避申请，按《政府采购法实施条例》有关规定及时处理。</w:t>
      </w:r>
    </w:p>
    <w:p w14:paraId="486E6EF7"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5" w:name="_Toc26031"/>
      <w:r w:rsidRPr="004D5344">
        <w:rPr>
          <w:rFonts w:asciiTheme="minorEastAsia" w:eastAsiaTheme="minorEastAsia" w:hAnsiTheme="minorEastAsia" w:hint="eastAsia"/>
          <w:sz w:val="24"/>
          <w:szCs w:val="24"/>
        </w:rPr>
        <w:t>25.资格审查</w:t>
      </w:r>
      <w:bookmarkEnd w:id="55"/>
    </w:p>
    <w:p w14:paraId="3B7D2501"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25.1开标结束后，采购人、采购代理机构依法按照第三章</w:t>
      </w:r>
      <w:r w:rsidRPr="004D5344">
        <w:rPr>
          <w:rFonts w:ascii="华文宋体" w:eastAsia="华文宋体" w:hAnsi="华文宋体" w:hint="eastAsia"/>
          <w:szCs w:val="21"/>
        </w:rPr>
        <w:t>“</w:t>
      </w:r>
      <w:r w:rsidRPr="004D5344">
        <w:rPr>
          <w:rFonts w:asciiTheme="minorEastAsia" w:eastAsiaTheme="minorEastAsia" w:hAnsiTheme="minorEastAsia" w:hint="eastAsia"/>
          <w:szCs w:val="21"/>
        </w:rPr>
        <w:t>资格审查</w:t>
      </w:r>
      <w:r w:rsidRPr="004D5344">
        <w:rPr>
          <w:rFonts w:ascii="华文宋体" w:eastAsia="华文宋体" w:hAnsi="华文宋体" w:hint="eastAsia"/>
          <w:szCs w:val="21"/>
        </w:rPr>
        <w:t>”</w:t>
      </w:r>
      <w:r w:rsidRPr="004D5344">
        <w:rPr>
          <w:rFonts w:asciiTheme="minorEastAsia" w:eastAsiaTheme="minorEastAsia" w:hAnsiTheme="minorEastAsia" w:hint="eastAsia"/>
          <w:szCs w:val="21"/>
        </w:rPr>
        <w:t>规定组织资格审查。</w:t>
      </w:r>
    </w:p>
    <w:p w14:paraId="16CDD47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25.2资格审查结束后，采购人、采购代理机构应</w:t>
      </w:r>
      <w:proofErr w:type="gramStart"/>
      <w:r w:rsidRPr="004D5344">
        <w:rPr>
          <w:rFonts w:asciiTheme="minorEastAsia" w:eastAsiaTheme="minorEastAsia" w:hAnsiTheme="minorEastAsia" w:hint="eastAsia"/>
          <w:szCs w:val="21"/>
        </w:rPr>
        <w:t>将资格</w:t>
      </w:r>
      <w:proofErr w:type="gramEnd"/>
      <w:r w:rsidRPr="004D5344">
        <w:rPr>
          <w:rFonts w:asciiTheme="minorEastAsia" w:eastAsiaTheme="minorEastAsia" w:hAnsiTheme="minorEastAsia" w:hint="eastAsia"/>
          <w:szCs w:val="21"/>
        </w:rPr>
        <w:t>审查结果告知评标委员会。资格审查不合格投标人不进入评标；资格审查合格投标人少于3家的，不得评标。</w:t>
      </w:r>
    </w:p>
    <w:p w14:paraId="26E42CC9" w14:textId="77777777" w:rsidR="006E7533" w:rsidRPr="004D5344" w:rsidRDefault="00CE12CA">
      <w:pPr>
        <w:pStyle w:val="4"/>
        <w:keepNext w:val="0"/>
        <w:keepLines w:val="0"/>
        <w:adjustRightInd w:val="0"/>
        <w:snapToGrid w:val="0"/>
        <w:spacing w:before="50" w:after="0" w:line="360" w:lineRule="auto"/>
        <w:rPr>
          <w:rFonts w:asciiTheme="minorEastAsia" w:eastAsiaTheme="minorEastAsia" w:hAnsiTheme="minorEastAsia" w:hint="eastAsia"/>
          <w:sz w:val="24"/>
          <w:szCs w:val="24"/>
        </w:rPr>
      </w:pPr>
      <w:bookmarkStart w:id="56" w:name="_Toc21705"/>
      <w:r w:rsidRPr="004D5344">
        <w:rPr>
          <w:rFonts w:asciiTheme="minorEastAsia" w:eastAsiaTheme="minorEastAsia" w:hAnsiTheme="minorEastAsia" w:hint="eastAsia"/>
          <w:sz w:val="24"/>
          <w:szCs w:val="24"/>
        </w:rPr>
        <w:t>26.评标委员会</w:t>
      </w:r>
      <w:bookmarkEnd w:id="56"/>
    </w:p>
    <w:p w14:paraId="3DCC221D"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26.1评标由依法组建的评标委员会负责，评标委员会由采购人代表和评审专家组成。</w:t>
      </w:r>
    </w:p>
    <w:p w14:paraId="1CFA657B"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26.2评标委员会成员有下列情形之一的，应当回避：</w:t>
      </w:r>
    </w:p>
    <w:p w14:paraId="79923CEA"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（1）参加采购活动前三年内，与投标人存在劳动关系，或者担任过投标人的董事、监事，或者是投标人的控股股东或实际控制人；</w:t>
      </w:r>
    </w:p>
    <w:p w14:paraId="1A773C4A"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（2）与投标人的法定代表人或者负责人有夫妻、直系血亲、三代以内旁系血亲或者近姻亲关系；</w:t>
      </w:r>
    </w:p>
    <w:p w14:paraId="704C397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（3）与投标人有其他可能影响政府采购活动公平、公正进行的关系。</w:t>
      </w:r>
    </w:p>
    <w:p w14:paraId="53B1A5F9"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26.3评标委员会负责具体评标事务，并独立履行下列职责：</w:t>
      </w:r>
    </w:p>
    <w:p w14:paraId="5AB7A6E5"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（1）审查、评价投标文件是否符合招标文件的商务、技术等实质性要求；</w:t>
      </w:r>
    </w:p>
    <w:p w14:paraId="6B412C0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（2）要求投标人对投标文件有关事项</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澄清或者说明；</w:t>
      </w:r>
    </w:p>
    <w:p w14:paraId="5C360B98"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（3）对投标文件进行比较和评价；</w:t>
      </w:r>
    </w:p>
    <w:p w14:paraId="4710ED8A"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（4）确定中标候选人名单，或者根据采购人委托直接确定中标人。</w:t>
      </w:r>
    </w:p>
    <w:p w14:paraId="765BFC8E"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57" w:name="_Toc15598"/>
      <w:r w:rsidRPr="004D5344">
        <w:rPr>
          <w:rFonts w:asciiTheme="minorEastAsia" w:eastAsiaTheme="minorEastAsia" w:hAnsiTheme="minorEastAsia" w:hint="eastAsia"/>
          <w:sz w:val="24"/>
          <w:szCs w:val="24"/>
        </w:rPr>
        <w:t>27.评标</w:t>
      </w:r>
      <w:bookmarkEnd w:id="57"/>
    </w:p>
    <w:p w14:paraId="4C647A79"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27.1评标委员会按照</w:t>
      </w:r>
      <w:r w:rsidRPr="004D5344">
        <w:rPr>
          <w:rFonts w:asciiTheme="minorEastAsia" w:eastAsiaTheme="minorEastAsia" w:hAnsiTheme="minorEastAsia" w:hint="eastAsia"/>
          <w:bCs/>
        </w:rPr>
        <w:t>第四章</w:t>
      </w:r>
      <w:r w:rsidRPr="004D5344">
        <w:rPr>
          <w:rFonts w:ascii="华文宋体" w:eastAsia="华文宋体" w:hAnsi="华文宋体" w:hint="eastAsia"/>
          <w:bCs/>
        </w:rPr>
        <w:t>“</w:t>
      </w:r>
      <w:r w:rsidRPr="004D5344">
        <w:rPr>
          <w:rFonts w:asciiTheme="minorEastAsia" w:eastAsiaTheme="minorEastAsia" w:hAnsiTheme="minorEastAsia" w:hint="eastAsia"/>
          <w:bCs/>
        </w:rPr>
        <w:t>评标方法及标准</w:t>
      </w:r>
      <w:r w:rsidRPr="004D5344">
        <w:rPr>
          <w:rFonts w:ascii="华文宋体" w:eastAsia="华文宋体" w:hAnsi="华文宋体" w:hint="eastAsia"/>
          <w:bCs/>
        </w:rPr>
        <w:t>”</w:t>
      </w:r>
      <w:r w:rsidRPr="004D5344">
        <w:rPr>
          <w:rFonts w:asciiTheme="minorEastAsia" w:eastAsiaTheme="minorEastAsia" w:hAnsiTheme="minorEastAsia" w:hint="eastAsia"/>
        </w:rPr>
        <w:t>规定的评标方法、评审因素、标准和程序以及有关法律、法规及规章对投标文件进行评审。</w:t>
      </w:r>
    </w:p>
    <w:p w14:paraId="06FEED07"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58" w:name="_Toc62206152"/>
      <w:bookmarkStart w:id="59" w:name="_Toc5972"/>
      <w:r w:rsidRPr="004D5344">
        <w:rPr>
          <w:rFonts w:asciiTheme="minorEastAsia" w:eastAsiaTheme="minorEastAsia" w:hAnsiTheme="minorEastAsia" w:hint="eastAsia"/>
          <w:sz w:val="24"/>
          <w:szCs w:val="24"/>
        </w:rPr>
        <w:t>28.保密</w:t>
      </w:r>
      <w:bookmarkEnd w:id="58"/>
      <w:bookmarkEnd w:id="59"/>
    </w:p>
    <w:p w14:paraId="3E888E9D" w14:textId="77777777" w:rsidR="006E7533" w:rsidRPr="004D5344" w:rsidRDefault="00CE12CA">
      <w:pPr>
        <w:adjustRightInd w:val="0"/>
        <w:snapToGrid w:val="0"/>
        <w:spacing w:line="360" w:lineRule="auto"/>
        <w:ind w:firstLineChars="200" w:firstLine="420"/>
        <w:rPr>
          <w:rFonts w:ascii="宋体" w:hAnsi="宋体" w:hint="eastAsia"/>
        </w:rPr>
      </w:pPr>
      <w:r w:rsidRPr="004D5344">
        <w:rPr>
          <w:rFonts w:ascii="宋体" w:hAnsi="宋体" w:hint="eastAsia"/>
        </w:rPr>
        <w:t>28.1评标委员会成员以及与评标工作有关的人员不得泄露评审情况以及评审过程中获悉的国家秘密、商业秘密。</w:t>
      </w:r>
    </w:p>
    <w:p w14:paraId="732EB8A1"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60" w:name="_Toc30222"/>
      <w:r w:rsidRPr="004D5344">
        <w:rPr>
          <w:rFonts w:ascii="黑体" w:eastAsia="黑体" w:hAnsi="黑体" w:hint="eastAsia"/>
          <w:sz w:val="28"/>
          <w:szCs w:val="28"/>
        </w:rPr>
        <w:t>六、中标信息公布</w:t>
      </w:r>
      <w:bookmarkEnd w:id="60"/>
    </w:p>
    <w:p w14:paraId="391C6B23"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1" w:name="_Toc23758"/>
      <w:r w:rsidRPr="004D5344">
        <w:rPr>
          <w:rFonts w:asciiTheme="minorEastAsia" w:eastAsiaTheme="minorEastAsia" w:hAnsiTheme="minorEastAsia" w:hint="eastAsia"/>
          <w:sz w:val="24"/>
          <w:szCs w:val="24"/>
        </w:rPr>
        <w:t>29.中标通知书与中标信息公布</w:t>
      </w:r>
      <w:bookmarkEnd w:id="61"/>
    </w:p>
    <w:p w14:paraId="263C7D9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29.1采购代理机构应当在评标结束后2个工作日内将评标报告送采购人。</w:t>
      </w:r>
    </w:p>
    <w:p w14:paraId="679DC7C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29.2采购人应当自收到评标报告之日起5个工作日内，在评标报告确定的中标候选人名单中按顺序确定中标人。中标候选人并列的，按照</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规定的方式确定中标人；招标文件未规定的，采取随机抽取的方式确定。</w:t>
      </w:r>
    </w:p>
    <w:p w14:paraId="2DD5C1D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29.3采购人、采购代理机构应当自采购人确定中标供应商之日起2个工作日内，发出中标通知书，并在招标公告指定媒体上公告中标结果，招标文件和中标供应商的《中小企业声明函》随中标结果同时公告，中标结果公告期限为１个工作日。</w:t>
      </w:r>
    </w:p>
    <w:p w14:paraId="155875F8"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2" w:name="_Toc31158"/>
      <w:r w:rsidRPr="004D5344">
        <w:rPr>
          <w:rFonts w:asciiTheme="minorEastAsia" w:eastAsiaTheme="minorEastAsia" w:hAnsiTheme="minorEastAsia" w:hint="eastAsia"/>
          <w:sz w:val="24"/>
          <w:szCs w:val="24"/>
        </w:rPr>
        <w:t>30.询问及质疑</w:t>
      </w:r>
      <w:bookmarkEnd w:id="62"/>
    </w:p>
    <w:p w14:paraId="122AB0A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30.1投标人对政府采购活动事项有疑问的，可以向采购人、采购代理机构提出询问。采购人或采购代理机构将在3个工作日内</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答复。</w:t>
      </w:r>
    </w:p>
    <w:p w14:paraId="70B1ADA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30.2投标人认为招标文件、采购过程和中标结果使自己的权益受到损害的，可以在知道或者应知其权益受到损害之日起7个工作日内，按照《湖南省财政厅关于印发&lt;政府采购质疑答复和投诉处理操作规程&gt;的通知》（</w:t>
      </w:r>
      <w:proofErr w:type="gramStart"/>
      <w:r w:rsidRPr="004D5344">
        <w:rPr>
          <w:rFonts w:asciiTheme="minorEastAsia" w:eastAsiaTheme="minorEastAsia" w:hAnsiTheme="minorEastAsia" w:hint="eastAsia"/>
          <w:szCs w:val="21"/>
        </w:rPr>
        <w:t>湘财购〔2024〕</w:t>
      </w:r>
      <w:proofErr w:type="gramEnd"/>
      <w:r w:rsidRPr="004D5344">
        <w:rPr>
          <w:rFonts w:asciiTheme="minorEastAsia" w:eastAsiaTheme="minorEastAsia" w:hAnsiTheme="minorEastAsia" w:hint="eastAsia"/>
          <w:szCs w:val="21"/>
        </w:rPr>
        <w:t>67号）规定，以纸质书面形式向采购人、采购代理机构提出质疑。投标人须在法定质疑期内一次性提出针对同一采购程序环节的质疑。</w:t>
      </w:r>
    </w:p>
    <w:p w14:paraId="299B5F7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30.3投标人提出质疑的，应按照</w:t>
      </w:r>
      <w:proofErr w:type="gramStart"/>
      <w:r w:rsidRPr="004D5344">
        <w:rPr>
          <w:rFonts w:asciiTheme="minorEastAsia" w:eastAsiaTheme="minorEastAsia" w:hAnsiTheme="minorEastAsia" w:hint="eastAsia"/>
          <w:szCs w:val="21"/>
        </w:rPr>
        <w:t>《</w:t>
      </w:r>
      <w:r w:rsidRPr="004D5344">
        <w:rPr>
          <w:rFonts w:hint="eastAsia"/>
        </w:rPr>
        <w:t>《</w:t>
      </w:r>
      <w:proofErr w:type="gramEnd"/>
      <w:r w:rsidRPr="004D5344">
        <w:t>湖南省财政厅关于印发</w:t>
      </w:r>
      <w:r w:rsidRPr="004D5344">
        <w:rPr>
          <w:rFonts w:hint="eastAsia"/>
        </w:rPr>
        <w:t>&lt;</w:t>
      </w:r>
      <w:r w:rsidRPr="004D5344">
        <w:t>政府采购质疑答复和投诉处理操作规程</w:t>
      </w:r>
      <w:r w:rsidRPr="004D5344">
        <w:rPr>
          <w:rFonts w:hint="eastAsia"/>
        </w:rPr>
        <w:t>&gt;</w:t>
      </w:r>
      <w:r w:rsidRPr="004D5344">
        <w:t>的通知</w:t>
      </w:r>
      <w:proofErr w:type="gramStart"/>
      <w:r w:rsidRPr="004D5344">
        <w:rPr>
          <w:rFonts w:hint="eastAsia"/>
        </w:rPr>
        <w:t>》</w:t>
      </w:r>
      <w:proofErr w:type="gramEnd"/>
      <w:r w:rsidRPr="004D5344">
        <w:rPr>
          <w:rFonts w:hint="eastAsia"/>
        </w:rPr>
        <w:t>（</w:t>
      </w:r>
      <w:proofErr w:type="gramStart"/>
      <w:r w:rsidRPr="004D5344">
        <w:t>湘财</w:t>
      </w:r>
      <w:r w:rsidRPr="004D5344">
        <w:rPr>
          <w:rFonts w:hint="eastAsia"/>
        </w:rPr>
        <w:t>购</w:t>
      </w:r>
      <w:r w:rsidRPr="004D5344">
        <w:t>〔</w:t>
      </w:r>
      <w:r w:rsidRPr="004D5344">
        <w:rPr>
          <w:rFonts w:hint="eastAsia"/>
        </w:rPr>
        <w:t>2024</w:t>
      </w:r>
      <w:r w:rsidRPr="004D5344">
        <w:t>〕</w:t>
      </w:r>
      <w:proofErr w:type="gramEnd"/>
      <w:r w:rsidRPr="004D5344">
        <w:rPr>
          <w:rFonts w:hint="eastAsia"/>
        </w:rPr>
        <w:t>67</w:t>
      </w:r>
      <w:r w:rsidRPr="004D5344">
        <w:t>号</w:t>
      </w:r>
      <w:r w:rsidRPr="004D5344">
        <w:rPr>
          <w:rFonts w:hint="eastAsia"/>
        </w:rPr>
        <w:t>）</w:t>
      </w:r>
      <w:r w:rsidRPr="004D5344">
        <w:rPr>
          <w:rFonts w:asciiTheme="minorEastAsia" w:eastAsiaTheme="minorEastAsia" w:hAnsiTheme="minorEastAsia" w:hint="eastAsia"/>
          <w:szCs w:val="21"/>
        </w:rPr>
        <w:t>规定制作、签署、送达。采购人、采购代理机构接收质疑函的联系部门、联系电话和通讯地址见</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 xml:space="preserve">。  </w:t>
      </w:r>
    </w:p>
    <w:p w14:paraId="6DB9674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30.4采购人、采购代理机构按照</w:t>
      </w:r>
      <w:r w:rsidRPr="004D5344">
        <w:rPr>
          <w:rFonts w:hint="eastAsia"/>
        </w:rPr>
        <w:t>《</w:t>
      </w:r>
      <w:r w:rsidRPr="004D5344">
        <w:t>湖南省财政厅关于印发</w:t>
      </w:r>
      <w:r w:rsidRPr="004D5344">
        <w:rPr>
          <w:rFonts w:hint="eastAsia"/>
        </w:rPr>
        <w:t>&lt;</w:t>
      </w:r>
      <w:r w:rsidRPr="004D5344">
        <w:t>政府采购质疑答复和投诉处理操作规程</w:t>
      </w:r>
      <w:r w:rsidRPr="004D5344">
        <w:rPr>
          <w:rFonts w:hint="eastAsia"/>
        </w:rPr>
        <w:t>&gt;</w:t>
      </w:r>
      <w:r w:rsidRPr="004D5344">
        <w:t>的通知</w:t>
      </w:r>
      <w:r w:rsidRPr="004D5344">
        <w:rPr>
          <w:rFonts w:hint="eastAsia"/>
        </w:rPr>
        <w:t>》（</w:t>
      </w:r>
      <w:proofErr w:type="gramStart"/>
      <w:r w:rsidRPr="004D5344">
        <w:t>湘财</w:t>
      </w:r>
      <w:r w:rsidRPr="004D5344">
        <w:rPr>
          <w:rFonts w:hint="eastAsia"/>
        </w:rPr>
        <w:t>购</w:t>
      </w:r>
      <w:r w:rsidRPr="004D5344">
        <w:t>〔</w:t>
      </w:r>
      <w:r w:rsidRPr="004D5344">
        <w:rPr>
          <w:rFonts w:hint="eastAsia"/>
        </w:rPr>
        <w:t>2024</w:t>
      </w:r>
      <w:r w:rsidRPr="004D5344">
        <w:t>〕</w:t>
      </w:r>
      <w:proofErr w:type="gramEnd"/>
      <w:r w:rsidRPr="004D5344">
        <w:rPr>
          <w:rFonts w:hint="eastAsia"/>
        </w:rPr>
        <w:t>67</w:t>
      </w:r>
      <w:r w:rsidRPr="004D5344">
        <w:t>号</w:t>
      </w:r>
      <w:r w:rsidRPr="004D5344">
        <w:rPr>
          <w:rFonts w:hint="eastAsia"/>
        </w:rPr>
        <w:t>）</w:t>
      </w:r>
      <w:r w:rsidRPr="004D5344">
        <w:rPr>
          <w:rFonts w:asciiTheme="minorEastAsia" w:eastAsiaTheme="minorEastAsia" w:hAnsiTheme="minorEastAsia" w:hint="eastAsia"/>
          <w:szCs w:val="21"/>
        </w:rPr>
        <w:t>规定进行质疑答复。</w:t>
      </w:r>
    </w:p>
    <w:p w14:paraId="7225436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
          <w:bCs/>
        </w:rPr>
      </w:pPr>
      <w:r w:rsidRPr="004D5344">
        <w:rPr>
          <w:rFonts w:asciiTheme="minorEastAsia" w:eastAsiaTheme="minorEastAsia" w:hAnsiTheme="minorEastAsia" w:hint="eastAsia"/>
          <w:szCs w:val="21"/>
        </w:rPr>
        <w:t>30</w:t>
      </w:r>
      <w:r w:rsidRPr="004D5344">
        <w:rPr>
          <w:rFonts w:asciiTheme="minorEastAsia" w:eastAsiaTheme="minorEastAsia" w:hAnsiTheme="minorEastAsia"/>
          <w:szCs w:val="21"/>
        </w:rPr>
        <w:t>.</w:t>
      </w:r>
      <w:r w:rsidRPr="004D5344">
        <w:rPr>
          <w:rFonts w:asciiTheme="minorEastAsia" w:eastAsiaTheme="minorEastAsia" w:hAnsiTheme="minorEastAsia" w:hint="eastAsia"/>
          <w:szCs w:val="21"/>
        </w:rPr>
        <w:t>5投标人对采购人、采购代理机构的答复不满意，或采购人或采购代理机构未在规定的期限</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答复的，可在答复期满后15个工作日内，按照</w:t>
      </w:r>
      <w:r w:rsidRPr="004D5344">
        <w:rPr>
          <w:rFonts w:hint="eastAsia"/>
        </w:rPr>
        <w:t>《</w:t>
      </w:r>
      <w:r w:rsidRPr="004D5344">
        <w:t>湖南省财政厅关于印发</w:t>
      </w:r>
      <w:r w:rsidRPr="004D5344">
        <w:rPr>
          <w:rFonts w:hint="eastAsia"/>
        </w:rPr>
        <w:t>&lt;</w:t>
      </w:r>
      <w:r w:rsidRPr="004D5344">
        <w:t>政府采购质疑答复和投诉处理操作规程</w:t>
      </w:r>
      <w:r w:rsidRPr="004D5344">
        <w:rPr>
          <w:rFonts w:hint="eastAsia"/>
        </w:rPr>
        <w:t>&gt;</w:t>
      </w:r>
      <w:r w:rsidRPr="004D5344">
        <w:t>的通知</w:t>
      </w:r>
      <w:r w:rsidRPr="004D5344">
        <w:rPr>
          <w:rFonts w:hint="eastAsia"/>
        </w:rPr>
        <w:t>》（</w:t>
      </w:r>
      <w:proofErr w:type="gramStart"/>
      <w:r w:rsidRPr="004D5344">
        <w:t>湘财</w:t>
      </w:r>
      <w:r w:rsidRPr="004D5344">
        <w:rPr>
          <w:rFonts w:hint="eastAsia"/>
        </w:rPr>
        <w:t>购</w:t>
      </w:r>
      <w:r w:rsidRPr="004D5344">
        <w:t>〔</w:t>
      </w:r>
      <w:r w:rsidRPr="004D5344">
        <w:rPr>
          <w:rFonts w:hint="eastAsia"/>
        </w:rPr>
        <w:t>2024</w:t>
      </w:r>
      <w:r w:rsidRPr="004D5344">
        <w:t>〕</w:t>
      </w:r>
      <w:proofErr w:type="gramEnd"/>
      <w:r w:rsidRPr="004D5344">
        <w:rPr>
          <w:rFonts w:hint="eastAsia"/>
        </w:rPr>
        <w:t>67</w:t>
      </w:r>
      <w:r w:rsidRPr="004D5344">
        <w:t>号</w:t>
      </w:r>
      <w:r w:rsidRPr="004D5344">
        <w:rPr>
          <w:rFonts w:hint="eastAsia"/>
        </w:rPr>
        <w:t>）</w:t>
      </w:r>
      <w:r w:rsidRPr="004D5344">
        <w:rPr>
          <w:rFonts w:asciiTheme="minorEastAsia" w:eastAsiaTheme="minorEastAsia" w:hAnsiTheme="minorEastAsia" w:hint="eastAsia"/>
          <w:szCs w:val="21"/>
        </w:rPr>
        <w:t>规定向采购人同级财政部门提出投诉。</w:t>
      </w:r>
    </w:p>
    <w:p w14:paraId="770345CF" w14:textId="77777777" w:rsidR="006E7533" w:rsidRPr="004D5344" w:rsidRDefault="00CE12CA">
      <w:pPr>
        <w:pStyle w:val="3"/>
        <w:keepNext w:val="0"/>
        <w:keepLines w:val="0"/>
        <w:adjustRightInd w:val="0"/>
        <w:snapToGrid w:val="0"/>
        <w:spacing w:beforeLines="50" w:before="156" w:after="0" w:line="360" w:lineRule="auto"/>
        <w:jc w:val="center"/>
        <w:rPr>
          <w:rFonts w:ascii="黑体" w:eastAsia="黑体" w:hAnsi="黑体" w:hint="eastAsia"/>
          <w:sz w:val="28"/>
          <w:szCs w:val="28"/>
        </w:rPr>
      </w:pPr>
      <w:bookmarkStart w:id="63" w:name="_Toc25018"/>
      <w:r w:rsidRPr="004D5344">
        <w:rPr>
          <w:rFonts w:ascii="黑体" w:eastAsia="黑体" w:hAnsi="黑体" w:hint="eastAsia"/>
          <w:sz w:val="28"/>
          <w:szCs w:val="28"/>
        </w:rPr>
        <w:t>七、合同签订</w:t>
      </w:r>
      <w:bookmarkEnd w:id="63"/>
    </w:p>
    <w:p w14:paraId="163A42DB"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4" w:name="_Toc5867"/>
      <w:r w:rsidRPr="004D5344">
        <w:rPr>
          <w:rFonts w:asciiTheme="minorEastAsia" w:eastAsiaTheme="minorEastAsia" w:hAnsiTheme="minorEastAsia" w:hint="eastAsia"/>
          <w:sz w:val="24"/>
          <w:szCs w:val="24"/>
        </w:rPr>
        <w:t>31.签订合同</w:t>
      </w:r>
      <w:bookmarkEnd w:id="64"/>
    </w:p>
    <w:p w14:paraId="7ECB7032"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31.1采购人应自中标通知书发出之日起30日内，按中标通知书指定的时间、地点与中标人签订政府采购合同。所签订的合同不得对招标文件确定的事项和中标人投标文件作实质性修改。</w:t>
      </w:r>
    </w:p>
    <w:p w14:paraId="36E5A055"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31.2招标文件、中标人的投标文件均为签订合同的依据。</w:t>
      </w:r>
    </w:p>
    <w:p w14:paraId="723209B1"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cs="微软雅黑" w:hint="eastAsia"/>
          <w:kern w:val="0"/>
          <w:szCs w:val="21"/>
        </w:rPr>
      </w:pPr>
      <w:r w:rsidRPr="004D5344">
        <w:rPr>
          <w:rFonts w:asciiTheme="minorEastAsia" w:eastAsiaTheme="minorEastAsia" w:hAnsiTheme="minorEastAsia" w:cs="微软雅黑" w:hint="eastAsia"/>
          <w:kern w:val="0"/>
          <w:szCs w:val="21"/>
        </w:rPr>
        <w:t>31.3联</w:t>
      </w:r>
      <w:r w:rsidRPr="004D5344">
        <w:rPr>
          <w:rFonts w:asciiTheme="minorEastAsia" w:eastAsiaTheme="minorEastAsia" w:hAnsiTheme="minorEastAsia" w:cs="微软雅黑" w:hint="eastAsia"/>
          <w:spacing w:val="-2"/>
          <w:kern w:val="0"/>
          <w:szCs w:val="21"/>
        </w:rPr>
        <w:t>合</w:t>
      </w:r>
      <w:r w:rsidRPr="004D5344">
        <w:rPr>
          <w:rFonts w:asciiTheme="minorEastAsia" w:eastAsiaTheme="minorEastAsia" w:hAnsiTheme="minorEastAsia" w:cs="微软雅黑" w:hint="eastAsia"/>
          <w:kern w:val="0"/>
          <w:szCs w:val="21"/>
        </w:rPr>
        <w:t>体</w:t>
      </w:r>
      <w:r w:rsidRPr="004D5344">
        <w:rPr>
          <w:rFonts w:asciiTheme="minorEastAsia" w:eastAsiaTheme="minorEastAsia" w:hAnsiTheme="minorEastAsia" w:cs="微软雅黑" w:hint="eastAsia"/>
          <w:spacing w:val="-2"/>
          <w:kern w:val="0"/>
          <w:szCs w:val="21"/>
        </w:rPr>
        <w:t>中</w:t>
      </w:r>
      <w:r w:rsidRPr="004D5344">
        <w:rPr>
          <w:rFonts w:asciiTheme="minorEastAsia" w:eastAsiaTheme="minorEastAsia" w:hAnsiTheme="minorEastAsia" w:cs="微软雅黑" w:hint="eastAsia"/>
          <w:kern w:val="0"/>
          <w:szCs w:val="21"/>
        </w:rPr>
        <w:t>标的</w:t>
      </w:r>
      <w:r w:rsidRPr="004D5344">
        <w:rPr>
          <w:rFonts w:asciiTheme="minorEastAsia" w:eastAsiaTheme="minorEastAsia" w:hAnsiTheme="minorEastAsia" w:cs="微软雅黑" w:hint="eastAsia"/>
          <w:spacing w:val="-14"/>
          <w:kern w:val="0"/>
          <w:szCs w:val="21"/>
        </w:rPr>
        <w:t>，</w:t>
      </w:r>
      <w:r w:rsidRPr="004D5344">
        <w:rPr>
          <w:rFonts w:asciiTheme="minorEastAsia" w:eastAsiaTheme="minorEastAsia" w:hAnsiTheme="minorEastAsia" w:cs="微软雅黑" w:hint="eastAsia"/>
          <w:kern w:val="0"/>
          <w:szCs w:val="21"/>
        </w:rPr>
        <w:t>联</w:t>
      </w:r>
      <w:r w:rsidRPr="004D5344">
        <w:rPr>
          <w:rFonts w:asciiTheme="minorEastAsia" w:eastAsiaTheme="minorEastAsia" w:hAnsiTheme="minorEastAsia" w:cs="微软雅黑" w:hint="eastAsia"/>
          <w:spacing w:val="-2"/>
          <w:kern w:val="0"/>
          <w:szCs w:val="21"/>
        </w:rPr>
        <w:t>合</w:t>
      </w:r>
      <w:r w:rsidRPr="004D5344">
        <w:rPr>
          <w:rFonts w:asciiTheme="minorEastAsia" w:eastAsiaTheme="minorEastAsia" w:hAnsiTheme="minorEastAsia" w:cs="微软雅黑" w:hint="eastAsia"/>
          <w:kern w:val="0"/>
          <w:szCs w:val="21"/>
        </w:rPr>
        <w:t>体各</w:t>
      </w:r>
      <w:r w:rsidRPr="004D5344">
        <w:rPr>
          <w:rFonts w:asciiTheme="minorEastAsia" w:eastAsiaTheme="minorEastAsia" w:hAnsiTheme="minorEastAsia" w:cs="微软雅黑" w:hint="eastAsia"/>
          <w:spacing w:val="-2"/>
          <w:kern w:val="0"/>
          <w:szCs w:val="21"/>
        </w:rPr>
        <w:t>方</w:t>
      </w:r>
      <w:r w:rsidRPr="004D5344">
        <w:rPr>
          <w:rFonts w:asciiTheme="minorEastAsia" w:eastAsiaTheme="minorEastAsia" w:hAnsiTheme="minorEastAsia" w:cs="微软雅黑" w:hint="eastAsia"/>
          <w:kern w:val="0"/>
          <w:szCs w:val="21"/>
        </w:rPr>
        <w:t>应</w:t>
      </w:r>
      <w:r w:rsidRPr="004D5344">
        <w:rPr>
          <w:rFonts w:asciiTheme="minorEastAsia" w:eastAsiaTheme="minorEastAsia" w:hAnsiTheme="minorEastAsia" w:cs="微软雅黑" w:hint="eastAsia"/>
          <w:spacing w:val="-2"/>
          <w:kern w:val="0"/>
          <w:szCs w:val="21"/>
        </w:rPr>
        <w:t>当</w:t>
      </w:r>
      <w:r w:rsidRPr="004D5344">
        <w:rPr>
          <w:rFonts w:asciiTheme="minorEastAsia" w:eastAsiaTheme="minorEastAsia" w:hAnsiTheme="minorEastAsia" w:cs="微软雅黑" w:hint="eastAsia"/>
          <w:kern w:val="0"/>
          <w:szCs w:val="21"/>
        </w:rPr>
        <w:t>共</w:t>
      </w:r>
      <w:r w:rsidRPr="004D5344">
        <w:rPr>
          <w:rFonts w:asciiTheme="minorEastAsia" w:eastAsiaTheme="minorEastAsia" w:hAnsiTheme="minorEastAsia" w:cs="微软雅黑" w:hint="eastAsia"/>
          <w:spacing w:val="-2"/>
          <w:kern w:val="0"/>
          <w:szCs w:val="21"/>
        </w:rPr>
        <w:t>同</w:t>
      </w:r>
      <w:r w:rsidRPr="004D5344">
        <w:rPr>
          <w:rFonts w:asciiTheme="minorEastAsia" w:eastAsiaTheme="minorEastAsia" w:hAnsiTheme="minorEastAsia" w:cs="微软雅黑" w:hint="eastAsia"/>
          <w:kern w:val="0"/>
          <w:szCs w:val="21"/>
        </w:rPr>
        <w:t>与</w:t>
      </w:r>
      <w:r w:rsidRPr="004D5344">
        <w:rPr>
          <w:rFonts w:asciiTheme="minorEastAsia" w:eastAsiaTheme="minorEastAsia" w:hAnsiTheme="minorEastAsia" w:cs="微软雅黑" w:hint="eastAsia"/>
          <w:spacing w:val="-2"/>
          <w:kern w:val="0"/>
          <w:szCs w:val="21"/>
        </w:rPr>
        <w:t>采购人</w:t>
      </w:r>
      <w:r w:rsidRPr="004D5344">
        <w:rPr>
          <w:rFonts w:asciiTheme="minorEastAsia" w:eastAsiaTheme="minorEastAsia" w:hAnsiTheme="minorEastAsia" w:cs="微软雅黑" w:hint="eastAsia"/>
          <w:kern w:val="0"/>
          <w:szCs w:val="21"/>
        </w:rPr>
        <w:t>签订</w:t>
      </w:r>
      <w:r w:rsidRPr="004D5344">
        <w:rPr>
          <w:rFonts w:asciiTheme="minorEastAsia" w:eastAsiaTheme="minorEastAsia" w:hAnsiTheme="minorEastAsia" w:cs="微软雅黑" w:hint="eastAsia"/>
          <w:spacing w:val="-2"/>
          <w:kern w:val="0"/>
          <w:szCs w:val="21"/>
        </w:rPr>
        <w:t>合</w:t>
      </w:r>
      <w:r w:rsidRPr="004D5344">
        <w:rPr>
          <w:rFonts w:asciiTheme="minorEastAsia" w:eastAsiaTheme="minorEastAsia" w:hAnsiTheme="minorEastAsia" w:cs="微软雅黑" w:hint="eastAsia"/>
          <w:kern w:val="0"/>
          <w:szCs w:val="21"/>
        </w:rPr>
        <w:t>同</w:t>
      </w:r>
      <w:r w:rsidRPr="004D5344">
        <w:rPr>
          <w:rFonts w:asciiTheme="minorEastAsia" w:eastAsiaTheme="minorEastAsia" w:hAnsiTheme="minorEastAsia" w:cs="微软雅黑" w:hint="eastAsia"/>
          <w:spacing w:val="-14"/>
          <w:kern w:val="0"/>
          <w:szCs w:val="21"/>
        </w:rPr>
        <w:t>，</w:t>
      </w:r>
      <w:r w:rsidRPr="004D5344">
        <w:rPr>
          <w:rFonts w:asciiTheme="minorEastAsia" w:eastAsiaTheme="minorEastAsia" w:hAnsiTheme="minorEastAsia" w:cs="微软雅黑" w:hint="eastAsia"/>
          <w:kern w:val="0"/>
          <w:szCs w:val="21"/>
        </w:rPr>
        <w:t>就</w:t>
      </w:r>
      <w:r w:rsidRPr="004D5344">
        <w:rPr>
          <w:rFonts w:asciiTheme="minorEastAsia" w:eastAsiaTheme="minorEastAsia" w:hAnsiTheme="minorEastAsia" w:cs="微软雅黑" w:hint="eastAsia"/>
          <w:spacing w:val="-2"/>
          <w:kern w:val="0"/>
          <w:szCs w:val="21"/>
        </w:rPr>
        <w:t>中</w:t>
      </w:r>
      <w:r w:rsidRPr="004D5344">
        <w:rPr>
          <w:rFonts w:asciiTheme="minorEastAsia" w:eastAsiaTheme="minorEastAsia" w:hAnsiTheme="minorEastAsia" w:cs="微软雅黑" w:hint="eastAsia"/>
          <w:kern w:val="0"/>
          <w:szCs w:val="21"/>
        </w:rPr>
        <w:t>标</w:t>
      </w:r>
      <w:r w:rsidRPr="004D5344">
        <w:rPr>
          <w:rFonts w:asciiTheme="minorEastAsia" w:eastAsiaTheme="minorEastAsia" w:hAnsiTheme="minorEastAsia" w:cs="微软雅黑" w:hint="eastAsia"/>
          <w:spacing w:val="-2"/>
          <w:kern w:val="0"/>
          <w:szCs w:val="21"/>
        </w:rPr>
        <w:t>项</w:t>
      </w:r>
      <w:r w:rsidRPr="004D5344">
        <w:rPr>
          <w:rFonts w:asciiTheme="minorEastAsia" w:eastAsiaTheme="minorEastAsia" w:hAnsiTheme="minorEastAsia" w:cs="微软雅黑" w:hint="eastAsia"/>
          <w:kern w:val="0"/>
          <w:szCs w:val="21"/>
        </w:rPr>
        <w:t>目</w:t>
      </w:r>
      <w:r w:rsidRPr="004D5344">
        <w:rPr>
          <w:rFonts w:asciiTheme="minorEastAsia" w:eastAsiaTheme="minorEastAsia" w:hAnsiTheme="minorEastAsia" w:cs="微软雅黑" w:hint="eastAsia"/>
          <w:spacing w:val="-2"/>
          <w:kern w:val="0"/>
          <w:szCs w:val="21"/>
        </w:rPr>
        <w:t>向</w:t>
      </w:r>
      <w:r w:rsidRPr="004D5344">
        <w:rPr>
          <w:rFonts w:asciiTheme="minorEastAsia" w:eastAsiaTheme="minorEastAsia" w:hAnsiTheme="minorEastAsia" w:cs="微软雅黑" w:hint="eastAsia"/>
          <w:kern w:val="0"/>
          <w:szCs w:val="21"/>
        </w:rPr>
        <w:t>采购人承</w:t>
      </w:r>
      <w:r w:rsidRPr="004D5344">
        <w:rPr>
          <w:rFonts w:asciiTheme="minorEastAsia" w:eastAsiaTheme="minorEastAsia" w:hAnsiTheme="minorEastAsia" w:cs="微软雅黑" w:hint="eastAsia"/>
          <w:spacing w:val="-2"/>
          <w:kern w:val="0"/>
          <w:szCs w:val="21"/>
        </w:rPr>
        <w:t>担</w:t>
      </w:r>
      <w:r w:rsidRPr="004D5344">
        <w:rPr>
          <w:rFonts w:asciiTheme="minorEastAsia" w:eastAsiaTheme="minorEastAsia" w:hAnsiTheme="minorEastAsia" w:cs="微软雅黑" w:hint="eastAsia"/>
          <w:kern w:val="0"/>
          <w:szCs w:val="21"/>
        </w:rPr>
        <w:t>连带责</w:t>
      </w:r>
      <w:r w:rsidRPr="004D5344">
        <w:rPr>
          <w:rFonts w:asciiTheme="minorEastAsia" w:eastAsiaTheme="minorEastAsia" w:hAnsiTheme="minorEastAsia" w:cs="微软雅黑" w:hint="eastAsia"/>
          <w:spacing w:val="-2"/>
          <w:kern w:val="0"/>
          <w:szCs w:val="21"/>
        </w:rPr>
        <w:t>任</w:t>
      </w:r>
      <w:r w:rsidRPr="004D5344">
        <w:rPr>
          <w:rFonts w:asciiTheme="minorEastAsia" w:eastAsiaTheme="minorEastAsia" w:hAnsiTheme="minorEastAsia" w:cs="微软雅黑" w:hint="eastAsia"/>
          <w:kern w:val="0"/>
          <w:szCs w:val="21"/>
        </w:rPr>
        <w:t>。</w:t>
      </w:r>
    </w:p>
    <w:p w14:paraId="5A373BBC"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szCs w:val="21"/>
        </w:rPr>
        <w:t>3</w:t>
      </w:r>
      <w:r w:rsidRPr="004D5344">
        <w:rPr>
          <w:rFonts w:asciiTheme="minorEastAsia" w:eastAsiaTheme="minorEastAsia" w:hAnsiTheme="minorEastAsia" w:hint="eastAsia"/>
          <w:szCs w:val="21"/>
        </w:rPr>
        <w:t>1</w:t>
      </w:r>
      <w:r w:rsidRPr="004D5344">
        <w:rPr>
          <w:rFonts w:asciiTheme="minorEastAsia" w:eastAsiaTheme="minorEastAsia" w:hAnsiTheme="minorEastAsia"/>
          <w:szCs w:val="21"/>
        </w:rPr>
        <w:t>.4</w:t>
      </w:r>
      <w:r w:rsidRPr="004D5344">
        <w:rPr>
          <w:rFonts w:asciiTheme="minorEastAsia" w:eastAsiaTheme="minorEastAsia" w:hAnsiTheme="minorEastAsia" w:hint="eastAsia"/>
          <w:szCs w:val="21"/>
        </w:rPr>
        <w:t>中标合同将在招标公告指定媒体上公告，但合同中涉及国家秘密、商业秘密的内容除外。</w:t>
      </w:r>
    </w:p>
    <w:p w14:paraId="1083903E"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31.5中标人</w:t>
      </w:r>
      <w:r w:rsidRPr="004D5344">
        <w:rPr>
          <w:rFonts w:asciiTheme="minorEastAsia" w:eastAsiaTheme="minorEastAsia" w:hAnsiTheme="minorEastAsia" w:hint="eastAsia"/>
          <w:bCs/>
          <w:szCs w:val="21"/>
        </w:rPr>
        <w:t>应当按照合同约定依法履行合同义务。政府采购合同的履行、违约责任和解决争议的方法等适用《中华人民共和国民法典》。</w:t>
      </w:r>
    </w:p>
    <w:p w14:paraId="7DBDAA61"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5" w:name="_Toc29519"/>
      <w:r w:rsidRPr="004D5344">
        <w:rPr>
          <w:rFonts w:asciiTheme="minorEastAsia" w:eastAsiaTheme="minorEastAsia" w:hAnsiTheme="minorEastAsia" w:hint="eastAsia"/>
          <w:sz w:val="24"/>
          <w:szCs w:val="24"/>
        </w:rPr>
        <w:t>32.履约担保</w:t>
      </w:r>
      <w:bookmarkEnd w:id="65"/>
    </w:p>
    <w:p w14:paraId="368EF550"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cs="宋体" w:hint="eastAsia"/>
          <w:kern w:val="0"/>
          <w:szCs w:val="21"/>
        </w:rPr>
        <w:t>32.1</w:t>
      </w:r>
      <w:r w:rsidRPr="004D5344">
        <w:rPr>
          <w:rFonts w:asciiTheme="minorEastAsia" w:eastAsiaTheme="minorEastAsia" w:hAnsiTheme="minorEastAsia" w:hint="eastAsia"/>
          <w:szCs w:val="21"/>
        </w:rPr>
        <w:t>招标文件要求中标人向采购人提交履约担保的，中标人应按照</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的规定提交。联合体中标的，履约担保由联合体各方或联合体中牵头人的名义提交。</w:t>
      </w:r>
    </w:p>
    <w:p w14:paraId="13C9D6C4"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32.2中标人</w:t>
      </w:r>
      <w:r w:rsidRPr="004D5344">
        <w:rPr>
          <w:rFonts w:asciiTheme="minorEastAsia" w:eastAsiaTheme="minorEastAsia" w:hAnsiTheme="minorEastAsia" w:hint="eastAsia"/>
          <w:spacing w:val="4"/>
          <w:szCs w:val="21"/>
        </w:rPr>
        <w:t>没有按照本章第32.1</w:t>
      </w:r>
      <w:r w:rsidRPr="004D5344">
        <w:rPr>
          <w:rFonts w:asciiTheme="minorEastAsia" w:eastAsiaTheme="minorEastAsia" w:hAnsiTheme="minorEastAsia" w:cs="宋体" w:hint="eastAsia"/>
          <w:kern w:val="0"/>
          <w:szCs w:val="21"/>
          <w:lang w:val="zh-CN"/>
        </w:rPr>
        <w:t>款</w:t>
      </w:r>
      <w:r w:rsidRPr="004D5344">
        <w:rPr>
          <w:rFonts w:asciiTheme="minorEastAsia" w:eastAsiaTheme="minorEastAsia" w:hAnsiTheme="minorEastAsia" w:hint="eastAsia"/>
          <w:spacing w:val="4"/>
          <w:szCs w:val="21"/>
        </w:rPr>
        <w:t>规定</w:t>
      </w:r>
      <w:r w:rsidRPr="004D5344">
        <w:rPr>
          <w:rFonts w:asciiTheme="minorEastAsia" w:eastAsiaTheme="minorEastAsia" w:hAnsiTheme="minorEastAsia" w:hint="eastAsia"/>
          <w:szCs w:val="21"/>
        </w:rPr>
        <w:t>提交履约担保的</w:t>
      </w:r>
      <w:r w:rsidRPr="004D5344">
        <w:rPr>
          <w:rFonts w:asciiTheme="minorEastAsia" w:eastAsiaTheme="minorEastAsia" w:hAnsiTheme="minorEastAsia" w:hint="eastAsia"/>
          <w:spacing w:val="4"/>
          <w:szCs w:val="21"/>
        </w:rPr>
        <w:t>，视为</w:t>
      </w:r>
      <w:r w:rsidRPr="004D5344">
        <w:rPr>
          <w:rFonts w:asciiTheme="minorEastAsia" w:eastAsiaTheme="minorEastAsia" w:hAnsiTheme="minorEastAsia" w:hint="eastAsia"/>
          <w:b/>
          <w:spacing w:val="4"/>
          <w:szCs w:val="21"/>
        </w:rPr>
        <w:t>放弃中标</w:t>
      </w:r>
      <w:r w:rsidRPr="004D5344">
        <w:rPr>
          <w:rFonts w:asciiTheme="minorEastAsia" w:eastAsiaTheme="minorEastAsia" w:hAnsiTheme="minorEastAsia" w:hint="eastAsia"/>
          <w:spacing w:val="4"/>
          <w:szCs w:val="21"/>
        </w:rPr>
        <w:t>，</w:t>
      </w:r>
      <w:r w:rsidRPr="004D5344">
        <w:rPr>
          <w:rFonts w:asciiTheme="minorEastAsia" w:eastAsiaTheme="minorEastAsia" w:hAnsiTheme="minorEastAsia" w:hint="eastAsia"/>
          <w:spacing w:val="2"/>
          <w:szCs w:val="21"/>
        </w:rPr>
        <w:t>其投标保证金不予退还。</w:t>
      </w:r>
    </w:p>
    <w:p w14:paraId="5693D16D"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6" w:name="_Toc24360"/>
      <w:r w:rsidRPr="004D5344">
        <w:rPr>
          <w:rFonts w:asciiTheme="minorEastAsia" w:eastAsiaTheme="minorEastAsia" w:hAnsiTheme="minorEastAsia" w:hint="eastAsia"/>
          <w:sz w:val="24"/>
          <w:szCs w:val="24"/>
        </w:rPr>
        <w:t>33.政府采购合同履行中数量的变更</w:t>
      </w:r>
      <w:bookmarkEnd w:id="66"/>
    </w:p>
    <w:p w14:paraId="7F655B39"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2F1900EF"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67" w:name="_Toc62206159"/>
      <w:bookmarkStart w:id="68" w:name="_Toc31162"/>
      <w:r w:rsidRPr="004D5344">
        <w:rPr>
          <w:rFonts w:asciiTheme="minorEastAsia" w:eastAsiaTheme="minorEastAsia" w:hAnsiTheme="minorEastAsia" w:hint="eastAsia"/>
          <w:sz w:val="24"/>
          <w:szCs w:val="24"/>
        </w:rPr>
        <w:t>34.禁止行为</w:t>
      </w:r>
      <w:bookmarkEnd w:id="67"/>
      <w:bookmarkEnd w:id="68"/>
    </w:p>
    <w:p w14:paraId="2C3EEB47" w14:textId="77777777" w:rsidR="006E7533" w:rsidRPr="004D5344" w:rsidRDefault="00CE12CA">
      <w:pPr>
        <w:pStyle w:val="af0"/>
        <w:adjustRightInd w:val="0"/>
        <w:snapToGrid w:val="0"/>
        <w:spacing w:line="360" w:lineRule="auto"/>
        <w:ind w:firstLineChars="200" w:firstLine="420"/>
        <w:rPr>
          <w:rFonts w:hAnsi="宋体" w:hint="eastAsia"/>
        </w:rPr>
      </w:pPr>
      <w:r w:rsidRPr="004D5344">
        <w:rPr>
          <w:rFonts w:hAnsi="宋体" w:hint="eastAsia"/>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2049684B" w14:textId="77777777" w:rsidR="006E7533" w:rsidRPr="004D5344" w:rsidRDefault="00CE12CA">
      <w:pPr>
        <w:pStyle w:val="af0"/>
        <w:adjustRightInd w:val="0"/>
        <w:snapToGrid w:val="0"/>
        <w:spacing w:line="360" w:lineRule="auto"/>
        <w:ind w:firstLineChars="200" w:firstLine="420"/>
        <w:rPr>
          <w:rFonts w:hAnsi="宋体" w:hint="eastAsia"/>
        </w:rPr>
      </w:pPr>
      <w:r w:rsidRPr="004D5344">
        <w:rPr>
          <w:rFonts w:hAnsi="宋体" w:hint="eastAsia"/>
        </w:rPr>
        <w:t>34.2中标供应商有下列情形之一的，责令限期改正，情节严重的，列入不良行为记录名单，在1至3年内禁止参加政府采购活动，并予以通报：</w:t>
      </w:r>
    </w:p>
    <w:p w14:paraId="5D3C87B2" w14:textId="77777777" w:rsidR="006E7533" w:rsidRPr="004D5344" w:rsidRDefault="00CE12CA">
      <w:pPr>
        <w:pStyle w:val="af0"/>
        <w:adjustRightInd w:val="0"/>
        <w:snapToGrid w:val="0"/>
        <w:spacing w:line="360" w:lineRule="auto"/>
        <w:ind w:firstLineChars="200" w:firstLine="420"/>
        <w:rPr>
          <w:rFonts w:hAnsi="宋体" w:hint="eastAsia"/>
        </w:rPr>
      </w:pPr>
      <w:r w:rsidRPr="004D5344">
        <w:rPr>
          <w:rFonts w:hAnsi="宋体" w:hint="eastAsia"/>
        </w:rPr>
        <w:t>（1）中标后无正当理由不与采购人签订合同的；</w:t>
      </w:r>
    </w:p>
    <w:p w14:paraId="44809D71" w14:textId="77777777" w:rsidR="006E7533" w:rsidRPr="004D5344" w:rsidRDefault="00CE12CA">
      <w:pPr>
        <w:pStyle w:val="af0"/>
        <w:adjustRightInd w:val="0"/>
        <w:snapToGrid w:val="0"/>
        <w:spacing w:line="360" w:lineRule="auto"/>
        <w:ind w:firstLineChars="200" w:firstLine="420"/>
        <w:rPr>
          <w:rFonts w:hAnsi="宋体" w:hint="eastAsia"/>
        </w:rPr>
      </w:pPr>
      <w:r w:rsidRPr="004D5344">
        <w:rPr>
          <w:rFonts w:hAnsi="宋体" w:hint="eastAsia"/>
        </w:rPr>
        <w:t>（2）未按照招标文件确定的事项签订政府采购合同，或者与采购人另行订立背离合同实质性内容的协议的；</w:t>
      </w:r>
    </w:p>
    <w:p w14:paraId="7813D8F0" w14:textId="77777777" w:rsidR="006E7533" w:rsidRPr="004D5344" w:rsidRDefault="00CE12CA">
      <w:pPr>
        <w:pStyle w:val="af0"/>
        <w:adjustRightInd w:val="0"/>
        <w:snapToGrid w:val="0"/>
        <w:spacing w:line="360" w:lineRule="auto"/>
        <w:ind w:firstLineChars="200" w:firstLine="420"/>
        <w:rPr>
          <w:rFonts w:hAnsi="宋体" w:hint="eastAsia"/>
        </w:rPr>
      </w:pPr>
      <w:r w:rsidRPr="004D5344">
        <w:rPr>
          <w:rFonts w:hAnsi="宋体" w:hint="eastAsia"/>
        </w:rPr>
        <w:t>（3）拒绝履行合同义务的；</w:t>
      </w:r>
    </w:p>
    <w:p w14:paraId="0226EE03" w14:textId="77777777" w:rsidR="006E7533" w:rsidRPr="004D5344" w:rsidRDefault="00CE12CA">
      <w:pPr>
        <w:pStyle w:val="af0"/>
        <w:adjustRightInd w:val="0"/>
        <w:snapToGrid w:val="0"/>
        <w:spacing w:line="360" w:lineRule="auto"/>
        <w:ind w:firstLineChars="200" w:firstLine="420"/>
        <w:rPr>
          <w:rFonts w:asciiTheme="minorEastAsia" w:eastAsiaTheme="minorEastAsia" w:hAnsiTheme="minorEastAsia" w:hint="eastAsia"/>
          <w:sz w:val="28"/>
          <w:szCs w:val="28"/>
        </w:rPr>
      </w:pPr>
      <w:r w:rsidRPr="004D5344">
        <w:rPr>
          <w:rFonts w:hAnsi="宋体" w:hint="eastAsia"/>
        </w:rPr>
        <w:t>（4）</w:t>
      </w:r>
      <w:r w:rsidRPr="004D5344">
        <w:rPr>
          <w:rFonts w:hAnsi="宋体" w:cs="宋体" w:hint="eastAsia"/>
          <w:kern w:val="0"/>
        </w:rPr>
        <w:t>违反法律、规章、规范性文件规定的。</w:t>
      </w:r>
    </w:p>
    <w:p w14:paraId="40E08096" w14:textId="77777777" w:rsidR="006E7533" w:rsidRPr="004D5344" w:rsidRDefault="00CE12CA">
      <w:pPr>
        <w:pStyle w:val="3"/>
        <w:keepNext w:val="0"/>
        <w:keepLines w:val="0"/>
        <w:adjustRightInd w:val="0"/>
        <w:snapToGrid w:val="0"/>
        <w:spacing w:before="0" w:after="0" w:line="360" w:lineRule="auto"/>
        <w:jc w:val="center"/>
        <w:rPr>
          <w:rFonts w:ascii="黑体" w:eastAsia="黑体" w:hAnsi="黑体" w:hint="eastAsia"/>
          <w:sz w:val="28"/>
          <w:szCs w:val="28"/>
        </w:rPr>
      </w:pPr>
      <w:bookmarkStart w:id="69" w:name="_Toc11295"/>
      <w:r w:rsidRPr="004D5344">
        <w:rPr>
          <w:rFonts w:ascii="黑体" w:eastAsia="黑体" w:hAnsi="黑体" w:hint="eastAsia"/>
          <w:sz w:val="28"/>
          <w:szCs w:val="28"/>
        </w:rPr>
        <w:t>八、政府采购政策</w:t>
      </w:r>
      <w:bookmarkEnd w:id="69"/>
    </w:p>
    <w:p w14:paraId="6F1706AA"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70" w:name="_Toc31056"/>
      <w:bookmarkStart w:id="71" w:name="_Toc62206161"/>
      <w:bookmarkStart w:id="72" w:name="_Toc23243974"/>
      <w:r w:rsidRPr="004D5344">
        <w:rPr>
          <w:rFonts w:asciiTheme="minorEastAsia" w:eastAsiaTheme="minorEastAsia" w:hAnsiTheme="minorEastAsia" w:hint="eastAsia"/>
          <w:sz w:val="24"/>
          <w:szCs w:val="24"/>
        </w:rPr>
        <w:t>35.预留采购份额</w:t>
      </w:r>
      <w:bookmarkEnd w:id="70"/>
      <w:bookmarkEnd w:id="71"/>
    </w:p>
    <w:p w14:paraId="78D9F17E"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35.1</w:t>
      </w:r>
      <w:r w:rsidRPr="004D5344">
        <w:rPr>
          <w:rFonts w:ascii="宋体" w:hAnsi="宋体" w:hint="eastAsia"/>
          <w:szCs w:val="21"/>
        </w:rPr>
        <w:t>本章第1.2款规定采购项目或者采购</w:t>
      </w:r>
      <w:proofErr w:type="gramStart"/>
      <w:r w:rsidRPr="004D5344">
        <w:rPr>
          <w:rFonts w:ascii="宋体" w:hAnsi="宋体" w:hint="eastAsia"/>
          <w:szCs w:val="21"/>
        </w:rPr>
        <w:t>包属于</w:t>
      </w:r>
      <w:proofErr w:type="gramEnd"/>
      <w:r w:rsidRPr="004D5344">
        <w:rPr>
          <w:rFonts w:ascii="宋体" w:hAnsi="宋体" w:hint="eastAsia"/>
          <w:szCs w:val="21"/>
        </w:rPr>
        <w:t>“预留采购份额”的，</w:t>
      </w:r>
      <w:r w:rsidRPr="004D5344">
        <w:rPr>
          <w:rFonts w:asciiTheme="minorEastAsia" w:eastAsiaTheme="minorEastAsia" w:hAnsiTheme="minorEastAsia" w:hint="eastAsia"/>
          <w:szCs w:val="21"/>
        </w:rPr>
        <w:t>预留份额的实施措施及相关要求见</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w:t>
      </w:r>
    </w:p>
    <w:p w14:paraId="75837544"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73" w:name="_Toc62206162"/>
      <w:bookmarkStart w:id="74" w:name="_Toc25743"/>
      <w:r w:rsidRPr="004D5344">
        <w:rPr>
          <w:rFonts w:asciiTheme="minorEastAsia" w:eastAsiaTheme="minorEastAsia" w:hAnsiTheme="minorEastAsia" w:hint="eastAsia"/>
          <w:sz w:val="24"/>
          <w:szCs w:val="24"/>
        </w:rPr>
        <w:t>36.强制采购</w:t>
      </w:r>
      <w:bookmarkEnd w:id="73"/>
      <w:bookmarkEnd w:id="74"/>
    </w:p>
    <w:p w14:paraId="3F97ABF6"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cs="宋体" w:hint="eastAsia"/>
          <w:kern w:val="0"/>
        </w:rPr>
      </w:pPr>
      <w:r w:rsidRPr="004D5344">
        <w:rPr>
          <w:rFonts w:asciiTheme="minorEastAsia" w:eastAsiaTheme="minorEastAsia" w:hAnsiTheme="minorEastAsia" w:cs="宋体" w:hint="eastAsia"/>
          <w:kern w:val="0"/>
        </w:rPr>
        <w:t>36.1纳入财政部会同国务院有关部门发布的节能产品政府采购品目清单（品目清单中标注</w:t>
      </w:r>
      <w:r w:rsidRPr="004D5344">
        <w:rPr>
          <w:rFonts w:asciiTheme="minorEastAsia" w:eastAsiaTheme="minorEastAsia" w:hAnsiTheme="minorEastAsia" w:cs="宋体" w:hint="eastAsia"/>
          <w:kern w:val="0"/>
        </w:rPr>
        <w:sym w:font="Wingdings" w:char="F0AB"/>
      </w:r>
      <w:r w:rsidRPr="004D5344">
        <w:rPr>
          <w:rFonts w:asciiTheme="minorEastAsia" w:eastAsiaTheme="minorEastAsia" w:hAnsiTheme="minorEastAsia" w:cs="宋体" w:hint="eastAsia"/>
          <w:kern w:val="0"/>
        </w:rPr>
        <w:t>符号产品），实施政府强制采购的，投标人提供的产品不符合强制采购规定，其</w:t>
      </w:r>
      <w:r w:rsidRPr="004D5344">
        <w:rPr>
          <w:rFonts w:asciiTheme="minorEastAsia" w:eastAsiaTheme="minorEastAsia" w:hAnsiTheme="minorEastAsia" w:cs="宋体" w:hint="eastAsia"/>
          <w:b/>
          <w:kern w:val="0"/>
        </w:rPr>
        <w:t>投标</w:t>
      </w:r>
      <w:r w:rsidRPr="004D5344">
        <w:rPr>
          <w:rFonts w:asciiTheme="minorEastAsia" w:eastAsiaTheme="minorEastAsia" w:hAnsiTheme="minorEastAsia" w:cs="宋体" w:hint="eastAsia"/>
          <w:b/>
          <w:kern w:val="0"/>
          <w:szCs w:val="21"/>
        </w:rPr>
        <w:t>无效</w:t>
      </w:r>
      <w:r w:rsidRPr="004D5344">
        <w:rPr>
          <w:rFonts w:asciiTheme="minorEastAsia" w:eastAsiaTheme="minorEastAsia" w:hAnsiTheme="minorEastAsia" w:cs="宋体" w:hint="eastAsia"/>
          <w:kern w:val="0"/>
        </w:rPr>
        <w:t>。</w:t>
      </w:r>
    </w:p>
    <w:p w14:paraId="5789C801"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75" w:name="_Toc62206163"/>
      <w:bookmarkStart w:id="76" w:name="_Toc27275"/>
      <w:r w:rsidRPr="004D5344">
        <w:rPr>
          <w:rFonts w:asciiTheme="minorEastAsia" w:eastAsiaTheme="minorEastAsia" w:hAnsiTheme="minorEastAsia" w:hint="eastAsia"/>
          <w:sz w:val="24"/>
          <w:szCs w:val="24"/>
        </w:rPr>
        <w:t>37.优先采购</w:t>
      </w:r>
      <w:bookmarkEnd w:id="75"/>
      <w:bookmarkEnd w:id="76"/>
    </w:p>
    <w:p w14:paraId="613DF877" w14:textId="77777777" w:rsidR="006E7533" w:rsidRPr="004D5344" w:rsidRDefault="00CE12CA">
      <w:pPr>
        <w:adjustRightInd w:val="0"/>
        <w:snapToGrid w:val="0"/>
        <w:spacing w:line="360" w:lineRule="auto"/>
        <w:ind w:firstLineChars="200" w:firstLine="420"/>
        <w:jc w:val="left"/>
        <w:rPr>
          <w:rFonts w:asciiTheme="minorEastAsia" w:hAnsiTheme="minorEastAsia" w:hint="eastAsia"/>
        </w:rPr>
      </w:pPr>
      <w:r w:rsidRPr="004D5344">
        <w:rPr>
          <w:rFonts w:asciiTheme="minorEastAsia" w:eastAsiaTheme="minorEastAsia" w:hAnsiTheme="minorEastAsia" w:hint="eastAsia"/>
        </w:rPr>
        <w:t>37.1</w:t>
      </w:r>
      <w:r w:rsidRPr="004D5344">
        <w:rPr>
          <w:rFonts w:ascii="宋体" w:hAnsi="宋体" w:hint="eastAsia"/>
        </w:rPr>
        <w:t>对</w:t>
      </w:r>
      <w:r w:rsidRPr="004D5344">
        <w:rPr>
          <w:rFonts w:ascii="宋体" w:hAnsi="宋体" w:hint="eastAsia"/>
          <w:szCs w:val="21"/>
        </w:rPr>
        <w:t>纳入财政部会同国务院有关部门发布的节能产品(未</w:t>
      </w:r>
      <w:r w:rsidRPr="004D5344">
        <w:rPr>
          <w:rFonts w:asciiTheme="minorEastAsia" w:eastAsiaTheme="minorEastAsia" w:hAnsiTheme="minorEastAsia" w:cs="宋体" w:hint="eastAsia"/>
          <w:kern w:val="0"/>
        </w:rPr>
        <w:t>标注</w:t>
      </w:r>
      <w:r w:rsidRPr="004D5344">
        <w:rPr>
          <w:rFonts w:asciiTheme="minorEastAsia" w:eastAsiaTheme="minorEastAsia" w:hAnsiTheme="minorEastAsia" w:cs="宋体" w:hint="eastAsia"/>
          <w:kern w:val="0"/>
        </w:rPr>
        <w:sym w:font="Wingdings" w:char="F0AB"/>
      </w:r>
      <w:r w:rsidRPr="004D5344">
        <w:rPr>
          <w:rFonts w:asciiTheme="minorEastAsia" w:eastAsiaTheme="minorEastAsia" w:hAnsiTheme="minorEastAsia" w:cs="宋体" w:hint="eastAsia"/>
          <w:kern w:val="0"/>
        </w:rPr>
        <w:t>符号产品</w:t>
      </w:r>
      <w:r w:rsidRPr="004D5344">
        <w:rPr>
          <w:rFonts w:ascii="宋体" w:hAnsi="宋体" w:hint="eastAsia"/>
          <w:szCs w:val="21"/>
        </w:rPr>
        <w:t>)、环境标志产品政府采购品目清单，实施政府优先采购的，评审时按“第四章评标方法及标准”规定给予价格折扣。</w:t>
      </w:r>
    </w:p>
    <w:p w14:paraId="2453CDEB"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77" w:name="_Toc220"/>
      <w:bookmarkStart w:id="78" w:name="_Toc62206164"/>
      <w:r w:rsidRPr="004D5344">
        <w:rPr>
          <w:rFonts w:asciiTheme="minorEastAsia" w:eastAsiaTheme="minorEastAsia" w:hAnsiTheme="minorEastAsia" w:hint="eastAsia"/>
          <w:sz w:val="24"/>
          <w:szCs w:val="24"/>
        </w:rPr>
        <w:t>38.价格评审优惠</w:t>
      </w:r>
      <w:bookmarkEnd w:id="77"/>
      <w:bookmarkEnd w:id="78"/>
    </w:p>
    <w:p w14:paraId="40DF4D24"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rPr>
        <w:t>38.1</w:t>
      </w:r>
      <w:r w:rsidRPr="004D5344">
        <w:rPr>
          <w:rFonts w:asciiTheme="minorEastAsia" w:eastAsiaTheme="minorEastAsia" w:hAnsiTheme="minorEastAsia" w:hint="eastAsia"/>
          <w:szCs w:val="21"/>
        </w:rPr>
        <w:t>本章第1.2款规定采购项目或者采购包属于“非预留采购份额”的，价格评审优惠如下：</w:t>
      </w:r>
    </w:p>
    <w:p w14:paraId="1A3E815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szCs w:val="21"/>
        </w:rPr>
        <w:t>（1）</w:t>
      </w:r>
      <w:r w:rsidRPr="004D5344">
        <w:rPr>
          <w:rFonts w:asciiTheme="minorEastAsia" w:eastAsiaTheme="minorEastAsia" w:hAnsiTheme="minorEastAsia" w:hint="eastAsia"/>
        </w:rPr>
        <w:t>投标人提供的货物全部由符合政策要求的小型、微型企业制造，评审时按“第四章评标方法及标准”规定给予价格折扣，用扣除后的价格参与评审；</w:t>
      </w:r>
    </w:p>
    <w:p w14:paraId="4467BD84" w14:textId="77777777" w:rsidR="006E7533" w:rsidRPr="004D5344" w:rsidRDefault="00CE12CA">
      <w:pPr>
        <w:adjustRightInd w:val="0"/>
        <w:snapToGrid w:val="0"/>
        <w:spacing w:line="360" w:lineRule="auto"/>
        <w:ind w:firstLineChars="200" w:firstLine="420"/>
        <w:jc w:val="left"/>
        <w:rPr>
          <w:rFonts w:asciiTheme="minorEastAsia" w:hAnsiTheme="minorEastAsia" w:hint="eastAsia"/>
          <w:bCs/>
          <w:szCs w:val="21"/>
        </w:rPr>
      </w:pPr>
      <w:r w:rsidRPr="004D5344">
        <w:rPr>
          <w:rFonts w:asciiTheme="minorEastAsia" w:eastAsiaTheme="minorEastAsia" w:hAnsiTheme="minorEastAsia" w:hint="eastAsia"/>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w:t>
      </w:r>
      <w:r w:rsidRPr="004D5344">
        <w:rPr>
          <w:rFonts w:asciiTheme="minorEastAsia" w:hAnsiTheme="minorEastAsia" w:hint="eastAsia"/>
          <w:bCs/>
          <w:szCs w:val="21"/>
        </w:rPr>
        <w:t>组成联合体或者接受分包的小</w:t>
      </w:r>
      <w:proofErr w:type="gramStart"/>
      <w:r w:rsidRPr="004D5344">
        <w:rPr>
          <w:rFonts w:asciiTheme="minorEastAsia" w:hAnsiTheme="minorEastAsia" w:hint="eastAsia"/>
          <w:bCs/>
          <w:szCs w:val="21"/>
        </w:rPr>
        <w:t>微企业</w:t>
      </w:r>
      <w:proofErr w:type="gramEnd"/>
      <w:r w:rsidRPr="004D5344">
        <w:rPr>
          <w:rFonts w:asciiTheme="minorEastAsia" w:hAnsiTheme="minorEastAsia" w:hint="eastAsia"/>
          <w:bCs/>
          <w:szCs w:val="21"/>
        </w:rPr>
        <w:t>与联合体内其他企业、分包企业之间存在直接控股、管理关系的，不享受价格扣除优惠政策。</w:t>
      </w:r>
    </w:p>
    <w:p w14:paraId="0571A112"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b/>
        </w:rPr>
      </w:pPr>
      <w:r w:rsidRPr="004D5344">
        <w:rPr>
          <w:rFonts w:asciiTheme="minorEastAsia" w:hAnsiTheme="minorEastAsia" w:hint="eastAsia"/>
          <w:bCs/>
          <w:szCs w:val="21"/>
        </w:rPr>
        <w:t>38.2本章第35.1款规定采购项目或者采购</w:t>
      </w:r>
      <w:proofErr w:type="gramStart"/>
      <w:r w:rsidRPr="004D5344">
        <w:rPr>
          <w:rFonts w:asciiTheme="minorEastAsia" w:hAnsiTheme="minorEastAsia" w:hint="eastAsia"/>
          <w:bCs/>
          <w:szCs w:val="21"/>
        </w:rPr>
        <w:t>包属于</w:t>
      </w:r>
      <w:proofErr w:type="gramEnd"/>
      <w:r w:rsidRPr="004D5344">
        <w:rPr>
          <w:rFonts w:asciiTheme="minorEastAsia" w:hAnsiTheme="minorEastAsia" w:hint="eastAsia"/>
          <w:bCs/>
          <w:szCs w:val="21"/>
        </w:rPr>
        <w:t>“预留采购份额”，且专门面向中小企业采购的，不再享受政府价格评审优惠政策。</w:t>
      </w:r>
    </w:p>
    <w:p w14:paraId="43FE1C89"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79" w:name="_Toc62206165"/>
      <w:bookmarkStart w:id="80" w:name="_Toc1740"/>
      <w:r w:rsidRPr="004D5344">
        <w:rPr>
          <w:rFonts w:asciiTheme="minorEastAsia" w:eastAsiaTheme="minorEastAsia" w:hAnsiTheme="minorEastAsia" w:hint="eastAsia"/>
          <w:sz w:val="24"/>
          <w:szCs w:val="24"/>
        </w:rPr>
        <w:t>39.政府采购政策其他规定</w:t>
      </w:r>
      <w:bookmarkEnd w:id="79"/>
      <w:bookmarkEnd w:id="80"/>
    </w:p>
    <w:p w14:paraId="78CD3E7A"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宋体" w:hAnsi="宋体" w:hint="eastAsia"/>
          <w:szCs w:val="21"/>
        </w:rPr>
        <w:t>39.1中型企业、小型企业和微型企业类型按照《关于印发＜政府采购促进中小企业发展办法＞的通知》(财库[2020]46号)和《关于印发中小企业划型标准规定的通知》（工信部联企业〔2011〕300号）规定认定。</w:t>
      </w:r>
    </w:p>
    <w:p w14:paraId="51002281" w14:textId="77777777" w:rsidR="006E7533" w:rsidRPr="004D5344" w:rsidRDefault="00CE12CA">
      <w:pPr>
        <w:adjustRightInd w:val="0"/>
        <w:snapToGrid w:val="0"/>
        <w:spacing w:line="360" w:lineRule="auto"/>
        <w:ind w:firstLineChars="200" w:firstLine="420"/>
        <w:jc w:val="left"/>
        <w:rPr>
          <w:rFonts w:ascii="宋体" w:hAnsi="宋体" w:hint="eastAsia"/>
          <w:szCs w:val="21"/>
        </w:rPr>
      </w:pPr>
      <w:r w:rsidRPr="004D5344">
        <w:rPr>
          <w:rFonts w:asciiTheme="minorEastAsia" w:eastAsiaTheme="minorEastAsia" w:hAnsiTheme="minorEastAsia" w:hint="eastAsia"/>
        </w:rPr>
        <w:t>39.2</w:t>
      </w:r>
      <w:r w:rsidRPr="004D5344">
        <w:rPr>
          <w:rFonts w:ascii="宋体" w:hAnsi="宋体" w:hint="eastAsia"/>
        </w:rPr>
        <w:t>监狱企业、残</w:t>
      </w:r>
      <w:r w:rsidRPr="004D5344">
        <w:rPr>
          <w:rFonts w:ascii="宋体" w:hAnsi="宋体" w:hint="eastAsia"/>
          <w:szCs w:val="21"/>
        </w:rPr>
        <w:t>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29441393"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39.3联合体投标，联合体各方均为中小企业的，联合体视同中小企业。其中，联合体各方均为小</w:t>
      </w:r>
      <w:proofErr w:type="gramStart"/>
      <w:r w:rsidRPr="004D5344">
        <w:rPr>
          <w:rFonts w:asciiTheme="minorEastAsia" w:eastAsiaTheme="minorEastAsia" w:hAnsiTheme="minorEastAsia" w:hint="eastAsia"/>
        </w:rPr>
        <w:t>微企业</w:t>
      </w:r>
      <w:proofErr w:type="gramEnd"/>
      <w:r w:rsidRPr="004D5344">
        <w:rPr>
          <w:rFonts w:asciiTheme="minorEastAsia" w:eastAsiaTheme="minorEastAsia" w:hAnsiTheme="minorEastAsia" w:hint="eastAsia"/>
        </w:rPr>
        <w:t>的，联合体视同小微企业。</w:t>
      </w:r>
    </w:p>
    <w:p w14:paraId="577D6440"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39.4在货物采购项目中，投标人提供的货物既有中小企业制造货物，也有大型企业制造货物的，不享受中小企业扶持政策。</w:t>
      </w:r>
    </w:p>
    <w:p w14:paraId="2D63692B"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39.4投标人提供的产品取得两个及以上优先采购产品认证的，评审时只有其中一项产品能够享受优先采购优惠（投标人自行选择，并在投标文件中并填报相关信息及数据）。</w:t>
      </w:r>
    </w:p>
    <w:p w14:paraId="6D077FE0"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39.5“</w:t>
      </w:r>
      <w:r w:rsidRPr="004D5344">
        <w:rPr>
          <w:rFonts w:ascii="宋体" w:hAnsi="宋体" w:hint="eastAsia"/>
        </w:rPr>
        <w:t>价格评审优惠”可以与同时属于“节能产品”、“环境标志产品”中的一项“优先采购”累加计算。</w:t>
      </w:r>
    </w:p>
    <w:p w14:paraId="41570427"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81" w:name="_Toc23255846"/>
      <w:bookmarkStart w:id="82" w:name="_Toc5445"/>
      <w:bookmarkStart w:id="83" w:name="_Toc62206166"/>
      <w:r w:rsidRPr="004D5344">
        <w:rPr>
          <w:rFonts w:asciiTheme="minorEastAsia" w:eastAsiaTheme="minorEastAsia" w:hAnsiTheme="minorEastAsia" w:hint="eastAsia"/>
          <w:sz w:val="24"/>
          <w:szCs w:val="24"/>
        </w:rPr>
        <w:t>40.供应商应提供的政府采购政策证明资料</w:t>
      </w:r>
      <w:bookmarkEnd w:id="81"/>
      <w:bookmarkEnd w:id="82"/>
      <w:bookmarkEnd w:id="83"/>
    </w:p>
    <w:p w14:paraId="041FB6FD"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40.1符合本章第35条、第36条、第37条、第38条规定的，投标人应在响应文件中提供相关证明资料。</w:t>
      </w:r>
    </w:p>
    <w:p w14:paraId="68213886"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（1）</w:t>
      </w:r>
      <w:r w:rsidRPr="004D5344">
        <w:rPr>
          <w:rFonts w:ascii="宋体" w:hAnsi="宋体" w:hint="eastAsia"/>
        </w:rPr>
        <w:t>节能产品、环境标志产品：提供国家确定的认证机构出具的、处于有效期之内的节能产品、环境标志产品认证证书（复印件）。</w:t>
      </w:r>
    </w:p>
    <w:p w14:paraId="74A6B8C3" w14:textId="77777777" w:rsidR="006E7533" w:rsidRPr="004D5344" w:rsidRDefault="00CE12CA">
      <w:pPr>
        <w:adjustRightInd w:val="0"/>
        <w:snapToGrid w:val="0"/>
        <w:spacing w:line="360" w:lineRule="auto"/>
        <w:ind w:firstLineChars="200" w:firstLine="420"/>
        <w:jc w:val="left"/>
        <w:rPr>
          <w:rFonts w:ascii="宋体" w:hAnsi="宋体" w:hint="eastAsia"/>
        </w:rPr>
      </w:pPr>
      <w:r w:rsidRPr="004D5344">
        <w:rPr>
          <w:rFonts w:asciiTheme="minorEastAsia" w:eastAsiaTheme="minorEastAsia" w:hAnsiTheme="minorEastAsia" w:hint="eastAsia"/>
        </w:rPr>
        <w:t>（2）</w:t>
      </w:r>
      <w:r w:rsidRPr="004D5344">
        <w:rPr>
          <w:rFonts w:ascii="宋体" w:hAnsi="宋体" w:hint="eastAsia"/>
        </w:rPr>
        <w:t>中小企业：按《关于印发＜政府采购促进中小企业发展办法＞的通知》(财库[2020]46号) 文件规定，提供《中小企业声明函》（格式）。招标文件要求或接受联合体形式，或者要求或允许分包的，还应当提供联合协议或者分包意向协议。《中小企业声明函》（格式）中采购标的对应的中小企业划分标准所属行业见</w:t>
      </w:r>
      <w:r w:rsidRPr="004D5344">
        <w:rPr>
          <w:rFonts w:ascii="宋体" w:hAnsi="宋体" w:hint="eastAsia"/>
          <w:b/>
        </w:rPr>
        <w:t>【投标须知前附表】</w:t>
      </w:r>
      <w:r w:rsidRPr="004D5344">
        <w:rPr>
          <w:rFonts w:ascii="宋体" w:hAnsi="宋体" w:hint="eastAsia"/>
        </w:rPr>
        <w:t>。</w:t>
      </w:r>
    </w:p>
    <w:p w14:paraId="42C2C063"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（4）监狱企业：按《关于政府采购支持监狱企业发展有关问题的通知》(财库〔2014〕68号)文件规定提供证明文件（复印件）。</w:t>
      </w:r>
    </w:p>
    <w:p w14:paraId="11F4E99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（5）残疾人福利性单位：按《关于促进残疾人就业政府采购政策的通知》(财库〔2017〕141号)文件规定提供《残疾人福利性单位声明函》（格式）。</w:t>
      </w:r>
    </w:p>
    <w:p w14:paraId="53D0BDD1"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84" w:name="_Toc22573"/>
      <w:bookmarkStart w:id="85" w:name="_Toc62206167"/>
      <w:r w:rsidRPr="004D5344">
        <w:rPr>
          <w:rFonts w:asciiTheme="minorEastAsia" w:eastAsiaTheme="minorEastAsia" w:hAnsiTheme="minorEastAsia" w:hint="eastAsia"/>
          <w:sz w:val="24"/>
          <w:szCs w:val="24"/>
        </w:rPr>
        <w:t>41.进口产品</w:t>
      </w:r>
      <w:bookmarkEnd w:id="84"/>
      <w:bookmarkEnd w:id="85"/>
    </w:p>
    <w:p w14:paraId="6DA26133"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41.1进口产品是指符合《政府采购进口产品管理办法》（财库〔2007〕119号）和《关于政府采购进口产品管理有关问题的通知》（财办库〔2008〕248号）文件规定的产品。除</w:t>
      </w:r>
      <w:r w:rsidRPr="004D5344">
        <w:rPr>
          <w:rFonts w:asciiTheme="minorEastAsia" w:eastAsiaTheme="minorEastAsia" w:hAnsiTheme="minorEastAsia" w:hint="eastAsia"/>
          <w:b/>
        </w:rPr>
        <w:t>【投标须知前附表】</w:t>
      </w:r>
      <w:r w:rsidRPr="004D5344">
        <w:rPr>
          <w:rFonts w:asciiTheme="minorEastAsia" w:eastAsiaTheme="minorEastAsia" w:hAnsiTheme="minorEastAsia" w:hint="eastAsia"/>
        </w:rPr>
        <w:t>另有规定外，采购项目拒绝进口产品参加投标。本款规定同意购买进口产品的，不限制满足招标文件要求的国内产品参与投标竞争。</w:t>
      </w:r>
    </w:p>
    <w:p w14:paraId="50D7A07A"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86" w:name="_Toc62206168"/>
      <w:bookmarkStart w:id="87" w:name="_Toc5869"/>
      <w:r w:rsidRPr="004D5344">
        <w:rPr>
          <w:rFonts w:asciiTheme="minorEastAsia" w:eastAsiaTheme="minorEastAsia" w:hAnsiTheme="minorEastAsia" w:hint="eastAsia"/>
          <w:sz w:val="24"/>
          <w:szCs w:val="24"/>
        </w:rPr>
        <w:t>42. 融资、担保</w:t>
      </w:r>
      <w:bookmarkEnd w:id="86"/>
      <w:bookmarkEnd w:id="87"/>
    </w:p>
    <w:p w14:paraId="0B375A92" w14:textId="77777777" w:rsidR="006E7533" w:rsidRPr="004D5344" w:rsidRDefault="00CE12CA">
      <w:pPr>
        <w:adjustRightInd w:val="0"/>
        <w:snapToGrid w:val="0"/>
        <w:spacing w:line="360" w:lineRule="auto"/>
        <w:ind w:firstLineChars="200" w:firstLine="420"/>
        <w:jc w:val="left"/>
        <w:rPr>
          <w:rFonts w:ascii="宋体" w:hAnsi="宋体" w:hint="eastAsia"/>
          <w:sz w:val="24"/>
        </w:rPr>
      </w:pPr>
      <w:r w:rsidRPr="004D5344">
        <w:rPr>
          <w:rFonts w:asciiTheme="minorEastAsia" w:eastAsiaTheme="minorEastAsia" w:hAnsiTheme="minorEastAsia" w:hint="eastAsia"/>
        </w:rPr>
        <w:t>42.1投标人有融资、担保需求的，可登陆中国湖南政府采购网查询相关银行、担保机构业务。</w:t>
      </w:r>
    </w:p>
    <w:p w14:paraId="17102F6B" w14:textId="77777777" w:rsidR="006E7533" w:rsidRPr="004D5344" w:rsidRDefault="00CE12CA">
      <w:pPr>
        <w:pStyle w:val="3"/>
        <w:keepNext w:val="0"/>
        <w:keepLines w:val="0"/>
        <w:adjustRightInd w:val="0"/>
        <w:snapToGrid w:val="0"/>
        <w:spacing w:before="0" w:after="0" w:line="360" w:lineRule="auto"/>
        <w:jc w:val="center"/>
        <w:rPr>
          <w:rFonts w:ascii="黑体" w:eastAsia="黑体" w:hAnsi="黑体" w:hint="eastAsia"/>
          <w:sz w:val="28"/>
          <w:szCs w:val="28"/>
        </w:rPr>
      </w:pPr>
      <w:bookmarkStart w:id="88" w:name="_Toc3311"/>
      <w:bookmarkEnd w:id="72"/>
      <w:r w:rsidRPr="004D5344">
        <w:rPr>
          <w:rFonts w:ascii="黑体" w:eastAsia="黑体" w:hAnsi="黑体" w:hint="eastAsia"/>
          <w:sz w:val="28"/>
          <w:szCs w:val="28"/>
        </w:rPr>
        <w:t>九、其他规定</w:t>
      </w:r>
      <w:bookmarkEnd w:id="88"/>
    </w:p>
    <w:p w14:paraId="5D414219"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89" w:name="_Toc31256"/>
      <w:r w:rsidRPr="004D5344">
        <w:rPr>
          <w:rFonts w:asciiTheme="minorEastAsia" w:eastAsiaTheme="minorEastAsia" w:hAnsiTheme="minorEastAsia" w:hint="eastAsia"/>
          <w:sz w:val="24"/>
          <w:szCs w:val="24"/>
        </w:rPr>
        <w:t>43.招标代理服务费</w:t>
      </w:r>
      <w:bookmarkEnd w:id="89"/>
    </w:p>
    <w:p w14:paraId="227BE6C0"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43.1招标代理服务费由中标人支付的，投标人应按</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规定向采购代理机构交纳招标代理服务费。</w:t>
      </w:r>
    </w:p>
    <w:p w14:paraId="04E6A0D3" w14:textId="77777777" w:rsidR="006E7533" w:rsidRPr="004D5344" w:rsidRDefault="00CE12CA">
      <w:pPr>
        <w:pStyle w:val="4"/>
        <w:keepNext w:val="0"/>
        <w:keepLines w:val="0"/>
        <w:adjustRightInd w:val="0"/>
        <w:snapToGrid w:val="0"/>
        <w:spacing w:before="0" w:after="0" w:line="360" w:lineRule="auto"/>
        <w:rPr>
          <w:rFonts w:asciiTheme="minorEastAsia" w:eastAsiaTheme="minorEastAsia" w:hAnsiTheme="minorEastAsia" w:hint="eastAsia"/>
          <w:sz w:val="24"/>
          <w:szCs w:val="24"/>
        </w:rPr>
      </w:pPr>
      <w:bookmarkStart w:id="90" w:name="_Toc21315"/>
      <w:r w:rsidRPr="004D5344">
        <w:rPr>
          <w:rFonts w:asciiTheme="minorEastAsia" w:eastAsiaTheme="minorEastAsia" w:hAnsiTheme="minorEastAsia" w:hint="eastAsia"/>
          <w:sz w:val="24"/>
          <w:szCs w:val="24"/>
        </w:rPr>
        <w:t>44.需要补充的其他内容</w:t>
      </w:r>
      <w:bookmarkEnd w:id="90"/>
    </w:p>
    <w:p w14:paraId="7A879232"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rPr>
        <w:t>44.1招标文件需要补充的其</w:t>
      </w:r>
      <w:r w:rsidRPr="004D5344">
        <w:rPr>
          <w:rFonts w:asciiTheme="minorEastAsia" w:eastAsiaTheme="minorEastAsia" w:hAnsiTheme="minorEastAsia" w:hint="eastAsia"/>
          <w:szCs w:val="21"/>
        </w:rPr>
        <w:t>他内容见</w:t>
      </w:r>
      <w:r w:rsidRPr="004D5344">
        <w:rPr>
          <w:rFonts w:asciiTheme="minorEastAsia" w:eastAsiaTheme="minorEastAsia" w:hAnsiTheme="minorEastAsia" w:hint="eastAsia"/>
          <w:b/>
          <w:szCs w:val="21"/>
        </w:rPr>
        <w:t>【投标须知前附表】</w:t>
      </w:r>
      <w:r w:rsidRPr="004D5344">
        <w:rPr>
          <w:rFonts w:asciiTheme="minorEastAsia" w:eastAsiaTheme="minorEastAsia" w:hAnsiTheme="minorEastAsia" w:hint="eastAsia"/>
          <w:szCs w:val="21"/>
        </w:rPr>
        <w:t>。</w:t>
      </w:r>
    </w:p>
    <w:p w14:paraId="5DEA0945" w14:textId="77777777" w:rsidR="006E7533" w:rsidRPr="004D5344" w:rsidRDefault="00CE12CA">
      <w:pPr>
        <w:pStyle w:val="4"/>
        <w:keepNext w:val="0"/>
        <w:keepLines w:val="0"/>
        <w:adjustRightInd w:val="0"/>
        <w:snapToGrid w:val="0"/>
        <w:spacing w:before="0" w:after="0" w:line="360" w:lineRule="auto"/>
        <w:rPr>
          <w:rFonts w:ascii="黑体" w:hAnsi="华文中宋" w:hint="eastAsia"/>
          <w:w w:val="90"/>
          <w:sz w:val="32"/>
          <w:szCs w:val="32"/>
        </w:rPr>
      </w:pPr>
      <w:r w:rsidRPr="004D5344">
        <w:rPr>
          <w:rFonts w:hAnsi="宋体"/>
        </w:rPr>
        <w:br w:type="page"/>
      </w:r>
    </w:p>
    <w:p w14:paraId="1F9A991F" w14:textId="77777777" w:rsidR="006E7533" w:rsidRPr="004D5344" w:rsidRDefault="00CE12CA">
      <w:pPr>
        <w:pStyle w:val="1"/>
        <w:rPr>
          <w:rFonts w:ascii="黑体" w:eastAsia="黑体" w:hAnsi="黑体" w:hint="eastAsia"/>
          <w:sz w:val="32"/>
          <w:szCs w:val="32"/>
        </w:rPr>
      </w:pPr>
      <w:bookmarkStart w:id="91" w:name="_Toc31551"/>
      <w:r w:rsidRPr="004D5344">
        <w:rPr>
          <w:rFonts w:ascii="黑体" w:eastAsia="黑体" w:hAnsi="黑体" w:hint="eastAsia"/>
          <w:sz w:val="32"/>
          <w:szCs w:val="32"/>
        </w:rPr>
        <w:t>第三章 资格审查</w:t>
      </w:r>
      <w:bookmarkEnd w:id="91"/>
    </w:p>
    <w:p w14:paraId="78C76F32" w14:textId="77777777" w:rsidR="006E7533" w:rsidRPr="004D5344" w:rsidRDefault="00CE12CA">
      <w:pPr>
        <w:pStyle w:val="3"/>
        <w:adjustRightInd w:val="0"/>
        <w:snapToGrid w:val="0"/>
        <w:spacing w:before="0" w:after="0" w:line="360" w:lineRule="auto"/>
        <w:rPr>
          <w:rFonts w:ascii="黑体" w:eastAsia="黑体" w:hAnsi="黑体" w:hint="eastAsia"/>
          <w:sz w:val="24"/>
          <w:szCs w:val="24"/>
        </w:rPr>
      </w:pPr>
      <w:bookmarkStart w:id="92" w:name="_Toc26757"/>
      <w:r w:rsidRPr="004D5344">
        <w:rPr>
          <w:rFonts w:ascii="黑体" w:eastAsia="黑体" w:hAnsi="黑体" w:hint="eastAsia"/>
          <w:sz w:val="24"/>
          <w:szCs w:val="24"/>
        </w:rPr>
        <w:t>1．资格审查主体</w:t>
      </w:r>
      <w:bookmarkEnd w:id="92"/>
    </w:p>
    <w:p w14:paraId="57745DD8" w14:textId="77777777" w:rsidR="006E7533" w:rsidRPr="004D5344" w:rsidRDefault="00CE12CA">
      <w:pPr>
        <w:adjustRightInd w:val="0"/>
        <w:snapToGrid w:val="0"/>
        <w:spacing w:line="360" w:lineRule="auto"/>
        <w:ind w:firstLineChars="199" w:firstLine="418"/>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1.1资格审查主体：采购人、采购代理机构负责资格审查。</w:t>
      </w:r>
    </w:p>
    <w:p w14:paraId="3B03A411" w14:textId="77777777" w:rsidR="006E7533" w:rsidRPr="004D5344" w:rsidRDefault="00CE12CA">
      <w:pPr>
        <w:pStyle w:val="3"/>
        <w:adjustRightInd w:val="0"/>
        <w:snapToGrid w:val="0"/>
        <w:spacing w:before="0" w:after="0" w:line="360" w:lineRule="auto"/>
        <w:rPr>
          <w:rFonts w:ascii="黑体" w:eastAsia="黑体" w:hAnsi="黑体" w:hint="eastAsia"/>
          <w:sz w:val="24"/>
          <w:szCs w:val="24"/>
        </w:rPr>
      </w:pPr>
      <w:bookmarkStart w:id="93" w:name="_Toc12786"/>
      <w:r w:rsidRPr="004D5344">
        <w:rPr>
          <w:rFonts w:ascii="黑体" w:eastAsia="黑体" w:hAnsi="黑体" w:hint="eastAsia"/>
          <w:sz w:val="24"/>
          <w:szCs w:val="24"/>
        </w:rPr>
        <w:t>2．资格审查</w:t>
      </w:r>
      <w:bookmarkEnd w:id="93"/>
    </w:p>
    <w:p w14:paraId="29EA712C"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2.1资格审查依据法律法规和招标文件的规定，对投标文件中的资格证明文件、投标保证金、投标报价等进行审查，以确定投标供应商是否具备投标资格。</w:t>
      </w:r>
    </w:p>
    <w:p w14:paraId="1C45C221"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2.2采购人、采购代理机构按本章附表1“资格审查表”所列审查项目及审查标准，对投标人资格进行审查。</w:t>
      </w:r>
    </w:p>
    <w:p w14:paraId="30DEB50E"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2.3在资格审查时，投标人存在下列情况之一的，资格审查不合格，其投标无效：</w:t>
      </w:r>
    </w:p>
    <w:p w14:paraId="2A0F7154"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（1）不具备招标文件中规定的资格要求的，或提交的资格证明文件不符合招标文件要求的；</w:t>
      </w:r>
    </w:p>
    <w:p w14:paraId="4F7CBE2E"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（2）联合体投标未提交联合体协议书，或未提交联合体各方资格证明文件的；</w:t>
      </w:r>
    </w:p>
    <w:p w14:paraId="22D8FF60"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（3）投标文件的资格证明文件未按照招标文件要求签署、盖章的；</w:t>
      </w:r>
    </w:p>
    <w:p w14:paraId="1E26C1D2"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（4）未按照招标文件的规定提交投标保证金的。</w:t>
      </w:r>
    </w:p>
    <w:p w14:paraId="145B5823"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（5）法律、法规和招标文件规定的其他投标无效情形的。</w:t>
      </w:r>
    </w:p>
    <w:p w14:paraId="5141926C"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b/>
          <w:sz w:val="32"/>
          <w:szCs w:val="32"/>
        </w:rPr>
      </w:pPr>
      <w:r w:rsidRPr="004D5344">
        <w:rPr>
          <w:rFonts w:asciiTheme="minorEastAsia" w:eastAsiaTheme="minorEastAsia" w:hAnsiTheme="minorEastAsia" w:hint="eastAsia"/>
        </w:rPr>
        <w:t>2.4信用记录。开标结束</w:t>
      </w:r>
      <w:proofErr w:type="gramStart"/>
      <w:r w:rsidRPr="004D5344">
        <w:rPr>
          <w:rFonts w:asciiTheme="minorEastAsia" w:eastAsiaTheme="minorEastAsia" w:hAnsiTheme="minorEastAsia" w:hint="eastAsia"/>
        </w:rPr>
        <w:t>后</w:t>
      </w:r>
      <w:r w:rsidRPr="004D5344">
        <w:rPr>
          <w:rFonts w:asciiTheme="minorEastAsia" w:eastAsiaTheme="minorEastAsia" w:hAnsiTheme="minorEastAsia" w:hint="eastAsia"/>
          <w:szCs w:val="21"/>
        </w:rPr>
        <w:t>资格</w:t>
      </w:r>
      <w:proofErr w:type="gramEnd"/>
      <w:r w:rsidRPr="004D5344">
        <w:rPr>
          <w:rFonts w:asciiTheme="minorEastAsia" w:eastAsiaTheme="minorEastAsia" w:hAnsiTheme="minorEastAsia" w:hint="eastAsia"/>
          <w:szCs w:val="21"/>
        </w:rPr>
        <w:t>审查时，采购人、采购代理机构将对投标人信用记录进行甄别。</w:t>
      </w:r>
    </w:p>
    <w:p w14:paraId="33E37B3F"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（1）信用信息查询的查询渠道：信用中国网（www.creditchina.gov.cn）、中国政府采购网（www.ccgp.gov.cn）；</w:t>
      </w:r>
    </w:p>
    <w:p w14:paraId="6A0BA952"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w:t>
      </w:r>
      <w:proofErr w:type="gramStart"/>
      <w:r w:rsidRPr="004D5344">
        <w:rPr>
          <w:rFonts w:asciiTheme="minorEastAsia" w:eastAsiaTheme="minorEastAsia" w:hAnsiTheme="minorEastAsia" w:hint="eastAsia"/>
          <w:szCs w:val="21"/>
        </w:rPr>
        <w:t>按处罚</w:t>
      </w:r>
      <w:proofErr w:type="gramEnd"/>
      <w:r w:rsidRPr="004D5344">
        <w:rPr>
          <w:rFonts w:asciiTheme="minorEastAsia" w:eastAsiaTheme="minorEastAsia" w:hAnsiTheme="minorEastAsia" w:hint="eastAsia"/>
          <w:szCs w:val="21"/>
        </w:rPr>
        <w:t>结果执行。</w:t>
      </w:r>
    </w:p>
    <w:p w14:paraId="19E14E09"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（3）联合体形式投标的，联合体成员存在不良信用记录的，视同联合体存在不良信用记录。</w:t>
      </w:r>
    </w:p>
    <w:p w14:paraId="20475B1A"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（4）信用信息查询记录和证据留存具体方式：</w:t>
      </w:r>
      <w:r w:rsidRPr="004D5344">
        <w:rPr>
          <w:rFonts w:ascii="宋体" w:hAnsi="宋体" w:hint="eastAsia"/>
          <w:szCs w:val="21"/>
        </w:rPr>
        <w:t>采购人、采购代理机构</w:t>
      </w:r>
      <w:r w:rsidRPr="004D5344">
        <w:rPr>
          <w:rFonts w:ascii="宋体" w:hAnsi="宋体"/>
          <w:szCs w:val="21"/>
        </w:rPr>
        <w:t>经办人将查询网页</w:t>
      </w:r>
      <w:r w:rsidRPr="004D5344">
        <w:rPr>
          <w:rFonts w:ascii="宋体" w:hAnsi="宋体" w:hint="eastAsia"/>
          <w:szCs w:val="21"/>
        </w:rPr>
        <w:t>截图、</w:t>
      </w:r>
      <w:r w:rsidRPr="004D5344">
        <w:rPr>
          <w:rFonts w:ascii="宋体" w:hAnsi="宋体"/>
          <w:szCs w:val="21"/>
        </w:rPr>
        <w:t>打印、签字</w:t>
      </w:r>
      <w:r w:rsidRPr="004D5344">
        <w:rPr>
          <w:rFonts w:ascii="宋体" w:hAnsi="宋体" w:hint="eastAsia"/>
          <w:szCs w:val="21"/>
        </w:rPr>
        <w:t>，作为查询记录和证据，与其他采购文件一并保存。</w:t>
      </w:r>
      <w:r w:rsidRPr="004D5344">
        <w:rPr>
          <w:rFonts w:ascii="宋体" w:hAnsi="宋体"/>
          <w:szCs w:val="21"/>
        </w:rPr>
        <w:t>投标人不良信用记录以</w:t>
      </w:r>
      <w:r w:rsidRPr="004D5344">
        <w:rPr>
          <w:rFonts w:ascii="宋体" w:hAnsi="宋体" w:hint="eastAsia"/>
          <w:szCs w:val="21"/>
        </w:rPr>
        <w:t>采购人、采购代理机构</w:t>
      </w:r>
      <w:r w:rsidRPr="004D5344">
        <w:rPr>
          <w:rFonts w:ascii="宋体" w:hAnsi="宋体"/>
          <w:szCs w:val="21"/>
        </w:rPr>
        <w:t>查询结果为准</w:t>
      </w:r>
      <w:r w:rsidRPr="004D5344">
        <w:rPr>
          <w:rFonts w:ascii="宋体" w:hAnsi="宋体" w:hint="eastAsia"/>
          <w:szCs w:val="21"/>
        </w:rPr>
        <w:t>。</w:t>
      </w:r>
    </w:p>
    <w:p w14:paraId="3D3D6A9B" w14:textId="77777777" w:rsidR="006E7533" w:rsidRPr="004D5344" w:rsidRDefault="00CE12CA">
      <w:pPr>
        <w:pStyle w:val="3"/>
        <w:adjustRightInd w:val="0"/>
        <w:snapToGrid w:val="0"/>
        <w:spacing w:before="0" w:after="0" w:line="360" w:lineRule="auto"/>
        <w:rPr>
          <w:rFonts w:ascii="黑体" w:eastAsia="黑体" w:hAnsi="黑体" w:hint="eastAsia"/>
          <w:sz w:val="24"/>
          <w:szCs w:val="24"/>
        </w:rPr>
      </w:pPr>
      <w:bookmarkStart w:id="94" w:name="_Toc7968"/>
      <w:r w:rsidRPr="004D5344">
        <w:rPr>
          <w:rFonts w:ascii="黑体" w:eastAsia="黑体" w:hAnsi="黑体" w:hint="eastAsia"/>
          <w:sz w:val="24"/>
          <w:szCs w:val="24"/>
        </w:rPr>
        <w:t>3．资格审查结果</w:t>
      </w:r>
      <w:bookmarkEnd w:id="94"/>
    </w:p>
    <w:p w14:paraId="39178583"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3.1未通过资格审查的投标人，采购人、采购代理机构应当告知其未通过的原因。</w:t>
      </w:r>
    </w:p>
    <w:p w14:paraId="1197105A" w14:textId="77777777" w:rsidR="006E7533" w:rsidRPr="004D5344" w:rsidRDefault="00CE12CA">
      <w:pPr>
        <w:adjustRightInd w:val="0"/>
        <w:snapToGrid w:val="0"/>
        <w:spacing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3.2资格审查结束后，采购人、采购代理机构应</w:t>
      </w:r>
      <w:proofErr w:type="gramStart"/>
      <w:r w:rsidRPr="004D5344">
        <w:rPr>
          <w:rFonts w:asciiTheme="minorEastAsia" w:eastAsiaTheme="minorEastAsia" w:hAnsiTheme="minorEastAsia" w:hint="eastAsia"/>
          <w:szCs w:val="21"/>
        </w:rPr>
        <w:t>将资格</w:t>
      </w:r>
      <w:proofErr w:type="gramEnd"/>
      <w:r w:rsidRPr="004D5344">
        <w:rPr>
          <w:rFonts w:asciiTheme="minorEastAsia" w:eastAsiaTheme="minorEastAsia" w:hAnsiTheme="minorEastAsia" w:hint="eastAsia"/>
          <w:szCs w:val="21"/>
        </w:rPr>
        <w:t>审查结果告知评标委员会。</w:t>
      </w:r>
    </w:p>
    <w:p w14:paraId="05DEE6A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华文中宋" w:eastAsia="华文中宋" w:hAnsi="华文中宋"/>
        </w:rPr>
        <w:br w:type="page"/>
      </w:r>
      <w:r w:rsidRPr="004D5344">
        <w:rPr>
          <w:rFonts w:asciiTheme="minorEastAsia" w:eastAsiaTheme="minorEastAsia" w:hAnsiTheme="minorEastAsia" w:hint="eastAsia"/>
          <w:szCs w:val="21"/>
        </w:rPr>
        <w:t>附表1</w:t>
      </w:r>
      <w:r w:rsidRPr="004D5344">
        <w:rPr>
          <w:rFonts w:asciiTheme="minorEastAsia" w:eastAsiaTheme="minorEastAsia" w:hAnsiTheme="minorEastAsia"/>
          <w:szCs w:val="21"/>
        </w:rPr>
        <w:t>资格审查表</w:t>
      </w:r>
    </w:p>
    <w:p w14:paraId="5941CB79" w14:textId="77777777" w:rsidR="006E7533" w:rsidRPr="004D5344" w:rsidRDefault="00CE12CA">
      <w:pPr>
        <w:adjustRightInd w:val="0"/>
        <w:snapToGrid w:val="0"/>
        <w:spacing w:line="360" w:lineRule="auto"/>
        <w:jc w:val="center"/>
        <w:rPr>
          <w:rFonts w:ascii="黑体" w:eastAsia="黑体" w:hAnsi="黑体" w:hint="eastAsia"/>
          <w:b/>
          <w:sz w:val="28"/>
          <w:szCs w:val="28"/>
        </w:rPr>
      </w:pPr>
      <w:r w:rsidRPr="004D5344">
        <w:rPr>
          <w:rFonts w:ascii="黑体" w:eastAsia="黑体" w:hAnsi="黑体"/>
          <w:b/>
          <w:sz w:val="28"/>
          <w:szCs w:val="28"/>
        </w:rPr>
        <w:t>资格审查表</w:t>
      </w:r>
    </w:p>
    <w:p w14:paraId="6F979DDB" w14:textId="77777777" w:rsidR="006E7533" w:rsidRPr="004D5344" w:rsidRDefault="00CE12CA">
      <w:pPr>
        <w:adjustRightInd w:val="0"/>
        <w:snapToGrid w:val="0"/>
        <w:spacing w:line="360" w:lineRule="auto"/>
        <w:rPr>
          <w:rFonts w:ascii="黑体" w:eastAsia="黑体" w:hAnsi="黑体" w:hint="eastAsia"/>
          <w:sz w:val="28"/>
          <w:szCs w:val="28"/>
        </w:rPr>
      </w:pPr>
      <w:r w:rsidRPr="004D5344">
        <w:rPr>
          <w:rFonts w:asciiTheme="minorEastAsia" w:eastAsiaTheme="minorEastAsia" w:hAnsiTheme="minorEastAsia" w:hint="eastAsia"/>
          <w:szCs w:val="21"/>
        </w:rPr>
        <w:t>项目名称：                                          项目编号：</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83"/>
        <w:gridCol w:w="3536"/>
        <w:gridCol w:w="2268"/>
        <w:gridCol w:w="1418"/>
        <w:gridCol w:w="1155"/>
      </w:tblGrid>
      <w:tr w:rsidR="004D5344" w:rsidRPr="004D5344" w14:paraId="1C5F43D7" w14:textId="77777777">
        <w:trPr>
          <w:trHeight w:val="532"/>
        </w:trPr>
        <w:tc>
          <w:tcPr>
            <w:tcW w:w="683" w:type="dxa"/>
            <w:vAlign w:val="center"/>
          </w:tcPr>
          <w:p w14:paraId="6969F2ED"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序号</w:t>
            </w:r>
          </w:p>
        </w:tc>
        <w:tc>
          <w:tcPr>
            <w:tcW w:w="3536" w:type="dxa"/>
            <w:vAlign w:val="center"/>
          </w:tcPr>
          <w:p w14:paraId="523A5E3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审查项目</w:t>
            </w:r>
          </w:p>
        </w:tc>
        <w:tc>
          <w:tcPr>
            <w:tcW w:w="2268" w:type="dxa"/>
            <w:tcBorders>
              <w:right w:val="single" w:sz="4" w:space="0" w:color="auto"/>
            </w:tcBorders>
            <w:vAlign w:val="center"/>
          </w:tcPr>
          <w:p w14:paraId="1AE008A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审查标准</w:t>
            </w:r>
          </w:p>
        </w:tc>
        <w:tc>
          <w:tcPr>
            <w:tcW w:w="1418" w:type="dxa"/>
            <w:tcBorders>
              <w:left w:val="single" w:sz="4" w:space="0" w:color="auto"/>
              <w:right w:val="single" w:sz="4" w:space="0" w:color="auto"/>
            </w:tcBorders>
            <w:vAlign w:val="center"/>
          </w:tcPr>
          <w:p w14:paraId="7F485F83"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投标人名称</w:t>
            </w:r>
          </w:p>
        </w:tc>
        <w:tc>
          <w:tcPr>
            <w:tcW w:w="1155" w:type="dxa"/>
            <w:tcBorders>
              <w:left w:val="single" w:sz="4" w:space="0" w:color="auto"/>
            </w:tcBorders>
            <w:vAlign w:val="center"/>
          </w:tcPr>
          <w:p w14:paraId="7381CDD8"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审查情况</w:t>
            </w:r>
          </w:p>
        </w:tc>
      </w:tr>
      <w:tr w:rsidR="004D5344" w:rsidRPr="004D5344" w14:paraId="44B5DF95" w14:textId="77777777">
        <w:tc>
          <w:tcPr>
            <w:tcW w:w="683" w:type="dxa"/>
            <w:vAlign w:val="center"/>
          </w:tcPr>
          <w:p w14:paraId="312E21C4"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w:t>
            </w:r>
          </w:p>
        </w:tc>
        <w:tc>
          <w:tcPr>
            <w:tcW w:w="3536" w:type="dxa"/>
          </w:tcPr>
          <w:p w14:paraId="0C5AD3B6"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法人或者其他组织的营业执照等主体资格证明文件，自然人的身份证明</w:t>
            </w:r>
          </w:p>
        </w:tc>
        <w:tc>
          <w:tcPr>
            <w:tcW w:w="2268" w:type="dxa"/>
            <w:tcBorders>
              <w:right w:val="single" w:sz="4" w:space="0" w:color="auto"/>
            </w:tcBorders>
            <w:vAlign w:val="center"/>
          </w:tcPr>
          <w:p w14:paraId="62842C61"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1</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07BB91A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5538F23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68F2310C" w14:textId="77777777">
        <w:tc>
          <w:tcPr>
            <w:tcW w:w="683" w:type="dxa"/>
            <w:vAlign w:val="center"/>
          </w:tcPr>
          <w:p w14:paraId="695F7C59"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2</w:t>
            </w:r>
          </w:p>
        </w:tc>
        <w:tc>
          <w:tcPr>
            <w:tcW w:w="3536" w:type="dxa"/>
          </w:tcPr>
          <w:p w14:paraId="5A035E92"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财务状况报告</w:t>
            </w:r>
          </w:p>
        </w:tc>
        <w:tc>
          <w:tcPr>
            <w:tcW w:w="2268" w:type="dxa"/>
            <w:tcBorders>
              <w:right w:val="single" w:sz="4" w:space="0" w:color="auto"/>
            </w:tcBorders>
            <w:vAlign w:val="center"/>
          </w:tcPr>
          <w:p w14:paraId="082F36D0"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468CAD9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49B7842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2901EEC4" w14:textId="77777777">
        <w:tc>
          <w:tcPr>
            <w:tcW w:w="683" w:type="dxa"/>
            <w:vAlign w:val="center"/>
          </w:tcPr>
          <w:p w14:paraId="517A1157"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3</w:t>
            </w:r>
          </w:p>
        </w:tc>
        <w:tc>
          <w:tcPr>
            <w:tcW w:w="3536" w:type="dxa"/>
          </w:tcPr>
          <w:p w14:paraId="289B5E52"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依法缴纳税收的相关材料</w:t>
            </w:r>
          </w:p>
        </w:tc>
        <w:tc>
          <w:tcPr>
            <w:tcW w:w="2268" w:type="dxa"/>
            <w:tcBorders>
              <w:right w:val="single" w:sz="4" w:space="0" w:color="auto"/>
            </w:tcBorders>
            <w:vAlign w:val="center"/>
          </w:tcPr>
          <w:p w14:paraId="59A8A5D2"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78F117B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73070AE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1AB81226" w14:textId="77777777">
        <w:tc>
          <w:tcPr>
            <w:tcW w:w="683" w:type="dxa"/>
            <w:vAlign w:val="center"/>
          </w:tcPr>
          <w:p w14:paraId="5A3BF336"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4</w:t>
            </w:r>
          </w:p>
        </w:tc>
        <w:tc>
          <w:tcPr>
            <w:tcW w:w="3536" w:type="dxa"/>
          </w:tcPr>
          <w:p w14:paraId="4D96E45C"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依法缴纳社会保障资金的相关材料</w:t>
            </w:r>
          </w:p>
        </w:tc>
        <w:tc>
          <w:tcPr>
            <w:tcW w:w="2268" w:type="dxa"/>
            <w:tcBorders>
              <w:right w:val="single" w:sz="4" w:space="0" w:color="auto"/>
            </w:tcBorders>
            <w:vAlign w:val="center"/>
          </w:tcPr>
          <w:p w14:paraId="4C1DF15A"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13562E6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5C86D9A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3C495200" w14:textId="77777777">
        <w:tc>
          <w:tcPr>
            <w:tcW w:w="683" w:type="dxa"/>
            <w:vAlign w:val="center"/>
          </w:tcPr>
          <w:p w14:paraId="14D2CF8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5</w:t>
            </w:r>
          </w:p>
        </w:tc>
        <w:tc>
          <w:tcPr>
            <w:tcW w:w="3536" w:type="dxa"/>
          </w:tcPr>
          <w:p w14:paraId="4E30A064"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具备履行合同所必需的设备和专业技术能力的书面承诺</w:t>
            </w:r>
          </w:p>
        </w:tc>
        <w:tc>
          <w:tcPr>
            <w:tcW w:w="2268" w:type="dxa"/>
            <w:tcBorders>
              <w:right w:val="single" w:sz="4" w:space="0" w:color="auto"/>
            </w:tcBorders>
            <w:vAlign w:val="center"/>
          </w:tcPr>
          <w:p w14:paraId="510F539F"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497310C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4BECB3B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3FF2BA83" w14:textId="77777777">
        <w:tc>
          <w:tcPr>
            <w:tcW w:w="683" w:type="dxa"/>
            <w:vAlign w:val="center"/>
          </w:tcPr>
          <w:p w14:paraId="75FFFFE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6</w:t>
            </w:r>
          </w:p>
        </w:tc>
        <w:tc>
          <w:tcPr>
            <w:tcW w:w="3536" w:type="dxa"/>
          </w:tcPr>
          <w:p w14:paraId="6D8D9677"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参加政府采购活动前</w:t>
            </w:r>
            <w:r w:rsidRPr="004D5344">
              <w:rPr>
                <w:rFonts w:ascii="宋体" w:hAnsi="宋体"/>
                <w:kern w:val="0"/>
                <w:szCs w:val="21"/>
              </w:rPr>
              <w:t>3</w:t>
            </w:r>
            <w:r w:rsidRPr="004D5344">
              <w:rPr>
                <w:rFonts w:ascii="宋体" w:hAnsi="宋体" w:cs="宋体" w:hint="eastAsia"/>
                <w:kern w:val="0"/>
                <w:szCs w:val="21"/>
                <w:lang w:val="zh-CN"/>
              </w:rPr>
              <w:t>年内在经营活动中没有重大违法记录的书面声明</w:t>
            </w:r>
          </w:p>
        </w:tc>
        <w:tc>
          <w:tcPr>
            <w:tcW w:w="2268" w:type="dxa"/>
            <w:tcBorders>
              <w:right w:val="single" w:sz="4" w:space="0" w:color="auto"/>
            </w:tcBorders>
            <w:vAlign w:val="center"/>
          </w:tcPr>
          <w:p w14:paraId="055E3877"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4D25A65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1E47C73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428BD720" w14:textId="77777777">
        <w:tc>
          <w:tcPr>
            <w:tcW w:w="683" w:type="dxa"/>
            <w:vAlign w:val="center"/>
          </w:tcPr>
          <w:p w14:paraId="3511FEAB"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7</w:t>
            </w:r>
          </w:p>
        </w:tc>
        <w:tc>
          <w:tcPr>
            <w:tcW w:w="3536" w:type="dxa"/>
          </w:tcPr>
          <w:p w14:paraId="43C9C7D4"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具备法律、行政法规规定的其他条件的证明材料</w:t>
            </w:r>
          </w:p>
        </w:tc>
        <w:tc>
          <w:tcPr>
            <w:tcW w:w="2268" w:type="dxa"/>
            <w:tcBorders>
              <w:right w:val="single" w:sz="4" w:space="0" w:color="auto"/>
            </w:tcBorders>
            <w:vAlign w:val="center"/>
          </w:tcPr>
          <w:p w14:paraId="09D8F1A1"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7D6F4C5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16BBAB4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636E3E88" w14:textId="77777777">
        <w:tc>
          <w:tcPr>
            <w:tcW w:w="683" w:type="dxa"/>
            <w:vAlign w:val="center"/>
          </w:tcPr>
          <w:p w14:paraId="343D800A"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8</w:t>
            </w:r>
          </w:p>
        </w:tc>
        <w:tc>
          <w:tcPr>
            <w:tcW w:w="3536" w:type="dxa"/>
          </w:tcPr>
          <w:p w14:paraId="70ADB707"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关于《政府采购法实施条例》第十八条情形的书面说明及承诺</w:t>
            </w:r>
          </w:p>
        </w:tc>
        <w:tc>
          <w:tcPr>
            <w:tcW w:w="2268" w:type="dxa"/>
            <w:tcBorders>
              <w:right w:val="single" w:sz="4" w:space="0" w:color="auto"/>
            </w:tcBorders>
            <w:vAlign w:val="center"/>
          </w:tcPr>
          <w:p w14:paraId="64870554"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526C185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4942E94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0F2EA764" w14:textId="77777777">
        <w:tc>
          <w:tcPr>
            <w:tcW w:w="683" w:type="dxa"/>
            <w:vAlign w:val="center"/>
          </w:tcPr>
          <w:p w14:paraId="156A3D5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9</w:t>
            </w:r>
          </w:p>
        </w:tc>
        <w:tc>
          <w:tcPr>
            <w:tcW w:w="3536" w:type="dxa"/>
          </w:tcPr>
          <w:p w14:paraId="489F1233"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符合特定资格条件证明材料复印件或者情况说明</w:t>
            </w:r>
          </w:p>
        </w:tc>
        <w:tc>
          <w:tcPr>
            <w:tcW w:w="2268" w:type="dxa"/>
            <w:tcBorders>
              <w:right w:val="single" w:sz="4" w:space="0" w:color="auto"/>
            </w:tcBorders>
            <w:vAlign w:val="center"/>
          </w:tcPr>
          <w:p w14:paraId="4858E2DB"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14.1</w:t>
            </w:r>
            <w:r w:rsidRPr="004D5344">
              <w:rPr>
                <w:rFonts w:ascii="宋体" w:hAnsi="宋体" w:cs="宋体" w:hint="eastAsia"/>
                <w:kern w:val="0"/>
                <w:szCs w:val="21"/>
                <w:lang w:val="zh-CN"/>
              </w:rPr>
              <w:t>（</w:t>
            </w:r>
            <w:r w:rsidRPr="004D5344">
              <w:rPr>
                <w:rFonts w:ascii="宋体" w:hAnsi="宋体"/>
                <w:kern w:val="0"/>
                <w:szCs w:val="21"/>
              </w:rPr>
              <w:t>3</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1B80776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164B30E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137B5415" w14:textId="77777777">
        <w:tc>
          <w:tcPr>
            <w:tcW w:w="683" w:type="dxa"/>
            <w:vAlign w:val="center"/>
          </w:tcPr>
          <w:p w14:paraId="296B0BA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10</w:t>
            </w:r>
          </w:p>
        </w:tc>
        <w:tc>
          <w:tcPr>
            <w:tcW w:w="3536" w:type="dxa"/>
            <w:vAlign w:val="center"/>
          </w:tcPr>
          <w:p w14:paraId="7C843C01" w14:textId="77777777" w:rsidR="006E7533" w:rsidRPr="004D5344" w:rsidRDefault="00CE12CA">
            <w:pPr>
              <w:autoSpaceDE w:val="0"/>
              <w:autoSpaceDN w:val="0"/>
              <w:adjustRightInd w:val="0"/>
              <w:spacing w:before="156"/>
              <w:rPr>
                <w:rFonts w:ascii="宋体" w:hAnsi="宋体" w:cs="宋体" w:hint="eastAsia"/>
                <w:kern w:val="0"/>
                <w:szCs w:val="21"/>
                <w:lang w:val="zh-CN"/>
              </w:rPr>
            </w:pPr>
            <w:r w:rsidRPr="004D5344">
              <w:rPr>
                <w:rFonts w:ascii="宋体" w:hAnsi="宋体" w:cs="宋体" w:hint="eastAsia"/>
                <w:kern w:val="0"/>
                <w:szCs w:val="21"/>
                <w:lang w:val="zh-CN"/>
              </w:rPr>
              <w:t>联合体协议书（联合体形式投标的）</w:t>
            </w:r>
          </w:p>
        </w:tc>
        <w:tc>
          <w:tcPr>
            <w:tcW w:w="2268" w:type="dxa"/>
            <w:tcBorders>
              <w:right w:val="single" w:sz="4" w:space="0" w:color="auto"/>
            </w:tcBorders>
            <w:vAlign w:val="center"/>
          </w:tcPr>
          <w:p w14:paraId="30991C4C"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14.2</w:t>
            </w:r>
            <w:r w:rsidRPr="004D5344">
              <w:rPr>
                <w:rFonts w:ascii="宋体" w:hAnsi="宋体" w:cs="宋体" w:hint="eastAsia"/>
                <w:kern w:val="0"/>
                <w:szCs w:val="21"/>
                <w:lang w:val="zh-CN"/>
              </w:rPr>
              <w:t>款、本章第</w:t>
            </w:r>
            <w:r w:rsidRPr="004D5344">
              <w:rPr>
                <w:rFonts w:ascii="宋体" w:hAnsi="宋体"/>
                <w:kern w:val="0"/>
                <w:szCs w:val="21"/>
              </w:rPr>
              <w:t>2.4</w:t>
            </w:r>
            <w:r w:rsidRPr="004D5344">
              <w:rPr>
                <w:rFonts w:ascii="宋体" w:hAnsi="宋体" w:cs="宋体" w:hint="eastAsia"/>
                <w:kern w:val="0"/>
                <w:szCs w:val="21"/>
                <w:lang w:val="zh-CN"/>
              </w:rPr>
              <w:t>（</w:t>
            </w:r>
            <w:r w:rsidRPr="004D5344">
              <w:rPr>
                <w:rFonts w:ascii="宋体" w:hAnsi="宋体"/>
                <w:kern w:val="0"/>
                <w:szCs w:val="21"/>
              </w:rPr>
              <w:t>3</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1693B52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42EA2AA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77940252" w14:textId="77777777">
        <w:tc>
          <w:tcPr>
            <w:tcW w:w="683" w:type="dxa"/>
            <w:vAlign w:val="center"/>
          </w:tcPr>
          <w:p w14:paraId="74028C76"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11</w:t>
            </w:r>
          </w:p>
        </w:tc>
        <w:tc>
          <w:tcPr>
            <w:tcW w:w="3536" w:type="dxa"/>
          </w:tcPr>
          <w:p w14:paraId="0BB6EF8F"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不良信用记录查询</w:t>
            </w:r>
          </w:p>
        </w:tc>
        <w:tc>
          <w:tcPr>
            <w:tcW w:w="2268" w:type="dxa"/>
            <w:tcBorders>
              <w:right w:val="single" w:sz="4" w:space="0" w:color="auto"/>
            </w:tcBorders>
            <w:vAlign w:val="center"/>
          </w:tcPr>
          <w:p w14:paraId="0CA5964E"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本章第</w:t>
            </w:r>
            <w:r w:rsidRPr="004D5344">
              <w:rPr>
                <w:rFonts w:ascii="宋体" w:hAnsi="宋体"/>
                <w:kern w:val="0"/>
                <w:szCs w:val="21"/>
              </w:rPr>
              <w:t>2.4</w:t>
            </w:r>
            <w:r w:rsidRPr="004D5344">
              <w:rPr>
                <w:rFonts w:ascii="宋体" w:hAnsi="宋体" w:cs="宋体" w:hint="eastAsia"/>
                <w:kern w:val="0"/>
                <w:szCs w:val="21"/>
                <w:lang w:val="zh-CN"/>
              </w:rPr>
              <w:t>（</w:t>
            </w:r>
            <w:r w:rsidRPr="004D5344">
              <w:rPr>
                <w:rFonts w:ascii="宋体" w:hAnsi="宋体"/>
                <w:kern w:val="0"/>
                <w:szCs w:val="21"/>
              </w:rPr>
              <w:t>2</w:t>
            </w:r>
            <w:r w:rsidRPr="004D5344">
              <w:rPr>
                <w:rFonts w:ascii="宋体" w:hAnsi="宋体" w:cs="宋体" w:hint="eastAsia"/>
                <w:kern w:val="0"/>
                <w:szCs w:val="21"/>
                <w:lang w:val="zh-CN"/>
              </w:rPr>
              <w:t>）项</w:t>
            </w:r>
          </w:p>
        </w:tc>
        <w:tc>
          <w:tcPr>
            <w:tcW w:w="1418" w:type="dxa"/>
            <w:tcBorders>
              <w:left w:val="single" w:sz="4" w:space="0" w:color="auto"/>
              <w:right w:val="single" w:sz="4" w:space="0" w:color="auto"/>
            </w:tcBorders>
            <w:vAlign w:val="center"/>
          </w:tcPr>
          <w:p w14:paraId="304F6BE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6078A0B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r w:rsidR="004D5344" w:rsidRPr="004D5344" w14:paraId="42ED7AC0" w14:textId="77777777">
        <w:tc>
          <w:tcPr>
            <w:tcW w:w="683" w:type="dxa"/>
            <w:vAlign w:val="center"/>
          </w:tcPr>
          <w:p w14:paraId="2D17649B"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12</w:t>
            </w:r>
          </w:p>
        </w:tc>
        <w:tc>
          <w:tcPr>
            <w:tcW w:w="3536" w:type="dxa"/>
          </w:tcPr>
          <w:p w14:paraId="6DB40593" w14:textId="77777777" w:rsidR="006E7533" w:rsidRPr="004D5344" w:rsidRDefault="00CE12CA">
            <w:pPr>
              <w:autoSpaceDE w:val="0"/>
              <w:autoSpaceDN w:val="0"/>
              <w:adjustRightInd w:val="0"/>
              <w:spacing w:before="156"/>
              <w:jc w:val="left"/>
              <w:rPr>
                <w:rFonts w:ascii="宋体" w:hAnsi="宋体" w:cs="宋体" w:hint="eastAsia"/>
                <w:kern w:val="0"/>
                <w:szCs w:val="21"/>
                <w:lang w:val="zh-CN"/>
              </w:rPr>
            </w:pPr>
            <w:r w:rsidRPr="004D5344">
              <w:rPr>
                <w:rFonts w:ascii="宋体" w:hAnsi="宋体" w:cs="宋体" w:hint="eastAsia"/>
                <w:kern w:val="0"/>
                <w:szCs w:val="21"/>
                <w:lang w:val="zh-CN"/>
              </w:rPr>
              <w:t>投标保证金</w:t>
            </w:r>
          </w:p>
        </w:tc>
        <w:tc>
          <w:tcPr>
            <w:tcW w:w="2268" w:type="dxa"/>
            <w:tcBorders>
              <w:right w:val="single" w:sz="4" w:space="0" w:color="auto"/>
            </w:tcBorders>
            <w:vAlign w:val="center"/>
          </w:tcPr>
          <w:p w14:paraId="759BC1B4"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17.1</w:t>
            </w:r>
            <w:r w:rsidRPr="004D5344">
              <w:rPr>
                <w:rFonts w:ascii="宋体" w:hAnsi="宋体" w:cs="宋体" w:hint="eastAsia"/>
                <w:kern w:val="0"/>
                <w:szCs w:val="21"/>
                <w:lang w:val="zh-CN"/>
              </w:rPr>
              <w:t>款</w:t>
            </w:r>
          </w:p>
        </w:tc>
        <w:tc>
          <w:tcPr>
            <w:tcW w:w="1418" w:type="dxa"/>
            <w:tcBorders>
              <w:left w:val="single" w:sz="4" w:space="0" w:color="auto"/>
              <w:right w:val="single" w:sz="4" w:space="0" w:color="auto"/>
            </w:tcBorders>
            <w:vAlign w:val="center"/>
          </w:tcPr>
          <w:p w14:paraId="4D9752D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c>
          <w:tcPr>
            <w:tcW w:w="1155" w:type="dxa"/>
            <w:tcBorders>
              <w:left w:val="single" w:sz="4" w:space="0" w:color="auto"/>
            </w:tcBorders>
            <w:vAlign w:val="center"/>
          </w:tcPr>
          <w:p w14:paraId="03AAE18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r>
      <w:tr w:rsidR="004D5344" w:rsidRPr="004D5344" w14:paraId="7BCA1DC9" w14:textId="77777777">
        <w:tc>
          <w:tcPr>
            <w:tcW w:w="683" w:type="dxa"/>
            <w:vAlign w:val="center"/>
          </w:tcPr>
          <w:p w14:paraId="2910A492"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13</w:t>
            </w:r>
          </w:p>
        </w:tc>
        <w:tc>
          <w:tcPr>
            <w:tcW w:w="3536" w:type="dxa"/>
            <w:shd w:val="clear" w:color="auto" w:fill="auto"/>
            <w:vAlign w:val="center"/>
          </w:tcPr>
          <w:p w14:paraId="38497F0F" w14:textId="77777777" w:rsidR="006E7533" w:rsidRPr="004D5344" w:rsidRDefault="00CE12CA">
            <w:pPr>
              <w:autoSpaceDE w:val="0"/>
              <w:autoSpaceDN w:val="0"/>
              <w:adjustRightInd w:val="0"/>
              <w:spacing w:before="156"/>
              <w:rPr>
                <w:rFonts w:ascii="宋体" w:hAnsi="宋体" w:cs="宋体" w:hint="eastAsia"/>
                <w:kern w:val="0"/>
                <w:szCs w:val="21"/>
                <w:lang w:val="zh-CN"/>
              </w:rPr>
            </w:pPr>
            <w:r w:rsidRPr="004D5344">
              <w:rPr>
                <w:rFonts w:ascii="宋体" w:hAnsi="宋体" w:cs="宋体" w:hint="eastAsia"/>
                <w:kern w:val="0"/>
                <w:szCs w:val="21"/>
                <w:lang w:val="zh-CN"/>
              </w:rPr>
              <w:t>资格证明文件的签署、盖章。</w:t>
            </w:r>
          </w:p>
        </w:tc>
        <w:tc>
          <w:tcPr>
            <w:tcW w:w="2268" w:type="dxa"/>
            <w:tcBorders>
              <w:right w:val="single" w:sz="4" w:space="0" w:color="auto"/>
            </w:tcBorders>
            <w:shd w:val="clear" w:color="auto" w:fill="auto"/>
            <w:vAlign w:val="center"/>
          </w:tcPr>
          <w:p w14:paraId="0359EA3F"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12.2</w:t>
            </w:r>
            <w:r w:rsidRPr="004D5344">
              <w:rPr>
                <w:rFonts w:ascii="宋体" w:hAnsi="宋体" w:cs="宋体" w:hint="eastAsia"/>
                <w:kern w:val="0"/>
                <w:szCs w:val="21"/>
                <w:lang w:val="zh-CN"/>
              </w:rPr>
              <w:t>款、第</w:t>
            </w:r>
            <w:r w:rsidRPr="004D5344">
              <w:rPr>
                <w:rFonts w:ascii="宋体" w:hAnsi="宋体"/>
                <w:kern w:val="0"/>
                <w:szCs w:val="21"/>
              </w:rPr>
              <w:t>19.2</w:t>
            </w:r>
            <w:r w:rsidRPr="004D5344">
              <w:rPr>
                <w:rFonts w:ascii="宋体" w:hAnsi="宋体" w:cs="宋体" w:hint="eastAsia"/>
                <w:kern w:val="0"/>
                <w:szCs w:val="21"/>
                <w:lang w:val="zh-CN"/>
              </w:rPr>
              <w:t>款</w:t>
            </w:r>
          </w:p>
        </w:tc>
        <w:tc>
          <w:tcPr>
            <w:tcW w:w="1418" w:type="dxa"/>
            <w:tcBorders>
              <w:left w:val="single" w:sz="4" w:space="0" w:color="auto"/>
              <w:right w:val="single" w:sz="4" w:space="0" w:color="auto"/>
            </w:tcBorders>
            <w:vAlign w:val="center"/>
          </w:tcPr>
          <w:p w14:paraId="06B8815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c>
          <w:tcPr>
            <w:tcW w:w="1155" w:type="dxa"/>
            <w:tcBorders>
              <w:left w:val="single" w:sz="4" w:space="0" w:color="auto"/>
            </w:tcBorders>
            <w:vAlign w:val="center"/>
          </w:tcPr>
          <w:p w14:paraId="05FAF7D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r>
      <w:tr w:rsidR="004D5344" w:rsidRPr="004D5344" w14:paraId="366E67A8" w14:textId="77777777">
        <w:trPr>
          <w:trHeight w:val="996"/>
        </w:trPr>
        <w:tc>
          <w:tcPr>
            <w:tcW w:w="683" w:type="dxa"/>
            <w:vAlign w:val="center"/>
          </w:tcPr>
          <w:p w14:paraId="47CD66BB"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14</w:t>
            </w:r>
          </w:p>
        </w:tc>
        <w:tc>
          <w:tcPr>
            <w:tcW w:w="3536" w:type="dxa"/>
            <w:shd w:val="clear" w:color="auto" w:fill="auto"/>
            <w:vAlign w:val="center"/>
          </w:tcPr>
          <w:p w14:paraId="5DD14A78" w14:textId="77777777" w:rsidR="006E7533" w:rsidRPr="004D5344" w:rsidRDefault="00CE12CA">
            <w:pPr>
              <w:autoSpaceDE w:val="0"/>
              <w:autoSpaceDN w:val="0"/>
              <w:adjustRightInd w:val="0"/>
              <w:spacing w:before="156"/>
              <w:rPr>
                <w:rFonts w:ascii="宋体" w:hAnsi="宋体" w:cs="宋体" w:hint="eastAsia"/>
                <w:kern w:val="0"/>
                <w:szCs w:val="21"/>
                <w:lang w:val="zh-CN"/>
              </w:rPr>
            </w:pPr>
            <w:r w:rsidRPr="004D5344">
              <w:rPr>
                <w:rFonts w:ascii="宋体" w:hAnsi="宋体" w:cs="宋体" w:hint="eastAsia"/>
                <w:kern w:val="0"/>
                <w:szCs w:val="21"/>
                <w:lang w:val="zh-CN"/>
              </w:rPr>
              <w:t>法定代表人（单位负责人）身份证明或授权代表委托书（授权代表参加投标）</w:t>
            </w:r>
          </w:p>
        </w:tc>
        <w:tc>
          <w:tcPr>
            <w:tcW w:w="2268" w:type="dxa"/>
            <w:tcBorders>
              <w:right w:val="single" w:sz="4" w:space="0" w:color="auto"/>
            </w:tcBorders>
            <w:shd w:val="clear" w:color="auto" w:fill="auto"/>
            <w:vAlign w:val="center"/>
          </w:tcPr>
          <w:p w14:paraId="49E8677E" w14:textId="77777777" w:rsidR="006E7533" w:rsidRPr="004D5344" w:rsidRDefault="00CE12CA">
            <w:pPr>
              <w:autoSpaceDE w:val="0"/>
              <w:autoSpaceDN w:val="0"/>
              <w:adjustRightInd w:val="0"/>
              <w:spacing w:before="156"/>
              <w:jc w:val="center"/>
              <w:rPr>
                <w:rFonts w:ascii="宋体" w:hAnsi="宋体" w:cs="宋体" w:hint="eastAsia"/>
                <w:kern w:val="0"/>
                <w:szCs w:val="21"/>
                <w:lang w:val="zh-CN"/>
              </w:rPr>
            </w:pPr>
            <w:r w:rsidRPr="004D5344">
              <w:rPr>
                <w:rFonts w:ascii="宋体" w:hAnsi="宋体" w:cs="宋体" w:hint="eastAsia"/>
                <w:kern w:val="0"/>
                <w:szCs w:val="21"/>
                <w:lang w:val="zh-CN"/>
              </w:rPr>
              <w:t>第二章第</w:t>
            </w:r>
            <w:r w:rsidRPr="004D5344">
              <w:rPr>
                <w:rFonts w:ascii="宋体" w:hAnsi="宋体"/>
                <w:kern w:val="0"/>
                <w:szCs w:val="21"/>
              </w:rPr>
              <w:t>19.2</w:t>
            </w:r>
            <w:r w:rsidRPr="004D5344">
              <w:rPr>
                <w:rFonts w:ascii="宋体" w:hAnsi="宋体" w:cs="宋体" w:hint="eastAsia"/>
                <w:kern w:val="0"/>
                <w:szCs w:val="21"/>
                <w:lang w:val="zh-CN"/>
              </w:rPr>
              <w:t>款</w:t>
            </w:r>
          </w:p>
        </w:tc>
        <w:tc>
          <w:tcPr>
            <w:tcW w:w="1418" w:type="dxa"/>
            <w:tcBorders>
              <w:left w:val="single" w:sz="4" w:space="0" w:color="auto"/>
              <w:right w:val="single" w:sz="4" w:space="0" w:color="auto"/>
            </w:tcBorders>
            <w:vAlign w:val="center"/>
          </w:tcPr>
          <w:p w14:paraId="2372A52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c>
          <w:tcPr>
            <w:tcW w:w="1155" w:type="dxa"/>
            <w:tcBorders>
              <w:left w:val="single" w:sz="4" w:space="0" w:color="auto"/>
            </w:tcBorders>
            <w:vAlign w:val="center"/>
          </w:tcPr>
          <w:p w14:paraId="4392748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r>
      <w:tr w:rsidR="004D5344" w:rsidRPr="004D5344" w14:paraId="5BE93050" w14:textId="77777777">
        <w:trPr>
          <w:trHeight w:val="292"/>
        </w:trPr>
        <w:tc>
          <w:tcPr>
            <w:tcW w:w="683" w:type="dxa"/>
            <w:vAlign w:val="center"/>
          </w:tcPr>
          <w:p w14:paraId="2B6BB1A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hint="eastAsia"/>
                <w:kern w:val="0"/>
                <w:sz w:val="20"/>
                <w:szCs w:val="21"/>
              </w:rPr>
              <w:t>结论</w:t>
            </w:r>
          </w:p>
        </w:tc>
        <w:tc>
          <w:tcPr>
            <w:tcW w:w="3536" w:type="dxa"/>
            <w:tcBorders>
              <w:right w:val="single" w:sz="4" w:space="0" w:color="auto"/>
            </w:tcBorders>
            <w:vAlign w:val="center"/>
          </w:tcPr>
          <w:p w14:paraId="504271A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2268" w:type="dxa"/>
            <w:tcBorders>
              <w:left w:val="single" w:sz="4" w:space="0" w:color="auto"/>
              <w:right w:val="single" w:sz="4" w:space="0" w:color="auto"/>
            </w:tcBorders>
            <w:vAlign w:val="center"/>
          </w:tcPr>
          <w:p w14:paraId="5F1996C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418" w:type="dxa"/>
            <w:tcBorders>
              <w:left w:val="single" w:sz="4" w:space="0" w:color="auto"/>
              <w:right w:val="single" w:sz="4" w:space="0" w:color="auto"/>
            </w:tcBorders>
            <w:vAlign w:val="center"/>
          </w:tcPr>
          <w:p w14:paraId="705F378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c>
          <w:tcPr>
            <w:tcW w:w="1155" w:type="dxa"/>
            <w:tcBorders>
              <w:left w:val="single" w:sz="4" w:space="0" w:color="auto"/>
            </w:tcBorders>
            <w:vAlign w:val="center"/>
          </w:tcPr>
          <w:p w14:paraId="12D1FAE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Cs w:val="21"/>
              </w:rPr>
            </w:pPr>
          </w:p>
        </w:tc>
      </w:tr>
    </w:tbl>
    <w:p w14:paraId="49C94976" w14:textId="77777777" w:rsidR="006E7533" w:rsidRPr="004D5344" w:rsidRDefault="00CE12CA">
      <w:pPr>
        <w:widowControl/>
        <w:jc w:val="left"/>
        <w:rPr>
          <w:rFonts w:ascii="黑体" w:hAnsi="黑体" w:hint="eastAsia"/>
          <w:szCs w:val="21"/>
        </w:rPr>
      </w:pPr>
      <w:r w:rsidRPr="004D5344">
        <w:rPr>
          <w:rFonts w:ascii="黑体" w:hAnsi="黑体"/>
          <w:b/>
          <w:szCs w:val="21"/>
        </w:rPr>
        <w:br w:type="page"/>
      </w:r>
      <w:r w:rsidRPr="004D5344">
        <w:rPr>
          <w:rFonts w:ascii="黑体" w:hAnsi="黑体" w:hint="eastAsia"/>
          <w:b/>
          <w:szCs w:val="21"/>
        </w:rPr>
        <w:t>附表</w:t>
      </w:r>
      <w:r w:rsidRPr="004D5344">
        <w:rPr>
          <w:rFonts w:ascii="黑体" w:hAnsi="黑体" w:hint="eastAsia"/>
          <w:b/>
          <w:szCs w:val="21"/>
        </w:rPr>
        <w:t xml:space="preserve">2 </w:t>
      </w:r>
      <w:r w:rsidRPr="004D5344">
        <w:rPr>
          <w:rFonts w:ascii="黑体" w:hAnsi="黑体" w:hint="eastAsia"/>
          <w:b/>
          <w:szCs w:val="21"/>
        </w:rPr>
        <w:t>资格审查结果一览表</w:t>
      </w:r>
    </w:p>
    <w:p w14:paraId="1855A3E7" w14:textId="77777777" w:rsidR="006E7533" w:rsidRPr="004D5344" w:rsidRDefault="00CE12CA">
      <w:pPr>
        <w:adjustRightInd w:val="0"/>
        <w:snapToGrid w:val="0"/>
        <w:spacing w:line="360" w:lineRule="auto"/>
        <w:jc w:val="center"/>
        <w:rPr>
          <w:rFonts w:ascii="黑体" w:eastAsia="黑体" w:hAnsi="黑体" w:hint="eastAsia"/>
          <w:b/>
          <w:sz w:val="28"/>
          <w:szCs w:val="28"/>
        </w:rPr>
      </w:pPr>
      <w:r w:rsidRPr="004D5344">
        <w:rPr>
          <w:rFonts w:ascii="黑体" w:eastAsia="黑体" w:hAnsi="黑体" w:hint="eastAsia"/>
          <w:b/>
          <w:sz w:val="28"/>
          <w:szCs w:val="28"/>
        </w:rPr>
        <w:t>资格审查结果一览表</w:t>
      </w:r>
    </w:p>
    <w:p w14:paraId="594E17C5"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项目名称：                                           项目编号：</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97"/>
        <w:gridCol w:w="2963"/>
        <w:gridCol w:w="2439"/>
        <w:gridCol w:w="2961"/>
      </w:tblGrid>
      <w:tr w:rsidR="004D5344" w:rsidRPr="004D5344" w14:paraId="680432FC" w14:textId="77777777">
        <w:tc>
          <w:tcPr>
            <w:tcW w:w="697" w:type="dxa"/>
            <w:vAlign w:val="center"/>
          </w:tcPr>
          <w:p w14:paraId="740458FA"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序号</w:t>
            </w:r>
          </w:p>
        </w:tc>
        <w:tc>
          <w:tcPr>
            <w:tcW w:w="2963" w:type="dxa"/>
            <w:vAlign w:val="center"/>
          </w:tcPr>
          <w:p w14:paraId="6209632E"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投标人名称</w:t>
            </w:r>
          </w:p>
        </w:tc>
        <w:tc>
          <w:tcPr>
            <w:tcW w:w="2439" w:type="dxa"/>
            <w:vAlign w:val="center"/>
          </w:tcPr>
          <w:p w14:paraId="16031A9B"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资格审查结果</w:t>
            </w:r>
          </w:p>
          <w:p w14:paraId="19C1C2E7"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（合格/不合格）</w:t>
            </w:r>
          </w:p>
        </w:tc>
        <w:tc>
          <w:tcPr>
            <w:tcW w:w="2961" w:type="dxa"/>
            <w:vAlign w:val="center"/>
          </w:tcPr>
          <w:p w14:paraId="341E5438"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资格审查不合格原因</w:t>
            </w:r>
          </w:p>
        </w:tc>
      </w:tr>
      <w:tr w:rsidR="004D5344" w:rsidRPr="004D5344" w14:paraId="19525763" w14:textId="77777777">
        <w:tc>
          <w:tcPr>
            <w:tcW w:w="697" w:type="dxa"/>
          </w:tcPr>
          <w:p w14:paraId="206B409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1C92155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1BE6402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67CB3F97"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171E8744" w14:textId="77777777">
        <w:tc>
          <w:tcPr>
            <w:tcW w:w="697" w:type="dxa"/>
          </w:tcPr>
          <w:p w14:paraId="23D4382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0A75EF6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499438B6"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3CD8587D"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5B9D8663" w14:textId="77777777">
        <w:tc>
          <w:tcPr>
            <w:tcW w:w="697" w:type="dxa"/>
          </w:tcPr>
          <w:p w14:paraId="1DB27605"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0DF129A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2E452C0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5786F0F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2CF16510" w14:textId="77777777">
        <w:tc>
          <w:tcPr>
            <w:tcW w:w="697" w:type="dxa"/>
          </w:tcPr>
          <w:p w14:paraId="2BF1435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362E07B7"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650D2579"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74E68FD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7E1DB9E2" w14:textId="77777777">
        <w:tc>
          <w:tcPr>
            <w:tcW w:w="697" w:type="dxa"/>
          </w:tcPr>
          <w:p w14:paraId="0200694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67A7DB49"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17A4B65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308BB8B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2601E32F" w14:textId="77777777">
        <w:tc>
          <w:tcPr>
            <w:tcW w:w="697" w:type="dxa"/>
          </w:tcPr>
          <w:p w14:paraId="2B0705AA"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6360628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048119D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4E749E10"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063187DA" w14:textId="77777777">
        <w:tc>
          <w:tcPr>
            <w:tcW w:w="697" w:type="dxa"/>
          </w:tcPr>
          <w:p w14:paraId="1D9113F5"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18039F0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29D3055E"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7C8D37B6"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02CA9722" w14:textId="77777777">
        <w:tc>
          <w:tcPr>
            <w:tcW w:w="697" w:type="dxa"/>
          </w:tcPr>
          <w:p w14:paraId="3AEA2835"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0BA7D98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306DB920"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4B22B98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65B161B7" w14:textId="77777777">
        <w:tc>
          <w:tcPr>
            <w:tcW w:w="697" w:type="dxa"/>
          </w:tcPr>
          <w:p w14:paraId="5C0FCDA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6EC483DE"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37B4184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124EC3A0"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bl>
    <w:p w14:paraId="708E118B"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采购人（签字）：</w:t>
      </w:r>
    </w:p>
    <w:p w14:paraId="42C1BA4A"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采购代理机构（签字）：</w:t>
      </w:r>
    </w:p>
    <w:p w14:paraId="26699F3F"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  期：     年   月   日</w:t>
      </w:r>
    </w:p>
    <w:p w14:paraId="195AFFAF" w14:textId="77777777" w:rsidR="006E7533" w:rsidRPr="004D5344" w:rsidRDefault="00CE12CA">
      <w:pPr>
        <w:widowControl/>
        <w:jc w:val="left"/>
        <w:rPr>
          <w:rFonts w:asciiTheme="minorEastAsia" w:eastAsiaTheme="minorEastAsia" w:hAnsiTheme="minorEastAsia" w:hint="eastAsia"/>
          <w:sz w:val="24"/>
        </w:rPr>
      </w:pPr>
      <w:r w:rsidRPr="004D5344">
        <w:rPr>
          <w:rFonts w:asciiTheme="minorEastAsia" w:eastAsiaTheme="minorEastAsia" w:hAnsiTheme="minorEastAsia"/>
          <w:sz w:val="24"/>
        </w:rPr>
        <w:br w:type="page"/>
      </w:r>
    </w:p>
    <w:p w14:paraId="6CD18BEF" w14:textId="77777777" w:rsidR="006E7533" w:rsidRPr="004D5344" w:rsidRDefault="00CE12CA">
      <w:pPr>
        <w:pStyle w:val="4"/>
        <w:adjustRightInd w:val="0"/>
        <w:snapToGrid w:val="0"/>
        <w:spacing w:before="0" w:after="0" w:line="360" w:lineRule="auto"/>
        <w:rPr>
          <w:rFonts w:ascii="黑体" w:hAnsi="黑体" w:hint="eastAsia"/>
          <w:b w:val="0"/>
          <w:sz w:val="21"/>
          <w:szCs w:val="21"/>
        </w:rPr>
      </w:pPr>
      <w:bookmarkStart w:id="95" w:name="_Toc17313"/>
      <w:r w:rsidRPr="004D5344">
        <w:rPr>
          <w:rFonts w:ascii="黑体" w:hAnsi="黑体" w:hint="eastAsia"/>
          <w:b w:val="0"/>
          <w:sz w:val="21"/>
          <w:szCs w:val="21"/>
        </w:rPr>
        <w:t>附表3 资格审查合格投标人名单</w:t>
      </w:r>
      <w:bookmarkEnd w:id="95"/>
    </w:p>
    <w:p w14:paraId="67F45156" w14:textId="77777777" w:rsidR="006E7533" w:rsidRPr="004D5344" w:rsidRDefault="00CE12CA">
      <w:pPr>
        <w:adjustRightInd w:val="0"/>
        <w:snapToGrid w:val="0"/>
        <w:spacing w:line="360" w:lineRule="auto"/>
        <w:jc w:val="center"/>
        <w:rPr>
          <w:rFonts w:ascii="黑体" w:eastAsia="黑体" w:hAnsi="黑体" w:hint="eastAsia"/>
          <w:b/>
          <w:sz w:val="28"/>
          <w:szCs w:val="28"/>
        </w:rPr>
      </w:pPr>
      <w:r w:rsidRPr="004D5344">
        <w:rPr>
          <w:rFonts w:ascii="黑体" w:eastAsia="黑体" w:hAnsi="黑体" w:hint="eastAsia"/>
          <w:b/>
          <w:sz w:val="28"/>
          <w:szCs w:val="28"/>
        </w:rPr>
        <w:t>资格审查合格投标人名单</w:t>
      </w:r>
    </w:p>
    <w:p w14:paraId="28AAD3FF" w14:textId="77777777" w:rsidR="006E7533" w:rsidRPr="004D5344" w:rsidRDefault="00CE12CA">
      <w:pPr>
        <w:adjustRightInd w:val="0"/>
        <w:snapToGrid w:val="0"/>
        <w:spacing w:line="360" w:lineRule="auto"/>
        <w:rPr>
          <w:rFonts w:ascii="华文中宋" w:eastAsia="华文中宋" w:hAnsi="华文中宋" w:hint="eastAsia"/>
          <w:sz w:val="32"/>
          <w:szCs w:val="32"/>
        </w:rPr>
      </w:pPr>
      <w:r w:rsidRPr="004D5344">
        <w:rPr>
          <w:rFonts w:asciiTheme="minorEastAsia" w:eastAsiaTheme="minorEastAsia" w:hAnsiTheme="minorEastAsia" w:hint="eastAsia"/>
          <w:szCs w:val="21"/>
        </w:rPr>
        <w:t>项目名称：                                        项目编号：</w:t>
      </w:r>
    </w:p>
    <w:tbl>
      <w:tblPr>
        <w:tblStyle w:val="aff3"/>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93"/>
        <w:gridCol w:w="7796"/>
      </w:tblGrid>
      <w:tr w:rsidR="004D5344" w:rsidRPr="004D5344" w14:paraId="5A4009F4" w14:textId="77777777">
        <w:tc>
          <w:tcPr>
            <w:tcW w:w="993" w:type="dxa"/>
            <w:vAlign w:val="center"/>
          </w:tcPr>
          <w:p w14:paraId="15A8D37E" w14:textId="77777777" w:rsidR="006E7533" w:rsidRPr="004D5344" w:rsidRDefault="00CE12CA">
            <w:pPr>
              <w:jc w:val="center"/>
              <w:rPr>
                <w:b/>
                <w:kern w:val="0"/>
                <w:szCs w:val="21"/>
              </w:rPr>
            </w:pPr>
            <w:r w:rsidRPr="004D5344">
              <w:rPr>
                <w:rFonts w:hint="eastAsia"/>
                <w:b/>
                <w:kern w:val="0"/>
                <w:szCs w:val="21"/>
              </w:rPr>
              <w:t>序号</w:t>
            </w:r>
          </w:p>
        </w:tc>
        <w:tc>
          <w:tcPr>
            <w:tcW w:w="7796" w:type="dxa"/>
            <w:vAlign w:val="center"/>
          </w:tcPr>
          <w:p w14:paraId="6B49A563" w14:textId="77777777" w:rsidR="006E7533" w:rsidRPr="004D5344" w:rsidRDefault="00CE12CA">
            <w:pPr>
              <w:jc w:val="center"/>
              <w:rPr>
                <w:b/>
                <w:kern w:val="0"/>
                <w:szCs w:val="21"/>
              </w:rPr>
            </w:pPr>
            <w:r w:rsidRPr="004D5344">
              <w:rPr>
                <w:rFonts w:hint="eastAsia"/>
                <w:b/>
                <w:kern w:val="0"/>
                <w:szCs w:val="21"/>
              </w:rPr>
              <w:t>合格投标人名称</w:t>
            </w:r>
          </w:p>
        </w:tc>
      </w:tr>
      <w:tr w:rsidR="004D5344" w:rsidRPr="004D5344" w14:paraId="747E9E46" w14:textId="77777777">
        <w:tc>
          <w:tcPr>
            <w:tcW w:w="993" w:type="dxa"/>
          </w:tcPr>
          <w:p w14:paraId="45E9095B" w14:textId="77777777" w:rsidR="006E7533" w:rsidRPr="004D5344" w:rsidRDefault="006E7533">
            <w:pPr>
              <w:adjustRightInd w:val="0"/>
              <w:snapToGrid w:val="0"/>
              <w:spacing w:line="360" w:lineRule="auto"/>
              <w:rPr>
                <w:rFonts w:asciiTheme="minorEastAsia" w:eastAsiaTheme="minorEastAsia" w:hAnsiTheme="minorEastAsia" w:hint="eastAsia"/>
                <w:kern w:val="0"/>
                <w:szCs w:val="21"/>
              </w:rPr>
            </w:pPr>
          </w:p>
        </w:tc>
        <w:tc>
          <w:tcPr>
            <w:tcW w:w="7796" w:type="dxa"/>
          </w:tcPr>
          <w:p w14:paraId="202623A4" w14:textId="77777777" w:rsidR="006E7533" w:rsidRPr="004D5344" w:rsidRDefault="006E7533">
            <w:pPr>
              <w:adjustRightInd w:val="0"/>
              <w:snapToGrid w:val="0"/>
              <w:spacing w:line="360" w:lineRule="auto"/>
              <w:rPr>
                <w:rFonts w:asciiTheme="minorEastAsia" w:eastAsiaTheme="minorEastAsia" w:hAnsiTheme="minorEastAsia" w:hint="eastAsia"/>
                <w:kern w:val="0"/>
                <w:szCs w:val="21"/>
              </w:rPr>
            </w:pPr>
          </w:p>
        </w:tc>
      </w:tr>
      <w:tr w:rsidR="004D5344" w:rsidRPr="004D5344" w14:paraId="6D79C587" w14:textId="77777777">
        <w:tc>
          <w:tcPr>
            <w:tcW w:w="993" w:type="dxa"/>
          </w:tcPr>
          <w:p w14:paraId="023F64C8"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44719F2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1D169082" w14:textId="77777777">
        <w:tc>
          <w:tcPr>
            <w:tcW w:w="993" w:type="dxa"/>
          </w:tcPr>
          <w:p w14:paraId="47427F61"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789DD65A"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493D88B0" w14:textId="77777777">
        <w:tc>
          <w:tcPr>
            <w:tcW w:w="993" w:type="dxa"/>
          </w:tcPr>
          <w:p w14:paraId="1917A271"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76ED220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409E23C9" w14:textId="77777777">
        <w:tc>
          <w:tcPr>
            <w:tcW w:w="993" w:type="dxa"/>
          </w:tcPr>
          <w:p w14:paraId="520717C5"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0CEA3A61"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691F8DFF" w14:textId="77777777">
        <w:tc>
          <w:tcPr>
            <w:tcW w:w="993" w:type="dxa"/>
          </w:tcPr>
          <w:p w14:paraId="5A924E9D"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1B0D6EC7"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bl>
    <w:p w14:paraId="629BDFE7"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采购人（签字）：</w:t>
      </w:r>
    </w:p>
    <w:p w14:paraId="15F84D21"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采购代理机构（签字）：</w:t>
      </w:r>
    </w:p>
    <w:p w14:paraId="2C5BAE32"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  期：     年   月   日</w:t>
      </w:r>
    </w:p>
    <w:p w14:paraId="1EDCD026" w14:textId="77777777" w:rsidR="006E7533" w:rsidRPr="004D5344" w:rsidRDefault="00CE12CA">
      <w:pPr>
        <w:rPr>
          <w:rFonts w:ascii="黑体" w:eastAsia="黑体" w:hAnsi="华文中宋" w:hint="eastAsia"/>
          <w:b/>
          <w:sz w:val="32"/>
          <w:szCs w:val="32"/>
        </w:rPr>
      </w:pPr>
      <w:r w:rsidRPr="004D5344">
        <w:rPr>
          <w:rFonts w:ascii="宋体" w:hAnsi="宋体"/>
        </w:rPr>
        <w:br w:type="page"/>
      </w:r>
    </w:p>
    <w:p w14:paraId="05E3EEB3" w14:textId="77777777" w:rsidR="006E7533" w:rsidRPr="004D5344" w:rsidRDefault="00CE12CA">
      <w:pPr>
        <w:pStyle w:val="af0"/>
        <w:adjustRightInd w:val="0"/>
        <w:snapToGrid w:val="0"/>
        <w:spacing w:line="360" w:lineRule="auto"/>
        <w:jc w:val="center"/>
        <w:outlineLvl w:val="0"/>
        <w:rPr>
          <w:rFonts w:ascii="黑体" w:eastAsia="黑体" w:hAnsi="华文中宋" w:hint="eastAsia"/>
          <w:b/>
          <w:sz w:val="28"/>
          <w:szCs w:val="28"/>
        </w:rPr>
      </w:pPr>
      <w:bookmarkStart w:id="96" w:name="_Toc30897"/>
      <w:r w:rsidRPr="004D5344">
        <w:rPr>
          <w:rFonts w:ascii="黑体" w:eastAsia="黑体" w:hAnsi="华文中宋" w:hint="eastAsia"/>
          <w:b/>
          <w:sz w:val="32"/>
          <w:szCs w:val="32"/>
        </w:rPr>
        <w:t>第四章 评标方法及标准</w:t>
      </w:r>
      <w:bookmarkEnd w:id="96"/>
    </w:p>
    <w:p w14:paraId="4999DE6A" w14:textId="77777777" w:rsidR="006E7533" w:rsidRPr="004D5344" w:rsidRDefault="00CE12CA">
      <w:pPr>
        <w:pStyle w:val="2"/>
        <w:adjustRightInd w:val="0"/>
        <w:snapToGrid w:val="0"/>
        <w:jc w:val="center"/>
        <w:rPr>
          <w:rFonts w:ascii="黑体" w:eastAsia="黑体" w:hAnsi="华文中宋" w:hint="eastAsia"/>
          <w:sz w:val="28"/>
          <w:szCs w:val="28"/>
        </w:rPr>
      </w:pPr>
      <w:bookmarkStart w:id="97" w:name="_Toc32186"/>
      <w:r w:rsidRPr="004D5344">
        <w:rPr>
          <w:rFonts w:ascii="黑体" w:eastAsia="黑体" w:hAnsi="华文中宋" w:hint="eastAsia"/>
          <w:sz w:val="28"/>
          <w:szCs w:val="28"/>
        </w:rPr>
        <w:t>第一节评标方法及标准前附表</w:t>
      </w:r>
      <w:bookmarkEnd w:id="97"/>
    </w:p>
    <w:p w14:paraId="6031161B" w14:textId="77777777" w:rsidR="006E7533" w:rsidRPr="004D5344" w:rsidRDefault="00CE12CA">
      <w:pPr>
        <w:adjustRightInd w:val="0"/>
        <w:snapToGrid w:val="0"/>
        <w:spacing w:line="360" w:lineRule="auto"/>
        <w:jc w:val="right"/>
        <w:rPr>
          <w:rFonts w:asciiTheme="minorEastAsia" w:eastAsiaTheme="minorEastAsia" w:hAnsiTheme="minorEastAsia" w:hint="eastAsia"/>
          <w:bCs/>
          <w:i/>
          <w:szCs w:val="21"/>
        </w:rPr>
      </w:pPr>
      <w:r w:rsidRPr="004D5344">
        <w:rPr>
          <w:rFonts w:asciiTheme="minorEastAsia" w:eastAsiaTheme="minorEastAsia" w:hAnsiTheme="minorEastAsia" w:hint="eastAsia"/>
          <w:bCs/>
          <w:i/>
          <w:szCs w:val="21"/>
        </w:rPr>
        <w:t>本项目启用的条款在“编列内容规定”栏内以“■”标注。</w:t>
      </w:r>
    </w:p>
    <w:tbl>
      <w:tblPr>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701"/>
        <w:gridCol w:w="709"/>
        <w:gridCol w:w="1559"/>
        <w:gridCol w:w="4820"/>
      </w:tblGrid>
      <w:tr w:rsidR="004D5344" w:rsidRPr="004D5344" w14:paraId="6CE2AA84" w14:textId="77777777">
        <w:trPr>
          <w:trHeight w:val="20"/>
        </w:trPr>
        <w:tc>
          <w:tcPr>
            <w:tcW w:w="1701" w:type="dxa"/>
            <w:tcBorders>
              <w:top w:val="double" w:sz="4" w:space="0" w:color="auto"/>
              <w:bottom w:val="single" w:sz="6" w:space="0" w:color="auto"/>
            </w:tcBorders>
          </w:tcPr>
          <w:p w14:paraId="73E9DD25" w14:textId="77777777" w:rsidR="006E7533" w:rsidRPr="004D5344" w:rsidRDefault="00CE12CA">
            <w:pPr>
              <w:adjustRightInd w:val="0"/>
              <w:snapToGrid w:val="0"/>
              <w:spacing w:beforeLines="50" w:before="156" w:line="360" w:lineRule="auto"/>
              <w:jc w:val="center"/>
              <w:rPr>
                <w:b/>
              </w:rPr>
            </w:pPr>
            <w:r w:rsidRPr="004D5344">
              <w:rPr>
                <w:rFonts w:hint="eastAsia"/>
                <w:b/>
              </w:rPr>
              <w:t>条款号</w:t>
            </w:r>
          </w:p>
        </w:tc>
        <w:tc>
          <w:tcPr>
            <w:tcW w:w="2268" w:type="dxa"/>
            <w:gridSpan w:val="2"/>
            <w:tcBorders>
              <w:top w:val="double" w:sz="4" w:space="0" w:color="auto"/>
              <w:bottom w:val="single" w:sz="6" w:space="0" w:color="auto"/>
            </w:tcBorders>
          </w:tcPr>
          <w:p w14:paraId="78BE07B3" w14:textId="77777777" w:rsidR="006E7533" w:rsidRPr="004D5344" w:rsidRDefault="00CE12CA">
            <w:pPr>
              <w:adjustRightInd w:val="0"/>
              <w:snapToGrid w:val="0"/>
              <w:spacing w:beforeLines="50" w:before="156" w:line="360" w:lineRule="auto"/>
              <w:jc w:val="center"/>
              <w:rPr>
                <w:b/>
              </w:rPr>
            </w:pPr>
            <w:r w:rsidRPr="004D5344">
              <w:rPr>
                <w:rFonts w:hint="eastAsia"/>
                <w:b/>
              </w:rPr>
              <w:t>条款名称</w:t>
            </w:r>
          </w:p>
        </w:tc>
        <w:tc>
          <w:tcPr>
            <w:tcW w:w="4820" w:type="dxa"/>
            <w:tcBorders>
              <w:top w:val="double" w:sz="4" w:space="0" w:color="auto"/>
              <w:bottom w:val="single" w:sz="6" w:space="0" w:color="auto"/>
            </w:tcBorders>
          </w:tcPr>
          <w:p w14:paraId="5F8F0B8A" w14:textId="77777777" w:rsidR="006E7533" w:rsidRPr="004D5344" w:rsidRDefault="00CE12CA">
            <w:pPr>
              <w:adjustRightInd w:val="0"/>
              <w:snapToGrid w:val="0"/>
              <w:spacing w:beforeLines="50" w:before="156" w:line="360" w:lineRule="auto"/>
              <w:jc w:val="center"/>
              <w:rPr>
                <w:b/>
              </w:rPr>
            </w:pPr>
            <w:r w:rsidRPr="004D5344">
              <w:rPr>
                <w:rFonts w:hint="eastAsia"/>
                <w:b/>
              </w:rPr>
              <w:t>编列内容规定</w:t>
            </w:r>
          </w:p>
        </w:tc>
      </w:tr>
      <w:tr w:rsidR="004D5344" w:rsidRPr="004D5344" w14:paraId="779D22E2" w14:textId="77777777">
        <w:trPr>
          <w:trHeight w:val="20"/>
        </w:trPr>
        <w:tc>
          <w:tcPr>
            <w:tcW w:w="1701" w:type="dxa"/>
            <w:tcBorders>
              <w:top w:val="single" w:sz="6" w:space="0" w:color="auto"/>
              <w:bottom w:val="single" w:sz="6" w:space="0" w:color="auto"/>
            </w:tcBorders>
            <w:vAlign w:val="center"/>
          </w:tcPr>
          <w:p w14:paraId="59768BBF"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第1.3</w:t>
            </w:r>
            <w:r w:rsidRPr="004D5344">
              <w:rPr>
                <w:rFonts w:asciiTheme="minorEastAsia" w:eastAsiaTheme="minorEastAsia" w:hAnsiTheme="minorEastAsia" w:cs="宋体" w:hint="eastAsia"/>
                <w:kern w:val="0"/>
                <w:szCs w:val="21"/>
                <w:lang w:val="zh-CN"/>
              </w:rPr>
              <w:t>款</w:t>
            </w:r>
          </w:p>
        </w:tc>
        <w:tc>
          <w:tcPr>
            <w:tcW w:w="2268" w:type="dxa"/>
            <w:gridSpan w:val="2"/>
            <w:tcBorders>
              <w:top w:val="single" w:sz="6" w:space="0" w:color="auto"/>
              <w:bottom w:val="single" w:sz="6" w:space="0" w:color="auto"/>
            </w:tcBorders>
            <w:vAlign w:val="center"/>
          </w:tcPr>
          <w:p w14:paraId="6F7B40B4"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评标方法</w:t>
            </w:r>
          </w:p>
        </w:tc>
        <w:tc>
          <w:tcPr>
            <w:tcW w:w="4820" w:type="dxa"/>
            <w:tcBorders>
              <w:top w:val="single" w:sz="6" w:space="0" w:color="auto"/>
              <w:bottom w:val="single" w:sz="6" w:space="0" w:color="auto"/>
            </w:tcBorders>
            <w:vAlign w:val="center"/>
          </w:tcPr>
          <w:p w14:paraId="03FDEA40"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 综合评分法</w:t>
            </w:r>
          </w:p>
          <w:p w14:paraId="502EB871"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□最低评标价</w:t>
            </w:r>
          </w:p>
        </w:tc>
      </w:tr>
      <w:tr w:rsidR="004D5344" w:rsidRPr="004D5344" w14:paraId="08531DCB" w14:textId="77777777">
        <w:trPr>
          <w:trHeight w:val="20"/>
        </w:trPr>
        <w:tc>
          <w:tcPr>
            <w:tcW w:w="1701" w:type="dxa"/>
            <w:tcBorders>
              <w:top w:val="single" w:sz="6" w:space="0" w:color="auto"/>
              <w:bottom w:val="single" w:sz="6" w:space="0" w:color="auto"/>
            </w:tcBorders>
            <w:vAlign w:val="center"/>
          </w:tcPr>
          <w:p w14:paraId="58D1B89F"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第3.4款</w:t>
            </w:r>
          </w:p>
        </w:tc>
        <w:tc>
          <w:tcPr>
            <w:tcW w:w="2268" w:type="dxa"/>
            <w:gridSpan w:val="2"/>
            <w:tcBorders>
              <w:top w:val="single" w:sz="6" w:space="0" w:color="auto"/>
              <w:bottom w:val="single" w:sz="6" w:space="0" w:color="auto"/>
            </w:tcBorders>
            <w:vAlign w:val="center"/>
          </w:tcPr>
          <w:p w14:paraId="638E14DD"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非单一产品采购项目的核心产品</w:t>
            </w:r>
          </w:p>
        </w:tc>
        <w:tc>
          <w:tcPr>
            <w:tcW w:w="4820" w:type="dxa"/>
            <w:tcBorders>
              <w:top w:val="single" w:sz="6" w:space="0" w:color="auto"/>
              <w:bottom w:val="single" w:sz="6" w:space="0" w:color="auto"/>
            </w:tcBorders>
            <w:vAlign w:val="center"/>
          </w:tcPr>
          <w:p w14:paraId="1ECAED62" w14:textId="77777777" w:rsidR="006E7533" w:rsidRPr="004D5344" w:rsidRDefault="00CE12CA">
            <w:pPr>
              <w:pStyle w:val="a0"/>
              <w:adjustRightInd w:val="0"/>
              <w:snapToGrid w:val="0"/>
              <w:spacing w:after="0"/>
              <w:rPr>
                <w:rFonts w:ascii="宋体" w:hAnsi="宋体" w:cs="宋体" w:hint="eastAsia"/>
                <w:kern w:val="0"/>
                <w:szCs w:val="21"/>
                <w:lang w:bidi="ar"/>
              </w:rPr>
            </w:pPr>
            <w:r w:rsidRPr="004D5344">
              <w:rPr>
                <w:rFonts w:ascii="宋体" w:hAnsi="宋体" w:cs="宋体" w:hint="eastAsia"/>
                <w:kern w:val="0"/>
                <w:szCs w:val="21"/>
                <w:lang w:bidi="ar"/>
              </w:rPr>
              <w:t>本项目不适用</w:t>
            </w:r>
          </w:p>
        </w:tc>
      </w:tr>
      <w:tr w:rsidR="004D5344" w:rsidRPr="004D5344" w14:paraId="6144FBE0" w14:textId="77777777">
        <w:trPr>
          <w:trHeight w:val="20"/>
        </w:trPr>
        <w:tc>
          <w:tcPr>
            <w:tcW w:w="1701" w:type="dxa"/>
            <w:tcBorders>
              <w:top w:val="single" w:sz="6" w:space="0" w:color="auto"/>
              <w:bottom w:val="single" w:sz="6" w:space="0" w:color="auto"/>
            </w:tcBorders>
            <w:vAlign w:val="center"/>
          </w:tcPr>
          <w:p w14:paraId="416C9CD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第4.2</w:t>
            </w:r>
            <w:r w:rsidRPr="004D5344">
              <w:rPr>
                <w:rFonts w:asciiTheme="minorEastAsia" w:eastAsiaTheme="minorEastAsia" w:hAnsiTheme="minorEastAsia" w:cs="宋体" w:hint="eastAsia"/>
                <w:kern w:val="0"/>
                <w:szCs w:val="21"/>
                <w:lang w:val="zh-CN"/>
              </w:rPr>
              <w:t>款</w:t>
            </w:r>
          </w:p>
        </w:tc>
        <w:tc>
          <w:tcPr>
            <w:tcW w:w="2268" w:type="dxa"/>
            <w:gridSpan w:val="2"/>
            <w:tcBorders>
              <w:top w:val="single" w:sz="6" w:space="0" w:color="auto"/>
              <w:bottom w:val="single" w:sz="6" w:space="0" w:color="auto"/>
            </w:tcBorders>
            <w:vAlign w:val="center"/>
          </w:tcPr>
          <w:p w14:paraId="0D2DAAD2"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投标文件报价出现前后不一致的修正</w:t>
            </w:r>
          </w:p>
        </w:tc>
        <w:tc>
          <w:tcPr>
            <w:tcW w:w="4820" w:type="dxa"/>
            <w:tcBorders>
              <w:top w:val="single" w:sz="6" w:space="0" w:color="auto"/>
              <w:bottom w:val="single" w:sz="6" w:space="0" w:color="auto"/>
            </w:tcBorders>
            <w:vAlign w:val="center"/>
          </w:tcPr>
          <w:p w14:paraId="4B04121D"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见招标文件第二章</w:t>
            </w:r>
          </w:p>
        </w:tc>
      </w:tr>
      <w:tr w:rsidR="004D5344" w:rsidRPr="004D5344" w14:paraId="2171E32F" w14:textId="77777777">
        <w:trPr>
          <w:trHeight w:val="20"/>
        </w:trPr>
        <w:tc>
          <w:tcPr>
            <w:tcW w:w="1701" w:type="dxa"/>
            <w:tcBorders>
              <w:top w:val="single" w:sz="6" w:space="0" w:color="auto"/>
              <w:bottom w:val="single" w:sz="6" w:space="0" w:color="auto"/>
            </w:tcBorders>
            <w:vAlign w:val="center"/>
          </w:tcPr>
          <w:p w14:paraId="488A009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第5.2（2）</w:t>
            </w:r>
            <w:r w:rsidRPr="004D5344">
              <w:rPr>
                <w:rFonts w:asciiTheme="minorEastAsia" w:eastAsiaTheme="minorEastAsia" w:hAnsiTheme="minorEastAsia" w:cs="宋体" w:hint="eastAsia"/>
                <w:kern w:val="0"/>
                <w:szCs w:val="21"/>
                <w:lang w:val="zh-CN"/>
              </w:rPr>
              <w:t>项</w:t>
            </w:r>
          </w:p>
        </w:tc>
        <w:tc>
          <w:tcPr>
            <w:tcW w:w="2268" w:type="dxa"/>
            <w:gridSpan w:val="2"/>
            <w:tcBorders>
              <w:top w:val="single" w:sz="6" w:space="0" w:color="auto"/>
              <w:bottom w:val="single" w:sz="6" w:space="0" w:color="auto"/>
            </w:tcBorders>
            <w:vAlign w:val="center"/>
          </w:tcPr>
          <w:p w14:paraId="67194663"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相同品牌产品评审得分相同的规定</w:t>
            </w:r>
          </w:p>
        </w:tc>
        <w:tc>
          <w:tcPr>
            <w:tcW w:w="4820" w:type="dxa"/>
            <w:tcBorders>
              <w:top w:val="single" w:sz="6" w:space="0" w:color="auto"/>
              <w:bottom w:val="single" w:sz="6" w:space="0" w:color="auto"/>
            </w:tcBorders>
            <w:vAlign w:val="center"/>
          </w:tcPr>
          <w:p w14:paraId="47D901DF"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w:t>
            </w:r>
            <w:r w:rsidRPr="004D5344">
              <w:rPr>
                <w:rFonts w:asciiTheme="minorEastAsia" w:eastAsiaTheme="minorEastAsia" w:hAnsiTheme="minorEastAsia"/>
                <w:szCs w:val="21"/>
              </w:rPr>
              <w:t xml:space="preserve"> 得分相同的，按投标报价由低到高顺序排列；得分且投标报价相同的，按优先采购排列；无法区分的，</w:t>
            </w:r>
            <w:r w:rsidRPr="004D5344">
              <w:rPr>
                <w:rFonts w:ascii="宋体" w:hAnsi="宋体" w:cs="宋体" w:hint="eastAsia"/>
                <w:szCs w:val="21"/>
              </w:rPr>
              <w:t>按技术得分由高到低顺序排序</w:t>
            </w:r>
            <w:r w:rsidRPr="004D5344">
              <w:rPr>
                <w:rFonts w:asciiTheme="minorEastAsia" w:eastAsiaTheme="minorEastAsia" w:hAnsiTheme="minorEastAsia"/>
                <w:szCs w:val="21"/>
              </w:rPr>
              <w:t>。</w:t>
            </w:r>
            <w:r w:rsidRPr="004D5344">
              <w:rPr>
                <w:rFonts w:ascii="宋体" w:hAnsi="宋体" w:hint="eastAsia"/>
                <w:szCs w:val="22"/>
              </w:rPr>
              <w:t>投标报价、优先采购及技术得分均相同的，采取随机抽取的方式确定。</w:t>
            </w:r>
          </w:p>
          <w:p w14:paraId="0322B5EB"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szCs w:val="21"/>
              </w:rPr>
              <w:t>□ 随机抽取</w:t>
            </w:r>
          </w:p>
        </w:tc>
      </w:tr>
      <w:tr w:rsidR="004D5344" w:rsidRPr="004D5344" w14:paraId="612C5CA1" w14:textId="77777777">
        <w:trPr>
          <w:trHeight w:val="20"/>
        </w:trPr>
        <w:tc>
          <w:tcPr>
            <w:tcW w:w="1701" w:type="dxa"/>
            <w:tcBorders>
              <w:top w:val="single" w:sz="6" w:space="0" w:color="auto"/>
              <w:bottom w:val="single" w:sz="6" w:space="0" w:color="auto"/>
            </w:tcBorders>
            <w:vAlign w:val="center"/>
          </w:tcPr>
          <w:p w14:paraId="13289E84"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第5.3（1）</w:t>
            </w:r>
            <w:r w:rsidRPr="004D5344">
              <w:rPr>
                <w:rFonts w:asciiTheme="minorEastAsia" w:eastAsiaTheme="minorEastAsia" w:hAnsiTheme="minorEastAsia" w:cs="宋体" w:hint="eastAsia"/>
                <w:kern w:val="0"/>
                <w:szCs w:val="21"/>
                <w:lang w:val="zh-CN"/>
              </w:rPr>
              <w:t>项</w:t>
            </w:r>
          </w:p>
        </w:tc>
        <w:tc>
          <w:tcPr>
            <w:tcW w:w="2268" w:type="dxa"/>
            <w:gridSpan w:val="2"/>
            <w:tcBorders>
              <w:top w:val="single" w:sz="6" w:space="0" w:color="auto"/>
              <w:bottom w:val="single" w:sz="6" w:space="0" w:color="auto"/>
            </w:tcBorders>
            <w:vAlign w:val="center"/>
          </w:tcPr>
          <w:p w14:paraId="184D8B3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Cs/>
                <w:szCs w:val="21"/>
              </w:rPr>
            </w:pPr>
            <w:r w:rsidRPr="004D5344">
              <w:rPr>
                <w:rFonts w:asciiTheme="minorEastAsia" w:eastAsiaTheme="minorEastAsia" w:hAnsiTheme="minorEastAsia" w:hint="eastAsia"/>
                <w:szCs w:val="21"/>
              </w:rPr>
              <w:t>价格评审优惠</w:t>
            </w:r>
          </w:p>
        </w:tc>
        <w:tc>
          <w:tcPr>
            <w:tcW w:w="4820" w:type="dxa"/>
            <w:tcBorders>
              <w:top w:val="single" w:sz="6" w:space="0" w:color="auto"/>
              <w:bottom w:val="single" w:sz="6" w:space="0" w:color="auto"/>
            </w:tcBorders>
            <w:vAlign w:val="center"/>
          </w:tcPr>
          <w:p w14:paraId="16084F70"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一、中小企业优惠政策：①小</w:t>
            </w:r>
            <w:proofErr w:type="gramStart"/>
            <w:r w:rsidRPr="004D5344">
              <w:rPr>
                <w:rFonts w:asciiTheme="minorEastAsia" w:eastAsiaTheme="minorEastAsia" w:hAnsiTheme="minorEastAsia" w:hint="eastAsia"/>
                <w:szCs w:val="21"/>
              </w:rPr>
              <w:t>微企业</w:t>
            </w:r>
            <w:proofErr w:type="gramEnd"/>
            <w:r w:rsidRPr="004D5344">
              <w:rPr>
                <w:rFonts w:asciiTheme="minorEastAsia" w:eastAsiaTheme="minorEastAsia" w:hAnsiTheme="minorEastAsia" w:hint="eastAsia"/>
                <w:szCs w:val="21"/>
              </w:rPr>
              <w:t>价格给予10%-20%的扣除，用扣除后的价格参与评审，本项目具体扣除比例为：价格部分10%。</w:t>
            </w:r>
          </w:p>
          <w:p w14:paraId="649181FC"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szCs w:val="21"/>
              </w:rPr>
              <w:sym w:font="Wingdings" w:char="F082"/>
            </w:r>
            <w:r w:rsidRPr="004D5344">
              <w:rPr>
                <w:rFonts w:asciiTheme="minorEastAsia" w:eastAsiaTheme="minorEastAsia" w:hAnsiTheme="minorEastAsia" w:hint="eastAsia"/>
                <w:szCs w:val="21"/>
              </w:rPr>
              <w:t>给予联合体或允许分包4</w:t>
            </w:r>
            <w:r w:rsidRPr="004D5344">
              <w:rPr>
                <w:rFonts w:asciiTheme="minorEastAsia" w:eastAsiaTheme="minorEastAsia" w:hAnsiTheme="minorEastAsia"/>
                <w:szCs w:val="21"/>
              </w:rPr>
              <w:t>%-</w:t>
            </w:r>
            <w:r w:rsidRPr="004D5344">
              <w:rPr>
                <w:rFonts w:asciiTheme="minorEastAsia" w:eastAsiaTheme="minorEastAsia" w:hAnsiTheme="minorEastAsia" w:hint="eastAsia"/>
                <w:szCs w:val="21"/>
              </w:rPr>
              <w:t>6</w:t>
            </w:r>
            <w:r w:rsidRPr="004D5344">
              <w:rPr>
                <w:rFonts w:asciiTheme="minorEastAsia" w:eastAsiaTheme="minorEastAsia" w:hAnsiTheme="minorEastAsia"/>
                <w:szCs w:val="21"/>
              </w:rPr>
              <w:t>%</w:t>
            </w:r>
            <w:r w:rsidRPr="004D5344">
              <w:rPr>
                <w:rFonts w:asciiTheme="minorEastAsia" w:eastAsiaTheme="minorEastAsia" w:hAnsiTheme="minorEastAsia" w:hint="eastAsia"/>
                <w:szCs w:val="21"/>
              </w:rPr>
              <w:t>的价格扣除，用扣除后的价格参与评审，本项目具体扣除比例为</w:t>
            </w:r>
            <w:r w:rsidRPr="004D5344">
              <w:rPr>
                <w:rFonts w:asciiTheme="minorEastAsia" w:eastAsiaTheme="minorEastAsia" w:hAnsiTheme="minorEastAsia" w:hint="eastAsia"/>
                <w:szCs w:val="21"/>
                <w:u w:val="single"/>
              </w:rPr>
              <w:t>/</w:t>
            </w:r>
            <w:r w:rsidRPr="004D5344">
              <w:rPr>
                <w:rFonts w:asciiTheme="minorEastAsia" w:eastAsiaTheme="minorEastAsia" w:hAnsiTheme="minorEastAsia" w:hint="eastAsia"/>
                <w:szCs w:val="21"/>
              </w:rPr>
              <w:t>％。价格扣除是指接受大中型企业与小</w:t>
            </w:r>
            <w:proofErr w:type="gramStart"/>
            <w:r w:rsidRPr="004D5344">
              <w:rPr>
                <w:rFonts w:asciiTheme="minorEastAsia" w:eastAsiaTheme="minorEastAsia" w:hAnsiTheme="minorEastAsia" w:hint="eastAsia"/>
                <w:szCs w:val="21"/>
              </w:rPr>
              <w:t>微企业</w:t>
            </w:r>
            <w:proofErr w:type="gramEnd"/>
            <w:r w:rsidRPr="004D5344">
              <w:rPr>
                <w:rFonts w:asciiTheme="minorEastAsia" w:eastAsiaTheme="minorEastAsia" w:hAnsiTheme="minorEastAsia" w:hint="eastAsia"/>
                <w:szCs w:val="21"/>
              </w:rPr>
              <w:t>组成联合体或者允许大中型企业向一家或者多家小型企业分包，且联合体协议或分包协议中约定，小型、微型企业的协议合同金额占到合同总金额</w:t>
            </w:r>
            <w:r w:rsidRPr="004D5344">
              <w:rPr>
                <w:rFonts w:asciiTheme="minorEastAsia" w:eastAsiaTheme="minorEastAsia" w:hAnsiTheme="minorEastAsia"/>
                <w:szCs w:val="21"/>
              </w:rPr>
              <w:t>30%</w:t>
            </w:r>
            <w:r w:rsidRPr="004D5344">
              <w:rPr>
                <w:rFonts w:asciiTheme="minorEastAsia" w:eastAsiaTheme="minorEastAsia" w:hAnsiTheme="minorEastAsia" w:hint="eastAsia"/>
                <w:szCs w:val="21"/>
              </w:rPr>
              <w:t>以上的，可给予价格扣除。</w:t>
            </w:r>
          </w:p>
          <w:p w14:paraId="3EE0087F"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注：投标文件必须按招标文件要求特别标注说明所投相应产品所在品目、品牌、型号，中小企业声明函等材料，享受分包价格扣除，还需提供分包协议否则评审时不予以考虑）。</w:t>
            </w:r>
          </w:p>
          <w:p w14:paraId="31BD66E2"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二、监狱企业、残疾人福利性单位：投标人如提供监狱企业、残疾人福利性单位生产的产品，投标文件必须按招标文件要求提供“享受政府采购政策优惠的证明材料”，否则评审时不予以考虑。</w:t>
            </w:r>
          </w:p>
          <w:p w14:paraId="48C62419"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r w:rsidRPr="004D5344">
              <w:rPr>
                <w:rFonts w:asciiTheme="minorEastAsia" w:eastAsiaTheme="minorEastAsia" w:hAnsiTheme="minorEastAsia" w:hint="eastAsia"/>
                <w:szCs w:val="21"/>
              </w:rPr>
              <w:t>监狱企业、残疾人福利性单位生产的产品的价格给予10%-20%的扣除，用扣除后的价格参与评审，本项目具体扣除比例为：价格部分10%。</w:t>
            </w:r>
          </w:p>
          <w:p w14:paraId="7524E565" w14:textId="77777777" w:rsidR="006E7533" w:rsidRPr="004D5344" w:rsidRDefault="00CE12CA">
            <w:pPr>
              <w:adjustRightInd w:val="0"/>
              <w:snapToGrid w:val="0"/>
              <w:spacing w:line="420" w:lineRule="exact"/>
              <w:rPr>
                <w:rFonts w:asciiTheme="minorEastAsia" w:eastAsiaTheme="minorEastAsia" w:hAnsiTheme="minorEastAsia" w:hint="eastAsia"/>
                <w:szCs w:val="21"/>
              </w:rPr>
            </w:pPr>
            <w:proofErr w:type="gramStart"/>
            <w:r w:rsidRPr="004D5344">
              <w:rPr>
                <w:rFonts w:asciiTheme="minorEastAsia" w:eastAsiaTheme="minorEastAsia" w:hAnsiTheme="minorEastAsia" w:hint="eastAsia"/>
                <w:szCs w:val="21"/>
              </w:rPr>
              <w:t>见政府</w:t>
            </w:r>
            <w:proofErr w:type="gramEnd"/>
            <w:r w:rsidRPr="004D5344">
              <w:rPr>
                <w:rFonts w:asciiTheme="minorEastAsia" w:eastAsiaTheme="minorEastAsia" w:hAnsiTheme="minorEastAsia" w:hint="eastAsia"/>
                <w:szCs w:val="21"/>
              </w:rPr>
              <w:t>采购优惠政策</w:t>
            </w:r>
          </w:p>
        </w:tc>
      </w:tr>
      <w:tr w:rsidR="004D5344" w:rsidRPr="004D5344" w14:paraId="3F4774DC" w14:textId="77777777">
        <w:trPr>
          <w:trHeight w:val="20"/>
        </w:trPr>
        <w:tc>
          <w:tcPr>
            <w:tcW w:w="1701" w:type="dxa"/>
            <w:vMerge w:val="restart"/>
            <w:tcBorders>
              <w:top w:val="single" w:sz="6" w:space="0" w:color="auto"/>
              <w:bottom w:val="single" w:sz="6" w:space="0" w:color="auto"/>
              <w:right w:val="single" w:sz="6" w:space="0" w:color="auto"/>
            </w:tcBorders>
            <w:vAlign w:val="center"/>
          </w:tcPr>
          <w:p w14:paraId="7A11CB1F"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第5.3（2）</w:t>
            </w:r>
            <w:r w:rsidRPr="004D5344">
              <w:rPr>
                <w:rFonts w:asciiTheme="minorEastAsia" w:eastAsiaTheme="minorEastAsia" w:hAnsiTheme="minorEastAsia" w:cs="宋体" w:hint="eastAsia"/>
                <w:kern w:val="0"/>
                <w:szCs w:val="21"/>
                <w:lang w:val="zh-CN"/>
              </w:rPr>
              <w:t>项</w:t>
            </w:r>
          </w:p>
        </w:tc>
        <w:tc>
          <w:tcPr>
            <w:tcW w:w="709" w:type="dxa"/>
            <w:vMerge w:val="restart"/>
            <w:tcBorders>
              <w:top w:val="single" w:sz="6" w:space="0" w:color="auto"/>
              <w:left w:val="single" w:sz="6" w:space="0" w:color="auto"/>
              <w:bottom w:val="single" w:sz="6" w:space="0" w:color="auto"/>
              <w:right w:val="single" w:sz="6" w:space="0" w:color="auto"/>
            </w:tcBorders>
            <w:vAlign w:val="center"/>
          </w:tcPr>
          <w:p w14:paraId="7BE863AA"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优先采购</w:t>
            </w:r>
          </w:p>
        </w:tc>
        <w:tc>
          <w:tcPr>
            <w:tcW w:w="1559" w:type="dxa"/>
            <w:vMerge w:val="restart"/>
            <w:tcBorders>
              <w:top w:val="single" w:sz="6" w:space="0" w:color="auto"/>
              <w:left w:val="single" w:sz="6" w:space="0" w:color="auto"/>
              <w:right w:val="single" w:sz="6" w:space="0" w:color="auto"/>
            </w:tcBorders>
            <w:vAlign w:val="center"/>
          </w:tcPr>
          <w:p w14:paraId="1D2A18B9" w14:textId="77777777" w:rsidR="006E7533" w:rsidRPr="004D5344" w:rsidRDefault="00CE12CA">
            <w:pPr>
              <w:adjustRightInd w:val="0"/>
              <w:snapToGrid w:val="0"/>
              <w:spacing w:line="420" w:lineRule="exact"/>
              <w:rPr>
                <w:rFonts w:ascii="宋体" w:hAnsi="宋体" w:hint="eastAsia"/>
                <w:szCs w:val="21"/>
              </w:rPr>
            </w:pPr>
            <w:r w:rsidRPr="004D5344">
              <w:rPr>
                <w:rFonts w:ascii="宋体" w:hAnsi="宋体" w:hint="eastAsia"/>
                <w:szCs w:val="21"/>
              </w:rPr>
              <w:t>节能产品或环境标志产品</w:t>
            </w:r>
          </w:p>
        </w:tc>
        <w:tc>
          <w:tcPr>
            <w:tcW w:w="4820" w:type="dxa"/>
            <w:tcBorders>
              <w:top w:val="single" w:sz="6" w:space="0" w:color="auto"/>
              <w:left w:val="single" w:sz="6" w:space="0" w:color="auto"/>
              <w:bottom w:val="single" w:sz="6" w:space="0" w:color="auto"/>
            </w:tcBorders>
            <w:vAlign w:val="center"/>
          </w:tcPr>
          <w:p w14:paraId="2F7C5E2F" w14:textId="77777777" w:rsidR="006E7533" w:rsidRPr="004D5344" w:rsidRDefault="00CE12CA">
            <w:pPr>
              <w:adjustRightInd w:val="0"/>
              <w:snapToGrid w:val="0"/>
              <w:spacing w:line="420" w:lineRule="exact"/>
              <w:rPr>
                <w:rFonts w:ascii="宋体" w:hAnsi="宋体" w:hint="eastAsia"/>
                <w:szCs w:val="21"/>
              </w:rPr>
            </w:pPr>
            <w:r w:rsidRPr="004D5344">
              <w:rPr>
                <w:rFonts w:ascii="宋体" w:hAnsi="宋体" w:cs="宋体" w:hint="eastAsia"/>
                <w:kern w:val="0"/>
                <w:szCs w:val="21"/>
                <w:lang w:val="zh-CN"/>
              </w:rPr>
              <w:t>□最低评标价：</w:t>
            </w:r>
          </w:p>
        </w:tc>
      </w:tr>
      <w:tr w:rsidR="004D5344" w:rsidRPr="004D5344" w14:paraId="150646BE" w14:textId="77777777">
        <w:trPr>
          <w:trHeight w:val="20"/>
        </w:trPr>
        <w:tc>
          <w:tcPr>
            <w:tcW w:w="1701" w:type="dxa"/>
            <w:vMerge/>
            <w:tcBorders>
              <w:top w:val="single" w:sz="6" w:space="0" w:color="auto"/>
              <w:bottom w:val="single" w:sz="6" w:space="0" w:color="auto"/>
              <w:right w:val="single" w:sz="6" w:space="0" w:color="auto"/>
            </w:tcBorders>
            <w:vAlign w:val="center"/>
          </w:tcPr>
          <w:p w14:paraId="11B1657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szCs w:val="21"/>
              </w:rPr>
            </w:pPr>
          </w:p>
        </w:tc>
        <w:tc>
          <w:tcPr>
            <w:tcW w:w="709" w:type="dxa"/>
            <w:vMerge/>
            <w:tcBorders>
              <w:top w:val="single" w:sz="6" w:space="0" w:color="auto"/>
              <w:left w:val="single" w:sz="6" w:space="0" w:color="auto"/>
              <w:bottom w:val="single" w:sz="6" w:space="0" w:color="auto"/>
              <w:right w:val="single" w:sz="6" w:space="0" w:color="auto"/>
            </w:tcBorders>
            <w:vAlign w:val="center"/>
          </w:tcPr>
          <w:p w14:paraId="647B25A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szCs w:val="21"/>
              </w:rPr>
            </w:pPr>
          </w:p>
        </w:tc>
        <w:tc>
          <w:tcPr>
            <w:tcW w:w="1559" w:type="dxa"/>
            <w:vMerge/>
            <w:tcBorders>
              <w:left w:val="single" w:sz="6" w:space="0" w:color="auto"/>
              <w:bottom w:val="single" w:sz="6" w:space="0" w:color="auto"/>
              <w:right w:val="single" w:sz="6" w:space="0" w:color="auto"/>
            </w:tcBorders>
            <w:vAlign w:val="center"/>
          </w:tcPr>
          <w:p w14:paraId="46241E1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szCs w:val="21"/>
              </w:rPr>
            </w:pPr>
          </w:p>
        </w:tc>
        <w:tc>
          <w:tcPr>
            <w:tcW w:w="4820" w:type="dxa"/>
            <w:tcBorders>
              <w:top w:val="single" w:sz="6" w:space="0" w:color="auto"/>
              <w:left w:val="single" w:sz="6" w:space="0" w:color="auto"/>
              <w:bottom w:val="single" w:sz="6" w:space="0" w:color="auto"/>
              <w:right w:val="double" w:sz="4" w:space="0" w:color="auto"/>
            </w:tcBorders>
            <w:vAlign w:val="center"/>
          </w:tcPr>
          <w:p w14:paraId="7C0C8978" w14:textId="77777777" w:rsidR="006E7533" w:rsidRPr="004D5344" w:rsidRDefault="00CE12CA">
            <w:pPr>
              <w:adjustRightInd w:val="0"/>
              <w:snapToGrid w:val="0"/>
              <w:spacing w:line="420" w:lineRule="exact"/>
              <w:rPr>
                <w:rFonts w:ascii="宋体" w:hAnsi="宋体" w:cs="宋体" w:hint="eastAsia"/>
                <w:kern w:val="0"/>
                <w:szCs w:val="21"/>
                <w:lang w:val="zh-CN"/>
              </w:rPr>
            </w:pPr>
            <w:r w:rsidRPr="004D5344">
              <w:rPr>
                <w:rFonts w:ascii="宋体" w:hAnsi="宋体" w:hint="eastAsia"/>
                <w:bCs/>
                <w:szCs w:val="21"/>
              </w:rPr>
              <w:t>■</w:t>
            </w:r>
            <w:r w:rsidRPr="004D5344">
              <w:rPr>
                <w:rFonts w:ascii="宋体" w:hAnsi="宋体" w:cs="宋体" w:hint="eastAsia"/>
                <w:kern w:val="0"/>
                <w:szCs w:val="21"/>
                <w:lang w:val="zh-CN"/>
              </w:rPr>
              <w:t>综合评分法：</w:t>
            </w:r>
          </w:p>
          <w:p w14:paraId="4653FE27" w14:textId="77777777" w:rsidR="006E7533" w:rsidRPr="004D5344" w:rsidRDefault="00CE12CA">
            <w:pPr>
              <w:adjustRightInd w:val="0"/>
              <w:snapToGrid w:val="0"/>
              <w:spacing w:line="360" w:lineRule="auto"/>
            </w:pPr>
            <w:r w:rsidRPr="004D5344">
              <w:rPr>
                <w:rFonts w:hint="eastAsia"/>
              </w:rPr>
              <w:t>1</w:t>
            </w:r>
            <w:r w:rsidRPr="004D5344">
              <w:rPr>
                <w:rFonts w:hint="eastAsia"/>
              </w:rPr>
              <w:t>、非强制采购节能产品：分别给予报价评价项（</w:t>
            </w:r>
            <w:r w:rsidRPr="004D5344">
              <w:rPr>
                <w:rFonts w:hint="eastAsia"/>
              </w:rPr>
              <w:t>A1</w:t>
            </w:r>
            <w:r w:rsidRPr="004D5344">
              <w:rPr>
                <w:rFonts w:hint="eastAsia"/>
              </w:rPr>
              <w:t>）和技术评价项（</w:t>
            </w:r>
            <w:r w:rsidRPr="004D5344">
              <w:rPr>
                <w:rFonts w:hint="eastAsia"/>
              </w:rPr>
              <w:t>A3</w:t>
            </w:r>
            <w:r w:rsidRPr="004D5344">
              <w:rPr>
                <w:rFonts w:hint="eastAsia"/>
              </w:rPr>
              <w:t>）</w:t>
            </w:r>
            <w:r w:rsidRPr="004D5344">
              <w:rPr>
                <w:rFonts w:hint="eastAsia"/>
                <w:u w:val="single"/>
              </w:rPr>
              <w:t>4</w:t>
            </w:r>
            <w:r w:rsidRPr="004D5344">
              <w:rPr>
                <w:rFonts w:hint="eastAsia"/>
              </w:rPr>
              <w:t>％的加分；</w:t>
            </w:r>
          </w:p>
          <w:p w14:paraId="067D5FEF" w14:textId="77777777" w:rsidR="006E7533" w:rsidRPr="004D5344" w:rsidRDefault="00CE12CA">
            <w:pPr>
              <w:adjustRightInd w:val="0"/>
              <w:snapToGrid w:val="0"/>
              <w:spacing w:line="360" w:lineRule="auto"/>
            </w:pPr>
            <w:r w:rsidRPr="004D5344">
              <w:rPr>
                <w:rFonts w:hint="eastAsia"/>
              </w:rPr>
              <w:t>2</w:t>
            </w:r>
            <w:r w:rsidRPr="004D5344">
              <w:rPr>
                <w:rFonts w:hint="eastAsia"/>
              </w:rPr>
              <w:t>、环境标志产品：分别给予报价评价项（</w:t>
            </w:r>
            <w:r w:rsidRPr="004D5344">
              <w:rPr>
                <w:rFonts w:hint="eastAsia"/>
              </w:rPr>
              <w:t>A1</w:t>
            </w:r>
            <w:r w:rsidRPr="004D5344">
              <w:rPr>
                <w:rFonts w:hint="eastAsia"/>
              </w:rPr>
              <w:t>）和技术评价项（</w:t>
            </w:r>
            <w:r w:rsidRPr="004D5344">
              <w:rPr>
                <w:rFonts w:hint="eastAsia"/>
              </w:rPr>
              <w:t>A3</w:t>
            </w:r>
            <w:r w:rsidRPr="004D5344">
              <w:rPr>
                <w:rFonts w:hint="eastAsia"/>
              </w:rPr>
              <w:t>）</w:t>
            </w:r>
            <w:r w:rsidRPr="004D5344">
              <w:rPr>
                <w:rFonts w:hint="eastAsia"/>
                <w:u w:val="single"/>
              </w:rPr>
              <w:t>4</w:t>
            </w:r>
            <w:r w:rsidRPr="004D5344">
              <w:rPr>
                <w:rFonts w:hint="eastAsia"/>
              </w:rPr>
              <w:t>％的加分；</w:t>
            </w:r>
          </w:p>
          <w:p w14:paraId="103DCDB3" w14:textId="77777777" w:rsidR="006E7533" w:rsidRPr="004D5344" w:rsidRDefault="00CE12CA">
            <w:pPr>
              <w:pStyle w:val="a0"/>
            </w:pPr>
            <w:r w:rsidRPr="004D5344">
              <w:rPr>
                <w:rFonts w:hint="eastAsia"/>
              </w:rPr>
              <w:t>上述两类产品中取其中一类进行加分。</w:t>
            </w:r>
          </w:p>
        </w:tc>
      </w:tr>
      <w:tr w:rsidR="004D5344" w:rsidRPr="004D5344" w14:paraId="1DD0842F" w14:textId="77777777">
        <w:trPr>
          <w:trHeight w:val="20"/>
        </w:trPr>
        <w:tc>
          <w:tcPr>
            <w:tcW w:w="1701" w:type="dxa"/>
            <w:tcBorders>
              <w:top w:val="single" w:sz="6" w:space="0" w:color="auto"/>
              <w:bottom w:val="single" w:sz="6" w:space="0" w:color="auto"/>
            </w:tcBorders>
            <w:vAlign w:val="center"/>
          </w:tcPr>
          <w:p w14:paraId="68E22C1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第5.3（3）项</w:t>
            </w:r>
          </w:p>
        </w:tc>
        <w:tc>
          <w:tcPr>
            <w:tcW w:w="2268" w:type="dxa"/>
            <w:gridSpan w:val="2"/>
            <w:tcBorders>
              <w:top w:val="single" w:sz="6" w:space="0" w:color="auto"/>
              <w:bottom w:val="single" w:sz="6" w:space="0" w:color="auto"/>
              <w:right w:val="single" w:sz="6" w:space="0" w:color="auto"/>
            </w:tcBorders>
            <w:vAlign w:val="center"/>
          </w:tcPr>
          <w:p w14:paraId="2E41F984" w14:textId="77777777" w:rsidR="006E7533" w:rsidRPr="004D5344" w:rsidRDefault="00CE12CA">
            <w:pPr>
              <w:rPr>
                <w:rFonts w:asciiTheme="minorEastAsia" w:eastAsiaTheme="minorEastAsia" w:hAnsiTheme="minorEastAsia" w:hint="eastAsia"/>
                <w:szCs w:val="21"/>
              </w:rPr>
            </w:pPr>
            <w:r w:rsidRPr="004D5344">
              <w:rPr>
                <w:rFonts w:asciiTheme="minorEastAsia" w:eastAsiaTheme="minorEastAsia" w:hAnsiTheme="minorEastAsia" w:hint="eastAsia"/>
                <w:szCs w:val="21"/>
              </w:rPr>
              <w:t>多处获得政府采购政策优惠的计算方法</w:t>
            </w:r>
          </w:p>
        </w:tc>
        <w:tc>
          <w:tcPr>
            <w:tcW w:w="4820" w:type="dxa"/>
            <w:tcBorders>
              <w:top w:val="single" w:sz="6" w:space="0" w:color="auto"/>
              <w:left w:val="single" w:sz="6" w:space="0" w:color="auto"/>
              <w:bottom w:val="single" w:sz="6" w:space="0" w:color="auto"/>
              <w:right w:val="double" w:sz="4" w:space="0" w:color="auto"/>
            </w:tcBorders>
            <w:vAlign w:val="center"/>
          </w:tcPr>
          <w:p w14:paraId="2C83EE3A" w14:textId="77777777" w:rsidR="006E7533" w:rsidRPr="004D5344" w:rsidRDefault="00CE12CA">
            <w:pPr>
              <w:widowControl/>
              <w:spacing w:line="360" w:lineRule="atLeast"/>
              <w:jc w:val="left"/>
              <w:rPr>
                <w:rFonts w:ascii="宋体" w:hAnsi="宋体" w:cs="宋体" w:hint="eastAsia"/>
                <w:kern w:val="0"/>
                <w:szCs w:val="21"/>
              </w:rPr>
            </w:pPr>
            <w:r w:rsidRPr="004D5344">
              <w:rPr>
                <w:rFonts w:ascii="宋体" w:hAnsi="宋体" w:cs="宋体" w:hint="eastAsia"/>
                <w:kern w:val="0"/>
                <w:szCs w:val="21"/>
              </w:rPr>
              <w:t>1、投标人投标产品同时具备政府采购优先采购的节能产品、环境标志的，投标人可选择其一，</w:t>
            </w:r>
            <w:proofErr w:type="gramStart"/>
            <w:r w:rsidRPr="004D5344">
              <w:rPr>
                <w:rFonts w:ascii="宋体" w:hAnsi="宋体" w:cs="宋体" w:hint="eastAsia"/>
                <w:kern w:val="0"/>
                <w:szCs w:val="21"/>
              </w:rPr>
              <w:t>也可均填报</w:t>
            </w:r>
            <w:proofErr w:type="gramEnd"/>
            <w:r w:rsidRPr="004D5344">
              <w:rPr>
                <w:rFonts w:ascii="宋体" w:hAnsi="宋体" w:cs="宋体" w:hint="eastAsia"/>
                <w:kern w:val="0"/>
                <w:szCs w:val="21"/>
              </w:rPr>
              <w:t>。对两者均填报的，评标委员会评审时，两者只能选择其一，选择优惠范围最多的优惠政策进行评审。</w:t>
            </w:r>
          </w:p>
          <w:p w14:paraId="09F331B7" w14:textId="77777777" w:rsidR="006E7533" w:rsidRPr="004D5344" w:rsidRDefault="00CE12CA">
            <w:pPr>
              <w:widowControl/>
              <w:spacing w:line="360" w:lineRule="atLeast"/>
              <w:jc w:val="left"/>
              <w:rPr>
                <w:rFonts w:ascii="宋体" w:hAnsi="宋体" w:cs="宋体" w:hint="eastAsia"/>
                <w:kern w:val="0"/>
                <w:szCs w:val="21"/>
              </w:rPr>
            </w:pPr>
            <w:r w:rsidRPr="004D5344">
              <w:rPr>
                <w:rFonts w:ascii="宋体" w:hAnsi="宋体" w:cs="宋体" w:hint="eastAsia"/>
                <w:kern w:val="0"/>
                <w:szCs w:val="21"/>
              </w:rPr>
              <w:t>2、扶持中小企业发展的优惠政策可以叠加享受。</w:t>
            </w:r>
          </w:p>
          <w:p w14:paraId="4364A69E" w14:textId="77777777" w:rsidR="006E7533" w:rsidRPr="004D5344" w:rsidRDefault="00CE12CA">
            <w:pPr>
              <w:widowControl/>
              <w:spacing w:line="360" w:lineRule="atLeast"/>
              <w:jc w:val="left"/>
              <w:rPr>
                <w:rFonts w:ascii="宋体" w:hAnsi="宋体" w:cs="宋体" w:hint="eastAsia"/>
                <w:kern w:val="0"/>
                <w:szCs w:val="21"/>
              </w:rPr>
            </w:pPr>
            <w:r w:rsidRPr="004D5344">
              <w:rPr>
                <w:rFonts w:ascii="宋体" w:hAnsi="宋体" w:cs="宋体" w:hint="eastAsia"/>
                <w:kern w:val="0"/>
                <w:szCs w:val="21"/>
              </w:rPr>
              <w:t>3、监狱企业、残疾人福利性单位视同小型、微型企业，</w:t>
            </w:r>
            <w:r w:rsidRPr="004D5344">
              <w:rPr>
                <w:rFonts w:ascii="宋体" w:hAnsi="宋体" w:cs="宋体" w:hint="eastAsia"/>
                <w:spacing w:val="6"/>
                <w:kern w:val="0"/>
              </w:rPr>
              <w:t>监狱企业、残疾人福利性单位属于小</w:t>
            </w:r>
            <w:proofErr w:type="gramStart"/>
            <w:r w:rsidRPr="004D5344">
              <w:rPr>
                <w:rFonts w:ascii="宋体" w:hAnsi="宋体" w:cs="宋体" w:hint="eastAsia"/>
                <w:spacing w:val="6"/>
                <w:kern w:val="0"/>
              </w:rPr>
              <w:t>微企业</w:t>
            </w:r>
            <w:proofErr w:type="gramEnd"/>
            <w:r w:rsidRPr="004D5344">
              <w:rPr>
                <w:rFonts w:ascii="宋体" w:hAnsi="宋体" w:cs="宋体" w:hint="eastAsia"/>
                <w:spacing w:val="6"/>
                <w:kern w:val="0"/>
              </w:rPr>
              <w:t>不重复享受政策</w:t>
            </w:r>
            <w:r w:rsidRPr="004D5344">
              <w:rPr>
                <w:rFonts w:ascii="宋体" w:hAnsi="宋体" w:cs="宋体" w:hint="eastAsia"/>
                <w:kern w:val="0"/>
                <w:szCs w:val="21"/>
              </w:rPr>
              <w:t>。</w:t>
            </w:r>
          </w:p>
        </w:tc>
      </w:tr>
      <w:tr w:rsidR="004D5344" w:rsidRPr="004D5344" w14:paraId="0A628B39" w14:textId="77777777">
        <w:trPr>
          <w:trHeight w:val="127"/>
        </w:trPr>
        <w:tc>
          <w:tcPr>
            <w:tcW w:w="1701" w:type="dxa"/>
            <w:tcBorders>
              <w:top w:val="single" w:sz="6" w:space="0" w:color="auto"/>
              <w:bottom w:val="double" w:sz="4" w:space="0" w:color="auto"/>
            </w:tcBorders>
            <w:vAlign w:val="center"/>
          </w:tcPr>
          <w:p w14:paraId="1C7A450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第6.2</w:t>
            </w:r>
            <w:r w:rsidRPr="004D5344">
              <w:rPr>
                <w:rFonts w:asciiTheme="minorEastAsia" w:eastAsiaTheme="minorEastAsia" w:hAnsiTheme="minorEastAsia" w:cs="宋体" w:hint="eastAsia"/>
                <w:kern w:val="0"/>
                <w:szCs w:val="21"/>
                <w:lang w:val="zh-CN"/>
              </w:rPr>
              <w:t>款</w:t>
            </w:r>
          </w:p>
        </w:tc>
        <w:tc>
          <w:tcPr>
            <w:tcW w:w="2268" w:type="dxa"/>
            <w:gridSpan w:val="2"/>
            <w:tcBorders>
              <w:top w:val="single" w:sz="6" w:space="0" w:color="auto"/>
              <w:bottom w:val="double" w:sz="4" w:space="0" w:color="auto"/>
              <w:right w:val="single" w:sz="6" w:space="0" w:color="auto"/>
            </w:tcBorders>
            <w:vAlign w:val="center"/>
          </w:tcPr>
          <w:p w14:paraId="5C425748"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中标候选人并列的确定中标人的方式</w:t>
            </w:r>
          </w:p>
        </w:tc>
        <w:tc>
          <w:tcPr>
            <w:tcW w:w="4820" w:type="dxa"/>
            <w:tcBorders>
              <w:top w:val="single" w:sz="6" w:space="0" w:color="auto"/>
              <w:left w:val="single" w:sz="6" w:space="0" w:color="auto"/>
              <w:bottom w:val="double" w:sz="4" w:space="0" w:color="auto"/>
              <w:right w:val="double" w:sz="4" w:space="0" w:color="auto"/>
            </w:tcBorders>
            <w:vAlign w:val="center"/>
          </w:tcPr>
          <w:p w14:paraId="1C723F6E" w14:textId="77777777" w:rsidR="006E7533" w:rsidRPr="004D5344" w:rsidRDefault="00CE12CA">
            <w:pPr>
              <w:adjustRightInd w:val="0"/>
              <w:snapToGrid w:val="0"/>
              <w:spacing w:line="420" w:lineRule="exact"/>
              <w:rPr>
                <w:rFonts w:ascii="宋体" w:hAnsi="宋体" w:hint="eastAsia"/>
                <w:kern w:val="0"/>
                <w:szCs w:val="21"/>
              </w:rPr>
            </w:pPr>
            <w:r w:rsidRPr="004D5344">
              <w:rPr>
                <w:rFonts w:ascii="宋体" w:hAnsi="宋体" w:hint="eastAsia"/>
                <w:bCs/>
                <w:szCs w:val="21"/>
              </w:rPr>
              <w:t>■</w:t>
            </w:r>
            <w:r w:rsidRPr="004D5344">
              <w:rPr>
                <w:rFonts w:ascii="宋体" w:hAnsi="宋体" w:cs="宋体" w:hint="eastAsia"/>
                <w:kern w:val="0"/>
                <w:szCs w:val="21"/>
                <w:lang w:val="zh-CN"/>
              </w:rPr>
              <w:t>综合评分法：</w:t>
            </w:r>
            <w:r w:rsidRPr="004D5344">
              <w:rPr>
                <w:rFonts w:asciiTheme="minorEastAsia" w:eastAsiaTheme="minorEastAsia" w:hAnsiTheme="minorEastAsia"/>
                <w:szCs w:val="21"/>
              </w:rPr>
              <w:t>按投标报价由低到高顺序排列；得分且投标报价相同的</w:t>
            </w:r>
            <w:r w:rsidRPr="004D5344">
              <w:rPr>
                <w:rFonts w:asciiTheme="minorEastAsia" w:eastAsiaTheme="minorEastAsia" w:hAnsiTheme="minorEastAsia" w:hint="eastAsia"/>
                <w:szCs w:val="21"/>
              </w:rPr>
              <w:t>，</w:t>
            </w:r>
            <w:r w:rsidRPr="004D5344">
              <w:rPr>
                <w:rFonts w:ascii="宋体" w:hAnsi="宋体" w:cs="宋体" w:hint="eastAsia"/>
                <w:szCs w:val="21"/>
              </w:rPr>
              <w:t>按技术得分由高到低顺序排序</w:t>
            </w:r>
            <w:r w:rsidRPr="004D5344">
              <w:rPr>
                <w:rFonts w:asciiTheme="minorEastAsia" w:eastAsiaTheme="minorEastAsia" w:hAnsiTheme="minorEastAsia"/>
                <w:szCs w:val="21"/>
              </w:rPr>
              <w:t>。</w:t>
            </w:r>
            <w:r w:rsidRPr="004D5344">
              <w:rPr>
                <w:rFonts w:ascii="宋体" w:hAnsi="宋体" w:hint="eastAsia"/>
                <w:szCs w:val="22"/>
              </w:rPr>
              <w:t>投标报价及技术得分相同的，采取随机抽取的方式确定。</w:t>
            </w:r>
          </w:p>
          <w:p w14:paraId="2BA355BD" w14:textId="77777777" w:rsidR="006E7533" w:rsidRPr="004D5344" w:rsidRDefault="00CE12CA">
            <w:pPr>
              <w:adjustRightInd w:val="0"/>
              <w:snapToGrid w:val="0"/>
              <w:spacing w:line="420" w:lineRule="exact"/>
              <w:rPr>
                <w:rFonts w:ascii="宋体" w:hAnsi="宋体" w:hint="eastAsia"/>
                <w:szCs w:val="21"/>
              </w:rPr>
            </w:pPr>
            <w:r w:rsidRPr="004D5344">
              <w:rPr>
                <w:rFonts w:ascii="宋体" w:hAnsi="宋体" w:cs="宋体" w:hint="eastAsia"/>
                <w:kern w:val="0"/>
                <w:szCs w:val="21"/>
                <w:lang w:val="zh-CN"/>
              </w:rPr>
              <w:t>□随机抽取</w:t>
            </w:r>
          </w:p>
        </w:tc>
      </w:tr>
    </w:tbl>
    <w:p w14:paraId="34AEA2F2" w14:textId="77777777" w:rsidR="006E7533" w:rsidRPr="004D5344" w:rsidRDefault="00CE12CA">
      <w:pPr>
        <w:adjustRightInd w:val="0"/>
        <w:snapToGrid w:val="0"/>
        <w:spacing w:beforeLines="50" w:before="156" w:line="360" w:lineRule="auto"/>
        <w:ind w:firstLineChars="200" w:firstLine="420"/>
        <w:jc w:val="left"/>
        <w:rPr>
          <w:rFonts w:ascii="黑体" w:eastAsia="黑体" w:hAnsi="华文中宋" w:hint="eastAsia"/>
          <w:b/>
          <w:sz w:val="28"/>
          <w:szCs w:val="28"/>
        </w:rPr>
      </w:pPr>
      <w:r w:rsidRPr="004D5344">
        <w:rPr>
          <w:rFonts w:asciiTheme="minorEastAsia" w:eastAsiaTheme="minorEastAsia" w:hAnsiTheme="minorEastAsia"/>
        </w:rPr>
        <w:br w:type="page"/>
      </w:r>
    </w:p>
    <w:p w14:paraId="05D4545A" w14:textId="77777777" w:rsidR="006E7533" w:rsidRPr="004D5344" w:rsidRDefault="00CE12CA">
      <w:pPr>
        <w:pStyle w:val="2"/>
        <w:keepNext w:val="0"/>
        <w:keepLines w:val="0"/>
        <w:adjustRightInd w:val="0"/>
        <w:snapToGrid w:val="0"/>
        <w:spacing w:beforeLines="50" w:before="156"/>
        <w:jc w:val="center"/>
        <w:rPr>
          <w:rFonts w:ascii="黑体" w:eastAsia="黑体" w:hAnsi="华文中宋" w:hint="eastAsia"/>
          <w:sz w:val="28"/>
          <w:szCs w:val="28"/>
        </w:rPr>
      </w:pPr>
      <w:bookmarkStart w:id="98" w:name="_Toc7716"/>
      <w:r w:rsidRPr="004D5344">
        <w:rPr>
          <w:rFonts w:ascii="黑体" w:eastAsia="黑体" w:hAnsi="华文中宋" w:hint="eastAsia"/>
          <w:sz w:val="28"/>
          <w:szCs w:val="28"/>
        </w:rPr>
        <w:t>第二节评标方法及标准</w:t>
      </w:r>
      <w:bookmarkEnd w:id="98"/>
    </w:p>
    <w:p w14:paraId="35B076B1"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sz w:val="24"/>
          <w:szCs w:val="24"/>
        </w:rPr>
      </w:pPr>
      <w:bookmarkStart w:id="99" w:name="_Toc6600"/>
      <w:r w:rsidRPr="004D5344">
        <w:rPr>
          <w:rFonts w:ascii="黑体" w:eastAsia="黑体" w:hAnsi="黑体" w:hint="eastAsia"/>
          <w:sz w:val="24"/>
          <w:szCs w:val="24"/>
        </w:rPr>
        <w:t>1．评标方法</w:t>
      </w:r>
      <w:bookmarkEnd w:id="99"/>
    </w:p>
    <w:p w14:paraId="7D82390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1.1综合评分法，指投标文件满足招标文件全部实质性要求，</w:t>
      </w:r>
      <w:proofErr w:type="gramStart"/>
      <w:r w:rsidRPr="004D5344">
        <w:rPr>
          <w:rFonts w:asciiTheme="minorEastAsia" w:eastAsiaTheme="minorEastAsia" w:hAnsiTheme="minorEastAsia" w:hint="eastAsia"/>
          <w:szCs w:val="21"/>
        </w:rPr>
        <w:t>且按照</w:t>
      </w:r>
      <w:proofErr w:type="gramEnd"/>
      <w:r w:rsidRPr="004D5344">
        <w:rPr>
          <w:rFonts w:asciiTheme="minorEastAsia" w:eastAsiaTheme="minorEastAsia" w:hAnsiTheme="minorEastAsia" w:hint="eastAsia"/>
          <w:szCs w:val="21"/>
        </w:rPr>
        <w:t>评审因素的量化指标评审得分最高的投标人为中标候选人的评标方法。</w:t>
      </w:r>
    </w:p>
    <w:p w14:paraId="6DEEA70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1.2最低评标价法，是指投标文件满足招标文件全部实质性要求，且投标报价最低的投标人为中标候选人的评标方法。</w:t>
      </w:r>
    </w:p>
    <w:p w14:paraId="3BDB89D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1.3本采购项目评标方法见本章第一节“评标方法及标准前附表”</w:t>
      </w:r>
      <w:r w:rsidRPr="004D5344">
        <w:rPr>
          <w:rFonts w:ascii="华文中宋" w:eastAsia="华文中宋" w:hAnsi="华文中宋" w:hint="eastAsia"/>
          <w:bCs/>
          <w:szCs w:val="21"/>
        </w:rPr>
        <w:t>（</w:t>
      </w:r>
      <w:r w:rsidRPr="004D5344">
        <w:rPr>
          <w:rFonts w:asciiTheme="minorEastAsia" w:eastAsiaTheme="minorEastAsia" w:hAnsiTheme="minorEastAsia" w:hint="eastAsia"/>
          <w:bCs/>
          <w:szCs w:val="21"/>
        </w:rPr>
        <w:t>以下简称</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w:t>
      </w:r>
    </w:p>
    <w:p w14:paraId="6CB851B0"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0" w:name="_Toc3554"/>
      <w:r w:rsidRPr="004D5344">
        <w:rPr>
          <w:rFonts w:ascii="黑体" w:eastAsia="黑体" w:hAnsi="黑体" w:hint="eastAsia"/>
          <w:bCs w:val="0"/>
          <w:sz w:val="24"/>
          <w:szCs w:val="24"/>
        </w:rPr>
        <w:t>2．评标程序</w:t>
      </w:r>
      <w:bookmarkEnd w:id="100"/>
    </w:p>
    <w:p w14:paraId="2CA8A5B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2.1评标程序分为投标文件符合性审查、澄清有关问题、比较和评价、推荐中标候选人。</w:t>
      </w:r>
    </w:p>
    <w:p w14:paraId="65FC6717"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1" w:name="_Toc17269"/>
      <w:r w:rsidRPr="004D5344">
        <w:rPr>
          <w:rFonts w:ascii="黑体" w:eastAsia="黑体" w:hAnsi="黑体" w:hint="eastAsia"/>
          <w:bCs w:val="0"/>
          <w:sz w:val="24"/>
          <w:szCs w:val="24"/>
        </w:rPr>
        <w:t>3．投标文件的符合性审查</w:t>
      </w:r>
      <w:bookmarkEnd w:id="101"/>
    </w:p>
    <w:p w14:paraId="6B9B005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3.1资格审查结束后，评标委员会依法按照本章第三节“投标文件的符合性审查”规定进行投标文件符合性。</w:t>
      </w:r>
    </w:p>
    <w:p w14:paraId="6184CF9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3.2符合性审查合格投标人少于3家的，应予废标。</w:t>
      </w:r>
    </w:p>
    <w:p w14:paraId="4972268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3.3单一产品采购项目：提供相同品牌产品的不同投标人参加同一合同项下投标的，按一家投标人计算。提供不同品牌产品的投标人不足三家的，应予废标。</w:t>
      </w:r>
    </w:p>
    <w:p w14:paraId="167A36C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3.4非单一产品采购项目：采购人、采购代理机构将在</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中载明核心产品。多家投标人提供的核心产品品牌相同的，视为相同品牌，按本章本节第3.3款规定处理。</w:t>
      </w:r>
    </w:p>
    <w:p w14:paraId="61CF5531"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2" w:name="_Toc22601"/>
      <w:r w:rsidRPr="004D5344">
        <w:rPr>
          <w:rFonts w:ascii="黑体" w:eastAsia="黑体" w:hAnsi="黑体" w:hint="eastAsia"/>
          <w:bCs w:val="0"/>
          <w:sz w:val="24"/>
          <w:szCs w:val="24"/>
        </w:rPr>
        <w:t>4．投标文件的澄清</w:t>
      </w:r>
      <w:bookmarkEnd w:id="102"/>
    </w:p>
    <w:p w14:paraId="6D936AB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4.1对于投标文件中含义不明确、同类问题表述不一致或者有明显文字和计算错误的内容，评标委员会应当以书面形式要求投标人</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必要的澄清、说明或者补正。</w:t>
      </w:r>
    </w:p>
    <w:p w14:paraId="165337B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4.2投标文件的投标报价出现前后不一致的，除</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另有规定外，按照下列规定修正：</w:t>
      </w:r>
    </w:p>
    <w:p w14:paraId="54FA369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（1）投标文件中开标一览表内容与投标文件中相应内容不一致的，以开标一览表为准；</w:t>
      </w:r>
    </w:p>
    <w:p w14:paraId="2D4880C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（2）大写金额和小写金额不一致的，以大写金额为准；</w:t>
      </w:r>
    </w:p>
    <w:p w14:paraId="0C238D3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（3）单价金额小数点或者百分比有明显错位的，以开标一览表的总价为准，并修改单价；</w:t>
      </w:r>
    </w:p>
    <w:p w14:paraId="1CEA1C8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（4）总价金额与按单价汇总金额不一致的，以单价金额计算结果为准。</w:t>
      </w:r>
    </w:p>
    <w:p w14:paraId="05E194A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4.3投标文件报价同时出现两种以上不一致的，按照前款规定的顺序修正。修正后的报价由投标人代表签字或者加盖单位章确认后产生约束力，投标人不确认的，其投标无效。</w:t>
      </w:r>
    </w:p>
    <w:p w14:paraId="60BEDE6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599934B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4.5有效的书面澄清材料，是投标文件的补充材料，成为投标文件的组成部分。</w:t>
      </w:r>
    </w:p>
    <w:p w14:paraId="6255F78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69A15F64"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3" w:name="_Toc30614"/>
      <w:r w:rsidRPr="004D5344">
        <w:rPr>
          <w:rFonts w:ascii="黑体" w:eastAsia="黑体" w:hAnsi="黑体" w:hint="eastAsia"/>
          <w:bCs w:val="0"/>
          <w:sz w:val="24"/>
          <w:szCs w:val="24"/>
        </w:rPr>
        <w:t>5．投标文件的比较与评价</w:t>
      </w:r>
      <w:bookmarkEnd w:id="103"/>
    </w:p>
    <w:p w14:paraId="522D918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5.1评标委员会依法按照本章第三节“投标文件的比较与评价”规定，对资格性审查和符合性审查合格的投标文件进行比较和评价。</w:t>
      </w:r>
    </w:p>
    <w:p w14:paraId="0F908E4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5.2单一产品采购项目：</w:t>
      </w:r>
    </w:p>
    <w:p w14:paraId="5C4AB62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（1）最低评标价法：</w:t>
      </w:r>
      <w:r w:rsidRPr="004D5344">
        <w:rPr>
          <w:rFonts w:asciiTheme="minorEastAsia" w:eastAsiaTheme="minorEastAsia" w:hAnsiTheme="minorEastAsia" w:hint="eastAsia"/>
          <w:bCs/>
          <w:szCs w:val="21"/>
        </w:rPr>
        <w:t>提供相同品牌产品的不同投标人参加同一合同项下投标的，以其中通过资格审查、符合性审查且报价最低的参加评标，其他投标无效；报价相同的，按照</w:t>
      </w:r>
      <w:r w:rsidRPr="004D5344">
        <w:rPr>
          <w:rFonts w:asciiTheme="minorEastAsia" w:eastAsiaTheme="minorEastAsia" w:hAnsiTheme="minorEastAsia" w:hint="eastAsia"/>
          <w:b/>
          <w:bCs/>
          <w:szCs w:val="21"/>
        </w:rPr>
        <w:t>【评标方法及标准前附表】</w:t>
      </w:r>
      <w:r w:rsidRPr="004D5344">
        <w:rPr>
          <w:rFonts w:asciiTheme="minorEastAsia" w:eastAsiaTheme="minorEastAsia" w:hAnsiTheme="minorEastAsia" w:hint="eastAsia"/>
          <w:bCs/>
          <w:szCs w:val="21"/>
        </w:rPr>
        <w:t>规定的方式确定一个参加评标的投标人，招标文件未规定的采取随机抽取方式确定，其他</w:t>
      </w:r>
      <w:r w:rsidRPr="004D5344">
        <w:rPr>
          <w:rFonts w:asciiTheme="minorEastAsia" w:eastAsiaTheme="minorEastAsia" w:hAnsiTheme="minorEastAsia" w:hint="eastAsia"/>
          <w:b/>
          <w:bCs/>
          <w:szCs w:val="21"/>
        </w:rPr>
        <w:t>投标无效</w:t>
      </w:r>
      <w:r w:rsidRPr="004D5344">
        <w:rPr>
          <w:rFonts w:asciiTheme="minorEastAsia" w:eastAsiaTheme="minorEastAsia" w:hAnsiTheme="minorEastAsia" w:hint="eastAsia"/>
          <w:bCs/>
          <w:szCs w:val="21"/>
        </w:rPr>
        <w:t>。</w:t>
      </w:r>
    </w:p>
    <w:p w14:paraId="7FC2CD4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（2）综合评分法：提供相同品牌产品且通过资格审查、符合性审查的不同投标人参加同一合同项下投标的，评审后得分最高的同品牌投标人获得中标人推荐资格；评审得分相同的，按照</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规定的方式确定一个投标人获得中标人推荐资格，招标文件未规定的采取随机抽取方式确定，其他同品牌投标人</w:t>
      </w:r>
      <w:r w:rsidRPr="004D5344">
        <w:rPr>
          <w:rFonts w:asciiTheme="minorEastAsia" w:eastAsiaTheme="minorEastAsia" w:hAnsiTheme="minorEastAsia" w:hint="eastAsia"/>
          <w:b/>
          <w:szCs w:val="21"/>
        </w:rPr>
        <w:t>不作为中标候选人</w:t>
      </w:r>
      <w:r w:rsidRPr="004D5344">
        <w:rPr>
          <w:rFonts w:asciiTheme="minorEastAsia" w:eastAsiaTheme="minorEastAsia" w:hAnsiTheme="minorEastAsia" w:hint="eastAsia"/>
          <w:szCs w:val="21"/>
        </w:rPr>
        <w:t>。</w:t>
      </w:r>
    </w:p>
    <w:p w14:paraId="5EE61B5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5.3非单一产品采购项目：多家投标人提供的核心产品品牌相同的，视为相同品牌，按本章本节第 5.2 款规定处理。</w:t>
      </w:r>
    </w:p>
    <w:p w14:paraId="182B0BE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5.3政府采购政策：</w:t>
      </w:r>
    </w:p>
    <w:p w14:paraId="06A5AF9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（1）</w:t>
      </w:r>
      <w:r w:rsidRPr="004D5344">
        <w:rPr>
          <w:rFonts w:asciiTheme="minorEastAsia" w:eastAsiaTheme="minorEastAsia" w:hAnsiTheme="minorEastAsia" w:hint="eastAsia"/>
          <w:bCs/>
          <w:szCs w:val="21"/>
        </w:rPr>
        <w:t>价格评审优惠：</w:t>
      </w:r>
      <w:r w:rsidRPr="004D5344">
        <w:rPr>
          <w:rFonts w:asciiTheme="minorEastAsia" w:eastAsiaTheme="minorEastAsia" w:hAnsiTheme="minorEastAsia" w:hint="eastAsia"/>
          <w:szCs w:val="21"/>
        </w:rPr>
        <w:t>按</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及第二章“投标须知”的相关规定给予一定的价格折扣。</w:t>
      </w:r>
    </w:p>
    <w:p w14:paraId="2DA5E30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（2）优先采购：</w:t>
      </w:r>
      <w:r w:rsidRPr="004D5344">
        <w:rPr>
          <w:rFonts w:asciiTheme="minorEastAsia" w:eastAsiaTheme="minorEastAsia" w:hAnsiTheme="minorEastAsia" w:hint="eastAsia"/>
          <w:bCs/>
          <w:szCs w:val="21"/>
        </w:rPr>
        <w:t>评审时按</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bCs/>
          <w:szCs w:val="21"/>
        </w:rPr>
        <w:t>及第二章</w:t>
      </w:r>
      <w:r w:rsidRPr="004D5344">
        <w:rPr>
          <w:rFonts w:asciiTheme="minorEastAsia" w:eastAsiaTheme="minorEastAsia" w:hAnsiTheme="minorEastAsia" w:hint="eastAsia"/>
          <w:szCs w:val="21"/>
        </w:rPr>
        <w:t>“投标须知”</w:t>
      </w:r>
      <w:r w:rsidRPr="004D5344">
        <w:rPr>
          <w:rFonts w:asciiTheme="minorEastAsia" w:eastAsiaTheme="minorEastAsia" w:hAnsiTheme="minorEastAsia" w:hint="eastAsia"/>
          <w:bCs/>
          <w:szCs w:val="21"/>
        </w:rPr>
        <w:t>的相关规定给予价格折扣或者加分。</w:t>
      </w:r>
    </w:p>
    <w:p w14:paraId="7E08EDF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（3）多处获得政府采购政策优惠的计算方法：</w:t>
      </w:r>
      <w:r w:rsidRPr="004D5344">
        <w:rPr>
          <w:rFonts w:asciiTheme="minorEastAsia" w:eastAsiaTheme="minorEastAsia" w:hAnsiTheme="minorEastAsia" w:hint="eastAsia"/>
          <w:bCs/>
          <w:szCs w:val="21"/>
        </w:rPr>
        <w:t>评审时按</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bCs/>
          <w:szCs w:val="21"/>
        </w:rPr>
        <w:t>及第二章</w:t>
      </w:r>
      <w:r w:rsidRPr="004D5344">
        <w:rPr>
          <w:rFonts w:asciiTheme="minorEastAsia" w:eastAsiaTheme="minorEastAsia" w:hAnsiTheme="minorEastAsia" w:hint="eastAsia"/>
          <w:szCs w:val="21"/>
        </w:rPr>
        <w:t>“投标须知”</w:t>
      </w:r>
      <w:r w:rsidRPr="004D5344">
        <w:rPr>
          <w:rFonts w:asciiTheme="minorEastAsia" w:eastAsiaTheme="minorEastAsia" w:hAnsiTheme="minorEastAsia" w:hint="eastAsia"/>
          <w:bCs/>
          <w:szCs w:val="21"/>
        </w:rPr>
        <w:t>的相关规定给予价格折扣或者加分。</w:t>
      </w:r>
    </w:p>
    <w:p w14:paraId="210DEF89"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sz w:val="24"/>
          <w:szCs w:val="24"/>
        </w:rPr>
      </w:pPr>
      <w:bookmarkStart w:id="104" w:name="_Toc17667"/>
      <w:r w:rsidRPr="004D5344">
        <w:rPr>
          <w:rFonts w:ascii="黑体" w:eastAsia="黑体" w:hAnsi="黑体" w:hint="eastAsia"/>
          <w:bCs w:val="0"/>
          <w:sz w:val="24"/>
          <w:szCs w:val="24"/>
        </w:rPr>
        <w:t>6．</w:t>
      </w:r>
      <w:r w:rsidRPr="004D5344">
        <w:rPr>
          <w:rFonts w:ascii="黑体" w:eastAsia="黑体" w:hAnsi="黑体" w:hint="eastAsia"/>
          <w:sz w:val="24"/>
          <w:szCs w:val="24"/>
        </w:rPr>
        <w:t>推荐中标候选人</w:t>
      </w:r>
      <w:bookmarkEnd w:id="104"/>
    </w:p>
    <w:p w14:paraId="6B10BF4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6.1最低评标价法：</w:t>
      </w:r>
      <w:r w:rsidRPr="004D5344">
        <w:rPr>
          <w:rFonts w:asciiTheme="minorEastAsia" w:eastAsiaTheme="minorEastAsia" w:hAnsiTheme="minorEastAsia" w:hint="eastAsia"/>
          <w:bCs/>
          <w:szCs w:val="21"/>
        </w:rPr>
        <w:t>评标结果按算术修正和落实政府采购政策需进行的价格扣除后的投标报价由低到高顺序排列。报价相同的并列，按</w:t>
      </w:r>
      <w:r w:rsidRPr="004D5344">
        <w:rPr>
          <w:rFonts w:asciiTheme="minorEastAsia" w:eastAsiaTheme="minorEastAsia" w:hAnsiTheme="minorEastAsia" w:hint="eastAsia"/>
          <w:b/>
          <w:szCs w:val="21"/>
        </w:rPr>
        <w:t>【评标方法及标准前附表】</w:t>
      </w:r>
      <w:r w:rsidRPr="004D5344">
        <w:rPr>
          <w:rFonts w:asciiTheme="minorEastAsia" w:eastAsiaTheme="minorEastAsia" w:hAnsiTheme="minorEastAsia" w:hint="eastAsia"/>
          <w:szCs w:val="21"/>
        </w:rPr>
        <w:t>规定的方式确定中标人；</w:t>
      </w:r>
      <w:r w:rsidRPr="004D5344">
        <w:rPr>
          <w:rFonts w:asciiTheme="minorEastAsia" w:eastAsiaTheme="minorEastAsia" w:hAnsiTheme="minorEastAsia" w:hint="eastAsia"/>
          <w:bCs/>
          <w:szCs w:val="21"/>
        </w:rPr>
        <w:t>招标文件未规定的，采取随机抽取的方式确定。</w:t>
      </w:r>
    </w:p>
    <w:p w14:paraId="3191668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6.2综合评分法：评标结果按评审后得分由高到低顺序排列。得分相同的，按投标报价由低到高顺序排列。得分且投标报价相同的并列，按</w:t>
      </w:r>
      <w:r w:rsidRPr="004D5344">
        <w:rPr>
          <w:rFonts w:asciiTheme="minorEastAsia" w:eastAsiaTheme="minorEastAsia" w:hAnsiTheme="minorEastAsia" w:hint="eastAsia"/>
          <w:b/>
          <w:bCs/>
          <w:szCs w:val="21"/>
        </w:rPr>
        <w:t>【评标方法及标准前附表】</w:t>
      </w:r>
      <w:r w:rsidRPr="004D5344">
        <w:rPr>
          <w:rFonts w:asciiTheme="minorEastAsia" w:eastAsiaTheme="minorEastAsia" w:hAnsiTheme="minorEastAsia" w:hint="eastAsia"/>
          <w:bCs/>
          <w:szCs w:val="21"/>
        </w:rPr>
        <w:t>规定的方式确定中标人；招标文件未规定的，采取随机抽取的方式确定。</w:t>
      </w:r>
    </w:p>
    <w:p w14:paraId="5661EE2E"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sz w:val="24"/>
          <w:szCs w:val="24"/>
        </w:rPr>
      </w:pPr>
      <w:bookmarkStart w:id="105" w:name="_Toc19633"/>
      <w:r w:rsidRPr="004D5344">
        <w:rPr>
          <w:rFonts w:ascii="黑体" w:eastAsia="黑体" w:hAnsi="黑体" w:hint="eastAsia"/>
          <w:bCs w:val="0"/>
          <w:sz w:val="24"/>
          <w:szCs w:val="24"/>
        </w:rPr>
        <w:t>7．</w:t>
      </w:r>
      <w:r w:rsidRPr="004D5344">
        <w:rPr>
          <w:rFonts w:ascii="黑体" w:eastAsia="黑体" w:hAnsi="黑体" w:hint="eastAsia"/>
          <w:sz w:val="24"/>
          <w:szCs w:val="24"/>
        </w:rPr>
        <w:t>编写评标报告</w:t>
      </w:r>
      <w:bookmarkEnd w:id="105"/>
    </w:p>
    <w:p w14:paraId="6B9C8F1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7.1评标</w:t>
      </w:r>
      <w:r w:rsidRPr="004D5344">
        <w:rPr>
          <w:rFonts w:asciiTheme="minorEastAsia" w:eastAsiaTheme="minorEastAsia" w:hAnsiTheme="minorEastAsia" w:hint="eastAsia"/>
          <w:bCs/>
          <w:szCs w:val="21"/>
        </w:rPr>
        <w:t>委员会</w:t>
      </w:r>
      <w:r w:rsidRPr="004D5344">
        <w:rPr>
          <w:rFonts w:asciiTheme="minorEastAsia" w:eastAsiaTheme="minorEastAsia" w:hAnsiTheme="minorEastAsia" w:hint="eastAsia"/>
          <w:szCs w:val="21"/>
        </w:rPr>
        <w:t>根据全体评标成员签字的原始评标记录和评标结果编写评标报告。</w:t>
      </w:r>
    </w:p>
    <w:p w14:paraId="7794D4D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szCs w:val="21"/>
        </w:rPr>
        <w:t>7.2</w:t>
      </w:r>
      <w:r w:rsidRPr="004D5344">
        <w:rPr>
          <w:rFonts w:asciiTheme="minorEastAsia" w:eastAsiaTheme="minorEastAsia" w:hAnsiTheme="minorEastAsia" w:hint="eastAsia"/>
          <w:bCs/>
          <w:szCs w:val="21"/>
        </w:rPr>
        <w:t>评标委员会成员对需要共同认定的事项存在争议的，应当按照少数服从多数的原则</w:t>
      </w:r>
      <w:proofErr w:type="gramStart"/>
      <w:r w:rsidRPr="004D5344">
        <w:rPr>
          <w:rFonts w:asciiTheme="minorEastAsia" w:eastAsiaTheme="minorEastAsia" w:hAnsiTheme="minorEastAsia" w:hint="eastAsia"/>
          <w:bCs/>
          <w:szCs w:val="21"/>
        </w:rPr>
        <w:t>作出</w:t>
      </w:r>
      <w:proofErr w:type="gramEnd"/>
      <w:r w:rsidRPr="004D5344">
        <w:rPr>
          <w:rFonts w:asciiTheme="minorEastAsia" w:eastAsiaTheme="minorEastAsia" w:hAnsiTheme="minorEastAsia" w:hint="eastAsia"/>
          <w:bCs/>
          <w:szCs w:val="21"/>
        </w:rPr>
        <w:t>结论。持不同意见的评标委员会成员应当在评标报告上签署不同意见及理由，否则视为同意评标报告。</w:t>
      </w:r>
    </w:p>
    <w:p w14:paraId="4162066A"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6" w:name="_Toc20473"/>
      <w:r w:rsidRPr="004D5344">
        <w:rPr>
          <w:rFonts w:ascii="黑体" w:eastAsia="黑体" w:hAnsi="黑体" w:hint="eastAsia"/>
          <w:bCs w:val="0"/>
          <w:sz w:val="24"/>
          <w:szCs w:val="24"/>
        </w:rPr>
        <w:t>8．</w:t>
      </w:r>
      <w:r w:rsidRPr="004D5344">
        <w:rPr>
          <w:rFonts w:ascii="黑体" w:eastAsia="黑体" w:hAnsi="黑体" w:hint="eastAsia"/>
          <w:sz w:val="24"/>
          <w:szCs w:val="24"/>
        </w:rPr>
        <w:t>评标报告</w:t>
      </w:r>
      <w:r w:rsidRPr="004D5344">
        <w:rPr>
          <w:rFonts w:ascii="黑体" w:eastAsia="黑体" w:hAnsi="黑体" w:hint="eastAsia"/>
          <w:bCs w:val="0"/>
          <w:sz w:val="24"/>
          <w:szCs w:val="24"/>
        </w:rPr>
        <w:t>复核</w:t>
      </w:r>
      <w:bookmarkEnd w:id="106"/>
    </w:p>
    <w:p w14:paraId="14ED1D4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8.1汇总结束后，评标委员会应当进行复核，特别要对拟推荐为中标候选供应商的、报价最低的、投标文件被认定为无效的进行重点复核。</w:t>
      </w:r>
    </w:p>
    <w:p w14:paraId="4411968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8.2汇总完成后，除下列情形外，任何人不得修改评标结果：</w:t>
      </w:r>
    </w:p>
    <w:p w14:paraId="5B7744F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（1）分值汇总计算错误的；</w:t>
      </w:r>
    </w:p>
    <w:p w14:paraId="317B6722"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（2）分项评分超出评分标准范围的；</w:t>
      </w:r>
    </w:p>
    <w:p w14:paraId="3A6C9D0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（3）评标委员会成员对客观评审因素评分不一致的；</w:t>
      </w:r>
    </w:p>
    <w:p w14:paraId="38F2B2A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（4）经评标委员会认定评分畸高、</w:t>
      </w:r>
      <w:proofErr w:type="gramStart"/>
      <w:r w:rsidRPr="004D5344">
        <w:rPr>
          <w:rFonts w:asciiTheme="minorEastAsia" w:eastAsiaTheme="minorEastAsia" w:hAnsiTheme="minorEastAsia" w:cs="宋体" w:hint="eastAsia"/>
          <w:kern w:val="0"/>
          <w:szCs w:val="21"/>
        </w:rPr>
        <w:t>畸</w:t>
      </w:r>
      <w:proofErr w:type="gramEnd"/>
      <w:r w:rsidRPr="004D5344">
        <w:rPr>
          <w:rFonts w:asciiTheme="minorEastAsia" w:eastAsiaTheme="minorEastAsia" w:hAnsiTheme="minorEastAsia" w:cs="宋体" w:hint="eastAsia"/>
          <w:kern w:val="0"/>
          <w:szCs w:val="21"/>
        </w:rPr>
        <w:t>低的。</w:t>
      </w:r>
    </w:p>
    <w:p w14:paraId="1944830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
          <w:bCs/>
          <w:szCs w:val="21"/>
        </w:rPr>
      </w:pPr>
      <w:r w:rsidRPr="004D5344">
        <w:rPr>
          <w:rFonts w:asciiTheme="minorEastAsia" w:eastAsiaTheme="minorEastAsia" w:hAnsiTheme="minorEastAsia" w:hint="eastAsia"/>
          <w:bCs/>
          <w:szCs w:val="21"/>
        </w:rPr>
        <w:t>8.3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2F394B0D"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7" w:name="_Toc30876"/>
      <w:r w:rsidRPr="004D5344">
        <w:rPr>
          <w:rFonts w:ascii="黑体" w:eastAsia="黑体" w:hAnsi="黑体" w:hint="eastAsia"/>
          <w:sz w:val="24"/>
          <w:szCs w:val="24"/>
        </w:rPr>
        <w:t>9．</w:t>
      </w:r>
      <w:r w:rsidRPr="004D5344">
        <w:rPr>
          <w:rFonts w:ascii="黑体" w:eastAsia="黑体" w:hAnsi="黑体" w:hint="eastAsia"/>
          <w:bCs w:val="0"/>
          <w:sz w:val="24"/>
          <w:szCs w:val="24"/>
        </w:rPr>
        <w:t>停止评标</w:t>
      </w:r>
      <w:bookmarkEnd w:id="107"/>
    </w:p>
    <w:p w14:paraId="50DBE2B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hint="eastAsia"/>
          <w:bCs/>
          <w:szCs w:val="21"/>
        </w:rPr>
        <w:t>9.1</w:t>
      </w:r>
      <w:r w:rsidRPr="004D5344">
        <w:rPr>
          <w:rFonts w:asciiTheme="minorEastAsia" w:eastAsiaTheme="minorEastAsia" w:hAnsiTheme="minorEastAsia" w:cs="宋体" w:hint="eastAsia"/>
          <w:kern w:val="0"/>
          <w:szCs w:val="21"/>
        </w:rPr>
        <w:t>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5B2452CC"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cs="宋体" w:hint="eastAsia"/>
          <w:kern w:val="0"/>
          <w:sz w:val="24"/>
          <w:szCs w:val="24"/>
        </w:rPr>
      </w:pPr>
      <w:bookmarkStart w:id="108" w:name="_Toc8946"/>
      <w:r w:rsidRPr="004D5344">
        <w:rPr>
          <w:rFonts w:ascii="黑体" w:eastAsia="黑体" w:hAnsi="黑体" w:cs="宋体" w:hint="eastAsia"/>
          <w:kern w:val="0"/>
          <w:sz w:val="24"/>
          <w:szCs w:val="24"/>
        </w:rPr>
        <w:t>10.废标</w:t>
      </w:r>
      <w:bookmarkEnd w:id="108"/>
    </w:p>
    <w:p w14:paraId="1F27964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10.1 根据有关法律法规和招标文件的有关规定，如出现下列情况之一的，应予以废标：</w:t>
      </w:r>
    </w:p>
    <w:p w14:paraId="4A61F40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（1）符合专业条件的投标人或者对招标文件作实质响应的投标人不足三家的；</w:t>
      </w:r>
    </w:p>
    <w:p w14:paraId="5DF178B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（2）出现影响采购公正的违法、违规行为的；</w:t>
      </w:r>
    </w:p>
    <w:p w14:paraId="126353D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（3）投标人的报价均超过招标人项目采购预算，招标人不能支付的；</w:t>
      </w:r>
    </w:p>
    <w:p w14:paraId="60A7EE6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（4）因重大变故，采购任务取消的。</w:t>
      </w:r>
    </w:p>
    <w:p w14:paraId="16CAB4C9" w14:textId="77777777" w:rsidR="006E7533" w:rsidRPr="004D5344" w:rsidRDefault="00CE12CA">
      <w:pPr>
        <w:pStyle w:val="3"/>
        <w:keepNext w:val="0"/>
        <w:keepLines w:val="0"/>
        <w:adjustRightInd w:val="0"/>
        <w:snapToGrid w:val="0"/>
        <w:spacing w:beforeLines="50" w:before="156" w:after="0" w:line="360" w:lineRule="auto"/>
        <w:rPr>
          <w:rFonts w:ascii="黑体" w:eastAsia="黑体" w:hAnsi="黑体" w:hint="eastAsia"/>
          <w:bCs w:val="0"/>
          <w:sz w:val="24"/>
          <w:szCs w:val="24"/>
        </w:rPr>
      </w:pPr>
      <w:bookmarkStart w:id="109" w:name="_Toc17443"/>
      <w:r w:rsidRPr="004D5344">
        <w:rPr>
          <w:rFonts w:ascii="黑体" w:eastAsia="黑体" w:hAnsi="黑体" w:cs="宋体" w:hint="eastAsia"/>
          <w:kern w:val="0"/>
          <w:sz w:val="24"/>
          <w:szCs w:val="24"/>
        </w:rPr>
        <w:t>11．重新组建评标委员会进行评标</w:t>
      </w:r>
      <w:bookmarkEnd w:id="109"/>
    </w:p>
    <w:p w14:paraId="0FC7A8A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11.1评标委员会或者其成员存在下列情形导致评标结果无效的，采购人、采购代理机构可以重新组建评标委员会进行评标，并书面报告本级财政部门，但采购合同已经履行的除外：</w:t>
      </w:r>
    </w:p>
    <w:p w14:paraId="6117249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（1）评标委员会组成不符合《政府采购货物和服务招标投标管理办法》规定的；</w:t>
      </w:r>
    </w:p>
    <w:p w14:paraId="31F22CC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（2）有《政府采购货物和服务招标投标管理办法》第六十二条第一至五项情形的；</w:t>
      </w:r>
    </w:p>
    <w:p w14:paraId="435C3AE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（3）评标委员会及其成员独立评标受到非法干预的；</w:t>
      </w:r>
    </w:p>
    <w:p w14:paraId="12DB788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（4）有政府采购法实施条例第七十五条规定的违法行为的。</w:t>
      </w:r>
    </w:p>
    <w:p w14:paraId="1BB4285C" w14:textId="77777777" w:rsidR="006E7533" w:rsidRPr="004D5344" w:rsidRDefault="00CE12CA">
      <w:pPr>
        <w:adjustRightInd w:val="0"/>
        <w:snapToGrid w:val="0"/>
        <w:spacing w:beforeLines="50" w:before="156" w:line="360" w:lineRule="auto"/>
        <w:ind w:firstLineChars="200" w:firstLine="420"/>
        <w:jc w:val="left"/>
        <w:rPr>
          <w:rFonts w:ascii="黑体" w:eastAsia="黑体" w:hAnsi="华文中宋" w:hint="eastAsia"/>
          <w:b/>
          <w:sz w:val="32"/>
          <w:szCs w:val="32"/>
        </w:rPr>
      </w:pPr>
      <w:r w:rsidRPr="004D5344">
        <w:rPr>
          <w:rFonts w:asciiTheme="minorEastAsia" w:eastAsiaTheme="minorEastAsia" w:hAnsiTheme="minorEastAsia" w:hint="eastAsia"/>
          <w:szCs w:val="21"/>
        </w:rPr>
        <w:t>11.2有违法违规行为的原评标委员会成员不得参加重新组建的评标委员会。</w:t>
      </w:r>
      <w:r w:rsidRPr="004D5344">
        <w:rPr>
          <w:rFonts w:ascii="黑体" w:eastAsia="黑体" w:hAnsi="华文中宋"/>
          <w:b/>
          <w:sz w:val="32"/>
          <w:szCs w:val="32"/>
        </w:rPr>
        <w:br w:type="page"/>
      </w:r>
    </w:p>
    <w:p w14:paraId="491B04F9" w14:textId="77777777" w:rsidR="006E7533" w:rsidRPr="004D5344" w:rsidRDefault="00CE12CA">
      <w:pPr>
        <w:pStyle w:val="2"/>
        <w:adjustRightInd w:val="0"/>
        <w:snapToGrid w:val="0"/>
        <w:jc w:val="center"/>
        <w:rPr>
          <w:rFonts w:ascii="黑体" w:eastAsia="黑体" w:hAnsi="华文中宋" w:hint="eastAsia"/>
          <w:sz w:val="28"/>
          <w:szCs w:val="28"/>
        </w:rPr>
      </w:pPr>
      <w:bookmarkStart w:id="110" w:name="_Toc6435"/>
      <w:r w:rsidRPr="004D5344">
        <w:rPr>
          <w:rFonts w:ascii="黑体" w:eastAsia="黑体" w:hAnsi="华文中宋" w:hint="eastAsia"/>
          <w:sz w:val="28"/>
          <w:szCs w:val="28"/>
        </w:rPr>
        <w:t>第三节 投标文件的符合性审查</w:t>
      </w:r>
      <w:bookmarkEnd w:id="110"/>
    </w:p>
    <w:p w14:paraId="13D41C93" w14:textId="77777777" w:rsidR="006E7533" w:rsidRPr="004D5344" w:rsidRDefault="00CE12CA">
      <w:pPr>
        <w:adjustRightInd w:val="0"/>
        <w:snapToGrid w:val="0"/>
        <w:spacing w:beforeLines="50" w:before="156" w:line="360" w:lineRule="auto"/>
        <w:rPr>
          <w:rFonts w:ascii="黑体" w:eastAsia="黑体" w:hAnsi="黑体" w:hint="eastAsia"/>
          <w:b/>
          <w:sz w:val="24"/>
        </w:rPr>
      </w:pPr>
      <w:r w:rsidRPr="004D5344">
        <w:rPr>
          <w:rFonts w:ascii="黑体" w:eastAsia="黑体" w:hAnsi="黑体" w:hint="eastAsia"/>
          <w:b/>
          <w:sz w:val="24"/>
        </w:rPr>
        <w:t>1.符合性审查</w:t>
      </w:r>
    </w:p>
    <w:p w14:paraId="30DD248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1.1评标委员会应按本章本节附表1“符合性审查表”所列审查项目及审查标准，对符合资格条件的投标人的投标文件进行符合性审查，以确定其是否满足招标文件的实质性要求。</w:t>
      </w:r>
    </w:p>
    <w:p w14:paraId="20525DB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（1）依据招标文件的规定，从投标文件的有效性、完整性和对招标文件的响应程度进行审查，以确定是否对招标文件的实质性要求</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响应。评标委员会判断投标文件的</w:t>
      </w:r>
      <w:proofErr w:type="gramStart"/>
      <w:r w:rsidRPr="004D5344">
        <w:rPr>
          <w:rFonts w:asciiTheme="minorEastAsia" w:eastAsiaTheme="minorEastAsia" w:hAnsiTheme="minorEastAsia" w:hint="eastAsia"/>
          <w:szCs w:val="21"/>
        </w:rPr>
        <w:t>响应性只根据</w:t>
      </w:r>
      <w:proofErr w:type="gramEnd"/>
      <w:r w:rsidRPr="004D5344">
        <w:rPr>
          <w:rFonts w:asciiTheme="minorEastAsia" w:eastAsiaTheme="minorEastAsia" w:hAnsiTheme="minorEastAsia" w:hint="eastAsia"/>
          <w:szCs w:val="21"/>
        </w:rPr>
        <w:t>投标文件的内容，而不依据外部的证据。</w:t>
      </w:r>
    </w:p>
    <w:p w14:paraId="1D69C09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（2）投标人不得通过修正或撤销不合要求的偏离从而使其投标成为实质上响应的投标。</w:t>
      </w:r>
    </w:p>
    <w:p w14:paraId="0343F16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1.2未通过符合性审查的投标人，其投标将被认定为投标无效，不能进入下一阶段评审。通过符合性审查的投标人数量不足 3 家的，不得作进一步的比较和评价。</w:t>
      </w:r>
    </w:p>
    <w:p w14:paraId="2557CC5C" w14:textId="77777777" w:rsidR="006E7533" w:rsidRPr="004D5344" w:rsidRDefault="00CE12CA">
      <w:pPr>
        <w:adjustRightInd w:val="0"/>
        <w:snapToGrid w:val="0"/>
        <w:spacing w:beforeLines="50" w:before="156" w:line="360" w:lineRule="auto"/>
        <w:rPr>
          <w:rFonts w:ascii="黑体" w:eastAsia="黑体" w:hAnsi="黑体" w:hint="eastAsia"/>
          <w:b/>
          <w:sz w:val="24"/>
        </w:rPr>
      </w:pPr>
      <w:r w:rsidRPr="004D5344">
        <w:rPr>
          <w:rFonts w:ascii="黑体" w:eastAsia="黑体" w:hAnsi="黑体" w:hint="eastAsia"/>
          <w:b/>
          <w:sz w:val="24"/>
        </w:rPr>
        <w:t>2.投标无效</w:t>
      </w:r>
    </w:p>
    <w:p w14:paraId="54AAD76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2.1投标人存在下列情况之一的，符合性审查不合格，投标无效：</w:t>
      </w:r>
    </w:p>
    <w:p w14:paraId="58EEAB6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（1）投标文件中商务技术文件未按照招标文件规定要求签署、盖章的；</w:t>
      </w:r>
    </w:p>
    <w:p w14:paraId="0ECC3A0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（2）投标文件没有对招标文件的实质性要求和条件</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响应，或者对招标文件的偏离超出招标文件规定的偏离范围和幅度；</w:t>
      </w:r>
    </w:p>
    <w:p w14:paraId="39D1922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（3）投标有效期不足的；</w:t>
      </w:r>
    </w:p>
    <w:p w14:paraId="265E5BF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（4）投标文件含有采购人不能接受的附加条件的；</w:t>
      </w:r>
    </w:p>
    <w:p w14:paraId="54FC197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（5）不符合本节第1.1款规定符合性审查标准的；</w:t>
      </w:r>
    </w:p>
    <w:p w14:paraId="4B508D0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（6）投标报价超过招标文件中规定的预算金额或者最高限价的；</w:t>
      </w:r>
    </w:p>
    <w:p w14:paraId="1118D60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（7）法律、法规和招标文件规定的其他投标无效情形的。</w:t>
      </w:r>
    </w:p>
    <w:p w14:paraId="010FF4B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2.2在评标过程中发现投标人有不遵循公平竞争的原则，恶意串通，妨碍其他投标人的竞争行为，损害采购人或者其他投标人的合法权益的，评标委员会应当认定其投标无效，并书面报告本级财政部门。</w:t>
      </w:r>
    </w:p>
    <w:p w14:paraId="73A1025C" w14:textId="77777777" w:rsidR="006E7533" w:rsidRPr="004D5344" w:rsidRDefault="00CE12CA">
      <w:pPr>
        <w:widowControl/>
        <w:jc w:val="left"/>
        <w:rPr>
          <w:rFonts w:ascii="黑体" w:hAnsi="黑体" w:hint="eastAsia"/>
          <w:b/>
          <w:szCs w:val="21"/>
        </w:rPr>
      </w:pPr>
      <w:r w:rsidRPr="004D5344">
        <w:rPr>
          <w:rFonts w:ascii="黑体" w:hAnsi="黑体"/>
          <w:b/>
          <w:szCs w:val="21"/>
        </w:rPr>
        <w:br w:type="page"/>
      </w:r>
    </w:p>
    <w:p w14:paraId="1B3BDA67" w14:textId="77777777" w:rsidR="006E7533" w:rsidRPr="004D5344" w:rsidRDefault="00CE12CA">
      <w:pPr>
        <w:pStyle w:val="3"/>
        <w:adjustRightInd w:val="0"/>
        <w:snapToGrid w:val="0"/>
        <w:spacing w:beforeLines="50" w:before="156" w:after="0" w:line="360" w:lineRule="auto"/>
        <w:rPr>
          <w:sz w:val="21"/>
          <w:szCs w:val="21"/>
        </w:rPr>
      </w:pPr>
      <w:bookmarkStart w:id="111" w:name="_Toc25821"/>
      <w:r w:rsidRPr="004D5344">
        <w:rPr>
          <w:rFonts w:hint="eastAsia"/>
          <w:sz w:val="21"/>
          <w:szCs w:val="21"/>
        </w:rPr>
        <w:t>附表</w:t>
      </w:r>
      <w:r w:rsidRPr="004D5344">
        <w:rPr>
          <w:rFonts w:hint="eastAsia"/>
          <w:sz w:val="21"/>
          <w:szCs w:val="21"/>
        </w:rPr>
        <w:t xml:space="preserve">1 </w:t>
      </w:r>
      <w:r w:rsidRPr="004D5344">
        <w:rPr>
          <w:rFonts w:hint="eastAsia"/>
          <w:sz w:val="21"/>
          <w:szCs w:val="21"/>
        </w:rPr>
        <w:t>符合性审查表</w:t>
      </w:r>
      <w:bookmarkEnd w:id="111"/>
    </w:p>
    <w:p w14:paraId="5885DBF0"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符合性审查表</w:t>
      </w:r>
    </w:p>
    <w:p w14:paraId="4A27E908"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项目名称：                                           项目编号：</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83"/>
        <w:gridCol w:w="2686"/>
        <w:gridCol w:w="5691"/>
      </w:tblGrid>
      <w:tr w:rsidR="004D5344" w:rsidRPr="004D5344" w14:paraId="569C7CFB" w14:textId="77777777">
        <w:trPr>
          <w:trHeight w:val="532"/>
        </w:trPr>
        <w:tc>
          <w:tcPr>
            <w:tcW w:w="683" w:type="dxa"/>
            <w:vAlign w:val="center"/>
          </w:tcPr>
          <w:p w14:paraId="0D714966"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序号</w:t>
            </w:r>
          </w:p>
        </w:tc>
        <w:tc>
          <w:tcPr>
            <w:tcW w:w="2686" w:type="dxa"/>
            <w:vAlign w:val="center"/>
          </w:tcPr>
          <w:p w14:paraId="4D46670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审查项目</w:t>
            </w:r>
          </w:p>
        </w:tc>
        <w:tc>
          <w:tcPr>
            <w:tcW w:w="5691" w:type="dxa"/>
            <w:vAlign w:val="center"/>
          </w:tcPr>
          <w:p w14:paraId="297C14F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b/>
                <w:kern w:val="0"/>
                <w:szCs w:val="21"/>
              </w:rPr>
            </w:pPr>
            <w:r w:rsidRPr="004D5344">
              <w:rPr>
                <w:rFonts w:asciiTheme="minorEastAsia" w:eastAsiaTheme="minorEastAsia" w:hAnsiTheme="minorEastAsia" w:cs="宋体" w:hint="eastAsia"/>
                <w:b/>
                <w:kern w:val="0"/>
                <w:szCs w:val="21"/>
              </w:rPr>
              <w:t>审查标准</w:t>
            </w:r>
          </w:p>
        </w:tc>
      </w:tr>
      <w:tr w:rsidR="004D5344" w:rsidRPr="004D5344" w14:paraId="5AF3653F" w14:textId="77777777">
        <w:tc>
          <w:tcPr>
            <w:tcW w:w="683" w:type="dxa"/>
            <w:vAlign w:val="center"/>
          </w:tcPr>
          <w:p w14:paraId="2F3D9488"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w:t>
            </w:r>
          </w:p>
        </w:tc>
        <w:tc>
          <w:tcPr>
            <w:tcW w:w="2686" w:type="dxa"/>
          </w:tcPr>
          <w:p w14:paraId="150AB5CD"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投标函</w:t>
            </w:r>
          </w:p>
        </w:tc>
        <w:tc>
          <w:tcPr>
            <w:tcW w:w="5691" w:type="dxa"/>
            <w:vAlign w:val="center"/>
          </w:tcPr>
          <w:p w14:paraId="2C7FBE3D" w14:textId="77777777" w:rsidR="006E7533" w:rsidRPr="004D5344" w:rsidRDefault="00CE12CA">
            <w:pPr>
              <w:spacing w:before="156"/>
              <w:jc w:val="center"/>
              <w:rPr>
                <w:rFonts w:ascii="宋体" w:hAnsi="宋体" w:cs="宋体" w:hint="eastAsia"/>
                <w:szCs w:val="21"/>
              </w:rPr>
            </w:pPr>
            <w:r w:rsidRPr="004D5344">
              <w:rPr>
                <w:rFonts w:ascii="宋体" w:hAnsi="宋体" w:cs="宋体"/>
                <w:szCs w:val="21"/>
              </w:rPr>
              <w:t>按第七章第五节格式填写、签署、盖章</w:t>
            </w:r>
          </w:p>
        </w:tc>
      </w:tr>
      <w:tr w:rsidR="004D5344" w:rsidRPr="004D5344" w14:paraId="134EBB7C" w14:textId="77777777">
        <w:tc>
          <w:tcPr>
            <w:tcW w:w="683" w:type="dxa"/>
            <w:vAlign w:val="center"/>
          </w:tcPr>
          <w:p w14:paraId="751F1A37"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2</w:t>
            </w:r>
          </w:p>
        </w:tc>
        <w:tc>
          <w:tcPr>
            <w:tcW w:w="2686" w:type="dxa"/>
          </w:tcPr>
          <w:p w14:paraId="774B49EE"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投标有效期</w:t>
            </w:r>
          </w:p>
        </w:tc>
        <w:tc>
          <w:tcPr>
            <w:tcW w:w="5691" w:type="dxa"/>
            <w:vAlign w:val="center"/>
          </w:tcPr>
          <w:p w14:paraId="153EE576"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第二章第</w:t>
            </w:r>
            <w:r w:rsidRPr="004D5344">
              <w:rPr>
                <w:rFonts w:ascii="宋体" w:hAnsi="宋体"/>
                <w:szCs w:val="21"/>
              </w:rPr>
              <w:t>16.1</w:t>
            </w:r>
            <w:r w:rsidRPr="004D5344">
              <w:rPr>
                <w:rFonts w:ascii="宋体" w:hAnsi="宋体" w:cs="宋体"/>
                <w:szCs w:val="21"/>
              </w:rPr>
              <w:t>款</w:t>
            </w:r>
          </w:p>
        </w:tc>
      </w:tr>
      <w:tr w:rsidR="004D5344" w:rsidRPr="004D5344" w14:paraId="4762D2DF" w14:textId="77777777">
        <w:tc>
          <w:tcPr>
            <w:tcW w:w="683" w:type="dxa"/>
            <w:vAlign w:val="center"/>
          </w:tcPr>
          <w:p w14:paraId="1D5A7503"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3</w:t>
            </w:r>
          </w:p>
        </w:tc>
        <w:tc>
          <w:tcPr>
            <w:tcW w:w="2686" w:type="dxa"/>
          </w:tcPr>
          <w:p w14:paraId="47943D25"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投标文件的签署、盖章</w:t>
            </w:r>
          </w:p>
        </w:tc>
        <w:tc>
          <w:tcPr>
            <w:tcW w:w="5691" w:type="dxa"/>
            <w:vAlign w:val="center"/>
          </w:tcPr>
          <w:p w14:paraId="0A5034FB"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第四章第</w:t>
            </w:r>
            <w:r w:rsidRPr="004D5344">
              <w:rPr>
                <w:rFonts w:ascii="宋体" w:hAnsi="宋体" w:cs="宋体" w:hint="eastAsia"/>
                <w:szCs w:val="21"/>
              </w:rPr>
              <w:t>三</w:t>
            </w:r>
            <w:r w:rsidRPr="004D5344">
              <w:rPr>
                <w:rFonts w:ascii="宋体" w:hAnsi="宋体" w:cs="宋体"/>
                <w:szCs w:val="21"/>
              </w:rPr>
              <w:t>节第</w:t>
            </w:r>
            <w:r w:rsidRPr="004D5344">
              <w:rPr>
                <w:rFonts w:ascii="宋体" w:hAnsi="宋体"/>
                <w:szCs w:val="21"/>
              </w:rPr>
              <w:t>2.1</w:t>
            </w:r>
            <w:r w:rsidRPr="004D5344">
              <w:rPr>
                <w:rFonts w:ascii="宋体" w:hAnsi="宋体" w:cs="宋体"/>
                <w:szCs w:val="21"/>
              </w:rPr>
              <w:t>（</w:t>
            </w:r>
            <w:r w:rsidRPr="004D5344">
              <w:rPr>
                <w:rFonts w:ascii="宋体" w:hAnsi="宋体"/>
                <w:szCs w:val="21"/>
              </w:rPr>
              <w:t>1</w:t>
            </w:r>
            <w:r w:rsidRPr="004D5344">
              <w:rPr>
                <w:rFonts w:ascii="宋体" w:hAnsi="宋体" w:cs="宋体"/>
                <w:szCs w:val="21"/>
              </w:rPr>
              <w:t>）项</w:t>
            </w:r>
          </w:p>
        </w:tc>
      </w:tr>
      <w:tr w:rsidR="004D5344" w:rsidRPr="004D5344" w14:paraId="1C282056" w14:textId="77777777">
        <w:tc>
          <w:tcPr>
            <w:tcW w:w="683" w:type="dxa"/>
            <w:vAlign w:val="center"/>
          </w:tcPr>
          <w:p w14:paraId="420BCECB"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4</w:t>
            </w:r>
          </w:p>
        </w:tc>
        <w:tc>
          <w:tcPr>
            <w:tcW w:w="2686" w:type="dxa"/>
          </w:tcPr>
          <w:p w14:paraId="1AEEAF5B"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招标范围</w:t>
            </w:r>
          </w:p>
        </w:tc>
        <w:tc>
          <w:tcPr>
            <w:tcW w:w="5691" w:type="dxa"/>
            <w:vAlign w:val="center"/>
          </w:tcPr>
          <w:p w14:paraId="11B697BD"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第五章第一节注</w:t>
            </w:r>
            <w:r w:rsidRPr="004D5344">
              <w:rPr>
                <w:rFonts w:ascii="宋体" w:hAnsi="宋体"/>
                <w:szCs w:val="21"/>
              </w:rPr>
              <w:t>2</w:t>
            </w:r>
            <w:r w:rsidRPr="004D5344">
              <w:rPr>
                <w:rFonts w:ascii="宋体" w:hAnsi="宋体" w:cs="宋体"/>
                <w:szCs w:val="21"/>
              </w:rPr>
              <w:t>、注</w:t>
            </w:r>
            <w:r w:rsidRPr="004D5344">
              <w:rPr>
                <w:rFonts w:ascii="宋体" w:hAnsi="宋体"/>
                <w:szCs w:val="21"/>
              </w:rPr>
              <w:t>4</w:t>
            </w:r>
          </w:p>
        </w:tc>
      </w:tr>
      <w:tr w:rsidR="004D5344" w:rsidRPr="004D5344" w14:paraId="41CACD40" w14:textId="77777777">
        <w:tc>
          <w:tcPr>
            <w:tcW w:w="683" w:type="dxa"/>
            <w:vAlign w:val="center"/>
          </w:tcPr>
          <w:p w14:paraId="23819112"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5</w:t>
            </w:r>
          </w:p>
        </w:tc>
        <w:tc>
          <w:tcPr>
            <w:tcW w:w="2686" w:type="dxa"/>
          </w:tcPr>
          <w:p w14:paraId="3542006B"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对招标文件的实质性响应</w:t>
            </w:r>
          </w:p>
        </w:tc>
        <w:tc>
          <w:tcPr>
            <w:tcW w:w="5691" w:type="dxa"/>
            <w:vAlign w:val="center"/>
          </w:tcPr>
          <w:p w14:paraId="3A1DF4AE"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第二章第</w:t>
            </w:r>
            <w:r w:rsidRPr="004D5344">
              <w:rPr>
                <w:rFonts w:ascii="宋体" w:hAnsi="宋体"/>
                <w:szCs w:val="21"/>
              </w:rPr>
              <w:t>7.3</w:t>
            </w:r>
            <w:r w:rsidRPr="004D5344">
              <w:rPr>
                <w:rFonts w:ascii="宋体" w:hAnsi="宋体" w:cs="宋体"/>
                <w:szCs w:val="21"/>
              </w:rPr>
              <w:t>款、第</w:t>
            </w:r>
            <w:r w:rsidRPr="004D5344">
              <w:rPr>
                <w:rFonts w:ascii="宋体" w:hAnsi="宋体"/>
                <w:szCs w:val="21"/>
              </w:rPr>
              <w:t>7.4</w:t>
            </w:r>
            <w:r w:rsidRPr="004D5344">
              <w:rPr>
                <w:rFonts w:ascii="宋体" w:hAnsi="宋体" w:cs="宋体"/>
                <w:szCs w:val="21"/>
              </w:rPr>
              <w:t>款、第四章第</w:t>
            </w:r>
            <w:r w:rsidRPr="004D5344">
              <w:rPr>
                <w:rFonts w:ascii="宋体" w:hAnsi="宋体" w:cs="宋体" w:hint="eastAsia"/>
                <w:szCs w:val="21"/>
              </w:rPr>
              <w:t>三</w:t>
            </w:r>
            <w:r w:rsidRPr="004D5344">
              <w:rPr>
                <w:rFonts w:ascii="宋体" w:hAnsi="宋体" w:cs="宋体"/>
                <w:szCs w:val="21"/>
              </w:rPr>
              <w:t>节第</w:t>
            </w:r>
            <w:r w:rsidRPr="004D5344">
              <w:rPr>
                <w:rFonts w:ascii="宋体" w:hAnsi="宋体"/>
                <w:szCs w:val="21"/>
              </w:rPr>
              <w:t>2.1</w:t>
            </w:r>
            <w:r w:rsidRPr="004D5344">
              <w:rPr>
                <w:rFonts w:ascii="宋体" w:hAnsi="宋体" w:cs="宋体"/>
                <w:szCs w:val="21"/>
              </w:rPr>
              <w:t>（</w:t>
            </w:r>
            <w:r w:rsidRPr="004D5344">
              <w:rPr>
                <w:rFonts w:ascii="宋体" w:hAnsi="宋体"/>
                <w:szCs w:val="21"/>
              </w:rPr>
              <w:t>2</w:t>
            </w:r>
            <w:r w:rsidRPr="004D5344">
              <w:rPr>
                <w:rFonts w:ascii="宋体" w:hAnsi="宋体" w:cs="宋体"/>
                <w:szCs w:val="21"/>
              </w:rPr>
              <w:t>）项</w:t>
            </w:r>
          </w:p>
        </w:tc>
      </w:tr>
      <w:tr w:rsidR="004D5344" w:rsidRPr="004D5344" w14:paraId="6A36C5ED" w14:textId="77777777">
        <w:tc>
          <w:tcPr>
            <w:tcW w:w="683" w:type="dxa"/>
            <w:vAlign w:val="center"/>
          </w:tcPr>
          <w:p w14:paraId="42BD52C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6</w:t>
            </w:r>
          </w:p>
        </w:tc>
        <w:tc>
          <w:tcPr>
            <w:tcW w:w="2686" w:type="dxa"/>
          </w:tcPr>
          <w:p w14:paraId="2605DA5E"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商务、合同条款偏离表</w:t>
            </w:r>
          </w:p>
        </w:tc>
        <w:tc>
          <w:tcPr>
            <w:tcW w:w="5691" w:type="dxa"/>
            <w:vAlign w:val="center"/>
          </w:tcPr>
          <w:p w14:paraId="1BF192C0"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第七章第八节备注</w:t>
            </w:r>
            <w:r w:rsidRPr="004D5344">
              <w:rPr>
                <w:rFonts w:ascii="宋体" w:hAnsi="宋体"/>
                <w:szCs w:val="21"/>
              </w:rPr>
              <w:t>2</w:t>
            </w:r>
          </w:p>
        </w:tc>
      </w:tr>
      <w:tr w:rsidR="004D5344" w:rsidRPr="004D5344" w14:paraId="5100DDCE" w14:textId="77777777">
        <w:tc>
          <w:tcPr>
            <w:tcW w:w="683" w:type="dxa"/>
            <w:vAlign w:val="center"/>
          </w:tcPr>
          <w:p w14:paraId="7ADEB65A"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7</w:t>
            </w:r>
          </w:p>
        </w:tc>
        <w:tc>
          <w:tcPr>
            <w:tcW w:w="2686" w:type="dxa"/>
          </w:tcPr>
          <w:p w14:paraId="588A0A63"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采购需求偏离表</w:t>
            </w:r>
          </w:p>
        </w:tc>
        <w:tc>
          <w:tcPr>
            <w:tcW w:w="5691" w:type="dxa"/>
            <w:vAlign w:val="center"/>
          </w:tcPr>
          <w:p w14:paraId="1AD0B214"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第七章第九节备注</w:t>
            </w:r>
            <w:r w:rsidRPr="004D5344">
              <w:rPr>
                <w:rFonts w:ascii="宋体" w:hAnsi="宋体"/>
                <w:szCs w:val="21"/>
              </w:rPr>
              <w:t>2</w:t>
            </w:r>
          </w:p>
        </w:tc>
      </w:tr>
      <w:tr w:rsidR="004D5344" w:rsidRPr="004D5344" w14:paraId="43B81B63" w14:textId="77777777">
        <w:tc>
          <w:tcPr>
            <w:tcW w:w="683" w:type="dxa"/>
            <w:vAlign w:val="center"/>
          </w:tcPr>
          <w:p w14:paraId="796A91C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8</w:t>
            </w:r>
          </w:p>
        </w:tc>
        <w:tc>
          <w:tcPr>
            <w:tcW w:w="2686" w:type="dxa"/>
          </w:tcPr>
          <w:p w14:paraId="22D8C622"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强制采购的节能产品</w:t>
            </w:r>
          </w:p>
        </w:tc>
        <w:tc>
          <w:tcPr>
            <w:tcW w:w="5691" w:type="dxa"/>
            <w:vAlign w:val="center"/>
          </w:tcPr>
          <w:p w14:paraId="21DB5D71"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第二章第</w:t>
            </w:r>
            <w:r w:rsidRPr="004D5344">
              <w:rPr>
                <w:rFonts w:ascii="宋体" w:hAnsi="宋体"/>
                <w:szCs w:val="21"/>
              </w:rPr>
              <w:t>3</w:t>
            </w:r>
            <w:r w:rsidRPr="004D5344">
              <w:rPr>
                <w:rFonts w:ascii="宋体" w:hAnsi="宋体" w:hint="eastAsia"/>
                <w:szCs w:val="21"/>
              </w:rPr>
              <w:t>6</w:t>
            </w:r>
            <w:r w:rsidRPr="004D5344">
              <w:rPr>
                <w:rFonts w:ascii="宋体" w:hAnsi="宋体"/>
                <w:szCs w:val="21"/>
              </w:rPr>
              <w:t>.</w:t>
            </w:r>
            <w:r w:rsidRPr="004D5344">
              <w:rPr>
                <w:rFonts w:ascii="宋体" w:hAnsi="宋体" w:hint="eastAsia"/>
                <w:szCs w:val="21"/>
              </w:rPr>
              <w:t>1</w:t>
            </w:r>
            <w:r w:rsidRPr="004D5344">
              <w:rPr>
                <w:rFonts w:ascii="宋体" w:hAnsi="宋体" w:cs="宋体"/>
                <w:szCs w:val="21"/>
              </w:rPr>
              <w:t>款</w:t>
            </w:r>
          </w:p>
        </w:tc>
      </w:tr>
      <w:tr w:rsidR="004D5344" w:rsidRPr="004D5344" w14:paraId="29EBA73C" w14:textId="77777777">
        <w:tc>
          <w:tcPr>
            <w:tcW w:w="683" w:type="dxa"/>
            <w:vAlign w:val="center"/>
          </w:tcPr>
          <w:p w14:paraId="5293FC3D"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9</w:t>
            </w:r>
          </w:p>
        </w:tc>
        <w:tc>
          <w:tcPr>
            <w:tcW w:w="2686" w:type="dxa"/>
          </w:tcPr>
          <w:p w14:paraId="7521A2C4"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提供进口产品</w:t>
            </w:r>
          </w:p>
        </w:tc>
        <w:tc>
          <w:tcPr>
            <w:tcW w:w="5691" w:type="dxa"/>
            <w:vAlign w:val="center"/>
          </w:tcPr>
          <w:p w14:paraId="2DBF1C25"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第二章第</w:t>
            </w:r>
            <w:r w:rsidRPr="004D5344">
              <w:rPr>
                <w:rFonts w:ascii="宋体" w:hAnsi="宋体" w:hint="eastAsia"/>
                <w:szCs w:val="21"/>
              </w:rPr>
              <w:t>41.1</w:t>
            </w:r>
            <w:r w:rsidRPr="004D5344">
              <w:rPr>
                <w:rFonts w:ascii="宋体" w:hAnsi="宋体" w:cs="宋体"/>
                <w:szCs w:val="21"/>
              </w:rPr>
              <w:t>款</w:t>
            </w:r>
          </w:p>
        </w:tc>
      </w:tr>
      <w:tr w:rsidR="004D5344" w:rsidRPr="004D5344" w14:paraId="3216904E" w14:textId="77777777">
        <w:tc>
          <w:tcPr>
            <w:tcW w:w="683" w:type="dxa"/>
            <w:vAlign w:val="center"/>
          </w:tcPr>
          <w:p w14:paraId="7E779AF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kern w:val="0"/>
                <w:szCs w:val="21"/>
              </w:rPr>
            </w:pPr>
            <w:r w:rsidRPr="004D5344">
              <w:rPr>
                <w:rFonts w:asciiTheme="minorEastAsia" w:eastAsiaTheme="minorEastAsia" w:hAnsiTheme="minorEastAsia" w:hint="eastAsia"/>
                <w:kern w:val="0"/>
                <w:szCs w:val="21"/>
              </w:rPr>
              <w:t>10</w:t>
            </w:r>
          </w:p>
        </w:tc>
        <w:tc>
          <w:tcPr>
            <w:tcW w:w="2686" w:type="dxa"/>
          </w:tcPr>
          <w:p w14:paraId="5337B83B"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不遵循公平竞争的原则</w:t>
            </w:r>
          </w:p>
        </w:tc>
        <w:tc>
          <w:tcPr>
            <w:tcW w:w="5691" w:type="dxa"/>
            <w:vAlign w:val="center"/>
          </w:tcPr>
          <w:p w14:paraId="3555831F"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第四章第</w:t>
            </w:r>
            <w:r w:rsidRPr="004D5344">
              <w:rPr>
                <w:rFonts w:ascii="宋体" w:hAnsi="宋体" w:cs="宋体" w:hint="eastAsia"/>
                <w:szCs w:val="21"/>
              </w:rPr>
              <w:t>三</w:t>
            </w:r>
            <w:r w:rsidRPr="004D5344">
              <w:rPr>
                <w:rFonts w:ascii="宋体" w:hAnsi="宋体" w:cs="宋体"/>
                <w:szCs w:val="21"/>
              </w:rPr>
              <w:t>节第</w:t>
            </w:r>
            <w:r w:rsidRPr="004D5344">
              <w:rPr>
                <w:rFonts w:ascii="宋体" w:hAnsi="宋体"/>
                <w:szCs w:val="21"/>
              </w:rPr>
              <w:t>2.2</w:t>
            </w:r>
            <w:r w:rsidRPr="004D5344">
              <w:rPr>
                <w:rFonts w:ascii="宋体" w:hAnsi="宋体" w:cs="宋体"/>
                <w:szCs w:val="21"/>
              </w:rPr>
              <w:t>款</w:t>
            </w:r>
          </w:p>
        </w:tc>
      </w:tr>
      <w:tr w:rsidR="004D5344" w:rsidRPr="004D5344" w14:paraId="4F0BA7BB" w14:textId="77777777">
        <w:tc>
          <w:tcPr>
            <w:tcW w:w="683" w:type="dxa"/>
            <w:vAlign w:val="center"/>
          </w:tcPr>
          <w:p w14:paraId="078CD7AC"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Cs w:val="21"/>
              </w:rPr>
            </w:pPr>
            <w:r w:rsidRPr="004D5344">
              <w:rPr>
                <w:rFonts w:asciiTheme="minorEastAsia" w:eastAsiaTheme="minorEastAsia" w:hAnsiTheme="minorEastAsia" w:cs="宋体" w:hint="eastAsia"/>
                <w:kern w:val="0"/>
                <w:szCs w:val="21"/>
              </w:rPr>
              <w:t>11</w:t>
            </w:r>
          </w:p>
        </w:tc>
        <w:tc>
          <w:tcPr>
            <w:tcW w:w="2686" w:type="dxa"/>
          </w:tcPr>
          <w:p w14:paraId="68FCCC79"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开标一览表</w:t>
            </w:r>
          </w:p>
        </w:tc>
        <w:tc>
          <w:tcPr>
            <w:tcW w:w="5691" w:type="dxa"/>
            <w:vAlign w:val="center"/>
          </w:tcPr>
          <w:p w14:paraId="6DC4CCD1"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第七章第一节备注</w:t>
            </w:r>
            <w:r w:rsidRPr="004D5344">
              <w:rPr>
                <w:rFonts w:ascii="宋体" w:hAnsi="宋体"/>
                <w:szCs w:val="21"/>
              </w:rPr>
              <w:t>1</w:t>
            </w:r>
            <w:r w:rsidRPr="004D5344">
              <w:rPr>
                <w:rFonts w:ascii="宋体" w:hAnsi="宋体" w:cs="宋体"/>
                <w:szCs w:val="21"/>
              </w:rPr>
              <w:t>、备注</w:t>
            </w:r>
            <w:r w:rsidRPr="004D5344">
              <w:rPr>
                <w:rFonts w:ascii="宋体" w:hAnsi="宋体"/>
                <w:szCs w:val="21"/>
              </w:rPr>
              <w:t>2</w:t>
            </w:r>
          </w:p>
        </w:tc>
      </w:tr>
      <w:tr w:rsidR="004D5344" w:rsidRPr="004D5344" w14:paraId="32B7C3DB" w14:textId="77777777">
        <w:tc>
          <w:tcPr>
            <w:tcW w:w="683" w:type="dxa"/>
            <w:vAlign w:val="center"/>
          </w:tcPr>
          <w:p w14:paraId="073C88E6"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12</w:t>
            </w:r>
          </w:p>
        </w:tc>
        <w:tc>
          <w:tcPr>
            <w:tcW w:w="2686" w:type="dxa"/>
          </w:tcPr>
          <w:p w14:paraId="45BA8811"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投标分项报价表</w:t>
            </w:r>
          </w:p>
        </w:tc>
        <w:tc>
          <w:tcPr>
            <w:tcW w:w="5691" w:type="dxa"/>
            <w:vAlign w:val="center"/>
          </w:tcPr>
          <w:p w14:paraId="269AD9D0"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第七章第六节备注</w:t>
            </w:r>
            <w:r w:rsidRPr="004D5344">
              <w:rPr>
                <w:rFonts w:ascii="宋体" w:hAnsi="宋体"/>
                <w:szCs w:val="21"/>
              </w:rPr>
              <w:t>1</w:t>
            </w:r>
            <w:r w:rsidRPr="004D5344">
              <w:rPr>
                <w:rFonts w:ascii="宋体" w:hAnsi="宋体" w:cs="宋体"/>
                <w:szCs w:val="21"/>
              </w:rPr>
              <w:t>、备注</w:t>
            </w:r>
            <w:r w:rsidRPr="004D5344">
              <w:rPr>
                <w:rFonts w:ascii="宋体" w:hAnsi="宋体"/>
                <w:szCs w:val="21"/>
              </w:rPr>
              <w:t>2</w:t>
            </w:r>
          </w:p>
        </w:tc>
      </w:tr>
      <w:tr w:rsidR="004D5344" w:rsidRPr="004D5344" w14:paraId="59DBD366" w14:textId="77777777">
        <w:tc>
          <w:tcPr>
            <w:tcW w:w="683" w:type="dxa"/>
            <w:shd w:val="clear" w:color="auto" w:fill="auto"/>
            <w:vAlign w:val="center"/>
          </w:tcPr>
          <w:p w14:paraId="7676391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13</w:t>
            </w:r>
          </w:p>
        </w:tc>
        <w:tc>
          <w:tcPr>
            <w:tcW w:w="2686" w:type="dxa"/>
          </w:tcPr>
          <w:p w14:paraId="3DFB1B41" w14:textId="77777777" w:rsidR="006E7533" w:rsidRPr="004D5344" w:rsidRDefault="00CE12CA">
            <w:pPr>
              <w:autoSpaceDE w:val="0"/>
              <w:autoSpaceDN w:val="0"/>
              <w:adjustRightInd w:val="0"/>
              <w:spacing w:before="156"/>
              <w:jc w:val="left"/>
              <w:rPr>
                <w:rFonts w:ascii="宋体" w:hAnsi="宋体" w:cs="宋体" w:hint="eastAsia"/>
                <w:szCs w:val="21"/>
              </w:rPr>
            </w:pPr>
            <w:r w:rsidRPr="004D5344">
              <w:rPr>
                <w:rFonts w:ascii="宋体" w:hAnsi="宋体" w:cs="宋体" w:hint="eastAsia"/>
                <w:kern w:val="0"/>
                <w:szCs w:val="21"/>
                <w:lang w:val="zh-CN"/>
              </w:rPr>
              <w:t>投标报价</w:t>
            </w:r>
          </w:p>
        </w:tc>
        <w:tc>
          <w:tcPr>
            <w:tcW w:w="5691" w:type="dxa"/>
            <w:vAlign w:val="center"/>
          </w:tcPr>
          <w:p w14:paraId="2C985E6D" w14:textId="77777777" w:rsidR="006E7533" w:rsidRPr="004D5344" w:rsidRDefault="00CE12CA">
            <w:pPr>
              <w:autoSpaceDE w:val="0"/>
              <w:autoSpaceDN w:val="0"/>
              <w:adjustRightInd w:val="0"/>
              <w:spacing w:before="156"/>
              <w:jc w:val="center"/>
              <w:rPr>
                <w:rFonts w:ascii="宋体" w:hAnsi="宋体" w:cs="宋体" w:hint="eastAsia"/>
                <w:szCs w:val="21"/>
              </w:rPr>
            </w:pPr>
            <w:r w:rsidRPr="004D5344">
              <w:rPr>
                <w:rFonts w:ascii="宋体" w:hAnsi="宋体" w:cs="宋体" w:hint="eastAsia"/>
                <w:kern w:val="0"/>
                <w:szCs w:val="21"/>
                <w:lang w:val="zh-CN"/>
              </w:rPr>
              <w:t>第二章第</w:t>
            </w:r>
            <w:r w:rsidRPr="004D5344">
              <w:rPr>
                <w:rFonts w:ascii="宋体" w:hAnsi="宋体"/>
                <w:kern w:val="0"/>
                <w:szCs w:val="21"/>
              </w:rPr>
              <w:t>13.2</w:t>
            </w:r>
            <w:r w:rsidRPr="004D5344">
              <w:rPr>
                <w:rFonts w:ascii="宋体" w:hAnsi="宋体" w:cs="宋体" w:hint="eastAsia"/>
                <w:kern w:val="0"/>
                <w:szCs w:val="21"/>
                <w:lang w:val="zh-CN"/>
              </w:rPr>
              <w:t>款</w:t>
            </w:r>
          </w:p>
        </w:tc>
      </w:tr>
      <w:tr w:rsidR="004D5344" w:rsidRPr="004D5344" w14:paraId="72BADFCB" w14:textId="77777777">
        <w:tc>
          <w:tcPr>
            <w:tcW w:w="683" w:type="dxa"/>
            <w:shd w:val="clear" w:color="auto" w:fill="auto"/>
            <w:vAlign w:val="center"/>
          </w:tcPr>
          <w:p w14:paraId="7196047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14</w:t>
            </w:r>
          </w:p>
        </w:tc>
        <w:tc>
          <w:tcPr>
            <w:tcW w:w="2686" w:type="dxa"/>
            <w:vAlign w:val="center"/>
          </w:tcPr>
          <w:p w14:paraId="56F4372F" w14:textId="77777777" w:rsidR="006E7533" w:rsidRPr="004D5344" w:rsidRDefault="00CE12CA">
            <w:pPr>
              <w:spacing w:before="156"/>
              <w:rPr>
                <w:rFonts w:ascii="宋体" w:hAnsi="宋体" w:cs="宋体" w:hint="eastAsia"/>
                <w:szCs w:val="21"/>
              </w:rPr>
            </w:pPr>
            <w:r w:rsidRPr="004D5344">
              <w:rPr>
                <w:rFonts w:ascii="宋体" w:hAnsi="宋体" w:cs="宋体"/>
                <w:szCs w:val="21"/>
              </w:rPr>
              <w:t>选择性报价</w:t>
            </w:r>
          </w:p>
        </w:tc>
        <w:tc>
          <w:tcPr>
            <w:tcW w:w="5691" w:type="dxa"/>
            <w:vAlign w:val="center"/>
          </w:tcPr>
          <w:p w14:paraId="09E49CBA"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第二章第</w:t>
            </w:r>
            <w:r w:rsidRPr="004D5344">
              <w:rPr>
                <w:rFonts w:ascii="宋体" w:hAnsi="宋体"/>
                <w:szCs w:val="21"/>
              </w:rPr>
              <w:t>13.4</w:t>
            </w:r>
            <w:r w:rsidRPr="004D5344">
              <w:rPr>
                <w:rFonts w:ascii="宋体" w:hAnsi="宋体" w:cs="宋体"/>
                <w:szCs w:val="21"/>
              </w:rPr>
              <w:t>款</w:t>
            </w:r>
          </w:p>
        </w:tc>
      </w:tr>
      <w:tr w:rsidR="004D5344" w:rsidRPr="004D5344" w14:paraId="66A5C976" w14:textId="77777777">
        <w:tc>
          <w:tcPr>
            <w:tcW w:w="683" w:type="dxa"/>
            <w:shd w:val="clear" w:color="auto" w:fill="auto"/>
            <w:vAlign w:val="center"/>
          </w:tcPr>
          <w:p w14:paraId="48683A59"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15</w:t>
            </w:r>
          </w:p>
        </w:tc>
        <w:tc>
          <w:tcPr>
            <w:tcW w:w="2686" w:type="dxa"/>
          </w:tcPr>
          <w:p w14:paraId="2D30EF4B"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投标文件含有采购人不能接受的附加条件的</w:t>
            </w:r>
          </w:p>
        </w:tc>
        <w:tc>
          <w:tcPr>
            <w:tcW w:w="5691" w:type="dxa"/>
            <w:vAlign w:val="center"/>
          </w:tcPr>
          <w:p w14:paraId="35B724FE"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第四章第</w:t>
            </w:r>
            <w:r w:rsidRPr="004D5344">
              <w:rPr>
                <w:rFonts w:ascii="宋体" w:hAnsi="宋体" w:cs="宋体" w:hint="eastAsia"/>
                <w:szCs w:val="21"/>
              </w:rPr>
              <w:t>三</w:t>
            </w:r>
            <w:r w:rsidRPr="004D5344">
              <w:rPr>
                <w:rFonts w:ascii="宋体" w:hAnsi="宋体" w:cs="宋体"/>
                <w:szCs w:val="21"/>
              </w:rPr>
              <w:t>节第</w:t>
            </w:r>
            <w:r w:rsidRPr="004D5344">
              <w:rPr>
                <w:rFonts w:ascii="宋体" w:hAnsi="宋体"/>
                <w:szCs w:val="21"/>
              </w:rPr>
              <w:t>2.1</w:t>
            </w:r>
            <w:r w:rsidRPr="004D5344">
              <w:rPr>
                <w:rFonts w:ascii="宋体" w:hAnsi="宋体" w:cs="宋体"/>
                <w:szCs w:val="21"/>
              </w:rPr>
              <w:t>（</w:t>
            </w:r>
            <w:r w:rsidRPr="004D5344">
              <w:rPr>
                <w:rFonts w:ascii="宋体" w:hAnsi="宋体"/>
                <w:szCs w:val="21"/>
              </w:rPr>
              <w:t>4</w:t>
            </w:r>
            <w:r w:rsidRPr="004D5344">
              <w:rPr>
                <w:rFonts w:ascii="宋体" w:hAnsi="宋体" w:cs="宋体"/>
                <w:szCs w:val="21"/>
              </w:rPr>
              <w:t>）项</w:t>
            </w:r>
          </w:p>
        </w:tc>
      </w:tr>
      <w:tr w:rsidR="004D5344" w:rsidRPr="004D5344" w14:paraId="6A1E7C74" w14:textId="77777777">
        <w:tc>
          <w:tcPr>
            <w:tcW w:w="683" w:type="dxa"/>
            <w:vAlign w:val="center"/>
          </w:tcPr>
          <w:p w14:paraId="7C9B412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16</w:t>
            </w:r>
          </w:p>
        </w:tc>
        <w:tc>
          <w:tcPr>
            <w:tcW w:w="2686" w:type="dxa"/>
          </w:tcPr>
          <w:p w14:paraId="181D0092" w14:textId="77777777" w:rsidR="006E7533" w:rsidRPr="004D5344" w:rsidRDefault="00CE12CA">
            <w:pPr>
              <w:spacing w:before="156"/>
              <w:jc w:val="left"/>
              <w:rPr>
                <w:rFonts w:ascii="宋体" w:hAnsi="宋体" w:cs="宋体" w:hint="eastAsia"/>
                <w:szCs w:val="21"/>
              </w:rPr>
            </w:pPr>
            <w:r w:rsidRPr="004D5344">
              <w:rPr>
                <w:rFonts w:ascii="宋体" w:hAnsi="宋体" w:cs="宋体"/>
                <w:szCs w:val="21"/>
              </w:rPr>
              <w:t>法律、法规和招标文件规定的其他投标无效情形的</w:t>
            </w:r>
          </w:p>
        </w:tc>
        <w:tc>
          <w:tcPr>
            <w:tcW w:w="5691" w:type="dxa"/>
            <w:vAlign w:val="center"/>
          </w:tcPr>
          <w:p w14:paraId="06761A8B" w14:textId="77777777" w:rsidR="006E7533" w:rsidRPr="004D5344" w:rsidRDefault="00CE12CA">
            <w:pPr>
              <w:spacing w:before="156"/>
              <w:jc w:val="center"/>
              <w:rPr>
                <w:rFonts w:ascii="宋体" w:hAnsi="宋体" w:hint="eastAsia"/>
                <w:szCs w:val="21"/>
              </w:rPr>
            </w:pPr>
            <w:r w:rsidRPr="004D5344">
              <w:rPr>
                <w:rFonts w:ascii="宋体" w:hAnsi="宋体" w:cs="宋体"/>
                <w:szCs w:val="21"/>
              </w:rPr>
              <w:t>第四章第</w:t>
            </w:r>
            <w:r w:rsidRPr="004D5344">
              <w:rPr>
                <w:rFonts w:ascii="宋体" w:hAnsi="宋体" w:cs="宋体" w:hint="eastAsia"/>
                <w:szCs w:val="21"/>
              </w:rPr>
              <w:t>三</w:t>
            </w:r>
            <w:r w:rsidRPr="004D5344">
              <w:rPr>
                <w:rFonts w:ascii="宋体" w:hAnsi="宋体" w:cs="宋体"/>
                <w:szCs w:val="21"/>
              </w:rPr>
              <w:t>节第</w:t>
            </w:r>
            <w:r w:rsidRPr="004D5344">
              <w:rPr>
                <w:rFonts w:ascii="宋体" w:hAnsi="宋体"/>
                <w:szCs w:val="21"/>
              </w:rPr>
              <w:t>2.1</w:t>
            </w:r>
            <w:r w:rsidRPr="004D5344">
              <w:rPr>
                <w:rFonts w:ascii="宋体" w:hAnsi="宋体" w:cs="宋体"/>
                <w:szCs w:val="21"/>
              </w:rPr>
              <w:t>（</w:t>
            </w:r>
            <w:r w:rsidRPr="004D5344">
              <w:rPr>
                <w:rFonts w:ascii="宋体" w:hAnsi="宋体"/>
                <w:szCs w:val="21"/>
              </w:rPr>
              <w:t>6</w:t>
            </w:r>
            <w:r w:rsidRPr="004D5344">
              <w:rPr>
                <w:rFonts w:ascii="宋体" w:hAnsi="宋体" w:cs="宋体"/>
                <w:szCs w:val="21"/>
              </w:rPr>
              <w:t>）项</w:t>
            </w:r>
          </w:p>
        </w:tc>
      </w:tr>
      <w:tr w:rsidR="006E7533" w:rsidRPr="004D5344" w14:paraId="6B485DBA" w14:textId="77777777">
        <w:tc>
          <w:tcPr>
            <w:tcW w:w="683" w:type="dxa"/>
            <w:vAlign w:val="center"/>
          </w:tcPr>
          <w:p w14:paraId="5774AF33"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r w:rsidRPr="004D5344">
              <w:rPr>
                <w:rFonts w:asciiTheme="minorEastAsia" w:eastAsiaTheme="minorEastAsia" w:hAnsiTheme="minorEastAsia" w:cs="宋体" w:hint="eastAsia"/>
                <w:kern w:val="0"/>
                <w:sz w:val="20"/>
                <w:szCs w:val="21"/>
              </w:rPr>
              <w:t>结论</w:t>
            </w:r>
          </w:p>
        </w:tc>
        <w:tc>
          <w:tcPr>
            <w:tcW w:w="8377" w:type="dxa"/>
            <w:gridSpan w:val="2"/>
            <w:vAlign w:val="center"/>
          </w:tcPr>
          <w:p w14:paraId="10A16DF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cs="宋体" w:hint="eastAsia"/>
                <w:kern w:val="0"/>
                <w:sz w:val="20"/>
                <w:szCs w:val="21"/>
              </w:rPr>
            </w:pPr>
          </w:p>
        </w:tc>
      </w:tr>
    </w:tbl>
    <w:p w14:paraId="1F0D6254" w14:textId="77777777" w:rsidR="006E7533" w:rsidRPr="004D5344" w:rsidRDefault="006E7533">
      <w:pPr>
        <w:adjustRightInd w:val="0"/>
        <w:snapToGrid w:val="0"/>
        <w:spacing w:line="360" w:lineRule="auto"/>
        <w:rPr>
          <w:rFonts w:asciiTheme="minorEastAsia" w:eastAsiaTheme="minorEastAsia" w:hAnsiTheme="minorEastAsia" w:hint="eastAsia"/>
          <w:szCs w:val="21"/>
        </w:rPr>
      </w:pPr>
    </w:p>
    <w:p w14:paraId="574432D1" w14:textId="77777777" w:rsidR="006E7533" w:rsidRPr="004D5344" w:rsidRDefault="00CE12CA">
      <w:pPr>
        <w:widowControl/>
        <w:jc w:val="left"/>
        <w:rPr>
          <w:rFonts w:asciiTheme="minorEastAsia" w:eastAsiaTheme="minorEastAsia" w:hAnsiTheme="minorEastAsia" w:hint="eastAsia"/>
          <w:szCs w:val="21"/>
        </w:rPr>
      </w:pPr>
      <w:r w:rsidRPr="004D5344">
        <w:rPr>
          <w:rFonts w:asciiTheme="minorEastAsia" w:eastAsiaTheme="minorEastAsia" w:hAnsiTheme="minorEastAsia"/>
          <w:szCs w:val="21"/>
        </w:rPr>
        <w:br w:type="page"/>
      </w:r>
    </w:p>
    <w:p w14:paraId="779A8028" w14:textId="77777777" w:rsidR="006E7533" w:rsidRPr="004D5344" w:rsidRDefault="00CE12CA">
      <w:pPr>
        <w:pStyle w:val="3"/>
        <w:rPr>
          <w:sz w:val="21"/>
          <w:szCs w:val="21"/>
        </w:rPr>
      </w:pPr>
      <w:bookmarkStart w:id="112" w:name="_Toc1076"/>
      <w:r w:rsidRPr="004D5344">
        <w:rPr>
          <w:rFonts w:hint="eastAsia"/>
          <w:sz w:val="21"/>
          <w:szCs w:val="21"/>
        </w:rPr>
        <w:t>附表</w:t>
      </w:r>
      <w:r w:rsidRPr="004D5344">
        <w:rPr>
          <w:rFonts w:hint="eastAsia"/>
          <w:sz w:val="21"/>
          <w:szCs w:val="21"/>
        </w:rPr>
        <w:t>2</w:t>
      </w:r>
      <w:r w:rsidRPr="004D5344">
        <w:rPr>
          <w:rFonts w:hint="eastAsia"/>
          <w:sz w:val="21"/>
          <w:szCs w:val="21"/>
        </w:rPr>
        <w:t>符合性审查结果一览表</w:t>
      </w:r>
      <w:bookmarkEnd w:id="112"/>
    </w:p>
    <w:p w14:paraId="5633C35C"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符合性审查结果一览表</w:t>
      </w:r>
    </w:p>
    <w:p w14:paraId="5BD8A844"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项目名称：                                           项目编号：</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97"/>
        <w:gridCol w:w="2963"/>
        <w:gridCol w:w="2439"/>
        <w:gridCol w:w="2961"/>
      </w:tblGrid>
      <w:tr w:rsidR="004D5344" w:rsidRPr="004D5344" w14:paraId="4F9C6212" w14:textId="77777777">
        <w:tc>
          <w:tcPr>
            <w:tcW w:w="697" w:type="dxa"/>
            <w:vAlign w:val="center"/>
          </w:tcPr>
          <w:p w14:paraId="18630142"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序号</w:t>
            </w:r>
          </w:p>
        </w:tc>
        <w:tc>
          <w:tcPr>
            <w:tcW w:w="2963" w:type="dxa"/>
            <w:vAlign w:val="center"/>
          </w:tcPr>
          <w:p w14:paraId="4E5E11D4"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投标人名称</w:t>
            </w:r>
          </w:p>
        </w:tc>
        <w:tc>
          <w:tcPr>
            <w:tcW w:w="2439" w:type="dxa"/>
            <w:vAlign w:val="center"/>
          </w:tcPr>
          <w:p w14:paraId="087A6501"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符合性审查结果</w:t>
            </w:r>
          </w:p>
          <w:p w14:paraId="746462B3"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（合格/不合格）</w:t>
            </w:r>
          </w:p>
        </w:tc>
        <w:tc>
          <w:tcPr>
            <w:tcW w:w="2961" w:type="dxa"/>
            <w:vAlign w:val="center"/>
          </w:tcPr>
          <w:p w14:paraId="4FF3EAD9" w14:textId="77777777" w:rsidR="006E7533" w:rsidRPr="004D5344" w:rsidRDefault="00CE12CA">
            <w:pPr>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符合性审查不合格原因</w:t>
            </w:r>
          </w:p>
        </w:tc>
      </w:tr>
      <w:tr w:rsidR="004D5344" w:rsidRPr="004D5344" w14:paraId="72A47531" w14:textId="77777777">
        <w:tc>
          <w:tcPr>
            <w:tcW w:w="697" w:type="dxa"/>
          </w:tcPr>
          <w:p w14:paraId="0AC5B03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4DE67E0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078A415D"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3B110E6E"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1CBAA03E" w14:textId="77777777">
        <w:tc>
          <w:tcPr>
            <w:tcW w:w="697" w:type="dxa"/>
          </w:tcPr>
          <w:p w14:paraId="2D0D106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630D4426"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083E470E"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30C7CC0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61E23980" w14:textId="77777777">
        <w:tc>
          <w:tcPr>
            <w:tcW w:w="697" w:type="dxa"/>
          </w:tcPr>
          <w:p w14:paraId="48B56C4A"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2EF3C4A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542D14F6"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4C27D5F1"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1C4DC8C9" w14:textId="77777777">
        <w:tc>
          <w:tcPr>
            <w:tcW w:w="697" w:type="dxa"/>
          </w:tcPr>
          <w:p w14:paraId="1DF8656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65564E5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33F3653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2AFEF29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7284C6FC" w14:textId="77777777">
        <w:tc>
          <w:tcPr>
            <w:tcW w:w="697" w:type="dxa"/>
          </w:tcPr>
          <w:p w14:paraId="101F6FF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25882A6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441C489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34981248"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7A928FCF" w14:textId="77777777">
        <w:tc>
          <w:tcPr>
            <w:tcW w:w="697" w:type="dxa"/>
          </w:tcPr>
          <w:p w14:paraId="4035962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565B6BF9"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585F0182"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1F8AF04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136C25C7" w14:textId="77777777">
        <w:tc>
          <w:tcPr>
            <w:tcW w:w="697" w:type="dxa"/>
          </w:tcPr>
          <w:p w14:paraId="2AF5051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00BA374E"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63ECB06D"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174A5CC1"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66B99058" w14:textId="77777777">
        <w:tc>
          <w:tcPr>
            <w:tcW w:w="697" w:type="dxa"/>
          </w:tcPr>
          <w:p w14:paraId="4FA658CF"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424529B7"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11A271D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748EC9B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05B86B0A" w14:textId="77777777">
        <w:tc>
          <w:tcPr>
            <w:tcW w:w="697" w:type="dxa"/>
          </w:tcPr>
          <w:p w14:paraId="10175D1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3" w:type="dxa"/>
          </w:tcPr>
          <w:p w14:paraId="3FB21F08"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439" w:type="dxa"/>
          </w:tcPr>
          <w:p w14:paraId="443E221D"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2961" w:type="dxa"/>
          </w:tcPr>
          <w:p w14:paraId="4A23324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bl>
    <w:p w14:paraId="0D23CD78" w14:textId="77777777" w:rsidR="006E7533" w:rsidRPr="004D5344" w:rsidRDefault="00CE12CA">
      <w:pPr>
        <w:widowControl/>
        <w:jc w:val="left"/>
        <w:rPr>
          <w:rFonts w:ascii="黑体" w:eastAsia="黑体" w:hAnsi="黑体" w:hint="eastAsia"/>
          <w:bCs/>
          <w:szCs w:val="21"/>
        </w:rPr>
      </w:pPr>
      <w:r w:rsidRPr="004D5344">
        <w:rPr>
          <w:rFonts w:ascii="黑体" w:hAnsi="黑体"/>
          <w:b/>
          <w:szCs w:val="21"/>
        </w:rPr>
        <w:br w:type="page"/>
      </w:r>
    </w:p>
    <w:p w14:paraId="4545C110" w14:textId="77777777" w:rsidR="006E7533" w:rsidRPr="004D5344" w:rsidRDefault="00CE12CA">
      <w:pPr>
        <w:pStyle w:val="3"/>
        <w:rPr>
          <w:sz w:val="21"/>
          <w:szCs w:val="21"/>
        </w:rPr>
      </w:pPr>
      <w:bookmarkStart w:id="113" w:name="_Toc13967"/>
      <w:r w:rsidRPr="004D5344">
        <w:rPr>
          <w:rFonts w:hint="eastAsia"/>
          <w:sz w:val="21"/>
          <w:szCs w:val="21"/>
        </w:rPr>
        <w:t>附表</w:t>
      </w:r>
      <w:r w:rsidRPr="004D5344">
        <w:rPr>
          <w:rFonts w:hint="eastAsia"/>
          <w:sz w:val="21"/>
          <w:szCs w:val="21"/>
        </w:rPr>
        <w:t>3</w:t>
      </w:r>
      <w:r w:rsidRPr="004D5344">
        <w:rPr>
          <w:rFonts w:hint="eastAsia"/>
          <w:sz w:val="21"/>
          <w:szCs w:val="21"/>
        </w:rPr>
        <w:t>符合性审查合格投标人名单</w:t>
      </w:r>
      <w:bookmarkEnd w:id="113"/>
    </w:p>
    <w:p w14:paraId="1791D3A0"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符合性审查合格投标人名单</w:t>
      </w:r>
    </w:p>
    <w:p w14:paraId="43735FB3" w14:textId="77777777" w:rsidR="006E7533" w:rsidRPr="004D5344" w:rsidRDefault="00CE12CA">
      <w:pPr>
        <w:adjustRightInd w:val="0"/>
        <w:snapToGrid w:val="0"/>
        <w:spacing w:beforeLines="50" w:before="156" w:line="360" w:lineRule="auto"/>
        <w:rPr>
          <w:rFonts w:ascii="华文中宋" w:eastAsia="华文中宋" w:hAnsi="华文中宋" w:hint="eastAsia"/>
          <w:sz w:val="32"/>
          <w:szCs w:val="32"/>
        </w:rPr>
      </w:pPr>
      <w:r w:rsidRPr="004D5344">
        <w:rPr>
          <w:rFonts w:asciiTheme="minorEastAsia" w:eastAsiaTheme="minorEastAsia" w:hAnsiTheme="minorEastAsia" w:hint="eastAsia"/>
          <w:szCs w:val="21"/>
        </w:rPr>
        <w:t>项目名称：                                        项目编号：</w:t>
      </w:r>
    </w:p>
    <w:tbl>
      <w:tblPr>
        <w:tblStyle w:val="aff3"/>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993"/>
        <w:gridCol w:w="7796"/>
      </w:tblGrid>
      <w:tr w:rsidR="004D5344" w:rsidRPr="004D5344" w14:paraId="228AAE8B" w14:textId="77777777">
        <w:tc>
          <w:tcPr>
            <w:tcW w:w="993" w:type="dxa"/>
            <w:vAlign w:val="center"/>
          </w:tcPr>
          <w:p w14:paraId="63C89099" w14:textId="77777777" w:rsidR="006E7533" w:rsidRPr="004D5344" w:rsidRDefault="00CE12CA">
            <w:pPr>
              <w:jc w:val="center"/>
              <w:rPr>
                <w:b/>
                <w:kern w:val="0"/>
                <w:szCs w:val="21"/>
              </w:rPr>
            </w:pPr>
            <w:r w:rsidRPr="004D5344">
              <w:rPr>
                <w:rFonts w:hint="eastAsia"/>
                <w:b/>
                <w:kern w:val="0"/>
                <w:szCs w:val="21"/>
              </w:rPr>
              <w:t>序号</w:t>
            </w:r>
          </w:p>
        </w:tc>
        <w:tc>
          <w:tcPr>
            <w:tcW w:w="7796" w:type="dxa"/>
            <w:vAlign w:val="center"/>
          </w:tcPr>
          <w:p w14:paraId="17051708" w14:textId="77777777" w:rsidR="006E7533" w:rsidRPr="004D5344" w:rsidRDefault="00CE12CA">
            <w:pPr>
              <w:jc w:val="center"/>
              <w:rPr>
                <w:b/>
                <w:kern w:val="0"/>
                <w:szCs w:val="21"/>
              </w:rPr>
            </w:pPr>
            <w:r w:rsidRPr="004D5344">
              <w:rPr>
                <w:rFonts w:hint="eastAsia"/>
                <w:b/>
                <w:kern w:val="0"/>
                <w:szCs w:val="21"/>
              </w:rPr>
              <w:t>合格投标人名称</w:t>
            </w:r>
          </w:p>
        </w:tc>
      </w:tr>
      <w:tr w:rsidR="004D5344" w:rsidRPr="004D5344" w14:paraId="530F775B" w14:textId="77777777">
        <w:tc>
          <w:tcPr>
            <w:tcW w:w="993" w:type="dxa"/>
          </w:tcPr>
          <w:p w14:paraId="62FD1F7E" w14:textId="77777777" w:rsidR="006E7533" w:rsidRPr="004D5344" w:rsidRDefault="006E7533">
            <w:pPr>
              <w:adjustRightInd w:val="0"/>
              <w:snapToGrid w:val="0"/>
              <w:spacing w:line="360" w:lineRule="auto"/>
              <w:rPr>
                <w:rFonts w:asciiTheme="minorEastAsia" w:eastAsiaTheme="minorEastAsia" w:hAnsiTheme="minorEastAsia" w:hint="eastAsia"/>
                <w:kern w:val="0"/>
                <w:szCs w:val="21"/>
              </w:rPr>
            </w:pPr>
          </w:p>
        </w:tc>
        <w:tc>
          <w:tcPr>
            <w:tcW w:w="7796" w:type="dxa"/>
          </w:tcPr>
          <w:p w14:paraId="1CD8ECE7" w14:textId="77777777" w:rsidR="006E7533" w:rsidRPr="004D5344" w:rsidRDefault="006E7533">
            <w:pPr>
              <w:adjustRightInd w:val="0"/>
              <w:snapToGrid w:val="0"/>
              <w:spacing w:line="360" w:lineRule="auto"/>
              <w:rPr>
                <w:rFonts w:asciiTheme="minorEastAsia" w:eastAsiaTheme="minorEastAsia" w:hAnsiTheme="minorEastAsia" w:hint="eastAsia"/>
                <w:kern w:val="0"/>
                <w:szCs w:val="21"/>
              </w:rPr>
            </w:pPr>
          </w:p>
        </w:tc>
      </w:tr>
      <w:tr w:rsidR="004D5344" w:rsidRPr="004D5344" w14:paraId="2C87ABEE" w14:textId="77777777">
        <w:tc>
          <w:tcPr>
            <w:tcW w:w="993" w:type="dxa"/>
          </w:tcPr>
          <w:p w14:paraId="4C50510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25B10064"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43F51A79" w14:textId="77777777">
        <w:tc>
          <w:tcPr>
            <w:tcW w:w="993" w:type="dxa"/>
          </w:tcPr>
          <w:p w14:paraId="2B47CB9A"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23B82BCC"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64ECDCEC" w14:textId="77777777">
        <w:tc>
          <w:tcPr>
            <w:tcW w:w="993" w:type="dxa"/>
          </w:tcPr>
          <w:p w14:paraId="448ECE9B"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3F128A07"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4D5344" w:rsidRPr="004D5344" w14:paraId="0B48774B" w14:textId="77777777">
        <w:tc>
          <w:tcPr>
            <w:tcW w:w="993" w:type="dxa"/>
          </w:tcPr>
          <w:p w14:paraId="3F2ECDC6"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5A6E99F3"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r w:rsidR="006E7533" w:rsidRPr="004D5344" w14:paraId="64508FA2" w14:textId="77777777">
        <w:tc>
          <w:tcPr>
            <w:tcW w:w="993" w:type="dxa"/>
          </w:tcPr>
          <w:p w14:paraId="520CFFE5"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c>
          <w:tcPr>
            <w:tcW w:w="7796" w:type="dxa"/>
          </w:tcPr>
          <w:p w14:paraId="41E838F9" w14:textId="77777777" w:rsidR="006E7533" w:rsidRPr="004D5344" w:rsidRDefault="006E7533">
            <w:pPr>
              <w:adjustRightInd w:val="0"/>
              <w:snapToGrid w:val="0"/>
              <w:spacing w:line="360" w:lineRule="auto"/>
              <w:rPr>
                <w:rFonts w:asciiTheme="minorEastAsia" w:eastAsiaTheme="minorEastAsia" w:hAnsiTheme="minorEastAsia" w:hint="eastAsia"/>
                <w:kern w:val="0"/>
                <w:sz w:val="24"/>
              </w:rPr>
            </w:pPr>
          </w:p>
        </w:tc>
      </w:tr>
    </w:tbl>
    <w:p w14:paraId="04A0A755" w14:textId="77777777" w:rsidR="006E7533" w:rsidRPr="004D5344" w:rsidRDefault="006E7533">
      <w:pPr>
        <w:rPr>
          <w:w w:val="90"/>
        </w:rPr>
      </w:pPr>
    </w:p>
    <w:p w14:paraId="07DB903D" w14:textId="77777777" w:rsidR="006E7533" w:rsidRPr="004D5344" w:rsidRDefault="006E7533">
      <w:pPr>
        <w:rPr>
          <w:rFonts w:ascii="黑体" w:eastAsia="黑体" w:hAnsi="黑体" w:hint="eastAsia"/>
          <w:b/>
          <w:sz w:val="32"/>
          <w:szCs w:val="32"/>
        </w:rPr>
      </w:pPr>
    </w:p>
    <w:p w14:paraId="7CE386E4" w14:textId="77777777" w:rsidR="006E7533" w:rsidRPr="004D5344" w:rsidRDefault="00CE12CA">
      <w:pPr>
        <w:pStyle w:val="2"/>
        <w:adjustRightInd w:val="0"/>
        <w:snapToGrid w:val="0"/>
        <w:jc w:val="center"/>
        <w:rPr>
          <w:rFonts w:ascii="黑体" w:eastAsia="黑体" w:hAnsi="华文中宋" w:hint="eastAsia"/>
          <w:sz w:val="28"/>
          <w:szCs w:val="28"/>
        </w:rPr>
      </w:pPr>
      <w:r w:rsidRPr="004D5344">
        <w:rPr>
          <w:rFonts w:ascii="黑体" w:eastAsia="黑体" w:hAnsi="黑体"/>
          <w:b w:val="0"/>
          <w:sz w:val="32"/>
        </w:rPr>
        <w:br w:type="page"/>
      </w:r>
      <w:bookmarkStart w:id="114" w:name="_Toc26253"/>
      <w:r w:rsidRPr="004D5344">
        <w:rPr>
          <w:rFonts w:ascii="黑体" w:eastAsia="黑体" w:hAnsi="华文中宋" w:hint="eastAsia"/>
          <w:sz w:val="28"/>
          <w:szCs w:val="28"/>
        </w:rPr>
        <w:t>第四节 投标文件的比较与评价（综合评分法）</w:t>
      </w:r>
      <w:bookmarkEnd w:id="114"/>
    </w:p>
    <w:p w14:paraId="6DC2E5BF"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15" w:name="_Toc22740"/>
      <w:r w:rsidRPr="004D5344">
        <w:rPr>
          <w:rFonts w:ascii="黑体" w:eastAsia="黑体" w:hAnsi="黑体" w:hint="eastAsia"/>
          <w:sz w:val="24"/>
          <w:szCs w:val="24"/>
        </w:rPr>
        <w:t>1. 综合评分法评标因素</w:t>
      </w:r>
      <w:bookmarkEnd w:id="115"/>
    </w:p>
    <w:p w14:paraId="61C0D15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1.1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tbl>
      <w:tblPr>
        <w:tblW w:w="882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20"/>
        <w:gridCol w:w="4680"/>
        <w:gridCol w:w="3420"/>
      </w:tblGrid>
      <w:tr w:rsidR="004D5344" w:rsidRPr="004D5344" w14:paraId="5DA98AD6" w14:textId="77777777">
        <w:trPr>
          <w:trHeight w:hRule="exact" w:val="454"/>
          <w:jc w:val="center"/>
        </w:trPr>
        <w:tc>
          <w:tcPr>
            <w:tcW w:w="720" w:type="dxa"/>
            <w:vAlign w:val="center"/>
          </w:tcPr>
          <w:p w14:paraId="55ADBF28" w14:textId="77777777" w:rsidR="006E7533" w:rsidRPr="004D5344" w:rsidRDefault="00CE12CA">
            <w:pPr>
              <w:adjustRightInd w:val="0"/>
              <w:snapToGrid w:val="0"/>
              <w:spacing w:line="240" w:lineRule="exact"/>
              <w:rPr>
                <w:rFonts w:ascii="宋体" w:hAnsi="宋体" w:cs="宋体" w:hint="eastAsia"/>
                <w:b/>
                <w:bCs/>
                <w:kern w:val="0"/>
                <w:szCs w:val="21"/>
                <w:lang w:val="ru-RU" w:eastAsia="ru-RU"/>
              </w:rPr>
            </w:pPr>
            <w:r w:rsidRPr="004D5344">
              <w:rPr>
                <w:rFonts w:ascii="宋体" w:hAnsi="宋体" w:cs="宋体" w:hint="eastAsia"/>
                <w:b/>
                <w:bCs/>
                <w:kern w:val="0"/>
                <w:szCs w:val="21"/>
                <w:lang w:val="ru-RU" w:eastAsia="ru-RU"/>
              </w:rPr>
              <w:t>序号</w:t>
            </w:r>
          </w:p>
        </w:tc>
        <w:tc>
          <w:tcPr>
            <w:tcW w:w="4680" w:type="dxa"/>
            <w:vAlign w:val="center"/>
          </w:tcPr>
          <w:p w14:paraId="7C130565" w14:textId="77777777" w:rsidR="006E7533" w:rsidRPr="004D5344" w:rsidRDefault="00CE12CA">
            <w:pPr>
              <w:adjustRightInd w:val="0"/>
              <w:snapToGrid w:val="0"/>
              <w:spacing w:line="240" w:lineRule="exact"/>
              <w:jc w:val="center"/>
              <w:rPr>
                <w:rFonts w:ascii="宋体" w:hAnsi="宋体" w:cs="宋体" w:hint="eastAsia"/>
                <w:b/>
                <w:bCs/>
                <w:kern w:val="0"/>
                <w:szCs w:val="21"/>
                <w:lang w:val="ru-RU" w:eastAsia="ru-RU"/>
              </w:rPr>
            </w:pPr>
            <w:r w:rsidRPr="004D5344">
              <w:rPr>
                <w:rFonts w:ascii="宋体" w:hAnsi="宋体" w:cs="宋体" w:hint="eastAsia"/>
                <w:b/>
                <w:bCs/>
                <w:kern w:val="0"/>
                <w:szCs w:val="21"/>
                <w:lang w:val="ru-RU" w:eastAsia="ru-RU"/>
              </w:rPr>
              <w:t>项     目</w:t>
            </w:r>
          </w:p>
        </w:tc>
        <w:tc>
          <w:tcPr>
            <w:tcW w:w="3420" w:type="dxa"/>
            <w:vAlign w:val="center"/>
          </w:tcPr>
          <w:p w14:paraId="762EB320" w14:textId="77777777" w:rsidR="006E7533" w:rsidRPr="004D5344" w:rsidRDefault="00CE12CA">
            <w:pPr>
              <w:adjustRightInd w:val="0"/>
              <w:snapToGrid w:val="0"/>
              <w:spacing w:line="240" w:lineRule="exact"/>
              <w:jc w:val="center"/>
              <w:rPr>
                <w:rFonts w:ascii="宋体" w:hAnsi="宋体" w:cs="宋体" w:hint="eastAsia"/>
                <w:b/>
                <w:bCs/>
                <w:kern w:val="0"/>
                <w:szCs w:val="21"/>
                <w:lang w:val="ru-RU"/>
              </w:rPr>
            </w:pPr>
            <w:r w:rsidRPr="004D5344">
              <w:rPr>
                <w:rFonts w:ascii="宋体" w:hAnsi="宋体" w:cs="宋体" w:hint="eastAsia"/>
                <w:b/>
                <w:bCs/>
                <w:kern w:val="0"/>
                <w:szCs w:val="21"/>
              </w:rPr>
              <w:t>分值（分）</w:t>
            </w:r>
          </w:p>
        </w:tc>
      </w:tr>
      <w:tr w:rsidR="004D5344" w:rsidRPr="004D5344" w14:paraId="5FBCAC28" w14:textId="77777777">
        <w:trPr>
          <w:trHeight w:val="409"/>
          <w:jc w:val="center"/>
        </w:trPr>
        <w:tc>
          <w:tcPr>
            <w:tcW w:w="720" w:type="dxa"/>
            <w:vAlign w:val="center"/>
          </w:tcPr>
          <w:p w14:paraId="30639D05" w14:textId="77777777" w:rsidR="006E7533" w:rsidRPr="004D5344" w:rsidRDefault="00CE12CA">
            <w:pPr>
              <w:adjustRightInd w:val="0"/>
              <w:snapToGrid w:val="0"/>
              <w:spacing w:line="240" w:lineRule="exact"/>
              <w:jc w:val="center"/>
              <w:rPr>
                <w:rFonts w:ascii="宋体" w:hAnsi="宋体" w:cs="宋体" w:hint="eastAsia"/>
                <w:kern w:val="0"/>
                <w:szCs w:val="21"/>
                <w:lang w:val="ru-RU" w:eastAsia="ru-RU"/>
              </w:rPr>
            </w:pPr>
            <w:r w:rsidRPr="004D5344">
              <w:rPr>
                <w:rFonts w:ascii="宋体" w:hAnsi="宋体" w:cs="宋体" w:hint="eastAsia"/>
                <w:kern w:val="0"/>
                <w:szCs w:val="21"/>
                <w:lang w:val="ru-RU" w:eastAsia="ru-RU"/>
              </w:rPr>
              <w:t>1</w:t>
            </w:r>
          </w:p>
        </w:tc>
        <w:tc>
          <w:tcPr>
            <w:tcW w:w="4680" w:type="dxa"/>
            <w:vAlign w:val="center"/>
          </w:tcPr>
          <w:p w14:paraId="2C484941" w14:textId="77777777" w:rsidR="006E7533" w:rsidRPr="004D5344" w:rsidRDefault="00CE12CA">
            <w:pPr>
              <w:adjustRightInd w:val="0"/>
              <w:snapToGrid w:val="0"/>
              <w:spacing w:line="240" w:lineRule="exact"/>
              <w:jc w:val="center"/>
              <w:rPr>
                <w:rFonts w:ascii="宋体" w:hAnsi="宋体" w:cs="宋体" w:hint="eastAsia"/>
                <w:kern w:val="0"/>
                <w:szCs w:val="21"/>
                <w:lang w:val="ru-RU"/>
              </w:rPr>
            </w:pPr>
            <w:r w:rsidRPr="004D5344">
              <w:rPr>
                <w:rFonts w:ascii="宋体" w:hAnsi="宋体" w:cs="宋体" w:hint="eastAsia"/>
                <w:kern w:val="0"/>
                <w:szCs w:val="21"/>
                <w:lang w:val="ru-RU" w:eastAsia="ru-RU"/>
              </w:rPr>
              <w:t>报价</w:t>
            </w:r>
            <w:r w:rsidRPr="004D5344">
              <w:rPr>
                <w:rFonts w:ascii="宋体" w:hAnsi="宋体" w:cs="宋体" w:hint="eastAsia"/>
                <w:kern w:val="0"/>
                <w:szCs w:val="21"/>
                <w:lang w:val="ru-RU"/>
              </w:rPr>
              <w:t>（A1）</w:t>
            </w:r>
          </w:p>
        </w:tc>
        <w:tc>
          <w:tcPr>
            <w:tcW w:w="3420" w:type="dxa"/>
            <w:vAlign w:val="center"/>
          </w:tcPr>
          <w:p w14:paraId="2A3D15AC" w14:textId="77777777" w:rsidR="006E7533" w:rsidRPr="004D5344" w:rsidRDefault="00CE12CA">
            <w:pPr>
              <w:adjustRightInd w:val="0"/>
              <w:snapToGrid w:val="0"/>
              <w:spacing w:line="240" w:lineRule="exact"/>
              <w:jc w:val="center"/>
              <w:rPr>
                <w:rFonts w:ascii="宋体" w:hAnsi="宋体" w:cs="宋体" w:hint="eastAsia"/>
                <w:kern w:val="0"/>
                <w:szCs w:val="21"/>
              </w:rPr>
            </w:pPr>
            <w:r w:rsidRPr="004D5344">
              <w:rPr>
                <w:rFonts w:ascii="宋体" w:hAnsi="宋体" w:cs="宋体" w:hint="eastAsia"/>
                <w:kern w:val="0"/>
                <w:szCs w:val="21"/>
              </w:rPr>
              <w:t>30</w:t>
            </w:r>
          </w:p>
        </w:tc>
      </w:tr>
      <w:tr w:rsidR="004D5344" w:rsidRPr="004D5344" w14:paraId="2A580D7D" w14:textId="77777777">
        <w:trPr>
          <w:trHeight w:val="420"/>
          <w:jc w:val="center"/>
        </w:trPr>
        <w:tc>
          <w:tcPr>
            <w:tcW w:w="720" w:type="dxa"/>
            <w:vAlign w:val="center"/>
          </w:tcPr>
          <w:p w14:paraId="74AF8B31" w14:textId="77777777" w:rsidR="006E7533" w:rsidRPr="004D5344" w:rsidRDefault="00CE12CA">
            <w:pPr>
              <w:adjustRightInd w:val="0"/>
              <w:snapToGrid w:val="0"/>
              <w:spacing w:line="240" w:lineRule="exact"/>
              <w:jc w:val="center"/>
              <w:rPr>
                <w:rFonts w:ascii="宋体" w:hAnsi="宋体" w:cs="宋体" w:hint="eastAsia"/>
                <w:kern w:val="0"/>
                <w:szCs w:val="21"/>
                <w:lang w:val="ru-RU" w:eastAsia="ru-RU"/>
              </w:rPr>
            </w:pPr>
            <w:r w:rsidRPr="004D5344">
              <w:rPr>
                <w:rFonts w:ascii="宋体" w:hAnsi="宋体" w:cs="宋体" w:hint="eastAsia"/>
                <w:kern w:val="0"/>
                <w:szCs w:val="21"/>
                <w:lang w:val="ru-RU" w:eastAsia="ru-RU"/>
              </w:rPr>
              <w:t>2</w:t>
            </w:r>
          </w:p>
        </w:tc>
        <w:tc>
          <w:tcPr>
            <w:tcW w:w="4680" w:type="dxa"/>
            <w:vAlign w:val="center"/>
          </w:tcPr>
          <w:p w14:paraId="4A1F7F6C" w14:textId="77777777" w:rsidR="006E7533" w:rsidRPr="004D5344" w:rsidRDefault="00CE12CA">
            <w:pPr>
              <w:adjustRightInd w:val="0"/>
              <w:snapToGrid w:val="0"/>
              <w:spacing w:line="240" w:lineRule="exact"/>
              <w:jc w:val="center"/>
              <w:rPr>
                <w:rFonts w:ascii="宋体" w:hAnsi="宋体" w:cs="宋体" w:hint="eastAsia"/>
                <w:kern w:val="0"/>
                <w:szCs w:val="21"/>
                <w:lang w:val="ru-RU" w:eastAsia="ru-RU"/>
              </w:rPr>
            </w:pPr>
            <w:r w:rsidRPr="004D5344">
              <w:rPr>
                <w:rFonts w:ascii="宋体" w:hAnsi="宋体" w:cs="宋体" w:hint="eastAsia"/>
                <w:kern w:val="0"/>
                <w:szCs w:val="21"/>
                <w:lang w:val="ru-RU"/>
              </w:rPr>
              <w:t>商务（A2）</w:t>
            </w:r>
          </w:p>
        </w:tc>
        <w:tc>
          <w:tcPr>
            <w:tcW w:w="3420" w:type="dxa"/>
            <w:vAlign w:val="center"/>
          </w:tcPr>
          <w:p w14:paraId="5D1BFCA2" w14:textId="77777777" w:rsidR="006E7533" w:rsidRPr="004D5344" w:rsidRDefault="00CE12CA">
            <w:pPr>
              <w:adjustRightInd w:val="0"/>
              <w:snapToGrid w:val="0"/>
              <w:spacing w:line="240" w:lineRule="exact"/>
              <w:jc w:val="center"/>
              <w:rPr>
                <w:rFonts w:ascii="宋体" w:hAnsi="宋体" w:cs="宋体" w:hint="eastAsia"/>
                <w:kern w:val="0"/>
                <w:szCs w:val="21"/>
              </w:rPr>
            </w:pPr>
            <w:r w:rsidRPr="004D5344">
              <w:rPr>
                <w:rFonts w:ascii="宋体" w:hAnsi="宋体" w:cs="宋体" w:hint="eastAsia"/>
                <w:kern w:val="0"/>
                <w:szCs w:val="21"/>
              </w:rPr>
              <w:t>15</w:t>
            </w:r>
          </w:p>
        </w:tc>
      </w:tr>
      <w:tr w:rsidR="004D5344" w:rsidRPr="004D5344" w14:paraId="4179AA4E" w14:textId="77777777">
        <w:trPr>
          <w:trHeight w:val="420"/>
          <w:jc w:val="center"/>
        </w:trPr>
        <w:tc>
          <w:tcPr>
            <w:tcW w:w="720" w:type="dxa"/>
            <w:vAlign w:val="center"/>
          </w:tcPr>
          <w:p w14:paraId="29E8545A" w14:textId="77777777" w:rsidR="006E7533" w:rsidRPr="004D5344" w:rsidRDefault="00CE12CA">
            <w:pPr>
              <w:adjustRightInd w:val="0"/>
              <w:snapToGrid w:val="0"/>
              <w:spacing w:line="240" w:lineRule="exact"/>
              <w:jc w:val="center"/>
              <w:rPr>
                <w:rFonts w:ascii="宋体" w:hAnsi="宋体" w:cs="宋体" w:hint="eastAsia"/>
                <w:kern w:val="0"/>
                <w:szCs w:val="21"/>
                <w:lang w:val="ru-RU" w:eastAsia="ru-RU"/>
              </w:rPr>
            </w:pPr>
            <w:r w:rsidRPr="004D5344">
              <w:rPr>
                <w:rFonts w:ascii="宋体" w:hAnsi="宋体" w:cs="宋体" w:hint="eastAsia"/>
                <w:kern w:val="0"/>
                <w:szCs w:val="21"/>
                <w:lang w:val="ru-RU" w:eastAsia="ru-RU"/>
              </w:rPr>
              <w:t>3</w:t>
            </w:r>
          </w:p>
        </w:tc>
        <w:tc>
          <w:tcPr>
            <w:tcW w:w="4680" w:type="dxa"/>
            <w:vAlign w:val="center"/>
          </w:tcPr>
          <w:p w14:paraId="19A4E90A" w14:textId="77777777" w:rsidR="006E7533" w:rsidRPr="004D5344" w:rsidRDefault="00CE12CA">
            <w:pPr>
              <w:adjustRightInd w:val="0"/>
              <w:snapToGrid w:val="0"/>
              <w:spacing w:line="240" w:lineRule="exact"/>
              <w:jc w:val="center"/>
              <w:rPr>
                <w:rFonts w:ascii="宋体" w:hAnsi="宋体" w:cs="宋体" w:hint="eastAsia"/>
                <w:kern w:val="0"/>
                <w:szCs w:val="21"/>
                <w:lang w:val="ru-RU"/>
              </w:rPr>
            </w:pPr>
            <w:r w:rsidRPr="004D5344">
              <w:rPr>
                <w:rFonts w:ascii="宋体" w:hAnsi="宋体" w:cs="宋体" w:hint="eastAsia"/>
                <w:kern w:val="0"/>
                <w:szCs w:val="21"/>
                <w:lang w:val="ru-RU" w:eastAsia="ru-RU"/>
              </w:rPr>
              <w:t>技术</w:t>
            </w:r>
            <w:r w:rsidRPr="004D5344">
              <w:rPr>
                <w:rFonts w:ascii="宋体" w:hAnsi="宋体" w:cs="宋体" w:hint="eastAsia"/>
                <w:kern w:val="0"/>
                <w:szCs w:val="21"/>
                <w:lang w:val="ru-RU"/>
              </w:rPr>
              <w:t>（A3）</w:t>
            </w:r>
          </w:p>
        </w:tc>
        <w:tc>
          <w:tcPr>
            <w:tcW w:w="3420" w:type="dxa"/>
            <w:vAlign w:val="center"/>
          </w:tcPr>
          <w:p w14:paraId="0CE1A867" w14:textId="77777777" w:rsidR="006E7533" w:rsidRPr="004D5344" w:rsidRDefault="00CE12CA">
            <w:pPr>
              <w:adjustRightInd w:val="0"/>
              <w:snapToGrid w:val="0"/>
              <w:spacing w:line="240" w:lineRule="exact"/>
              <w:jc w:val="center"/>
              <w:rPr>
                <w:rFonts w:ascii="宋体" w:hAnsi="宋体" w:cs="宋体" w:hint="eastAsia"/>
                <w:kern w:val="0"/>
                <w:szCs w:val="21"/>
              </w:rPr>
            </w:pPr>
            <w:r w:rsidRPr="004D5344">
              <w:rPr>
                <w:rFonts w:ascii="宋体" w:hAnsi="宋体" w:cs="宋体" w:hint="eastAsia"/>
                <w:kern w:val="0"/>
                <w:szCs w:val="21"/>
              </w:rPr>
              <w:t>55</w:t>
            </w:r>
          </w:p>
        </w:tc>
      </w:tr>
      <w:tr w:rsidR="004D5344" w:rsidRPr="004D5344" w14:paraId="603D31D5" w14:textId="77777777">
        <w:trPr>
          <w:trHeight w:val="420"/>
          <w:jc w:val="center"/>
        </w:trPr>
        <w:tc>
          <w:tcPr>
            <w:tcW w:w="5400" w:type="dxa"/>
            <w:gridSpan w:val="2"/>
            <w:vAlign w:val="center"/>
          </w:tcPr>
          <w:p w14:paraId="17D27AAC" w14:textId="77777777" w:rsidR="006E7533" w:rsidRPr="004D5344" w:rsidRDefault="00CE12CA">
            <w:pPr>
              <w:adjustRightInd w:val="0"/>
              <w:snapToGrid w:val="0"/>
              <w:spacing w:line="240" w:lineRule="exact"/>
              <w:jc w:val="center"/>
              <w:rPr>
                <w:rFonts w:ascii="宋体" w:hAnsi="宋体" w:cs="宋体" w:hint="eastAsia"/>
                <w:kern w:val="0"/>
                <w:szCs w:val="21"/>
                <w:lang w:val="ru-RU" w:eastAsia="ru-RU"/>
              </w:rPr>
            </w:pPr>
            <w:r w:rsidRPr="004D5344">
              <w:rPr>
                <w:rFonts w:ascii="宋体" w:hAnsi="宋体" w:cs="宋体" w:hint="eastAsia"/>
                <w:kern w:val="0"/>
                <w:szCs w:val="21"/>
                <w:lang w:val="ru-RU"/>
              </w:rPr>
              <w:t>合计</w:t>
            </w:r>
          </w:p>
        </w:tc>
        <w:tc>
          <w:tcPr>
            <w:tcW w:w="3420" w:type="dxa"/>
            <w:vAlign w:val="center"/>
          </w:tcPr>
          <w:p w14:paraId="789524BD" w14:textId="77777777" w:rsidR="006E7533" w:rsidRPr="004D5344" w:rsidRDefault="00CE12CA">
            <w:pPr>
              <w:adjustRightInd w:val="0"/>
              <w:snapToGrid w:val="0"/>
              <w:spacing w:line="240" w:lineRule="exact"/>
              <w:jc w:val="center"/>
              <w:rPr>
                <w:rFonts w:ascii="宋体" w:hAnsi="宋体" w:cs="宋体" w:hint="eastAsia"/>
                <w:kern w:val="0"/>
                <w:szCs w:val="21"/>
              </w:rPr>
            </w:pPr>
            <w:r w:rsidRPr="004D5344">
              <w:rPr>
                <w:rFonts w:ascii="宋体" w:hAnsi="宋体" w:cs="宋体" w:hint="eastAsia"/>
                <w:kern w:val="0"/>
                <w:szCs w:val="21"/>
              </w:rPr>
              <w:t>100</w:t>
            </w:r>
          </w:p>
        </w:tc>
      </w:tr>
    </w:tbl>
    <w:p w14:paraId="6457DA4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1.2</w:t>
      </w:r>
      <w:r w:rsidRPr="004D5344">
        <w:rPr>
          <w:rFonts w:asciiTheme="minorEastAsia" w:eastAsiaTheme="minorEastAsia" w:hAnsiTheme="minorEastAsia"/>
          <w:bCs/>
          <w:szCs w:val="21"/>
        </w:rPr>
        <w:t>评分依据评标标准，对照投标文件进行。</w:t>
      </w:r>
    </w:p>
    <w:p w14:paraId="375073F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1.3</w:t>
      </w:r>
      <w:r w:rsidRPr="004D5344">
        <w:rPr>
          <w:rFonts w:asciiTheme="minorEastAsia" w:eastAsiaTheme="minorEastAsia" w:hAnsiTheme="minorEastAsia"/>
          <w:bCs/>
          <w:szCs w:val="21"/>
        </w:rPr>
        <w:t>投标人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p w14:paraId="423842AF"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16" w:name="_Toc13543"/>
      <w:r w:rsidRPr="004D5344">
        <w:rPr>
          <w:rFonts w:ascii="黑体" w:eastAsia="黑体" w:hAnsi="黑体" w:hint="eastAsia"/>
          <w:sz w:val="24"/>
          <w:szCs w:val="24"/>
        </w:rPr>
        <w:t>2. 投标报价的算术修正及政府采购政策调整</w:t>
      </w:r>
      <w:bookmarkEnd w:id="116"/>
    </w:p>
    <w:p w14:paraId="06A416D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2.1如果有算术错误，投标报价将按本章第二节第4.2款、第4.3款规定进行算术修正。</w:t>
      </w:r>
    </w:p>
    <w:p w14:paraId="0F27061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2.2需落实政府采购政策（价格评审优惠）的，按第二章“投标须知”及本章第二节第</w:t>
      </w:r>
      <w:r w:rsidRPr="004D5344">
        <w:rPr>
          <w:rFonts w:asciiTheme="minorEastAsia" w:eastAsiaTheme="minorEastAsia" w:hAnsiTheme="minorEastAsia"/>
          <w:bCs/>
          <w:szCs w:val="21"/>
        </w:rPr>
        <w:t>5.3</w:t>
      </w:r>
      <w:r w:rsidRPr="004D5344">
        <w:rPr>
          <w:rFonts w:asciiTheme="minorEastAsia" w:eastAsiaTheme="minorEastAsia" w:hAnsiTheme="minorEastAsia" w:hint="eastAsia"/>
          <w:bCs/>
          <w:szCs w:val="21"/>
        </w:rPr>
        <w:t>（1）项的相关规定进行价格调整。</w:t>
      </w:r>
    </w:p>
    <w:p w14:paraId="2E7B9A9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2.3按本章本节第2.1款、第2.2款规定，以修正或调整后的价格确定投标人的投标报价和评标基准价，用于投标报价评价。</w:t>
      </w:r>
    </w:p>
    <w:p w14:paraId="2CD2BC28"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17" w:name="_Toc6888"/>
      <w:r w:rsidRPr="004D5344">
        <w:rPr>
          <w:rFonts w:ascii="黑体" w:eastAsia="黑体" w:hAnsi="黑体" w:hint="eastAsia"/>
          <w:sz w:val="24"/>
          <w:szCs w:val="24"/>
        </w:rPr>
        <w:t>3. 投标报价评价</w:t>
      </w:r>
      <w:bookmarkEnd w:id="117"/>
    </w:p>
    <w:p w14:paraId="3354191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3.1投标报价评价：价格分应当采用低价优先法计算，即满足招标文件要求且投标价格最低的投标报价为评标基准价，其价格分为满分（报价权重分）。其他投标人的价格</w:t>
      </w:r>
      <w:proofErr w:type="gramStart"/>
      <w:r w:rsidRPr="004D5344">
        <w:rPr>
          <w:rFonts w:asciiTheme="minorEastAsia" w:eastAsiaTheme="minorEastAsia" w:hAnsiTheme="minorEastAsia" w:hint="eastAsia"/>
          <w:szCs w:val="21"/>
        </w:rPr>
        <w:t>分统一</w:t>
      </w:r>
      <w:proofErr w:type="gramEnd"/>
      <w:r w:rsidRPr="004D5344">
        <w:rPr>
          <w:rFonts w:asciiTheme="minorEastAsia" w:eastAsiaTheme="minorEastAsia" w:hAnsiTheme="minorEastAsia" w:hint="eastAsia"/>
          <w:szCs w:val="21"/>
        </w:rPr>
        <w:t>按照下列公式计算：</w:t>
      </w:r>
    </w:p>
    <w:p w14:paraId="51A08C7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投标报价得分=（评标基准价</w:t>
      </w:r>
      <w:r w:rsidRPr="004D5344">
        <w:rPr>
          <w:rFonts w:asciiTheme="minorEastAsia" w:eastAsiaTheme="minorEastAsia" w:hAnsiTheme="minorEastAsia" w:hint="eastAsia"/>
          <w:szCs w:val="21"/>
          <w:vertAlign w:val="subscript"/>
        </w:rPr>
        <w:t>修正或调整</w:t>
      </w:r>
      <w:r w:rsidRPr="004D5344">
        <w:rPr>
          <w:rFonts w:asciiTheme="minorEastAsia" w:eastAsiaTheme="minorEastAsia" w:hAnsiTheme="minorEastAsia" w:hint="eastAsia"/>
          <w:szCs w:val="21"/>
        </w:rPr>
        <w:t>／投标报价</w:t>
      </w:r>
      <w:r w:rsidRPr="004D5344">
        <w:rPr>
          <w:rFonts w:asciiTheme="minorEastAsia" w:eastAsiaTheme="minorEastAsia" w:hAnsiTheme="minorEastAsia" w:hint="eastAsia"/>
          <w:szCs w:val="21"/>
          <w:vertAlign w:val="subscript"/>
        </w:rPr>
        <w:t>修正或调整</w:t>
      </w:r>
      <w:r w:rsidRPr="004D5344">
        <w:rPr>
          <w:rFonts w:asciiTheme="minorEastAsia" w:eastAsiaTheme="minorEastAsia" w:hAnsiTheme="minorEastAsia" w:hint="eastAsia"/>
          <w:szCs w:val="21"/>
        </w:rPr>
        <w:t>）×报价权重分</w:t>
      </w:r>
    </w:p>
    <w:p w14:paraId="7D282F38"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18" w:name="_Toc364"/>
      <w:r w:rsidRPr="004D5344">
        <w:rPr>
          <w:rFonts w:ascii="黑体" w:eastAsia="黑体" w:hAnsi="黑体" w:hint="eastAsia"/>
          <w:sz w:val="24"/>
          <w:szCs w:val="24"/>
        </w:rPr>
        <w:t>4.技术、商务等评分项响应评价及政府采购政策加分</w:t>
      </w:r>
      <w:bookmarkEnd w:id="118"/>
    </w:p>
    <w:p w14:paraId="0C397E14"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4.1技术、商务等评分项响应评分。按</w:t>
      </w:r>
      <w:r w:rsidRPr="004D5344">
        <w:rPr>
          <w:rFonts w:asciiTheme="minorEastAsia" w:eastAsiaTheme="minorEastAsia" w:hAnsiTheme="minorEastAsia" w:hint="eastAsia"/>
          <w:bCs/>
          <w:szCs w:val="21"/>
        </w:rPr>
        <w:t>本章</w:t>
      </w:r>
      <w:r w:rsidRPr="004D5344">
        <w:rPr>
          <w:rFonts w:asciiTheme="minorEastAsia" w:eastAsiaTheme="minorEastAsia" w:hAnsiTheme="minorEastAsia" w:hint="eastAsia"/>
          <w:szCs w:val="21"/>
        </w:rPr>
        <w:t>本节附页1“评标方法及标准表”规定的评标因素和标准，对技术、商务等评分</w:t>
      </w:r>
      <w:proofErr w:type="gramStart"/>
      <w:r w:rsidRPr="004D5344">
        <w:rPr>
          <w:rFonts w:asciiTheme="minorEastAsia" w:eastAsiaTheme="minorEastAsia" w:hAnsiTheme="minorEastAsia" w:hint="eastAsia"/>
          <w:szCs w:val="21"/>
        </w:rPr>
        <w:t>项计算</w:t>
      </w:r>
      <w:proofErr w:type="gramEnd"/>
      <w:r w:rsidRPr="004D5344">
        <w:rPr>
          <w:rFonts w:asciiTheme="minorEastAsia" w:eastAsiaTheme="minorEastAsia" w:hAnsiTheme="minorEastAsia" w:hint="eastAsia"/>
          <w:szCs w:val="21"/>
        </w:rPr>
        <w:t>得分。</w:t>
      </w:r>
    </w:p>
    <w:p w14:paraId="292A831C"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4.2需落实政府采购政策（优先采购）的，按第二章、本章第二节第5.3（2）项以及本节附页1“评标方法及标准表”的相关规定进行技术、价格、商务项得分(加分)计算。</w:t>
      </w:r>
    </w:p>
    <w:p w14:paraId="5B51D0CA"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19" w:name="_Toc11961"/>
      <w:r w:rsidRPr="004D5344">
        <w:rPr>
          <w:rFonts w:ascii="黑体" w:eastAsia="黑体" w:hAnsi="黑体" w:hint="eastAsia"/>
          <w:sz w:val="24"/>
          <w:szCs w:val="24"/>
        </w:rPr>
        <w:t>5.评标总得分</w:t>
      </w:r>
      <w:bookmarkEnd w:id="119"/>
    </w:p>
    <w:p w14:paraId="0560BEF6"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5.1评标总得分为投标报价、技术、商务等评分项得分(含优先采购政策加分)之</w:t>
      </w:r>
      <w:proofErr w:type="gramStart"/>
      <w:r w:rsidRPr="004D5344">
        <w:rPr>
          <w:rFonts w:asciiTheme="minorEastAsia" w:eastAsiaTheme="minorEastAsia" w:hAnsiTheme="minorEastAsia" w:hint="eastAsia"/>
          <w:szCs w:val="21"/>
        </w:rPr>
        <w:t>和</w:t>
      </w:r>
      <w:proofErr w:type="gramEnd"/>
      <w:r w:rsidRPr="004D5344">
        <w:rPr>
          <w:rFonts w:asciiTheme="minorEastAsia" w:eastAsiaTheme="minorEastAsia" w:hAnsiTheme="minorEastAsia" w:hint="eastAsia"/>
          <w:szCs w:val="21"/>
        </w:rPr>
        <w:t>。</w:t>
      </w:r>
    </w:p>
    <w:p w14:paraId="1B28F81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评标总得分＝A</w:t>
      </w:r>
      <w:r w:rsidRPr="004D5344">
        <w:rPr>
          <w:rFonts w:asciiTheme="minorEastAsia" w:eastAsiaTheme="minorEastAsia" w:hAnsiTheme="minorEastAsia" w:hint="eastAsia"/>
          <w:szCs w:val="21"/>
          <w:vertAlign w:val="subscript"/>
        </w:rPr>
        <w:t>投标报价得分</w:t>
      </w:r>
      <w:r w:rsidRPr="004D5344">
        <w:rPr>
          <w:rFonts w:asciiTheme="minorEastAsia" w:eastAsiaTheme="minorEastAsia" w:hAnsiTheme="minorEastAsia" w:hint="eastAsia"/>
          <w:szCs w:val="21"/>
        </w:rPr>
        <w:t>＋A</w:t>
      </w:r>
      <w:r w:rsidRPr="004D5344">
        <w:rPr>
          <w:rFonts w:asciiTheme="minorEastAsia" w:eastAsiaTheme="minorEastAsia" w:hAnsiTheme="minorEastAsia" w:hint="eastAsia"/>
          <w:szCs w:val="21"/>
          <w:vertAlign w:val="subscript"/>
        </w:rPr>
        <w:t>技术项得分</w:t>
      </w:r>
      <w:r w:rsidRPr="004D5344">
        <w:rPr>
          <w:rFonts w:asciiTheme="minorEastAsia" w:eastAsiaTheme="minorEastAsia" w:hAnsiTheme="minorEastAsia" w:hint="eastAsia"/>
          <w:szCs w:val="21"/>
        </w:rPr>
        <w:t>＋A</w:t>
      </w:r>
      <w:r w:rsidRPr="004D5344">
        <w:rPr>
          <w:rFonts w:asciiTheme="minorEastAsia" w:eastAsiaTheme="minorEastAsia" w:hAnsiTheme="minorEastAsia" w:hint="eastAsia"/>
          <w:szCs w:val="21"/>
          <w:vertAlign w:val="subscript"/>
        </w:rPr>
        <w:t>商务项得分</w:t>
      </w:r>
      <w:r w:rsidRPr="004D5344">
        <w:rPr>
          <w:rFonts w:asciiTheme="minorEastAsia" w:eastAsiaTheme="minorEastAsia" w:hAnsiTheme="minorEastAsia" w:hint="eastAsia"/>
          <w:szCs w:val="21"/>
        </w:rPr>
        <w:t>＋A</w:t>
      </w:r>
      <w:r w:rsidRPr="004D5344">
        <w:rPr>
          <w:rFonts w:asciiTheme="minorEastAsia" w:eastAsiaTheme="minorEastAsia" w:hAnsiTheme="minorEastAsia" w:hint="eastAsia"/>
          <w:szCs w:val="21"/>
          <w:vertAlign w:val="subscript"/>
        </w:rPr>
        <w:t>优先采购加分</w:t>
      </w:r>
    </w:p>
    <w:p w14:paraId="5B98F867"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5.2评分分值计算保留小数点后两位，小数点后第三位“四舍五入”。</w:t>
      </w:r>
    </w:p>
    <w:p w14:paraId="0301D6A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cs="宋体" w:hint="eastAsia"/>
          <w:kern w:val="0"/>
          <w:szCs w:val="21"/>
        </w:rPr>
        <w:t>5.3</w:t>
      </w:r>
      <w:r w:rsidRPr="004D5344">
        <w:rPr>
          <w:rFonts w:asciiTheme="minorEastAsia" w:eastAsiaTheme="minorEastAsia" w:hAnsiTheme="minorEastAsia" w:hint="eastAsia"/>
          <w:szCs w:val="21"/>
        </w:rPr>
        <w:t>评标时，评标委员会成员应当独立对满足招标文件全部实质性要求投标人的</w:t>
      </w:r>
      <w:r w:rsidRPr="004D5344">
        <w:rPr>
          <w:rFonts w:asciiTheme="minorEastAsia" w:eastAsiaTheme="minorEastAsia" w:hAnsiTheme="minorEastAsia" w:hint="eastAsia"/>
          <w:bCs/>
          <w:szCs w:val="21"/>
        </w:rPr>
        <w:t>投标文件</w:t>
      </w:r>
      <w:r w:rsidRPr="004D5344">
        <w:rPr>
          <w:rFonts w:asciiTheme="minorEastAsia" w:eastAsiaTheme="minorEastAsia" w:hAnsiTheme="minorEastAsia" w:hint="eastAsia"/>
          <w:szCs w:val="21"/>
        </w:rPr>
        <w:t>进行评价、评分，然后汇总每个投标人每项评分因素的得分。每个投标人的最终得分为所有评标委员会成员评分之和的算术平均值。</w:t>
      </w:r>
    </w:p>
    <w:p w14:paraId="4EA5CE77" w14:textId="77777777" w:rsidR="006E7533" w:rsidRPr="004D5344" w:rsidRDefault="00CE12CA">
      <w:pPr>
        <w:pStyle w:val="3"/>
        <w:adjustRightInd w:val="0"/>
        <w:snapToGrid w:val="0"/>
        <w:spacing w:beforeLines="50" w:before="156" w:after="0" w:line="360" w:lineRule="auto"/>
        <w:rPr>
          <w:rFonts w:ascii="黑体" w:eastAsia="黑体" w:hAnsi="黑体" w:hint="eastAsia"/>
          <w:sz w:val="24"/>
          <w:szCs w:val="24"/>
        </w:rPr>
      </w:pPr>
      <w:bookmarkStart w:id="120" w:name="_Toc17655"/>
      <w:r w:rsidRPr="004D5344">
        <w:rPr>
          <w:rFonts w:ascii="黑体" w:eastAsia="黑体" w:hAnsi="黑体" w:hint="eastAsia"/>
          <w:sz w:val="24"/>
          <w:szCs w:val="24"/>
        </w:rPr>
        <w:t>6.中标候选人的推荐方法</w:t>
      </w:r>
      <w:bookmarkEnd w:id="120"/>
    </w:p>
    <w:p w14:paraId="1D78818F"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6.1评标结果按评审后得分由高到低顺序排列。得分相同的，按投标报价由低到高顺序排列。得分且投标报价相同的并列。投标文件满足招标文件全部实质性要求，</w:t>
      </w:r>
      <w:proofErr w:type="gramStart"/>
      <w:r w:rsidRPr="004D5344">
        <w:rPr>
          <w:rFonts w:asciiTheme="minorEastAsia" w:eastAsiaTheme="minorEastAsia" w:hAnsiTheme="minorEastAsia" w:hint="eastAsia"/>
          <w:bCs/>
          <w:szCs w:val="21"/>
        </w:rPr>
        <w:t>且按照</w:t>
      </w:r>
      <w:proofErr w:type="gramEnd"/>
      <w:r w:rsidRPr="004D5344">
        <w:rPr>
          <w:rFonts w:asciiTheme="minorEastAsia" w:eastAsiaTheme="minorEastAsia" w:hAnsiTheme="minorEastAsia" w:hint="eastAsia"/>
          <w:bCs/>
          <w:szCs w:val="21"/>
        </w:rPr>
        <w:t>评审因素的量化指标评审得分最高的投标人为排名第一的中标候选人。</w:t>
      </w:r>
    </w:p>
    <w:p w14:paraId="4006DE71"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6.2得分且投标报价相同的并列，按本章第二节规定确定中标</w:t>
      </w:r>
      <w:proofErr w:type="gramStart"/>
      <w:r w:rsidRPr="004D5344">
        <w:rPr>
          <w:rFonts w:asciiTheme="minorEastAsia" w:eastAsiaTheme="minorEastAsia" w:hAnsiTheme="minorEastAsia" w:hint="eastAsia"/>
          <w:bCs/>
          <w:szCs w:val="21"/>
        </w:rPr>
        <w:t>侯选人</w:t>
      </w:r>
      <w:proofErr w:type="gramEnd"/>
      <w:r w:rsidRPr="004D5344">
        <w:rPr>
          <w:rFonts w:asciiTheme="minorEastAsia" w:eastAsiaTheme="minorEastAsia" w:hAnsiTheme="minorEastAsia" w:hint="eastAsia"/>
          <w:bCs/>
          <w:szCs w:val="21"/>
        </w:rPr>
        <w:t>。</w:t>
      </w:r>
    </w:p>
    <w:p w14:paraId="10A81BFA"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bCs/>
          <w:szCs w:val="21"/>
        </w:rPr>
      </w:pPr>
    </w:p>
    <w:p w14:paraId="053065A0" w14:textId="77777777" w:rsidR="006E7533" w:rsidRPr="004D5344" w:rsidRDefault="00CE12CA">
      <w:pPr>
        <w:widowControl/>
        <w:jc w:val="left"/>
        <w:rPr>
          <w:rFonts w:asciiTheme="minorEastAsia" w:eastAsiaTheme="minorEastAsia" w:hAnsiTheme="minorEastAsia" w:hint="eastAsia"/>
          <w:bCs/>
          <w:szCs w:val="21"/>
        </w:rPr>
      </w:pPr>
      <w:r w:rsidRPr="004D5344">
        <w:rPr>
          <w:rFonts w:asciiTheme="minorEastAsia" w:eastAsiaTheme="minorEastAsia" w:hAnsiTheme="minorEastAsia"/>
          <w:bCs/>
          <w:szCs w:val="21"/>
        </w:rPr>
        <w:br w:type="page"/>
      </w:r>
    </w:p>
    <w:p w14:paraId="33A6EDE1" w14:textId="77777777" w:rsidR="006E7533" w:rsidRPr="004D5344" w:rsidRDefault="00CE12CA">
      <w:pPr>
        <w:pStyle w:val="4"/>
        <w:rPr>
          <w:rFonts w:ascii="黑体" w:hAnsi="黑体" w:hint="eastAsia"/>
          <w:sz w:val="21"/>
          <w:szCs w:val="21"/>
        </w:rPr>
      </w:pPr>
      <w:bookmarkStart w:id="121" w:name="_Toc9657"/>
      <w:r w:rsidRPr="004D5344">
        <w:rPr>
          <w:rFonts w:ascii="黑体" w:hAnsi="黑体" w:hint="eastAsia"/>
          <w:sz w:val="21"/>
          <w:szCs w:val="21"/>
        </w:rPr>
        <w:t>附页1 评标方法及标准表</w:t>
      </w:r>
      <w:bookmarkEnd w:id="121"/>
    </w:p>
    <w:p w14:paraId="78798914"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评标方法及标准表（包一、包二）</w:t>
      </w:r>
    </w:p>
    <w:tbl>
      <w:tblPr>
        <w:tblW w:w="4998"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135"/>
        <w:gridCol w:w="468"/>
        <w:gridCol w:w="1179"/>
        <w:gridCol w:w="543"/>
        <w:gridCol w:w="5731"/>
      </w:tblGrid>
      <w:tr w:rsidR="004D5344" w:rsidRPr="004D5344" w14:paraId="203A92F6" w14:textId="77777777">
        <w:trPr>
          <w:trHeight w:val="57"/>
        </w:trPr>
        <w:tc>
          <w:tcPr>
            <w:tcW w:w="626" w:type="pct"/>
            <w:vAlign w:val="center"/>
          </w:tcPr>
          <w:p w14:paraId="45777B48"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主要评审内容</w:t>
            </w:r>
          </w:p>
        </w:tc>
        <w:tc>
          <w:tcPr>
            <w:tcW w:w="258" w:type="pct"/>
            <w:vAlign w:val="center"/>
          </w:tcPr>
          <w:p w14:paraId="4A352DC3"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序号</w:t>
            </w:r>
          </w:p>
        </w:tc>
        <w:tc>
          <w:tcPr>
            <w:tcW w:w="651" w:type="pct"/>
            <w:vAlign w:val="center"/>
          </w:tcPr>
          <w:p w14:paraId="6F4BB526"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评审内容</w:t>
            </w:r>
          </w:p>
        </w:tc>
        <w:tc>
          <w:tcPr>
            <w:tcW w:w="300" w:type="pct"/>
            <w:vAlign w:val="center"/>
          </w:tcPr>
          <w:p w14:paraId="1AF16A95"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满分</w:t>
            </w:r>
          </w:p>
        </w:tc>
        <w:tc>
          <w:tcPr>
            <w:tcW w:w="3163" w:type="pct"/>
            <w:vAlign w:val="center"/>
          </w:tcPr>
          <w:p w14:paraId="2CD7F892"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评分标准</w:t>
            </w:r>
          </w:p>
        </w:tc>
      </w:tr>
      <w:tr w:rsidR="004D5344" w:rsidRPr="004D5344" w14:paraId="424B2759" w14:textId="77777777">
        <w:trPr>
          <w:trHeight w:val="57"/>
        </w:trPr>
        <w:tc>
          <w:tcPr>
            <w:tcW w:w="626" w:type="pct"/>
            <w:vAlign w:val="center"/>
          </w:tcPr>
          <w:p w14:paraId="108D83BB"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A1</w:t>
            </w:r>
          </w:p>
          <w:p w14:paraId="16A5B752"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报价评审</w:t>
            </w:r>
          </w:p>
          <w:p w14:paraId="63BA9241" w14:textId="77777777" w:rsidR="006E7533" w:rsidRPr="004D5344" w:rsidRDefault="00CE12CA">
            <w:pPr>
              <w:widowControl/>
              <w:adjustRightInd w:val="0"/>
              <w:snapToGrid w:val="0"/>
              <w:spacing w:line="400" w:lineRule="exact"/>
              <w:jc w:val="center"/>
              <w:rPr>
                <w:rFonts w:ascii="宋体" w:hAnsi="宋体" w:cs="宋体" w:hint="eastAsia"/>
                <w:szCs w:val="21"/>
              </w:rPr>
            </w:pPr>
            <w:r w:rsidRPr="004D5344">
              <w:rPr>
                <w:rFonts w:ascii="宋体" w:hAnsi="宋体" w:cs="宋体" w:hint="eastAsia"/>
                <w:b/>
                <w:bCs/>
                <w:kern w:val="0"/>
                <w:szCs w:val="21"/>
              </w:rPr>
              <w:t>（30分）</w:t>
            </w:r>
          </w:p>
        </w:tc>
        <w:tc>
          <w:tcPr>
            <w:tcW w:w="258" w:type="pct"/>
            <w:vAlign w:val="center"/>
          </w:tcPr>
          <w:p w14:paraId="614B4193"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1</w:t>
            </w:r>
          </w:p>
        </w:tc>
        <w:tc>
          <w:tcPr>
            <w:tcW w:w="651" w:type="pct"/>
            <w:vAlign w:val="center"/>
          </w:tcPr>
          <w:p w14:paraId="724A1E0A"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投标报价</w:t>
            </w:r>
          </w:p>
        </w:tc>
        <w:tc>
          <w:tcPr>
            <w:tcW w:w="300" w:type="pct"/>
            <w:vAlign w:val="center"/>
          </w:tcPr>
          <w:p w14:paraId="5A65E6CC" w14:textId="77777777" w:rsidR="006E7533" w:rsidRPr="004D5344" w:rsidRDefault="00CE12CA">
            <w:pPr>
              <w:adjustRightInd w:val="0"/>
              <w:snapToGrid w:val="0"/>
              <w:spacing w:line="400" w:lineRule="exact"/>
              <w:jc w:val="center"/>
              <w:rPr>
                <w:rFonts w:ascii="宋体" w:hAnsi="宋体" w:cs="宋体" w:hint="eastAsia"/>
                <w:szCs w:val="21"/>
              </w:rPr>
            </w:pPr>
            <w:r w:rsidRPr="004D5344">
              <w:rPr>
                <w:rFonts w:ascii="宋体" w:hAnsi="宋体" w:cs="宋体" w:hint="eastAsia"/>
                <w:szCs w:val="21"/>
              </w:rPr>
              <w:t>30</w:t>
            </w:r>
          </w:p>
        </w:tc>
        <w:tc>
          <w:tcPr>
            <w:tcW w:w="3163" w:type="pct"/>
            <w:vAlign w:val="center"/>
          </w:tcPr>
          <w:p w14:paraId="238D3F7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szCs w:val="21"/>
              </w:rPr>
              <w:t>采用低价优先法计算，即满足招标文件要求且投标价格最低的投标报价为评标基准价，其价格分为满分。其他有效投标人的价格</w:t>
            </w:r>
            <w:proofErr w:type="gramStart"/>
            <w:r w:rsidRPr="004D5344">
              <w:rPr>
                <w:rFonts w:ascii="宋体" w:hAnsi="宋体" w:cs="宋体" w:hint="eastAsia"/>
                <w:szCs w:val="21"/>
              </w:rPr>
              <w:t>分统一</w:t>
            </w:r>
            <w:proofErr w:type="gramEnd"/>
            <w:r w:rsidRPr="004D5344">
              <w:rPr>
                <w:rFonts w:ascii="宋体" w:hAnsi="宋体" w:cs="宋体" w:hint="eastAsia"/>
                <w:szCs w:val="21"/>
              </w:rPr>
              <w:t xml:space="preserve">按照下列公式计算：      </w:t>
            </w:r>
          </w:p>
          <w:p w14:paraId="6947E5AB" w14:textId="77777777" w:rsidR="006E7533" w:rsidRPr="004D5344" w:rsidRDefault="00CE12CA">
            <w:pPr>
              <w:adjustRightInd w:val="0"/>
              <w:snapToGrid w:val="0"/>
              <w:spacing w:line="400" w:lineRule="exact"/>
              <w:rPr>
                <w:rFonts w:ascii="宋体" w:hAnsi="宋体" w:cs="宋体" w:hint="eastAsia"/>
                <w:szCs w:val="21"/>
              </w:rPr>
            </w:pPr>
            <w:r w:rsidRPr="004D5344">
              <w:rPr>
                <w:rFonts w:ascii="宋体" w:hAnsi="宋体" w:cs="宋体" w:hint="eastAsia"/>
                <w:b/>
                <w:bCs/>
                <w:szCs w:val="21"/>
              </w:rPr>
              <w:t>投标报价得分=（评标基准价/投标报价）×30</w:t>
            </w:r>
          </w:p>
        </w:tc>
      </w:tr>
      <w:tr w:rsidR="004D5344" w:rsidRPr="004D5344" w14:paraId="3CD050BC" w14:textId="77777777">
        <w:trPr>
          <w:trHeight w:val="57"/>
        </w:trPr>
        <w:tc>
          <w:tcPr>
            <w:tcW w:w="626" w:type="pct"/>
            <w:vMerge w:val="restart"/>
            <w:vAlign w:val="center"/>
          </w:tcPr>
          <w:p w14:paraId="61CDD3DD"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A2</w:t>
            </w:r>
          </w:p>
          <w:p w14:paraId="14791E00"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商务评审（15分）</w:t>
            </w:r>
          </w:p>
        </w:tc>
        <w:tc>
          <w:tcPr>
            <w:tcW w:w="258" w:type="pct"/>
            <w:vAlign w:val="center"/>
          </w:tcPr>
          <w:p w14:paraId="49007063"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1</w:t>
            </w:r>
          </w:p>
        </w:tc>
        <w:tc>
          <w:tcPr>
            <w:tcW w:w="651" w:type="pct"/>
            <w:vAlign w:val="center"/>
          </w:tcPr>
          <w:p w14:paraId="488F4D7D"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商务部分</w:t>
            </w:r>
          </w:p>
          <w:p w14:paraId="728C489D"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响应程度</w:t>
            </w:r>
          </w:p>
        </w:tc>
        <w:tc>
          <w:tcPr>
            <w:tcW w:w="300" w:type="pct"/>
            <w:vAlign w:val="center"/>
          </w:tcPr>
          <w:p w14:paraId="5F18B7DB"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5</w:t>
            </w:r>
          </w:p>
        </w:tc>
        <w:tc>
          <w:tcPr>
            <w:tcW w:w="3163" w:type="pct"/>
            <w:vAlign w:val="center"/>
          </w:tcPr>
          <w:p w14:paraId="6C379D2B"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完全符合招标文件第六章及第五章第三节【商务要求】内容要求的计5分；每有一项负偏离或未响应的扣1分，扣至0分为止。</w:t>
            </w:r>
          </w:p>
        </w:tc>
      </w:tr>
      <w:tr w:rsidR="004D5344" w:rsidRPr="004D5344" w14:paraId="4055EB00" w14:textId="77777777">
        <w:trPr>
          <w:trHeight w:val="57"/>
        </w:trPr>
        <w:tc>
          <w:tcPr>
            <w:tcW w:w="626" w:type="pct"/>
            <w:vMerge/>
            <w:vAlign w:val="center"/>
          </w:tcPr>
          <w:p w14:paraId="0E5AB2F5" w14:textId="77777777" w:rsidR="006E7533" w:rsidRPr="004D5344" w:rsidRDefault="006E7533">
            <w:pPr>
              <w:widowControl/>
              <w:adjustRightInd w:val="0"/>
              <w:snapToGrid w:val="0"/>
              <w:spacing w:line="400" w:lineRule="exact"/>
              <w:jc w:val="center"/>
              <w:rPr>
                <w:rFonts w:ascii="宋体" w:hAnsi="宋体" w:cs="宋体" w:hint="eastAsia"/>
                <w:b/>
                <w:bCs/>
                <w:kern w:val="0"/>
                <w:szCs w:val="21"/>
              </w:rPr>
            </w:pPr>
          </w:p>
        </w:tc>
        <w:tc>
          <w:tcPr>
            <w:tcW w:w="258" w:type="pct"/>
            <w:vAlign w:val="center"/>
          </w:tcPr>
          <w:p w14:paraId="3A554DD3"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2</w:t>
            </w:r>
          </w:p>
        </w:tc>
        <w:tc>
          <w:tcPr>
            <w:tcW w:w="651" w:type="pct"/>
            <w:vAlign w:val="center"/>
          </w:tcPr>
          <w:p w14:paraId="6D8943A1"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产品来源</w:t>
            </w:r>
          </w:p>
        </w:tc>
        <w:tc>
          <w:tcPr>
            <w:tcW w:w="300" w:type="pct"/>
            <w:vAlign w:val="center"/>
          </w:tcPr>
          <w:p w14:paraId="1A904722"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2</w:t>
            </w:r>
          </w:p>
        </w:tc>
        <w:tc>
          <w:tcPr>
            <w:tcW w:w="3163" w:type="pct"/>
            <w:vAlign w:val="center"/>
          </w:tcPr>
          <w:p w14:paraId="70520ABC"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所投设备（核心产品）为制造商（国产）或国内总代理（进口）直接投标的，计2分，其他计1分，未提供任何有效授权的不计分。</w:t>
            </w:r>
          </w:p>
        </w:tc>
      </w:tr>
      <w:tr w:rsidR="004D5344" w:rsidRPr="004D5344" w14:paraId="69CC6149" w14:textId="77777777">
        <w:trPr>
          <w:trHeight w:val="57"/>
        </w:trPr>
        <w:tc>
          <w:tcPr>
            <w:tcW w:w="626" w:type="pct"/>
            <w:vMerge/>
            <w:vAlign w:val="center"/>
          </w:tcPr>
          <w:p w14:paraId="1BBF2F58" w14:textId="77777777" w:rsidR="006E7533" w:rsidRPr="004D5344" w:rsidRDefault="006E7533">
            <w:pPr>
              <w:widowControl/>
              <w:adjustRightInd w:val="0"/>
              <w:snapToGrid w:val="0"/>
              <w:spacing w:line="400" w:lineRule="exact"/>
              <w:jc w:val="center"/>
              <w:rPr>
                <w:rFonts w:ascii="宋体" w:hAnsi="宋体" w:cs="宋体" w:hint="eastAsia"/>
                <w:b/>
                <w:bCs/>
                <w:kern w:val="0"/>
                <w:szCs w:val="21"/>
              </w:rPr>
            </w:pPr>
          </w:p>
        </w:tc>
        <w:tc>
          <w:tcPr>
            <w:tcW w:w="258" w:type="pct"/>
            <w:vAlign w:val="center"/>
          </w:tcPr>
          <w:p w14:paraId="7C3876AF"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3</w:t>
            </w:r>
          </w:p>
        </w:tc>
        <w:tc>
          <w:tcPr>
            <w:tcW w:w="651" w:type="pct"/>
            <w:vAlign w:val="center"/>
          </w:tcPr>
          <w:p w14:paraId="1E11CE85"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业绩</w:t>
            </w:r>
          </w:p>
        </w:tc>
        <w:tc>
          <w:tcPr>
            <w:tcW w:w="300" w:type="pct"/>
            <w:vAlign w:val="center"/>
          </w:tcPr>
          <w:p w14:paraId="61DEA453"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4</w:t>
            </w:r>
          </w:p>
        </w:tc>
        <w:tc>
          <w:tcPr>
            <w:tcW w:w="3163" w:type="pct"/>
            <w:vAlign w:val="center"/>
          </w:tcPr>
          <w:p w14:paraId="470B9191"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szCs w:val="21"/>
              </w:rPr>
              <w:t>本项目公告发布日前36个月内，投标人或设备制造商</w:t>
            </w:r>
            <w:r w:rsidRPr="004D5344">
              <w:rPr>
                <w:rFonts w:ascii="宋体" w:hAnsi="宋体" w:cs="宋体" w:hint="eastAsia"/>
                <w:kern w:val="0"/>
                <w:szCs w:val="21"/>
              </w:rPr>
              <w:t>每提供一份</w:t>
            </w:r>
            <w:r w:rsidRPr="004D5344">
              <w:rPr>
                <w:rFonts w:ascii="宋体" w:hAnsi="宋体" w:cs="宋体" w:hint="eastAsia"/>
                <w:szCs w:val="21"/>
              </w:rPr>
              <w:t>所投产品（核心产品）同品牌同型号的终端使用销售业绩</w:t>
            </w:r>
            <w:r w:rsidRPr="004D5344">
              <w:rPr>
                <w:rFonts w:ascii="宋体" w:hAnsi="宋体" w:cs="宋体" w:hint="eastAsia"/>
                <w:kern w:val="0"/>
                <w:szCs w:val="21"/>
              </w:rPr>
              <w:t>计1分，满分4分，未提供的不计分。</w:t>
            </w:r>
            <w:r w:rsidRPr="004D5344">
              <w:rPr>
                <w:rFonts w:ascii="宋体" w:hAnsi="宋体" w:cs="宋体" w:hint="eastAsia"/>
                <w:szCs w:val="21"/>
              </w:rPr>
              <w:t>（业绩证明材料以合同签订之日为准：1、提供合同复印件并加盖公章，</w:t>
            </w:r>
            <w:r w:rsidRPr="004D5344">
              <w:rPr>
                <w:rFonts w:ascii="宋体" w:hAnsi="宋体" w:cs="宋体" w:hint="eastAsia"/>
                <w:kern w:val="0"/>
                <w:szCs w:val="21"/>
              </w:rPr>
              <w:t>合同复印件如有多页需带有骑缝章，否则不计分。2、提供对应合同至少一份供货单及发票复印件</w:t>
            </w:r>
            <w:r w:rsidRPr="004D5344">
              <w:rPr>
                <w:rFonts w:ascii="宋体" w:hAnsi="宋体" w:cs="宋体" w:hint="eastAsia"/>
                <w:szCs w:val="21"/>
              </w:rPr>
              <w:t>并加盖公章</w:t>
            </w:r>
            <w:r w:rsidRPr="004D5344">
              <w:rPr>
                <w:rFonts w:ascii="宋体" w:hAnsi="宋体" w:cs="宋体" w:hint="eastAsia"/>
                <w:kern w:val="0"/>
                <w:szCs w:val="21"/>
              </w:rPr>
              <w:t>，或提供对应合同设备验收文件复印件</w:t>
            </w:r>
            <w:r w:rsidRPr="004D5344">
              <w:rPr>
                <w:rFonts w:ascii="宋体" w:hAnsi="宋体" w:cs="宋体" w:hint="eastAsia"/>
                <w:szCs w:val="21"/>
              </w:rPr>
              <w:t>并加盖公章</w:t>
            </w:r>
            <w:r w:rsidRPr="004D5344">
              <w:rPr>
                <w:rFonts w:ascii="宋体" w:hAnsi="宋体" w:cs="宋体" w:hint="eastAsia"/>
                <w:kern w:val="0"/>
                <w:szCs w:val="21"/>
              </w:rPr>
              <w:t>，否则不计分。</w:t>
            </w:r>
            <w:r w:rsidRPr="004D5344">
              <w:rPr>
                <w:rFonts w:ascii="宋体" w:hAnsi="宋体" w:cs="宋体" w:hint="eastAsia"/>
                <w:szCs w:val="21"/>
              </w:rPr>
              <w:t>）</w:t>
            </w:r>
          </w:p>
        </w:tc>
      </w:tr>
      <w:tr w:rsidR="004D5344" w:rsidRPr="004D5344" w14:paraId="54DDFEE6" w14:textId="77777777">
        <w:trPr>
          <w:trHeight w:val="57"/>
        </w:trPr>
        <w:tc>
          <w:tcPr>
            <w:tcW w:w="626" w:type="pct"/>
            <w:vMerge/>
            <w:vAlign w:val="center"/>
          </w:tcPr>
          <w:p w14:paraId="01AF87A8" w14:textId="77777777" w:rsidR="006E7533" w:rsidRPr="004D5344" w:rsidRDefault="006E7533">
            <w:pPr>
              <w:widowControl/>
              <w:adjustRightInd w:val="0"/>
              <w:snapToGrid w:val="0"/>
              <w:spacing w:line="400" w:lineRule="exact"/>
              <w:jc w:val="center"/>
              <w:rPr>
                <w:rFonts w:ascii="宋体" w:hAnsi="宋体" w:cs="宋体" w:hint="eastAsia"/>
                <w:b/>
                <w:bCs/>
                <w:kern w:val="0"/>
                <w:szCs w:val="21"/>
              </w:rPr>
            </w:pPr>
          </w:p>
        </w:tc>
        <w:tc>
          <w:tcPr>
            <w:tcW w:w="258" w:type="pct"/>
            <w:vAlign w:val="center"/>
          </w:tcPr>
          <w:p w14:paraId="39883664"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4</w:t>
            </w:r>
          </w:p>
        </w:tc>
        <w:tc>
          <w:tcPr>
            <w:tcW w:w="651" w:type="pct"/>
            <w:vAlign w:val="center"/>
          </w:tcPr>
          <w:p w14:paraId="62BBCFB4"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质保期</w:t>
            </w:r>
          </w:p>
        </w:tc>
        <w:tc>
          <w:tcPr>
            <w:tcW w:w="300" w:type="pct"/>
            <w:vAlign w:val="center"/>
          </w:tcPr>
          <w:p w14:paraId="6DC47A64"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4</w:t>
            </w:r>
          </w:p>
        </w:tc>
        <w:tc>
          <w:tcPr>
            <w:tcW w:w="3163" w:type="pct"/>
            <w:vAlign w:val="center"/>
          </w:tcPr>
          <w:p w14:paraId="20492047"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在满足招标文件要求前提下，</w:t>
            </w:r>
            <w:r w:rsidRPr="004D5344">
              <w:rPr>
                <w:rFonts w:ascii="宋体" w:hAnsi="宋体" w:cs="宋体" w:hint="eastAsia"/>
                <w:szCs w:val="21"/>
              </w:rPr>
              <w:t>所投产品（核心产品）延长一年投标设备生产厂家整机全保的计1分，延长两年投标设备生产厂家整机全保的计2分，延长三年及以上计4分。</w:t>
            </w:r>
            <w:r w:rsidRPr="004D5344">
              <w:rPr>
                <w:rFonts w:ascii="宋体" w:hAnsi="宋体" w:cs="宋体" w:hint="eastAsia"/>
                <w:kern w:val="0"/>
                <w:szCs w:val="21"/>
              </w:rPr>
              <w:t>投标文件中须提供厂家承诺或投标人承诺中标后购买原厂保修的证明材料（需提供承诺函并体现延长期限，否则不计分）。维保费用应包含在投标总价中，采购人不再支付任何额外费用。</w:t>
            </w:r>
          </w:p>
        </w:tc>
      </w:tr>
      <w:tr w:rsidR="004D5344" w:rsidRPr="004D5344" w14:paraId="715423A2" w14:textId="77777777">
        <w:trPr>
          <w:trHeight w:val="6499"/>
        </w:trPr>
        <w:tc>
          <w:tcPr>
            <w:tcW w:w="626" w:type="pct"/>
            <w:vMerge w:val="restart"/>
            <w:vAlign w:val="center"/>
          </w:tcPr>
          <w:p w14:paraId="53B68F64"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A3</w:t>
            </w:r>
          </w:p>
          <w:p w14:paraId="29EF88F6"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技术评审</w:t>
            </w:r>
          </w:p>
          <w:p w14:paraId="25880F2A" w14:textId="77777777" w:rsidR="006E7533" w:rsidRPr="004D5344" w:rsidRDefault="00CE12CA">
            <w:pPr>
              <w:widowControl/>
              <w:adjustRightInd w:val="0"/>
              <w:snapToGrid w:val="0"/>
              <w:spacing w:line="400" w:lineRule="exact"/>
              <w:jc w:val="center"/>
              <w:rPr>
                <w:rFonts w:ascii="宋体" w:hAnsi="宋体" w:cs="宋体" w:hint="eastAsia"/>
                <w:b/>
                <w:bCs/>
                <w:kern w:val="0"/>
                <w:szCs w:val="21"/>
              </w:rPr>
            </w:pPr>
            <w:r w:rsidRPr="004D5344">
              <w:rPr>
                <w:rFonts w:ascii="宋体" w:hAnsi="宋体" w:cs="宋体" w:hint="eastAsia"/>
                <w:b/>
                <w:bCs/>
                <w:kern w:val="0"/>
                <w:szCs w:val="21"/>
              </w:rPr>
              <w:t>（55分）</w:t>
            </w:r>
          </w:p>
        </w:tc>
        <w:tc>
          <w:tcPr>
            <w:tcW w:w="258" w:type="pct"/>
            <w:vAlign w:val="center"/>
          </w:tcPr>
          <w:p w14:paraId="63FEBC2C"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1</w:t>
            </w:r>
          </w:p>
        </w:tc>
        <w:tc>
          <w:tcPr>
            <w:tcW w:w="651" w:type="pct"/>
            <w:vAlign w:val="center"/>
          </w:tcPr>
          <w:p w14:paraId="1FB83603"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产品参数</w:t>
            </w:r>
          </w:p>
        </w:tc>
        <w:tc>
          <w:tcPr>
            <w:tcW w:w="300" w:type="pct"/>
            <w:vAlign w:val="center"/>
          </w:tcPr>
          <w:p w14:paraId="022E9030"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35</w:t>
            </w:r>
          </w:p>
        </w:tc>
        <w:tc>
          <w:tcPr>
            <w:tcW w:w="3163" w:type="pct"/>
            <w:vAlign w:val="center"/>
          </w:tcPr>
          <w:p w14:paraId="427E24B5"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所投产</w:t>
            </w:r>
            <w:proofErr w:type="gramStart"/>
            <w:r w:rsidRPr="004D5344">
              <w:rPr>
                <w:rFonts w:ascii="宋体" w:hAnsi="宋体" w:cs="宋体" w:hint="eastAsia"/>
                <w:kern w:val="0"/>
                <w:szCs w:val="21"/>
              </w:rPr>
              <w:t>品完全</w:t>
            </w:r>
            <w:proofErr w:type="gramEnd"/>
            <w:r w:rsidRPr="004D5344">
              <w:rPr>
                <w:rFonts w:ascii="宋体" w:hAnsi="宋体" w:cs="宋体" w:hint="eastAsia"/>
                <w:kern w:val="0"/>
                <w:szCs w:val="21"/>
              </w:rPr>
              <w:t>符合招标文件第五章第二节【技术要求】内容要求的，计35分；重要技术参数（标“▲”参数）有负偏离的，每一项扣5分；一般技术参数（非标“★”参数、“▲”参数）有负偏离的，每一项扣3分，扣完为止。</w:t>
            </w:r>
          </w:p>
          <w:p w14:paraId="49A76F74" w14:textId="77777777" w:rsidR="006E7533" w:rsidRPr="004D5344" w:rsidRDefault="00CE12CA">
            <w:pPr>
              <w:widowControl/>
              <w:adjustRightInd w:val="0"/>
              <w:snapToGrid w:val="0"/>
              <w:spacing w:line="400" w:lineRule="exact"/>
              <w:rPr>
                <w:rFonts w:ascii="宋体" w:hAnsi="宋体" w:cs="宋体" w:hint="eastAsia"/>
                <w:b/>
                <w:bCs/>
                <w:kern w:val="0"/>
                <w:szCs w:val="21"/>
              </w:rPr>
            </w:pPr>
            <w:r w:rsidRPr="004D5344">
              <w:rPr>
                <w:rFonts w:ascii="宋体" w:hAnsi="宋体" w:cs="宋体" w:hint="eastAsia"/>
                <w:b/>
                <w:bCs/>
                <w:kern w:val="0"/>
                <w:szCs w:val="21"/>
              </w:rPr>
              <w:t>注：</w:t>
            </w:r>
          </w:p>
          <w:p w14:paraId="0AB4730D" w14:textId="77777777" w:rsidR="006E7533" w:rsidRPr="004D5344" w:rsidRDefault="00CE12CA">
            <w:pPr>
              <w:widowControl/>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1）投标文件对于采购需求技术参数的实质响应条款（★条款）、重要条款（▲条款）、有指定要求的条款需提供技术证明文件（提供扫描件加盖投标人公章）。技术证明文件指：①注册/备案检验报告（只需包括产品此次招标技术要求的相关内容）；②产品彩页或第三方检测报告或印刷版技术白皮书（加盖厂家公章）或招标文件指定的其它证明材料（如有不一致的以注册/备案检验报告为准）。</w:t>
            </w:r>
          </w:p>
          <w:p w14:paraId="392A62AF" w14:textId="77777777" w:rsidR="006E7533" w:rsidRPr="004D5344" w:rsidRDefault="00CE12CA">
            <w:pPr>
              <w:widowControl/>
              <w:numPr>
                <w:ilvl w:val="0"/>
                <w:numId w:val="2"/>
              </w:num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投标文件需对技术参数的实质响应条款（★条款）、重要条款（▲条款）、有指定要求的条款提供技术证明文件，未提供技术证明文件的，或响应文件与技术证明文件不符的视同负偏离。</w:t>
            </w:r>
          </w:p>
          <w:p w14:paraId="50393BAA" w14:textId="77777777" w:rsidR="006E7533" w:rsidRPr="004D5344" w:rsidRDefault="00CE12CA">
            <w:pPr>
              <w:widowControl/>
              <w:numPr>
                <w:ilvl w:val="0"/>
                <w:numId w:val="2"/>
              </w:num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负偏离包括但不限于：配置不详，技术参数不清楚或缺漏项或前后不一致。如应答时缺项，则</w:t>
            </w:r>
            <w:proofErr w:type="gramStart"/>
            <w:r w:rsidRPr="004D5344">
              <w:rPr>
                <w:rFonts w:ascii="宋体" w:hAnsi="宋体" w:cs="宋体" w:hint="eastAsia"/>
                <w:kern w:val="0"/>
                <w:szCs w:val="21"/>
              </w:rPr>
              <w:t>该项作负偏离</w:t>
            </w:r>
            <w:proofErr w:type="gramEnd"/>
            <w:r w:rsidRPr="004D5344">
              <w:rPr>
                <w:rFonts w:ascii="宋体" w:hAnsi="宋体" w:cs="宋体" w:hint="eastAsia"/>
                <w:kern w:val="0"/>
                <w:szCs w:val="21"/>
              </w:rPr>
              <w:t>处理。投标文件对于采购需求技术参数的实质响应条款（★条款）、重要条款（▲条款）、有指定要求的条款需提供技术证明文件未提供对应证明文件的，视同为负偏离。</w:t>
            </w:r>
          </w:p>
        </w:tc>
      </w:tr>
      <w:tr w:rsidR="004D5344" w:rsidRPr="004D5344" w14:paraId="4A676CBC" w14:textId="77777777">
        <w:trPr>
          <w:trHeight w:val="3258"/>
        </w:trPr>
        <w:tc>
          <w:tcPr>
            <w:tcW w:w="626" w:type="pct"/>
            <w:vMerge/>
            <w:vAlign w:val="center"/>
          </w:tcPr>
          <w:p w14:paraId="17DA6DF0" w14:textId="77777777" w:rsidR="006E7533" w:rsidRPr="004D5344" w:rsidRDefault="006E7533">
            <w:pPr>
              <w:widowControl/>
              <w:adjustRightInd w:val="0"/>
              <w:snapToGrid w:val="0"/>
              <w:spacing w:line="400" w:lineRule="exact"/>
              <w:jc w:val="center"/>
              <w:rPr>
                <w:rFonts w:ascii="宋体" w:hAnsi="宋体" w:cs="宋体" w:hint="eastAsia"/>
                <w:b/>
                <w:bCs/>
                <w:kern w:val="0"/>
                <w:szCs w:val="21"/>
              </w:rPr>
            </w:pPr>
          </w:p>
        </w:tc>
        <w:tc>
          <w:tcPr>
            <w:tcW w:w="258" w:type="pct"/>
            <w:vAlign w:val="center"/>
          </w:tcPr>
          <w:p w14:paraId="3D41C00C"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2</w:t>
            </w:r>
          </w:p>
        </w:tc>
        <w:tc>
          <w:tcPr>
            <w:tcW w:w="651" w:type="pct"/>
            <w:vAlign w:val="center"/>
          </w:tcPr>
          <w:p w14:paraId="6187670B"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szCs w:val="21"/>
              </w:rPr>
              <w:t>设备选型的适配性</w:t>
            </w:r>
          </w:p>
        </w:tc>
        <w:tc>
          <w:tcPr>
            <w:tcW w:w="300" w:type="pct"/>
            <w:vAlign w:val="center"/>
          </w:tcPr>
          <w:p w14:paraId="5BFCDA58" w14:textId="77777777" w:rsidR="006E7533" w:rsidRPr="004D5344" w:rsidRDefault="00CE12CA">
            <w:pPr>
              <w:adjustRightInd w:val="0"/>
              <w:snapToGrid w:val="0"/>
              <w:spacing w:line="400" w:lineRule="exact"/>
              <w:jc w:val="center"/>
              <w:rPr>
                <w:rFonts w:ascii="宋体" w:hAnsi="宋体" w:cs="宋体" w:hint="eastAsia"/>
                <w:kern w:val="0"/>
                <w:szCs w:val="21"/>
              </w:rPr>
            </w:pPr>
            <w:r w:rsidRPr="004D5344">
              <w:rPr>
                <w:rFonts w:ascii="宋体" w:hAnsi="宋体" w:cs="宋体" w:hint="eastAsia"/>
                <w:szCs w:val="21"/>
              </w:rPr>
              <w:t>6</w:t>
            </w:r>
          </w:p>
        </w:tc>
        <w:tc>
          <w:tcPr>
            <w:tcW w:w="3163" w:type="pct"/>
            <w:vAlign w:val="center"/>
          </w:tcPr>
          <w:p w14:paraId="1F447F70" w14:textId="77777777" w:rsidR="006E7533" w:rsidRPr="004D5344" w:rsidRDefault="00CE12CA">
            <w:p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根据临床需求对投标人所投产品选型的适配性（包括但不限于产品、配置、选型、性能、临床诊疗效果、误诊率、开放性、供货能力等）进行评审，适配性优于使用需求功能计6分，适配性满足使用功能需求计3分，适配性有明显不足之处无法满足需求或未提供材料的计1分。</w:t>
            </w:r>
          </w:p>
          <w:p w14:paraId="0F7B442C" w14:textId="77777777" w:rsidR="006E7533" w:rsidRPr="004D5344" w:rsidRDefault="00CE12CA">
            <w:p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（提供设备配置清单或体现适配性的相关证明材料，如相关认证、印刷版技术说明书、印刷版技术白皮书或有效检验报告等证明材料。）</w:t>
            </w:r>
          </w:p>
        </w:tc>
      </w:tr>
      <w:tr w:rsidR="004D5344" w:rsidRPr="004D5344" w14:paraId="2AE988E8" w14:textId="77777777">
        <w:trPr>
          <w:trHeight w:val="3740"/>
        </w:trPr>
        <w:tc>
          <w:tcPr>
            <w:tcW w:w="626" w:type="pct"/>
            <w:vMerge/>
            <w:vAlign w:val="center"/>
          </w:tcPr>
          <w:p w14:paraId="2F3AD328" w14:textId="77777777" w:rsidR="006E7533" w:rsidRPr="004D5344" w:rsidRDefault="006E7533">
            <w:pPr>
              <w:widowControl/>
              <w:adjustRightInd w:val="0"/>
              <w:snapToGrid w:val="0"/>
              <w:spacing w:line="400" w:lineRule="exact"/>
              <w:jc w:val="center"/>
              <w:rPr>
                <w:rFonts w:ascii="宋体" w:hAnsi="宋体" w:cs="宋体" w:hint="eastAsia"/>
                <w:kern w:val="0"/>
                <w:szCs w:val="21"/>
              </w:rPr>
            </w:pPr>
          </w:p>
        </w:tc>
        <w:tc>
          <w:tcPr>
            <w:tcW w:w="258" w:type="pct"/>
            <w:vAlign w:val="center"/>
          </w:tcPr>
          <w:p w14:paraId="7B6EEAA9"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3</w:t>
            </w:r>
          </w:p>
        </w:tc>
        <w:tc>
          <w:tcPr>
            <w:tcW w:w="651" w:type="pct"/>
            <w:vAlign w:val="center"/>
          </w:tcPr>
          <w:p w14:paraId="77389B4E"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配送及安装方案</w:t>
            </w:r>
          </w:p>
        </w:tc>
        <w:tc>
          <w:tcPr>
            <w:tcW w:w="300" w:type="pct"/>
            <w:vAlign w:val="center"/>
          </w:tcPr>
          <w:p w14:paraId="2DF59648"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5</w:t>
            </w:r>
          </w:p>
        </w:tc>
        <w:tc>
          <w:tcPr>
            <w:tcW w:w="3163" w:type="pct"/>
            <w:vAlign w:val="center"/>
          </w:tcPr>
          <w:p w14:paraId="775FDAF6" w14:textId="77777777" w:rsidR="006E7533" w:rsidRPr="004D5344" w:rsidRDefault="00CE12CA">
            <w:p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评标委员会对投标人提供的所投产品（核心产品）的配送及安装方案，包括但不仅限于①配送计划、②安装方案、③设备调试、④设备试运行、⑤验收标准等内容进行评价，完全满足上述要求的计5分，每有一处缺项或缺陷扣 1分，扣完为止。</w:t>
            </w:r>
          </w:p>
          <w:p w14:paraId="5FE0828C" w14:textId="77777777" w:rsidR="006E7533" w:rsidRPr="004D5344" w:rsidRDefault="00CE12CA">
            <w:pPr>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（缺陷是指：非专门针对本项目或不适用项目特性的情形、内容不完整或缺少关键节点、套用其他项目方案，内容前后矛盾，规范及标准错误，不利于项目实施，不可能实现的情形等任意一种情形）</w:t>
            </w:r>
          </w:p>
        </w:tc>
      </w:tr>
      <w:tr w:rsidR="004D5344" w:rsidRPr="004D5344" w14:paraId="543C5DE1" w14:textId="77777777">
        <w:trPr>
          <w:trHeight w:val="57"/>
        </w:trPr>
        <w:tc>
          <w:tcPr>
            <w:tcW w:w="626" w:type="pct"/>
            <w:vMerge/>
            <w:vAlign w:val="center"/>
          </w:tcPr>
          <w:p w14:paraId="619B7001" w14:textId="77777777" w:rsidR="006E7533" w:rsidRPr="004D5344" w:rsidRDefault="006E7533">
            <w:pPr>
              <w:widowControl/>
              <w:adjustRightInd w:val="0"/>
              <w:snapToGrid w:val="0"/>
              <w:spacing w:line="400" w:lineRule="exact"/>
              <w:jc w:val="center"/>
              <w:rPr>
                <w:rFonts w:ascii="宋体" w:hAnsi="宋体" w:cs="宋体" w:hint="eastAsia"/>
                <w:kern w:val="0"/>
                <w:szCs w:val="21"/>
              </w:rPr>
            </w:pPr>
          </w:p>
        </w:tc>
        <w:tc>
          <w:tcPr>
            <w:tcW w:w="258" w:type="pct"/>
            <w:vAlign w:val="center"/>
          </w:tcPr>
          <w:p w14:paraId="0769084F"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4</w:t>
            </w:r>
          </w:p>
        </w:tc>
        <w:tc>
          <w:tcPr>
            <w:tcW w:w="651" w:type="pct"/>
            <w:vAlign w:val="center"/>
          </w:tcPr>
          <w:p w14:paraId="07334331"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售后服务</w:t>
            </w:r>
            <w:r w:rsidRPr="004D5344">
              <w:rPr>
                <w:rFonts w:ascii="宋体" w:hAnsi="宋体" w:cs="宋体" w:hint="eastAsia"/>
                <w:szCs w:val="21"/>
              </w:rPr>
              <w:t>及技术培训</w:t>
            </w:r>
            <w:r w:rsidRPr="004D5344">
              <w:rPr>
                <w:rFonts w:ascii="宋体" w:hAnsi="宋体" w:cs="宋体" w:hint="eastAsia"/>
                <w:kern w:val="0"/>
                <w:szCs w:val="21"/>
              </w:rPr>
              <w:t>方案</w:t>
            </w:r>
          </w:p>
          <w:p w14:paraId="5D26EB69" w14:textId="77777777" w:rsidR="006E7533" w:rsidRPr="004D5344" w:rsidRDefault="006E7533">
            <w:pPr>
              <w:widowControl/>
              <w:adjustRightInd w:val="0"/>
              <w:snapToGrid w:val="0"/>
              <w:spacing w:line="400" w:lineRule="exact"/>
              <w:jc w:val="center"/>
              <w:rPr>
                <w:rFonts w:ascii="宋体" w:hAnsi="宋体" w:cs="宋体" w:hint="eastAsia"/>
                <w:kern w:val="0"/>
                <w:szCs w:val="21"/>
              </w:rPr>
            </w:pPr>
          </w:p>
        </w:tc>
        <w:tc>
          <w:tcPr>
            <w:tcW w:w="300" w:type="pct"/>
            <w:vAlign w:val="center"/>
          </w:tcPr>
          <w:p w14:paraId="68E30AA4" w14:textId="77777777" w:rsidR="006E7533" w:rsidRPr="004D5344" w:rsidRDefault="00CE12CA">
            <w:pPr>
              <w:widowControl/>
              <w:adjustRightInd w:val="0"/>
              <w:snapToGrid w:val="0"/>
              <w:spacing w:line="400" w:lineRule="exact"/>
              <w:jc w:val="center"/>
              <w:rPr>
                <w:rFonts w:ascii="宋体" w:hAnsi="宋体" w:cs="宋体" w:hint="eastAsia"/>
                <w:kern w:val="0"/>
                <w:szCs w:val="21"/>
              </w:rPr>
            </w:pPr>
            <w:r w:rsidRPr="004D5344">
              <w:rPr>
                <w:rFonts w:ascii="宋体" w:hAnsi="宋体" w:cs="宋体" w:hint="eastAsia"/>
                <w:kern w:val="0"/>
                <w:szCs w:val="21"/>
              </w:rPr>
              <w:t>9</w:t>
            </w:r>
          </w:p>
        </w:tc>
        <w:tc>
          <w:tcPr>
            <w:tcW w:w="3163" w:type="pct"/>
            <w:vAlign w:val="center"/>
          </w:tcPr>
          <w:p w14:paraId="0505D4EA" w14:textId="77777777" w:rsidR="006E7533" w:rsidRPr="004D5344" w:rsidRDefault="00CE12CA">
            <w:pPr>
              <w:tabs>
                <w:tab w:val="left" w:pos="312"/>
              </w:tabs>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评标委员会对投标人提供的所投产品（核心产品）的售后服务及技术培训方案，包括但不仅限于①售后服务计划、②售后服务人员配置、③售后保障举措、④应急预案、⑤</w:t>
            </w:r>
            <w:proofErr w:type="gramStart"/>
            <w:r w:rsidRPr="004D5344">
              <w:rPr>
                <w:rFonts w:ascii="宋体" w:hAnsi="宋体" w:cs="宋体" w:hint="eastAsia"/>
                <w:kern w:val="0"/>
                <w:szCs w:val="21"/>
              </w:rPr>
              <w:t>维护维保方案</w:t>
            </w:r>
            <w:proofErr w:type="gramEnd"/>
            <w:r w:rsidRPr="004D5344">
              <w:rPr>
                <w:rFonts w:ascii="宋体" w:hAnsi="宋体" w:cs="宋体" w:hint="eastAsia"/>
                <w:kern w:val="0"/>
                <w:szCs w:val="21"/>
              </w:rPr>
              <w:t>、⑥人员培训等内容进行评价，完全满足上述要求的计9分，每有一处缺项或缺陷扣 1.5分，扣完为止。</w:t>
            </w:r>
          </w:p>
          <w:p w14:paraId="69FA3A96" w14:textId="77777777" w:rsidR="006E7533" w:rsidRPr="004D5344" w:rsidRDefault="00CE12CA">
            <w:pPr>
              <w:tabs>
                <w:tab w:val="left" w:pos="312"/>
              </w:tabs>
              <w:adjustRightInd w:val="0"/>
              <w:snapToGrid w:val="0"/>
              <w:spacing w:line="400" w:lineRule="exact"/>
              <w:rPr>
                <w:rFonts w:ascii="宋体" w:hAnsi="宋体" w:cs="宋体" w:hint="eastAsia"/>
                <w:kern w:val="0"/>
                <w:szCs w:val="21"/>
              </w:rPr>
            </w:pPr>
            <w:r w:rsidRPr="004D5344">
              <w:rPr>
                <w:rFonts w:ascii="宋体" w:hAnsi="宋体" w:cs="宋体" w:hint="eastAsia"/>
                <w:kern w:val="0"/>
                <w:szCs w:val="21"/>
              </w:rPr>
              <w:t>（缺陷是指：非专门针对本项目或不适用项目特性的情形、内容不完整或缺少关键节点、套用其他项目方案，内容前后矛盾，规范及标准错误，不利于项目实施，不可能实现的情形等任意一种情形）</w:t>
            </w:r>
          </w:p>
        </w:tc>
      </w:tr>
    </w:tbl>
    <w:p w14:paraId="26D427B7" w14:textId="77777777" w:rsidR="006E7533" w:rsidRPr="004D5344" w:rsidRDefault="00CE12CA">
      <w:pPr>
        <w:spacing w:line="400" w:lineRule="exact"/>
        <w:ind w:leftChars="200" w:left="736" w:hangingChars="150" w:hanging="316"/>
        <w:jc w:val="left"/>
        <w:rPr>
          <w:rFonts w:ascii="宋体" w:hAnsi="宋体" w:cs="宋体" w:hint="eastAsia"/>
          <w:szCs w:val="21"/>
        </w:rPr>
      </w:pPr>
      <w:r w:rsidRPr="004D5344">
        <w:rPr>
          <w:rFonts w:ascii="宋体" w:hAnsi="宋体" w:cs="宋体" w:hint="eastAsia"/>
          <w:b/>
          <w:szCs w:val="21"/>
        </w:rPr>
        <w:t>注</w:t>
      </w:r>
      <w:r w:rsidRPr="004D5344">
        <w:rPr>
          <w:rFonts w:ascii="宋体" w:hAnsi="宋体" w:cs="宋体" w:hint="eastAsia"/>
          <w:szCs w:val="21"/>
        </w:rPr>
        <w:t>：</w:t>
      </w:r>
    </w:p>
    <w:p w14:paraId="55B8A27F" w14:textId="77777777" w:rsidR="006E7533" w:rsidRPr="004D5344" w:rsidRDefault="00CE12CA">
      <w:pPr>
        <w:spacing w:line="400" w:lineRule="exact"/>
        <w:ind w:left="780" w:hanging="360"/>
        <w:jc w:val="left"/>
        <w:rPr>
          <w:rFonts w:ascii="宋体" w:hAnsi="宋体" w:cs="宋体" w:hint="eastAsia"/>
          <w:b/>
          <w:bCs/>
          <w:szCs w:val="21"/>
        </w:rPr>
      </w:pPr>
      <w:r w:rsidRPr="004D5344">
        <w:rPr>
          <w:rFonts w:ascii="宋体" w:hAnsi="宋体" w:cs="宋体" w:hint="eastAsia"/>
          <w:b/>
          <w:bCs/>
          <w:szCs w:val="21"/>
        </w:rPr>
        <w:t>1、以上评分因素投标人需按要求提供相应相关支持（证明）文件如实响应，“产品参数”</w:t>
      </w:r>
      <w:proofErr w:type="gramStart"/>
      <w:r w:rsidRPr="004D5344">
        <w:rPr>
          <w:rFonts w:ascii="宋体" w:hAnsi="宋体" w:cs="宋体" w:hint="eastAsia"/>
          <w:b/>
          <w:bCs/>
          <w:szCs w:val="21"/>
        </w:rPr>
        <w:t>评审项需在</w:t>
      </w:r>
      <w:proofErr w:type="gramEnd"/>
      <w:r w:rsidRPr="004D5344">
        <w:rPr>
          <w:rFonts w:ascii="宋体" w:hAnsi="宋体" w:cs="宋体" w:hint="eastAsia"/>
          <w:b/>
          <w:bCs/>
          <w:szCs w:val="21"/>
        </w:rPr>
        <w:t>采购需求偏离表中标注相关支持（证明）文件在投标文件中的对应页码，相对应的地方建议使用下划线</w:t>
      </w:r>
      <w:proofErr w:type="gramStart"/>
      <w:r w:rsidRPr="004D5344">
        <w:rPr>
          <w:rFonts w:ascii="宋体" w:hAnsi="宋体" w:cs="宋体" w:hint="eastAsia"/>
          <w:b/>
          <w:bCs/>
          <w:szCs w:val="21"/>
        </w:rPr>
        <w:t>作出</w:t>
      </w:r>
      <w:proofErr w:type="gramEnd"/>
      <w:r w:rsidRPr="004D5344">
        <w:rPr>
          <w:rFonts w:ascii="宋体" w:hAnsi="宋体" w:cs="宋体" w:hint="eastAsia"/>
          <w:b/>
          <w:bCs/>
          <w:szCs w:val="21"/>
        </w:rPr>
        <w:t>明显标记，作为评分依据。</w:t>
      </w:r>
    </w:p>
    <w:p w14:paraId="55D68D89" w14:textId="77777777" w:rsidR="006E7533" w:rsidRPr="004D5344" w:rsidRDefault="00CE12CA">
      <w:pPr>
        <w:spacing w:line="400" w:lineRule="exact"/>
        <w:ind w:left="780" w:hanging="360"/>
        <w:jc w:val="left"/>
        <w:rPr>
          <w:rFonts w:ascii="宋体" w:hAnsi="宋体" w:cs="宋体" w:hint="eastAsia"/>
          <w:b/>
          <w:bCs/>
          <w:szCs w:val="21"/>
        </w:rPr>
      </w:pPr>
      <w:r w:rsidRPr="004D5344">
        <w:rPr>
          <w:rFonts w:ascii="宋体" w:hAnsi="宋体" w:cs="宋体"/>
          <w:b/>
          <w:bCs/>
          <w:szCs w:val="21"/>
        </w:rPr>
        <w:t>2、</w:t>
      </w:r>
      <w:r w:rsidRPr="004D5344">
        <w:rPr>
          <w:rFonts w:ascii="宋体" w:hAnsi="宋体" w:cs="宋体" w:hint="eastAsia"/>
          <w:b/>
          <w:bCs/>
          <w:szCs w:val="21"/>
        </w:rPr>
        <w:t>以上相关技术参数及证明以投标产品的技术白皮书或第三方认证机构出具的相关资料或行政监管部门出具的相关资料为准；投标文件中响应参数与备案凭证或注册证不一致的，以备案凭证或注册证为准。</w:t>
      </w:r>
    </w:p>
    <w:p w14:paraId="598206E7" w14:textId="77777777" w:rsidR="006E7533" w:rsidRPr="004D5344" w:rsidRDefault="00CE12CA">
      <w:pPr>
        <w:spacing w:line="400" w:lineRule="exact"/>
        <w:ind w:left="780" w:hanging="360"/>
        <w:jc w:val="left"/>
        <w:rPr>
          <w:rFonts w:ascii="宋体" w:hAnsi="宋体" w:cs="宋体" w:hint="eastAsia"/>
          <w:b/>
          <w:bCs/>
          <w:szCs w:val="21"/>
        </w:rPr>
      </w:pPr>
      <w:r w:rsidRPr="004D5344">
        <w:rPr>
          <w:rFonts w:ascii="宋体" w:hAnsi="宋体" w:cs="宋体"/>
          <w:b/>
          <w:bCs/>
          <w:szCs w:val="21"/>
        </w:rPr>
        <w:t>3、</w:t>
      </w:r>
      <w:r w:rsidRPr="004D5344">
        <w:rPr>
          <w:rFonts w:ascii="宋体" w:hAnsi="宋体" w:cs="宋体" w:hint="eastAsia"/>
          <w:b/>
          <w:bCs/>
          <w:szCs w:val="21"/>
        </w:rPr>
        <w:t>因采用高于标书要求的材料或设备、服务等来提高技术或服务指标，由此增加的费用由投标人自己负责。</w:t>
      </w:r>
    </w:p>
    <w:p w14:paraId="4BFA00B7" w14:textId="77777777" w:rsidR="006E7533" w:rsidRPr="004D5344" w:rsidRDefault="006E7533">
      <w:pPr>
        <w:adjustRightInd w:val="0"/>
        <w:snapToGrid w:val="0"/>
        <w:spacing w:beforeLines="50" w:before="156" w:line="360" w:lineRule="auto"/>
        <w:jc w:val="center"/>
      </w:pPr>
    </w:p>
    <w:p w14:paraId="13101ABD" w14:textId="77777777" w:rsidR="006E7533" w:rsidRPr="004D5344" w:rsidRDefault="00CE12CA">
      <w:pPr>
        <w:widowControl/>
        <w:jc w:val="left"/>
        <w:rPr>
          <w:rFonts w:ascii="黑体" w:eastAsia="黑体" w:hAnsi="华文中宋" w:hint="eastAsia"/>
          <w:b/>
          <w:bCs/>
          <w:sz w:val="28"/>
          <w:szCs w:val="28"/>
        </w:rPr>
      </w:pPr>
      <w:r w:rsidRPr="004D5344">
        <w:rPr>
          <w:rFonts w:ascii="黑体" w:eastAsia="黑体" w:hAnsi="华文中宋"/>
          <w:sz w:val="28"/>
          <w:szCs w:val="28"/>
        </w:rPr>
        <w:br w:type="page"/>
      </w:r>
    </w:p>
    <w:p w14:paraId="3469BFA6" w14:textId="77777777" w:rsidR="006E7533" w:rsidRPr="004D5344" w:rsidRDefault="00CE12CA">
      <w:pPr>
        <w:pStyle w:val="1"/>
        <w:keepNext w:val="0"/>
        <w:adjustRightInd w:val="0"/>
        <w:snapToGrid w:val="0"/>
        <w:spacing w:beforeLines="50" w:before="156" w:line="360" w:lineRule="auto"/>
        <w:rPr>
          <w:rFonts w:ascii="黑体" w:eastAsia="黑体" w:hAnsi="华文中宋" w:hint="eastAsia"/>
          <w:sz w:val="32"/>
          <w:szCs w:val="32"/>
        </w:rPr>
      </w:pPr>
      <w:bookmarkStart w:id="122" w:name="_Toc24370"/>
      <w:r w:rsidRPr="004D5344">
        <w:rPr>
          <w:rFonts w:ascii="黑体" w:eastAsia="黑体" w:hAnsi="华文中宋" w:hint="eastAsia"/>
          <w:sz w:val="32"/>
          <w:szCs w:val="32"/>
        </w:rPr>
        <w:t>第五章 采购需求</w:t>
      </w:r>
      <w:bookmarkEnd w:id="122"/>
    </w:p>
    <w:p w14:paraId="4CA4CE3C" w14:textId="77777777" w:rsidR="006E7533" w:rsidRPr="004D5344" w:rsidRDefault="00CE12CA">
      <w:pPr>
        <w:pStyle w:val="2"/>
        <w:adjustRightInd w:val="0"/>
        <w:snapToGrid w:val="0"/>
        <w:spacing w:beforeLines="50" w:before="156"/>
        <w:jc w:val="center"/>
        <w:rPr>
          <w:rFonts w:ascii="黑体" w:eastAsia="黑体" w:hAnsi="黑体" w:hint="eastAsia"/>
          <w:sz w:val="28"/>
          <w:szCs w:val="28"/>
        </w:rPr>
      </w:pPr>
      <w:bookmarkStart w:id="123" w:name="_Toc3329"/>
      <w:r w:rsidRPr="004D5344">
        <w:rPr>
          <w:rFonts w:ascii="黑体" w:eastAsia="黑体" w:hAnsi="黑体" w:hint="eastAsia"/>
          <w:sz w:val="28"/>
          <w:szCs w:val="28"/>
        </w:rPr>
        <w:t>第一节采购清单一览表</w:t>
      </w:r>
      <w:bookmarkEnd w:id="123"/>
    </w:p>
    <w:tbl>
      <w:tblPr>
        <w:tblW w:w="4997"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48"/>
        <w:gridCol w:w="951"/>
        <w:gridCol w:w="1266"/>
        <w:gridCol w:w="1212"/>
        <w:gridCol w:w="717"/>
        <w:gridCol w:w="706"/>
        <w:gridCol w:w="601"/>
        <w:gridCol w:w="1059"/>
        <w:gridCol w:w="1067"/>
        <w:gridCol w:w="828"/>
      </w:tblGrid>
      <w:tr w:rsidR="004D5344" w:rsidRPr="004D5344" w14:paraId="588BC99C" w14:textId="77777777" w:rsidTr="00CE12CA">
        <w:trPr>
          <w:cantSplit/>
          <w:trHeight w:val="397"/>
        </w:trPr>
        <w:tc>
          <w:tcPr>
            <w:tcW w:w="358" w:type="pct"/>
            <w:vMerge w:val="restart"/>
            <w:tcBorders>
              <w:tl2br w:val="nil"/>
              <w:tr2bl w:val="nil"/>
            </w:tcBorders>
            <w:vAlign w:val="center"/>
          </w:tcPr>
          <w:p w14:paraId="7CC9D424" w14:textId="77777777" w:rsidR="00CE12CA" w:rsidRPr="004D5344" w:rsidRDefault="00CE12CA" w:rsidP="00CE12CA">
            <w:pPr>
              <w:adjustRightInd w:val="0"/>
              <w:snapToGrid w:val="0"/>
              <w:jc w:val="center"/>
              <w:rPr>
                <w:rFonts w:ascii="宋体" w:hAnsi="宋体" w:cs="宋体" w:hint="eastAsia"/>
                <w:szCs w:val="21"/>
              </w:rPr>
            </w:pPr>
            <w:proofErr w:type="gramStart"/>
            <w:r w:rsidRPr="004D5344">
              <w:rPr>
                <w:rFonts w:ascii="宋体" w:hAnsi="宋体" w:cs="宋体" w:hint="eastAsia"/>
                <w:szCs w:val="21"/>
              </w:rPr>
              <w:t>包号</w:t>
            </w:r>
            <w:proofErr w:type="gramEnd"/>
          </w:p>
        </w:tc>
        <w:tc>
          <w:tcPr>
            <w:tcW w:w="525" w:type="pct"/>
            <w:vMerge w:val="restart"/>
            <w:tcBorders>
              <w:tl2br w:val="nil"/>
              <w:tr2bl w:val="nil"/>
            </w:tcBorders>
            <w:vAlign w:val="center"/>
          </w:tcPr>
          <w:p w14:paraId="460A2531"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项目名称</w:t>
            </w:r>
          </w:p>
        </w:tc>
        <w:tc>
          <w:tcPr>
            <w:tcW w:w="699" w:type="pct"/>
            <w:vMerge w:val="restart"/>
            <w:tcBorders>
              <w:tl2br w:val="nil"/>
              <w:tr2bl w:val="nil"/>
            </w:tcBorders>
            <w:vAlign w:val="center"/>
          </w:tcPr>
          <w:p w14:paraId="0B9ED24F"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包名称</w:t>
            </w:r>
          </w:p>
        </w:tc>
        <w:tc>
          <w:tcPr>
            <w:tcW w:w="669" w:type="pct"/>
            <w:vMerge w:val="restart"/>
            <w:tcBorders>
              <w:tl2br w:val="nil"/>
              <w:tr2bl w:val="nil"/>
            </w:tcBorders>
            <w:vAlign w:val="center"/>
          </w:tcPr>
          <w:p w14:paraId="553CF9C0"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分项项目名称（条目号/品目名称）</w:t>
            </w:r>
          </w:p>
        </w:tc>
        <w:tc>
          <w:tcPr>
            <w:tcW w:w="396" w:type="pct"/>
            <w:vMerge w:val="restart"/>
            <w:tcBorders>
              <w:tl2br w:val="nil"/>
              <w:tr2bl w:val="nil"/>
            </w:tcBorders>
            <w:vAlign w:val="center"/>
          </w:tcPr>
          <w:p w14:paraId="5A306EF6" w14:textId="3449FE16"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使用科室</w:t>
            </w:r>
          </w:p>
        </w:tc>
        <w:tc>
          <w:tcPr>
            <w:tcW w:w="390" w:type="pct"/>
            <w:vMerge w:val="restart"/>
            <w:tcBorders>
              <w:tl2br w:val="nil"/>
              <w:tr2bl w:val="nil"/>
            </w:tcBorders>
            <w:vAlign w:val="center"/>
          </w:tcPr>
          <w:p w14:paraId="31B00ADD" w14:textId="16787E23"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是否接受进口设备</w:t>
            </w:r>
          </w:p>
        </w:tc>
        <w:tc>
          <w:tcPr>
            <w:tcW w:w="332" w:type="pct"/>
            <w:vMerge w:val="restart"/>
            <w:tcBorders>
              <w:tl2br w:val="nil"/>
              <w:tr2bl w:val="nil"/>
            </w:tcBorders>
            <w:shd w:val="clear" w:color="auto" w:fill="auto"/>
            <w:vAlign w:val="center"/>
          </w:tcPr>
          <w:p w14:paraId="5EDBC3BA"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数量</w:t>
            </w:r>
          </w:p>
        </w:tc>
        <w:tc>
          <w:tcPr>
            <w:tcW w:w="1174" w:type="pct"/>
            <w:gridSpan w:val="2"/>
            <w:tcBorders>
              <w:tl2br w:val="nil"/>
              <w:tr2bl w:val="nil"/>
            </w:tcBorders>
            <w:vAlign w:val="center"/>
          </w:tcPr>
          <w:p w14:paraId="0CC3BC74"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交货要求</w:t>
            </w:r>
          </w:p>
        </w:tc>
        <w:tc>
          <w:tcPr>
            <w:tcW w:w="457" w:type="pct"/>
            <w:vMerge w:val="restart"/>
            <w:tcBorders>
              <w:tl2br w:val="nil"/>
              <w:tr2bl w:val="nil"/>
            </w:tcBorders>
            <w:shd w:val="clear" w:color="auto" w:fill="auto"/>
            <w:vAlign w:val="center"/>
          </w:tcPr>
          <w:p w14:paraId="5A852724"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最高限价</w:t>
            </w:r>
          </w:p>
        </w:tc>
      </w:tr>
      <w:tr w:rsidR="004D5344" w:rsidRPr="004D5344" w14:paraId="1F8C4E69" w14:textId="77777777" w:rsidTr="00CE12CA">
        <w:trPr>
          <w:cantSplit/>
          <w:trHeight w:val="397"/>
        </w:trPr>
        <w:tc>
          <w:tcPr>
            <w:tcW w:w="358" w:type="pct"/>
            <w:vMerge/>
            <w:tcBorders>
              <w:tl2br w:val="nil"/>
              <w:tr2bl w:val="nil"/>
            </w:tcBorders>
            <w:vAlign w:val="center"/>
          </w:tcPr>
          <w:p w14:paraId="472E3DAF" w14:textId="77777777" w:rsidR="00CE12CA" w:rsidRPr="004D5344" w:rsidRDefault="00CE12CA" w:rsidP="00CE12CA">
            <w:pPr>
              <w:adjustRightInd w:val="0"/>
              <w:snapToGrid w:val="0"/>
              <w:spacing w:beforeLines="50" w:before="156"/>
              <w:jc w:val="center"/>
              <w:rPr>
                <w:rFonts w:ascii="宋体" w:hAnsi="宋体" w:cs="宋体" w:hint="eastAsia"/>
                <w:szCs w:val="21"/>
              </w:rPr>
            </w:pPr>
          </w:p>
        </w:tc>
        <w:tc>
          <w:tcPr>
            <w:tcW w:w="525" w:type="pct"/>
            <w:vMerge/>
            <w:tcBorders>
              <w:tl2br w:val="nil"/>
              <w:tr2bl w:val="nil"/>
            </w:tcBorders>
            <w:vAlign w:val="center"/>
          </w:tcPr>
          <w:p w14:paraId="2400A90D" w14:textId="77777777" w:rsidR="00CE12CA" w:rsidRPr="004D5344" w:rsidRDefault="00CE12CA" w:rsidP="00CE12CA">
            <w:pPr>
              <w:adjustRightInd w:val="0"/>
              <w:snapToGrid w:val="0"/>
              <w:spacing w:beforeLines="50" w:before="156"/>
              <w:jc w:val="center"/>
              <w:rPr>
                <w:rFonts w:ascii="宋体" w:hAnsi="宋体" w:cs="宋体" w:hint="eastAsia"/>
                <w:szCs w:val="21"/>
              </w:rPr>
            </w:pPr>
          </w:p>
        </w:tc>
        <w:tc>
          <w:tcPr>
            <w:tcW w:w="699" w:type="pct"/>
            <w:vMerge/>
            <w:tcBorders>
              <w:tl2br w:val="nil"/>
              <w:tr2bl w:val="nil"/>
            </w:tcBorders>
            <w:vAlign w:val="center"/>
          </w:tcPr>
          <w:p w14:paraId="6B6E3E1F" w14:textId="77777777" w:rsidR="00CE12CA" w:rsidRPr="004D5344" w:rsidRDefault="00CE12CA" w:rsidP="00CE12CA">
            <w:pPr>
              <w:adjustRightInd w:val="0"/>
              <w:snapToGrid w:val="0"/>
              <w:spacing w:beforeLines="50" w:before="156"/>
              <w:jc w:val="center"/>
              <w:rPr>
                <w:rFonts w:ascii="宋体" w:hAnsi="宋体" w:cs="宋体" w:hint="eastAsia"/>
                <w:szCs w:val="21"/>
              </w:rPr>
            </w:pPr>
          </w:p>
        </w:tc>
        <w:tc>
          <w:tcPr>
            <w:tcW w:w="669" w:type="pct"/>
            <w:vMerge/>
            <w:tcBorders>
              <w:tl2br w:val="nil"/>
              <w:tr2bl w:val="nil"/>
            </w:tcBorders>
            <w:vAlign w:val="center"/>
          </w:tcPr>
          <w:p w14:paraId="65BFDDFF" w14:textId="77777777" w:rsidR="00CE12CA" w:rsidRPr="004D5344" w:rsidRDefault="00CE12CA" w:rsidP="00CE12CA">
            <w:pPr>
              <w:adjustRightInd w:val="0"/>
              <w:snapToGrid w:val="0"/>
              <w:jc w:val="center"/>
              <w:rPr>
                <w:rFonts w:ascii="宋体" w:hAnsi="宋体" w:cs="宋体" w:hint="eastAsia"/>
                <w:szCs w:val="21"/>
              </w:rPr>
            </w:pPr>
          </w:p>
        </w:tc>
        <w:tc>
          <w:tcPr>
            <w:tcW w:w="396" w:type="pct"/>
            <w:vMerge/>
            <w:tcBorders>
              <w:tl2br w:val="nil"/>
              <w:tr2bl w:val="nil"/>
            </w:tcBorders>
            <w:vAlign w:val="center"/>
          </w:tcPr>
          <w:p w14:paraId="51B10D7A" w14:textId="77777777" w:rsidR="00CE12CA" w:rsidRPr="004D5344" w:rsidRDefault="00CE12CA" w:rsidP="00CE12CA">
            <w:pPr>
              <w:adjustRightInd w:val="0"/>
              <w:snapToGrid w:val="0"/>
              <w:jc w:val="center"/>
              <w:rPr>
                <w:rFonts w:ascii="宋体" w:hAnsi="宋体" w:cs="宋体" w:hint="eastAsia"/>
                <w:szCs w:val="21"/>
              </w:rPr>
            </w:pPr>
          </w:p>
        </w:tc>
        <w:tc>
          <w:tcPr>
            <w:tcW w:w="390" w:type="pct"/>
            <w:vMerge/>
            <w:tcBorders>
              <w:tl2br w:val="nil"/>
              <w:tr2bl w:val="nil"/>
            </w:tcBorders>
            <w:vAlign w:val="center"/>
          </w:tcPr>
          <w:p w14:paraId="1544B57C" w14:textId="77777777" w:rsidR="00CE12CA" w:rsidRPr="004D5344" w:rsidRDefault="00CE12CA" w:rsidP="00CE12CA">
            <w:pPr>
              <w:adjustRightInd w:val="0"/>
              <w:snapToGrid w:val="0"/>
              <w:jc w:val="center"/>
              <w:rPr>
                <w:rFonts w:ascii="宋体" w:hAnsi="宋体" w:cs="宋体" w:hint="eastAsia"/>
                <w:szCs w:val="21"/>
              </w:rPr>
            </w:pPr>
          </w:p>
        </w:tc>
        <w:tc>
          <w:tcPr>
            <w:tcW w:w="332" w:type="pct"/>
            <w:vMerge/>
            <w:tcBorders>
              <w:tl2br w:val="nil"/>
              <w:tr2bl w:val="nil"/>
            </w:tcBorders>
            <w:shd w:val="clear" w:color="auto" w:fill="auto"/>
            <w:vAlign w:val="center"/>
          </w:tcPr>
          <w:p w14:paraId="6FB234BC" w14:textId="77777777" w:rsidR="00CE12CA" w:rsidRPr="004D5344" w:rsidRDefault="00CE12CA" w:rsidP="00CE12CA">
            <w:pPr>
              <w:adjustRightInd w:val="0"/>
              <w:snapToGrid w:val="0"/>
              <w:jc w:val="center"/>
              <w:rPr>
                <w:rFonts w:ascii="宋体" w:hAnsi="宋体" w:cs="宋体" w:hint="eastAsia"/>
                <w:szCs w:val="21"/>
              </w:rPr>
            </w:pPr>
          </w:p>
        </w:tc>
        <w:tc>
          <w:tcPr>
            <w:tcW w:w="585" w:type="pct"/>
            <w:tcBorders>
              <w:tl2br w:val="nil"/>
              <w:tr2bl w:val="nil"/>
            </w:tcBorders>
            <w:vAlign w:val="center"/>
          </w:tcPr>
          <w:p w14:paraId="7A1D6324"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时间</w:t>
            </w:r>
          </w:p>
        </w:tc>
        <w:tc>
          <w:tcPr>
            <w:tcW w:w="589" w:type="pct"/>
            <w:tcBorders>
              <w:tl2br w:val="nil"/>
              <w:tr2bl w:val="nil"/>
            </w:tcBorders>
            <w:vAlign w:val="center"/>
          </w:tcPr>
          <w:p w14:paraId="03C4C881" w14:textId="77777777" w:rsidR="00CE12CA" w:rsidRPr="004D5344" w:rsidRDefault="00CE12CA" w:rsidP="00CE12CA">
            <w:pPr>
              <w:adjustRightInd w:val="0"/>
              <w:snapToGrid w:val="0"/>
              <w:jc w:val="center"/>
              <w:rPr>
                <w:rFonts w:ascii="宋体" w:hAnsi="宋体" w:cs="宋体" w:hint="eastAsia"/>
                <w:szCs w:val="21"/>
              </w:rPr>
            </w:pPr>
            <w:r w:rsidRPr="004D5344">
              <w:rPr>
                <w:rFonts w:ascii="宋体" w:hAnsi="宋体" w:cs="宋体" w:hint="eastAsia"/>
                <w:szCs w:val="21"/>
              </w:rPr>
              <w:t>地点</w:t>
            </w:r>
          </w:p>
        </w:tc>
        <w:tc>
          <w:tcPr>
            <w:tcW w:w="457" w:type="pct"/>
            <w:vMerge/>
            <w:tcBorders>
              <w:tl2br w:val="nil"/>
              <w:tr2bl w:val="nil"/>
            </w:tcBorders>
            <w:shd w:val="clear" w:color="auto" w:fill="auto"/>
            <w:vAlign w:val="center"/>
          </w:tcPr>
          <w:p w14:paraId="4CA29E8E" w14:textId="77777777" w:rsidR="00CE12CA" w:rsidRPr="004D5344" w:rsidRDefault="00CE12CA" w:rsidP="00CE12CA">
            <w:pPr>
              <w:adjustRightInd w:val="0"/>
              <w:snapToGrid w:val="0"/>
              <w:spacing w:beforeLines="50" w:before="156"/>
              <w:jc w:val="center"/>
              <w:rPr>
                <w:rFonts w:ascii="宋体" w:hAnsi="宋体" w:cs="宋体" w:hint="eastAsia"/>
                <w:szCs w:val="21"/>
              </w:rPr>
            </w:pPr>
          </w:p>
        </w:tc>
      </w:tr>
      <w:tr w:rsidR="004D5344" w:rsidRPr="004D5344" w14:paraId="507AD63C" w14:textId="77777777" w:rsidTr="00CE12CA">
        <w:trPr>
          <w:cantSplit/>
          <w:trHeight w:val="1235"/>
        </w:trPr>
        <w:tc>
          <w:tcPr>
            <w:tcW w:w="358" w:type="pct"/>
            <w:tcBorders>
              <w:tl2br w:val="nil"/>
              <w:tr2bl w:val="nil"/>
            </w:tcBorders>
            <w:vAlign w:val="center"/>
          </w:tcPr>
          <w:p w14:paraId="58503187" w14:textId="77777777" w:rsidR="00CE12CA" w:rsidRPr="004D5344" w:rsidRDefault="00CE12CA" w:rsidP="00CE12CA">
            <w:pPr>
              <w:adjustRightInd w:val="0"/>
              <w:snapToGrid w:val="0"/>
              <w:spacing w:beforeLines="50" w:before="156" w:line="360" w:lineRule="auto"/>
              <w:jc w:val="center"/>
              <w:rPr>
                <w:rFonts w:ascii="宋体" w:hAnsi="宋体" w:cs="宋体" w:hint="eastAsia"/>
                <w:szCs w:val="21"/>
              </w:rPr>
            </w:pPr>
            <w:r w:rsidRPr="004D5344">
              <w:rPr>
                <w:rFonts w:ascii="宋体" w:hAnsi="宋体" w:cs="宋体" w:hint="eastAsia"/>
                <w:szCs w:val="21"/>
              </w:rPr>
              <w:t>1</w:t>
            </w:r>
          </w:p>
        </w:tc>
        <w:tc>
          <w:tcPr>
            <w:tcW w:w="525" w:type="pct"/>
            <w:vMerge w:val="restart"/>
            <w:tcBorders>
              <w:tl2br w:val="nil"/>
              <w:tr2bl w:val="nil"/>
            </w:tcBorders>
            <w:vAlign w:val="center"/>
          </w:tcPr>
          <w:p w14:paraId="5B3F8A0D" w14:textId="475EC6C6" w:rsidR="00CE12CA" w:rsidRPr="004D5344" w:rsidRDefault="00CE12CA" w:rsidP="00CE12CA">
            <w:pPr>
              <w:adjustRightInd w:val="0"/>
              <w:snapToGrid w:val="0"/>
              <w:spacing w:beforeLines="50" w:before="156"/>
              <w:rPr>
                <w:rFonts w:ascii="宋体" w:hAnsi="宋体" w:cs="宋体" w:hint="eastAsia"/>
                <w:szCs w:val="21"/>
              </w:rPr>
            </w:pPr>
            <w:r w:rsidRPr="004D5344">
              <w:rPr>
                <w:rFonts w:ascii="宋体" w:hAnsi="宋体" w:hint="eastAsia"/>
                <w:szCs w:val="21"/>
              </w:rPr>
              <w:t>中南大学湘雅二医院2025年</w:t>
            </w:r>
            <w:r w:rsidR="00517CE7">
              <w:rPr>
                <w:rFonts w:ascii="宋体" w:hAnsi="宋体" w:hint="eastAsia"/>
                <w:szCs w:val="21"/>
              </w:rPr>
              <w:t>新增业务用房项目第二批设备采购项目</w:t>
            </w:r>
          </w:p>
        </w:tc>
        <w:tc>
          <w:tcPr>
            <w:tcW w:w="699" w:type="pct"/>
            <w:tcBorders>
              <w:tl2br w:val="nil"/>
              <w:tr2bl w:val="nil"/>
            </w:tcBorders>
            <w:vAlign w:val="center"/>
          </w:tcPr>
          <w:p w14:paraId="66F69A28" w14:textId="77777777" w:rsidR="00CE12CA" w:rsidRPr="004D5344" w:rsidRDefault="00CE12CA" w:rsidP="00CE12CA">
            <w:pPr>
              <w:adjustRightInd w:val="0"/>
              <w:snapToGrid w:val="0"/>
              <w:spacing w:beforeLines="50" w:before="156"/>
              <w:jc w:val="center"/>
              <w:rPr>
                <w:rFonts w:ascii="宋体" w:hAnsi="宋体" w:hint="eastAsia"/>
                <w:szCs w:val="21"/>
              </w:rPr>
            </w:pPr>
            <w:r w:rsidRPr="004D5344">
              <w:rPr>
                <w:rFonts w:hint="eastAsia"/>
              </w:rPr>
              <w:t>中央网络监测系统</w:t>
            </w:r>
          </w:p>
        </w:tc>
        <w:tc>
          <w:tcPr>
            <w:tcW w:w="669" w:type="pct"/>
            <w:tcBorders>
              <w:tl2br w:val="nil"/>
              <w:tr2bl w:val="nil"/>
            </w:tcBorders>
            <w:shd w:val="clear" w:color="auto" w:fill="auto"/>
            <w:vAlign w:val="center"/>
          </w:tcPr>
          <w:p w14:paraId="2789DD05" w14:textId="77777777" w:rsidR="00CE12CA" w:rsidRPr="004D5344" w:rsidRDefault="00CE12CA" w:rsidP="00CE12CA">
            <w:pPr>
              <w:jc w:val="center"/>
            </w:pPr>
            <w:r w:rsidRPr="004D5344">
              <w:rPr>
                <w:rFonts w:hint="eastAsia"/>
              </w:rPr>
              <w:t>中央网络监测系统</w:t>
            </w:r>
          </w:p>
        </w:tc>
        <w:tc>
          <w:tcPr>
            <w:tcW w:w="396" w:type="pct"/>
            <w:tcBorders>
              <w:tl2br w:val="nil"/>
              <w:tr2bl w:val="nil"/>
            </w:tcBorders>
            <w:vAlign w:val="center"/>
          </w:tcPr>
          <w:p w14:paraId="235D0042" w14:textId="15A56444" w:rsidR="00CE12CA" w:rsidRPr="004D5344" w:rsidRDefault="00CE12CA" w:rsidP="00CE12CA">
            <w:pPr>
              <w:jc w:val="center"/>
              <w:rPr>
                <w:rFonts w:ascii="宋体" w:hAnsi="宋体" w:cs="宋体" w:hint="eastAsia"/>
                <w:szCs w:val="21"/>
              </w:rPr>
            </w:pPr>
            <w:r w:rsidRPr="004D5344">
              <w:rPr>
                <w:rFonts w:ascii="宋体" w:hAnsi="宋体" w:cs="宋体" w:hint="eastAsia"/>
                <w:szCs w:val="21"/>
              </w:rPr>
              <w:t>产科</w:t>
            </w:r>
          </w:p>
        </w:tc>
        <w:tc>
          <w:tcPr>
            <w:tcW w:w="390" w:type="pct"/>
            <w:tcBorders>
              <w:tl2br w:val="nil"/>
              <w:tr2bl w:val="nil"/>
            </w:tcBorders>
            <w:vAlign w:val="center"/>
          </w:tcPr>
          <w:p w14:paraId="7830B53E" w14:textId="5AADCC08" w:rsidR="00CE12CA" w:rsidRPr="004D5344" w:rsidRDefault="00CE12CA" w:rsidP="00CE12CA">
            <w:pPr>
              <w:jc w:val="center"/>
              <w:rPr>
                <w:rFonts w:ascii="宋体" w:hAnsi="宋体" w:cs="宋体" w:hint="eastAsia"/>
                <w:szCs w:val="21"/>
              </w:rPr>
            </w:pPr>
            <w:r w:rsidRPr="004D5344">
              <w:rPr>
                <w:rFonts w:ascii="宋体" w:hAnsi="宋体" w:cs="宋体" w:hint="eastAsia"/>
                <w:szCs w:val="21"/>
              </w:rPr>
              <w:t>否</w:t>
            </w:r>
          </w:p>
        </w:tc>
        <w:tc>
          <w:tcPr>
            <w:tcW w:w="332" w:type="pct"/>
            <w:tcBorders>
              <w:tl2br w:val="nil"/>
              <w:tr2bl w:val="nil"/>
            </w:tcBorders>
            <w:shd w:val="clear" w:color="auto" w:fill="auto"/>
            <w:vAlign w:val="center"/>
          </w:tcPr>
          <w:p w14:paraId="23A44CE2"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1套</w:t>
            </w:r>
          </w:p>
        </w:tc>
        <w:tc>
          <w:tcPr>
            <w:tcW w:w="585" w:type="pct"/>
            <w:tcBorders>
              <w:tl2br w:val="nil"/>
              <w:tr2bl w:val="nil"/>
            </w:tcBorders>
            <w:vAlign w:val="center"/>
          </w:tcPr>
          <w:p w14:paraId="1FDC987A"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国产设备30日内</w:t>
            </w:r>
          </w:p>
        </w:tc>
        <w:tc>
          <w:tcPr>
            <w:tcW w:w="589" w:type="pct"/>
            <w:tcBorders>
              <w:tl2br w:val="nil"/>
              <w:tr2bl w:val="nil"/>
            </w:tcBorders>
            <w:vAlign w:val="center"/>
          </w:tcPr>
          <w:p w14:paraId="2F0C3781"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采购人指定地点</w:t>
            </w:r>
          </w:p>
        </w:tc>
        <w:tc>
          <w:tcPr>
            <w:tcW w:w="457" w:type="pct"/>
            <w:tcBorders>
              <w:tl2br w:val="nil"/>
              <w:tr2bl w:val="nil"/>
            </w:tcBorders>
            <w:shd w:val="clear" w:color="auto" w:fill="auto"/>
            <w:vAlign w:val="center"/>
          </w:tcPr>
          <w:p w14:paraId="6180FE87"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45.0万元</w:t>
            </w:r>
          </w:p>
        </w:tc>
      </w:tr>
      <w:tr w:rsidR="00CE12CA" w:rsidRPr="004D5344" w14:paraId="2D9D2BCF" w14:textId="77777777" w:rsidTr="00CE12CA">
        <w:trPr>
          <w:cantSplit/>
          <w:trHeight w:val="805"/>
        </w:trPr>
        <w:tc>
          <w:tcPr>
            <w:tcW w:w="358" w:type="pct"/>
            <w:tcBorders>
              <w:tl2br w:val="nil"/>
              <w:tr2bl w:val="nil"/>
            </w:tcBorders>
            <w:vAlign w:val="center"/>
          </w:tcPr>
          <w:p w14:paraId="39C35D1B" w14:textId="77777777" w:rsidR="00CE12CA" w:rsidRPr="004D5344" w:rsidRDefault="00CE12CA" w:rsidP="00CE12CA">
            <w:pPr>
              <w:adjustRightInd w:val="0"/>
              <w:snapToGrid w:val="0"/>
              <w:spacing w:beforeLines="50" w:before="156" w:line="360" w:lineRule="auto"/>
              <w:jc w:val="center"/>
              <w:rPr>
                <w:rFonts w:ascii="宋体" w:hAnsi="宋体" w:cs="宋体" w:hint="eastAsia"/>
                <w:szCs w:val="21"/>
              </w:rPr>
            </w:pPr>
            <w:r w:rsidRPr="004D5344">
              <w:rPr>
                <w:rFonts w:ascii="宋体" w:hAnsi="宋体" w:cs="宋体" w:hint="eastAsia"/>
                <w:szCs w:val="21"/>
              </w:rPr>
              <w:t>2</w:t>
            </w:r>
          </w:p>
        </w:tc>
        <w:tc>
          <w:tcPr>
            <w:tcW w:w="525" w:type="pct"/>
            <w:vMerge/>
            <w:tcBorders>
              <w:tl2br w:val="nil"/>
              <w:tr2bl w:val="nil"/>
            </w:tcBorders>
            <w:vAlign w:val="center"/>
          </w:tcPr>
          <w:p w14:paraId="5D2D51BF" w14:textId="77777777" w:rsidR="00CE12CA" w:rsidRPr="004D5344" w:rsidRDefault="00CE12CA" w:rsidP="00CE12CA">
            <w:pPr>
              <w:adjustRightInd w:val="0"/>
              <w:snapToGrid w:val="0"/>
              <w:spacing w:beforeLines="50" w:before="156"/>
              <w:rPr>
                <w:rFonts w:ascii="宋体" w:hAnsi="宋体" w:hint="eastAsia"/>
                <w:szCs w:val="21"/>
              </w:rPr>
            </w:pPr>
          </w:p>
        </w:tc>
        <w:tc>
          <w:tcPr>
            <w:tcW w:w="699" w:type="pct"/>
            <w:tcBorders>
              <w:tl2br w:val="nil"/>
              <w:tr2bl w:val="nil"/>
            </w:tcBorders>
            <w:vAlign w:val="center"/>
          </w:tcPr>
          <w:p w14:paraId="6E238ED0" w14:textId="77777777" w:rsidR="00CE12CA" w:rsidRPr="004D5344" w:rsidRDefault="00CE12CA" w:rsidP="00CE12CA">
            <w:pPr>
              <w:adjustRightInd w:val="0"/>
              <w:snapToGrid w:val="0"/>
              <w:spacing w:beforeLines="50" w:before="156"/>
              <w:jc w:val="center"/>
              <w:rPr>
                <w:rFonts w:ascii="宋体" w:hAnsi="宋体" w:hint="eastAsia"/>
                <w:szCs w:val="21"/>
              </w:rPr>
            </w:pPr>
            <w:r w:rsidRPr="004D5344">
              <w:rPr>
                <w:rFonts w:hint="eastAsia"/>
              </w:rPr>
              <w:t>超声多普勒胎儿监护系统</w:t>
            </w:r>
          </w:p>
        </w:tc>
        <w:tc>
          <w:tcPr>
            <w:tcW w:w="669" w:type="pct"/>
            <w:tcBorders>
              <w:tl2br w:val="nil"/>
              <w:tr2bl w:val="nil"/>
            </w:tcBorders>
            <w:shd w:val="clear" w:color="auto" w:fill="auto"/>
            <w:vAlign w:val="center"/>
          </w:tcPr>
          <w:p w14:paraId="771BF69E" w14:textId="77777777" w:rsidR="00CE12CA" w:rsidRPr="004D5344" w:rsidRDefault="00CE12CA" w:rsidP="00CE12CA">
            <w:pPr>
              <w:jc w:val="center"/>
            </w:pPr>
            <w:r w:rsidRPr="004D5344">
              <w:rPr>
                <w:rFonts w:hint="eastAsia"/>
              </w:rPr>
              <w:t>超声多普勒胎儿监护系统</w:t>
            </w:r>
          </w:p>
        </w:tc>
        <w:tc>
          <w:tcPr>
            <w:tcW w:w="396" w:type="pct"/>
            <w:tcBorders>
              <w:tl2br w:val="nil"/>
              <w:tr2bl w:val="nil"/>
            </w:tcBorders>
            <w:shd w:val="clear" w:color="auto" w:fill="auto"/>
            <w:vAlign w:val="center"/>
          </w:tcPr>
          <w:p w14:paraId="770423FE" w14:textId="0504491E" w:rsidR="00CE12CA" w:rsidRPr="004D5344" w:rsidRDefault="00CE12CA" w:rsidP="00CE12CA">
            <w:pPr>
              <w:jc w:val="center"/>
              <w:rPr>
                <w:rFonts w:ascii="宋体" w:hAnsi="宋体" w:cs="宋体" w:hint="eastAsia"/>
                <w:szCs w:val="21"/>
              </w:rPr>
            </w:pPr>
            <w:r w:rsidRPr="004D5344">
              <w:rPr>
                <w:rFonts w:ascii="宋体" w:hAnsi="宋体" w:cs="宋体" w:hint="eastAsia"/>
                <w:szCs w:val="21"/>
              </w:rPr>
              <w:t>产科</w:t>
            </w:r>
          </w:p>
        </w:tc>
        <w:tc>
          <w:tcPr>
            <w:tcW w:w="390" w:type="pct"/>
            <w:tcBorders>
              <w:tl2br w:val="nil"/>
              <w:tr2bl w:val="nil"/>
            </w:tcBorders>
            <w:shd w:val="clear" w:color="auto" w:fill="auto"/>
            <w:vAlign w:val="center"/>
          </w:tcPr>
          <w:p w14:paraId="5A1B3D7A" w14:textId="587939D4" w:rsidR="00CE12CA" w:rsidRPr="004D5344" w:rsidRDefault="00CE12CA" w:rsidP="00CE12CA">
            <w:pPr>
              <w:jc w:val="center"/>
              <w:rPr>
                <w:rFonts w:ascii="宋体" w:hAnsi="宋体" w:cs="宋体" w:hint="eastAsia"/>
                <w:szCs w:val="21"/>
              </w:rPr>
            </w:pPr>
            <w:r w:rsidRPr="004D5344">
              <w:rPr>
                <w:rFonts w:ascii="宋体" w:hAnsi="宋体" w:cs="宋体" w:hint="eastAsia"/>
                <w:szCs w:val="21"/>
              </w:rPr>
              <w:t>否</w:t>
            </w:r>
          </w:p>
        </w:tc>
        <w:tc>
          <w:tcPr>
            <w:tcW w:w="332" w:type="pct"/>
            <w:tcBorders>
              <w:tl2br w:val="nil"/>
              <w:tr2bl w:val="nil"/>
            </w:tcBorders>
            <w:shd w:val="clear" w:color="auto" w:fill="auto"/>
            <w:vAlign w:val="center"/>
          </w:tcPr>
          <w:p w14:paraId="6A498068"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1套</w:t>
            </w:r>
          </w:p>
        </w:tc>
        <w:tc>
          <w:tcPr>
            <w:tcW w:w="585" w:type="pct"/>
            <w:tcBorders>
              <w:tl2br w:val="nil"/>
              <w:tr2bl w:val="nil"/>
            </w:tcBorders>
            <w:vAlign w:val="center"/>
          </w:tcPr>
          <w:p w14:paraId="56B872DF"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国产设备30日内</w:t>
            </w:r>
          </w:p>
        </w:tc>
        <w:tc>
          <w:tcPr>
            <w:tcW w:w="589" w:type="pct"/>
            <w:tcBorders>
              <w:tl2br w:val="nil"/>
              <w:tr2bl w:val="nil"/>
            </w:tcBorders>
            <w:vAlign w:val="center"/>
          </w:tcPr>
          <w:p w14:paraId="0F653C7F"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采购人指定地点</w:t>
            </w:r>
          </w:p>
        </w:tc>
        <w:tc>
          <w:tcPr>
            <w:tcW w:w="457" w:type="pct"/>
            <w:tcBorders>
              <w:tl2br w:val="nil"/>
              <w:tr2bl w:val="nil"/>
            </w:tcBorders>
            <w:shd w:val="clear" w:color="auto" w:fill="auto"/>
            <w:vAlign w:val="center"/>
          </w:tcPr>
          <w:p w14:paraId="00000E64" w14:textId="77777777" w:rsidR="00CE12CA" w:rsidRPr="004D5344" w:rsidRDefault="00CE12CA" w:rsidP="00CE12CA">
            <w:pPr>
              <w:jc w:val="center"/>
              <w:rPr>
                <w:rFonts w:ascii="宋体" w:hAnsi="宋体" w:cs="宋体" w:hint="eastAsia"/>
                <w:szCs w:val="21"/>
              </w:rPr>
            </w:pPr>
            <w:r w:rsidRPr="004D5344">
              <w:rPr>
                <w:rFonts w:ascii="宋体" w:hAnsi="宋体" w:cs="宋体" w:hint="eastAsia"/>
                <w:szCs w:val="21"/>
              </w:rPr>
              <w:t>45.0万元</w:t>
            </w:r>
          </w:p>
        </w:tc>
      </w:tr>
    </w:tbl>
    <w:p w14:paraId="1BE5AB51" w14:textId="77777777" w:rsidR="006E7533" w:rsidRPr="004D5344" w:rsidRDefault="006E7533"/>
    <w:p w14:paraId="05379D8C"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注：1、“包”为最小合同单位（最小投标单位）。每“包”内容应细化到“品目”（如果分品目的）。</w:t>
      </w:r>
    </w:p>
    <w:p w14:paraId="5FB86091"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2、投标人必须对一个完整、独立的包（项目）进行投标，不得仅对一个包（项目）中的部分品目投标，否则</w:t>
      </w:r>
      <w:r w:rsidRPr="004D5344">
        <w:rPr>
          <w:rFonts w:asciiTheme="minorEastAsia" w:eastAsiaTheme="minorEastAsia" w:hAnsiTheme="minorEastAsia" w:hint="eastAsia"/>
          <w:b/>
          <w:szCs w:val="21"/>
        </w:rPr>
        <w:t>投标无效。</w:t>
      </w:r>
    </w:p>
    <w:p w14:paraId="53FD4019"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cs="宋体" w:hint="eastAsia"/>
          <w:kern w:val="0"/>
          <w:szCs w:val="21"/>
        </w:rPr>
      </w:pPr>
      <w:r w:rsidRPr="004D5344">
        <w:rPr>
          <w:rFonts w:asciiTheme="minorEastAsia" w:eastAsiaTheme="minorEastAsia" w:hAnsiTheme="minorEastAsia" w:hint="eastAsia"/>
          <w:szCs w:val="21"/>
        </w:rPr>
        <w:t>3、货物的主要技术参数或规格：</w:t>
      </w:r>
      <w:r w:rsidRPr="004D5344">
        <w:rPr>
          <w:rFonts w:asciiTheme="minorEastAsia" w:eastAsiaTheme="minorEastAsia" w:hAnsiTheme="minorEastAsia" w:cs="宋体"/>
          <w:kern w:val="0"/>
          <w:szCs w:val="21"/>
        </w:rPr>
        <w:t>详见“技术要求”中的具体技术参数</w:t>
      </w:r>
      <w:r w:rsidRPr="004D5344">
        <w:rPr>
          <w:rFonts w:asciiTheme="minorEastAsia" w:eastAsiaTheme="minorEastAsia" w:hAnsiTheme="minorEastAsia" w:cs="宋体" w:hint="eastAsia"/>
          <w:kern w:val="0"/>
          <w:szCs w:val="21"/>
        </w:rPr>
        <w:t>。</w:t>
      </w:r>
    </w:p>
    <w:p w14:paraId="28C27CD8" w14:textId="77777777" w:rsidR="006E7533" w:rsidRPr="004D5344" w:rsidRDefault="00CE12CA">
      <w:pPr>
        <w:adjustRightInd w:val="0"/>
        <w:snapToGrid w:val="0"/>
        <w:spacing w:line="360" w:lineRule="auto"/>
        <w:ind w:firstLineChars="200" w:firstLine="420"/>
        <w:rPr>
          <w:rFonts w:ascii="宋体" w:hAnsi="宋体" w:cs="宋体" w:hint="eastAsia"/>
          <w:kern w:val="0"/>
          <w:szCs w:val="21"/>
        </w:rPr>
      </w:pPr>
      <w:r w:rsidRPr="004D5344">
        <w:rPr>
          <w:rFonts w:ascii="宋体" w:hAnsi="宋体" w:cs="宋体" w:hint="eastAsia"/>
          <w:bCs/>
          <w:kern w:val="0"/>
          <w:szCs w:val="21"/>
        </w:rPr>
        <w:t>4、投标人应</w:t>
      </w:r>
      <w:r w:rsidRPr="004D5344">
        <w:rPr>
          <w:rFonts w:ascii="宋体" w:hAnsi="宋体" w:cs="宋体" w:hint="eastAsia"/>
          <w:kern w:val="0"/>
          <w:szCs w:val="21"/>
        </w:rPr>
        <w:t>在投标文件《分项报价明细表》中按</w:t>
      </w:r>
      <w:r w:rsidRPr="004D5344">
        <w:rPr>
          <w:rFonts w:ascii="宋体" w:hAnsi="宋体" w:hint="eastAsia"/>
          <w:szCs w:val="21"/>
        </w:rPr>
        <w:t>分项项目名称（包括</w:t>
      </w:r>
      <w:r w:rsidRPr="004D5344">
        <w:rPr>
          <w:rFonts w:ascii="宋体" w:hAnsi="宋体" w:cs="宋体" w:hint="eastAsia"/>
          <w:kern w:val="0"/>
          <w:szCs w:val="21"/>
        </w:rPr>
        <w:t>条目号/品目名称）顺序逐项填写，且每个品目中的条目均需按招标文件规定报价。如有缺项、漏项，其</w:t>
      </w:r>
      <w:r w:rsidRPr="004D5344">
        <w:rPr>
          <w:rFonts w:ascii="宋体" w:hAnsi="宋体" w:cs="宋体" w:hint="eastAsia"/>
          <w:b/>
          <w:kern w:val="0"/>
          <w:szCs w:val="21"/>
        </w:rPr>
        <w:t>投标无效</w:t>
      </w:r>
      <w:r w:rsidRPr="004D5344">
        <w:rPr>
          <w:rFonts w:ascii="宋体" w:hAnsi="宋体" w:cs="宋体" w:hint="eastAsia"/>
          <w:kern w:val="0"/>
          <w:szCs w:val="21"/>
        </w:rPr>
        <w:t>。</w:t>
      </w:r>
    </w:p>
    <w:p w14:paraId="4211792F" w14:textId="77777777" w:rsidR="006E7533" w:rsidRPr="004D5344" w:rsidRDefault="006E7533">
      <w:pPr>
        <w:adjustRightInd w:val="0"/>
        <w:snapToGrid w:val="0"/>
        <w:spacing w:line="360" w:lineRule="auto"/>
        <w:ind w:firstLineChars="200" w:firstLine="420"/>
        <w:rPr>
          <w:rFonts w:ascii="宋体" w:hAnsi="宋体" w:cs="宋体" w:hint="eastAsia"/>
          <w:kern w:val="0"/>
          <w:szCs w:val="21"/>
        </w:rPr>
      </w:pPr>
    </w:p>
    <w:p w14:paraId="4E9A285E" w14:textId="77777777" w:rsidR="006E7533" w:rsidRPr="004D5344" w:rsidRDefault="006E7533">
      <w:pPr>
        <w:adjustRightInd w:val="0"/>
        <w:snapToGrid w:val="0"/>
        <w:spacing w:line="360" w:lineRule="auto"/>
        <w:ind w:firstLineChars="200" w:firstLine="420"/>
        <w:rPr>
          <w:rFonts w:ascii="宋体" w:hAnsi="宋体" w:cs="宋体" w:hint="eastAsia"/>
          <w:kern w:val="0"/>
          <w:szCs w:val="21"/>
        </w:rPr>
      </w:pPr>
    </w:p>
    <w:p w14:paraId="29A16700" w14:textId="77777777" w:rsidR="006E7533" w:rsidRPr="004D5344" w:rsidRDefault="00CE12CA">
      <w:pPr>
        <w:pStyle w:val="2"/>
        <w:adjustRightInd w:val="0"/>
        <w:snapToGrid w:val="0"/>
        <w:spacing w:beforeLines="50" w:before="156"/>
        <w:jc w:val="center"/>
        <w:rPr>
          <w:rFonts w:ascii="黑体" w:eastAsia="黑体" w:hAnsi="黑体" w:hint="eastAsia"/>
          <w:sz w:val="28"/>
          <w:szCs w:val="28"/>
        </w:rPr>
      </w:pPr>
      <w:bookmarkStart w:id="124" w:name="_Toc27797"/>
      <w:r w:rsidRPr="004D5344">
        <w:rPr>
          <w:rFonts w:ascii="黑体" w:eastAsia="黑体" w:hAnsi="黑体" w:hint="eastAsia"/>
          <w:sz w:val="28"/>
          <w:szCs w:val="28"/>
        </w:rPr>
        <w:t xml:space="preserve">第二节 </w:t>
      </w:r>
      <w:r w:rsidRPr="004D5344">
        <w:rPr>
          <w:rFonts w:ascii="黑体" w:eastAsia="黑体" w:hAnsi="黑体"/>
          <w:sz w:val="28"/>
          <w:szCs w:val="28"/>
        </w:rPr>
        <w:t>技术要求</w:t>
      </w:r>
      <w:bookmarkEnd w:id="124"/>
    </w:p>
    <w:p w14:paraId="1DA6D147" w14:textId="77777777" w:rsidR="006E7533" w:rsidRPr="004D5344" w:rsidRDefault="006E7533">
      <w:pPr>
        <w:pStyle w:val="BodyText1I2"/>
        <w:adjustRightInd w:val="0"/>
        <w:snapToGrid w:val="0"/>
        <w:spacing w:after="0" w:line="360" w:lineRule="auto"/>
        <w:ind w:leftChars="0" w:left="0" w:firstLineChars="200" w:firstLine="422"/>
        <w:rPr>
          <w:rFonts w:ascii="宋体" w:hAnsi="宋体" w:cs="宋体" w:hint="eastAsia"/>
          <w:b/>
          <w:bCs/>
          <w:szCs w:val="21"/>
          <w:shd w:val="clear" w:color="auto" w:fill="FFFFFF"/>
        </w:rPr>
      </w:pPr>
    </w:p>
    <w:p w14:paraId="35AC6835" w14:textId="77777777" w:rsidR="006E7533" w:rsidRPr="004D5344" w:rsidRDefault="00CE12CA">
      <w:pPr>
        <w:pStyle w:val="BodyText1I2"/>
        <w:adjustRightInd w:val="0"/>
        <w:snapToGrid w:val="0"/>
        <w:spacing w:after="0" w:line="360" w:lineRule="auto"/>
        <w:ind w:leftChars="0" w:left="0" w:firstLine="0"/>
        <w:rPr>
          <w:rFonts w:ascii="宋体" w:hAnsi="宋体" w:cs="宋体" w:hint="eastAsia"/>
          <w:b/>
          <w:bCs/>
          <w:szCs w:val="21"/>
          <w:shd w:val="clear" w:color="auto" w:fill="FFFFFF"/>
        </w:rPr>
      </w:pPr>
      <w:r w:rsidRPr="004D5344">
        <w:rPr>
          <w:rFonts w:ascii="宋体" w:hAnsi="宋体" w:cs="宋体" w:hint="eastAsia"/>
          <w:b/>
          <w:bCs/>
          <w:szCs w:val="21"/>
          <w:shd w:val="clear" w:color="auto" w:fill="FFFFFF"/>
        </w:rPr>
        <w:t>一、各包性能参数要求</w:t>
      </w:r>
    </w:p>
    <w:p w14:paraId="75DF7528" w14:textId="77777777" w:rsidR="006E7533" w:rsidRPr="004D5344" w:rsidRDefault="00CE12CA">
      <w:pPr>
        <w:pStyle w:val="BodyText1I2"/>
        <w:adjustRightInd w:val="0"/>
        <w:snapToGrid w:val="0"/>
        <w:spacing w:after="0" w:line="360" w:lineRule="auto"/>
        <w:ind w:leftChars="0" w:left="0" w:firstLine="0"/>
        <w:rPr>
          <w:b/>
          <w:bCs/>
        </w:rPr>
      </w:pPr>
      <w:r w:rsidRPr="004D5344">
        <w:rPr>
          <w:rFonts w:hint="eastAsia"/>
          <w:b/>
          <w:bCs/>
        </w:rPr>
        <w:t>第一包：中央网络监测系统</w:t>
      </w:r>
      <w:r w:rsidRPr="004D5344">
        <w:rPr>
          <w:rFonts w:hint="eastAsia"/>
          <w:b/>
          <w:bCs/>
        </w:rPr>
        <w:t xml:space="preserve">          </w:t>
      </w:r>
      <w:r w:rsidRPr="004D5344">
        <w:rPr>
          <w:rFonts w:hint="eastAsia"/>
          <w:b/>
          <w:bCs/>
        </w:rPr>
        <w:t>数量：</w:t>
      </w:r>
      <w:r w:rsidRPr="004D5344">
        <w:rPr>
          <w:rFonts w:hint="eastAsia"/>
          <w:b/>
          <w:bCs/>
        </w:rPr>
        <w:t>1</w:t>
      </w:r>
      <w:r w:rsidRPr="004D5344">
        <w:rPr>
          <w:rFonts w:hint="eastAsia"/>
          <w:b/>
          <w:bCs/>
        </w:rPr>
        <w:t>套</w:t>
      </w:r>
    </w:p>
    <w:p w14:paraId="21567133"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rPr>
        <w:t>1、中心监护系统配置及功能需求</w:t>
      </w:r>
    </w:p>
    <w:p w14:paraId="28FF7F11"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1.1、显示器尺寸≥55寸，提供1280*1024、1920*1080、3840*2160</w:t>
      </w:r>
      <w:proofErr w:type="gramStart"/>
      <w:r w:rsidRPr="004D5344">
        <w:rPr>
          <w:rFonts w:ascii="宋体" w:hAnsi="宋体" w:cs="宋体" w:hint="eastAsia"/>
          <w:kern w:val="0"/>
          <w:szCs w:val="21"/>
        </w:rPr>
        <w:t>三</w:t>
      </w:r>
      <w:proofErr w:type="gramEnd"/>
      <w:r w:rsidRPr="004D5344">
        <w:rPr>
          <w:rFonts w:ascii="宋体" w:hAnsi="宋体" w:cs="宋体" w:hint="eastAsia"/>
          <w:kern w:val="0"/>
          <w:szCs w:val="21"/>
        </w:rPr>
        <w:t>种分辨率显示器，在多</w:t>
      </w:r>
      <w:proofErr w:type="gramStart"/>
      <w:r w:rsidRPr="004D5344">
        <w:rPr>
          <w:rFonts w:ascii="宋体" w:hAnsi="宋体" w:cs="宋体" w:hint="eastAsia"/>
          <w:kern w:val="0"/>
          <w:szCs w:val="21"/>
        </w:rPr>
        <w:t>床观察</w:t>
      </w:r>
      <w:proofErr w:type="gramEnd"/>
      <w:r w:rsidRPr="004D5344">
        <w:rPr>
          <w:rFonts w:ascii="宋体" w:hAnsi="宋体" w:cs="宋体" w:hint="eastAsia"/>
          <w:kern w:val="0"/>
          <w:szCs w:val="21"/>
        </w:rPr>
        <w:t>模式下对应同屏显示16、36、64床位病人波形区。</w:t>
      </w:r>
    </w:p>
    <w:p w14:paraId="5C9D4B0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1.2、中央监护系统提供显示常规界面 、动态趋势 、呼吸氧合 、设备集成 、ECG 全屏界面及ECG12 导界面。</w:t>
      </w:r>
    </w:p>
    <w:p w14:paraId="311459F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1.3、提供显示EWS早期预警评分系统、输注视图、脓毒血症辅助工具、血流动力学辅助工具、麻醉平衡指引工具以及脑神经系统状态监测。</w:t>
      </w:r>
    </w:p>
    <w:p w14:paraId="2FC086B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1.4、可以通过多种功能形态，连接床旁监护仪构建科室监护网络，保证科室患者提供在床旁，护士站，医生办公室，家属会谈室和科室走廊查看患者的数据，提供同一患者在不同物理地点呈现不同界面显示的需求，患者监护不受干扰。</w:t>
      </w:r>
    </w:p>
    <w:p w14:paraId="39B43FD2"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1.5、可生成心电概览报告，包括心率统计、 室性心搏数和室性心律失常事件统计 、室上性心搏数和室上性心律失常事件统计、 QT/QTc 测量值统计、 ST 最大抬高和最大</w:t>
      </w:r>
      <w:proofErr w:type="gramStart"/>
      <w:r w:rsidRPr="004D5344">
        <w:rPr>
          <w:rFonts w:ascii="宋体" w:hAnsi="宋体" w:cs="宋体" w:hint="eastAsia"/>
          <w:kern w:val="0"/>
          <w:szCs w:val="21"/>
        </w:rPr>
        <w:t>压低值</w:t>
      </w:r>
      <w:proofErr w:type="gramEnd"/>
      <w:r w:rsidRPr="004D5344">
        <w:rPr>
          <w:rFonts w:ascii="宋体" w:hAnsi="宋体" w:cs="宋体" w:hint="eastAsia"/>
          <w:kern w:val="0"/>
          <w:szCs w:val="21"/>
        </w:rPr>
        <w:t>统计以及起搏统计。</w:t>
      </w:r>
    </w:p>
    <w:p w14:paraId="5DAA6F9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1.6、可生产房</w:t>
      </w:r>
      <w:proofErr w:type="gramStart"/>
      <w:r w:rsidRPr="004D5344">
        <w:rPr>
          <w:rFonts w:ascii="宋体" w:hAnsi="宋体" w:cs="宋体" w:hint="eastAsia"/>
          <w:kern w:val="0"/>
          <w:szCs w:val="21"/>
        </w:rPr>
        <w:t>颤</w:t>
      </w:r>
      <w:proofErr w:type="gramEnd"/>
      <w:r w:rsidRPr="004D5344">
        <w:rPr>
          <w:rFonts w:ascii="宋体" w:hAnsi="宋体" w:cs="宋体" w:hint="eastAsia"/>
          <w:kern w:val="0"/>
          <w:szCs w:val="21"/>
        </w:rPr>
        <w:t>概览报告包括平均房颤心率、每小时房颤负荷、趋势图、窗口时间内的房颤心率分布、房颤波形、房颤持续时间分段、房颤心率统计、事件统计。</w:t>
      </w:r>
    </w:p>
    <w:p w14:paraId="74DA8C9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1.7、可生产生命体征概览报告、氧合概览报告、心电概览报告、以及窦性心律失常报告并进行打印。</w:t>
      </w:r>
    </w:p>
    <w:p w14:paraId="6FD401B1"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1.8、具备≥240小时趋势数据存储，分辨率≥1分钟</w:t>
      </w:r>
    </w:p>
    <w:p w14:paraId="3EFF4895"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1.9、具备≥240小时全息波形数据存储，分辨率≥250Hz</w:t>
      </w:r>
    </w:p>
    <w:p w14:paraId="1F9DAE8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1.10、具备≥240小时ST片段数据存储，分辨率≥5分钟</w:t>
      </w:r>
    </w:p>
    <w:p w14:paraId="5E9CA56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1.11、要求提供≥1000条事件存储，事件类型应包括报警事件及手动事件。事件应存储事件发生时刻的全部参数及至少3道相关波形，波形长度≥32秒</w:t>
      </w:r>
    </w:p>
    <w:p w14:paraId="31E020E9"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1.12、具备≥1000条NIBP测量数据存储，具备≥720条12导静息分析结果数据存储，要求具备≥48小时呼吸氧合图曲线数据存储</w:t>
      </w:r>
    </w:p>
    <w:p w14:paraId="08BF0B5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1.13、提供中央监护系统提供将集中的所有监护仪的患者数据通过HL7数据格式发送到医院HIS和CIS等信息化系统，与医院信息系统相连时，可以使用 ADT 快速查询功能查找医院 信息系统中的病人信息并将病人信息导入到中央监护系统。</w:t>
      </w:r>
    </w:p>
    <w:p w14:paraId="3F9D99C7"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1.14、提供将病人数据从中央监护系统上的某一个床位转移到另外一个床位进行监护。通过病人数据转移可保证病人在目标床与源床上监护数据的连续性。</w:t>
      </w:r>
    </w:p>
    <w:p w14:paraId="1585278A"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1.15、提供穿戴模块、监护仪、呼吸机、输注工作站无线直连。</w:t>
      </w:r>
    </w:p>
    <w:p w14:paraId="46088E0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1.16、提供系统默认按输液剩余时间的递增顺序显示床号和正在输注的药物名称，倒计时进程条的颜色代表输液完成情况。</w:t>
      </w:r>
    </w:p>
    <w:p w14:paraId="02279DB7"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1.17、提供穿戴无创血压模块直接接入中央监护系统并进行数据导入，并生产血压数据分析报告进行打印。</w:t>
      </w:r>
    </w:p>
    <w:p w14:paraId="1881EE8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1.18、提供打印EEG报告、CSA报告、CCHD筛查报告。</w:t>
      </w:r>
    </w:p>
    <w:p w14:paraId="4EEFD8F5"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1.19、提供自动打印除颤仪自检报告。</w:t>
      </w:r>
    </w:p>
    <w:p w14:paraId="051B9AC6"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rPr>
        <w:t>2、床旁监护仪：</w:t>
      </w:r>
    </w:p>
    <w:p w14:paraId="6BE27CD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 xml:space="preserve">2.1、一体化便携监护仪，整机无风扇设计，配置提手。 </w:t>
      </w:r>
    </w:p>
    <w:p w14:paraId="33D24A1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2.2、≥12英寸彩色液晶触摸屏，分辨率≥1280*800，≥8通道波形显示</w:t>
      </w:r>
    </w:p>
    <w:p w14:paraId="55416E87"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2.3、安全规格：ECG, TEMP, SpO2 , NIBP监测参数抗电击程度为防除</w:t>
      </w:r>
      <w:proofErr w:type="gramStart"/>
      <w:r w:rsidRPr="004D5344">
        <w:rPr>
          <w:rFonts w:ascii="宋体" w:hAnsi="宋体" w:cs="宋体" w:hint="eastAsia"/>
          <w:kern w:val="0"/>
          <w:szCs w:val="21"/>
        </w:rPr>
        <w:t>颤</w:t>
      </w:r>
      <w:proofErr w:type="gramEnd"/>
      <w:r w:rsidRPr="004D5344">
        <w:rPr>
          <w:rFonts w:ascii="宋体" w:hAnsi="宋体" w:cs="宋体" w:hint="eastAsia"/>
          <w:kern w:val="0"/>
          <w:szCs w:val="21"/>
        </w:rPr>
        <w:t>CF型。</w:t>
      </w:r>
    </w:p>
    <w:p w14:paraId="3430E0E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2.4、配置3/5导心电，呼吸，无创血压，血氧饱和度，脉搏和双通道体温参数监测，以上参数适用于成人、小儿、新生儿患者。</w:t>
      </w:r>
    </w:p>
    <w:p w14:paraId="55BF204A"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2.5、提供室上性心动过速和SVCs/min等室上性心律失常分析，提供产品说明书证明材料</w:t>
      </w:r>
    </w:p>
    <w:p w14:paraId="760D9306"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2.6、提供指套式血氧探头，IPX7防水等级。</w:t>
      </w:r>
    </w:p>
    <w:p w14:paraId="6EB73592"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2.7、配置无创血压测量，适用于成人，小儿和新生儿。无创血压成人测量范围：收缩压25~290mmH</w:t>
      </w:r>
    </w:p>
    <w:p w14:paraId="274F518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2.8、提供根据病人的参数趋势变化，可自动推送HR/PR、 SpO2、 RR 等参数的报警限建议，提供产品界面截图等证明资料。</w:t>
      </w:r>
    </w:p>
    <w:p w14:paraId="44F45D5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2.9、具备参数组合报警功能（并非早期预警评分EWS），可对患者同时多个参数变化给出统一报警提示，更好地反映病人状态，提供≥10个预设组合报警，并允许自定义≥10个组合报警。</w:t>
      </w:r>
    </w:p>
    <w:p w14:paraId="7CB035D5"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rPr>
        <w:t>3、遥测监护仪：</w:t>
      </w:r>
    </w:p>
    <w:p w14:paraId="7D6F5BA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 xml:space="preserve">3.1、遥测发射盒防水等级符合IPX7要求，无创血压模块防水等级符合IP32要求，抗跌落测试通过1.5米跌落测试，电击防护等级CF（包括ECG、SpO2和NIBP）。 </w:t>
      </w:r>
    </w:p>
    <w:p w14:paraId="66240DA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3.2、遥测发射</w:t>
      </w:r>
      <w:proofErr w:type="gramStart"/>
      <w:r w:rsidRPr="004D5344">
        <w:rPr>
          <w:rFonts w:ascii="宋体" w:hAnsi="宋体" w:cs="宋体" w:hint="eastAsia"/>
          <w:kern w:val="0"/>
          <w:szCs w:val="21"/>
        </w:rPr>
        <w:t>盒采用</w:t>
      </w:r>
      <w:proofErr w:type="gramEnd"/>
      <w:r w:rsidRPr="004D5344">
        <w:rPr>
          <w:rFonts w:ascii="宋体" w:hAnsi="宋体" w:cs="宋体" w:hint="eastAsia"/>
          <w:kern w:val="0"/>
          <w:szCs w:val="21"/>
        </w:rPr>
        <w:t>彩色电容液晶显示触摸屏，屏幕尺寸≥3.5英寸，屏幕分辨率≥480 x 320像素，提供彩页或说明书证明文件。</w:t>
      </w:r>
    </w:p>
    <w:p w14:paraId="692175CF"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3.3、遥测发射盒屏幕可同时显示至少3个参数和2道波形，通过上下拖动屏幕能够查看所有的波形和参数。</w:t>
      </w:r>
    </w:p>
    <w:p w14:paraId="2693175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3.4、配心电监护，提供HR，ST，PVC测量值、血氧、无创血压监测，提供SpO2，PR，NIBP测量值。（ST，PVC在中央站上显示）</w:t>
      </w:r>
    </w:p>
    <w:p w14:paraId="37C6EF7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3.5、具有多参融合算法，良好的抗干扰性能。</w:t>
      </w:r>
    </w:p>
    <w:p w14:paraId="47246E16"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3.6、提供≥3通道心电波形同步分析，可进行多导心电分析，提供证明材料。</w:t>
      </w:r>
    </w:p>
    <w:p w14:paraId="269CA4F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3.7、具有</w:t>
      </w:r>
      <w:proofErr w:type="gramStart"/>
      <w:r w:rsidRPr="004D5344">
        <w:rPr>
          <w:rFonts w:ascii="宋体" w:hAnsi="宋体" w:cs="宋体" w:hint="eastAsia"/>
          <w:kern w:val="0"/>
          <w:szCs w:val="21"/>
        </w:rPr>
        <w:t>抗运动</w:t>
      </w:r>
      <w:proofErr w:type="gramEnd"/>
      <w:r w:rsidRPr="004D5344">
        <w:rPr>
          <w:rFonts w:ascii="宋体" w:hAnsi="宋体" w:cs="宋体" w:hint="eastAsia"/>
          <w:kern w:val="0"/>
          <w:szCs w:val="21"/>
        </w:rPr>
        <w:t>算法，良好的抗干扰性，提供彩页或说明书等证明文件。</w:t>
      </w:r>
    </w:p>
    <w:p w14:paraId="54691939"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3.8、提供3/5导心电监护，最大提供7道ECG波形监测，心率测量范围：成人15 – 250 bpm，小儿15 – 300 bpm。</w:t>
      </w:r>
    </w:p>
    <w:p w14:paraId="1238A7A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3.9、心电波形波速提供25 mm/s、12.5 mm/s、6.25 mm/s可选。</w:t>
      </w:r>
    </w:p>
    <w:p w14:paraId="1E020D8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3.10、心电滤波模式提供监护模式（0.5 -40Hz），ST模式（0.05 - 40Hz）, 运动模式（1~20 Hz）。</w:t>
      </w:r>
    </w:p>
    <w:p w14:paraId="416DC96F"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3.11、提供ST段分析，提供ST值，和每个ST的模板。（中央站上显示）。</w:t>
      </w:r>
    </w:p>
    <w:p w14:paraId="24A5DAD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3.12、提供ST图像化显示界面，可以快速查看ST值的变化。（中央站上显示）。</w:t>
      </w:r>
    </w:p>
    <w:p w14:paraId="3E3137D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3.13、提供单个，多个ST值报警，并提供相对的报警限设置。</w:t>
      </w:r>
    </w:p>
    <w:p w14:paraId="5E6E1F02"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3.14、提供起搏分析。</w:t>
      </w:r>
    </w:p>
    <w:p w14:paraId="280DA5E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3.15、具有QT/QTc测量功能，提供QT，QTc和ΔQTc参数值。（中央站上显示）。</w:t>
      </w:r>
    </w:p>
    <w:p w14:paraId="71A0D39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3.16、QTc计算公式提供：Bazett, Fridericia, Framingham, Hodges。</w:t>
      </w:r>
    </w:p>
    <w:p w14:paraId="6A2CEBA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3.17、提供房颤及室上性心律失常分析功能，如：室上性心动过速，SVCs/min等，</w:t>
      </w:r>
      <w:proofErr w:type="gramStart"/>
      <w:r w:rsidRPr="004D5344">
        <w:rPr>
          <w:rFonts w:ascii="宋体" w:hAnsi="宋体" w:cs="宋体" w:hint="eastAsia"/>
          <w:kern w:val="0"/>
          <w:szCs w:val="21"/>
        </w:rPr>
        <w:t>配提供</w:t>
      </w:r>
      <w:proofErr w:type="gramEnd"/>
      <w:r w:rsidRPr="004D5344">
        <w:rPr>
          <w:rFonts w:ascii="宋体" w:hAnsi="宋体" w:cs="宋体" w:hint="eastAsia"/>
          <w:kern w:val="0"/>
          <w:szCs w:val="21"/>
        </w:rPr>
        <w:t>≥27种实时心律失常分析，提供彩页或说明书等证明文件。</w:t>
      </w:r>
    </w:p>
    <w:p w14:paraId="0010E07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3.18、血氧饱和度测量范围：0 - 100%，来自于血氧的脉率测量范围：20 – 300 bpm。</w:t>
      </w:r>
    </w:p>
    <w:p w14:paraId="77BC8A8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3.19、可显示弱灌注指数（PI），具有脉搏调制音功能，可随脉搏血氧饱和度变化而相应变化。</w:t>
      </w:r>
    </w:p>
    <w:p w14:paraId="3D37BA5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3.20、血压测量范围（收缩压）：25 ~ 290 mmHg（成人），25 ~ 240 mmHg（小儿）。</w:t>
      </w:r>
    </w:p>
    <w:p w14:paraId="64F6D9A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3.21、血压测量范围（平均压）：15 ~ 260 mmHg（成人），15 ~ 215 mmHg（小儿）。</w:t>
      </w:r>
    </w:p>
    <w:p w14:paraId="034B9A5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3.22、血压测量范围（舒张压）：10 ~ 250 mmHg（成人），10 ~ 200 mmHg（小儿）。</w:t>
      </w:r>
    </w:p>
    <w:p w14:paraId="1AFDF47F"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3.23、来自于NIBP的脉率测量范围：30 – 300 bpm。</w:t>
      </w:r>
    </w:p>
    <w:p w14:paraId="65770035"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3.24、提供手动、自动间隔、连续、序列测量模式。</w:t>
      </w:r>
    </w:p>
    <w:p w14:paraId="0699519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3.25、提供动态血压监测（ABPM）功能。</w:t>
      </w:r>
    </w:p>
    <w:p w14:paraId="711D941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3.26、无创血压模块提供500组最新的无创血压测量结果回顾，具有通过USB接口将测量数据导出到中央站。</w:t>
      </w:r>
    </w:p>
    <w:p w14:paraId="6DB1F02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3.27、无创血压模块可以采用一块可充电锂电池供电，使用全新充满电的锂电池供电，提供不少于500 次测量。</w:t>
      </w:r>
    </w:p>
    <w:p w14:paraId="499A6310"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rPr>
        <w:t>4、输液信息采集工作站：</w:t>
      </w:r>
    </w:p>
    <w:p w14:paraId="700CEFE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4.1、输液信息采集系统需通过NMPA三类注册证。</w:t>
      </w:r>
    </w:p>
    <w:p w14:paraId="1B9F843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4.2、输注工作站配置4通道，输液信息采集系统以每2个通道为基本单位增减，</w:t>
      </w:r>
      <w:proofErr w:type="gramStart"/>
      <w:r w:rsidRPr="004D5344">
        <w:rPr>
          <w:rFonts w:ascii="宋体" w:hAnsi="宋体" w:cs="宋体" w:hint="eastAsia"/>
          <w:kern w:val="0"/>
          <w:szCs w:val="21"/>
        </w:rPr>
        <w:t>泵即插</w:t>
      </w:r>
      <w:proofErr w:type="gramEnd"/>
      <w:r w:rsidRPr="004D5344">
        <w:rPr>
          <w:rFonts w:ascii="宋体" w:hAnsi="宋体" w:cs="宋体" w:hint="eastAsia"/>
          <w:kern w:val="0"/>
          <w:szCs w:val="21"/>
        </w:rPr>
        <w:t>即用，与系统数据无缝连接。</w:t>
      </w:r>
    </w:p>
    <w:p w14:paraId="775C788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4.3、任意输注模块之间具备联机功能，可满足连续输液功能需求。</w:t>
      </w:r>
    </w:p>
    <w:p w14:paraId="641BDA0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4.4、可通过有线/无线网络直接接入监护仪中央站，实现监护仪和输注</w:t>
      </w:r>
      <w:proofErr w:type="gramStart"/>
      <w:r w:rsidRPr="004D5344">
        <w:rPr>
          <w:rFonts w:ascii="宋体" w:hAnsi="宋体" w:cs="宋体" w:hint="eastAsia"/>
          <w:kern w:val="0"/>
          <w:szCs w:val="21"/>
        </w:rPr>
        <w:t>泵设备</w:t>
      </w:r>
      <w:proofErr w:type="gramEnd"/>
      <w:r w:rsidRPr="004D5344">
        <w:rPr>
          <w:rFonts w:ascii="宋体" w:hAnsi="宋体" w:cs="宋体" w:hint="eastAsia"/>
          <w:kern w:val="0"/>
          <w:szCs w:val="21"/>
        </w:rPr>
        <w:t>信息同屏查看。</w:t>
      </w:r>
    </w:p>
    <w:p w14:paraId="7FEED4BB"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4.5、通过中央站可远程控制工作站内输液泵、注射泵，提供速度、预置量、快进等参数远程设置及更改。</w:t>
      </w:r>
    </w:p>
    <w:p w14:paraId="308EF18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4.6、输注</w:t>
      </w:r>
      <w:proofErr w:type="gramStart"/>
      <w:r w:rsidRPr="004D5344">
        <w:rPr>
          <w:rFonts w:ascii="宋体" w:hAnsi="宋体" w:cs="宋体" w:hint="eastAsia"/>
          <w:kern w:val="0"/>
          <w:szCs w:val="21"/>
        </w:rPr>
        <w:t>泵提供</w:t>
      </w:r>
      <w:proofErr w:type="gramEnd"/>
      <w:r w:rsidRPr="004D5344">
        <w:rPr>
          <w:rFonts w:ascii="宋体" w:hAnsi="宋体" w:cs="宋体" w:hint="eastAsia"/>
          <w:kern w:val="0"/>
          <w:szCs w:val="21"/>
        </w:rPr>
        <w:t>与监护仪互联，在监护仪上显示药物体征联动界面，包括过往24/12/8/4/2小时生命体征趋势和药物流速同屏同时间轴查看，帮助评估用药效果（提供产品实物图片）。</w:t>
      </w:r>
    </w:p>
    <w:p w14:paraId="6504CF23"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rPr>
        <w:t>5、转运监护仪：</w:t>
      </w:r>
    </w:p>
    <w:p w14:paraId="3444D857"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5.1、适用于成人、小儿、新生儿的监测。</w:t>
      </w:r>
    </w:p>
    <w:p w14:paraId="76352C5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5.2、转运监护仪，满足救护车，直升飞机和固定</w:t>
      </w:r>
      <w:proofErr w:type="gramStart"/>
      <w:r w:rsidRPr="004D5344">
        <w:rPr>
          <w:rFonts w:ascii="宋体" w:hAnsi="宋体" w:cs="宋体" w:hint="eastAsia"/>
          <w:kern w:val="0"/>
          <w:szCs w:val="21"/>
        </w:rPr>
        <w:t>翼</w:t>
      </w:r>
      <w:proofErr w:type="gramEnd"/>
      <w:r w:rsidRPr="004D5344">
        <w:rPr>
          <w:rFonts w:ascii="宋体" w:hAnsi="宋体" w:cs="宋体" w:hint="eastAsia"/>
          <w:kern w:val="0"/>
          <w:szCs w:val="21"/>
        </w:rPr>
        <w:t>飞机,通过相关转运标准。</w:t>
      </w:r>
    </w:p>
    <w:p w14:paraId="405A033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5.3、≥5.5英寸彩色触摸电容显示屏，提供屏幕手势滑动操作，提供穿戴医用防护手套操作，</w:t>
      </w:r>
    </w:p>
    <w:p w14:paraId="30F78CA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5.4、整机重量≤1Kg</w:t>
      </w:r>
    </w:p>
    <w:p w14:paraId="34F7FBB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5.5、IP44防尘防水，易清洁和适用医院内外不同临床救治环境。</w:t>
      </w:r>
    </w:p>
    <w:p w14:paraId="4790D8A0"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5.6、坚固耐用，抗1.2米6面跌落，满足转运过程中的复杂临床救治环境。</w:t>
      </w:r>
    </w:p>
    <w:p w14:paraId="21633755"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5.7、整机无风扇设计。</w:t>
      </w:r>
    </w:p>
    <w:p w14:paraId="1BE83646"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5.8、内置锂电池供电，提供≥5小时的持续监测。</w:t>
      </w:r>
    </w:p>
    <w:p w14:paraId="751030D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5.9、内置DC电源接口，可以进行车载充电。</w:t>
      </w:r>
    </w:p>
    <w:p w14:paraId="265FEBF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5.10、具备3/5导心电，阻抗呼吸，血氧、无创血压、2通道体温。</w:t>
      </w:r>
    </w:p>
    <w:p w14:paraId="19E9D7CA"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 xml:space="preserve">5.11、提供2通道有创血压及模拟输出/除颤同步。 </w:t>
      </w:r>
    </w:p>
    <w:p w14:paraId="76AFC54A"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5.12、提供EWS早期预警评分工具，包括NEWS、NEWS2和MEWS，可提供定时自动EWS评分功能，提供动态刷新EWS和EWS报警。</w:t>
      </w:r>
    </w:p>
    <w:p w14:paraId="44D39A21"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5.13、心电提供≥3个分析导联实时动态同步分析，并非多个导联波形同屏显示及12导联静息分析，需提供产品界面、说明书证明提供实时分析通道数量</w:t>
      </w:r>
    </w:p>
    <w:p w14:paraId="0BE3C8F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5.14、心率测量范围：成人15 -250 bpm，小儿/新生儿15 - 300 bpm。</w:t>
      </w:r>
    </w:p>
    <w:p w14:paraId="127C845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5.15、波速提供50mm/s，25 mm/s、12.5 mm/s、6.25 mm/s可选。</w:t>
      </w:r>
    </w:p>
    <w:p w14:paraId="7CDA6F0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5.16、滤波模式提供诊断模式（0.05 -150Hz），监护模式（0.5 -40Hz），ST模式（0.05 - 40Hz），手术模式（1-20Hz）。</w:t>
      </w:r>
    </w:p>
    <w:p w14:paraId="52C48C8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5.17、提供室上性心动过速和SVCs/min等室上性心律失常分析，提供产品说明书证明材料</w:t>
      </w:r>
    </w:p>
    <w:p w14:paraId="6B2B0B16"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5.18、提供ST段分析，提供显示和存储ST值和每个ST的模板。</w:t>
      </w:r>
    </w:p>
    <w:p w14:paraId="3D03831D"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5.19、具有QT/QTc测量功能，提供QT，QTc和ΔQTc参数值，QT和QTc实时监测参数测量范围：200～800 ms</w:t>
      </w:r>
    </w:p>
    <w:p w14:paraId="31B9777A"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5.20、可显示弱灌注指数（PI）。</w:t>
      </w:r>
    </w:p>
    <w:p w14:paraId="7BB2F5FC"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5.21、提供手动、自动间隔、连续、序列和整点五种无创血压测量模式。</w:t>
      </w:r>
    </w:p>
    <w:p w14:paraId="3959725F"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5.22、IBP测量范围：-50 – 360 mmHg，提供实时PPV测量。</w:t>
      </w:r>
    </w:p>
    <w:p w14:paraId="5ADF0C1F"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5.23、≥800条事件回顾。每条报警事件至少能够存储32秒三道相关波形，以及报警触发时所有测量参数值。</w:t>
      </w:r>
    </w:p>
    <w:p w14:paraId="108DE6D7"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5.24、≥800条NIBP测量结果回顾，≥40小时全息波形回顾，≥100小时趋势数据回顾。</w:t>
      </w:r>
    </w:p>
    <w:p w14:paraId="4BF46BE3" w14:textId="77777777" w:rsidR="006E7533" w:rsidRPr="004D5344" w:rsidRDefault="00CE12CA">
      <w:pPr>
        <w:spacing w:line="360" w:lineRule="auto"/>
        <w:rPr>
          <w:rFonts w:ascii="宋体" w:hAnsi="宋体" w:cs="宋体" w:hint="eastAsia"/>
          <w:b/>
          <w:bCs/>
          <w:kern w:val="0"/>
          <w:szCs w:val="21"/>
        </w:rPr>
      </w:pPr>
      <w:r w:rsidRPr="004D5344">
        <w:rPr>
          <w:rFonts w:ascii="宋体" w:hAnsi="宋体" w:cs="宋体" w:hint="eastAsia"/>
          <w:b/>
          <w:bCs/>
          <w:kern w:val="0"/>
          <w:szCs w:val="21"/>
          <w:lang w:eastAsia="uk-UA"/>
        </w:rPr>
        <w:t>★</w:t>
      </w:r>
      <w:r w:rsidRPr="004D5344">
        <w:rPr>
          <w:rFonts w:ascii="宋体" w:hAnsi="宋体" w:cs="宋体" w:hint="eastAsia"/>
          <w:b/>
          <w:bCs/>
          <w:kern w:val="0"/>
          <w:szCs w:val="21"/>
        </w:rPr>
        <w:t>6、配置要求</w:t>
      </w:r>
    </w:p>
    <w:p w14:paraId="683ED2E8"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6.1、中心监护系统</w:t>
      </w:r>
      <w:r w:rsidRPr="004D5344">
        <w:rPr>
          <w:rFonts w:ascii="宋体" w:hAnsi="宋体" w:cs="宋体" w:hint="eastAsia"/>
          <w:kern w:val="0"/>
          <w:szCs w:val="21"/>
        </w:rPr>
        <w:tab/>
        <w:t xml:space="preserve">                                    1套</w:t>
      </w:r>
    </w:p>
    <w:p w14:paraId="07F1F9B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6.2、床旁监护仪</w:t>
      </w:r>
      <w:r w:rsidRPr="004D5344">
        <w:rPr>
          <w:rFonts w:ascii="宋体" w:hAnsi="宋体" w:cs="宋体" w:hint="eastAsia"/>
          <w:kern w:val="0"/>
          <w:szCs w:val="21"/>
        </w:rPr>
        <w:tab/>
        <w:t xml:space="preserve">                                        4台</w:t>
      </w:r>
    </w:p>
    <w:p w14:paraId="18913604"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6.3、遥测监护仪</w:t>
      </w:r>
      <w:r w:rsidRPr="004D5344">
        <w:rPr>
          <w:rFonts w:ascii="宋体" w:hAnsi="宋体" w:cs="宋体" w:hint="eastAsia"/>
          <w:kern w:val="0"/>
          <w:szCs w:val="21"/>
        </w:rPr>
        <w:tab/>
        <w:t xml:space="preserve">                                        15台</w:t>
      </w:r>
    </w:p>
    <w:p w14:paraId="25B8BFAE"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6.4、输液信息采集工作站（一拖四</w:t>
      </w:r>
      <w:proofErr w:type="gramStart"/>
      <w:r w:rsidRPr="004D5344">
        <w:rPr>
          <w:rFonts w:ascii="宋体" w:hAnsi="宋体" w:cs="宋体" w:hint="eastAsia"/>
          <w:kern w:val="0"/>
          <w:szCs w:val="21"/>
        </w:rPr>
        <w:t>2</w:t>
      </w:r>
      <w:proofErr w:type="gramEnd"/>
      <w:r w:rsidRPr="004D5344">
        <w:rPr>
          <w:rFonts w:ascii="宋体" w:hAnsi="宋体" w:cs="宋体" w:hint="eastAsia"/>
          <w:kern w:val="0"/>
          <w:szCs w:val="21"/>
        </w:rPr>
        <w:t>输液泵2注射泵）</w:t>
      </w:r>
      <w:r w:rsidRPr="004D5344">
        <w:rPr>
          <w:rFonts w:ascii="宋体" w:hAnsi="宋体" w:cs="宋体" w:hint="eastAsia"/>
          <w:kern w:val="0"/>
          <w:szCs w:val="21"/>
        </w:rPr>
        <w:tab/>
        <w:t xml:space="preserve">    4套</w:t>
      </w:r>
    </w:p>
    <w:p w14:paraId="011D6563" w14:textId="77777777" w:rsidR="006E7533" w:rsidRPr="004D5344" w:rsidRDefault="00CE12CA">
      <w:pPr>
        <w:spacing w:line="360" w:lineRule="auto"/>
        <w:rPr>
          <w:rFonts w:ascii="宋体" w:hAnsi="宋体" w:cs="宋体" w:hint="eastAsia"/>
          <w:kern w:val="0"/>
          <w:szCs w:val="21"/>
        </w:rPr>
      </w:pPr>
      <w:r w:rsidRPr="004D5344">
        <w:rPr>
          <w:rFonts w:ascii="宋体" w:hAnsi="宋体" w:cs="宋体" w:hint="eastAsia"/>
          <w:kern w:val="0"/>
          <w:szCs w:val="21"/>
        </w:rPr>
        <w:t>6.5、转运监护仪（每台含成人附件新生儿附件各两套）</w:t>
      </w:r>
      <w:r w:rsidRPr="004D5344">
        <w:rPr>
          <w:rFonts w:ascii="宋体" w:hAnsi="宋体" w:cs="宋体" w:hint="eastAsia"/>
          <w:kern w:val="0"/>
          <w:szCs w:val="21"/>
        </w:rPr>
        <w:tab/>
        <w:t xml:space="preserve">    2台                               </w:t>
      </w:r>
    </w:p>
    <w:p w14:paraId="4607FB2D" w14:textId="77777777" w:rsidR="006E7533" w:rsidRPr="004D5344" w:rsidRDefault="00CE12CA">
      <w:pPr>
        <w:widowControl/>
        <w:spacing w:line="360" w:lineRule="auto"/>
        <w:jc w:val="left"/>
        <w:rPr>
          <w:rFonts w:ascii="宋体" w:hAnsi="宋体" w:cs="宋体" w:hint="eastAsia"/>
          <w:kern w:val="0"/>
          <w:szCs w:val="21"/>
          <w:lang w:eastAsia="uk-UA"/>
        </w:rPr>
      </w:pPr>
      <w:r w:rsidRPr="004D5344">
        <w:rPr>
          <w:rFonts w:ascii="宋体" w:hAnsi="宋体" w:cs="宋体" w:hint="eastAsia"/>
          <w:b/>
          <w:bCs/>
          <w:kern w:val="0"/>
          <w:szCs w:val="21"/>
        </w:rPr>
        <w:t>7</w:t>
      </w:r>
      <w:r w:rsidRPr="004D5344">
        <w:rPr>
          <w:rFonts w:ascii="宋体" w:hAnsi="宋体" w:cs="宋体" w:hint="eastAsia"/>
          <w:b/>
          <w:bCs/>
          <w:kern w:val="0"/>
          <w:szCs w:val="21"/>
          <w:lang w:eastAsia="uk-UA"/>
        </w:rPr>
        <w:t>、其他要求</w:t>
      </w:r>
      <w:r w:rsidRPr="004D5344">
        <w:rPr>
          <w:rFonts w:ascii="宋体" w:hAnsi="宋体" w:cs="宋体" w:hint="eastAsia"/>
          <w:szCs w:val="21"/>
          <w:lang w:eastAsia="uk-UA"/>
        </w:rPr>
        <w:br/>
      </w:r>
      <w:r w:rsidRPr="004D5344">
        <w:rPr>
          <w:rFonts w:ascii="宋体" w:hAnsi="宋体" w:cs="宋体" w:hint="eastAsia"/>
          <w:kern w:val="0"/>
          <w:szCs w:val="21"/>
          <w:lang w:eastAsia="uk-UA"/>
        </w:rPr>
        <w:t>★</w:t>
      </w:r>
      <w:r w:rsidRPr="004D5344">
        <w:rPr>
          <w:rFonts w:ascii="宋体" w:hAnsi="宋体" w:cs="宋体" w:hint="eastAsia"/>
          <w:kern w:val="0"/>
          <w:szCs w:val="21"/>
        </w:rPr>
        <w:t>7.1、</w:t>
      </w:r>
      <w:r w:rsidRPr="004D5344">
        <w:rPr>
          <w:rFonts w:ascii="宋体" w:hAnsi="宋体" w:cs="宋体" w:hint="eastAsia"/>
          <w:kern w:val="0"/>
          <w:szCs w:val="21"/>
          <w:lang w:eastAsia="uk-UA"/>
        </w:rPr>
        <w:t>整机保修≥</w:t>
      </w:r>
      <w:r w:rsidRPr="004D5344">
        <w:rPr>
          <w:rFonts w:ascii="宋体" w:hAnsi="宋体" w:cs="宋体" w:hint="eastAsia"/>
          <w:kern w:val="0"/>
          <w:szCs w:val="21"/>
        </w:rPr>
        <w:t>6</w:t>
      </w:r>
      <w:r w:rsidRPr="004D5344">
        <w:rPr>
          <w:rFonts w:ascii="宋体" w:hAnsi="宋体" w:cs="宋体" w:hint="eastAsia"/>
          <w:kern w:val="0"/>
          <w:szCs w:val="21"/>
          <w:lang w:eastAsia="uk-UA"/>
        </w:rPr>
        <w:t>年。</w:t>
      </w:r>
      <w:r w:rsidRPr="004D5344">
        <w:rPr>
          <w:rFonts w:ascii="宋体" w:hAnsi="宋体" w:cs="宋体" w:hint="eastAsia"/>
          <w:kern w:val="0"/>
          <w:szCs w:val="21"/>
          <w:lang w:eastAsia="uk-UA"/>
        </w:rPr>
        <w:br/>
      </w:r>
      <w:r w:rsidRPr="004D5344">
        <w:rPr>
          <w:rFonts w:ascii="宋体" w:hAnsi="宋体" w:cs="宋体" w:hint="eastAsia"/>
          <w:kern w:val="0"/>
          <w:szCs w:val="21"/>
        </w:rPr>
        <w:t>7.2、</w:t>
      </w:r>
      <w:r w:rsidRPr="004D5344">
        <w:rPr>
          <w:rFonts w:ascii="宋体" w:hAnsi="宋体" w:cs="宋体" w:hint="eastAsia"/>
          <w:kern w:val="0"/>
          <w:szCs w:val="21"/>
          <w:lang w:eastAsia="uk-UA"/>
        </w:rPr>
        <w:t>设备网络端口全部开放。</w:t>
      </w:r>
      <w:r w:rsidRPr="004D5344">
        <w:rPr>
          <w:rFonts w:ascii="宋体" w:hAnsi="宋体" w:cs="宋体" w:hint="eastAsia"/>
          <w:kern w:val="0"/>
          <w:szCs w:val="21"/>
          <w:lang w:eastAsia="uk-UA"/>
        </w:rPr>
        <w:br/>
      </w:r>
      <w:r w:rsidRPr="004D5344">
        <w:rPr>
          <w:rFonts w:ascii="宋体" w:hAnsi="宋体" w:cs="宋体" w:hint="eastAsia"/>
          <w:kern w:val="0"/>
          <w:szCs w:val="21"/>
        </w:rPr>
        <w:t>7.3、</w:t>
      </w:r>
      <w:r w:rsidRPr="004D5344">
        <w:rPr>
          <w:rFonts w:ascii="宋体" w:hAnsi="宋体" w:cs="宋体" w:hint="eastAsia"/>
          <w:kern w:val="0"/>
          <w:szCs w:val="21"/>
          <w:lang w:eastAsia="uk-UA"/>
        </w:rPr>
        <w:t>投标人负责安装并提供现场培训</w:t>
      </w:r>
      <w:r w:rsidRPr="004D5344">
        <w:rPr>
          <w:rFonts w:ascii="宋体" w:hAnsi="宋体" w:cs="宋体" w:hint="eastAsia"/>
          <w:kern w:val="0"/>
          <w:szCs w:val="21"/>
        </w:rPr>
        <w:t>≥2次</w:t>
      </w:r>
      <w:r w:rsidRPr="004D5344">
        <w:rPr>
          <w:rFonts w:ascii="宋体" w:hAnsi="宋体" w:cs="宋体" w:hint="eastAsia"/>
          <w:kern w:val="0"/>
          <w:szCs w:val="21"/>
          <w:lang w:eastAsia="uk-UA"/>
        </w:rPr>
        <w:t>。</w:t>
      </w:r>
      <w:r w:rsidRPr="004D5344">
        <w:rPr>
          <w:rFonts w:ascii="宋体" w:hAnsi="宋体" w:cs="宋体" w:hint="eastAsia"/>
          <w:kern w:val="0"/>
          <w:szCs w:val="21"/>
          <w:lang w:eastAsia="uk-UA"/>
        </w:rPr>
        <w:br/>
      </w:r>
      <w:r w:rsidRPr="004D5344">
        <w:rPr>
          <w:rFonts w:ascii="宋体" w:hAnsi="宋体" w:cs="宋体" w:hint="eastAsia"/>
          <w:kern w:val="0"/>
          <w:szCs w:val="21"/>
        </w:rPr>
        <w:t>7.4、</w:t>
      </w:r>
      <w:r w:rsidRPr="004D5344">
        <w:rPr>
          <w:rFonts w:ascii="宋体" w:hAnsi="宋体" w:cs="宋体" w:hint="eastAsia"/>
          <w:kern w:val="0"/>
          <w:szCs w:val="21"/>
          <w:lang w:eastAsia="uk-UA"/>
        </w:rPr>
        <w:t>投标人提供中文操作手册及产品维修</w:t>
      </w:r>
      <w:r w:rsidRPr="004D5344">
        <w:rPr>
          <w:rFonts w:ascii="宋体" w:hAnsi="宋体" w:cs="宋体" w:hint="eastAsia"/>
          <w:kern w:val="0"/>
          <w:szCs w:val="21"/>
        </w:rPr>
        <w:t>手册、</w:t>
      </w:r>
      <w:r w:rsidRPr="004D5344">
        <w:rPr>
          <w:rFonts w:ascii="宋体" w:hAnsi="宋体" w:cs="宋体" w:hint="eastAsia"/>
          <w:kern w:val="0"/>
          <w:szCs w:val="21"/>
          <w:lang w:eastAsia="uk-UA"/>
        </w:rPr>
        <w:t>保养资料</w:t>
      </w:r>
      <w:r w:rsidRPr="004D5344">
        <w:rPr>
          <w:rFonts w:ascii="宋体" w:hAnsi="宋体" w:cs="宋体" w:hint="eastAsia"/>
          <w:kern w:val="0"/>
          <w:szCs w:val="21"/>
        </w:rPr>
        <w:t>、设备秘</w:t>
      </w:r>
      <w:proofErr w:type="gramStart"/>
      <w:r w:rsidRPr="004D5344">
        <w:rPr>
          <w:rFonts w:ascii="宋体" w:hAnsi="宋体" w:cs="宋体" w:hint="eastAsia"/>
          <w:kern w:val="0"/>
          <w:szCs w:val="21"/>
        </w:rPr>
        <w:t>钥</w:t>
      </w:r>
      <w:proofErr w:type="gramEnd"/>
      <w:r w:rsidRPr="004D5344">
        <w:rPr>
          <w:rFonts w:ascii="宋体" w:hAnsi="宋体" w:cs="宋体" w:hint="eastAsia"/>
          <w:kern w:val="0"/>
          <w:szCs w:val="21"/>
        </w:rPr>
        <w:t>（若有必须提供）</w:t>
      </w:r>
      <w:r w:rsidRPr="004D5344">
        <w:rPr>
          <w:rFonts w:ascii="宋体" w:hAnsi="宋体" w:cs="宋体" w:hint="eastAsia"/>
          <w:kern w:val="0"/>
          <w:szCs w:val="21"/>
          <w:lang w:eastAsia="uk-UA"/>
        </w:rPr>
        <w:t>。</w:t>
      </w:r>
      <w:r w:rsidRPr="004D5344">
        <w:rPr>
          <w:rFonts w:ascii="宋体" w:hAnsi="宋体" w:cs="宋体" w:hint="eastAsia"/>
          <w:kern w:val="0"/>
          <w:szCs w:val="21"/>
          <w:lang w:eastAsia="uk-UA"/>
        </w:rPr>
        <w:br/>
      </w:r>
      <w:r w:rsidRPr="004D5344">
        <w:rPr>
          <w:rFonts w:ascii="宋体" w:hAnsi="宋体" w:cs="宋体" w:hint="eastAsia"/>
          <w:kern w:val="0"/>
          <w:szCs w:val="21"/>
        </w:rPr>
        <w:t>7.5、</w:t>
      </w:r>
      <w:r w:rsidRPr="004D5344">
        <w:rPr>
          <w:rFonts w:ascii="宋体" w:hAnsi="宋体" w:cs="宋体" w:hint="eastAsia"/>
          <w:kern w:val="0"/>
          <w:szCs w:val="21"/>
          <w:lang w:eastAsia="uk-UA"/>
        </w:rPr>
        <w:t>维修响应到场时间≤</w:t>
      </w:r>
      <w:r w:rsidRPr="004D5344">
        <w:rPr>
          <w:rFonts w:ascii="宋体" w:hAnsi="宋体" w:cs="宋体" w:hint="eastAsia"/>
          <w:kern w:val="0"/>
          <w:szCs w:val="21"/>
        </w:rPr>
        <w:t>36</w:t>
      </w:r>
      <w:r w:rsidRPr="004D5344">
        <w:rPr>
          <w:rFonts w:ascii="宋体" w:hAnsi="宋体" w:cs="宋体" w:hint="eastAsia"/>
          <w:kern w:val="0"/>
          <w:szCs w:val="21"/>
          <w:lang w:eastAsia="uk-UA"/>
        </w:rPr>
        <w:t>小时。</w:t>
      </w:r>
      <w:r w:rsidRPr="004D5344">
        <w:rPr>
          <w:rFonts w:ascii="宋体" w:hAnsi="宋体" w:cs="宋体" w:hint="eastAsia"/>
          <w:kern w:val="0"/>
          <w:szCs w:val="21"/>
          <w:lang w:eastAsia="uk-UA"/>
        </w:rPr>
        <w:br/>
      </w:r>
      <w:r w:rsidRPr="004D5344">
        <w:rPr>
          <w:rFonts w:ascii="宋体" w:hAnsi="宋体" w:cs="宋体" w:hint="eastAsia"/>
          <w:kern w:val="0"/>
          <w:szCs w:val="21"/>
        </w:rPr>
        <w:t>7.6、</w:t>
      </w:r>
      <w:r w:rsidRPr="004D5344">
        <w:rPr>
          <w:rFonts w:ascii="宋体" w:hAnsi="宋体" w:cs="宋体" w:hint="eastAsia"/>
          <w:kern w:val="0"/>
          <w:szCs w:val="21"/>
          <w:lang w:eastAsia="uk-UA"/>
        </w:rPr>
        <w:t>保修期后，投标人须承诺提供终身服务</w:t>
      </w:r>
      <w:r w:rsidRPr="004D5344">
        <w:rPr>
          <w:rFonts w:ascii="宋体" w:hAnsi="宋体" w:cs="宋体" w:hint="eastAsia"/>
          <w:kern w:val="0"/>
          <w:szCs w:val="21"/>
        </w:rPr>
        <w:t>并提供厂家出具承诺函并提供厂家出具承诺函</w:t>
      </w:r>
      <w:r w:rsidRPr="004D5344">
        <w:rPr>
          <w:rFonts w:ascii="宋体" w:hAnsi="宋体" w:cs="宋体" w:hint="eastAsia"/>
          <w:kern w:val="0"/>
          <w:szCs w:val="21"/>
          <w:lang w:eastAsia="uk-UA"/>
        </w:rPr>
        <w:t>，且不收上门费和服务费；设备所有零配件、配套耗材供应保障≥10年。</w:t>
      </w:r>
      <w:r w:rsidRPr="004D5344">
        <w:rPr>
          <w:rFonts w:ascii="宋体" w:hAnsi="宋体" w:cs="宋体" w:hint="eastAsia"/>
          <w:kern w:val="0"/>
          <w:szCs w:val="21"/>
          <w:lang w:eastAsia="uk-UA"/>
        </w:rPr>
        <w:br/>
      </w:r>
      <w:r w:rsidRPr="004D5344">
        <w:rPr>
          <w:rFonts w:ascii="宋体" w:hAnsi="宋体" w:cs="宋体" w:hint="eastAsia"/>
          <w:kern w:val="0"/>
          <w:szCs w:val="21"/>
        </w:rPr>
        <w:t>7.7、</w:t>
      </w:r>
      <w:r w:rsidRPr="004D5344">
        <w:rPr>
          <w:rFonts w:ascii="宋体" w:hAnsi="宋体" w:cs="宋体" w:hint="eastAsia"/>
          <w:kern w:val="0"/>
          <w:szCs w:val="21"/>
          <w:lang w:eastAsia="uk-UA"/>
        </w:rPr>
        <w:t>若本项目需与买方物联网系统或其他系统进行联网对接，投标人需按买方要求开放通讯和数据传输端口协议，并承担其他系统制作接口的所有费用及无条件配合进行联网调试。</w:t>
      </w:r>
    </w:p>
    <w:p w14:paraId="163DD86F" w14:textId="77777777" w:rsidR="006E7533" w:rsidRPr="004D5344" w:rsidRDefault="006E7533">
      <w:pPr>
        <w:pStyle w:val="BodyText1I2"/>
        <w:adjustRightInd w:val="0"/>
        <w:snapToGrid w:val="0"/>
        <w:spacing w:after="0" w:line="360" w:lineRule="auto"/>
        <w:ind w:leftChars="0" w:left="0" w:firstLine="0"/>
        <w:rPr>
          <w:b/>
          <w:bCs/>
        </w:rPr>
      </w:pPr>
    </w:p>
    <w:p w14:paraId="7A039E67" w14:textId="77777777" w:rsidR="006E7533" w:rsidRPr="004D5344" w:rsidRDefault="00CE12CA">
      <w:pPr>
        <w:pStyle w:val="BodyText1I2"/>
        <w:adjustRightInd w:val="0"/>
        <w:snapToGrid w:val="0"/>
        <w:spacing w:after="0" w:line="360" w:lineRule="auto"/>
        <w:ind w:leftChars="0" w:left="0" w:firstLine="0"/>
        <w:rPr>
          <w:b/>
          <w:bCs/>
        </w:rPr>
      </w:pPr>
      <w:r w:rsidRPr="004D5344">
        <w:rPr>
          <w:rFonts w:hint="eastAsia"/>
          <w:b/>
          <w:bCs/>
        </w:rPr>
        <w:t>第二包：超声多普勒胎儿监护系统</w:t>
      </w:r>
      <w:r w:rsidRPr="004D5344">
        <w:rPr>
          <w:rFonts w:hint="eastAsia"/>
          <w:b/>
          <w:bCs/>
        </w:rPr>
        <w:t xml:space="preserve">          </w:t>
      </w:r>
      <w:r w:rsidRPr="004D5344">
        <w:rPr>
          <w:rFonts w:hint="eastAsia"/>
          <w:b/>
          <w:bCs/>
        </w:rPr>
        <w:t>数量：</w:t>
      </w:r>
      <w:r w:rsidRPr="004D5344">
        <w:rPr>
          <w:rFonts w:hint="eastAsia"/>
          <w:b/>
          <w:bCs/>
        </w:rPr>
        <w:t>1</w:t>
      </w:r>
      <w:r w:rsidRPr="004D5344">
        <w:rPr>
          <w:rFonts w:hint="eastAsia"/>
          <w:b/>
          <w:bCs/>
        </w:rPr>
        <w:t>套</w:t>
      </w:r>
    </w:p>
    <w:p w14:paraId="0D1A986C"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1、胎儿参数包括：胎心率、宫缩压力、胎动。</w:t>
      </w:r>
    </w:p>
    <w:p w14:paraId="7DA03B44" w14:textId="77777777" w:rsidR="006E7533" w:rsidRPr="004D5344" w:rsidRDefault="00CE12CA">
      <w:pPr>
        <w:spacing w:line="360" w:lineRule="auto"/>
        <w:ind w:left="210" w:hangingChars="100" w:hanging="210"/>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2、便携式手提结构，一体化探头架。</w:t>
      </w:r>
    </w:p>
    <w:p w14:paraId="28BC5C7D"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3、显示界面：≥12寸彩色TFT显示，0-70度翻转，同屏显示监护数据与曲线，110-160bpm正常范围区域标识。</w:t>
      </w:r>
    </w:p>
    <w:p w14:paraId="325FC719"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4、宽波束晶片探头，超声发射频率:≥2MHz。</w:t>
      </w:r>
    </w:p>
    <w:p w14:paraId="596782C0"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5、胎心率测量范围：30-240BPM，胎心准确度±1BPM。</w:t>
      </w:r>
    </w:p>
    <w:p w14:paraId="32838561"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6、超声输出功率：≤20mW/cm2。</w:t>
      </w:r>
    </w:p>
    <w:p w14:paraId="54955EEF"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7、无线胎心率探头、无线宫缩压力探头满足IP68等级。</w:t>
      </w:r>
    </w:p>
    <w:p w14:paraId="6E3334B2"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8、提供多种联网方式：可通过RS485(有线网络)、RF绿色医用无线网络、以太网与中央站组成网络系统。</w:t>
      </w:r>
    </w:p>
    <w:p w14:paraId="2978850E"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9、产科中央监护网络系统：</w:t>
      </w:r>
    </w:p>
    <w:p w14:paraId="3305244F" w14:textId="77777777" w:rsidR="006E7533" w:rsidRPr="004D5344" w:rsidRDefault="00CE12CA">
      <w:pPr>
        <w:pStyle w:val="af0"/>
        <w:spacing w:line="360" w:lineRule="auto"/>
        <w:rPr>
          <w:rFonts w:asciiTheme="minorEastAsia" w:eastAsiaTheme="minorEastAsia" w:hAnsiTheme="minorEastAsia" w:cstheme="minorEastAsia" w:hint="eastAsia"/>
          <w:kern w:val="0"/>
        </w:rPr>
      </w:pPr>
      <w:r w:rsidRPr="004D5344">
        <w:rPr>
          <w:rFonts w:asciiTheme="minorEastAsia" w:eastAsiaTheme="minorEastAsia" w:hAnsiTheme="minorEastAsia" w:cstheme="minorEastAsia" w:hint="eastAsia"/>
          <w:kern w:val="0"/>
        </w:rPr>
        <w:t>9.1、无线联网可通过增加数据采集</w:t>
      </w:r>
      <w:proofErr w:type="gramStart"/>
      <w:r w:rsidRPr="004D5344">
        <w:rPr>
          <w:rFonts w:asciiTheme="minorEastAsia" w:eastAsiaTheme="minorEastAsia" w:hAnsiTheme="minorEastAsia" w:cstheme="minorEastAsia" w:hint="eastAsia"/>
          <w:kern w:val="0"/>
        </w:rPr>
        <w:t>器实现</w:t>
      </w:r>
      <w:proofErr w:type="gramEnd"/>
      <w:r w:rsidRPr="004D5344">
        <w:rPr>
          <w:rFonts w:asciiTheme="minorEastAsia" w:eastAsiaTheme="minorEastAsia" w:hAnsiTheme="minorEastAsia" w:cstheme="minorEastAsia" w:hint="eastAsia"/>
          <w:kern w:val="0"/>
        </w:rPr>
        <w:t>无缝覆盖，联网距离无限制。</w:t>
      </w:r>
    </w:p>
    <w:p w14:paraId="00C9D851" w14:textId="77777777" w:rsidR="006E7533" w:rsidRPr="004D5344" w:rsidRDefault="00CE12CA">
      <w:pPr>
        <w:pStyle w:val="af0"/>
        <w:spacing w:line="360" w:lineRule="auto"/>
        <w:rPr>
          <w:rFonts w:asciiTheme="minorEastAsia" w:eastAsiaTheme="minorEastAsia" w:hAnsiTheme="minorEastAsia" w:cstheme="minorEastAsia" w:hint="eastAsia"/>
          <w:kern w:val="0"/>
        </w:rPr>
      </w:pPr>
      <w:r w:rsidRPr="004D5344">
        <w:rPr>
          <w:rFonts w:asciiTheme="minorEastAsia" w:eastAsiaTheme="minorEastAsia" w:hAnsiTheme="minorEastAsia" w:cstheme="minorEastAsia" w:hint="eastAsia"/>
          <w:kern w:val="0"/>
        </w:rPr>
        <w:t>9.2、监护中心数量可按需要增加，提供≥100个客户端。</w:t>
      </w:r>
    </w:p>
    <w:p w14:paraId="727A3DA0"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9.3、提供多监护中心，各个监护中心均可监护整个网络子机或指定功能区域的子机。监护中心可独立工作，并与中央站实现数据共享。</w:t>
      </w:r>
    </w:p>
    <w:p w14:paraId="57D78344"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9.4、兼容多种机型联网：</w:t>
      </w:r>
      <w:proofErr w:type="gramStart"/>
      <w:r w:rsidRPr="004D5344">
        <w:rPr>
          <w:rFonts w:asciiTheme="minorEastAsia" w:eastAsiaTheme="minorEastAsia" w:hAnsiTheme="minorEastAsia" w:cstheme="minorEastAsia" w:hint="eastAsia"/>
          <w:kern w:val="0"/>
          <w:szCs w:val="21"/>
        </w:rPr>
        <w:t>胎监监护</w:t>
      </w:r>
      <w:proofErr w:type="gramEnd"/>
      <w:r w:rsidRPr="004D5344">
        <w:rPr>
          <w:rFonts w:asciiTheme="minorEastAsia" w:eastAsiaTheme="minorEastAsia" w:hAnsiTheme="minorEastAsia" w:cstheme="minorEastAsia" w:hint="eastAsia"/>
          <w:kern w:val="0"/>
          <w:szCs w:val="21"/>
        </w:rPr>
        <w:t>仪、母亲胎儿监护仪、分娩镇痛仪器、多参数监护仪等。</w:t>
      </w:r>
    </w:p>
    <w:p w14:paraId="2B145F8B"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9.5、远程控制：可通过移动监护中心、中央站远程操作子机。</w:t>
      </w:r>
    </w:p>
    <w:p w14:paraId="34C693E6"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rPr>
        <w:t>9.6、扩展电视墙：中央站连接大屏幕液晶屏，屏幕≥55寸显示实时监护信息。</w:t>
      </w:r>
    </w:p>
    <w:p w14:paraId="100BAF8E" w14:textId="77777777" w:rsidR="006E7533" w:rsidRPr="004D5344" w:rsidRDefault="00CE12CA">
      <w:pPr>
        <w:spacing w:line="360" w:lineRule="auto"/>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lang w:eastAsia="uk-UA"/>
        </w:rPr>
        <w:t>★</w:t>
      </w:r>
      <w:r w:rsidRPr="004D5344">
        <w:rPr>
          <w:rFonts w:asciiTheme="minorEastAsia" w:eastAsiaTheme="minorEastAsia" w:hAnsiTheme="minorEastAsia" w:cstheme="minorEastAsia" w:hint="eastAsia"/>
          <w:kern w:val="0"/>
          <w:szCs w:val="21"/>
        </w:rPr>
        <w:t>10、配置要求</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2"/>
        <w:gridCol w:w="5613"/>
        <w:gridCol w:w="1049"/>
      </w:tblGrid>
      <w:tr w:rsidR="004D5344" w:rsidRPr="004D5344" w14:paraId="10369861" w14:textId="77777777">
        <w:trPr>
          <w:cantSplit/>
          <w:trHeight w:val="311"/>
          <w:jc w:val="center"/>
        </w:trPr>
        <w:tc>
          <w:tcPr>
            <w:tcW w:w="842" w:type="dxa"/>
            <w:tcBorders>
              <w:top w:val="single" w:sz="12" w:space="0" w:color="auto"/>
              <w:bottom w:val="single" w:sz="12" w:space="0" w:color="auto"/>
            </w:tcBorders>
            <w:vAlign w:val="center"/>
          </w:tcPr>
          <w:p w14:paraId="5F4F13CC"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序号</w:t>
            </w:r>
          </w:p>
        </w:tc>
        <w:tc>
          <w:tcPr>
            <w:tcW w:w="5613" w:type="dxa"/>
            <w:tcBorders>
              <w:top w:val="single" w:sz="12" w:space="0" w:color="auto"/>
              <w:bottom w:val="single" w:sz="12" w:space="0" w:color="auto"/>
            </w:tcBorders>
            <w:vAlign w:val="center"/>
          </w:tcPr>
          <w:p w14:paraId="0940E1B5"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名   称</w:t>
            </w:r>
          </w:p>
        </w:tc>
        <w:tc>
          <w:tcPr>
            <w:tcW w:w="1049" w:type="dxa"/>
            <w:tcBorders>
              <w:top w:val="single" w:sz="12" w:space="0" w:color="auto"/>
              <w:bottom w:val="single" w:sz="12" w:space="0" w:color="auto"/>
            </w:tcBorders>
            <w:vAlign w:val="center"/>
          </w:tcPr>
          <w:p w14:paraId="4FED35CF"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数量</w:t>
            </w:r>
          </w:p>
        </w:tc>
      </w:tr>
      <w:tr w:rsidR="004D5344" w:rsidRPr="004D5344" w14:paraId="091DA26E" w14:textId="77777777">
        <w:trPr>
          <w:cantSplit/>
          <w:trHeight w:val="397"/>
          <w:jc w:val="center"/>
        </w:trPr>
        <w:tc>
          <w:tcPr>
            <w:tcW w:w="842" w:type="dxa"/>
            <w:tcBorders>
              <w:top w:val="single" w:sz="12" w:space="0" w:color="auto"/>
            </w:tcBorders>
            <w:vAlign w:val="center"/>
          </w:tcPr>
          <w:p w14:paraId="607A02F3"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10.1</w:t>
            </w:r>
          </w:p>
        </w:tc>
        <w:tc>
          <w:tcPr>
            <w:tcW w:w="5613" w:type="dxa"/>
            <w:tcBorders>
              <w:top w:val="single" w:sz="12" w:space="0" w:color="auto"/>
            </w:tcBorders>
            <w:vAlign w:val="center"/>
          </w:tcPr>
          <w:p w14:paraId="27D73176"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主机（内置打印机）</w:t>
            </w:r>
          </w:p>
        </w:tc>
        <w:tc>
          <w:tcPr>
            <w:tcW w:w="1049" w:type="dxa"/>
            <w:tcBorders>
              <w:top w:val="single" w:sz="12" w:space="0" w:color="auto"/>
            </w:tcBorders>
            <w:vAlign w:val="center"/>
          </w:tcPr>
          <w:p w14:paraId="0F142266"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9台</w:t>
            </w:r>
          </w:p>
        </w:tc>
      </w:tr>
      <w:tr w:rsidR="004D5344" w:rsidRPr="004D5344" w14:paraId="18EA3DEC" w14:textId="77777777">
        <w:trPr>
          <w:cantSplit/>
          <w:trHeight w:val="397"/>
          <w:jc w:val="center"/>
        </w:trPr>
        <w:tc>
          <w:tcPr>
            <w:tcW w:w="842" w:type="dxa"/>
            <w:vAlign w:val="center"/>
          </w:tcPr>
          <w:p w14:paraId="2ED907E9"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10.2</w:t>
            </w:r>
          </w:p>
        </w:tc>
        <w:tc>
          <w:tcPr>
            <w:tcW w:w="5613" w:type="dxa"/>
            <w:vAlign w:val="center"/>
          </w:tcPr>
          <w:p w14:paraId="4DBFE359"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无线胎心探头</w:t>
            </w:r>
          </w:p>
        </w:tc>
        <w:tc>
          <w:tcPr>
            <w:tcW w:w="1049" w:type="dxa"/>
            <w:vAlign w:val="center"/>
          </w:tcPr>
          <w:p w14:paraId="25DF5280"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11个</w:t>
            </w:r>
          </w:p>
        </w:tc>
      </w:tr>
      <w:tr w:rsidR="004D5344" w:rsidRPr="004D5344" w14:paraId="43BE5DA5" w14:textId="77777777">
        <w:trPr>
          <w:cantSplit/>
          <w:trHeight w:val="397"/>
          <w:jc w:val="center"/>
        </w:trPr>
        <w:tc>
          <w:tcPr>
            <w:tcW w:w="842" w:type="dxa"/>
            <w:vAlign w:val="center"/>
          </w:tcPr>
          <w:p w14:paraId="47D752F5"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10.3</w:t>
            </w:r>
          </w:p>
        </w:tc>
        <w:tc>
          <w:tcPr>
            <w:tcW w:w="5613" w:type="dxa"/>
            <w:vAlign w:val="center"/>
          </w:tcPr>
          <w:p w14:paraId="5B05C8DB"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proofErr w:type="gramStart"/>
            <w:r w:rsidRPr="004D5344">
              <w:rPr>
                <w:rFonts w:asciiTheme="minorEastAsia" w:eastAsiaTheme="minorEastAsia" w:hAnsiTheme="minorEastAsia" w:cstheme="minorEastAsia" w:hint="eastAsia"/>
                <w:szCs w:val="21"/>
              </w:rPr>
              <w:t>无线宫压探头</w:t>
            </w:r>
            <w:proofErr w:type="gramEnd"/>
          </w:p>
        </w:tc>
        <w:tc>
          <w:tcPr>
            <w:tcW w:w="1049" w:type="dxa"/>
            <w:vAlign w:val="center"/>
          </w:tcPr>
          <w:p w14:paraId="37CD0B73"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11个</w:t>
            </w:r>
          </w:p>
        </w:tc>
      </w:tr>
      <w:tr w:rsidR="004D5344" w:rsidRPr="004D5344" w14:paraId="0E8BA253" w14:textId="77777777">
        <w:trPr>
          <w:cantSplit/>
          <w:trHeight w:val="397"/>
          <w:jc w:val="center"/>
        </w:trPr>
        <w:tc>
          <w:tcPr>
            <w:tcW w:w="842" w:type="dxa"/>
            <w:vAlign w:val="center"/>
          </w:tcPr>
          <w:p w14:paraId="28CBAE65"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10.4</w:t>
            </w:r>
          </w:p>
        </w:tc>
        <w:tc>
          <w:tcPr>
            <w:tcW w:w="5613" w:type="dxa"/>
            <w:vAlign w:val="center"/>
          </w:tcPr>
          <w:p w14:paraId="077BCE42"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无线胎动按钮</w:t>
            </w:r>
          </w:p>
        </w:tc>
        <w:tc>
          <w:tcPr>
            <w:tcW w:w="1049" w:type="dxa"/>
            <w:vAlign w:val="center"/>
          </w:tcPr>
          <w:p w14:paraId="69DE9C87"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9个</w:t>
            </w:r>
          </w:p>
        </w:tc>
      </w:tr>
      <w:tr w:rsidR="004D5344" w:rsidRPr="004D5344" w14:paraId="3B14F374" w14:textId="77777777">
        <w:trPr>
          <w:cantSplit/>
          <w:trHeight w:val="397"/>
          <w:jc w:val="center"/>
        </w:trPr>
        <w:tc>
          <w:tcPr>
            <w:tcW w:w="842" w:type="dxa"/>
            <w:vAlign w:val="center"/>
          </w:tcPr>
          <w:p w14:paraId="123F1A2F"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10.5</w:t>
            </w:r>
          </w:p>
        </w:tc>
        <w:tc>
          <w:tcPr>
            <w:tcW w:w="5613" w:type="dxa"/>
            <w:vAlign w:val="center"/>
          </w:tcPr>
          <w:p w14:paraId="643D76AA"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绑带</w:t>
            </w:r>
          </w:p>
        </w:tc>
        <w:tc>
          <w:tcPr>
            <w:tcW w:w="1049" w:type="dxa"/>
            <w:vAlign w:val="center"/>
          </w:tcPr>
          <w:p w14:paraId="129B7921"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18条</w:t>
            </w:r>
          </w:p>
        </w:tc>
      </w:tr>
      <w:tr w:rsidR="004D5344" w:rsidRPr="004D5344" w14:paraId="5DB980C6" w14:textId="77777777">
        <w:trPr>
          <w:cantSplit/>
          <w:trHeight w:val="240"/>
          <w:jc w:val="center"/>
        </w:trPr>
        <w:tc>
          <w:tcPr>
            <w:tcW w:w="842" w:type="dxa"/>
            <w:tcBorders>
              <w:top w:val="single" w:sz="4" w:space="0" w:color="auto"/>
              <w:bottom w:val="single" w:sz="4" w:space="0" w:color="auto"/>
            </w:tcBorders>
            <w:vAlign w:val="center"/>
          </w:tcPr>
          <w:p w14:paraId="5E3D3ED0"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10.6</w:t>
            </w:r>
          </w:p>
        </w:tc>
        <w:tc>
          <w:tcPr>
            <w:tcW w:w="5613" w:type="dxa"/>
            <w:tcBorders>
              <w:top w:val="single" w:sz="4" w:space="0" w:color="auto"/>
              <w:bottom w:val="single" w:sz="4" w:space="0" w:color="auto"/>
            </w:tcBorders>
            <w:vAlign w:val="center"/>
          </w:tcPr>
          <w:p w14:paraId="09D6D08E"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耦合剂</w:t>
            </w:r>
          </w:p>
        </w:tc>
        <w:tc>
          <w:tcPr>
            <w:tcW w:w="1049" w:type="dxa"/>
            <w:tcBorders>
              <w:top w:val="single" w:sz="4" w:space="0" w:color="auto"/>
              <w:bottom w:val="single" w:sz="4" w:space="0" w:color="auto"/>
            </w:tcBorders>
            <w:vAlign w:val="center"/>
          </w:tcPr>
          <w:p w14:paraId="784BC269"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9支</w:t>
            </w:r>
          </w:p>
        </w:tc>
      </w:tr>
      <w:tr w:rsidR="004D5344" w:rsidRPr="004D5344" w14:paraId="43D5DF6C" w14:textId="77777777">
        <w:trPr>
          <w:cantSplit/>
          <w:trHeight w:val="240"/>
          <w:jc w:val="center"/>
        </w:trPr>
        <w:tc>
          <w:tcPr>
            <w:tcW w:w="842" w:type="dxa"/>
            <w:tcBorders>
              <w:top w:val="single" w:sz="4" w:space="0" w:color="auto"/>
              <w:bottom w:val="single" w:sz="4" w:space="0" w:color="auto"/>
            </w:tcBorders>
            <w:vAlign w:val="center"/>
          </w:tcPr>
          <w:p w14:paraId="2045B3D5"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10.7</w:t>
            </w:r>
          </w:p>
        </w:tc>
        <w:tc>
          <w:tcPr>
            <w:tcW w:w="5613" w:type="dxa"/>
            <w:tcBorders>
              <w:top w:val="single" w:sz="4" w:space="0" w:color="auto"/>
              <w:bottom w:val="single" w:sz="4" w:space="0" w:color="auto"/>
            </w:tcBorders>
            <w:vAlign w:val="center"/>
          </w:tcPr>
          <w:p w14:paraId="7FB4A0DA"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产科中央监护网络系统</w:t>
            </w:r>
          </w:p>
        </w:tc>
        <w:tc>
          <w:tcPr>
            <w:tcW w:w="1049" w:type="dxa"/>
            <w:tcBorders>
              <w:top w:val="single" w:sz="4" w:space="0" w:color="auto"/>
              <w:bottom w:val="single" w:sz="4" w:space="0" w:color="auto"/>
            </w:tcBorders>
            <w:vAlign w:val="center"/>
          </w:tcPr>
          <w:p w14:paraId="252D1B48"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1套</w:t>
            </w:r>
          </w:p>
        </w:tc>
      </w:tr>
      <w:tr w:rsidR="004D5344" w:rsidRPr="004D5344" w14:paraId="5701C8C2" w14:textId="77777777">
        <w:trPr>
          <w:cantSplit/>
          <w:trHeight w:val="397"/>
          <w:jc w:val="center"/>
        </w:trPr>
        <w:tc>
          <w:tcPr>
            <w:tcW w:w="842" w:type="dxa"/>
            <w:tcBorders>
              <w:top w:val="single" w:sz="4" w:space="0" w:color="auto"/>
              <w:bottom w:val="single" w:sz="4" w:space="0" w:color="auto"/>
            </w:tcBorders>
            <w:vAlign w:val="center"/>
          </w:tcPr>
          <w:p w14:paraId="101A5D75"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10.8</w:t>
            </w:r>
          </w:p>
        </w:tc>
        <w:tc>
          <w:tcPr>
            <w:tcW w:w="5613" w:type="dxa"/>
            <w:tcBorders>
              <w:top w:val="single" w:sz="4" w:space="0" w:color="auto"/>
              <w:bottom w:val="single" w:sz="4" w:space="0" w:color="auto"/>
            </w:tcBorders>
            <w:vAlign w:val="center"/>
          </w:tcPr>
          <w:p w14:paraId="1166D6AA"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打印纸</w:t>
            </w:r>
          </w:p>
        </w:tc>
        <w:tc>
          <w:tcPr>
            <w:tcW w:w="1049" w:type="dxa"/>
            <w:tcBorders>
              <w:top w:val="single" w:sz="4" w:space="0" w:color="auto"/>
              <w:bottom w:val="single" w:sz="4" w:space="0" w:color="auto"/>
            </w:tcBorders>
            <w:vAlign w:val="center"/>
          </w:tcPr>
          <w:p w14:paraId="140520E8" w14:textId="77777777" w:rsidR="006E7533" w:rsidRPr="004D5344" w:rsidRDefault="00CE12CA">
            <w:pPr>
              <w:widowControl/>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szCs w:val="21"/>
              </w:rPr>
              <w:t>27本</w:t>
            </w:r>
          </w:p>
        </w:tc>
      </w:tr>
    </w:tbl>
    <w:p w14:paraId="101C3749" w14:textId="77777777" w:rsidR="006E7533" w:rsidRPr="004D5344" w:rsidRDefault="00CE12CA">
      <w:pPr>
        <w:pStyle w:val="afffb"/>
        <w:adjustRightInd w:val="0"/>
        <w:spacing w:line="360" w:lineRule="auto"/>
        <w:jc w:val="left"/>
        <w:rPr>
          <w:rFonts w:asciiTheme="minorEastAsia" w:eastAsiaTheme="minorEastAsia" w:hAnsiTheme="minorEastAsia" w:cstheme="minorEastAsia" w:hint="eastAsia"/>
          <w:kern w:val="0"/>
          <w:szCs w:val="21"/>
        </w:rPr>
      </w:pPr>
      <w:r w:rsidRPr="004D5344">
        <w:rPr>
          <w:rFonts w:asciiTheme="minorEastAsia" w:eastAsiaTheme="minorEastAsia" w:hAnsiTheme="minorEastAsia" w:cstheme="minorEastAsia" w:hint="eastAsia"/>
          <w:kern w:val="0"/>
          <w:szCs w:val="21"/>
          <w:lang w:eastAsia="zh-CN"/>
        </w:rPr>
        <w:t>11</w:t>
      </w:r>
      <w:r w:rsidRPr="004D5344">
        <w:rPr>
          <w:rFonts w:asciiTheme="minorEastAsia" w:eastAsiaTheme="minorEastAsia" w:hAnsiTheme="minorEastAsia" w:cstheme="minorEastAsia" w:hint="eastAsia"/>
          <w:kern w:val="0"/>
          <w:szCs w:val="21"/>
        </w:rPr>
        <w:t>、其他要求</w:t>
      </w:r>
      <w:r w:rsidRPr="004D5344">
        <w:rPr>
          <w:rFonts w:asciiTheme="minorEastAsia" w:eastAsiaTheme="minorEastAsia" w:hAnsiTheme="minorEastAsia" w:cstheme="minorEastAsia" w:hint="eastAsia"/>
          <w:szCs w:val="21"/>
        </w:rPr>
        <w:br/>
      </w:r>
      <w:r w:rsidRPr="004D5344">
        <w:rPr>
          <w:rFonts w:asciiTheme="minorEastAsia" w:eastAsiaTheme="minorEastAsia" w:hAnsiTheme="minorEastAsia" w:cstheme="minorEastAsia" w:hint="eastAsia"/>
          <w:kern w:val="0"/>
          <w:szCs w:val="21"/>
        </w:rPr>
        <w:t>★</w:t>
      </w:r>
      <w:r w:rsidRPr="004D5344">
        <w:rPr>
          <w:rFonts w:asciiTheme="minorEastAsia" w:eastAsiaTheme="minorEastAsia" w:hAnsiTheme="minorEastAsia" w:cstheme="minorEastAsia" w:hint="eastAsia"/>
          <w:kern w:val="0"/>
          <w:szCs w:val="21"/>
          <w:lang w:eastAsia="zh-CN"/>
        </w:rPr>
        <w:t>11.1、</w:t>
      </w:r>
      <w:r w:rsidRPr="004D5344">
        <w:rPr>
          <w:rFonts w:asciiTheme="minorEastAsia" w:eastAsiaTheme="minorEastAsia" w:hAnsiTheme="minorEastAsia" w:cstheme="minorEastAsia" w:hint="eastAsia"/>
          <w:kern w:val="0"/>
          <w:szCs w:val="21"/>
        </w:rPr>
        <w:t>整机（含所有配件）保修≥</w:t>
      </w:r>
      <w:r w:rsidRPr="004D5344">
        <w:rPr>
          <w:rFonts w:asciiTheme="minorEastAsia" w:eastAsiaTheme="minorEastAsia" w:hAnsiTheme="minorEastAsia" w:cstheme="minorEastAsia" w:hint="eastAsia"/>
          <w:kern w:val="0"/>
          <w:szCs w:val="21"/>
          <w:lang w:eastAsia="zh-CN"/>
        </w:rPr>
        <w:t>5</w:t>
      </w:r>
      <w:r w:rsidRPr="004D5344">
        <w:rPr>
          <w:rFonts w:asciiTheme="minorEastAsia" w:eastAsiaTheme="minorEastAsia" w:hAnsiTheme="minorEastAsia" w:cstheme="minorEastAsia" w:hint="eastAsia"/>
          <w:kern w:val="0"/>
          <w:szCs w:val="21"/>
        </w:rPr>
        <w:t>年。</w:t>
      </w:r>
    </w:p>
    <w:p w14:paraId="731E6734" w14:textId="77777777" w:rsidR="006E7533" w:rsidRPr="004D5344" w:rsidRDefault="00CE12CA">
      <w:pPr>
        <w:pStyle w:val="afffb"/>
        <w:adjustRightInd w:val="0"/>
        <w:spacing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theme="minorEastAsia" w:hint="eastAsia"/>
          <w:kern w:val="0"/>
          <w:szCs w:val="21"/>
        </w:rPr>
        <w:t>★</w:t>
      </w:r>
      <w:r w:rsidRPr="004D5344">
        <w:rPr>
          <w:rFonts w:asciiTheme="minorEastAsia" w:eastAsiaTheme="minorEastAsia" w:hAnsiTheme="minorEastAsia" w:cstheme="minorEastAsia" w:hint="eastAsia"/>
          <w:kern w:val="0"/>
          <w:szCs w:val="21"/>
          <w:lang w:eastAsia="zh-CN"/>
        </w:rPr>
        <w:t>11</w:t>
      </w:r>
      <w:r w:rsidRPr="004D5344">
        <w:rPr>
          <w:rFonts w:asciiTheme="minorEastAsia" w:eastAsiaTheme="minorEastAsia" w:hAnsiTheme="minorEastAsia" w:cstheme="minorEastAsia" w:hint="eastAsia"/>
          <w:szCs w:val="21"/>
          <w:lang w:eastAsia="zh-CN"/>
        </w:rPr>
        <w:t>.2</w:t>
      </w:r>
      <w:r w:rsidRPr="004D5344">
        <w:rPr>
          <w:rFonts w:asciiTheme="minorEastAsia" w:eastAsiaTheme="minorEastAsia" w:hAnsiTheme="minorEastAsia" w:cstheme="minorEastAsia" w:hint="eastAsia"/>
          <w:szCs w:val="21"/>
        </w:rPr>
        <w:t>、</w:t>
      </w:r>
      <w:r w:rsidRPr="004D5344">
        <w:rPr>
          <w:rFonts w:asciiTheme="minorEastAsia" w:eastAsiaTheme="minorEastAsia" w:hAnsiTheme="minorEastAsia" w:cstheme="minorEastAsia" w:hint="eastAsia"/>
          <w:szCs w:val="21"/>
          <w:lang w:eastAsia="zh-CN"/>
        </w:rPr>
        <w:t>配置多普勒</w:t>
      </w:r>
      <w:proofErr w:type="gramStart"/>
      <w:r w:rsidRPr="004D5344">
        <w:rPr>
          <w:rFonts w:asciiTheme="minorEastAsia" w:eastAsiaTheme="minorEastAsia" w:hAnsiTheme="minorEastAsia" w:cstheme="minorEastAsia" w:hint="eastAsia"/>
          <w:szCs w:val="21"/>
          <w:lang w:eastAsia="zh-CN"/>
        </w:rPr>
        <w:t>胎</w:t>
      </w:r>
      <w:proofErr w:type="gramEnd"/>
      <w:r w:rsidRPr="004D5344">
        <w:rPr>
          <w:rFonts w:asciiTheme="minorEastAsia" w:eastAsiaTheme="minorEastAsia" w:hAnsiTheme="minorEastAsia" w:cstheme="minorEastAsia" w:hint="eastAsia"/>
          <w:szCs w:val="21"/>
          <w:lang w:eastAsia="zh-CN"/>
        </w:rPr>
        <w:t>心仪2台</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11.3、</w:t>
      </w:r>
      <w:r w:rsidRPr="004D5344">
        <w:rPr>
          <w:rFonts w:asciiTheme="minorEastAsia" w:eastAsiaTheme="minorEastAsia" w:hAnsiTheme="minorEastAsia" w:cstheme="minorEastAsia" w:hint="eastAsia"/>
          <w:kern w:val="0"/>
          <w:szCs w:val="21"/>
        </w:rPr>
        <w:t>设备网络端口全部开放。</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11.4、</w:t>
      </w:r>
      <w:r w:rsidRPr="004D5344">
        <w:rPr>
          <w:rFonts w:asciiTheme="minorEastAsia" w:eastAsiaTheme="minorEastAsia" w:hAnsiTheme="minorEastAsia" w:cstheme="minorEastAsia" w:hint="eastAsia"/>
          <w:kern w:val="0"/>
          <w:szCs w:val="21"/>
        </w:rPr>
        <w:t>投标人负责安装并提供现场培训</w:t>
      </w:r>
      <w:r w:rsidRPr="004D5344">
        <w:rPr>
          <w:rFonts w:asciiTheme="minorEastAsia" w:eastAsiaTheme="minorEastAsia" w:hAnsiTheme="minorEastAsia" w:cstheme="minorEastAsia" w:hint="eastAsia"/>
          <w:kern w:val="0"/>
          <w:szCs w:val="21"/>
          <w:lang w:eastAsia="zh-CN"/>
        </w:rPr>
        <w:t>≥2次</w:t>
      </w:r>
      <w:r w:rsidRPr="004D5344">
        <w:rPr>
          <w:rFonts w:asciiTheme="minorEastAsia" w:eastAsiaTheme="minorEastAsia" w:hAnsiTheme="minorEastAsia" w:cstheme="minorEastAsia" w:hint="eastAsia"/>
          <w:kern w:val="0"/>
          <w:szCs w:val="21"/>
        </w:rPr>
        <w:t>。</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11.5、</w:t>
      </w:r>
      <w:r w:rsidRPr="004D5344">
        <w:rPr>
          <w:rFonts w:asciiTheme="minorEastAsia" w:eastAsiaTheme="minorEastAsia" w:hAnsiTheme="minorEastAsia" w:cstheme="minorEastAsia" w:hint="eastAsia"/>
          <w:kern w:val="0"/>
          <w:szCs w:val="21"/>
        </w:rPr>
        <w:t>投标人提供中文操作手册及产品维修</w:t>
      </w:r>
      <w:r w:rsidRPr="004D5344">
        <w:rPr>
          <w:rFonts w:asciiTheme="minorEastAsia" w:eastAsiaTheme="minorEastAsia" w:hAnsiTheme="minorEastAsia" w:cstheme="minorEastAsia" w:hint="eastAsia"/>
          <w:kern w:val="0"/>
          <w:szCs w:val="21"/>
          <w:lang w:eastAsia="zh-CN"/>
        </w:rPr>
        <w:t>手册、</w:t>
      </w:r>
      <w:r w:rsidRPr="004D5344">
        <w:rPr>
          <w:rFonts w:asciiTheme="minorEastAsia" w:eastAsiaTheme="minorEastAsia" w:hAnsiTheme="minorEastAsia" w:cstheme="minorEastAsia" w:hint="eastAsia"/>
          <w:kern w:val="0"/>
          <w:szCs w:val="21"/>
        </w:rPr>
        <w:t>保养资料</w:t>
      </w:r>
      <w:r w:rsidRPr="004D5344">
        <w:rPr>
          <w:rFonts w:asciiTheme="minorEastAsia" w:eastAsiaTheme="minorEastAsia" w:hAnsiTheme="minorEastAsia" w:cstheme="minorEastAsia" w:hint="eastAsia"/>
          <w:kern w:val="0"/>
          <w:szCs w:val="21"/>
          <w:lang w:eastAsia="zh-CN"/>
        </w:rPr>
        <w:t>、设备秘</w:t>
      </w:r>
      <w:proofErr w:type="gramStart"/>
      <w:r w:rsidRPr="004D5344">
        <w:rPr>
          <w:rFonts w:asciiTheme="minorEastAsia" w:eastAsiaTheme="minorEastAsia" w:hAnsiTheme="minorEastAsia" w:cstheme="minorEastAsia" w:hint="eastAsia"/>
          <w:kern w:val="0"/>
          <w:szCs w:val="21"/>
          <w:lang w:eastAsia="zh-CN"/>
        </w:rPr>
        <w:t>钥</w:t>
      </w:r>
      <w:proofErr w:type="gramEnd"/>
      <w:r w:rsidRPr="004D5344">
        <w:rPr>
          <w:rFonts w:asciiTheme="minorEastAsia" w:eastAsiaTheme="minorEastAsia" w:hAnsiTheme="minorEastAsia" w:cstheme="minorEastAsia" w:hint="eastAsia"/>
          <w:kern w:val="0"/>
          <w:szCs w:val="21"/>
          <w:lang w:eastAsia="zh-CN"/>
        </w:rPr>
        <w:t>（若有必须提供）</w:t>
      </w:r>
      <w:r w:rsidRPr="004D5344">
        <w:rPr>
          <w:rFonts w:asciiTheme="minorEastAsia" w:eastAsiaTheme="minorEastAsia" w:hAnsiTheme="minorEastAsia" w:cstheme="minorEastAsia" w:hint="eastAsia"/>
          <w:kern w:val="0"/>
          <w:szCs w:val="21"/>
        </w:rPr>
        <w:t>。</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11.6、</w:t>
      </w:r>
      <w:r w:rsidRPr="004D5344">
        <w:rPr>
          <w:rFonts w:asciiTheme="minorEastAsia" w:eastAsiaTheme="minorEastAsia" w:hAnsiTheme="minorEastAsia" w:cstheme="minorEastAsia" w:hint="eastAsia"/>
          <w:kern w:val="0"/>
          <w:szCs w:val="21"/>
        </w:rPr>
        <w:t>维修响应到场时间≤</w:t>
      </w:r>
      <w:r w:rsidRPr="004D5344">
        <w:rPr>
          <w:rFonts w:asciiTheme="minorEastAsia" w:eastAsiaTheme="minorEastAsia" w:hAnsiTheme="minorEastAsia" w:cstheme="minorEastAsia" w:hint="eastAsia"/>
          <w:kern w:val="0"/>
          <w:szCs w:val="21"/>
          <w:lang w:eastAsia="zh-CN"/>
        </w:rPr>
        <w:t>36</w:t>
      </w:r>
      <w:r w:rsidRPr="004D5344">
        <w:rPr>
          <w:rFonts w:asciiTheme="minorEastAsia" w:eastAsiaTheme="minorEastAsia" w:hAnsiTheme="minorEastAsia" w:cstheme="minorEastAsia" w:hint="eastAsia"/>
          <w:kern w:val="0"/>
          <w:szCs w:val="21"/>
        </w:rPr>
        <w:t>小时。</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11.7、</w:t>
      </w:r>
      <w:r w:rsidRPr="004D5344">
        <w:rPr>
          <w:rFonts w:asciiTheme="minorEastAsia" w:eastAsiaTheme="minorEastAsia" w:hAnsiTheme="minorEastAsia" w:cstheme="minorEastAsia" w:hint="eastAsia"/>
          <w:kern w:val="0"/>
          <w:szCs w:val="21"/>
        </w:rPr>
        <w:t>保修期后，投标人须承诺提供终身服务</w:t>
      </w:r>
      <w:r w:rsidRPr="004D5344">
        <w:rPr>
          <w:rFonts w:asciiTheme="minorEastAsia" w:eastAsiaTheme="minorEastAsia" w:hAnsiTheme="minorEastAsia" w:cstheme="minorEastAsia" w:hint="eastAsia"/>
          <w:kern w:val="0"/>
          <w:szCs w:val="21"/>
          <w:lang w:eastAsia="zh-CN"/>
        </w:rPr>
        <w:t>并提供厂家出具承诺函并提供厂家出具承诺函</w:t>
      </w:r>
      <w:r w:rsidRPr="004D5344">
        <w:rPr>
          <w:rFonts w:asciiTheme="minorEastAsia" w:eastAsiaTheme="minorEastAsia" w:hAnsiTheme="minorEastAsia" w:cstheme="minorEastAsia" w:hint="eastAsia"/>
          <w:kern w:val="0"/>
          <w:szCs w:val="21"/>
        </w:rPr>
        <w:t>，且不收上门费和服务费；设备所有零配件、配套耗材供应保障≥10年。</w:t>
      </w:r>
      <w:r w:rsidRPr="004D5344">
        <w:rPr>
          <w:rFonts w:asciiTheme="minorEastAsia" w:eastAsiaTheme="minorEastAsia" w:hAnsiTheme="minorEastAsia" w:cstheme="minorEastAsia" w:hint="eastAsia"/>
          <w:kern w:val="0"/>
          <w:szCs w:val="21"/>
        </w:rPr>
        <w:br/>
      </w:r>
      <w:r w:rsidRPr="004D5344">
        <w:rPr>
          <w:rFonts w:asciiTheme="minorEastAsia" w:eastAsiaTheme="minorEastAsia" w:hAnsiTheme="minorEastAsia" w:cstheme="minorEastAsia" w:hint="eastAsia"/>
          <w:kern w:val="0"/>
          <w:szCs w:val="21"/>
          <w:lang w:eastAsia="zh-CN"/>
        </w:rPr>
        <w:t>11.8、</w:t>
      </w:r>
      <w:r w:rsidRPr="004D5344">
        <w:rPr>
          <w:rFonts w:asciiTheme="minorEastAsia" w:eastAsiaTheme="minorEastAsia" w:hAnsiTheme="minorEastAsia" w:cstheme="minorEastAsia" w:hint="eastAsia"/>
          <w:kern w:val="0"/>
          <w:szCs w:val="21"/>
        </w:rPr>
        <w:t>若本项目需与</w:t>
      </w:r>
      <w:r w:rsidRPr="004D5344">
        <w:rPr>
          <w:rFonts w:asciiTheme="minorEastAsia" w:eastAsiaTheme="minorEastAsia" w:hAnsiTheme="minorEastAsia" w:cstheme="minorEastAsia" w:hint="eastAsia"/>
          <w:kern w:val="0"/>
          <w:szCs w:val="21"/>
          <w:lang w:eastAsia="zh-CN"/>
        </w:rPr>
        <w:t>采购人</w:t>
      </w:r>
      <w:r w:rsidRPr="004D5344">
        <w:rPr>
          <w:rFonts w:asciiTheme="minorEastAsia" w:eastAsiaTheme="minorEastAsia" w:hAnsiTheme="minorEastAsia" w:cstheme="minorEastAsia" w:hint="eastAsia"/>
          <w:kern w:val="0"/>
          <w:szCs w:val="21"/>
        </w:rPr>
        <w:t>物联网系统或其他系统进行联网对接，投标人需按</w:t>
      </w:r>
      <w:r w:rsidRPr="004D5344">
        <w:rPr>
          <w:rFonts w:asciiTheme="minorEastAsia" w:eastAsiaTheme="minorEastAsia" w:hAnsiTheme="minorEastAsia" w:cstheme="minorEastAsia" w:hint="eastAsia"/>
          <w:kern w:val="0"/>
          <w:szCs w:val="21"/>
          <w:lang w:eastAsia="zh-CN"/>
        </w:rPr>
        <w:t>采购人</w:t>
      </w:r>
      <w:r w:rsidRPr="004D5344">
        <w:rPr>
          <w:rFonts w:asciiTheme="minorEastAsia" w:eastAsiaTheme="minorEastAsia" w:hAnsiTheme="minorEastAsia" w:cstheme="minorEastAsia" w:hint="eastAsia"/>
          <w:kern w:val="0"/>
          <w:szCs w:val="21"/>
        </w:rPr>
        <w:t>要求开放通讯和数据传输端口协议，并承担其他系统制作接口的所有费用及无条件配合进行联网调试。</w:t>
      </w:r>
    </w:p>
    <w:p w14:paraId="5E2FEC39" w14:textId="77777777" w:rsidR="006E7533" w:rsidRPr="004D5344" w:rsidRDefault="006E7533">
      <w:pPr>
        <w:spacing w:line="360" w:lineRule="auto"/>
        <w:rPr>
          <w:rFonts w:ascii="宋体" w:hAnsi="宋体" w:cs="宋体" w:hint="eastAsia"/>
          <w:b/>
          <w:bCs/>
          <w:szCs w:val="21"/>
        </w:rPr>
      </w:pPr>
    </w:p>
    <w:p w14:paraId="0CB4E732" w14:textId="77777777" w:rsidR="006E7533" w:rsidRPr="004D5344" w:rsidRDefault="00CE12CA">
      <w:pPr>
        <w:spacing w:line="440" w:lineRule="exact"/>
        <w:rPr>
          <w:b/>
          <w:bCs/>
        </w:rPr>
      </w:pPr>
      <w:r w:rsidRPr="004D5344">
        <w:rPr>
          <w:rFonts w:hint="eastAsia"/>
          <w:b/>
          <w:bCs/>
        </w:rPr>
        <w:t>二、其它注意事项</w:t>
      </w:r>
    </w:p>
    <w:p w14:paraId="57AA5ECE"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b/>
          <w:bCs/>
          <w:szCs w:val="21"/>
        </w:rPr>
        <w:t>★</w:t>
      </w:r>
      <w:r w:rsidRPr="004D5344">
        <w:rPr>
          <w:rFonts w:ascii="宋体" w:hAnsi="宋体" w:cs="宋体" w:hint="eastAsia"/>
          <w:szCs w:val="21"/>
        </w:rPr>
        <w:t>1、供货范围：投标人须就以上清单内各序号货物全部投标，不得有缺漏项。投标人必须提供保证上述主要参数及配置的全新产品，否则视为</w:t>
      </w:r>
      <w:r w:rsidRPr="004D5344">
        <w:rPr>
          <w:rFonts w:ascii="宋体" w:hAnsi="宋体" w:cs="宋体" w:hint="eastAsia"/>
          <w:b/>
          <w:bCs/>
          <w:szCs w:val="21"/>
        </w:rPr>
        <w:t>非实质性响应投标</w:t>
      </w:r>
      <w:r w:rsidRPr="004D5344">
        <w:rPr>
          <w:rFonts w:ascii="宋体" w:hAnsi="宋体" w:cs="宋体" w:hint="eastAsia"/>
          <w:szCs w:val="21"/>
        </w:rPr>
        <w:t>。招标人选择中标人，原则是以最大限度有利于采购人的利益为出发点。</w:t>
      </w:r>
    </w:p>
    <w:p w14:paraId="72690BDC"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2、报价：</w:t>
      </w:r>
    </w:p>
    <w:p w14:paraId="77CFB08F"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2.1 内容：报价方式见“第二章  投标须知前附表”中的投标报价和货币部分。</w:t>
      </w:r>
    </w:p>
    <w:p w14:paraId="1B87D983"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2.2 要求（如适用）：仪器设备整体报价表中必须对独立功能模块及附件（含软件）进行单独报价，并附配置列表。</w:t>
      </w:r>
    </w:p>
    <w:p w14:paraId="59F347B0"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3、优惠折扣声明：可根据本公司设备的特点，提供本配置可能未列举的其它设备和部件；投标人应在投标文件中一次性列出所有优惠条件，并作为合同组成部分之一。</w:t>
      </w:r>
    </w:p>
    <w:p w14:paraId="6A0F6256"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4、投标人投标文件中各种参数必须真实可行，并且提供有效检测证书和所投设备完整的原版技术说明、彩页样本等，投标方如代表外商，需提供所投设备的英文原版印刷的设备技术指标参数文件，并提供中文翻译文件。</w:t>
      </w:r>
    </w:p>
    <w:p w14:paraId="7711BE31"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b/>
          <w:bCs/>
          <w:szCs w:val="21"/>
        </w:rPr>
        <w:t>★</w:t>
      </w:r>
      <w:r w:rsidRPr="004D5344">
        <w:rPr>
          <w:rFonts w:ascii="宋体" w:hAnsi="宋体" w:cs="宋体" w:hint="eastAsia"/>
          <w:szCs w:val="21"/>
        </w:rPr>
        <w:t>5、投标人在投标文件中须提供</w:t>
      </w:r>
      <w:proofErr w:type="gramStart"/>
      <w:r w:rsidRPr="004D5344">
        <w:rPr>
          <w:rFonts w:ascii="宋体" w:hAnsi="宋体" w:cs="宋体" w:hint="eastAsia"/>
          <w:szCs w:val="21"/>
        </w:rPr>
        <w:t>相有关</w:t>
      </w:r>
      <w:proofErr w:type="gramEnd"/>
      <w:r w:rsidRPr="004D5344">
        <w:rPr>
          <w:rFonts w:ascii="宋体" w:hAnsi="宋体" w:cs="宋体" w:hint="eastAsia"/>
          <w:szCs w:val="21"/>
        </w:rPr>
        <w:t>真实技术资料及符合国家相关规定的有效证明文件。</w:t>
      </w:r>
    </w:p>
    <w:p w14:paraId="6C8355C1" w14:textId="77777777" w:rsidR="006E7533" w:rsidRPr="004D5344" w:rsidRDefault="00CE12CA">
      <w:pPr>
        <w:tabs>
          <w:tab w:val="center" w:pos="4422"/>
        </w:tabs>
        <w:spacing w:line="440" w:lineRule="exact"/>
        <w:rPr>
          <w:rFonts w:ascii="宋体" w:hAnsi="宋体" w:cs="宋体" w:hint="eastAsia"/>
          <w:szCs w:val="21"/>
        </w:rPr>
      </w:pPr>
      <w:r w:rsidRPr="004D5344">
        <w:rPr>
          <w:rFonts w:ascii="宋体" w:hAnsi="宋体" w:cs="宋体" w:hint="eastAsia"/>
          <w:b/>
          <w:bCs/>
          <w:szCs w:val="21"/>
        </w:rPr>
        <w:t>★</w:t>
      </w:r>
      <w:r w:rsidRPr="004D5344">
        <w:rPr>
          <w:rFonts w:ascii="宋体" w:hAnsi="宋体" w:cs="宋体" w:hint="eastAsia"/>
          <w:szCs w:val="21"/>
        </w:rPr>
        <w:t>6、网络连接：根据中南大学湘雅二医院</w:t>
      </w:r>
      <w:r w:rsidRPr="004D5344">
        <w:rPr>
          <w:rFonts w:ascii="宋体" w:hAnsi="宋体" w:cs="宋体" w:hint="eastAsia"/>
          <w:szCs w:val="21"/>
        </w:rPr>
        <w:tab/>
        <w:t>文件要求执行，产生的所有费用包含在投标报价中。（如适用）</w:t>
      </w:r>
    </w:p>
    <w:p w14:paraId="4293CE7B"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6.1 医疗设备，要求设备厂商提供数据接口协议、数据格式、PC连接线/生产规格、提供调试支持（电话/email)、开发说明书、操作说明书等。如果有中央控制系统，因为其数据输出口已</w:t>
      </w:r>
      <w:proofErr w:type="gramStart"/>
      <w:r w:rsidRPr="004D5344">
        <w:rPr>
          <w:rFonts w:ascii="宋体" w:hAnsi="宋体" w:cs="宋体" w:hint="eastAsia"/>
          <w:szCs w:val="21"/>
        </w:rPr>
        <w:t>被设备</w:t>
      </w:r>
      <w:proofErr w:type="gramEnd"/>
      <w:r w:rsidRPr="004D5344">
        <w:rPr>
          <w:rFonts w:ascii="宋体" w:hAnsi="宋体" w:cs="宋体" w:hint="eastAsia"/>
          <w:szCs w:val="21"/>
        </w:rPr>
        <w:t>占用，要求由该类设备提供额外的连接医院信息系统的软件及硬件数据接口</w:t>
      </w:r>
      <w:r w:rsidRPr="004D5344">
        <w:rPr>
          <w:rFonts w:ascii="宋体" w:hAnsi="宋体" w:cs="宋体" w:hint="eastAsia"/>
          <w:bCs/>
          <w:szCs w:val="21"/>
        </w:rPr>
        <w:t>。</w:t>
      </w:r>
    </w:p>
    <w:p w14:paraId="6D8B7BBC"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6.2 检验：检验设备厂商提供、并支持与医院LIS系统相连的联机软、硬件。</w:t>
      </w:r>
    </w:p>
    <w:p w14:paraId="68B3C85B"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6.3 病理：病理设备厂商必须提供SDK软件开发包、其说明书及技术调试支持。对于自己有报告系统的，要求必须自行解决与我院信息系统连接的软硬件问题。</w:t>
      </w:r>
    </w:p>
    <w:p w14:paraId="634EC502"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6.4 放射：CT、MRI、SPECT、PET-CT、DR、CR、DSA、数字胃肠等设备，需要设备厂商支持并开放DICOM 3.0 协议。有WorkList 、MPPS、DICOM Print、DicomStore、DicomSend 功能模块，支持DicomSR，开放IP地址修改。并提供调试技术支持（电话/email)。</w:t>
      </w:r>
    </w:p>
    <w:p w14:paraId="4803DF42"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6.5 超声：支持并开放DICOM3.0协议、有WorkList功能模块、有DICOM SCP/SCU 功能模块，支持DICOMSR。至少支持一种标准视频输出（VIDEO、S-VIDEO、RGB）。并提供调试技术支持（电话/email)。</w:t>
      </w:r>
    </w:p>
    <w:p w14:paraId="71E44201"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7、以上所有设备涉及有带耗材或试剂的，请按下表填写。</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4"/>
        <w:gridCol w:w="2362"/>
        <w:gridCol w:w="1701"/>
        <w:gridCol w:w="1276"/>
        <w:gridCol w:w="1876"/>
      </w:tblGrid>
      <w:tr w:rsidR="004D5344" w:rsidRPr="004D5344" w14:paraId="659806D5" w14:textId="77777777">
        <w:trPr>
          <w:trHeight w:val="432"/>
        </w:trPr>
        <w:tc>
          <w:tcPr>
            <w:tcW w:w="1574" w:type="dxa"/>
            <w:noWrap/>
            <w:vAlign w:val="center"/>
          </w:tcPr>
          <w:p w14:paraId="4EDE496D" w14:textId="77777777" w:rsidR="006E7533" w:rsidRPr="004D5344" w:rsidRDefault="00CE12CA">
            <w:pPr>
              <w:pStyle w:val="af0"/>
              <w:adjustRightInd w:val="0"/>
              <w:snapToGrid w:val="0"/>
              <w:spacing w:line="440" w:lineRule="exact"/>
              <w:jc w:val="center"/>
              <w:rPr>
                <w:rFonts w:hAnsi="宋体" w:cs="宋体" w:hint="eastAsia"/>
              </w:rPr>
            </w:pPr>
            <w:r w:rsidRPr="004D5344">
              <w:rPr>
                <w:rFonts w:hAnsi="宋体" w:cs="宋体" w:hint="eastAsia"/>
              </w:rPr>
              <w:t>设备名称</w:t>
            </w:r>
          </w:p>
        </w:tc>
        <w:tc>
          <w:tcPr>
            <w:tcW w:w="2362" w:type="dxa"/>
            <w:noWrap/>
            <w:vAlign w:val="center"/>
          </w:tcPr>
          <w:p w14:paraId="6F4CA5CD" w14:textId="77777777" w:rsidR="006E7533" w:rsidRPr="004D5344" w:rsidRDefault="00CE12CA">
            <w:pPr>
              <w:pStyle w:val="af0"/>
              <w:adjustRightInd w:val="0"/>
              <w:snapToGrid w:val="0"/>
              <w:spacing w:line="440" w:lineRule="exact"/>
              <w:jc w:val="center"/>
              <w:rPr>
                <w:rFonts w:hAnsi="宋体" w:cs="宋体" w:hint="eastAsia"/>
              </w:rPr>
            </w:pPr>
            <w:r w:rsidRPr="004D5344">
              <w:rPr>
                <w:rFonts w:hAnsi="宋体" w:cs="宋体" w:hint="eastAsia"/>
              </w:rPr>
              <w:t>试剂/耗材名称</w:t>
            </w:r>
          </w:p>
        </w:tc>
        <w:tc>
          <w:tcPr>
            <w:tcW w:w="1701" w:type="dxa"/>
            <w:noWrap/>
            <w:vAlign w:val="center"/>
          </w:tcPr>
          <w:p w14:paraId="548EB58C" w14:textId="77777777" w:rsidR="006E7533" w:rsidRPr="004D5344" w:rsidRDefault="00CE12CA">
            <w:pPr>
              <w:pStyle w:val="af0"/>
              <w:adjustRightInd w:val="0"/>
              <w:snapToGrid w:val="0"/>
              <w:spacing w:line="440" w:lineRule="exact"/>
              <w:jc w:val="center"/>
              <w:rPr>
                <w:rFonts w:hAnsi="宋体" w:cs="宋体" w:hint="eastAsia"/>
              </w:rPr>
            </w:pPr>
            <w:r w:rsidRPr="004D5344">
              <w:rPr>
                <w:rFonts w:hAnsi="宋体" w:cs="宋体" w:hint="eastAsia"/>
              </w:rPr>
              <w:t>规格及型号</w:t>
            </w:r>
          </w:p>
        </w:tc>
        <w:tc>
          <w:tcPr>
            <w:tcW w:w="1276" w:type="dxa"/>
            <w:noWrap/>
            <w:vAlign w:val="center"/>
          </w:tcPr>
          <w:p w14:paraId="61595F89" w14:textId="77777777" w:rsidR="006E7533" w:rsidRPr="004D5344" w:rsidRDefault="00CE12CA">
            <w:pPr>
              <w:pStyle w:val="af0"/>
              <w:adjustRightInd w:val="0"/>
              <w:snapToGrid w:val="0"/>
              <w:spacing w:line="440" w:lineRule="exact"/>
              <w:jc w:val="center"/>
              <w:rPr>
                <w:rFonts w:hAnsi="宋体" w:cs="宋体" w:hint="eastAsia"/>
              </w:rPr>
            </w:pPr>
            <w:r w:rsidRPr="004D5344">
              <w:rPr>
                <w:rFonts w:hAnsi="宋体" w:cs="宋体" w:hint="eastAsia"/>
              </w:rPr>
              <w:t>价格</w:t>
            </w:r>
          </w:p>
        </w:tc>
        <w:tc>
          <w:tcPr>
            <w:tcW w:w="1876" w:type="dxa"/>
            <w:noWrap/>
            <w:vAlign w:val="center"/>
          </w:tcPr>
          <w:p w14:paraId="6A174ECA" w14:textId="77777777" w:rsidR="006E7533" w:rsidRPr="004D5344" w:rsidRDefault="00CE12CA">
            <w:pPr>
              <w:pStyle w:val="af0"/>
              <w:adjustRightInd w:val="0"/>
              <w:snapToGrid w:val="0"/>
              <w:spacing w:line="440" w:lineRule="exact"/>
              <w:jc w:val="center"/>
              <w:rPr>
                <w:rFonts w:hAnsi="宋体" w:cs="宋体" w:hint="eastAsia"/>
              </w:rPr>
            </w:pPr>
            <w:r w:rsidRPr="004D5344">
              <w:rPr>
                <w:rFonts w:hAnsi="宋体" w:cs="宋体" w:hint="eastAsia"/>
              </w:rPr>
              <w:t>是否开放</w:t>
            </w:r>
          </w:p>
        </w:tc>
      </w:tr>
      <w:tr w:rsidR="004D5344" w:rsidRPr="004D5344" w14:paraId="4E4D72C1" w14:textId="77777777">
        <w:trPr>
          <w:trHeight w:val="337"/>
        </w:trPr>
        <w:tc>
          <w:tcPr>
            <w:tcW w:w="1574" w:type="dxa"/>
            <w:noWrap/>
            <w:vAlign w:val="center"/>
          </w:tcPr>
          <w:p w14:paraId="34578AC4" w14:textId="77777777" w:rsidR="006E7533" w:rsidRPr="004D5344" w:rsidRDefault="006E7533">
            <w:pPr>
              <w:pStyle w:val="af0"/>
              <w:adjustRightInd w:val="0"/>
              <w:snapToGrid w:val="0"/>
              <w:spacing w:line="440" w:lineRule="exact"/>
              <w:jc w:val="center"/>
              <w:rPr>
                <w:rFonts w:hAnsi="宋体" w:cs="宋体" w:hint="eastAsia"/>
              </w:rPr>
            </w:pPr>
          </w:p>
        </w:tc>
        <w:tc>
          <w:tcPr>
            <w:tcW w:w="2362" w:type="dxa"/>
            <w:noWrap/>
          </w:tcPr>
          <w:p w14:paraId="50D1F480" w14:textId="77777777" w:rsidR="006E7533" w:rsidRPr="004D5344" w:rsidRDefault="006E7533">
            <w:pPr>
              <w:pStyle w:val="af0"/>
              <w:adjustRightInd w:val="0"/>
              <w:snapToGrid w:val="0"/>
              <w:spacing w:line="440" w:lineRule="exact"/>
              <w:jc w:val="center"/>
              <w:rPr>
                <w:rFonts w:hAnsi="宋体" w:cs="宋体" w:hint="eastAsia"/>
              </w:rPr>
            </w:pPr>
          </w:p>
        </w:tc>
        <w:tc>
          <w:tcPr>
            <w:tcW w:w="1701" w:type="dxa"/>
            <w:noWrap/>
            <w:vAlign w:val="center"/>
          </w:tcPr>
          <w:p w14:paraId="24ED4D68" w14:textId="77777777" w:rsidR="006E7533" w:rsidRPr="004D5344" w:rsidRDefault="006E7533">
            <w:pPr>
              <w:pStyle w:val="af0"/>
              <w:adjustRightInd w:val="0"/>
              <w:snapToGrid w:val="0"/>
              <w:spacing w:line="440" w:lineRule="exact"/>
              <w:jc w:val="center"/>
              <w:rPr>
                <w:rFonts w:hAnsi="宋体" w:cs="宋体" w:hint="eastAsia"/>
              </w:rPr>
            </w:pPr>
          </w:p>
        </w:tc>
        <w:tc>
          <w:tcPr>
            <w:tcW w:w="1276" w:type="dxa"/>
            <w:noWrap/>
            <w:vAlign w:val="center"/>
          </w:tcPr>
          <w:p w14:paraId="4028FFA8" w14:textId="77777777" w:rsidR="006E7533" w:rsidRPr="004D5344" w:rsidRDefault="006E7533">
            <w:pPr>
              <w:pStyle w:val="af0"/>
              <w:adjustRightInd w:val="0"/>
              <w:snapToGrid w:val="0"/>
              <w:spacing w:line="440" w:lineRule="exact"/>
              <w:jc w:val="center"/>
              <w:rPr>
                <w:rFonts w:hAnsi="宋体" w:cs="宋体" w:hint="eastAsia"/>
              </w:rPr>
            </w:pPr>
          </w:p>
        </w:tc>
        <w:tc>
          <w:tcPr>
            <w:tcW w:w="1876" w:type="dxa"/>
            <w:noWrap/>
            <w:vAlign w:val="center"/>
          </w:tcPr>
          <w:p w14:paraId="2E5E112B" w14:textId="77777777" w:rsidR="006E7533" w:rsidRPr="004D5344" w:rsidRDefault="006E7533">
            <w:pPr>
              <w:pStyle w:val="af0"/>
              <w:adjustRightInd w:val="0"/>
              <w:snapToGrid w:val="0"/>
              <w:spacing w:line="440" w:lineRule="exact"/>
              <w:jc w:val="center"/>
              <w:rPr>
                <w:rFonts w:hAnsi="宋体" w:cs="宋体" w:hint="eastAsia"/>
              </w:rPr>
            </w:pPr>
          </w:p>
        </w:tc>
      </w:tr>
      <w:tr w:rsidR="004D5344" w:rsidRPr="004D5344" w14:paraId="56215F73" w14:textId="77777777">
        <w:trPr>
          <w:trHeight w:val="315"/>
        </w:trPr>
        <w:tc>
          <w:tcPr>
            <w:tcW w:w="1574" w:type="dxa"/>
            <w:noWrap/>
            <w:vAlign w:val="center"/>
          </w:tcPr>
          <w:p w14:paraId="2A75F4B7" w14:textId="77777777" w:rsidR="006E7533" w:rsidRPr="004D5344" w:rsidRDefault="006E7533">
            <w:pPr>
              <w:pStyle w:val="af0"/>
              <w:adjustRightInd w:val="0"/>
              <w:snapToGrid w:val="0"/>
              <w:spacing w:line="440" w:lineRule="exact"/>
              <w:jc w:val="center"/>
              <w:rPr>
                <w:rFonts w:hAnsi="宋体" w:cs="宋体" w:hint="eastAsia"/>
              </w:rPr>
            </w:pPr>
          </w:p>
        </w:tc>
        <w:tc>
          <w:tcPr>
            <w:tcW w:w="2362" w:type="dxa"/>
            <w:noWrap/>
          </w:tcPr>
          <w:p w14:paraId="4B271F5E" w14:textId="77777777" w:rsidR="006E7533" w:rsidRPr="004D5344" w:rsidRDefault="006E7533">
            <w:pPr>
              <w:pStyle w:val="af0"/>
              <w:adjustRightInd w:val="0"/>
              <w:snapToGrid w:val="0"/>
              <w:spacing w:line="440" w:lineRule="exact"/>
              <w:jc w:val="center"/>
              <w:rPr>
                <w:rFonts w:hAnsi="宋体" w:cs="宋体" w:hint="eastAsia"/>
              </w:rPr>
            </w:pPr>
          </w:p>
        </w:tc>
        <w:tc>
          <w:tcPr>
            <w:tcW w:w="1701" w:type="dxa"/>
            <w:noWrap/>
            <w:vAlign w:val="center"/>
          </w:tcPr>
          <w:p w14:paraId="7FA5EE32" w14:textId="77777777" w:rsidR="006E7533" w:rsidRPr="004D5344" w:rsidRDefault="006E7533">
            <w:pPr>
              <w:pStyle w:val="af0"/>
              <w:adjustRightInd w:val="0"/>
              <w:snapToGrid w:val="0"/>
              <w:spacing w:line="440" w:lineRule="exact"/>
              <w:jc w:val="center"/>
              <w:rPr>
                <w:rFonts w:hAnsi="宋体" w:cs="宋体" w:hint="eastAsia"/>
              </w:rPr>
            </w:pPr>
          </w:p>
        </w:tc>
        <w:tc>
          <w:tcPr>
            <w:tcW w:w="1276" w:type="dxa"/>
            <w:noWrap/>
            <w:vAlign w:val="center"/>
          </w:tcPr>
          <w:p w14:paraId="3F0BACC5" w14:textId="77777777" w:rsidR="006E7533" w:rsidRPr="004D5344" w:rsidRDefault="006E7533">
            <w:pPr>
              <w:pStyle w:val="af0"/>
              <w:adjustRightInd w:val="0"/>
              <w:snapToGrid w:val="0"/>
              <w:spacing w:line="440" w:lineRule="exact"/>
              <w:jc w:val="center"/>
              <w:rPr>
                <w:rFonts w:hAnsi="宋体" w:cs="宋体" w:hint="eastAsia"/>
              </w:rPr>
            </w:pPr>
          </w:p>
        </w:tc>
        <w:tc>
          <w:tcPr>
            <w:tcW w:w="1876" w:type="dxa"/>
            <w:noWrap/>
            <w:vAlign w:val="center"/>
          </w:tcPr>
          <w:p w14:paraId="3DD79CDC" w14:textId="77777777" w:rsidR="006E7533" w:rsidRPr="004D5344" w:rsidRDefault="006E7533">
            <w:pPr>
              <w:pStyle w:val="af0"/>
              <w:adjustRightInd w:val="0"/>
              <w:snapToGrid w:val="0"/>
              <w:spacing w:line="440" w:lineRule="exact"/>
              <w:jc w:val="center"/>
              <w:rPr>
                <w:rFonts w:hAnsi="宋体" w:cs="宋体" w:hint="eastAsia"/>
              </w:rPr>
            </w:pPr>
          </w:p>
        </w:tc>
      </w:tr>
    </w:tbl>
    <w:p w14:paraId="7D6C4915"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 xml:space="preserve">     注：1.所投设备如有试剂/耗材必填此表；未填写视作</w:t>
      </w:r>
      <w:r w:rsidRPr="004D5344">
        <w:rPr>
          <w:rFonts w:ascii="宋体" w:hAnsi="宋体" w:cs="宋体" w:hint="eastAsia"/>
          <w:b/>
          <w:bCs/>
          <w:szCs w:val="21"/>
        </w:rPr>
        <w:t>非实质性投标</w:t>
      </w:r>
      <w:r w:rsidRPr="004D5344">
        <w:rPr>
          <w:rFonts w:ascii="宋体" w:hAnsi="宋体" w:cs="宋体" w:hint="eastAsia"/>
          <w:szCs w:val="21"/>
        </w:rPr>
        <w:t>。</w:t>
      </w:r>
    </w:p>
    <w:p w14:paraId="7F311D54"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 xml:space="preserve">     2.是否开放栏的填写如果是专用试剂或耗材填“否”。</w:t>
      </w:r>
    </w:p>
    <w:p w14:paraId="5D4ECF0F" w14:textId="77777777" w:rsidR="006E7533" w:rsidRPr="004D5344" w:rsidRDefault="006E7533">
      <w:pPr>
        <w:widowControl/>
        <w:adjustRightInd w:val="0"/>
        <w:snapToGrid w:val="0"/>
        <w:spacing w:line="360" w:lineRule="exact"/>
        <w:jc w:val="left"/>
        <w:rPr>
          <w:rFonts w:ascii="宋体" w:hAnsi="宋体" w:cs="宋体" w:hint="eastAsia"/>
          <w:kern w:val="0"/>
          <w:szCs w:val="21"/>
        </w:rPr>
      </w:pPr>
    </w:p>
    <w:p w14:paraId="45C642B3" w14:textId="77777777" w:rsidR="006E7533" w:rsidRPr="004D5344" w:rsidRDefault="00CE12CA">
      <w:pPr>
        <w:rPr>
          <w:rFonts w:ascii="宋体" w:hAnsi="宋体" w:cs="宋体" w:hint="eastAsia"/>
          <w:b/>
          <w:bCs/>
          <w:sz w:val="28"/>
          <w:szCs w:val="28"/>
        </w:rPr>
      </w:pPr>
      <w:bookmarkStart w:id="125" w:name="_Toc27587"/>
      <w:r w:rsidRPr="004D5344">
        <w:rPr>
          <w:rFonts w:ascii="宋体" w:hAnsi="宋体" w:cs="宋体" w:hint="eastAsia"/>
          <w:b/>
          <w:bCs/>
          <w:sz w:val="28"/>
          <w:szCs w:val="28"/>
        </w:rPr>
        <w:br w:type="page"/>
      </w:r>
    </w:p>
    <w:p w14:paraId="445B975E" w14:textId="77777777" w:rsidR="006E7533" w:rsidRPr="004D5344" w:rsidRDefault="00CE12CA">
      <w:pPr>
        <w:keepNext/>
        <w:keepLines/>
        <w:spacing w:before="120" w:after="120" w:line="416" w:lineRule="auto"/>
        <w:jc w:val="center"/>
        <w:outlineLvl w:val="1"/>
        <w:rPr>
          <w:rFonts w:ascii="宋体" w:hAnsi="宋体" w:cs="宋体" w:hint="eastAsia"/>
          <w:b/>
          <w:bCs/>
          <w:szCs w:val="21"/>
        </w:rPr>
      </w:pPr>
      <w:r w:rsidRPr="004D5344">
        <w:rPr>
          <w:rFonts w:ascii="宋体" w:hAnsi="宋体" w:cs="宋体" w:hint="eastAsia"/>
          <w:b/>
          <w:bCs/>
          <w:sz w:val="28"/>
          <w:szCs w:val="28"/>
        </w:rPr>
        <w:t>第三节 商务要求</w:t>
      </w:r>
      <w:bookmarkEnd w:id="125"/>
    </w:p>
    <w:p w14:paraId="0DFACA95"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1.买卖双方</w:t>
      </w:r>
    </w:p>
    <w:p w14:paraId="018E8AC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1.1买方：中南大学湘雅二医院</w:t>
      </w:r>
    </w:p>
    <w:p w14:paraId="2B2706DF"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1.2卖方：投标人(中标方)(在招、投标环节，所有投标人需响应对中标人的各项要求)</w:t>
      </w:r>
    </w:p>
    <w:p w14:paraId="7D7B6BE3"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1.3收货单位：中南大学湘雅二医院</w:t>
      </w:r>
    </w:p>
    <w:p w14:paraId="5438BDE4"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1.4最终用户（业主）：中南大学湘雅二医院</w:t>
      </w:r>
    </w:p>
    <w:p w14:paraId="42008604"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5E50CDD9"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2、当地标准：</w:t>
      </w:r>
    </w:p>
    <w:p w14:paraId="704F39CC"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2.1电源：220/380V（±10％）   50Hz（±2％）  单相/三相</w:t>
      </w:r>
    </w:p>
    <w:p w14:paraId="20D1F648"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2.2环境温度：-11.3℃～42℃</w:t>
      </w:r>
    </w:p>
    <w:p w14:paraId="742F6145"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2.3相对湿度：65％～95％</w:t>
      </w:r>
    </w:p>
    <w:p w14:paraId="75B3E2FA"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2.4海拔：≤200M</w:t>
      </w:r>
    </w:p>
    <w:p w14:paraId="06C8B363"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49E775C4"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3、安装调试与验收：</w:t>
      </w:r>
    </w:p>
    <w:p w14:paraId="5EFFFB19"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3.1设备安装调试前，投标人应指定工程技术人员到安装现场安装并负责调试。</w:t>
      </w:r>
    </w:p>
    <w:p w14:paraId="035C3286"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3.2投标人派人安装并负责调试。在接到医院通知后24小时内到达最终用户安装地点，否则医院有权自行开箱安装调试。开箱如有缺货、错装、损坏或质量问题，投标人承担全部责任。货到后，设备及其附属物品与合同规定的数量和质量不符，由此造成的货物退换过程的一切费用和由此给医院造成的直接和间接损失由投标人承担。</w:t>
      </w:r>
    </w:p>
    <w:p w14:paraId="51DC022F"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3.3设备各项技术性能、指标必须达到合同和技术文件规定的要求，设备的安装、调试和验收必须符合中国和国际的有关规定和标准。</w:t>
      </w:r>
      <w:proofErr w:type="gramStart"/>
      <w:r w:rsidRPr="004D5344">
        <w:rPr>
          <w:rFonts w:ascii="宋体" w:hAnsi="宋体" w:cs="宋体" w:hint="eastAsia"/>
          <w:kern w:val="0"/>
          <w:szCs w:val="21"/>
        </w:rPr>
        <w:t>凡医院</w:t>
      </w:r>
      <w:proofErr w:type="gramEnd"/>
      <w:r w:rsidRPr="004D5344">
        <w:rPr>
          <w:rFonts w:ascii="宋体" w:hAnsi="宋体" w:cs="宋体" w:hint="eastAsia"/>
          <w:kern w:val="0"/>
          <w:szCs w:val="21"/>
        </w:rPr>
        <w:t>需要网络联接的设备，投标人必须提供，按照《湘雅二医院文件》要求执行，费用由投标人承担。</w:t>
      </w:r>
    </w:p>
    <w:p w14:paraId="7CDE3DA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★3.4设备安装、调试应服从医院现场安排，投标人负责产品的调试及安装，还应配合医院进行项目的整体调试、试运行。只有项目整体调试合格后，方进行单个设备的验收。</w:t>
      </w:r>
    </w:p>
    <w:p w14:paraId="281E6E52"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3.5设备在安装过程中所引起的人员、财产安全问题由投标人或制造商承担，提供承诺书。</w:t>
      </w:r>
    </w:p>
    <w:p w14:paraId="763901E2"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0BE5F88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4、技术资料：</w:t>
      </w:r>
    </w:p>
    <w:p w14:paraId="1CECF228"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投标人应向医院</w:t>
      </w:r>
      <w:proofErr w:type="gramStart"/>
      <w:r w:rsidRPr="004D5344">
        <w:rPr>
          <w:rFonts w:ascii="宋体" w:hAnsi="宋体" w:cs="宋体" w:hint="eastAsia"/>
          <w:kern w:val="0"/>
          <w:szCs w:val="21"/>
        </w:rPr>
        <w:t>随设备</w:t>
      </w:r>
      <w:proofErr w:type="gramEnd"/>
      <w:r w:rsidRPr="004D5344">
        <w:rPr>
          <w:rFonts w:ascii="宋体" w:hAnsi="宋体" w:cs="宋体" w:hint="eastAsia"/>
          <w:kern w:val="0"/>
          <w:szCs w:val="21"/>
        </w:rPr>
        <w:t>提供全套设备技术资料，中文和英文二套，如需收取费用，应将价格详细单列，并包括在投标价格之内。</w:t>
      </w:r>
    </w:p>
    <w:p w14:paraId="70DEF2B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a.设备安装图；</w:t>
      </w:r>
    </w:p>
    <w:p w14:paraId="2282AE2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b.电气设备及系统原理图；</w:t>
      </w:r>
    </w:p>
    <w:p w14:paraId="78860F8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c.系统安装线路图；</w:t>
      </w:r>
    </w:p>
    <w:p w14:paraId="4E263D3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d.构件、机械安装图；</w:t>
      </w:r>
    </w:p>
    <w:p w14:paraId="7522B1F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e.安装手册；</w:t>
      </w:r>
    </w:p>
    <w:p w14:paraId="4542468F"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f.操作手册；</w:t>
      </w:r>
    </w:p>
    <w:p w14:paraId="0E400D95"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g.维修手册（详细维修电路图）；</w:t>
      </w:r>
    </w:p>
    <w:p w14:paraId="32A2AFA6"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h.制造、安装标准含技术规范；</w:t>
      </w:r>
    </w:p>
    <w:p w14:paraId="5753856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i.出厂合格检验证书及验收标准，设备产地证明书、订货号；</w:t>
      </w:r>
    </w:p>
    <w:p w14:paraId="2EF75E9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j.零部件和易损件目录及价格，并保证两年内</w:t>
      </w:r>
      <w:proofErr w:type="gramStart"/>
      <w:r w:rsidRPr="004D5344">
        <w:rPr>
          <w:rFonts w:ascii="宋体" w:hAnsi="宋体" w:cs="宋体" w:hint="eastAsia"/>
          <w:kern w:val="0"/>
          <w:szCs w:val="21"/>
        </w:rPr>
        <w:t>不</w:t>
      </w:r>
      <w:proofErr w:type="gramEnd"/>
      <w:r w:rsidRPr="004D5344">
        <w:rPr>
          <w:rFonts w:ascii="宋体" w:hAnsi="宋体" w:cs="宋体" w:hint="eastAsia"/>
          <w:kern w:val="0"/>
          <w:szCs w:val="21"/>
        </w:rPr>
        <w:t>涨价。</w:t>
      </w:r>
    </w:p>
    <w:p w14:paraId="00E1C36C"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6650F6F8"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5、其它资料：</w:t>
      </w:r>
    </w:p>
    <w:p w14:paraId="14B8CC7F"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5.1投标人在投标文件中必须提供有关真实技术资料及其符合国家相关规定的有效证明文件，属国家强制认证的应有相关证书；</w:t>
      </w:r>
    </w:p>
    <w:p w14:paraId="1AD2928A"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5.2投标人在投标时应提供设备制造厂商的安装维修委托书。</w:t>
      </w:r>
    </w:p>
    <w:p w14:paraId="3FB434A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5.3 投标人所提供的专有技术和技术诀窍是投标人</w:t>
      </w:r>
      <w:proofErr w:type="gramStart"/>
      <w:r w:rsidRPr="004D5344">
        <w:rPr>
          <w:rFonts w:ascii="宋体" w:hAnsi="宋体" w:cs="宋体" w:hint="eastAsia"/>
          <w:kern w:val="0"/>
          <w:szCs w:val="21"/>
        </w:rPr>
        <w:t>自已</w:t>
      </w:r>
      <w:proofErr w:type="gramEnd"/>
      <w:r w:rsidRPr="004D5344">
        <w:rPr>
          <w:rFonts w:ascii="宋体" w:hAnsi="宋体" w:cs="宋体" w:hint="eastAsia"/>
          <w:kern w:val="0"/>
          <w:szCs w:val="21"/>
        </w:rPr>
        <w:t>的全部知识、技能和经验，它能成功地完成本项目招标文件各部分或合同附件中必需的工作，并保证不引起医院与投标人以外的其它单位和个人在知识产权上的纠纷。若产生知识产权纠纷时，由投标人单独承担经济与法律责任。</w:t>
      </w:r>
    </w:p>
    <w:p w14:paraId="6C97CA4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5.4 投标人认为有必要提供的其他资料。</w:t>
      </w:r>
    </w:p>
    <w:p w14:paraId="2D9C28C0"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70656054"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6、特殊工具：</w:t>
      </w:r>
    </w:p>
    <w:p w14:paraId="53B5BE4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投标人应向医院提供安装、维修所需的特殊专用工具及清单，其费用应包括在投标价格内。</w:t>
      </w:r>
    </w:p>
    <w:p w14:paraId="1062DDA0"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78FED8F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7、质量保证：</w:t>
      </w:r>
    </w:p>
    <w:p w14:paraId="6EA3A219"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7.1投标人需保证所提供货物是用最优材料和一流工艺制成，崭新、未曾使用，并且各方面与合同规定的质量，规格和性能相一致。在使用过程中，如医院发现投标人提供的货物属于翻新的货物或假货，医院拥有不受时限的追索权，有权要求投标人赔偿其所有损失。</w:t>
      </w:r>
    </w:p>
    <w:p w14:paraId="515D3919"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7.2需用标准的出口包装，适合长距离海洋运输及适应气候变化、防潮、防湿、防震、防锈、耐野蛮装卸。任何由于包装不善产生的损失及由于防护措施不完善而产生的损失均由投标人负责。</w:t>
      </w:r>
    </w:p>
    <w:p w14:paraId="127D4716"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7.3在货物正确安装，操作及维护的情况下，投标人对合同货物至少提供安装调试验收合格后6年质量保证期（技术参数内另行要求的除外），由医院确认。</w:t>
      </w:r>
    </w:p>
    <w:p w14:paraId="3406A024"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7.4提供质量保证期满后的年全维保费用标准，并请提供保外（即不购买保修的情况下）详细设备维修价格标准及国内维修备件仓库情况。</w:t>
      </w:r>
    </w:p>
    <w:p w14:paraId="6B08593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7.5质量保证期结束后，必须由生产厂家提供整机终生维修服务，设备在维修完成并验收合格后由买方支付相应款项。</w:t>
      </w:r>
    </w:p>
    <w:p w14:paraId="117AFB34"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7.6投标人及厂家必须负责设备软件的开放（质量保证期以内和超出质量保证期），提供永久性维修密码，费用由投标人承担。</w:t>
      </w:r>
    </w:p>
    <w:p w14:paraId="51A7A6A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7.7质量保证期内，如投标人未全部或部分履行其在本合同项下义务，医院有权扣除履约保证金的部分或全部金额。</w:t>
      </w:r>
    </w:p>
    <w:p w14:paraId="2F252F1C"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7.8在设备使用寿命期限内，如由于设备质量问题该设备经维修仍不能正常运行，则投标人在接到最终用户中南大学湘雅二医院更换设备的通知后24小时内到最终用户现场，并全额赔偿由此给中南大学湘雅二医院造成的损失。</w:t>
      </w:r>
    </w:p>
    <w:p w14:paraId="2EEA69AA"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6185B533"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8、备品备件：</w:t>
      </w:r>
    </w:p>
    <w:p w14:paraId="464A9603"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8.1投标人应保证其提供的备品备件生产厂家能够按照投标文件规定的价格提供备品备件。投标人应在投标文件中提供按出厂标准供应的备品备件价格清单及其生产厂家名称，并由厂家或在中国境内的一级总代理盖章生效。</w:t>
      </w:r>
    </w:p>
    <w:p w14:paraId="5B88EE7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8.2投标人应在投标文件中提供所投设备的易损器械及耗材清单、报价以及最终的报价折扣声明。</w:t>
      </w:r>
    </w:p>
    <w:p w14:paraId="3927000A"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8.3机器运行中的所有附件，制造厂商必须标明使用期限，否则视为附件与机器等同寿命。</w:t>
      </w:r>
    </w:p>
    <w:p w14:paraId="34F9E53E"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523CA303"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9、人员培训：</w:t>
      </w:r>
    </w:p>
    <w:p w14:paraId="1E3262F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9.1投标人负责业主使用、维护调试、维修的培训，使受训人员能独立操作且能对设备维护维修，并对业主的工作人员提供设备操作应用培训，费用由投标人承担。（投标人投标时应提供培训大纲，并承诺其培训深度和广度应达到医院要求。包含（但不限于）以下内容：投标人应提供全额国内异地培训两人，其中：维修培训：1人；应用培训：1人。（技术参数内另行要求的除外）</w:t>
      </w:r>
    </w:p>
    <w:p w14:paraId="77D0EED4"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34B930B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10、售后服务：</w:t>
      </w:r>
    </w:p>
    <w:p w14:paraId="03D1278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10.1在质量保证期内，投标人应提供及时，高效的售后服务。并在质保期内由厂家提供不少于2次/年的设备保养及维护（技术参数内另行要求的除外），且提供文字依据并出具检修报告。否则影响尾款的支付。</w:t>
      </w:r>
    </w:p>
    <w:p w14:paraId="2AC8F059"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10.2在投标人（制造商）承诺的设备使用寿命期内，投标人（制造商）应保证对设备的零配件、易损件的供应。</w:t>
      </w:r>
    </w:p>
    <w:p w14:paraId="7298A61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10.3质量保证期内，投标人应在接到通知后24小时内派专业工程师到达现场维修。投标人应在收到医院通知后4日内排除并交付使用（技术参数内另行要求的除外）。若部件损坏，投标人应更换、修理，费用包含在投标报价中。</w:t>
      </w:r>
    </w:p>
    <w:p w14:paraId="29C8472A"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10.4质量保证期结束后，投标人有责任对医院的设备提供良好的维修服务及广泛而优惠的技术支持，并在投标文件中说明指定维修代理人情况。设备发生故障后，投标人应在收到医院通知后4日内排除并交付使用。</w:t>
      </w:r>
    </w:p>
    <w:p w14:paraId="12E330A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10.5在中国境内设置有相应的备件库或零配件保税库及相应维修机构，并提供详细地址与电话。</w:t>
      </w:r>
    </w:p>
    <w:p w14:paraId="34361162"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10.6 提供详细的电原理图和线路图及维修手册。</w:t>
      </w:r>
    </w:p>
    <w:p w14:paraId="3A361331"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★10.7设备在使用过程中，因设备质量问题所引起的医疗纠纷，由投标人或制造商承担相关经济法律责任。</w:t>
      </w:r>
    </w:p>
    <w:p w14:paraId="2F7E5621"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10.8维修期间，提供备用设备。如无法提供备用机的，则按实际停机时间的7倍顺延保修期（如停机1天，保修期则在原有质保年限基础上加7天，停机2天则加14天，停3天则加21天，以此类推）。</w:t>
      </w:r>
    </w:p>
    <w:p w14:paraId="29163644"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6D4A1528"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11、其他要求：</w:t>
      </w:r>
    </w:p>
    <w:p w14:paraId="31C353DE"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11.1货物须在最终用户指定地点交接，投标人负责从运输工具上卸到最终用户指定地点并承担相关费用。</w:t>
      </w:r>
    </w:p>
    <w:p w14:paraId="41E4697D"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11.2运输应符合安全、时效的原则。</w:t>
      </w:r>
    </w:p>
    <w:p w14:paraId="62DB9917" w14:textId="77777777" w:rsidR="006E7533" w:rsidRPr="004D5344" w:rsidRDefault="00CE12CA">
      <w:pPr>
        <w:widowControl/>
        <w:shd w:val="clear" w:color="auto" w:fill="FFFFFF"/>
        <w:adjustRightInd w:val="0"/>
        <w:snapToGrid w:val="0"/>
        <w:spacing w:line="360" w:lineRule="auto"/>
        <w:jc w:val="left"/>
        <w:rPr>
          <w:rFonts w:ascii="宋体" w:hAnsi="宋体" w:cs="宋体" w:hint="eastAsia"/>
          <w:kern w:val="0"/>
          <w:szCs w:val="21"/>
        </w:rPr>
      </w:pPr>
      <w:r w:rsidRPr="004D5344">
        <w:rPr>
          <w:rFonts w:ascii="宋体" w:hAnsi="宋体" w:cs="宋体" w:hint="eastAsia"/>
          <w:kern w:val="0"/>
          <w:szCs w:val="21"/>
        </w:rPr>
        <w:t>★11.3货物如纳入医疗器械管理，医疗器械及其外包装上应当按照国家食品药品监督管理部门的规定，标明产品注册证书编号。</w:t>
      </w:r>
    </w:p>
    <w:p w14:paraId="409E68AB"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686473B6"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686CBFC0"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7B5CA93B" w14:textId="77777777" w:rsidR="006E7533" w:rsidRPr="004D5344" w:rsidRDefault="00CE12CA">
      <w:pPr>
        <w:widowControl/>
        <w:shd w:val="clear" w:color="auto" w:fill="FFFFFF"/>
        <w:adjustRightInd w:val="0"/>
        <w:snapToGrid w:val="0"/>
        <w:spacing w:line="360" w:lineRule="auto"/>
        <w:jc w:val="left"/>
        <w:rPr>
          <w:rFonts w:ascii="宋体" w:hAnsi="宋体" w:cs="宋体" w:hint="eastAsia"/>
          <w:b/>
          <w:bCs/>
          <w:kern w:val="0"/>
          <w:szCs w:val="21"/>
        </w:rPr>
      </w:pPr>
      <w:r w:rsidRPr="004D5344">
        <w:rPr>
          <w:rFonts w:ascii="宋体" w:hAnsi="宋体" w:cs="宋体" w:hint="eastAsia"/>
          <w:b/>
          <w:bCs/>
          <w:kern w:val="0"/>
          <w:szCs w:val="21"/>
        </w:rPr>
        <w:t>注：本节内容与招标文件第六章内容不一致时，以招标文件第六章内容为准。（技术参数内另行要求的除外）。</w:t>
      </w:r>
    </w:p>
    <w:p w14:paraId="6065419C" w14:textId="77777777" w:rsidR="006E7533" w:rsidRPr="004D5344" w:rsidRDefault="006E7533">
      <w:pPr>
        <w:widowControl/>
        <w:shd w:val="clear" w:color="auto" w:fill="FFFFFF"/>
        <w:adjustRightInd w:val="0"/>
        <w:snapToGrid w:val="0"/>
        <w:spacing w:line="360" w:lineRule="auto"/>
        <w:jc w:val="left"/>
        <w:rPr>
          <w:rFonts w:ascii="宋体" w:hAnsi="宋体" w:cs="宋体" w:hint="eastAsia"/>
          <w:kern w:val="0"/>
          <w:szCs w:val="21"/>
        </w:rPr>
      </w:pPr>
    </w:p>
    <w:p w14:paraId="0CEB8B08" w14:textId="77777777" w:rsidR="006E7533" w:rsidRPr="004D5344" w:rsidRDefault="006E7533">
      <w:pPr>
        <w:widowControl/>
        <w:shd w:val="clear" w:color="auto" w:fill="FFFFFF"/>
        <w:spacing w:line="400" w:lineRule="atLeast"/>
        <w:ind w:firstLine="315"/>
        <w:rPr>
          <w:rFonts w:asciiTheme="minorEastAsia" w:hAnsiTheme="minorEastAsia" w:hint="eastAsia"/>
          <w:szCs w:val="21"/>
        </w:rPr>
      </w:pPr>
    </w:p>
    <w:p w14:paraId="004BF723" w14:textId="77777777" w:rsidR="006E7533" w:rsidRPr="004D5344" w:rsidRDefault="006E7533">
      <w:pPr>
        <w:widowControl/>
        <w:shd w:val="clear" w:color="auto" w:fill="FFFFFF"/>
        <w:spacing w:line="400" w:lineRule="atLeast"/>
        <w:ind w:firstLine="315"/>
        <w:rPr>
          <w:rFonts w:asciiTheme="minorEastAsia" w:hAnsiTheme="minorEastAsia" w:hint="eastAsia"/>
          <w:szCs w:val="21"/>
        </w:rPr>
      </w:pPr>
    </w:p>
    <w:p w14:paraId="3FF25FE2" w14:textId="77777777" w:rsidR="006E7533" w:rsidRPr="004D5344" w:rsidRDefault="006E7533">
      <w:pPr>
        <w:widowControl/>
        <w:shd w:val="clear" w:color="auto" w:fill="FFFFFF"/>
        <w:spacing w:line="400" w:lineRule="atLeast"/>
        <w:ind w:firstLine="315"/>
        <w:rPr>
          <w:rFonts w:asciiTheme="minorEastAsia" w:hAnsiTheme="minorEastAsia" w:hint="eastAsia"/>
          <w:szCs w:val="21"/>
        </w:rPr>
      </w:pPr>
    </w:p>
    <w:p w14:paraId="65EED856" w14:textId="77777777" w:rsidR="006E7533" w:rsidRPr="004D5344" w:rsidRDefault="006E7533">
      <w:pPr>
        <w:widowControl/>
        <w:shd w:val="clear" w:color="auto" w:fill="FFFFFF"/>
        <w:spacing w:line="400" w:lineRule="atLeast"/>
        <w:ind w:firstLine="315"/>
        <w:rPr>
          <w:rFonts w:asciiTheme="minorEastAsia" w:hAnsiTheme="minorEastAsia" w:hint="eastAsia"/>
          <w:szCs w:val="21"/>
        </w:rPr>
        <w:sectPr w:rsidR="006E7533" w:rsidRPr="004D5344">
          <w:pgSz w:w="11906" w:h="16838"/>
          <w:pgMar w:top="1474" w:right="1474" w:bottom="1474" w:left="1588" w:header="851" w:footer="992" w:gutter="0"/>
          <w:cols w:space="720"/>
          <w:docGrid w:type="lines" w:linePitch="312"/>
        </w:sectPr>
      </w:pPr>
    </w:p>
    <w:p w14:paraId="33F407AB" w14:textId="77777777" w:rsidR="006E7533" w:rsidRPr="004D5344" w:rsidRDefault="006E7533">
      <w:pPr>
        <w:widowControl/>
        <w:shd w:val="clear" w:color="auto" w:fill="FFFFFF"/>
        <w:spacing w:line="400" w:lineRule="atLeast"/>
        <w:ind w:firstLine="315"/>
        <w:rPr>
          <w:rFonts w:asciiTheme="minorEastAsia" w:hAnsiTheme="minorEastAsia" w:hint="eastAsia"/>
          <w:szCs w:val="21"/>
        </w:rPr>
      </w:pPr>
    </w:p>
    <w:p w14:paraId="1B1730A9" w14:textId="77777777" w:rsidR="006E7533" w:rsidRPr="004D5344" w:rsidRDefault="00CE12CA">
      <w:pPr>
        <w:adjustRightInd w:val="0"/>
        <w:snapToGrid w:val="0"/>
        <w:spacing w:line="360" w:lineRule="auto"/>
        <w:jc w:val="center"/>
        <w:outlineLvl w:val="0"/>
        <w:rPr>
          <w:rFonts w:ascii="黑体" w:eastAsia="黑体" w:hAnsi="华文中宋" w:hint="eastAsia"/>
          <w:b/>
          <w:sz w:val="32"/>
          <w:szCs w:val="32"/>
        </w:rPr>
      </w:pPr>
      <w:r w:rsidRPr="004D5344">
        <w:rPr>
          <w:rFonts w:ascii="黑体" w:eastAsia="黑体" w:hAnsi="华文中宋"/>
          <w:szCs w:val="21"/>
        </w:rPr>
        <w:tab/>
      </w:r>
      <w:bookmarkStart w:id="126" w:name="_Toc18855"/>
      <w:r w:rsidRPr="004D5344">
        <w:rPr>
          <w:rFonts w:ascii="黑体" w:eastAsia="黑体" w:hAnsi="华文中宋" w:hint="eastAsia"/>
          <w:b/>
          <w:sz w:val="32"/>
          <w:szCs w:val="32"/>
        </w:rPr>
        <w:t>第六章 政府采购合同</w:t>
      </w:r>
      <w:bookmarkEnd w:id="126"/>
    </w:p>
    <w:p w14:paraId="03E0B950" w14:textId="77777777" w:rsidR="006E7533" w:rsidRPr="004D5344" w:rsidRDefault="00CE12CA">
      <w:pPr>
        <w:pStyle w:val="2"/>
        <w:adjustRightInd w:val="0"/>
        <w:snapToGrid w:val="0"/>
        <w:jc w:val="center"/>
        <w:rPr>
          <w:rFonts w:ascii="黑体" w:eastAsia="黑体" w:hAnsi="华文中宋" w:hint="eastAsia"/>
          <w:sz w:val="28"/>
          <w:szCs w:val="28"/>
        </w:rPr>
      </w:pPr>
      <w:bookmarkStart w:id="127" w:name="_Toc15908"/>
      <w:bookmarkStart w:id="128" w:name="_Toc12976"/>
      <w:r w:rsidRPr="004D5344">
        <w:rPr>
          <w:rFonts w:ascii="黑体" w:eastAsia="黑体" w:hAnsi="华文中宋" w:hint="eastAsia"/>
          <w:sz w:val="28"/>
          <w:szCs w:val="28"/>
        </w:rPr>
        <w:t>第一节 政府采购合同协议书</w:t>
      </w:r>
      <w:bookmarkEnd w:id="127"/>
      <w:bookmarkEnd w:id="128"/>
    </w:p>
    <w:p w14:paraId="5E7A1D2D" w14:textId="77777777" w:rsidR="006E7533" w:rsidRPr="004D5344" w:rsidRDefault="00CE12CA">
      <w:pPr>
        <w:adjustRightInd w:val="0"/>
        <w:snapToGrid w:val="0"/>
        <w:spacing w:beforeLines="50" w:before="156" w:line="360" w:lineRule="auto"/>
        <w:ind w:firstLineChars="2600" w:firstLine="5460"/>
        <w:rPr>
          <w:rFonts w:asciiTheme="minorEastAsia" w:eastAsiaTheme="minorEastAsia" w:hAnsiTheme="minorEastAsia" w:hint="eastAsia"/>
          <w:b/>
          <w:szCs w:val="21"/>
        </w:rPr>
      </w:pPr>
      <w:r w:rsidRPr="004D5344">
        <w:rPr>
          <w:rFonts w:asciiTheme="minorEastAsia" w:eastAsiaTheme="minorEastAsia" w:hAnsiTheme="minorEastAsia" w:hint="eastAsia"/>
          <w:szCs w:val="21"/>
        </w:rPr>
        <w:t>采购合同编号：</w:t>
      </w:r>
    </w:p>
    <w:p w14:paraId="61A63A9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b/>
          <w:szCs w:val="21"/>
        </w:rPr>
      </w:pPr>
    </w:p>
    <w:p w14:paraId="1FEFF5BC"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采购人（全称）：（甲方）</w:t>
      </w:r>
    </w:p>
    <w:p w14:paraId="10E53FFA"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供应商（全称）：（乙方）</w:t>
      </w:r>
    </w:p>
    <w:p w14:paraId="33D105F6" w14:textId="77777777" w:rsidR="006E7533" w:rsidRPr="004D5344" w:rsidRDefault="006E7533">
      <w:pPr>
        <w:pStyle w:val="ad"/>
        <w:adjustRightInd w:val="0"/>
        <w:snapToGrid w:val="0"/>
        <w:spacing w:beforeLines="50" w:before="156" w:after="0" w:line="360" w:lineRule="auto"/>
        <w:rPr>
          <w:rFonts w:asciiTheme="minorEastAsia" w:eastAsiaTheme="minorEastAsia" w:hAnsiTheme="minorEastAsia" w:hint="eastAsia"/>
          <w:szCs w:val="21"/>
        </w:rPr>
      </w:pPr>
    </w:p>
    <w:p w14:paraId="45180F17" w14:textId="77777777" w:rsidR="006E7533" w:rsidRPr="004D5344" w:rsidRDefault="00CE12CA">
      <w:pPr>
        <w:pStyle w:val="ad"/>
        <w:adjustRightInd w:val="0"/>
        <w:snapToGrid w:val="0"/>
        <w:spacing w:beforeLines="50" w:before="156" w:after="0" w:line="360" w:lineRule="auto"/>
        <w:ind w:leftChars="0" w:left="0"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为了保护甲、乙双方合法权益，根据《中华人民共和国民法典》、《中华人民共和国政府采购法》及其他有关法律、法规、规章，双方签订本合同协议书。</w:t>
      </w:r>
    </w:p>
    <w:p w14:paraId="6E02C501"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1.项目信息</w:t>
      </w:r>
    </w:p>
    <w:p w14:paraId="64E80009" w14:textId="77777777" w:rsidR="006E7533" w:rsidRPr="004D5344" w:rsidRDefault="00CE12CA">
      <w:pPr>
        <w:pStyle w:val="ad"/>
        <w:adjustRightInd w:val="0"/>
        <w:snapToGrid w:val="0"/>
        <w:spacing w:beforeLines="50" w:before="156" w:after="0"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（1）采购项目名称：</w:t>
      </w:r>
    </w:p>
    <w:p w14:paraId="154A1EDA" w14:textId="77777777" w:rsidR="006E7533" w:rsidRPr="004D5344" w:rsidRDefault="00CE12CA">
      <w:pPr>
        <w:pStyle w:val="ad"/>
        <w:adjustRightInd w:val="0"/>
        <w:snapToGrid w:val="0"/>
        <w:spacing w:beforeLines="50" w:before="156" w:after="0"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（2）采购计划编号：</w:t>
      </w:r>
    </w:p>
    <w:p w14:paraId="4B644B5F"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（3）项目内容：</w:t>
      </w:r>
    </w:p>
    <w:p w14:paraId="437EF9B3"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（4）是否分包：。</w:t>
      </w:r>
    </w:p>
    <w:p w14:paraId="7209CC7A"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（5）项目负责人：。</w:t>
      </w:r>
    </w:p>
    <w:p w14:paraId="25393335"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（6）联系电话：。</w:t>
      </w:r>
    </w:p>
    <w:p w14:paraId="6E9A3105" w14:textId="77777777" w:rsidR="006E7533" w:rsidRPr="004D5344" w:rsidRDefault="00CE12CA">
      <w:pPr>
        <w:adjustRightInd w:val="0"/>
        <w:snapToGrid w:val="0"/>
        <w:spacing w:beforeLines="50" w:before="156" w:line="360" w:lineRule="auto"/>
        <w:ind w:firstLineChars="196" w:firstLine="413"/>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2.合同金额</w:t>
      </w:r>
    </w:p>
    <w:p w14:paraId="2C39E34E"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（1）合同金额小写：</w:t>
      </w:r>
    </w:p>
    <w:p w14:paraId="134D8721" w14:textId="77777777" w:rsidR="006E7533" w:rsidRPr="004D5344" w:rsidRDefault="00CE12CA">
      <w:pPr>
        <w:adjustRightInd w:val="0"/>
        <w:snapToGrid w:val="0"/>
        <w:spacing w:beforeLines="50" w:before="156" w:line="360" w:lineRule="auto"/>
        <w:ind w:firstLineChars="600" w:firstLine="1260"/>
        <w:rPr>
          <w:rFonts w:asciiTheme="minorEastAsia" w:eastAsiaTheme="minorEastAsia" w:hAnsiTheme="minorEastAsia" w:hint="eastAsia"/>
          <w:b/>
          <w:szCs w:val="21"/>
        </w:rPr>
      </w:pPr>
      <w:r w:rsidRPr="004D5344">
        <w:rPr>
          <w:rFonts w:asciiTheme="minorEastAsia" w:eastAsiaTheme="minorEastAsia" w:hAnsiTheme="minorEastAsia" w:hint="eastAsia"/>
          <w:szCs w:val="21"/>
        </w:rPr>
        <w:t>大写：</w:t>
      </w:r>
    </w:p>
    <w:p w14:paraId="59326338"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（2）具体标的见附件。</w:t>
      </w:r>
    </w:p>
    <w:p w14:paraId="1FB89A18"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（3）合同定价方式：</w:t>
      </w:r>
      <w:r w:rsidRPr="004D5344">
        <w:rPr>
          <w:rFonts w:ascii="宋体" w:hAnsi="宋体" w:hint="eastAsia"/>
          <w:iCs/>
          <w:szCs w:val="21"/>
        </w:rPr>
        <w:sym w:font="Wingdings" w:char="00A8"/>
      </w:r>
      <w:r w:rsidRPr="004D5344">
        <w:rPr>
          <w:rFonts w:ascii="宋体" w:hAnsi="宋体" w:hint="eastAsia"/>
          <w:iCs/>
          <w:szCs w:val="21"/>
        </w:rPr>
        <w:t xml:space="preserve">固定总价 </w:t>
      </w:r>
      <w:r w:rsidRPr="004D5344">
        <w:rPr>
          <w:rFonts w:ascii="宋体" w:hAnsi="宋体" w:hint="eastAsia"/>
          <w:iCs/>
          <w:szCs w:val="21"/>
        </w:rPr>
        <w:sym w:font="Wingdings" w:char="00A8"/>
      </w:r>
      <w:r w:rsidRPr="004D5344">
        <w:rPr>
          <w:rFonts w:ascii="宋体" w:hAnsi="宋体" w:hint="eastAsia"/>
          <w:iCs/>
          <w:szCs w:val="21"/>
        </w:rPr>
        <w:t xml:space="preserve">固定单价 </w:t>
      </w:r>
      <w:r w:rsidRPr="004D5344">
        <w:rPr>
          <w:rFonts w:ascii="宋体" w:hAnsi="宋体" w:hint="eastAsia"/>
          <w:iCs/>
          <w:szCs w:val="21"/>
        </w:rPr>
        <w:sym w:font="Wingdings" w:char="00A8"/>
      </w:r>
      <w:r w:rsidRPr="004D5344">
        <w:rPr>
          <w:rFonts w:ascii="宋体" w:hAnsi="宋体" w:hint="eastAsia"/>
          <w:iCs/>
          <w:szCs w:val="21"/>
        </w:rPr>
        <w:t xml:space="preserve">成本补偿 </w:t>
      </w:r>
      <w:r w:rsidRPr="004D5344">
        <w:rPr>
          <w:rFonts w:ascii="宋体" w:hAnsi="宋体" w:hint="eastAsia"/>
          <w:iCs/>
          <w:szCs w:val="21"/>
        </w:rPr>
        <w:sym w:font="Wingdings" w:char="00A8"/>
      </w:r>
      <w:r w:rsidRPr="004D5344">
        <w:rPr>
          <w:rFonts w:ascii="宋体" w:hAnsi="宋体" w:hint="eastAsia"/>
          <w:iCs/>
          <w:szCs w:val="21"/>
        </w:rPr>
        <w:t>绩效激励</w:t>
      </w:r>
    </w:p>
    <w:p w14:paraId="71EA3352" w14:textId="77777777" w:rsidR="006E7533" w:rsidRPr="004D5344" w:rsidRDefault="00CE12CA">
      <w:pPr>
        <w:pStyle w:val="18"/>
        <w:spacing w:line="360" w:lineRule="auto"/>
        <w:rPr>
          <w:rFonts w:eastAsiaTheme="minorEastAsia"/>
        </w:rPr>
      </w:pPr>
      <w:r w:rsidRPr="004D5344">
        <w:rPr>
          <w:rFonts w:asciiTheme="minorEastAsia" w:eastAsiaTheme="minorEastAsia" w:hAnsiTheme="minorEastAsia" w:hint="eastAsia"/>
        </w:rPr>
        <w:t>（4）付款方式（按项目</w:t>
      </w:r>
      <w:proofErr w:type="gramStart"/>
      <w:r w:rsidRPr="004D5344">
        <w:rPr>
          <w:rFonts w:asciiTheme="minorEastAsia" w:eastAsiaTheme="minorEastAsia" w:hAnsiTheme="minorEastAsia" w:hint="eastAsia"/>
        </w:rPr>
        <w:t>实际勾选填写</w:t>
      </w:r>
      <w:proofErr w:type="gramEnd"/>
      <w:r w:rsidRPr="004D5344">
        <w:rPr>
          <w:rFonts w:asciiTheme="minorEastAsia" w:eastAsiaTheme="minorEastAsia" w:hAnsiTheme="minorEastAsia" w:hint="eastAsia"/>
        </w:rPr>
        <w:t>）：</w:t>
      </w:r>
    </w:p>
    <w:p w14:paraId="62002CEB"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sym w:font="Wingdings" w:char="00A8"/>
      </w:r>
      <w:r w:rsidRPr="004D5344">
        <w:rPr>
          <w:rFonts w:asciiTheme="minorEastAsia" w:eastAsiaTheme="minorEastAsia" w:hAnsiTheme="minorEastAsia" w:hint="eastAsia"/>
          <w:szCs w:val="21"/>
        </w:rPr>
        <w:t>全额付款：</w:t>
      </w:r>
      <w:r w:rsidRPr="004D5344">
        <w:rPr>
          <w:rFonts w:asciiTheme="minorEastAsia" w:eastAsiaTheme="minorEastAsia" w:hAnsiTheme="minorEastAsia" w:hint="eastAsia"/>
          <w:szCs w:val="21"/>
          <w:u w:val="single"/>
        </w:rPr>
        <w:t xml:space="preserve">     （应一次性支付全部合同款项）                    </w:t>
      </w:r>
    </w:p>
    <w:p w14:paraId="333BA5D1"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sym w:font="Wingdings" w:char="00A8"/>
      </w:r>
      <w:r w:rsidRPr="004D5344">
        <w:rPr>
          <w:rFonts w:asciiTheme="minorEastAsia" w:eastAsiaTheme="minorEastAsia" w:hAnsiTheme="minorEastAsia" w:hint="eastAsia"/>
          <w:szCs w:val="21"/>
        </w:rPr>
        <w:t>预付款：</w:t>
      </w:r>
      <w:r w:rsidRPr="004D5344">
        <w:rPr>
          <w:rFonts w:asciiTheme="minorEastAsia" w:eastAsiaTheme="minorEastAsia" w:hAnsiTheme="minorEastAsia" w:hint="eastAsia"/>
          <w:szCs w:val="21"/>
          <w:u w:val="single"/>
        </w:rPr>
        <w:t xml:space="preserve">    （应明确预付款的支付比例和支付条件）               </w:t>
      </w:r>
    </w:p>
    <w:p w14:paraId="038BB5AC"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sym w:font="Wingdings" w:char="00A8"/>
      </w:r>
      <w:r w:rsidRPr="004D5344">
        <w:rPr>
          <w:rFonts w:asciiTheme="minorEastAsia" w:eastAsiaTheme="minorEastAsia" w:hAnsiTheme="minorEastAsia" w:hint="eastAsia"/>
          <w:szCs w:val="21"/>
        </w:rPr>
        <w:t>分期付款：</w:t>
      </w:r>
      <w:r w:rsidRPr="004D5344">
        <w:rPr>
          <w:rFonts w:asciiTheme="minorEastAsia" w:eastAsiaTheme="minorEastAsia" w:hAnsiTheme="minorEastAsia" w:hint="eastAsia"/>
          <w:szCs w:val="21"/>
          <w:u w:val="single"/>
        </w:rPr>
        <w:t xml:space="preserve">     （应按照季度分期支付合同款项）                   </w:t>
      </w:r>
    </w:p>
    <w:p w14:paraId="1C542BED"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sym w:font="Wingdings" w:char="00A8"/>
      </w:r>
      <w:r w:rsidRPr="004D5344">
        <w:rPr>
          <w:rFonts w:asciiTheme="minorEastAsia" w:eastAsiaTheme="minorEastAsia" w:hAnsiTheme="minorEastAsia" w:hint="eastAsia"/>
          <w:szCs w:val="21"/>
        </w:rPr>
        <w:t>绩效激励：</w:t>
      </w:r>
      <w:r w:rsidRPr="004D5344">
        <w:rPr>
          <w:rFonts w:asciiTheme="minorEastAsia" w:eastAsiaTheme="minorEastAsia" w:hAnsiTheme="minorEastAsia" w:hint="eastAsia"/>
          <w:szCs w:val="21"/>
          <w:u w:val="single"/>
        </w:rPr>
        <w:t xml:space="preserve">      （应明确按照绩效激励方式的支付方式和支付条件）   </w:t>
      </w:r>
    </w:p>
    <w:p w14:paraId="57E18DED"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sym w:font="Wingdings" w:char="00A8"/>
      </w:r>
      <w:r w:rsidRPr="004D5344">
        <w:rPr>
          <w:rFonts w:asciiTheme="minorEastAsia" w:eastAsiaTheme="minorEastAsia" w:hAnsiTheme="minorEastAsia" w:hint="eastAsia"/>
          <w:szCs w:val="21"/>
        </w:rPr>
        <w:t>成本补偿：</w:t>
      </w:r>
      <w:r w:rsidRPr="004D5344">
        <w:rPr>
          <w:rFonts w:asciiTheme="minorEastAsia" w:eastAsiaTheme="minorEastAsia" w:hAnsiTheme="minorEastAsia" w:hint="eastAsia"/>
          <w:szCs w:val="21"/>
          <w:u w:val="single"/>
        </w:rPr>
        <w:t xml:space="preserve">      （应明确按照成本补偿方式的支付方式和支付条件）   </w:t>
      </w:r>
    </w:p>
    <w:p w14:paraId="7A0EA10E"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szCs w:val="21"/>
          <w:u w:val="single"/>
        </w:rPr>
      </w:pPr>
      <w:r w:rsidRPr="004D5344">
        <w:rPr>
          <w:rFonts w:asciiTheme="minorEastAsia" w:eastAsiaTheme="minorEastAsia" w:hAnsiTheme="minorEastAsia" w:hint="eastAsia"/>
          <w:b/>
          <w:szCs w:val="21"/>
        </w:rPr>
        <w:t>3.合同履行</w:t>
      </w:r>
    </w:p>
    <w:p w14:paraId="646AA0FD"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（1）起始日期：年月日，完成日期：年月日。总日历天数：天。</w:t>
      </w:r>
    </w:p>
    <w:p w14:paraId="63E0EDAC"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（2）地点</w:t>
      </w:r>
      <w:r w:rsidRPr="004D5344">
        <w:rPr>
          <w:rFonts w:asciiTheme="minorEastAsia" w:eastAsiaTheme="minorEastAsia" w:hAnsiTheme="minorEastAsia" w:hint="eastAsia"/>
          <w:b/>
          <w:szCs w:val="21"/>
        </w:rPr>
        <w:t>：</w:t>
      </w:r>
    </w:p>
    <w:p w14:paraId="6B648A3E"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（3）方式：</w:t>
      </w:r>
    </w:p>
    <w:p w14:paraId="69317A56"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（4）履约担保：</w:t>
      </w:r>
      <w:r w:rsidRPr="004D5344">
        <w:rPr>
          <w:rFonts w:asciiTheme="minorEastAsia" w:eastAsiaTheme="minorEastAsia" w:hAnsiTheme="minorEastAsia" w:hint="eastAsia"/>
          <w:bCs/>
          <w:szCs w:val="21"/>
          <w:u w:val="single"/>
        </w:rPr>
        <w:t>履约担保的金额、形式和期限要求</w:t>
      </w:r>
      <w:r w:rsidRPr="004D5344">
        <w:rPr>
          <w:rFonts w:asciiTheme="minorEastAsia" w:eastAsiaTheme="minorEastAsia" w:hAnsiTheme="minorEastAsia" w:hint="eastAsia"/>
          <w:bCs/>
          <w:szCs w:val="21"/>
        </w:rPr>
        <w:t>。</w:t>
      </w:r>
    </w:p>
    <w:p w14:paraId="22FF1035"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（5）质量保证金：</w:t>
      </w:r>
      <w:r w:rsidRPr="004D5344">
        <w:rPr>
          <w:rFonts w:asciiTheme="minorEastAsia" w:eastAsiaTheme="minorEastAsia" w:hAnsiTheme="minorEastAsia" w:hint="eastAsia"/>
          <w:bCs/>
          <w:szCs w:val="21"/>
          <w:u w:val="single"/>
        </w:rPr>
        <w:t>质量保证金的金额、形式和期限要求</w:t>
      </w:r>
      <w:r w:rsidRPr="004D5344">
        <w:rPr>
          <w:rFonts w:asciiTheme="minorEastAsia" w:eastAsiaTheme="minorEastAsia" w:hAnsiTheme="minorEastAsia" w:hint="eastAsia"/>
          <w:bCs/>
          <w:szCs w:val="21"/>
        </w:rPr>
        <w:t>。</w:t>
      </w:r>
    </w:p>
    <w:p w14:paraId="116D9D93"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4.合同验收</w:t>
      </w:r>
    </w:p>
    <w:p w14:paraId="208C52B0"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（1）验收主体：。</w:t>
      </w:r>
    </w:p>
    <w:p w14:paraId="5A3ACB61"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（2）验收方式：。</w:t>
      </w:r>
    </w:p>
    <w:p w14:paraId="38012D24"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（3）验收标准：。</w:t>
      </w:r>
    </w:p>
    <w:p w14:paraId="564A9EBB"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5.组成合同的文件</w:t>
      </w:r>
    </w:p>
    <w:p w14:paraId="31AAC75E"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本协议书与下列文件一起构成合同文件，如下述文件之间有任何抵触、矛盾或歧义，应按以下顺序解释：</w:t>
      </w:r>
    </w:p>
    <w:p w14:paraId="7D80BAC6"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（1）在采购或合同履行过程中乙方</w:t>
      </w:r>
      <w:proofErr w:type="gramStart"/>
      <w:r w:rsidRPr="004D5344">
        <w:rPr>
          <w:rFonts w:asciiTheme="minorEastAsia" w:eastAsiaTheme="minorEastAsia" w:hAnsiTheme="minorEastAsia" w:hint="eastAsia"/>
          <w:szCs w:val="21"/>
        </w:rPr>
        <w:t>作出</w:t>
      </w:r>
      <w:proofErr w:type="gramEnd"/>
      <w:r w:rsidRPr="004D5344">
        <w:rPr>
          <w:rFonts w:asciiTheme="minorEastAsia" w:eastAsiaTheme="minorEastAsia" w:hAnsiTheme="minorEastAsia" w:hint="eastAsia"/>
          <w:szCs w:val="21"/>
        </w:rPr>
        <w:t>的承诺以及双方协商达成的变更或补充协议</w:t>
      </w:r>
    </w:p>
    <w:p w14:paraId="69BB17A7"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（2）本合同协议书</w:t>
      </w:r>
    </w:p>
    <w:p w14:paraId="15D2CED4"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（3）中标通知书</w:t>
      </w:r>
    </w:p>
    <w:p w14:paraId="3CAFE4FA"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（4）投标文件</w:t>
      </w:r>
    </w:p>
    <w:p w14:paraId="0091911F"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（5）政府采购合同专用条款</w:t>
      </w:r>
    </w:p>
    <w:p w14:paraId="165A3092"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（6）政府采购合同通用条款</w:t>
      </w:r>
    </w:p>
    <w:p w14:paraId="616665B0"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（7）标准、规范及有关技术文件，图纸。</w:t>
      </w:r>
    </w:p>
    <w:p w14:paraId="76E68272"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（8）其他合同文件。</w:t>
      </w:r>
    </w:p>
    <w:p w14:paraId="642FD5A0" w14:textId="77777777" w:rsidR="006E7533" w:rsidRPr="004D5344" w:rsidRDefault="00CE12CA">
      <w:pPr>
        <w:adjustRightInd w:val="0"/>
        <w:snapToGrid w:val="0"/>
        <w:spacing w:beforeLines="50" w:before="156" w:line="360" w:lineRule="auto"/>
        <w:ind w:firstLineChars="147" w:firstLine="310"/>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6.合同生效</w:t>
      </w:r>
    </w:p>
    <w:p w14:paraId="2B3B7E3A"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本合同自生效。</w:t>
      </w:r>
    </w:p>
    <w:p w14:paraId="3D955FD5" w14:textId="77777777" w:rsidR="006E7533" w:rsidRPr="004D5344" w:rsidRDefault="00CE12CA">
      <w:pPr>
        <w:adjustRightInd w:val="0"/>
        <w:snapToGrid w:val="0"/>
        <w:spacing w:beforeLines="50" w:before="156" w:line="360" w:lineRule="auto"/>
        <w:ind w:firstLineChars="147" w:firstLine="310"/>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7.合同份数</w:t>
      </w:r>
    </w:p>
    <w:p w14:paraId="482575BB"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本合同一式份，采购人执份，</w:t>
      </w:r>
      <w:proofErr w:type="gramStart"/>
      <w:r w:rsidRPr="004D5344">
        <w:rPr>
          <w:rFonts w:asciiTheme="minorEastAsia" w:eastAsiaTheme="minorEastAsia" w:hAnsiTheme="minorEastAsia" w:hint="eastAsia"/>
          <w:szCs w:val="21"/>
        </w:rPr>
        <w:t>供应商执份</w:t>
      </w:r>
      <w:proofErr w:type="gramEnd"/>
      <w:r w:rsidRPr="004D5344">
        <w:rPr>
          <w:rFonts w:asciiTheme="minorEastAsia" w:eastAsiaTheme="minorEastAsia" w:hAnsiTheme="minorEastAsia" w:hint="eastAsia"/>
          <w:szCs w:val="21"/>
        </w:rPr>
        <w:t>，均具有同等法律效力。</w:t>
      </w:r>
    </w:p>
    <w:p w14:paraId="0B49AAB6" w14:textId="77777777" w:rsidR="006E7533" w:rsidRPr="004D5344" w:rsidRDefault="006E7533">
      <w:pPr>
        <w:adjustRightInd w:val="0"/>
        <w:snapToGrid w:val="0"/>
        <w:spacing w:beforeLines="50" w:before="156" w:line="360" w:lineRule="auto"/>
        <w:rPr>
          <w:rFonts w:asciiTheme="minorEastAsia" w:eastAsiaTheme="minorEastAsia" w:hAnsiTheme="minorEastAsia" w:hint="eastAsia"/>
          <w:szCs w:val="21"/>
        </w:rPr>
      </w:pPr>
    </w:p>
    <w:p w14:paraId="46CDAEB6"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合同订立时间：年月日</w:t>
      </w:r>
    </w:p>
    <w:p w14:paraId="12D69438"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合同订立地点：</w:t>
      </w:r>
    </w:p>
    <w:p w14:paraId="2D57A37F"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附件：</w:t>
      </w:r>
    </w:p>
    <w:p w14:paraId="0762A0A6" w14:textId="77777777" w:rsidR="006E7533" w:rsidRPr="004D5344" w:rsidRDefault="006E7533">
      <w:pPr>
        <w:pStyle w:val="18"/>
        <w:rPr>
          <w:rFonts w:asciiTheme="minorEastAsia" w:eastAsiaTheme="minorEastAsia" w:hAnsiTheme="minorEastAsia" w:hint="eastAsia"/>
        </w:rPr>
      </w:pPr>
    </w:p>
    <w:p w14:paraId="7E8C56D7" w14:textId="77777777" w:rsidR="006E7533" w:rsidRPr="004D5344" w:rsidRDefault="006E7533">
      <w:pPr>
        <w:pStyle w:val="18"/>
        <w:rPr>
          <w:rFonts w:asciiTheme="minorEastAsia" w:eastAsiaTheme="minorEastAsia" w:hAnsiTheme="minorEastAsia" w:hint="eastAsia"/>
        </w:rPr>
      </w:pPr>
    </w:p>
    <w:p w14:paraId="0BDE95C3"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甲      方：（公章）                     乙      方：（公章）</w:t>
      </w:r>
    </w:p>
    <w:p w14:paraId="1B03438A"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法定代表人：         法定代表人：</w:t>
      </w:r>
    </w:p>
    <w:p w14:paraId="071E303B"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委托代理人：         委托代理人：</w:t>
      </w:r>
    </w:p>
    <w:p w14:paraId="0245C864"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电      话：         电      话：</w:t>
      </w:r>
    </w:p>
    <w:p w14:paraId="0D79A9F8"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传      真：         传      真：</w:t>
      </w:r>
    </w:p>
    <w:p w14:paraId="2E68E044"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 xml:space="preserve">                                    开 户 银 行：</w:t>
      </w:r>
    </w:p>
    <w:p w14:paraId="5DA59388"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szCs w:val="21"/>
        </w:rPr>
      </w:pPr>
      <w:r w:rsidRPr="004D5344">
        <w:rPr>
          <w:rFonts w:asciiTheme="minorEastAsia" w:eastAsiaTheme="minorEastAsia" w:hAnsiTheme="minorEastAsia" w:hint="eastAsia"/>
          <w:szCs w:val="21"/>
        </w:rPr>
        <w:t xml:space="preserve">         </w:t>
      </w:r>
      <w:proofErr w:type="gramStart"/>
      <w:r w:rsidRPr="004D5344">
        <w:rPr>
          <w:rFonts w:asciiTheme="minorEastAsia" w:eastAsiaTheme="minorEastAsia" w:hAnsiTheme="minorEastAsia" w:hint="eastAsia"/>
          <w:szCs w:val="21"/>
        </w:rPr>
        <w:t>账</w:t>
      </w:r>
      <w:proofErr w:type="gramEnd"/>
      <w:r w:rsidRPr="004D5344">
        <w:rPr>
          <w:rFonts w:asciiTheme="minorEastAsia" w:eastAsiaTheme="minorEastAsia" w:hAnsiTheme="minorEastAsia" w:hint="eastAsia"/>
          <w:szCs w:val="21"/>
        </w:rPr>
        <w:t xml:space="preserve">       号：</w:t>
      </w:r>
    </w:p>
    <w:p w14:paraId="7AF207C1" w14:textId="77777777" w:rsidR="006E7533" w:rsidRPr="004D5344" w:rsidRDefault="00CE12CA">
      <w:pPr>
        <w:pStyle w:val="2"/>
        <w:adjustRightInd w:val="0"/>
        <w:snapToGrid w:val="0"/>
        <w:spacing w:beforeLines="50" w:before="156"/>
        <w:jc w:val="center"/>
        <w:rPr>
          <w:rFonts w:ascii="黑体" w:eastAsia="黑体" w:hAnsi="黑体" w:hint="eastAsia"/>
          <w:sz w:val="28"/>
          <w:szCs w:val="28"/>
        </w:rPr>
      </w:pPr>
      <w:r w:rsidRPr="004D5344">
        <w:rPr>
          <w:rFonts w:asciiTheme="minorEastAsia" w:eastAsiaTheme="minorEastAsia" w:hAnsiTheme="minorEastAsia"/>
          <w:sz w:val="21"/>
          <w:szCs w:val="21"/>
          <w:u w:val="single"/>
        </w:rPr>
        <w:br w:type="page"/>
      </w:r>
      <w:bookmarkStart w:id="129" w:name="_Toc20618"/>
      <w:bookmarkStart w:id="130" w:name="_Toc5349"/>
      <w:r w:rsidRPr="004D5344">
        <w:rPr>
          <w:rFonts w:ascii="黑体" w:eastAsia="黑体" w:hAnsi="黑体" w:hint="eastAsia"/>
          <w:sz w:val="28"/>
          <w:szCs w:val="28"/>
        </w:rPr>
        <w:t>第二节 政府采购合同通用条款</w:t>
      </w:r>
      <w:bookmarkEnd w:id="129"/>
      <w:bookmarkEnd w:id="130"/>
    </w:p>
    <w:p w14:paraId="75081316" w14:textId="77777777" w:rsidR="006E7533" w:rsidRPr="004D5344" w:rsidRDefault="00CE12CA">
      <w:pPr>
        <w:tabs>
          <w:tab w:val="left" w:pos="8820"/>
          <w:tab w:val="left" w:pos="9345"/>
          <w:tab w:val="left" w:pos="9765"/>
        </w:tabs>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sz w:val="24"/>
        </w:rPr>
        <w:t>1.</w:t>
      </w:r>
      <w:r w:rsidRPr="004D5344">
        <w:rPr>
          <w:rFonts w:asciiTheme="minorEastAsia" w:eastAsiaTheme="minorEastAsia" w:hAnsiTheme="minorEastAsia" w:hint="eastAsia"/>
          <w:b/>
          <w:bCs/>
          <w:sz w:val="24"/>
        </w:rPr>
        <w:t>定义</w:t>
      </w:r>
    </w:p>
    <w:p w14:paraId="235FAEF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1.1合同当事人</w:t>
      </w:r>
    </w:p>
    <w:p w14:paraId="63CDA3D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（1）采购人（以下称甲方）是指使用财政性资金，通过政府采购方式向供应商购买货物、服务的国家机关、事业单位、团体组织。本次采购的甲方名称、地址见</w:t>
      </w:r>
      <w:r w:rsidRPr="004D5344">
        <w:rPr>
          <w:rFonts w:asciiTheme="minorEastAsia" w:eastAsiaTheme="minorEastAsia" w:hAnsiTheme="minorEastAsia" w:hint="eastAsia"/>
          <w:b/>
          <w:szCs w:val="21"/>
        </w:rPr>
        <w:t>【政府采购合同专用条款】。</w:t>
      </w:r>
    </w:p>
    <w:p w14:paraId="4704D46A"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b/>
          <w:szCs w:val="21"/>
        </w:rPr>
      </w:pPr>
      <w:r w:rsidRPr="004D5344">
        <w:rPr>
          <w:rFonts w:asciiTheme="minorEastAsia" w:eastAsiaTheme="minorEastAsia" w:hAnsiTheme="minorEastAsia" w:hint="eastAsia"/>
          <w:szCs w:val="21"/>
        </w:rPr>
        <w:t>（2）供应商（以下称乙方）是指参加政府采购活动而取得中标结果，并向采购人提供货物、服务的法人、其他组织或者自然人。</w:t>
      </w:r>
    </w:p>
    <w:p w14:paraId="2406D967"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1.2本合同下列术语应解释为：</w:t>
      </w:r>
    </w:p>
    <w:p w14:paraId="2A2AC840"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（1）“合同”系指甲乙双方签署的、政府采购合同协议书中载明的甲乙双方所达成的协议，包括所有的附件、附录和上述文件所提到的构成合同的所有文件。</w:t>
      </w:r>
    </w:p>
    <w:p w14:paraId="569149A7"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（2）“合同价”系指根据本合同规定乙方在正确地完全履行合同义务后甲方应支付给乙方的价款。</w:t>
      </w:r>
    </w:p>
    <w:p w14:paraId="37FCDD49"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（3）“货物”系指乙方根据本合同规定须向甲方提供的各种形态和种类的物品，包括原材料、设备、产品（包括软件）及相关的其备品备件、工具、手册及其它技术资料和材料。</w:t>
      </w:r>
    </w:p>
    <w:p w14:paraId="618E00A3" w14:textId="77777777" w:rsidR="006E7533" w:rsidRPr="004D5344" w:rsidRDefault="00CE12CA">
      <w:pPr>
        <w:tabs>
          <w:tab w:val="left" w:pos="570"/>
          <w:tab w:val="left" w:pos="888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服务”系指根据合同规定，乙方应提供的技术、管理和其它服务，包括但不限于：管理和质量保证、运输、保险、检验、现场准备、安装、集成、调试、培训、维修、技术支持等以及合同中规定乙方应承担的其它义务。</w:t>
      </w:r>
    </w:p>
    <w:p w14:paraId="207768CE"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（5）“合同条款”系指本合同及其附件、补充文件约定的全部条款。</w:t>
      </w:r>
    </w:p>
    <w:p w14:paraId="545EA72B" w14:textId="77777777" w:rsidR="006E7533" w:rsidRPr="004D5344" w:rsidRDefault="00CE12CA">
      <w:pPr>
        <w:tabs>
          <w:tab w:val="left" w:pos="570"/>
          <w:tab w:val="left" w:pos="9240"/>
          <w:tab w:val="left" w:pos="9555"/>
        </w:tabs>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（6）“项目现场”系指本合同项下货物安装、运行的现场，其名称见</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w:t>
      </w:r>
    </w:p>
    <w:p w14:paraId="3848D3DD"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2.合同的适用范围</w:t>
      </w:r>
    </w:p>
    <w:p w14:paraId="5EA6C944"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2.1 本合同条款适用于没有被本合同其他部分的条款所取代的范围。</w:t>
      </w:r>
    </w:p>
    <w:p w14:paraId="1EF0DE7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 合同内容根据招标文件、投标文件而确定。</w:t>
      </w:r>
    </w:p>
    <w:p w14:paraId="26F49187"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3.</w:t>
      </w:r>
      <w:r w:rsidRPr="004D5344">
        <w:rPr>
          <w:rFonts w:asciiTheme="minorEastAsia" w:eastAsiaTheme="minorEastAsia" w:hAnsiTheme="minorEastAsia" w:hint="eastAsia"/>
          <w:b/>
          <w:sz w:val="24"/>
        </w:rPr>
        <w:t>合同标的及金额</w:t>
      </w:r>
    </w:p>
    <w:p w14:paraId="23A9091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3.1 合同标的及金额应与中标结果一致。</w:t>
      </w:r>
    </w:p>
    <w:p w14:paraId="573A00C6"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4.</w:t>
      </w:r>
      <w:r w:rsidRPr="004D5344">
        <w:rPr>
          <w:rFonts w:asciiTheme="minorEastAsia" w:eastAsiaTheme="minorEastAsia" w:hAnsiTheme="minorEastAsia" w:hint="eastAsia"/>
          <w:b/>
          <w:sz w:val="24"/>
        </w:rPr>
        <w:t>合同价款</w:t>
      </w:r>
    </w:p>
    <w:p w14:paraId="72D54670"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b/>
          <w:bCs/>
          <w:i/>
          <w:iCs/>
          <w:szCs w:val="21"/>
        </w:rPr>
      </w:pPr>
      <w:r w:rsidRPr="004D5344">
        <w:rPr>
          <w:rFonts w:asciiTheme="minorEastAsia" w:eastAsiaTheme="minorEastAsia" w:hAnsiTheme="minorEastAsia" w:hint="eastAsia"/>
          <w:szCs w:val="21"/>
        </w:rPr>
        <w:t>4.1具体合同价款见本合同第3.1条。乙方为履行本合同而发生的所有费用均应包含在合同价款中，甲方不再另行支付其它任何费用。</w:t>
      </w:r>
    </w:p>
    <w:p w14:paraId="754B74C6"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5.履行合同的时间、地点和方式</w:t>
      </w:r>
    </w:p>
    <w:p w14:paraId="4FDD0143"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5.1 乙方应当在甲方确定的时间、指定的地点履行合同，具体的交货时间、地点和方式见</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w:t>
      </w:r>
    </w:p>
    <w:p w14:paraId="210A5C1F"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5.2 乙方提供服务的应当在甲方指定的时间和地点完成服务项目。</w:t>
      </w:r>
    </w:p>
    <w:p w14:paraId="7673ACF9"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6.</w:t>
      </w:r>
      <w:r w:rsidRPr="004D5344">
        <w:rPr>
          <w:rFonts w:asciiTheme="minorEastAsia" w:eastAsiaTheme="minorEastAsia" w:hAnsiTheme="minorEastAsia" w:hint="eastAsia"/>
          <w:b/>
          <w:sz w:val="24"/>
        </w:rPr>
        <w:t>货物的验收</w:t>
      </w:r>
    </w:p>
    <w:p w14:paraId="5FA53D4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6.1 甲方在收到乙方交付的货物后应当及时组织验收。</w:t>
      </w:r>
    </w:p>
    <w:p w14:paraId="430DEBE7"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6.2 货物的表面瑕疵，甲方应在验收时当面提出；对质量问题有异议的应在安装调试后十个工作日内提出。</w:t>
      </w:r>
    </w:p>
    <w:p w14:paraId="62A80BE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6.3 在验收过程中发现数量不足或有质量、技术等问题，乙方应负责按照甲方的要求采取补足、更换或退货等处理措施，并承担由此发生的一切费用和损失。</w:t>
      </w:r>
    </w:p>
    <w:p w14:paraId="170A0438"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6.4 甲方在乙方按合同规定交货或安装、调试后，无正当理由而拖延接收、验收或拒绝接收、验收的，应承担因此给乙方造成的直接损失。</w:t>
      </w:r>
    </w:p>
    <w:p w14:paraId="637396C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6.5 甲方对货物进行检查验收合格后，应当收取发票并在《交货验收单》上签署验收意见及加盖单位印章。</w:t>
      </w:r>
    </w:p>
    <w:p w14:paraId="45839323"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6.6 大型或者复杂的货物采购项目，甲方可以邀请国家认可的质量检测机构参加验收工作，并由其出具验收报告单。</w:t>
      </w:r>
    </w:p>
    <w:p w14:paraId="3B5DE95A"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6.7 乙方提供的进口产品，乙方应出示中华人民共和国进出口商品检验部门出具的检验证书（招标文件第五章采购需求另有约定的除外）。</w:t>
      </w:r>
    </w:p>
    <w:p w14:paraId="5DFCA4BB"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7.货物包装要求</w:t>
      </w:r>
    </w:p>
    <w:p w14:paraId="3A4D0300"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7.1 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2ED8624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7.2 每一个包装箱内应附一份详细装箱单、质量证书和保修保养证书。</w:t>
      </w:r>
    </w:p>
    <w:p w14:paraId="058F6169"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8.运输和保险</w:t>
      </w:r>
    </w:p>
    <w:p w14:paraId="78377A8B"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8.1乙方负责办理将货物运抵本合同第5.1条规定的交货地点的一切运输事项，相关费用应包括在合同总价中。</w:t>
      </w:r>
    </w:p>
    <w:p w14:paraId="7B5EF7E5"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8.2乙方应向保险公司投保以甲方为受益人的发运合同货物发票金额的110％运输一切险。</w:t>
      </w:r>
    </w:p>
    <w:p w14:paraId="761C8787"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9.质量标准和保证</w:t>
      </w:r>
    </w:p>
    <w:p w14:paraId="79464BE1" w14:textId="77777777" w:rsidR="006E7533" w:rsidRPr="004D5344" w:rsidRDefault="00CE12CA">
      <w:pPr>
        <w:pStyle w:val="af0"/>
        <w:adjustRightInd w:val="0"/>
        <w:snapToGrid w:val="0"/>
        <w:spacing w:before="50" w:line="360" w:lineRule="auto"/>
        <w:ind w:firstLineChars="200" w:firstLine="420"/>
        <w:jc w:val="left"/>
        <w:rPr>
          <w:rFonts w:asciiTheme="minorEastAsia" w:eastAsiaTheme="minorEastAsia" w:hAnsiTheme="minorEastAsia" w:hint="eastAsia"/>
          <w:b/>
        </w:rPr>
      </w:pPr>
      <w:r w:rsidRPr="004D5344">
        <w:rPr>
          <w:rFonts w:asciiTheme="minorEastAsia" w:eastAsiaTheme="minorEastAsia" w:hAnsiTheme="minorEastAsia" w:hint="eastAsia"/>
        </w:rPr>
        <w:t>9.1 质量标准</w:t>
      </w:r>
    </w:p>
    <w:p w14:paraId="2465FDF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（1）本合同下交付的货物应符合招标文件第四章“技术规格、参数与要求”所述的标准。如果没有提及适用标准，则应符合中华人民共和国有关机构发布的最新版本的标准。</w:t>
      </w:r>
    </w:p>
    <w:p w14:paraId="4E7FFDB5" w14:textId="77777777" w:rsidR="006E7533" w:rsidRPr="004D5344" w:rsidRDefault="00CE12CA">
      <w:pPr>
        <w:pStyle w:val="af0"/>
        <w:adjustRightInd w:val="0"/>
        <w:snapToGrid w:val="0"/>
        <w:spacing w:before="50"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（2）采用中华人民共和国法定计量单位。</w:t>
      </w:r>
    </w:p>
    <w:p w14:paraId="7F834B3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（3）乙方所出售的货物还应符合国家有关安全、环保、卫生之规定。</w:t>
      </w:r>
    </w:p>
    <w:p w14:paraId="147242A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9.2 保证</w:t>
      </w:r>
    </w:p>
    <w:p w14:paraId="5A30C72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规定或乙方承诺（两者以较长的为准）的质量保证期内，</w:t>
      </w:r>
      <w:proofErr w:type="gramStart"/>
      <w:r w:rsidRPr="004D5344">
        <w:rPr>
          <w:rFonts w:asciiTheme="minorEastAsia" w:eastAsiaTheme="minorEastAsia" w:hAnsiTheme="minorEastAsia" w:hint="eastAsia"/>
          <w:szCs w:val="21"/>
        </w:rPr>
        <w:t>本保证</w:t>
      </w:r>
      <w:proofErr w:type="gramEnd"/>
      <w:r w:rsidRPr="004D5344">
        <w:rPr>
          <w:rFonts w:asciiTheme="minorEastAsia" w:eastAsiaTheme="minorEastAsia" w:hAnsiTheme="minorEastAsia" w:hint="eastAsia"/>
          <w:szCs w:val="21"/>
        </w:rPr>
        <w:t>保持有效。</w:t>
      </w:r>
    </w:p>
    <w:p w14:paraId="22B93984"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（2）在质量保证期内所发现的缺陷，甲方应尽快以书面形式通知乙方。</w:t>
      </w:r>
    </w:p>
    <w:p w14:paraId="6599D1D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（3）乙方收到通知后应在</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规定的响应时间内以合理的速度免费维修或更换有缺陷的货物或部件。</w:t>
      </w:r>
    </w:p>
    <w:p w14:paraId="74266F63"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（4）在质量保证期内，如果货物的质量或规格与合同不符，或证实货物是有缺陷的，包括潜在的缺陷或使用不符合要求的材料等，甲方可以根据本合同第15.1条规定以书面形式向乙方提出补救措施或索赔。</w:t>
      </w:r>
    </w:p>
    <w:p w14:paraId="7DCC2EDE"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b/>
          <w:szCs w:val="21"/>
        </w:rPr>
      </w:pPr>
      <w:r w:rsidRPr="004D5344">
        <w:rPr>
          <w:rFonts w:asciiTheme="minorEastAsia" w:eastAsiaTheme="minorEastAsia" w:hAnsiTheme="minorEastAsia" w:hint="eastAsia"/>
          <w:szCs w:val="21"/>
        </w:rPr>
        <w:t>（5）乙方在约定的时间内未能弥补缺陷，甲方可采取必要的补救措施，但其风险和费用将由乙方承担，甲方根据合同规定对乙方行使的其他权利不受影响。</w:t>
      </w:r>
    </w:p>
    <w:p w14:paraId="7C672345"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10.权利瑕疵担保</w:t>
      </w:r>
    </w:p>
    <w:p w14:paraId="798DB4E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10.1 乙方保证对其出售的货物享有合法的权利。</w:t>
      </w:r>
    </w:p>
    <w:p w14:paraId="4119AFD1"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10.2 乙方保证在其出售的货物上不存在任何未曾向甲方透露的担保物权，如抵押权、质押权、留置权等。</w:t>
      </w:r>
    </w:p>
    <w:p w14:paraId="478ED0A7"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10.3 如甲方使用该货物构成上述侵权的，则由乙方承担全部责任。</w:t>
      </w:r>
    </w:p>
    <w:p w14:paraId="4426F3F5"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11.知识产权保护</w:t>
      </w:r>
    </w:p>
    <w:p w14:paraId="1893CA2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11.1 乙方对其所销售的货物应当享有知识产权或经权利人合法授权，保证没有侵犯任何第三人的知识产权和商业秘密等权利。</w:t>
      </w:r>
    </w:p>
    <w:p w14:paraId="4738A8A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11.2 甲方使用乙方提供的货物对第三人构成侵权的，应当由乙方承担全部法律责任，给甲方造成损害的，乙方应当承担赔偿责任。</w:t>
      </w:r>
    </w:p>
    <w:p w14:paraId="79D7EA8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11.3 甲方委托乙方开发的产品，甲方享有知识产权，未经甲方许可不得转让任何第三人。</w:t>
      </w:r>
    </w:p>
    <w:p w14:paraId="6FFC486A"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12.保密义务</w:t>
      </w:r>
    </w:p>
    <w:p w14:paraId="384E434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12.1 甲、乙双方在采购和履行合同过程中所获悉的对方属于保密的内容，双方均有保密义务。</w:t>
      </w:r>
    </w:p>
    <w:p w14:paraId="499602B3"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13.合同价款支付</w:t>
      </w:r>
    </w:p>
    <w:p w14:paraId="741D9F93"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13.1验收合格后，乙方出具正规发票给甲方，凭甲方开具的《政府采购合同验收报告单》办理合同价</w:t>
      </w:r>
      <w:r w:rsidRPr="004D5344">
        <w:rPr>
          <w:rFonts w:asciiTheme="minorEastAsia" w:eastAsiaTheme="minorEastAsia" w:hAnsiTheme="minorEastAsia" w:hint="eastAsia"/>
          <w:bCs/>
          <w:szCs w:val="21"/>
        </w:rPr>
        <w:t>款</w:t>
      </w:r>
      <w:r w:rsidRPr="004D5344">
        <w:rPr>
          <w:rFonts w:asciiTheme="minorEastAsia" w:eastAsiaTheme="minorEastAsia" w:hAnsiTheme="minorEastAsia" w:hint="eastAsia"/>
          <w:szCs w:val="21"/>
        </w:rPr>
        <w:t>结算手续。</w:t>
      </w:r>
    </w:p>
    <w:p w14:paraId="75156DB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13.2 合同价款构成中应当由财政支付的部分，甲方应当在货物验收合格后的十五个工作日内向国库管理部门申请支付，经国库管理部门审核后直接支付给乙方。</w:t>
      </w:r>
    </w:p>
    <w:p w14:paraId="3EF58C78"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13.3 合同价款构成中应当由甲方自行支付的部分，甲方应当在货物验收合格后十五个工作内支付。</w:t>
      </w:r>
    </w:p>
    <w:p w14:paraId="35A096C1"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13.4支付合同价</w:t>
      </w:r>
      <w:r w:rsidRPr="004D5344">
        <w:rPr>
          <w:rFonts w:asciiTheme="minorEastAsia" w:eastAsiaTheme="minorEastAsia" w:hAnsiTheme="minorEastAsia" w:hint="eastAsia"/>
          <w:bCs/>
          <w:szCs w:val="21"/>
        </w:rPr>
        <w:t>款</w:t>
      </w:r>
      <w:r w:rsidRPr="004D5344">
        <w:rPr>
          <w:rFonts w:asciiTheme="minorEastAsia" w:eastAsiaTheme="minorEastAsia" w:hAnsiTheme="minorEastAsia" w:hint="eastAsia"/>
          <w:szCs w:val="21"/>
        </w:rPr>
        <w:t>时，一律不向乙方以外的任何第三方办理付款手续。开户行和账号以签订的政府采购合同为准，如果乙方要求变更，则乙方必须提供加盖了财务专用章、法定代表人签字的证明文件，报经甲方审查同意。</w:t>
      </w:r>
    </w:p>
    <w:p w14:paraId="523111A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13.5 合同价款支付方式</w:t>
      </w:r>
      <w:r w:rsidRPr="004D5344">
        <w:rPr>
          <w:rFonts w:asciiTheme="minorEastAsia" w:eastAsiaTheme="minorEastAsia" w:hAnsiTheme="minorEastAsia" w:hint="eastAsia"/>
          <w:bCs/>
          <w:szCs w:val="21"/>
        </w:rPr>
        <w:t>和条件在</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中另有规定。</w:t>
      </w:r>
    </w:p>
    <w:p w14:paraId="14BFFB00"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bCs/>
          <w:sz w:val="24"/>
        </w:rPr>
        <w:t>14.</w:t>
      </w:r>
      <w:r w:rsidRPr="004D5344">
        <w:rPr>
          <w:rFonts w:hint="eastAsia"/>
          <w:b/>
          <w:sz w:val="24"/>
        </w:rPr>
        <w:t>乙方应提供的</w:t>
      </w:r>
      <w:r w:rsidRPr="004D5344">
        <w:rPr>
          <w:rFonts w:asciiTheme="minorEastAsia" w:eastAsiaTheme="minorEastAsia" w:hAnsiTheme="minorEastAsia" w:hint="eastAsia"/>
          <w:b/>
          <w:sz w:val="24"/>
        </w:rPr>
        <w:t>服务</w:t>
      </w:r>
    </w:p>
    <w:p w14:paraId="5EF90E0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14.1 乙方应向甲方提交所提供货物的技术文件，包括相应的中文技术文件，如：产品目录、图纸、操作手册、使用说明、维护手册或服务指南。这些文件应包装好随同货物一起发运。</w:t>
      </w:r>
    </w:p>
    <w:p w14:paraId="1128BE6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14.2 乙方还应提供下列服务：</w:t>
      </w:r>
    </w:p>
    <w:p w14:paraId="2F7D046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（1）货物的现场移动、安装、调试、启动监督及技术支持；</w:t>
      </w:r>
    </w:p>
    <w:p w14:paraId="2906B5C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（2）提供货物组装和维修所需的专用工具和辅助材料；</w:t>
      </w:r>
    </w:p>
    <w:p w14:paraId="545FA0A5"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（3）在合同各方商定的一定期限内对所有的货物实施运行监督、维修，但前提条件是该服务并不能免除乙方在质量保证期内所承担的义务；</w:t>
      </w:r>
    </w:p>
    <w:p w14:paraId="4658761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（4）在制造商或项目现场就货物的安装、启动、运营、维护对甲方操作人员进行培训；</w:t>
      </w:r>
    </w:p>
    <w:p w14:paraId="2C7905F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w:t>
      </w:r>
      <w:r w:rsidRPr="004D5344">
        <w:rPr>
          <w:rFonts w:asciiTheme="minorEastAsia" w:eastAsiaTheme="minorEastAsia" w:hAnsiTheme="minorEastAsia" w:hint="eastAsia"/>
          <w:b/>
          <w:szCs w:val="21"/>
        </w:rPr>
        <w:t>【政府采购合同专用条款】</w:t>
      </w:r>
      <w:r w:rsidRPr="004D5344">
        <w:rPr>
          <w:rFonts w:asciiTheme="minorEastAsia" w:eastAsiaTheme="minorEastAsia" w:hAnsiTheme="minorEastAsia" w:hint="eastAsia"/>
          <w:szCs w:val="21"/>
        </w:rPr>
        <w:t>规定由乙方提供的其他服务。</w:t>
      </w:r>
    </w:p>
    <w:p w14:paraId="0B1AABA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14.3 乙方提供的服务的费用应包含在合同价款中，甲方不再另行支付。</w:t>
      </w:r>
    </w:p>
    <w:p w14:paraId="168E56EC"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15.违约责任</w:t>
      </w:r>
    </w:p>
    <w:p w14:paraId="569D9499"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15.1质量瑕疵的补救措施和索赔</w:t>
      </w:r>
    </w:p>
    <w:p w14:paraId="742F760D"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0CA0DE7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①乙方同意退货并将货款退还给甲方，由此发生的一切费用和损失由乙方承担。</w:t>
      </w:r>
    </w:p>
    <w:p w14:paraId="6548265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②根据货物的质量状况以及甲方所遭受的损失，经过甲乙双方商定降低货物的价格。</w:t>
      </w:r>
    </w:p>
    <w:p w14:paraId="17CF85C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③乙方应在接到甲方通知后七日内负责采用符合合同规定的规格、质量和性能要求的新零件、部件和设备来更换有缺陷的部分或修补缺陷部分，其费用由乙方负担。同时，乙方应在约定的质量保证</w:t>
      </w:r>
      <w:proofErr w:type="gramStart"/>
      <w:r w:rsidRPr="004D5344">
        <w:rPr>
          <w:rFonts w:asciiTheme="minorEastAsia" w:eastAsiaTheme="minorEastAsia" w:hAnsiTheme="minorEastAsia" w:hint="eastAsia"/>
          <w:szCs w:val="21"/>
        </w:rPr>
        <w:t>期基础</w:t>
      </w:r>
      <w:proofErr w:type="gramEnd"/>
      <w:r w:rsidRPr="004D5344">
        <w:rPr>
          <w:rFonts w:asciiTheme="minorEastAsia" w:eastAsiaTheme="minorEastAsia" w:hAnsiTheme="minorEastAsia" w:hint="eastAsia"/>
          <w:szCs w:val="21"/>
        </w:rPr>
        <w:t>上相应延长修补和更换件的质量保证期。</w:t>
      </w:r>
    </w:p>
    <w:p w14:paraId="6F7BD91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3C62A1E1"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15.2 迟延交货的违约责任</w:t>
      </w:r>
    </w:p>
    <w:p w14:paraId="66621AF0"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4FC11AD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（2）除本合同</w:t>
      </w:r>
      <w:r w:rsidRPr="004D5344">
        <w:rPr>
          <w:rFonts w:asciiTheme="minorEastAsia" w:eastAsiaTheme="minorEastAsia" w:hAnsiTheme="minorEastAsia" w:hint="eastAsia"/>
          <w:bCs/>
          <w:szCs w:val="21"/>
        </w:rPr>
        <w:t>第20条</w:t>
      </w:r>
      <w:r w:rsidRPr="004D5344">
        <w:rPr>
          <w:rFonts w:asciiTheme="minorEastAsia" w:eastAsiaTheme="minorEastAsia" w:hAnsiTheme="minorEastAsia" w:hint="eastAsia"/>
          <w:szCs w:val="21"/>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59062A0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（3）如果乙方迟延交货，甲方有权终止全部或部分合同，并依其认为适当的条件和方法购买与未交货</w:t>
      </w:r>
      <w:proofErr w:type="gramStart"/>
      <w:r w:rsidRPr="004D5344">
        <w:rPr>
          <w:rFonts w:asciiTheme="minorEastAsia" w:eastAsiaTheme="minorEastAsia" w:hAnsiTheme="minorEastAsia" w:hint="eastAsia"/>
          <w:szCs w:val="21"/>
        </w:rPr>
        <w:t>物类似</w:t>
      </w:r>
      <w:proofErr w:type="gramEnd"/>
      <w:r w:rsidRPr="004D5344">
        <w:rPr>
          <w:rFonts w:asciiTheme="minorEastAsia" w:eastAsiaTheme="minorEastAsia" w:hAnsiTheme="minorEastAsia" w:hint="eastAsia"/>
          <w:szCs w:val="21"/>
        </w:rPr>
        <w:t>的货物，乙方应对购买类似货物所超出的那部分费用负责。但是，乙方应继续执行合同中未终止的部分。</w:t>
      </w:r>
    </w:p>
    <w:p w14:paraId="6B705087"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16.合同的变更</w:t>
      </w:r>
    </w:p>
    <w:p w14:paraId="0A777143"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16.1 在合同履行过程中，甲、乙双方可就合同履行的时间、地点和方式等协商进行变更。协商一致后，双方应签订书面的补充协议。</w:t>
      </w:r>
    </w:p>
    <w:p w14:paraId="27B75D4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16.2 在不改变合同其他条款的前提下，甲方有权在合同价款百分之十的范围内追加与合同标的相同的货物或服务，并就此与乙方签订补充合同，乙方不得拒绝。</w:t>
      </w:r>
    </w:p>
    <w:p w14:paraId="5840DF1D"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16.3 除双方签署书面协议，并成为合同不可分割的一部分外，本合同条件不得有任何变更。</w:t>
      </w:r>
    </w:p>
    <w:p w14:paraId="68A1155F"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17.合同中止与终止</w:t>
      </w:r>
    </w:p>
    <w:p w14:paraId="21411788"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17.1合同的中止</w:t>
      </w:r>
    </w:p>
    <w:p w14:paraId="07FFE82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（1）合同在履行过程中，因采购计划调整，甲方可以要求中止履行，</w:t>
      </w:r>
      <w:proofErr w:type="gramStart"/>
      <w:r w:rsidRPr="004D5344">
        <w:rPr>
          <w:rFonts w:asciiTheme="minorEastAsia" w:eastAsiaTheme="minorEastAsia" w:hAnsiTheme="minorEastAsia" w:hint="eastAsia"/>
          <w:szCs w:val="21"/>
        </w:rPr>
        <w:t>待计划</w:t>
      </w:r>
      <w:proofErr w:type="gramEnd"/>
      <w:r w:rsidRPr="004D5344">
        <w:rPr>
          <w:rFonts w:asciiTheme="minorEastAsia" w:eastAsiaTheme="minorEastAsia" w:hAnsiTheme="minorEastAsia" w:hint="eastAsia"/>
          <w:szCs w:val="21"/>
        </w:rPr>
        <w:t>确定后继续履行；</w:t>
      </w:r>
    </w:p>
    <w:p w14:paraId="49E90BC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（2）合同履行过程中因供应商就采购过程或结果提起投诉的，甲方认为有必要或财政部门责令中止的，应当中止合同的履行。</w:t>
      </w:r>
    </w:p>
    <w:p w14:paraId="31202D92"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17.2合同的终止</w:t>
      </w:r>
    </w:p>
    <w:p w14:paraId="4497855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（1）合同因有效期限届满而终止；</w:t>
      </w:r>
    </w:p>
    <w:p w14:paraId="6BE19AEF"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（2）乙方未能依照本合同约定条件履行合同，已构成根本性违约的，甲方有权终止本合同，并追究乙方的违约责任。</w:t>
      </w:r>
    </w:p>
    <w:p w14:paraId="7102B49C"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（3）如果乙方丧失履约能力或被宣告破产，甲方可在任何时候以书面形式通知乙方终止合同而不给乙方补偿。</w:t>
      </w:r>
    </w:p>
    <w:p w14:paraId="42FF030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（4）如果乙方在履行合同过程中有不正当竞争行为，甲方有权解除合同，并按《中华人民共和国反不正当竞争法》规定由有关部门追究其法律责任。</w:t>
      </w:r>
    </w:p>
    <w:p w14:paraId="78D88E2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（5）如果合同的履行将损害国家利益或社会公共利益，甲方有权终止合同的履行，给乙方造成损失的予以相应补偿。</w:t>
      </w:r>
    </w:p>
    <w:p w14:paraId="02D6F5EA"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18.合同转让和分包</w:t>
      </w:r>
    </w:p>
    <w:p w14:paraId="71B5F9AE"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18.1 乙方不得以任何形式将合同转包。</w:t>
      </w:r>
    </w:p>
    <w:p w14:paraId="112BC0D4"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18.2 乙方未在投标文件中说明，不得将</w:t>
      </w:r>
      <w:r w:rsidRPr="004D5344">
        <w:rPr>
          <w:rFonts w:asciiTheme="minorEastAsia" w:eastAsiaTheme="minorEastAsia" w:hAnsiTheme="minorEastAsia" w:hint="eastAsia"/>
          <w:bCs/>
          <w:szCs w:val="21"/>
        </w:rPr>
        <w:t>合同</w:t>
      </w:r>
      <w:r w:rsidRPr="004D5344">
        <w:rPr>
          <w:rFonts w:asciiTheme="minorEastAsia" w:eastAsiaTheme="minorEastAsia" w:hAnsiTheme="minorEastAsia" w:hint="eastAsia"/>
          <w:szCs w:val="21"/>
        </w:rPr>
        <w:t>的非主体、非关键性工作分包给他人。</w:t>
      </w:r>
    </w:p>
    <w:p w14:paraId="5B21442E"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19.不可抗力</w:t>
      </w:r>
    </w:p>
    <w:p w14:paraId="535FF89D"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19.1 不可抗力是指合同双方不可预见、不可避免、不可克服的自然灾害和社会事件。</w:t>
      </w:r>
    </w:p>
    <w:p w14:paraId="334EA962"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19.2 任何一方对由于不可抗力造成的部分或全部不能履行合同不承担违约责任。但迟延履行后发生不可抗力的，不能免除责任。</w:t>
      </w:r>
    </w:p>
    <w:p w14:paraId="5E3BF446"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19.3 遇有不可抗力的一方，应在三日内将事件的情况以书面形式通知另一方，并在事件发生后十日内，向另一方提交合同不能履行或部分不能履行或需要延期履行理由的报告。</w:t>
      </w:r>
    </w:p>
    <w:p w14:paraId="572922D4"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20.解决争议的方法</w:t>
      </w:r>
    </w:p>
    <w:p w14:paraId="7B124948"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20.1 合同各方应通过友好协商，解决在执行合同过程中所发生的或与合同有关的一切争端。如从协商开始后十日内仍不能解决，可以向财政部门提请调解。</w:t>
      </w:r>
    </w:p>
    <w:p w14:paraId="1F67D5A9"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20.2 调解不成可以向甲方所在地人民法院提起诉讼。</w:t>
      </w:r>
    </w:p>
    <w:p w14:paraId="3CB5B0FB"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20.3 如仲裁或诉讼事项不影响合同其它部分的履行，则在仲裁或诉讼期间，除正在进行仲裁或诉讼的部分外，合同的其它部分应继续执行。</w:t>
      </w:r>
    </w:p>
    <w:p w14:paraId="659DFE2A"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sz w:val="24"/>
        </w:rPr>
        <w:t>21.法律适用</w:t>
      </w:r>
    </w:p>
    <w:p w14:paraId="5DB85EA8" w14:textId="77777777" w:rsidR="006E7533" w:rsidRPr="004D5344" w:rsidRDefault="00CE12CA">
      <w:pPr>
        <w:autoSpaceDE w:val="0"/>
        <w:autoSpaceDN w:val="0"/>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21.1 本合同适用中华人民共和国现行法律、行政法规和规章，如合同条款与法律、行政法规和规章不一致的，按照法律、行政法规和规章修改本合同。</w:t>
      </w:r>
    </w:p>
    <w:p w14:paraId="55CCD3D5" w14:textId="77777777" w:rsidR="006E7533" w:rsidRPr="004D5344" w:rsidRDefault="00CE12CA">
      <w:pPr>
        <w:autoSpaceDE w:val="0"/>
        <w:autoSpaceDN w:val="0"/>
        <w:adjustRightInd w:val="0"/>
        <w:snapToGrid w:val="0"/>
        <w:spacing w:before="50" w:line="360" w:lineRule="auto"/>
        <w:jc w:val="left"/>
        <w:rPr>
          <w:rFonts w:asciiTheme="minorEastAsia" w:eastAsiaTheme="minorEastAsia" w:hAnsiTheme="minorEastAsia" w:hint="eastAsia"/>
          <w:b/>
          <w:sz w:val="24"/>
        </w:rPr>
      </w:pPr>
      <w:r w:rsidRPr="004D5344">
        <w:rPr>
          <w:rFonts w:asciiTheme="minorEastAsia" w:eastAsiaTheme="minorEastAsia" w:hAnsiTheme="minorEastAsia" w:hint="eastAsia"/>
          <w:b/>
          <w:bCs/>
          <w:sz w:val="24"/>
        </w:rPr>
        <w:t>22.</w:t>
      </w:r>
      <w:r w:rsidRPr="004D5344">
        <w:rPr>
          <w:rFonts w:asciiTheme="minorEastAsia" w:eastAsiaTheme="minorEastAsia" w:hAnsiTheme="minorEastAsia" w:hint="eastAsia"/>
          <w:b/>
          <w:sz w:val="24"/>
        </w:rPr>
        <w:t>通知</w:t>
      </w:r>
    </w:p>
    <w:p w14:paraId="76B90BD4"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22.1本合同一方给另一方的通知均应采用书面形式，传真或快递送到本合同中规定的对方的地址和办理签收手续，</w:t>
      </w:r>
    </w:p>
    <w:p w14:paraId="55FE8CA6"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22.2通知以送到之日或通知书中规定的生效之日起生效，两者中以较迟之日为准。</w:t>
      </w:r>
    </w:p>
    <w:p w14:paraId="3A957A0D"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23. 合同未尽事项</w:t>
      </w:r>
    </w:p>
    <w:p w14:paraId="07F1BDA3" w14:textId="77777777" w:rsidR="006E7533" w:rsidRPr="004D5344" w:rsidRDefault="00CE12CA">
      <w:pPr>
        <w:adjustRightInd w:val="0"/>
        <w:snapToGrid w:val="0"/>
        <w:spacing w:before="50" w:line="360" w:lineRule="auto"/>
        <w:ind w:firstLineChars="200" w:firstLine="420"/>
        <w:jc w:val="left"/>
        <w:rPr>
          <w:rFonts w:asciiTheme="minorEastAsia" w:eastAsiaTheme="minorEastAsia" w:hAnsiTheme="minorEastAsia" w:hint="eastAsia"/>
          <w:bCs/>
          <w:szCs w:val="21"/>
        </w:rPr>
      </w:pPr>
      <w:r w:rsidRPr="004D5344">
        <w:rPr>
          <w:rFonts w:asciiTheme="minorEastAsia" w:eastAsiaTheme="minorEastAsia" w:hAnsiTheme="minorEastAsia" w:hint="eastAsia"/>
          <w:bCs/>
          <w:szCs w:val="21"/>
        </w:rPr>
        <w:t>23.1合同未尽事项见</w:t>
      </w:r>
      <w:r w:rsidRPr="004D5344">
        <w:rPr>
          <w:rFonts w:asciiTheme="minorEastAsia" w:eastAsiaTheme="minorEastAsia" w:hAnsiTheme="minorEastAsia" w:hint="eastAsia"/>
          <w:b/>
          <w:szCs w:val="21"/>
        </w:rPr>
        <w:t>【政府采购合同专用条款】。</w:t>
      </w:r>
    </w:p>
    <w:p w14:paraId="1DC7DA02"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bCs/>
          <w:sz w:val="24"/>
        </w:rPr>
      </w:pPr>
      <w:r w:rsidRPr="004D5344">
        <w:rPr>
          <w:rFonts w:asciiTheme="minorEastAsia" w:eastAsiaTheme="minorEastAsia" w:hAnsiTheme="minorEastAsia" w:hint="eastAsia"/>
          <w:b/>
          <w:bCs/>
          <w:sz w:val="24"/>
        </w:rPr>
        <w:t>24.合同生效</w:t>
      </w:r>
    </w:p>
    <w:p w14:paraId="35E0CDB9" w14:textId="77777777" w:rsidR="006E7533" w:rsidRPr="004D5344" w:rsidRDefault="00CE12CA">
      <w:pPr>
        <w:autoSpaceDE w:val="0"/>
        <w:autoSpaceDN w:val="0"/>
        <w:adjustRightInd w:val="0"/>
        <w:snapToGrid w:val="0"/>
        <w:spacing w:before="50" w:line="360" w:lineRule="auto"/>
        <w:ind w:firstLineChars="200" w:firstLine="420"/>
        <w:jc w:val="left"/>
        <w:rPr>
          <w:rFonts w:ascii="黑体" w:eastAsia="黑体" w:hAnsi="黑体" w:hint="eastAsia"/>
          <w:b/>
          <w:bCs/>
          <w:sz w:val="32"/>
        </w:rPr>
      </w:pPr>
      <w:r w:rsidRPr="004D5344">
        <w:rPr>
          <w:rFonts w:asciiTheme="minorEastAsia" w:eastAsiaTheme="minorEastAsia" w:hAnsiTheme="minorEastAsia" w:hint="eastAsia"/>
          <w:szCs w:val="21"/>
        </w:rPr>
        <w:t>24.1 本合同在合同双方签字盖章后生效。</w:t>
      </w:r>
      <w:r w:rsidRPr="004D5344">
        <w:rPr>
          <w:rFonts w:ascii="黑体" w:eastAsia="黑体" w:hAnsi="黑体"/>
          <w:b/>
          <w:bCs/>
          <w:sz w:val="32"/>
        </w:rPr>
        <w:br w:type="page"/>
      </w:r>
    </w:p>
    <w:p w14:paraId="505AD3F2" w14:textId="77777777" w:rsidR="006E7533" w:rsidRPr="004D5344" w:rsidRDefault="00CE12CA">
      <w:pPr>
        <w:pStyle w:val="2"/>
        <w:adjustRightInd w:val="0"/>
        <w:snapToGrid w:val="0"/>
        <w:spacing w:beforeLines="50" w:before="156"/>
        <w:jc w:val="center"/>
        <w:rPr>
          <w:rFonts w:ascii="黑体" w:eastAsia="黑体" w:hAnsi="黑体" w:hint="eastAsia"/>
          <w:sz w:val="28"/>
          <w:szCs w:val="28"/>
        </w:rPr>
      </w:pPr>
      <w:bookmarkStart w:id="131" w:name="_Toc6119"/>
      <w:r w:rsidRPr="004D5344">
        <w:rPr>
          <w:rFonts w:ascii="黑体" w:eastAsia="黑体" w:hAnsi="黑体" w:hint="eastAsia"/>
          <w:sz w:val="28"/>
          <w:szCs w:val="28"/>
        </w:rPr>
        <w:t>第三节 政府采购合同专用条款</w:t>
      </w:r>
      <w:bookmarkEnd w:id="131"/>
    </w:p>
    <w:p w14:paraId="0D217FCD" w14:textId="77777777" w:rsidR="006E7533" w:rsidRPr="004D5344" w:rsidRDefault="00CE12CA">
      <w:pPr>
        <w:pStyle w:val="2"/>
        <w:adjustRightInd w:val="0"/>
        <w:snapToGrid w:val="0"/>
        <w:spacing w:beforeLines="50" w:before="156"/>
        <w:jc w:val="center"/>
        <w:rPr>
          <w:rFonts w:ascii="Times New Roman" w:eastAsia="华文中宋" w:hAnsi="Times New Roman"/>
          <w:sz w:val="112"/>
          <w:szCs w:val="112"/>
        </w:rPr>
      </w:pPr>
      <w:bookmarkStart w:id="132" w:name="_Toc19771"/>
      <w:r w:rsidRPr="004D5344">
        <w:rPr>
          <w:rFonts w:ascii="Times New Roman" w:eastAsia="华文中宋" w:hAnsi="Times New Roman"/>
          <w:sz w:val="112"/>
          <w:szCs w:val="112"/>
        </w:rPr>
        <w:t>合</w:t>
      </w:r>
      <w:bookmarkEnd w:id="132"/>
      <w:r w:rsidRPr="004D5344">
        <w:rPr>
          <w:rFonts w:ascii="Times New Roman" w:eastAsia="华文中宋" w:hAnsi="Times New Roman" w:hint="eastAsia"/>
          <w:sz w:val="112"/>
          <w:szCs w:val="112"/>
        </w:rPr>
        <w:t xml:space="preserve">  </w:t>
      </w:r>
    </w:p>
    <w:p w14:paraId="57B025CF" w14:textId="77777777" w:rsidR="006E7533" w:rsidRPr="004D5344" w:rsidRDefault="00CE12CA">
      <w:pPr>
        <w:adjustRightInd w:val="0"/>
        <w:spacing w:afterLines="50" w:after="156"/>
        <w:jc w:val="center"/>
        <w:rPr>
          <w:rFonts w:eastAsia="华文中宋"/>
          <w:b/>
          <w:bCs/>
          <w:sz w:val="112"/>
          <w:szCs w:val="112"/>
        </w:rPr>
      </w:pPr>
      <w:r w:rsidRPr="004D5344">
        <w:rPr>
          <w:rFonts w:eastAsia="华文中宋"/>
          <w:b/>
          <w:bCs/>
          <w:sz w:val="112"/>
          <w:szCs w:val="112"/>
        </w:rPr>
        <w:t>同</w:t>
      </w:r>
      <w:r w:rsidRPr="004D5344">
        <w:rPr>
          <w:rFonts w:eastAsia="华文中宋" w:hint="eastAsia"/>
          <w:b/>
          <w:bCs/>
          <w:sz w:val="112"/>
          <w:szCs w:val="112"/>
        </w:rPr>
        <w:t xml:space="preserve">  </w:t>
      </w:r>
    </w:p>
    <w:p w14:paraId="4D40D224" w14:textId="77777777" w:rsidR="006E7533" w:rsidRPr="004D5344" w:rsidRDefault="00CE12CA">
      <w:pPr>
        <w:adjustRightInd w:val="0"/>
        <w:spacing w:afterLines="50" w:after="156"/>
        <w:jc w:val="center"/>
        <w:rPr>
          <w:rFonts w:eastAsia="华文中宋"/>
          <w:b/>
          <w:bCs/>
          <w:sz w:val="112"/>
          <w:szCs w:val="112"/>
        </w:rPr>
      </w:pPr>
      <w:r w:rsidRPr="004D5344">
        <w:rPr>
          <w:rFonts w:eastAsia="华文中宋"/>
          <w:b/>
          <w:bCs/>
          <w:sz w:val="112"/>
          <w:szCs w:val="112"/>
        </w:rPr>
        <w:t>书</w:t>
      </w:r>
    </w:p>
    <w:tbl>
      <w:tblPr>
        <w:tblW w:w="0" w:type="auto"/>
        <w:jc w:val="center"/>
        <w:tblLayout w:type="fixed"/>
        <w:tblLook w:val="04A0" w:firstRow="1" w:lastRow="0" w:firstColumn="1" w:lastColumn="0" w:noHBand="0" w:noVBand="1"/>
      </w:tblPr>
      <w:tblGrid>
        <w:gridCol w:w="2375"/>
        <w:gridCol w:w="4377"/>
      </w:tblGrid>
      <w:tr w:rsidR="004D5344" w:rsidRPr="004D5344" w14:paraId="686AA4C7" w14:textId="77777777">
        <w:trPr>
          <w:trHeight w:val="1064"/>
          <w:jc w:val="center"/>
        </w:trPr>
        <w:tc>
          <w:tcPr>
            <w:tcW w:w="2375" w:type="dxa"/>
          </w:tcPr>
          <w:p w14:paraId="0EC33D30" w14:textId="77777777" w:rsidR="006E7533" w:rsidRPr="004D5344" w:rsidRDefault="006E7533">
            <w:pPr>
              <w:adjustRightInd w:val="0"/>
              <w:spacing w:line="360" w:lineRule="auto"/>
              <w:jc w:val="distribute"/>
              <w:textAlignment w:val="baseline"/>
              <w:rPr>
                <w:b/>
                <w:bCs/>
                <w:sz w:val="36"/>
                <w:szCs w:val="36"/>
              </w:rPr>
            </w:pPr>
          </w:p>
          <w:p w14:paraId="5CBA5BA6" w14:textId="77777777" w:rsidR="006E7533" w:rsidRPr="004D5344" w:rsidRDefault="00CE12CA">
            <w:pPr>
              <w:adjustRightInd w:val="0"/>
              <w:spacing w:line="360" w:lineRule="auto"/>
              <w:jc w:val="distribute"/>
              <w:textAlignment w:val="baseline"/>
              <w:rPr>
                <w:b/>
                <w:bCs/>
                <w:sz w:val="36"/>
                <w:szCs w:val="36"/>
              </w:rPr>
            </w:pPr>
            <w:r w:rsidRPr="004D5344">
              <w:rPr>
                <w:rFonts w:hint="eastAsia"/>
                <w:b/>
                <w:bCs/>
                <w:sz w:val="36"/>
                <w:szCs w:val="36"/>
              </w:rPr>
              <w:t>合同名称</w:t>
            </w:r>
            <w:r w:rsidRPr="004D5344">
              <w:rPr>
                <w:b/>
                <w:bCs/>
                <w:sz w:val="36"/>
                <w:szCs w:val="36"/>
              </w:rPr>
              <w:t>：</w:t>
            </w:r>
          </w:p>
        </w:tc>
        <w:tc>
          <w:tcPr>
            <w:tcW w:w="4377" w:type="dxa"/>
          </w:tcPr>
          <w:p w14:paraId="3BF64EBC" w14:textId="77777777" w:rsidR="006E7533" w:rsidRPr="004D5344" w:rsidRDefault="006E7533">
            <w:pPr>
              <w:adjustRightInd w:val="0"/>
              <w:spacing w:line="360" w:lineRule="auto"/>
              <w:jc w:val="left"/>
              <w:textAlignment w:val="baseline"/>
              <w:rPr>
                <w:b/>
                <w:bCs/>
                <w:sz w:val="36"/>
                <w:szCs w:val="36"/>
                <w:u w:val="single"/>
              </w:rPr>
            </w:pPr>
          </w:p>
          <w:p w14:paraId="3DA409F8" w14:textId="77777777" w:rsidR="006E7533" w:rsidRPr="004D5344" w:rsidRDefault="00CE12CA">
            <w:pPr>
              <w:adjustRightInd w:val="0"/>
              <w:spacing w:line="360" w:lineRule="auto"/>
              <w:jc w:val="left"/>
              <w:textAlignment w:val="baseline"/>
              <w:rPr>
                <w:b/>
                <w:bCs/>
                <w:sz w:val="36"/>
                <w:szCs w:val="36"/>
              </w:rPr>
            </w:pPr>
            <w:r w:rsidRPr="004D5344">
              <w:rPr>
                <w:b/>
                <w:bCs/>
                <w:sz w:val="36"/>
                <w:szCs w:val="36"/>
                <w:u w:val="single"/>
              </w:rPr>
              <w:t xml:space="preserve">  </w:t>
            </w:r>
            <w:r w:rsidRPr="004D5344">
              <w:rPr>
                <w:rFonts w:hint="eastAsia"/>
                <w:b/>
                <w:bCs/>
                <w:sz w:val="36"/>
                <w:szCs w:val="36"/>
                <w:u w:val="single"/>
              </w:rPr>
              <w:t xml:space="preserve">            </w:t>
            </w:r>
            <w:r w:rsidRPr="004D5344">
              <w:rPr>
                <w:b/>
                <w:bCs/>
                <w:sz w:val="36"/>
                <w:szCs w:val="36"/>
                <w:u w:val="single"/>
              </w:rPr>
              <w:t xml:space="preserve">    </w:t>
            </w:r>
          </w:p>
        </w:tc>
      </w:tr>
      <w:tr w:rsidR="004D5344" w:rsidRPr="004D5344" w14:paraId="25E25602" w14:textId="77777777">
        <w:trPr>
          <w:jc w:val="center"/>
        </w:trPr>
        <w:tc>
          <w:tcPr>
            <w:tcW w:w="2375" w:type="dxa"/>
          </w:tcPr>
          <w:p w14:paraId="7762741A" w14:textId="77777777" w:rsidR="006E7533" w:rsidRPr="004D5344" w:rsidRDefault="006E7533">
            <w:pPr>
              <w:adjustRightInd w:val="0"/>
              <w:spacing w:line="360" w:lineRule="auto"/>
              <w:jc w:val="distribute"/>
              <w:textAlignment w:val="baseline"/>
              <w:rPr>
                <w:b/>
                <w:bCs/>
                <w:sz w:val="36"/>
                <w:szCs w:val="36"/>
              </w:rPr>
            </w:pPr>
          </w:p>
          <w:p w14:paraId="5AA19A22" w14:textId="77777777" w:rsidR="006E7533" w:rsidRPr="004D5344" w:rsidRDefault="00CE12CA">
            <w:pPr>
              <w:adjustRightInd w:val="0"/>
              <w:spacing w:line="360" w:lineRule="auto"/>
              <w:jc w:val="distribute"/>
              <w:textAlignment w:val="baseline"/>
              <w:rPr>
                <w:b/>
                <w:bCs/>
                <w:sz w:val="36"/>
                <w:szCs w:val="36"/>
              </w:rPr>
            </w:pPr>
            <w:r w:rsidRPr="004D5344">
              <w:rPr>
                <w:rFonts w:hint="eastAsia"/>
                <w:b/>
                <w:bCs/>
                <w:sz w:val="36"/>
                <w:szCs w:val="36"/>
              </w:rPr>
              <w:t>主管部门</w:t>
            </w:r>
            <w:r w:rsidRPr="004D5344">
              <w:rPr>
                <w:b/>
                <w:bCs/>
                <w:sz w:val="36"/>
                <w:szCs w:val="36"/>
              </w:rPr>
              <w:t>：</w:t>
            </w:r>
          </w:p>
        </w:tc>
        <w:tc>
          <w:tcPr>
            <w:tcW w:w="4377" w:type="dxa"/>
          </w:tcPr>
          <w:p w14:paraId="17D39BA4" w14:textId="77777777" w:rsidR="006E7533" w:rsidRPr="004D5344" w:rsidRDefault="006E7533">
            <w:pPr>
              <w:adjustRightInd w:val="0"/>
              <w:spacing w:line="360" w:lineRule="auto"/>
              <w:jc w:val="left"/>
              <w:textAlignment w:val="baseline"/>
              <w:rPr>
                <w:b/>
                <w:bCs/>
                <w:sz w:val="36"/>
                <w:szCs w:val="36"/>
                <w:u w:val="single"/>
              </w:rPr>
            </w:pPr>
          </w:p>
          <w:p w14:paraId="3D368D75" w14:textId="77777777" w:rsidR="006E7533" w:rsidRPr="004D5344" w:rsidRDefault="00CE12CA">
            <w:pPr>
              <w:adjustRightInd w:val="0"/>
              <w:spacing w:line="360" w:lineRule="auto"/>
              <w:jc w:val="left"/>
              <w:textAlignment w:val="baseline"/>
              <w:rPr>
                <w:b/>
                <w:bCs/>
                <w:sz w:val="36"/>
                <w:szCs w:val="36"/>
              </w:rPr>
            </w:pPr>
            <w:r w:rsidRPr="004D5344">
              <w:rPr>
                <w:rFonts w:hint="eastAsia"/>
                <w:b/>
                <w:bCs/>
                <w:sz w:val="36"/>
                <w:szCs w:val="36"/>
                <w:u w:val="single"/>
              </w:rPr>
              <w:t>医</w:t>
            </w:r>
            <w:r w:rsidRPr="004D5344">
              <w:rPr>
                <w:b/>
                <w:bCs/>
                <w:sz w:val="36"/>
                <w:szCs w:val="36"/>
                <w:u w:val="single"/>
              </w:rPr>
              <w:t>学装备部</w:t>
            </w:r>
            <w:r w:rsidRPr="004D5344">
              <w:rPr>
                <w:b/>
                <w:bCs/>
                <w:sz w:val="36"/>
                <w:szCs w:val="36"/>
                <w:u w:val="single"/>
              </w:rPr>
              <w:t xml:space="preserve">  </w:t>
            </w:r>
            <w:r w:rsidRPr="004D5344">
              <w:rPr>
                <w:rFonts w:hint="eastAsia"/>
                <w:b/>
                <w:bCs/>
                <w:sz w:val="36"/>
                <w:szCs w:val="36"/>
                <w:u w:val="single"/>
              </w:rPr>
              <w:t xml:space="preserve"> </w:t>
            </w:r>
            <w:r w:rsidRPr="004D5344">
              <w:rPr>
                <w:b/>
                <w:bCs/>
                <w:sz w:val="36"/>
                <w:szCs w:val="36"/>
                <w:u w:val="single"/>
              </w:rPr>
              <w:t xml:space="preserve">   </w:t>
            </w:r>
            <w:r w:rsidRPr="004D5344">
              <w:rPr>
                <w:b/>
                <w:bCs/>
                <w:sz w:val="36"/>
                <w:szCs w:val="36"/>
              </w:rPr>
              <w:t xml:space="preserve">     </w:t>
            </w:r>
          </w:p>
        </w:tc>
      </w:tr>
      <w:tr w:rsidR="004D5344" w:rsidRPr="004D5344" w14:paraId="503EAEF2" w14:textId="77777777">
        <w:trPr>
          <w:jc w:val="center"/>
        </w:trPr>
        <w:tc>
          <w:tcPr>
            <w:tcW w:w="2375" w:type="dxa"/>
          </w:tcPr>
          <w:p w14:paraId="6D4DFB60" w14:textId="77777777" w:rsidR="006E7533" w:rsidRPr="004D5344" w:rsidRDefault="006E7533">
            <w:pPr>
              <w:adjustRightInd w:val="0"/>
              <w:spacing w:line="360" w:lineRule="auto"/>
              <w:jc w:val="distribute"/>
              <w:textAlignment w:val="baseline"/>
              <w:rPr>
                <w:b/>
                <w:bCs/>
                <w:sz w:val="36"/>
                <w:szCs w:val="36"/>
              </w:rPr>
            </w:pPr>
          </w:p>
          <w:p w14:paraId="2DE1B09B" w14:textId="77777777" w:rsidR="006E7533" w:rsidRPr="004D5344" w:rsidRDefault="00CE12CA">
            <w:pPr>
              <w:adjustRightInd w:val="0"/>
              <w:spacing w:line="360" w:lineRule="auto"/>
              <w:jc w:val="distribute"/>
              <w:textAlignment w:val="baseline"/>
              <w:rPr>
                <w:b/>
                <w:bCs/>
                <w:sz w:val="36"/>
                <w:szCs w:val="36"/>
              </w:rPr>
            </w:pPr>
            <w:r w:rsidRPr="004D5344">
              <w:rPr>
                <w:rFonts w:hint="eastAsia"/>
                <w:b/>
                <w:bCs/>
                <w:sz w:val="36"/>
                <w:szCs w:val="36"/>
              </w:rPr>
              <w:t>对方单位</w:t>
            </w:r>
            <w:r w:rsidRPr="004D5344">
              <w:rPr>
                <w:rFonts w:hint="eastAsia"/>
                <w:b/>
                <w:bCs/>
                <w:sz w:val="36"/>
                <w:szCs w:val="36"/>
              </w:rPr>
              <w:t>:</w:t>
            </w:r>
          </w:p>
        </w:tc>
        <w:tc>
          <w:tcPr>
            <w:tcW w:w="4377" w:type="dxa"/>
          </w:tcPr>
          <w:p w14:paraId="68117177" w14:textId="77777777" w:rsidR="006E7533" w:rsidRPr="004D5344" w:rsidRDefault="006E7533">
            <w:pPr>
              <w:adjustRightInd w:val="0"/>
              <w:spacing w:line="360" w:lineRule="auto"/>
              <w:jc w:val="left"/>
              <w:textAlignment w:val="baseline"/>
              <w:rPr>
                <w:b/>
                <w:bCs/>
                <w:sz w:val="36"/>
                <w:szCs w:val="36"/>
                <w:u w:val="single"/>
              </w:rPr>
            </w:pPr>
          </w:p>
          <w:p w14:paraId="3040348B" w14:textId="77777777" w:rsidR="006E7533" w:rsidRPr="004D5344" w:rsidRDefault="00CE12CA">
            <w:pPr>
              <w:adjustRightInd w:val="0"/>
              <w:spacing w:line="360" w:lineRule="auto"/>
              <w:jc w:val="left"/>
              <w:textAlignment w:val="baseline"/>
              <w:rPr>
                <w:b/>
                <w:bCs/>
                <w:sz w:val="36"/>
                <w:szCs w:val="36"/>
                <w:u w:val="single"/>
              </w:rPr>
            </w:pPr>
            <w:r w:rsidRPr="004D5344">
              <w:rPr>
                <w:rFonts w:hint="eastAsia"/>
                <w:b/>
                <w:bCs/>
                <w:sz w:val="36"/>
                <w:szCs w:val="36"/>
                <w:u w:val="single"/>
              </w:rPr>
              <w:t xml:space="preserve">                </w:t>
            </w:r>
          </w:p>
        </w:tc>
      </w:tr>
      <w:tr w:rsidR="006E7533" w:rsidRPr="004D5344" w14:paraId="060633FA" w14:textId="77777777">
        <w:trPr>
          <w:jc w:val="center"/>
        </w:trPr>
        <w:tc>
          <w:tcPr>
            <w:tcW w:w="2375" w:type="dxa"/>
          </w:tcPr>
          <w:p w14:paraId="72A9392C" w14:textId="77777777" w:rsidR="006E7533" w:rsidRPr="004D5344" w:rsidRDefault="006E7533">
            <w:pPr>
              <w:adjustRightInd w:val="0"/>
              <w:spacing w:line="360" w:lineRule="auto"/>
              <w:jc w:val="distribute"/>
              <w:textAlignment w:val="baseline"/>
              <w:rPr>
                <w:b/>
                <w:bCs/>
                <w:sz w:val="36"/>
                <w:szCs w:val="36"/>
              </w:rPr>
            </w:pPr>
          </w:p>
          <w:p w14:paraId="5CE93414" w14:textId="77777777" w:rsidR="006E7533" w:rsidRPr="004D5344" w:rsidRDefault="00CE12CA">
            <w:pPr>
              <w:adjustRightInd w:val="0"/>
              <w:spacing w:line="360" w:lineRule="auto"/>
              <w:jc w:val="distribute"/>
              <w:textAlignment w:val="baseline"/>
              <w:rPr>
                <w:b/>
                <w:bCs/>
                <w:sz w:val="36"/>
                <w:szCs w:val="36"/>
              </w:rPr>
            </w:pPr>
            <w:r w:rsidRPr="004D5344">
              <w:rPr>
                <w:rFonts w:hint="eastAsia"/>
                <w:b/>
                <w:bCs/>
                <w:sz w:val="36"/>
                <w:szCs w:val="36"/>
              </w:rPr>
              <w:t>合同类别</w:t>
            </w:r>
            <w:r w:rsidRPr="004D5344">
              <w:rPr>
                <w:rFonts w:hint="eastAsia"/>
                <w:b/>
                <w:bCs/>
                <w:sz w:val="36"/>
                <w:szCs w:val="36"/>
              </w:rPr>
              <w:t>:</w:t>
            </w:r>
          </w:p>
        </w:tc>
        <w:tc>
          <w:tcPr>
            <w:tcW w:w="4377" w:type="dxa"/>
          </w:tcPr>
          <w:p w14:paraId="3D669DAB" w14:textId="77777777" w:rsidR="006E7533" w:rsidRPr="004D5344" w:rsidRDefault="006E7533">
            <w:pPr>
              <w:adjustRightInd w:val="0"/>
              <w:spacing w:line="360" w:lineRule="auto"/>
              <w:jc w:val="left"/>
              <w:textAlignment w:val="baseline"/>
              <w:rPr>
                <w:b/>
                <w:bCs/>
                <w:sz w:val="36"/>
                <w:szCs w:val="36"/>
                <w:u w:val="single"/>
              </w:rPr>
            </w:pPr>
          </w:p>
          <w:p w14:paraId="4FF82282" w14:textId="77777777" w:rsidR="006E7533" w:rsidRPr="004D5344" w:rsidRDefault="00CE12CA">
            <w:pPr>
              <w:adjustRightInd w:val="0"/>
              <w:spacing w:line="360" w:lineRule="auto"/>
              <w:jc w:val="left"/>
              <w:textAlignment w:val="baseline"/>
              <w:rPr>
                <w:b/>
                <w:bCs/>
                <w:sz w:val="36"/>
                <w:szCs w:val="36"/>
                <w:u w:val="single"/>
              </w:rPr>
            </w:pPr>
            <w:r w:rsidRPr="004D5344">
              <w:rPr>
                <w:rFonts w:hint="eastAsia"/>
                <w:b/>
                <w:bCs/>
                <w:sz w:val="36"/>
                <w:szCs w:val="36"/>
                <w:u w:val="single"/>
              </w:rPr>
              <w:t>设备</w:t>
            </w:r>
            <w:r w:rsidRPr="004D5344">
              <w:rPr>
                <w:b/>
                <w:bCs/>
                <w:sz w:val="36"/>
                <w:szCs w:val="36"/>
                <w:u w:val="single"/>
              </w:rPr>
              <w:t>购销</w:t>
            </w:r>
            <w:r w:rsidRPr="004D5344">
              <w:rPr>
                <w:rFonts w:hint="eastAsia"/>
                <w:b/>
                <w:bCs/>
                <w:sz w:val="36"/>
                <w:szCs w:val="36"/>
                <w:u w:val="single"/>
              </w:rPr>
              <w:t xml:space="preserve">        </w:t>
            </w:r>
          </w:p>
        </w:tc>
      </w:tr>
    </w:tbl>
    <w:p w14:paraId="25859BD4" w14:textId="77777777" w:rsidR="006E7533" w:rsidRPr="004D5344" w:rsidRDefault="006E7533">
      <w:pPr>
        <w:rPr>
          <w:sz w:val="24"/>
          <w:szCs w:val="32"/>
        </w:rPr>
      </w:pPr>
    </w:p>
    <w:p w14:paraId="26B2E055" w14:textId="77777777" w:rsidR="006E7533" w:rsidRPr="004D5344" w:rsidRDefault="006E7533">
      <w:pPr>
        <w:rPr>
          <w:sz w:val="24"/>
          <w:szCs w:val="32"/>
        </w:rPr>
      </w:pPr>
    </w:p>
    <w:p w14:paraId="6E78BA37" w14:textId="77777777" w:rsidR="006E7533" w:rsidRPr="004D5344" w:rsidRDefault="006E7533">
      <w:pPr>
        <w:spacing w:line="360" w:lineRule="auto"/>
        <w:jc w:val="center"/>
        <w:rPr>
          <w:rFonts w:cs="宋体"/>
          <w:b/>
          <w:bCs/>
          <w:sz w:val="48"/>
          <w:szCs w:val="48"/>
        </w:rPr>
      </w:pPr>
    </w:p>
    <w:p w14:paraId="62CE1239" w14:textId="77777777" w:rsidR="006E7533" w:rsidRPr="004D5344" w:rsidRDefault="00CE12CA">
      <w:pPr>
        <w:spacing w:line="360" w:lineRule="auto"/>
        <w:jc w:val="center"/>
        <w:rPr>
          <w:b/>
          <w:bCs/>
          <w:sz w:val="48"/>
          <w:szCs w:val="48"/>
        </w:rPr>
      </w:pPr>
      <w:r w:rsidRPr="004D5344">
        <w:rPr>
          <w:rFonts w:cs="宋体" w:hint="eastAsia"/>
          <w:b/>
          <w:bCs/>
          <w:sz w:val="48"/>
          <w:szCs w:val="48"/>
        </w:rPr>
        <w:t>中南大学湘雅二医院</w:t>
      </w:r>
    </w:p>
    <w:p w14:paraId="0A529D08" w14:textId="77777777" w:rsidR="006E7533" w:rsidRPr="004D5344" w:rsidRDefault="00CE12CA">
      <w:pPr>
        <w:spacing w:line="360" w:lineRule="auto"/>
        <w:jc w:val="center"/>
        <w:rPr>
          <w:sz w:val="24"/>
        </w:rPr>
      </w:pPr>
      <w:r w:rsidRPr="004D5344">
        <w:rPr>
          <w:rFonts w:cs="宋体" w:hint="eastAsia"/>
          <w:b/>
          <w:bCs/>
          <w:sz w:val="44"/>
          <w:szCs w:val="44"/>
        </w:rPr>
        <w:t>设备购销合同</w:t>
      </w:r>
    </w:p>
    <w:p w14:paraId="59239F7E" w14:textId="77777777" w:rsidR="006E7533" w:rsidRPr="004D5344" w:rsidRDefault="006E7533">
      <w:pPr>
        <w:spacing w:line="360" w:lineRule="auto"/>
        <w:rPr>
          <w:b/>
          <w:bCs/>
          <w:sz w:val="24"/>
        </w:rPr>
      </w:pPr>
    </w:p>
    <w:p w14:paraId="4BB5B2CA" w14:textId="77777777" w:rsidR="006E7533" w:rsidRPr="004D5344" w:rsidRDefault="00CE12CA">
      <w:pPr>
        <w:spacing w:line="360" w:lineRule="auto"/>
        <w:rPr>
          <w:b/>
          <w:bCs/>
          <w:sz w:val="24"/>
        </w:rPr>
      </w:pPr>
      <w:r w:rsidRPr="004D5344">
        <w:rPr>
          <w:rFonts w:cs="宋体" w:hint="eastAsia"/>
          <w:b/>
          <w:bCs/>
          <w:sz w:val="24"/>
        </w:rPr>
        <w:t>甲方：中南大学湘雅二医院</w:t>
      </w:r>
      <w:r w:rsidRPr="004D5344">
        <w:rPr>
          <w:b/>
          <w:bCs/>
          <w:sz w:val="24"/>
        </w:rPr>
        <w:t xml:space="preserve">           </w:t>
      </w:r>
      <w:r w:rsidRPr="004D5344">
        <w:rPr>
          <w:rFonts w:cs="宋体" w:hint="eastAsia"/>
          <w:b/>
          <w:bCs/>
          <w:sz w:val="24"/>
        </w:rPr>
        <w:t>乙方：</w:t>
      </w:r>
      <w:r w:rsidRPr="004D5344">
        <w:rPr>
          <w:rFonts w:hint="eastAsia"/>
          <w:b/>
          <w:bCs/>
          <w:sz w:val="24"/>
        </w:rPr>
        <w:t xml:space="preserve"> </w:t>
      </w:r>
    </w:p>
    <w:p w14:paraId="33255999" w14:textId="77777777" w:rsidR="006E7533" w:rsidRPr="004D5344" w:rsidRDefault="00CE12CA">
      <w:pPr>
        <w:spacing w:line="360" w:lineRule="auto"/>
        <w:ind w:left="5060" w:hangingChars="2100" w:hanging="5060"/>
        <w:rPr>
          <w:rFonts w:ascii="Arial" w:hAnsi="Arial" w:cs="Arial"/>
          <w:b/>
          <w:bCs/>
          <w:sz w:val="24"/>
        </w:rPr>
      </w:pPr>
      <w:r w:rsidRPr="004D5344">
        <w:rPr>
          <w:rFonts w:cs="宋体" w:hint="eastAsia"/>
          <w:b/>
          <w:bCs/>
          <w:sz w:val="24"/>
        </w:rPr>
        <w:t>地址：长沙市人民中路</w:t>
      </w:r>
      <w:r w:rsidRPr="004D5344">
        <w:rPr>
          <w:b/>
          <w:bCs/>
          <w:sz w:val="24"/>
        </w:rPr>
        <w:t>139</w:t>
      </w:r>
      <w:r w:rsidRPr="004D5344">
        <w:rPr>
          <w:rFonts w:cs="宋体" w:hint="eastAsia"/>
          <w:b/>
          <w:bCs/>
          <w:sz w:val="24"/>
        </w:rPr>
        <w:t>号</w:t>
      </w:r>
      <w:r w:rsidRPr="004D5344">
        <w:rPr>
          <w:b/>
          <w:bCs/>
          <w:sz w:val="24"/>
        </w:rPr>
        <w:t xml:space="preserve">         </w:t>
      </w:r>
      <w:r w:rsidRPr="004D5344">
        <w:rPr>
          <w:rFonts w:cs="宋体" w:hint="eastAsia"/>
          <w:b/>
          <w:bCs/>
          <w:sz w:val="24"/>
        </w:rPr>
        <w:t>地址：</w:t>
      </w:r>
      <w:r w:rsidRPr="004D5344">
        <w:rPr>
          <w:rFonts w:ascii="Arial" w:hAnsi="Arial" w:cs="Arial"/>
          <w:b/>
          <w:bCs/>
          <w:sz w:val="24"/>
        </w:rPr>
        <w:t xml:space="preserve"> </w:t>
      </w:r>
    </w:p>
    <w:p w14:paraId="1B5FD98E" w14:textId="77777777" w:rsidR="006E7533" w:rsidRPr="004D5344" w:rsidRDefault="00CE12CA">
      <w:pPr>
        <w:spacing w:line="360" w:lineRule="auto"/>
        <w:rPr>
          <w:b/>
          <w:bCs/>
          <w:sz w:val="24"/>
        </w:rPr>
      </w:pPr>
      <w:r w:rsidRPr="004D5344">
        <w:rPr>
          <w:rFonts w:cs="宋体" w:hint="eastAsia"/>
          <w:b/>
          <w:bCs/>
          <w:sz w:val="24"/>
        </w:rPr>
        <w:t>电话：</w:t>
      </w:r>
      <w:r w:rsidRPr="004D5344">
        <w:rPr>
          <w:b/>
          <w:bCs/>
          <w:sz w:val="24"/>
        </w:rPr>
        <w:t>0731</w:t>
      </w:r>
      <w:r w:rsidRPr="004D5344">
        <w:rPr>
          <w:rFonts w:cs="宋体" w:hint="eastAsia"/>
          <w:b/>
          <w:bCs/>
          <w:sz w:val="24"/>
        </w:rPr>
        <w:t>－</w:t>
      </w:r>
      <w:r w:rsidRPr="004D5344">
        <w:rPr>
          <w:b/>
          <w:bCs/>
          <w:sz w:val="24"/>
        </w:rPr>
        <w:t xml:space="preserve">85295888               </w:t>
      </w:r>
      <w:r w:rsidRPr="004D5344">
        <w:rPr>
          <w:rFonts w:cs="宋体" w:hint="eastAsia"/>
          <w:b/>
          <w:bCs/>
          <w:sz w:val="24"/>
        </w:rPr>
        <w:t>电话：</w:t>
      </w:r>
      <w:r w:rsidRPr="004D5344">
        <w:rPr>
          <w:rFonts w:hint="eastAsia"/>
          <w:b/>
          <w:bCs/>
          <w:sz w:val="24"/>
        </w:rPr>
        <w:t xml:space="preserve"> </w:t>
      </w:r>
    </w:p>
    <w:p w14:paraId="146A5C8B" w14:textId="77777777" w:rsidR="006E7533" w:rsidRPr="004D5344" w:rsidRDefault="00CE12CA">
      <w:pPr>
        <w:spacing w:line="360" w:lineRule="auto"/>
        <w:rPr>
          <w:b/>
          <w:bCs/>
          <w:sz w:val="24"/>
        </w:rPr>
      </w:pPr>
      <w:r w:rsidRPr="004D5344">
        <w:rPr>
          <w:rFonts w:cs="宋体" w:hint="eastAsia"/>
          <w:b/>
          <w:bCs/>
          <w:sz w:val="24"/>
        </w:rPr>
        <w:t>邮编：</w:t>
      </w:r>
      <w:r w:rsidRPr="004D5344">
        <w:rPr>
          <w:b/>
          <w:bCs/>
          <w:sz w:val="24"/>
        </w:rPr>
        <w:t xml:space="preserve">410000                       </w:t>
      </w:r>
      <w:r w:rsidRPr="004D5344">
        <w:rPr>
          <w:rFonts w:cs="宋体" w:hint="eastAsia"/>
          <w:b/>
          <w:bCs/>
          <w:sz w:val="24"/>
        </w:rPr>
        <w:t>邮编：</w:t>
      </w:r>
      <w:r w:rsidRPr="004D5344">
        <w:rPr>
          <w:rFonts w:hint="eastAsia"/>
          <w:b/>
          <w:bCs/>
          <w:sz w:val="24"/>
        </w:rPr>
        <w:t xml:space="preserve"> </w:t>
      </w:r>
    </w:p>
    <w:p w14:paraId="316FC18C" w14:textId="77777777" w:rsidR="006E7533" w:rsidRPr="004D5344" w:rsidRDefault="00CE12CA">
      <w:pPr>
        <w:spacing w:line="360" w:lineRule="auto"/>
        <w:ind w:firstLineChars="2000" w:firstLine="4200"/>
        <w:rPr>
          <w:rFonts w:ascii="宋体"/>
        </w:rPr>
      </w:pPr>
      <w:r w:rsidRPr="004D5344">
        <w:rPr>
          <w:rFonts w:ascii="宋体" w:hAnsi="宋体" w:cs="宋体" w:hint="eastAsia"/>
        </w:rPr>
        <w:t>乙方业务联系人员姓名：</w:t>
      </w:r>
      <w:r w:rsidRPr="004D5344">
        <w:rPr>
          <w:rFonts w:ascii="宋体" w:hint="eastAsia"/>
        </w:rPr>
        <w:t xml:space="preserve"> </w:t>
      </w:r>
    </w:p>
    <w:p w14:paraId="094E945F" w14:textId="77777777" w:rsidR="006E7533" w:rsidRPr="004D5344" w:rsidRDefault="00CE12CA">
      <w:pPr>
        <w:spacing w:line="360" w:lineRule="auto"/>
        <w:rPr>
          <w:rFonts w:ascii="宋体"/>
        </w:rPr>
      </w:pPr>
      <w:r w:rsidRPr="004D5344">
        <w:rPr>
          <w:rFonts w:ascii="宋体" w:hAnsi="宋体" w:cs="宋体"/>
        </w:rPr>
        <w:t xml:space="preserve">                                        </w:t>
      </w:r>
      <w:r w:rsidRPr="004D5344">
        <w:rPr>
          <w:rFonts w:ascii="宋体" w:hAnsi="宋体" w:cs="宋体" w:hint="eastAsia"/>
        </w:rPr>
        <w:t>联系电话：</w:t>
      </w:r>
      <w:r w:rsidRPr="004D5344">
        <w:rPr>
          <w:rFonts w:ascii="宋体"/>
        </w:rPr>
        <w:t xml:space="preserve"> </w:t>
      </w:r>
    </w:p>
    <w:p w14:paraId="668DEE6A" w14:textId="77777777" w:rsidR="006E7533" w:rsidRPr="004D5344" w:rsidRDefault="00CE12CA">
      <w:pPr>
        <w:spacing w:line="360" w:lineRule="auto"/>
        <w:rPr>
          <w:rFonts w:ascii="宋体"/>
        </w:rPr>
      </w:pPr>
      <w:r w:rsidRPr="004D5344">
        <w:rPr>
          <w:rFonts w:ascii="宋体" w:hAnsi="宋体" w:cs="宋体"/>
        </w:rPr>
        <w:t xml:space="preserve">                                        </w:t>
      </w:r>
      <w:r w:rsidRPr="004D5344">
        <w:rPr>
          <w:rFonts w:ascii="宋体" w:hAnsi="宋体" w:cs="宋体" w:hint="eastAsia"/>
        </w:rPr>
        <w:t>乙方变更联系人时应于当日及时通知甲方。</w:t>
      </w:r>
    </w:p>
    <w:p w14:paraId="0F63351D" w14:textId="77777777" w:rsidR="006E7533" w:rsidRPr="004D5344" w:rsidRDefault="006E7533">
      <w:pPr>
        <w:spacing w:line="360" w:lineRule="auto"/>
        <w:ind w:firstLineChars="200" w:firstLine="480"/>
        <w:rPr>
          <w:rFonts w:ascii="宋体"/>
          <w:sz w:val="24"/>
        </w:rPr>
      </w:pPr>
    </w:p>
    <w:p w14:paraId="227EBE9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经过招标（招标编号：</w:t>
      </w:r>
      <w:r w:rsidRPr="004D5344">
        <w:rPr>
          <w:rFonts w:ascii="宋体" w:hAnsi="宋体" w:cs="宋体" w:hint="eastAsia"/>
          <w:szCs w:val="21"/>
          <w:u w:val="single"/>
        </w:rPr>
        <w:t xml:space="preserve">       </w:t>
      </w:r>
      <w:r w:rsidRPr="004D5344">
        <w:rPr>
          <w:rFonts w:ascii="宋体" w:hAnsi="宋体" w:cs="宋体" w:hint="eastAsia"/>
          <w:szCs w:val="21"/>
        </w:rPr>
        <w:t>），就甲方购买与乙方达成如下协议。</w:t>
      </w:r>
      <w:proofErr w:type="gramStart"/>
      <w:r w:rsidRPr="004D5344">
        <w:rPr>
          <w:rFonts w:ascii="宋体" w:hAnsi="宋体" w:cs="宋体" w:hint="eastAsia"/>
          <w:szCs w:val="21"/>
        </w:rPr>
        <w:t>希双方</w:t>
      </w:r>
      <w:proofErr w:type="gramEnd"/>
      <w:r w:rsidRPr="004D5344">
        <w:rPr>
          <w:rFonts w:ascii="宋体" w:hAnsi="宋体" w:cs="宋体" w:hint="eastAsia"/>
          <w:szCs w:val="21"/>
        </w:rPr>
        <w:t>共同遵守。</w:t>
      </w:r>
    </w:p>
    <w:p w14:paraId="1F5DA27B"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第一条</w:t>
      </w:r>
      <w:r w:rsidRPr="004D5344">
        <w:rPr>
          <w:rFonts w:ascii="宋体" w:hAnsi="宋体" w:cs="宋体" w:hint="eastAsia"/>
          <w:szCs w:val="21"/>
        </w:rPr>
        <w:t xml:space="preserve"> 甲方向乙方购买</w:t>
      </w:r>
      <w:r w:rsidRPr="004D5344">
        <w:rPr>
          <w:rFonts w:ascii="宋体" w:hAnsi="宋体" w:cs="宋体" w:hint="eastAsia"/>
          <w:szCs w:val="21"/>
          <w:u w:val="single"/>
        </w:rPr>
        <w:t xml:space="preserve">      </w:t>
      </w:r>
      <w:r w:rsidRPr="004D5344">
        <w:rPr>
          <w:rFonts w:ascii="宋体" w:hAnsi="宋体" w:cs="宋体" w:hint="eastAsia"/>
          <w:szCs w:val="21"/>
        </w:rPr>
        <w:t>（见下表）；设备配置包括但不限于双方签字（甲方为使用科室签字）确认的清单（清单附后），该配置必须同时满足乙方在投标文件中所有的响应条款以及在招标和商务谈判过程中做出的所有承诺，并综合配置清单、招标文件及承诺书中的条款进行验收。</w:t>
      </w:r>
    </w:p>
    <w:tbl>
      <w:tblPr>
        <w:tblpPr w:leftFromText="180" w:rightFromText="180" w:vertAnchor="text" w:horzAnchor="margin" w:tblpX="-561" w:tblpY="240"/>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6"/>
        <w:gridCol w:w="1559"/>
        <w:gridCol w:w="1525"/>
        <w:gridCol w:w="1417"/>
        <w:gridCol w:w="709"/>
        <w:gridCol w:w="703"/>
        <w:gridCol w:w="1275"/>
      </w:tblGrid>
      <w:tr w:rsidR="004D5344" w:rsidRPr="004D5344" w14:paraId="6863A8E3" w14:textId="77777777">
        <w:trPr>
          <w:trHeight w:val="439"/>
        </w:trPr>
        <w:tc>
          <w:tcPr>
            <w:tcW w:w="1986" w:type="dxa"/>
            <w:vAlign w:val="center"/>
          </w:tcPr>
          <w:p w14:paraId="02581DF2"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设备名称</w:t>
            </w:r>
          </w:p>
        </w:tc>
        <w:tc>
          <w:tcPr>
            <w:tcW w:w="1559" w:type="dxa"/>
            <w:vAlign w:val="center"/>
          </w:tcPr>
          <w:p w14:paraId="26E79EFB"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生产厂家</w:t>
            </w:r>
          </w:p>
        </w:tc>
        <w:tc>
          <w:tcPr>
            <w:tcW w:w="1525" w:type="dxa"/>
            <w:vAlign w:val="center"/>
          </w:tcPr>
          <w:p w14:paraId="3866A82A"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型号</w:t>
            </w:r>
          </w:p>
        </w:tc>
        <w:tc>
          <w:tcPr>
            <w:tcW w:w="1417" w:type="dxa"/>
            <w:vAlign w:val="center"/>
          </w:tcPr>
          <w:p w14:paraId="3A7E1F5B"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单价（元）</w:t>
            </w:r>
          </w:p>
        </w:tc>
        <w:tc>
          <w:tcPr>
            <w:tcW w:w="709" w:type="dxa"/>
            <w:vAlign w:val="center"/>
          </w:tcPr>
          <w:p w14:paraId="132843F5"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单位</w:t>
            </w:r>
          </w:p>
        </w:tc>
        <w:tc>
          <w:tcPr>
            <w:tcW w:w="703" w:type="dxa"/>
            <w:vAlign w:val="center"/>
          </w:tcPr>
          <w:p w14:paraId="760A8858"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数量</w:t>
            </w:r>
          </w:p>
        </w:tc>
        <w:tc>
          <w:tcPr>
            <w:tcW w:w="1275" w:type="dxa"/>
            <w:vAlign w:val="center"/>
          </w:tcPr>
          <w:p w14:paraId="4B20D8DD" w14:textId="77777777" w:rsidR="006E7533" w:rsidRPr="004D5344" w:rsidRDefault="00CE12CA">
            <w:pPr>
              <w:jc w:val="center"/>
              <w:rPr>
                <w:rFonts w:ascii="宋体" w:hAnsi="宋体" w:cs="宋体" w:hint="eastAsia"/>
                <w:szCs w:val="21"/>
              </w:rPr>
            </w:pPr>
            <w:r w:rsidRPr="004D5344">
              <w:rPr>
                <w:rFonts w:ascii="宋体" w:hAnsi="宋体" w:cs="宋体" w:hint="eastAsia"/>
                <w:szCs w:val="21"/>
              </w:rPr>
              <w:t>成交总价（元）</w:t>
            </w:r>
          </w:p>
        </w:tc>
      </w:tr>
      <w:tr w:rsidR="004D5344" w:rsidRPr="004D5344" w14:paraId="476D15D8" w14:textId="77777777">
        <w:trPr>
          <w:trHeight w:val="439"/>
        </w:trPr>
        <w:tc>
          <w:tcPr>
            <w:tcW w:w="1986" w:type="dxa"/>
            <w:vAlign w:val="center"/>
          </w:tcPr>
          <w:p w14:paraId="4687710B" w14:textId="77777777" w:rsidR="006E7533" w:rsidRPr="004D5344" w:rsidRDefault="006E7533">
            <w:pPr>
              <w:pStyle w:val="BodyText1I2"/>
              <w:ind w:leftChars="0" w:left="0" w:firstLine="0"/>
              <w:jc w:val="center"/>
              <w:rPr>
                <w:rFonts w:ascii="宋体" w:hAnsi="宋体" w:cs="宋体" w:hint="eastAsia"/>
                <w:szCs w:val="21"/>
              </w:rPr>
            </w:pPr>
          </w:p>
        </w:tc>
        <w:tc>
          <w:tcPr>
            <w:tcW w:w="1559" w:type="dxa"/>
            <w:vAlign w:val="center"/>
          </w:tcPr>
          <w:p w14:paraId="1B6782FE" w14:textId="77777777" w:rsidR="006E7533" w:rsidRPr="004D5344" w:rsidRDefault="006E7533">
            <w:pPr>
              <w:jc w:val="center"/>
              <w:rPr>
                <w:rFonts w:ascii="宋体" w:hAnsi="宋体" w:cs="宋体" w:hint="eastAsia"/>
                <w:szCs w:val="21"/>
              </w:rPr>
            </w:pPr>
          </w:p>
        </w:tc>
        <w:tc>
          <w:tcPr>
            <w:tcW w:w="1525" w:type="dxa"/>
            <w:vAlign w:val="center"/>
          </w:tcPr>
          <w:p w14:paraId="2F1587ED" w14:textId="77777777" w:rsidR="006E7533" w:rsidRPr="004D5344" w:rsidRDefault="006E7533">
            <w:pPr>
              <w:jc w:val="center"/>
              <w:rPr>
                <w:rFonts w:ascii="宋体" w:hAnsi="宋体" w:cs="宋体" w:hint="eastAsia"/>
                <w:szCs w:val="21"/>
              </w:rPr>
            </w:pPr>
          </w:p>
        </w:tc>
        <w:tc>
          <w:tcPr>
            <w:tcW w:w="1417" w:type="dxa"/>
            <w:vAlign w:val="center"/>
          </w:tcPr>
          <w:p w14:paraId="46CCEFBD" w14:textId="77777777" w:rsidR="006E7533" w:rsidRPr="004D5344" w:rsidRDefault="006E7533">
            <w:pPr>
              <w:jc w:val="center"/>
              <w:rPr>
                <w:rFonts w:ascii="宋体" w:hAnsi="宋体" w:cs="宋体" w:hint="eastAsia"/>
                <w:szCs w:val="21"/>
              </w:rPr>
            </w:pPr>
          </w:p>
        </w:tc>
        <w:tc>
          <w:tcPr>
            <w:tcW w:w="709" w:type="dxa"/>
            <w:vAlign w:val="center"/>
          </w:tcPr>
          <w:p w14:paraId="7049B717" w14:textId="77777777" w:rsidR="006E7533" w:rsidRPr="004D5344" w:rsidRDefault="006E7533">
            <w:pPr>
              <w:jc w:val="center"/>
              <w:rPr>
                <w:rFonts w:ascii="宋体" w:hAnsi="宋体" w:cs="宋体" w:hint="eastAsia"/>
                <w:szCs w:val="21"/>
              </w:rPr>
            </w:pPr>
          </w:p>
        </w:tc>
        <w:tc>
          <w:tcPr>
            <w:tcW w:w="703" w:type="dxa"/>
            <w:vAlign w:val="center"/>
          </w:tcPr>
          <w:p w14:paraId="72DA8577" w14:textId="77777777" w:rsidR="006E7533" w:rsidRPr="004D5344" w:rsidRDefault="006E7533">
            <w:pPr>
              <w:jc w:val="center"/>
              <w:rPr>
                <w:rFonts w:ascii="宋体" w:hAnsi="宋体" w:cs="宋体" w:hint="eastAsia"/>
                <w:szCs w:val="21"/>
              </w:rPr>
            </w:pPr>
          </w:p>
        </w:tc>
        <w:tc>
          <w:tcPr>
            <w:tcW w:w="1275" w:type="dxa"/>
            <w:vAlign w:val="center"/>
          </w:tcPr>
          <w:p w14:paraId="025C716F" w14:textId="77777777" w:rsidR="006E7533" w:rsidRPr="004D5344" w:rsidRDefault="006E7533">
            <w:pPr>
              <w:jc w:val="center"/>
              <w:rPr>
                <w:rFonts w:ascii="宋体" w:hAnsi="宋体" w:cs="宋体" w:hint="eastAsia"/>
                <w:szCs w:val="21"/>
              </w:rPr>
            </w:pPr>
          </w:p>
        </w:tc>
      </w:tr>
      <w:tr w:rsidR="004D5344" w:rsidRPr="004D5344" w14:paraId="0AE31EF6" w14:textId="77777777">
        <w:trPr>
          <w:trHeight w:val="439"/>
        </w:trPr>
        <w:tc>
          <w:tcPr>
            <w:tcW w:w="1986" w:type="dxa"/>
            <w:vAlign w:val="center"/>
          </w:tcPr>
          <w:p w14:paraId="223FE44F" w14:textId="77777777" w:rsidR="006E7533" w:rsidRPr="004D5344" w:rsidRDefault="00CE12CA">
            <w:pPr>
              <w:rPr>
                <w:rFonts w:ascii="宋体" w:hAnsi="宋体" w:cs="宋体" w:hint="eastAsia"/>
                <w:szCs w:val="21"/>
              </w:rPr>
            </w:pPr>
            <w:r w:rsidRPr="004D5344">
              <w:rPr>
                <w:rFonts w:ascii="宋体" w:hAnsi="宋体" w:cs="宋体" w:hint="eastAsia"/>
                <w:szCs w:val="21"/>
              </w:rPr>
              <w:t>合计</w:t>
            </w:r>
          </w:p>
        </w:tc>
        <w:tc>
          <w:tcPr>
            <w:tcW w:w="7188" w:type="dxa"/>
            <w:gridSpan w:val="6"/>
            <w:vAlign w:val="center"/>
          </w:tcPr>
          <w:p w14:paraId="1A43F3BA" w14:textId="77777777" w:rsidR="006E7533" w:rsidRPr="004D5344" w:rsidRDefault="00CE12CA">
            <w:pPr>
              <w:rPr>
                <w:rFonts w:ascii="宋体" w:hAnsi="宋体" w:cs="宋体" w:hint="eastAsia"/>
                <w:szCs w:val="21"/>
              </w:rPr>
            </w:pPr>
            <w:r w:rsidRPr="004D5344">
              <w:rPr>
                <w:rFonts w:ascii="宋体" w:hAnsi="宋体" w:cs="宋体" w:hint="eastAsia"/>
                <w:szCs w:val="21"/>
              </w:rPr>
              <w:t>人民币：     圆整    （小写： 0.00元）</w:t>
            </w:r>
          </w:p>
        </w:tc>
      </w:tr>
      <w:tr w:rsidR="004D5344" w:rsidRPr="004D5344" w14:paraId="36072E7A" w14:textId="77777777">
        <w:trPr>
          <w:trHeight w:val="454"/>
        </w:trPr>
        <w:tc>
          <w:tcPr>
            <w:tcW w:w="1986" w:type="dxa"/>
            <w:vAlign w:val="center"/>
          </w:tcPr>
          <w:p w14:paraId="346644D9" w14:textId="77777777" w:rsidR="006E7533" w:rsidRPr="004D5344" w:rsidRDefault="00CE12CA">
            <w:pPr>
              <w:rPr>
                <w:rFonts w:ascii="宋体" w:hAnsi="宋体" w:cs="宋体" w:hint="eastAsia"/>
                <w:szCs w:val="21"/>
              </w:rPr>
            </w:pPr>
            <w:r w:rsidRPr="004D5344">
              <w:rPr>
                <w:rFonts w:ascii="宋体" w:hAnsi="宋体" w:cs="宋体" w:hint="eastAsia"/>
                <w:szCs w:val="21"/>
              </w:rPr>
              <w:t>备注</w:t>
            </w:r>
          </w:p>
        </w:tc>
        <w:tc>
          <w:tcPr>
            <w:tcW w:w="7188" w:type="dxa"/>
            <w:gridSpan w:val="6"/>
            <w:vAlign w:val="center"/>
          </w:tcPr>
          <w:p w14:paraId="6220E232" w14:textId="77777777" w:rsidR="006E7533" w:rsidRPr="004D5344" w:rsidRDefault="006E7533">
            <w:pPr>
              <w:rPr>
                <w:rFonts w:ascii="宋体" w:hAnsi="宋体" w:cs="宋体" w:hint="eastAsia"/>
                <w:b/>
                <w:bCs/>
                <w:szCs w:val="21"/>
              </w:rPr>
            </w:pPr>
          </w:p>
        </w:tc>
      </w:tr>
    </w:tbl>
    <w:p w14:paraId="6E6C758A" w14:textId="77777777" w:rsidR="006E7533" w:rsidRPr="004D5344" w:rsidRDefault="00CE12CA">
      <w:pPr>
        <w:numPr>
          <w:ilvl w:val="0"/>
          <w:numId w:val="3"/>
        </w:numPr>
        <w:spacing w:line="360" w:lineRule="auto"/>
        <w:rPr>
          <w:rFonts w:ascii="宋体" w:hAnsi="宋体" w:cs="宋体" w:hint="eastAsia"/>
          <w:b/>
          <w:bCs/>
          <w:szCs w:val="21"/>
        </w:rPr>
      </w:pPr>
      <w:r w:rsidRPr="004D5344">
        <w:rPr>
          <w:rFonts w:ascii="宋体" w:hAnsi="宋体" w:cs="宋体" w:hint="eastAsia"/>
          <w:b/>
          <w:bCs/>
          <w:szCs w:val="21"/>
        </w:rPr>
        <w:t>履约保证金</w:t>
      </w:r>
    </w:p>
    <w:p w14:paraId="6F85781D"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1.乙方为保证其在本合同及其附件中承诺的履约义务得到切实履行，自愿向甲方提供履约保证金。</w:t>
      </w:r>
    </w:p>
    <w:p w14:paraId="57F2CDEE"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2.履约保证金金额为本合同总货款的</w:t>
      </w:r>
      <w:r w:rsidRPr="004D5344">
        <w:rPr>
          <w:rFonts w:ascii="宋体" w:hAnsi="宋体" w:cs="宋体" w:hint="eastAsia"/>
          <w:szCs w:val="21"/>
          <w:u w:val="single"/>
        </w:rPr>
        <w:t xml:space="preserve"> 10 </w:t>
      </w:r>
      <w:r w:rsidRPr="004D5344">
        <w:rPr>
          <w:rFonts w:ascii="宋体" w:hAnsi="宋体" w:cs="宋体" w:hint="eastAsia"/>
          <w:szCs w:val="21"/>
        </w:rPr>
        <w:t>%，即人民币</w:t>
      </w:r>
      <w:r w:rsidRPr="004D5344">
        <w:rPr>
          <w:rFonts w:ascii="宋体" w:hAnsi="宋体" w:cs="宋体" w:hint="eastAsia"/>
          <w:szCs w:val="21"/>
          <w:u w:val="single"/>
        </w:rPr>
        <w:t xml:space="preserve">         </w:t>
      </w:r>
      <w:r w:rsidRPr="004D5344">
        <w:rPr>
          <w:rFonts w:ascii="宋体" w:hAnsi="宋体" w:cs="宋体" w:hint="eastAsia"/>
          <w:szCs w:val="21"/>
        </w:rPr>
        <w:t>整（小写：</w:t>
      </w:r>
      <w:r w:rsidRPr="004D5344">
        <w:rPr>
          <w:rFonts w:ascii="宋体" w:hAnsi="宋体" w:cs="宋体" w:hint="eastAsia"/>
          <w:szCs w:val="21"/>
          <w:u w:val="single"/>
        </w:rPr>
        <w:t xml:space="preserve">        </w:t>
      </w:r>
      <w:r w:rsidRPr="004D5344">
        <w:rPr>
          <w:rFonts w:ascii="宋体" w:hAnsi="宋体" w:cs="宋体" w:hint="eastAsia"/>
          <w:szCs w:val="21"/>
        </w:rPr>
        <w:t>），乙方应在本合同签订之日起60个工作日内向甲方缴纳履约保证金。</w:t>
      </w:r>
    </w:p>
    <w:p w14:paraId="0AAC174A"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3.履约保证金支付方式：转账支付至甲方如下账户：</w:t>
      </w:r>
    </w:p>
    <w:p w14:paraId="02821862"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户名：中南大学湘雅二医院</w:t>
      </w:r>
    </w:p>
    <w:p w14:paraId="3C65F8E6"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开户银行：中国银行杏林支行</w:t>
      </w:r>
    </w:p>
    <w:p w14:paraId="0752A19A"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账号：5872 5735 1943</w:t>
      </w:r>
    </w:p>
    <w:p w14:paraId="0F3ACB3E" w14:textId="77777777" w:rsidR="006E7533" w:rsidRPr="004D5344" w:rsidRDefault="00CE12CA">
      <w:pPr>
        <w:pStyle w:val="a0"/>
        <w:rPr>
          <w:rFonts w:ascii="宋体" w:hAnsi="宋体" w:cs="宋体" w:hint="eastAsia"/>
          <w:szCs w:val="21"/>
        </w:rPr>
      </w:pPr>
      <w:r w:rsidRPr="004D5344">
        <w:rPr>
          <w:rFonts w:ascii="宋体" w:hAnsi="宋体" w:cs="宋体" w:hint="eastAsia"/>
          <w:szCs w:val="21"/>
        </w:rPr>
        <w:t xml:space="preserve">    提交履约保证金时应当备注合同名称及编号，否则视为未提交履约保证金。</w:t>
      </w:r>
    </w:p>
    <w:p w14:paraId="6937BF30" w14:textId="77777777" w:rsidR="006E7533" w:rsidRPr="004D5344" w:rsidRDefault="00CE12CA">
      <w:pPr>
        <w:pStyle w:val="a0"/>
        <w:ind w:firstLineChars="200" w:firstLine="420"/>
        <w:rPr>
          <w:rFonts w:ascii="宋体" w:hAnsi="宋体" w:cs="宋体" w:hint="eastAsia"/>
          <w:szCs w:val="21"/>
        </w:rPr>
      </w:pPr>
      <w:r w:rsidRPr="004D5344">
        <w:rPr>
          <w:rFonts w:ascii="宋体" w:hAnsi="宋体" w:cs="宋体" w:hint="eastAsia"/>
          <w:szCs w:val="21"/>
        </w:rPr>
        <w:t>4.履约保证金保证范围及期间</w:t>
      </w:r>
    </w:p>
    <w:p w14:paraId="77E3E286"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1）乙方以缴纳履约保证金的方式向甲方提供无条件不可撤销地担保，履约保证金的保证范围为乙方按本合同及其附件的约定应履行的全部义务。</w:t>
      </w:r>
    </w:p>
    <w:p w14:paraId="538713BB"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2）保证期间自本合同签订之日起至本合同约定的履约保证金退回之日止。</w:t>
      </w:r>
    </w:p>
    <w:p w14:paraId="4D45D8B7"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5.履约保证金的退回</w:t>
      </w:r>
    </w:p>
    <w:p w14:paraId="2D11565B" w14:textId="77777777" w:rsidR="006E7533" w:rsidRPr="004D5344" w:rsidRDefault="00CE12CA">
      <w:pPr>
        <w:spacing w:line="360" w:lineRule="auto"/>
        <w:ind w:left="435"/>
        <w:rPr>
          <w:rFonts w:ascii="宋体" w:hAnsi="宋体" w:cs="宋体" w:hint="eastAsia"/>
          <w:szCs w:val="21"/>
        </w:rPr>
      </w:pPr>
      <w:r w:rsidRPr="004D5344">
        <w:rPr>
          <w:rFonts w:ascii="宋体" w:hAnsi="宋体" w:cs="宋体" w:hint="eastAsia"/>
          <w:szCs w:val="21"/>
        </w:rPr>
        <w:t>1）退回时间：设备正式验收合格</w:t>
      </w:r>
      <w:r w:rsidRPr="004D5344">
        <w:rPr>
          <w:rFonts w:ascii="宋体" w:hAnsi="宋体" w:cs="宋体" w:hint="eastAsia"/>
          <w:szCs w:val="21"/>
          <w:u w:val="single"/>
        </w:rPr>
        <w:t xml:space="preserve"> 1 </w:t>
      </w:r>
      <w:r w:rsidRPr="004D5344">
        <w:rPr>
          <w:rFonts w:ascii="宋体" w:hAnsi="宋体" w:cs="宋体" w:hint="eastAsia"/>
          <w:szCs w:val="21"/>
        </w:rPr>
        <w:t>年后60个工作日内；</w:t>
      </w:r>
    </w:p>
    <w:p w14:paraId="1B535202" w14:textId="77777777" w:rsidR="006E7533" w:rsidRPr="004D5344" w:rsidRDefault="00CE12CA">
      <w:pPr>
        <w:adjustRightInd w:val="0"/>
        <w:spacing w:line="360" w:lineRule="auto"/>
        <w:ind w:firstLineChars="200" w:firstLine="420"/>
        <w:rPr>
          <w:rFonts w:ascii="宋体" w:hAnsi="宋体" w:cs="宋体" w:hint="eastAsia"/>
          <w:szCs w:val="21"/>
        </w:rPr>
      </w:pPr>
      <w:r w:rsidRPr="004D5344">
        <w:rPr>
          <w:rFonts w:ascii="宋体" w:hAnsi="宋体" w:cs="宋体" w:hint="eastAsia"/>
          <w:szCs w:val="21"/>
        </w:rPr>
        <w:t>2）退还方式：全额无息原路退回</w:t>
      </w:r>
    </w:p>
    <w:p w14:paraId="65F6ED76"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3）退还履约保证金条件：乙方履行本合同不存在违约行为；</w:t>
      </w:r>
    </w:p>
    <w:p w14:paraId="74CD59E0"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4）不予退还情形：如乙方违反本合同及其附件约定的任何义务，甲方有</w:t>
      </w:r>
    </w:p>
    <w:p w14:paraId="18F8A7BF"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权在履约保证金中直接扣除乙方应向甲方支付的违约金或损失赔偿额，如有不足的，由乙方另行承担赔偿责任。</w:t>
      </w:r>
    </w:p>
    <w:p w14:paraId="3DB9D4CE" w14:textId="77777777" w:rsidR="006E7533" w:rsidRPr="004D5344" w:rsidRDefault="00CE12CA">
      <w:pPr>
        <w:numPr>
          <w:ilvl w:val="0"/>
          <w:numId w:val="3"/>
        </w:numPr>
        <w:spacing w:line="360" w:lineRule="auto"/>
        <w:rPr>
          <w:rFonts w:ascii="宋体" w:hAnsi="宋体" w:cs="宋体" w:hint="eastAsia"/>
          <w:szCs w:val="21"/>
        </w:rPr>
      </w:pPr>
      <w:r w:rsidRPr="004D5344">
        <w:rPr>
          <w:rFonts w:ascii="宋体" w:hAnsi="宋体" w:cs="宋体" w:hint="eastAsia"/>
          <w:szCs w:val="21"/>
        </w:rPr>
        <w:t>付款方式及交货期</w:t>
      </w:r>
    </w:p>
    <w:p w14:paraId="09362F07" w14:textId="77777777" w:rsidR="006E7533" w:rsidRPr="004D5344" w:rsidRDefault="00CE12CA">
      <w:pPr>
        <w:pStyle w:val="a0"/>
        <w:ind w:firstLineChars="300" w:firstLine="630"/>
        <w:rPr>
          <w:rFonts w:ascii="宋体" w:hAnsi="宋体" w:cs="宋体" w:hint="eastAsia"/>
          <w:szCs w:val="21"/>
        </w:rPr>
      </w:pPr>
      <w:r w:rsidRPr="004D5344">
        <w:rPr>
          <w:rFonts w:ascii="宋体" w:hAnsi="宋体" w:cs="宋体" w:hint="eastAsia"/>
          <w:szCs w:val="21"/>
        </w:rPr>
        <w:t>交货期：三十天内（进口设备90天内）</w:t>
      </w:r>
    </w:p>
    <w:p w14:paraId="7845469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合同签订后20个工作日内，由乙方向甲方提供银行保函，担保金额为中标项目设备合同金额的100%，担保期为半年。甲方在收到乙方银行保函、符合财务要求的付款票据并提出付款申请后60天内，支付设备总金额100%至乙方账户。</w:t>
      </w:r>
    </w:p>
    <w:p w14:paraId="0ACF862A"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经甲乙双方共同验收，所到货物配置齐全，乙方安装调试仪器合格，并由甲方出具设备安装验收合格报告（验收结果及验收时间以甲方验收报告为准）后，乙方提供所承诺年限的售后服务承诺函（加盖制造商公章）后，三十天内甲方退还乙方银行保函并允许其解除担保。甲方预算主管部门对预算执行进度有要求的，以双方协商约定执行。</w:t>
      </w:r>
    </w:p>
    <w:p w14:paraId="45192C89" w14:textId="77777777" w:rsidR="006E7533" w:rsidRPr="004D5344" w:rsidRDefault="00CE12CA">
      <w:pPr>
        <w:pStyle w:val="a0"/>
        <w:rPr>
          <w:rFonts w:ascii="宋体" w:hAnsi="宋体" w:cs="宋体" w:hint="eastAsia"/>
          <w:szCs w:val="21"/>
        </w:rPr>
      </w:pPr>
      <w:r w:rsidRPr="004D5344">
        <w:rPr>
          <w:rFonts w:ascii="宋体" w:hAnsi="宋体" w:cs="宋体" w:hint="eastAsia"/>
          <w:szCs w:val="21"/>
        </w:rPr>
        <w:t>乙方账户</w:t>
      </w:r>
    </w:p>
    <w:p w14:paraId="3DB637C2" w14:textId="77777777" w:rsidR="006E7533" w:rsidRPr="004D5344" w:rsidRDefault="00CE12CA">
      <w:pPr>
        <w:pStyle w:val="a0"/>
        <w:rPr>
          <w:rFonts w:ascii="宋体" w:hAnsi="宋体" w:cs="宋体" w:hint="eastAsia"/>
          <w:szCs w:val="21"/>
        </w:rPr>
      </w:pPr>
      <w:r w:rsidRPr="004D5344">
        <w:rPr>
          <w:rFonts w:ascii="宋体" w:hAnsi="宋体" w:cs="宋体" w:hint="eastAsia"/>
          <w:szCs w:val="21"/>
        </w:rPr>
        <w:t>户  名：</w:t>
      </w:r>
    </w:p>
    <w:p w14:paraId="0FDF24D7" w14:textId="77777777" w:rsidR="006E7533" w:rsidRPr="004D5344" w:rsidRDefault="00CE12CA">
      <w:pPr>
        <w:pStyle w:val="a0"/>
        <w:rPr>
          <w:rFonts w:ascii="宋体" w:hAnsi="宋体" w:cs="宋体" w:hint="eastAsia"/>
          <w:szCs w:val="21"/>
        </w:rPr>
      </w:pPr>
      <w:r w:rsidRPr="004D5344">
        <w:rPr>
          <w:rFonts w:ascii="宋体" w:hAnsi="宋体" w:cs="宋体" w:hint="eastAsia"/>
          <w:szCs w:val="21"/>
        </w:rPr>
        <w:t>开户行：</w:t>
      </w:r>
    </w:p>
    <w:p w14:paraId="30268F75" w14:textId="77777777" w:rsidR="006E7533" w:rsidRPr="004D5344" w:rsidRDefault="00CE12CA">
      <w:pPr>
        <w:spacing w:line="360" w:lineRule="auto"/>
        <w:rPr>
          <w:rFonts w:ascii="宋体" w:hAnsi="宋体" w:cs="宋体" w:hint="eastAsia"/>
          <w:szCs w:val="21"/>
        </w:rPr>
      </w:pPr>
      <w:proofErr w:type="gramStart"/>
      <w:r w:rsidRPr="004D5344">
        <w:rPr>
          <w:rFonts w:ascii="宋体" w:hAnsi="宋体" w:cs="宋体" w:hint="eastAsia"/>
          <w:szCs w:val="21"/>
        </w:rPr>
        <w:t>账</w:t>
      </w:r>
      <w:proofErr w:type="gramEnd"/>
      <w:r w:rsidRPr="004D5344">
        <w:rPr>
          <w:rFonts w:ascii="宋体" w:hAnsi="宋体" w:cs="宋体" w:hint="eastAsia"/>
          <w:szCs w:val="21"/>
        </w:rPr>
        <w:t xml:space="preserve">  号：</w:t>
      </w:r>
    </w:p>
    <w:p w14:paraId="22D02608"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发票相关信息及要求：</w:t>
      </w:r>
    </w:p>
    <w:tbl>
      <w:tblPr>
        <w:tblW w:w="852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4D5344" w:rsidRPr="004D5344" w14:paraId="588F4CF5" w14:textId="77777777">
        <w:tc>
          <w:tcPr>
            <w:tcW w:w="8528" w:type="dxa"/>
          </w:tcPr>
          <w:p w14:paraId="6967D4E9"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名称：中南大学湘雅二医院                  税号：121000004448855592</w:t>
            </w:r>
          </w:p>
          <w:p w14:paraId="4E5761D3"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单位地址：湖南省长沙市人民中路139号      电话：0731-85295888</w:t>
            </w:r>
          </w:p>
          <w:p w14:paraId="3B6F1006"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开户银行：中国银行杏林支行                银行账号：5872 5735 1943</w:t>
            </w:r>
          </w:p>
          <w:p w14:paraId="47F51745"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szCs w:val="21"/>
              </w:rPr>
              <w:t>要求：1、开具本合同等额正规增值税普通发票，加盖公司发票专用章</w:t>
            </w:r>
          </w:p>
          <w:p w14:paraId="326ADC9E" w14:textId="77777777" w:rsidR="006E7533" w:rsidRPr="004D5344" w:rsidRDefault="00CE12CA">
            <w:pPr>
              <w:spacing w:line="360" w:lineRule="auto"/>
              <w:ind w:firstLineChars="300" w:firstLine="630"/>
              <w:rPr>
                <w:rFonts w:ascii="宋体" w:hAnsi="宋体" w:cs="宋体" w:hint="eastAsia"/>
                <w:szCs w:val="21"/>
              </w:rPr>
            </w:pPr>
            <w:r w:rsidRPr="004D5344">
              <w:rPr>
                <w:rFonts w:ascii="宋体" w:hAnsi="宋体" w:cs="宋体" w:hint="eastAsia"/>
                <w:szCs w:val="21"/>
              </w:rPr>
              <w:t>2、登陆“国家税务总局全国增值税务发票查验平台”，查验发票真伪，并将查询明细打印，附在发票后。其他税务网站上查询无效。</w:t>
            </w:r>
          </w:p>
        </w:tc>
      </w:tr>
    </w:tbl>
    <w:p w14:paraId="7937DD79"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第四条</w:t>
      </w:r>
      <w:r w:rsidRPr="004D5344">
        <w:rPr>
          <w:rFonts w:ascii="宋体" w:hAnsi="宋体" w:cs="宋体" w:hint="eastAsia"/>
          <w:szCs w:val="21"/>
        </w:rPr>
        <w:t xml:space="preserve"> 乙方承诺，此价格为甲方四年之内采购同型号、同配置设备的最高限价，上述价格为本合同签订时间前后各两年内湖南省内该商品的最低价格（不限经销商）。乙方违反本承诺，如本合同未执行则甲方可解除合同并追究乙方的违约责任；如本合同已执行则甲方可要求乙方赔偿三倍差价。</w:t>
      </w:r>
    </w:p>
    <w:p w14:paraId="36BD8ED9"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第五条</w:t>
      </w:r>
      <w:r w:rsidRPr="004D5344">
        <w:rPr>
          <w:rFonts w:ascii="宋体" w:hAnsi="宋体" w:cs="宋体" w:hint="eastAsia"/>
          <w:szCs w:val="21"/>
        </w:rPr>
        <w:t xml:space="preserve"> 有关证件（适用于进口设备）</w:t>
      </w:r>
    </w:p>
    <w:p w14:paraId="79907EA4"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在甲方付款前，必须向甲方提供所购设备的报关证明及国家商检部门的商检合格证书，如果不能提供商检合格证书则需提供由国家商检部门对此设备为非商检的文件证明。如所购设备已列入国家进口计量器具型式审查目录，乙方则须同时提供该设备的计量器具型式批准证书。</w:t>
      </w:r>
    </w:p>
    <w:p w14:paraId="1D4F67A4"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第六条</w:t>
      </w:r>
      <w:r w:rsidRPr="004D5344">
        <w:rPr>
          <w:rFonts w:ascii="宋体" w:hAnsi="宋体" w:cs="宋体" w:hint="eastAsia"/>
          <w:szCs w:val="21"/>
        </w:rPr>
        <w:t xml:space="preserve"> 安装及培训</w:t>
      </w:r>
    </w:p>
    <w:p w14:paraId="223A680C"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设备到达甲方使用科室后，乙方负责派工程师免费安装、调试机器，并培训甲方医技人员，直至熟练掌握设备的操作、日常维护保养为止。提供针对院方维修工程师的现场操作、维修、维护培训。乙方负责免费安装，甲方不再支付任何与安装相关费用。乙方安装完毕后立即清理包装等残留垃圾，不准在医院内堆放，如果一旦发现，甲方有权要求乙方支付合同金额10%的违约金。</w:t>
      </w:r>
    </w:p>
    <w:p w14:paraId="00C4EF0E"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第七条</w:t>
      </w:r>
      <w:r w:rsidRPr="004D5344">
        <w:rPr>
          <w:rFonts w:ascii="宋体" w:hAnsi="宋体" w:cs="宋体" w:hint="eastAsia"/>
          <w:szCs w:val="21"/>
        </w:rPr>
        <w:t xml:space="preserve"> 售后服务</w:t>
      </w:r>
    </w:p>
    <w:p w14:paraId="133F3BB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乙方对合同项下所有设备整机无条件全免费保修</w:t>
      </w:r>
      <w:r w:rsidRPr="004D5344">
        <w:rPr>
          <w:rFonts w:ascii="宋体" w:hAnsi="宋体" w:cs="宋体" w:hint="eastAsia"/>
          <w:szCs w:val="21"/>
          <w:u w:val="single"/>
        </w:rPr>
        <w:t xml:space="preserve">     </w:t>
      </w:r>
      <w:r w:rsidRPr="004D5344">
        <w:rPr>
          <w:rFonts w:ascii="宋体" w:hAnsi="宋体" w:cs="宋体" w:hint="eastAsia"/>
          <w:szCs w:val="21"/>
        </w:rPr>
        <w:t>年（</w:t>
      </w:r>
      <w:proofErr w:type="gramStart"/>
      <w:r w:rsidRPr="004D5344">
        <w:rPr>
          <w:rFonts w:ascii="宋体" w:hAnsi="宋体" w:cs="宋体" w:hint="eastAsia"/>
          <w:szCs w:val="21"/>
        </w:rPr>
        <w:t>含合同</w:t>
      </w:r>
      <w:proofErr w:type="gramEnd"/>
      <w:r w:rsidRPr="004D5344">
        <w:rPr>
          <w:rFonts w:ascii="宋体" w:hAnsi="宋体" w:cs="宋体" w:hint="eastAsia"/>
          <w:szCs w:val="21"/>
        </w:rPr>
        <w:t>内所有辅助设备及配件），其中进口产品提供原厂</w:t>
      </w:r>
      <w:r w:rsidRPr="004D5344">
        <w:rPr>
          <w:rFonts w:ascii="宋体" w:hAnsi="宋体" w:cs="宋体" w:hint="eastAsia"/>
          <w:szCs w:val="21"/>
          <w:u w:val="single"/>
        </w:rPr>
        <w:t xml:space="preserve">      </w:t>
      </w:r>
      <w:r w:rsidRPr="004D5344">
        <w:rPr>
          <w:rFonts w:ascii="宋体" w:hAnsi="宋体" w:cs="宋体" w:hint="eastAsia"/>
          <w:szCs w:val="21"/>
        </w:rPr>
        <w:t>年全免费保修证明，国产产品由生产厂家出具</w:t>
      </w:r>
      <w:r w:rsidRPr="004D5344">
        <w:rPr>
          <w:rFonts w:ascii="宋体" w:hAnsi="宋体" w:cs="宋体" w:hint="eastAsia"/>
          <w:szCs w:val="21"/>
          <w:u w:val="single"/>
        </w:rPr>
        <w:t xml:space="preserve">       </w:t>
      </w:r>
      <w:r w:rsidRPr="004D5344">
        <w:rPr>
          <w:rFonts w:ascii="宋体" w:hAnsi="宋体" w:cs="宋体" w:hint="eastAsia"/>
          <w:szCs w:val="21"/>
        </w:rPr>
        <w:t>年免费</w:t>
      </w:r>
      <w:proofErr w:type="gramStart"/>
      <w:r w:rsidRPr="004D5344">
        <w:rPr>
          <w:rFonts w:ascii="宋体" w:hAnsi="宋体" w:cs="宋体" w:hint="eastAsia"/>
          <w:szCs w:val="21"/>
        </w:rPr>
        <w:t>全保证明</w:t>
      </w:r>
      <w:proofErr w:type="gramEnd"/>
      <w:r w:rsidRPr="004D5344">
        <w:rPr>
          <w:rFonts w:ascii="宋体" w:hAnsi="宋体" w:cs="宋体" w:hint="eastAsia"/>
          <w:szCs w:val="21"/>
        </w:rPr>
        <w:t>。保修期从甲方设备安装验收报告中正式验收合格日期开始计算。保修期内，如果出现故障（包括硬件及软件故障），在接到甲方通知后应在4小时内给予响应，24小时内厂家工程师必须到达现场处理。一般性故障及软件问题</w:t>
      </w:r>
      <w:proofErr w:type="gramStart"/>
      <w:r w:rsidRPr="004D5344">
        <w:rPr>
          <w:rFonts w:ascii="宋体" w:hAnsi="宋体" w:cs="宋体" w:hint="eastAsia"/>
          <w:szCs w:val="21"/>
        </w:rPr>
        <w:t>一</w:t>
      </w:r>
      <w:proofErr w:type="gramEnd"/>
      <w:r w:rsidRPr="004D5344">
        <w:rPr>
          <w:rFonts w:ascii="宋体" w:hAnsi="宋体" w:cs="宋体" w:hint="eastAsia"/>
          <w:szCs w:val="21"/>
        </w:rPr>
        <w:t>日内处理完毕。如遇更换配件或其它特殊原因短时间内无法解决的，应向医院提供备用机以保障医院临床医疗工作的正常开展，如无法提供备用机的，则按实际停机时间的7倍顺延保修期（如停机1天，保修期则在原有保修年限基础上加7天，停机2天则加14天，停3天则加21天，以此类推）。保修期第一年内设备正常运行率低于95％[计算公式：设备正常运行率=（365-实际停机时间）÷365×100%]则无条件退货。乙方如将设备运离甲方处进行维修，须事先征得甲方设备管理部门和临床使用科室的同意，并留下书面字据。保修期内厂家应每年对设备进行2次的巡回检修，并出具检修报告。由设备本身原因产生的医疗事故、医疗纠纷、安全事故等由乙方负责。</w:t>
      </w:r>
    </w:p>
    <w:p w14:paraId="68D9577F"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由厂家提供的保修承诺作为合同的附件，效力与本合同正文一致。乙方保证厂家提供的保修承诺与乙方售后服务条款并行有效。</w:t>
      </w:r>
    </w:p>
    <w:p w14:paraId="194921AF"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第八条</w:t>
      </w:r>
      <w:r w:rsidRPr="004D5344">
        <w:rPr>
          <w:rFonts w:ascii="宋体" w:hAnsi="宋体" w:cs="宋体" w:hint="eastAsia"/>
          <w:szCs w:val="21"/>
        </w:rPr>
        <w:t xml:space="preserve"> 接入医院信息系统相关技术要求（适用于数字化医疗设备）</w:t>
      </w:r>
    </w:p>
    <w:p w14:paraId="54DE31D3"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乙方须向甲方交付该设备的数据接口技术文档（</w:t>
      </w:r>
      <w:proofErr w:type="gramStart"/>
      <w:r w:rsidRPr="004D5344">
        <w:rPr>
          <w:rFonts w:ascii="宋体" w:hAnsi="宋体" w:cs="宋体" w:hint="eastAsia"/>
          <w:szCs w:val="21"/>
        </w:rPr>
        <w:t>含数据</w:t>
      </w:r>
      <w:proofErr w:type="gramEnd"/>
      <w:r w:rsidRPr="004D5344">
        <w:rPr>
          <w:rFonts w:ascii="宋体" w:hAnsi="宋体" w:cs="宋体" w:hint="eastAsia"/>
          <w:szCs w:val="21"/>
        </w:rPr>
        <w:t>交换协议、数据格式解析、接口示例程序、接口源代码、接口手册等）。在数字化医疗设备与医院相关系统连接时，乙方须提供与连接相关的技术支撑服务，必要时须派工程技术人员到现场服务，并确保连接成功。数字化医疗设备与医院相关系统连接所需的软件、硬件、License、知识产权及第一次接口服务等费用，均已包含在本合同价格中，甲方</w:t>
      </w:r>
      <w:proofErr w:type="gramStart"/>
      <w:r w:rsidRPr="004D5344">
        <w:rPr>
          <w:rFonts w:ascii="宋体" w:hAnsi="宋体" w:cs="宋体" w:hint="eastAsia"/>
          <w:szCs w:val="21"/>
        </w:rPr>
        <w:t>不</w:t>
      </w:r>
      <w:proofErr w:type="gramEnd"/>
      <w:r w:rsidRPr="004D5344">
        <w:rPr>
          <w:rFonts w:ascii="宋体" w:hAnsi="宋体" w:cs="宋体" w:hint="eastAsia"/>
          <w:szCs w:val="21"/>
        </w:rPr>
        <w:t>另行付费。乙方须保证数字化医疗设备与医院相关系统的连接及应用不侵犯第三方知识产权。</w:t>
      </w:r>
    </w:p>
    <w:p w14:paraId="36A5A829"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第九条</w:t>
      </w:r>
      <w:r w:rsidRPr="004D5344">
        <w:rPr>
          <w:rFonts w:ascii="宋体" w:hAnsi="宋体" w:cs="宋体" w:hint="eastAsia"/>
          <w:szCs w:val="21"/>
        </w:rPr>
        <w:t xml:space="preserve"> 免费提供本合同设备接入医院医用设备实时、动态监测系统(物联网)的所有硬件、软件及服务（适用于数字化医疗设备）。</w:t>
      </w:r>
    </w:p>
    <w:p w14:paraId="7396E674"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1.须提供医疗设备的通讯协议、通讯接口以及使用方法（包括但不限于以下内容，如影像类设备提供DICOM通讯协议及使用方法；生命支持类设备提供数据传输协议及使用方法；质</w:t>
      </w:r>
      <w:proofErr w:type="gramStart"/>
      <w:r w:rsidRPr="004D5344">
        <w:rPr>
          <w:rFonts w:ascii="宋体" w:hAnsi="宋体" w:cs="宋体" w:hint="eastAsia"/>
          <w:szCs w:val="21"/>
        </w:rPr>
        <w:t>控设备</w:t>
      </w:r>
      <w:proofErr w:type="gramEnd"/>
      <w:r w:rsidRPr="004D5344">
        <w:rPr>
          <w:rFonts w:ascii="宋体" w:hAnsi="宋体" w:cs="宋体" w:hint="eastAsia"/>
          <w:szCs w:val="21"/>
        </w:rPr>
        <w:t>提供数据传输协议及使用方法）。</w:t>
      </w:r>
    </w:p>
    <w:p w14:paraId="25542C9D"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所提供医疗设备应具备设备单机效益、效率分析等功能，满足医院对于设备监管及信息化管理的需要；须准确提供以下功能（包括但不限于）：设备的每日开机时间、每日关机时间、每日工作时长、每日24小时设备使用率分布数据、故障发生时间、故障代码、故障恢复时间等；影像类设备须提供每个患者每个检查的开始检查时间、结束检查时间、检查部位，支持设备单机效益分析及自动统计功能；所提供的数据能够与我院的医疗设备全生命周期管理平台无缝对接。如本功能需要第三方厂家提供，所产生的费用由乙方承担。</w:t>
      </w:r>
    </w:p>
    <w:p w14:paraId="2EC42BD8"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第十条</w:t>
      </w:r>
      <w:r w:rsidRPr="004D5344">
        <w:rPr>
          <w:rFonts w:ascii="宋体" w:hAnsi="宋体" w:cs="宋体" w:hint="eastAsia"/>
          <w:szCs w:val="21"/>
        </w:rPr>
        <w:t xml:space="preserve"> 本项目的招标文件及投标文件均作为本合同的附件之一，效力等同于本合同正文。如有双方均认可的有利于甲方的条款更改或增加（如乙方出具的书面优惠承诺书等），则以更改或增加后的条款为准。</w:t>
      </w:r>
    </w:p>
    <w:p w14:paraId="3EA30E64"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第十一条</w:t>
      </w:r>
      <w:r w:rsidRPr="004D5344">
        <w:rPr>
          <w:rFonts w:ascii="宋体" w:hAnsi="宋体" w:cs="宋体" w:hint="eastAsia"/>
          <w:szCs w:val="21"/>
        </w:rPr>
        <w:t xml:space="preserve"> 债权债务转让</w:t>
      </w:r>
    </w:p>
    <w:p w14:paraId="1586A582"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合同期内，未经甲方同意，乙方供货义务不得转让给第三人，否则，甲方可以单方解除本合同。本合同项下乙方收取货款的权利，未经甲方同意，不得转让。</w:t>
      </w:r>
    </w:p>
    <w:p w14:paraId="02DE19C0"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第十二条</w:t>
      </w:r>
      <w:r w:rsidRPr="004D5344">
        <w:rPr>
          <w:rFonts w:ascii="宋体" w:hAnsi="宋体" w:cs="宋体" w:hint="eastAsia"/>
          <w:szCs w:val="21"/>
        </w:rPr>
        <w:t xml:space="preserve"> 知识产权及产品销售权利</w:t>
      </w:r>
    </w:p>
    <w:p w14:paraId="278ED16D"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保证对本合同项下产品在合同期内拥有完全知识产权或知识产权授权，对于所涉及的第三方知识产权予以了充分的尊重和保护，乙方为本合同所提供的相关产品均不存在知识产权方面的瑕疵，否则乙方应对甲方因使用乙方产品导致任何第三方向甲方提起知识产权索赔要求、诉讼或其他侵权指控行为承担全部责任。</w:t>
      </w:r>
    </w:p>
    <w:p w14:paraId="4CD6F343"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乙方保证对本合同项下产品拥有完全的销售权利（包括但不限于代理经营权等），如乙方丧失产品销售</w:t>
      </w:r>
      <w:proofErr w:type="gramStart"/>
      <w:r w:rsidRPr="004D5344">
        <w:rPr>
          <w:rFonts w:ascii="宋体" w:hAnsi="宋体" w:cs="宋体" w:hint="eastAsia"/>
          <w:szCs w:val="21"/>
        </w:rPr>
        <w:t>权导致</w:t>
      </w:r>
      <w:proofErr w:type="gramEnd"/>
      <w:r w:rsidRPr="004D5344">
        <w:rPr>
          <w:rFonts w:ascii="宋体" w:hAnsi="宋体" w:cs="宋体" w:hint="eastAsia"/>
          <w:szCs w:val="21"/>
        </w:rPr>
        <w:t>无法供货，甲方可单方解除合同。乙方应当承担本合同总金额10%的违约责任，且应当承担甲方全部损失，包括但不限于重新招标、使用替代产品等。</w:t>
      </w:r>
    </w:p>
    <w:p w14:paraId="6A60895E"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第十三条</w:t>
      </w:r>
      <w:r w:rsidRPr="004D5344">
        <w:rPr>
          <w:rFonts w:ascii="宋体" w:hAnsi="宋体" w:cs="宋体" w:hint="eastAsia"/>
          <w:szCs w:val="21"/>
        </w:rPr>
        <w:t xml:space="preserve"> 专机专用试剂/耗材声明与承诺</w:t>
      </w:r>
    </w:p>
    <w:p w14:paraId="22294FAE"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试剂/耗材是指某类医用设备所配套使用的持续消耗品，包括但不限于试剂、校准品、质控品、电极模块、清洗保养品、消耗品等设备日常运作、维修、维护所需要全部材料，专机专用试剂/耗材是指在上述基础上符合下列条件之一的：</w:t>
      </w:r>
    </w:p>
    <w:p w14:paraId="7BF16842"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1）仅有唯一生产厂家（包括但不限于设备制造商、试剂/耗材生产商等）自行配套生产的；</w:t>
      </w:r>
    </w:p>
    <w:p w14:paraId="382740A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2）其他生产厂家不生产或其他产品无法替代的；</w:t>
      </w:r>
    </w:p>
    <w:p w14:paraId="2C5340C7"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注：如甲乙方对本合同项下产品是否包含专机专用试剂/耗材产生争议，不包含专机专用试剂/耗材的举证责任归乙方承担，适用举证责任倒置。</w:t>
      </w:r>
    </w:p>
    <w:p w14:paraId="5CFFDE7B"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乙方承诺，本合同项下全部设备专机专用试剂耗材在本合同签订前的招投标过程中已向甲方以特别提醒的方式明示（是否提醒甲方由乙方承担举证责任）并在投标文件中明示单次完整使用之消耗量及对应价格。如未明示的，则表示乙方确认专机专用试剂耗材由乙方</w:t>
      </w:r>
      <w:proofErr w:type="gramStart"/>
      <w:r w:rsidRPr="004D5344">
        <w:rPr>
          <w:rFonts w:ascii="宋体" w:hAnsi="宋体" w:cs="宋体" w:hint="eastAsia"/>
          <w:szCs w:val="21"/>
        </w:rPr>
        <w:t>永久不</w:t>
      </w:r>
      <w:proofErr w:type="gramEnd"/>
      <w:r w:rsidRPr="004D5344">
        <w:rPr>
          <w:rFonts w:ascii="宋体" w:hAnsi="宋体" w:cs="宋体" w:hint="eastAsia"/>
          <w:szCs w:val="21"/>
        </w:rPr>
        <w:t>限量免费提供，该部分试剂耗材价格已计入设备款之中，甲方已经一次性支付完毕。</w:t>
      </w:r>
    </w:p>
    <w:p w14:paraId="070BA014"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专机专用试剂耗材提供方式为：以物资供应中心书面、电话形式向乙方合同首部载明的联系方式发送通知为准，书面形式包括纸质订单和数据电文（包括电传、传真、</w:t>
      </w:r>
      <w:hyperlink r:id="rId14" w:tgtFrame="_blank" w:history="1">
        <w:r w:rsidRPr="004D5344">
          <w:rPr>
            <w:rFonts w:ascii="宋体" w:hAnsi="宋体" w:cs="宋体" w:hint="eastAsia"/>
            <w:szCs w:val="21"/>
          </w:rPr>
          <w:t>电子数据交换</w:t>
        </w:r>
      </w:hyperlink>
      <w:r w:rsidRPr="004D5344">
        <w:rPr>
          <w:rFonts w:ascii="宋体" w:hAnsi="宋体" w:cs="宋体" w:hint="eastAsia"/>
          <w:szCs w:val="21"/>
        </w:rPr>
        <w:t>、电子邮件、短信、微信、qq）等可以有形地表现所载内容的形式。以数据电文订货的，电文发送成功之日为订单送达日，如电话通知则以乙方接通甲方订货电话之时起视为送达。具体订货信息以书面内容为准，如甲方当面口头或电话、书面订单对有关种类、数量等内容通知不明确的，则以该订货通知发送之日起7个工作日内甲方实际收货内部登记（包括系统数据及人工登记）为准；甲方以上述任意一种方式向乙方订货，视为甲方已经完成了订货及通知义务。自甲方通知送达之日起计算交货期，如延期交货应承担违约责任。</w:t>
      </w:r>
    </w:p>
    <w:p w14:paraId="56E50121"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3.专机专用试剂耗材交货时间：自订单送达之日起2个自然日内。如乙方未按合同规定时间将产品运到甲方指定地点或未按约定时间送到全部产品（经甲方书面同意允许延期交货的产品除外），每延期一日，乙方应向甲方支付本合同总货款  3  %的违约金，上不封顶。</w:t>
      </w:r>
    </w:p>
    <w:p w14:paraId="53564F86"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本条款效力在本合同终止、解除后依然有效。</w:t>
      </w:r>
    </w:p>
    <w:p w14:paraId="6D2291E8"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第十四条</w:t>
      </w:r>
      <w:r w:rsidRPr="004D5344">
        <w:rPr>
          <w:rFonts w:ascii="宋体" w:hAnsi="宋体" w:cs="宋体" w:hint="eastAsia"/>
          <w:szCs w:val="21"/>
        </w:rPr>
        <w:t xml:space="preserve"> 合同解除</w:t>
      </w:r>
    </w:p>
    <w:p w14:paraId="58A9CC23"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乙方如有下列情形之一的，甲方有权解除合同，并要求乙方支付违约金，并赔偿损失：</w:t>
      </w:r>
    </w:p>
    <w:p w14:paraId="52842659"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1.在合同期内甲方有权对乙方的售后服务质量、响应及时性、货物质量等进行不定期考核，甲方评价乙方考核不合格的；</w:t>
      </w:r>
    </w:p>
    <w:p w14:paraId="4EE4BE77" w14:textId="12FBED42"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2.服务期内如乙方出现（1）犯罪行为；（2）被行政执法机关处以吊销营业执照、取消资质、责令停业、行政罚款金额</w:t>
      </w:r>
      <w:r w:rsidR="005C1996" w:rsidRPr="004D5344">
        <w:rPr>
          <w:rFonts w:ascii="宋体" w:hAnsi="宋体" w:cs="宋体" w:hint="eastAsia"/>
          <w:szCs w:val="21"/>
        </w:rPr>
        <w:t>贰佰</w:t>
      </w:r>
      <w:r w:rsidRPr="004D5344">
        <w:rPr>
          <w:rFonts w:ascii="宋体" w:hAnsi="宋体" w:cs="宋体" w:hint="eastAsia"/>
          <w:szCs w:val="21"/>
        </w:rPr>
        <w:t>万元人民币以上、暂扣安全生产许可证；（3）财务被接管或冻结情况的。包括但不限于偷税漏税、虚假宣传、商业欺诈、商业贿赂、非法生产等商业不良行为；</w:t>
      </w:r>
    </w:p>
    <w:p w14:paraId="7DD22E4F"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3.乙方在合同签署前未主动告知甲方其在合同签署前三年之内有上述第十三条第2项中的行为的；</w:t>
      </w:r>
    </w:p>
    <w:p w14:paraId="5108B5EE"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4.乙方处于司法诉讼中且甲方认为乙方存在经营风险或专利侵权风险等可能影响合同履行的情形。</w:t>
      </w:r>
    </w:p>
    <w:p w14:paraId="78576B1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5.因乙方原因，未按期交货一次以上，含专机专用试剂耗材（如有）；或未按招标文件、投标文件及合同规定履行服务承诺一次以上；</w:t>
      </w:r>
    </w:p>
    <w:p w14:paraId="6E814E7B"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6. 其他解除情形依照本合同约定。</w:t>
      </w:r>
    </w:p>
    <w:p w14:paraId="395024DA"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第十五条</w:t>
      </w:r>
      <w:r w:rsidRPr="004D5344">
        <w:rPr>
          <w:rFonts w:ascii="宋体" w:hAnsi="宋体" w:cs="宋体" w:hint="eastAsia"/>
          <w:szCs w:val="21"/>
        </w:rPr>
        <w:t xml:space="preserve"> 本合同的违约责任</w:t>
      </w:r>
    </w:p>
    <w:p w14:paraId="03E9D9A1"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甲乙双方严格遵守本合同约定，守约方有权要求违约方支付合同总价款20%的违约金。违约方造成对方损害的，并赔偿损失。如未能按期支付相关违约金等，乙方同意按两倍同期银行贷款利率向甲方支付此违约金的利息，甲方有权利以货款抵扣违约金及利息。解除通知的送达方式包括但不限于：书面手递送达、快递送达、电子邮件送达、短信送达等。送达地址为本合同列明的地址，自解除通知发出之日起7个自然日后视为送达。</w:t>
      </w:r>
    </w:p>
    <w:p w14:paraId="40922D1C"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第十六条</w:t>
      </w:r>
      <w:r w:rsidRPr="004D5344">
        <w:rPr>
          <w:rFonts w:ascii="宋体" w:hAnsi="宋体" w:cs="宋体" w:hint="eastAsia"/>
          <w:szCs w:val="21"/>
        </w:rPr>
        <w:t xml:space="preserve"> 反</w:t>
      </w:r>
      <w:r w:rsidRPr="004D5344">
        <w:rPr>
          <w:rFonts w:ascii="宋体" w:hAnsi="宋体" w:cs="宋体" w:hint="eastAsia"/>
          <w:spacing w:val="-4"/>
          <w:szCs w:val="21"/>
        </w:rPr>
        <w:t>商业贿赂条款</w:t>
      </w:r>
    </w:p>
    <w:p w14:paraId="3187E643"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1.甲乙双方都清楚并愿意严格遵守中华人民共和国反商业贿赂的法律规定，双方都清楚任何形式的贿赂和贪</w:t>
      </w:r>
      <w:proofErr w:type="gramStart"/>
      <w:r w:rsidRPr="004D5344">
        <w:rPr>
          <w:rFonts w:ascii="宋体" w:hAnsi="宋体" w:cs="宋体" w:hint="eastAsia"/>
          <w:szCs w:val="21"/>
        </w:rPr>
        <w:t>渎</w:t>
      </w:r>
      <w:proofErr w:type="gramEnd"/>
      <w:r w:rsidRPr="004D5344">
        <w:rPr>
          <w:rFonts w:ascii="宋体" w:hAnsi="宋体" w:cs="宋体" w:hint="eastAsia"/>
          <w:szCs w:val="21"/>
        </w:rPr>
        <w:t>行为都将触犯法律，并将受到法律的严惩。</w:t>
      </w:r>
    </w:p>
    <w:p w14:paraId="6E281715"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2.甲方或</w:t>
      </w:r>
      <w:proofErr w:type="gramStart"/>
      <w:r w:rsidRPr="004D5344">
        <w:rPr>
          <w:rFonts w:ascii="宋体" w:hAnsi="宋体" w:cs="宋体" w:hint="eastAsia"/>
          <w:szCs w:val="21"/>
        </w:rPr>
        <w:t>乙方均</w:t>
      </w:r>
      <w:proofErr w:type="gramEnd"/>
      <w:r w:rsidRPr="004D5344">
        <w:rPr>
          <w:rFonts w:ascii="宋体" w:hAnsi="宋体" w:cs="宋体" w:hint="eastAsia"/>
          <w:szCs w:val="21"/>
        </w:rPr>
        <w:t>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p>
    <w:p w14:paraId="77AA8D7F"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3.甲方严格禁止甲方经办人员的任何商业贿赂行为。甲方经办人发生本条第二款所列示的任何一种行为，都是违反甲方制度的，都将受到甲方制度和国家法律的惩处。</w:t>
      </w:r>
    </w:p>
    <w:p w14:paraId="1B66A64C"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4.甲方郑重提示：甲方反对乙方或乙方经办人员为了本合同之目的与本合同以外的任何第三方发生本条款第二条所列示的任何一种行为，该等行为都是违反国家法律的行为，并将受到国家法律的惩处。</w:t>
      </w:r>
    </w:p>
    <w:p w14:paraId="1BE23609"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5.如因一方或一方经办人涉嫌违反上述第2点、第3点、第4点之规定，相对方均有权中止合同；如经司法机关调查后其商业贿赂行为属实，则相对方有权解除合同，造成守约方损失的，应承担损害赔偿责任。</w:t>
      </w:r>
    </w:p>
    <w:p w14:paraId="28580F56"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6.本条所称“其他相关人员”是指甲乙方经办人以外的与合同有直接或间接利益关系的人员，包括但不仅限于合同经办人的亲友。</w:t>
      </w:r>
    </w:p>
    <w:p w14:paraId="764ED7B3"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第十七条</w:t>
      </w:r>
      <w:r w:rsidRPr="004D5344">
        <w:rPr>
          <w:rFonts w:ascii="宋体" w:hAnsi="宋体" w:cs="宋体" w:hint="eastAsia"/>
          <w:szCs w:val="21"/>
        </w:rPr>
        <w:t xml:space="preserve"> 合同一式伍份，甲方执肆份，乙方执壹份，经双方指定的代表签字盖章后生效。合同附件及配置清单具有同等法律效力。合同未尽事宜按《中华人民共和国民法典》及相关法律法规执行。</w:t>
      </w:r>
    </w:p>
    <w:p w14:paraId="6DF8D484"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第十八条</w:t>
      </w:r>
      <w:r w:rsidRPr="004D5344">
        <w:rPr>
          <w:rFonts w:ascii="宋体" w:hAnsi="宋体" w:cs="宋体" w:hint="eastAsia"/>
          <w:szCs w:val="21"/>
        </w:rPr>
        <w:t xml:space="preserve"> 下列文件属本合同的依据和附件，具有与合同正文同等的法律效力：</w:t>
      </w:r>
    </w:p>
    <w:p w14:paraId="7A90FF49"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1.验收流程及注意事项</w:t>
      </w:r>
    </w:p>
    <w:p w14:paraId="1F541DBD"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2.中标通知书</w:t>
      </w:r>
    </w:p>
    <w:p w14:paraId="58151128"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3.配置清单</w:t>
      </w:r>
    </w:p>
    <w:p w14:paraId="1FA6367E"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4.设备技术规格参数</w:t>
      </w:r>
    </w:p>
    <w:p w14:paraId="55C15965"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5.产品注册证</w:t>
      </w:r>
    </w:p>
    <w:p w14:paraId="3EC469EC"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6.产品代理授权书</w:t>
      </w:r>
    </w:p>
    <w:p w14:paraId="449B54E7"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7.厂家及乙方售后承诺服务书</w:t>
      </w:r>
    </w:p>
    <w:p w14:paraId="6D4759F6"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8.法定代表人授权委托书</w:t>
      </w:r>
    </w:p>
    <w:p w14:paraId="1A4DF1CD"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9.中标单位及生产厂商的资质</w:t>
      </w:r>
    </w:p>
    <w:p w14:paraId="2A7662F4"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10.招标现场手写的承诺函（如有）</w:t>
      </w:r>
    </w:p>
    <w:p w14:paraId="2E55D95F" w14:textId="77777777" w:rsidR="006E7533" w:rsidRPr="004D5344" w:rsidRDefault="00CE12CA">
      <w:pPr>
        <w:spacing w:line="360" w:lineRule="auto"/>
        <w:rPr>
          <w:rFonts w:ascii="宋体" w:hAnsi="宋体" w:cs="宋体" w:hint="eastAsia"/>
          <w:szCs w:val="21"/>
        </w:rPr>
      </w:pPr>
      <w:r w:rsidRPr="004D5344">
        <w:rPr>
          <w:rFonts w:ascii="宋体" w:hAnsi="宋体" w:cs="宋体" w:hint="eastAsia"/>
          <w:b/>
          <w:bCs/>
          <w:szCs w:val="21"/>
        </w:rPr>
        <w:t>第十九条</w:t>
      </w:r>
      <w:r w:rsidRPr="004D5344">
        <w:rPr>
          <w:rFonts w:ascii="宋体" w:hAnsi="宋体" w:cs="宋体" w:hint="eastAsia"/>
          <w:szCs w:val="21"/>
        </w:rPr>
        <w:t xml:space="preserve"> 因履行本合同发生争议，由双方协议解决，协商不成可提请甲方所在地人民法院诉讼。</w:t>
      </w:r>
    </w:p>
    <w:p w14:paraId="3078A825"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t>（以下无正文）</w:t>
      </w:r>
    </w:p>
    <w:p w14:paraId="4FD5305B" w14:textId="77777777" w:rsidR="006E7533" w:rsidRPr="004D5344" w:rsidRDefault="00CE12CA">
      <w:pPr>
        <w:spacing w:line="360" w:lineRule="auto"/>
        <w:ind w:firstLineChars="200" w:firstLine="420"/>
        <w:rPr>
          <w:rFonts w:ascii="宋体" w:hAnsi="宋体" w:cs="宋体" w:hint="eastAsia"/>
          <w:szCs w:val="21"/>
        </w:rPr>
      </w:pPr>
      <w:r w:rsidRPr="004D5344">
        <w:rPr>
          <w:rFonts w:ascii="宋体" w:hAnsi="宋体" w:cs="宋体" w:hint="eastAsia"/>
          <w:szCs w:val="21"/>
        </w:rPr>
        <w:br w:type="page"/>
        <w:t>（本页为签字页）</w:t>
      </w:r>
    </w:p>
    <w:p w14:paraId="71ABD953" w14:textId="77777777" w:rsidR="006E7533" w:rsidRPr="004D5344" w:rsidRDefault="00CE12CA">
      <w:pPr>
        <w:spacing w:line="440" w:lineRule="exact"/>
        <w:ind w:leftChars="-202" w:left="-422" w:hanging="2"/>
        <w:rPr>
          <w:rFonts w:ascii="宋体" w:hAnsi="宋体" w:cs="宋体" w:hint="eastAsia"/>
          <w:szCs w:val="21"/>
        </w:rPr>
      </w:pPr>
      <w:r w:rsidRPr="004D5344">
        <w:rPr>
          <w:rFonts w:ascii="宋体" w:hAnsi="宋体" w:cs="宋体" w:hint="eastAsia"/>
          <w:szCs w:val="21"/>
        </w:rPr>
        <w:t>甲方：中南大学湘雅二医院                       乙方：</w:t>
      </w:r>
      <w:r w:rsidRPr="004D5344">
        <w:rPr>
          <w:rFonts w:ascii="宋体" w:hAnsi="宋体" w:cs="宋体"/>
          <w:szCs w:val="21"/>
        </w:rPr>
        <w:t xml:space="preserve"> </w:t>
      </w:r>
    </w:p>
    <w:p w14:paraId="3F1C9287"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 xml:space="preserve">      （盖章）                                   （盖章）</w:t>
      </w:r>
    </w:p>
    <w:p w14:paraId="42C98C02" w14:textId="77777777" w:rsidR="006E7533" w:rsidRPr="004D5344" w:rsidRDefault="00CE12CA">
      <w:pPr>
        <w:spacing w:line="440" w:lineRule="exact"/>
        <w:rPr>
          <w:rFonts w:ascii="宋体" w:hAnsi="宋体" w:cs="宋体" w:hint="eastAsia"/>
          <w:szCs w:val="21"/>
        </w:rPr>
      </w:pPr>
      <w:r w:rsidRPr="004D5344">
        <w:rPr>
          <w:rFonts w:ascii="宋体" w:hAnsi="宋体" w:cs="宋体" w:hint="eastAsia"/>
          <w:szCs w:val="21"/>
        </w:rPr>
        <w:t xml:space="preserve">法定代表人（签字）：                        法定代表人（签字）： </w:t>
      </w:r>
    </w:p>
    <w:p w14:paraId="15DB6C6C" w14:textId="77777777" w:rsidR="006E7533" w:rsidRPr="004D5344" w:rsidRDefault="00CE12CA">
      <w:pPr>
        <w:spacing w:line="440" w:lineRule="exact"/>
        <w:ind w:firstLineChars="800" w:firstLine="1680"/>
        <w:rPr>
          <w:szCs w:val="21"/>
        </w:rPr>
      </w:pPr>
      <w:r w:rsidRPr="004D5344">
        <w:rPr>
          <w:rFonts w:ascii="宋体" w:hAnsi="宋体" w:cs="宋体" w:hint="eastAsia"/>
          <w:szCs w:val="21"/>
        </w:rPr>
        <w:t xml:space="preserve">                          （或授权代表）</w:t>
      </w:r>
    </w:p>
    <w:p w14:paraId="014CF813" w14:textId="77777777" w:rsidR="006E7533" w:rsidRPr="004D5344" w:rsidRDefault="006E7533">
      <w:pPr>
        <w:pStyle w:val="a0"/>
        <w:rPr>
          <w:szCs w:val="21"/>
        </w:rPr>
      </w:pPr>
    </w:p>
    <w:p w14:paraId="3D0F807B" w14:textId="77777777" w:rsidR="006E7533" w:rsidRPr="004D5344" w:rsidRDefault="00CE12CA">
      <w:pPr>
        <w:pStyle w:val="a0"/>
        <w:rPr>
          <w:rFonts w:ascii="宋体" w:hAnsi="宋体" w:cs="宋体" w:hint="eastAsia"/>
          <w:szCs w:val="21"/>
        </w:rPr>
      </w:pPr>
      <w:r w:rsidRPr="004D5344">
        <w:rPr>
          <w:rFonts w:ascii="宋体" w:hAnsi="宋体" w:cs="宋体" w:hint="eastAsia"/>
          <w:szCs w:val="21"/>
        </w:rPr>
        <w:t>日期</w:t>
      </w:r>
      <w:r w:rsidRPr="004D5344">
        <w:rPr>
          <w:rFonts w:ascii="宋体" w:hAnsi="宋体" w:cs="宋体"/>
          <w:szCs w:val="21"/>
        </w:rPr>
        <w:t>：</w:t>
      </w:r>
      <w:r w:rsidRPr="004D5344">
        <w:rPr>
          <w:rFonts w:ascii="宋体" w:hAnsi="宋体" w:cs="宋体" w:hint="eastAsia"/>
          <w:szCs w:val="21"/>
        </w:rPr>
        <w:t xml:space="preserve">   年    月    日                     </w:t>
      </w:r>
      <w:r w:rsidRPr="004D5344">
        <w:rPr>
          <w:rFonts w:ascii="宋体" w:hAnsi="宋体" w:cs="宋体"/>
          <w:szCs w:val="21"/>
        </w:rPr>
        <w:t>日期：</w:t>
      </w:r>
      <w:r w:rsidRPr="004D5344">
        <w:rPr>
          <w:rFonts w:ascii="宋体" w:hAnsi="宋体" w:cs="宋体" w:hint="eastAsia"/>
          <w:szCs w:val="21"/>
        </w:rPr>
        <w:t xml:space="preserve">    年    月    日</w:t>
      </w:r>
    </w:p>
    <w:p w14:paraId="117409AD" w14:textId="77777777" w:rsidR="006E7533" w:rsidRPr="004D5344" w:rsidRDefault="006E7533">
      <w:pPr>
        <w:spacing w:line="360" w:lineRule="auto"/>
        <w:rPr>
          <w:rFonts w:ascii="宋体" w:hAnsi="宋体" w:cs="宋体" w:hint="eastAsia"/>
          <w:b/>
          <w:bCs/>
          <w:szCs w:val="21"/>
        </w:rPr>
      </w:pPr>
    </w:p>
    <w:p w14:paraId="28239723" w14:textId="77777777" w:rsidR="006E7533" w:rsidRPr="004D5344" w:rsidRDefault="006E7533">
      <w:pPr>
        <w:spacing w:line="360" w:lineRule="auto"/>
        <w:rPr>
          <w:rFonts w:ascii="宋体" w:hAnsi="宋体" w:cs="宋体" w:hint="eastAsia"/>
          <w:b/>
          <w:bCs/>
          <w:szCs w:val="21"/>
        </w:rPr>
      </w:pPr>
    </w:p>
    <w:p w14:paraId="5EED59C2" w14:textId="77777777" w:rsidR="006E7533" w:rsidRPr="004D5344" w:rsidRDefault="006E7533">
      <w:pPr>
        <w:spacing w:afterLines="50" w:after="156" w:line="320" w:lineRule="exact"/>
        <w:jc w:val="center"/>
        <w:rPr>
          <w:b/>
          <w:sz w:val="30"/>
          <w:szCs w:val="30"/>
        </w:rPr>
      </w:pPr>
    </w:p>
    <w:p w14:paraId="199198E4" w14:textId="77777777" w:rsidR="006E7533" w:rsidRPr="004D5344" w:rsidRDefault="006E7533">
      <w:pPr>
        <w:spacing w:afterLines="50" w:after="156" w:line="320" w:lineRule="exact"/>
        <w:jc w:val="center"/>
        <w:rPr>
          <w:b/>
          <w:sz w:val="30"/>
          <w:szCs w:val="30"/>
        </w:rPr>
      </w:pPr>
    </w:p>
    <w:p w14:paraId="45D052CF" w14:textId="77777777" w:rsidR="006E7533" w:rsidRPr="004D5344" w:rsidRDefault="006E7533">
      <w:pPr>
        <w:spacing w:afterLines="50" w:after="156" w:line="320" w:lineRule="exact"/>
        <w:jc w:val="center"/>
        <w:rPr>
          <w:b/>
          <w:sz w:val="30"/>
          <w:szCs w:val="30"/>
        </w:rPr>
      </w:pPr>
    </w:p>
    <w:p w14:paraId="2224F205" w14:textId="77777777" w:rsidR="006E7533" w:rsidRPr="004D5344" w:rsidRDefault="006E7533">
      <w:pPr>
        <w:spacing w:afterLines="50" w:after="156" w:line="320" w:lineRule="exact"/>
        <w:jc w:val="center"/>
        <w:rPr>
          <w:b/>
          <w:sz w:val="30"/>
          <w:szCs w:val="30"/>
        </w:rPr>
      </w:pPr>
    </w:p>
    <w:p w14:paraId="69414FB4" w14:textId="77777777" w:rsidR="006E7533" w:rsidRPr="004D5344" w:rsidRDefault="006E7533">
      <w:pPr>
        <w:spacing w:afterLines="50" w:after="156" w:line="320" w:lineRule="exact"/>
        <w:jc w:val="center"/>
        <w:rPr>
          <w:b/>
          <w:sz w:val="30"/>
          <w:szCs w:val="30"/>
        </w:rPr>
        <w:sectPr w:rsidR="006E7533" w:rsidRPr="004D5344">
          <w:pgSz w:w="11906" w:h="16838"/>
          <w:pgMar w:top="1474" w:right="1474" w:bottom="1474" w:left="1588" w:header="851" w:footer="992" w:gutter="0"/>
          <w:cols w:space="720"/>
          <w:docGrid w:type="lines" w:linePitch="312"/>
        </w:sectPr>
      </w:pPr>
    </w:p>
    <w:p w14:paraId="5CEE4814" w14:textId="77777777" w:rsidR="006E7533" w:rsidRPr="004D5344" w:rsidRDefault="00CE12CA">
      <w:pPr>
        <w:spacing w:afterLines="50" w:after="156" w:line="320" w:lineRule="exact"/>
        <w:jc w:val="center"/>
        <w:rPr>
          <w:b/>
          <w:sz w:val="30"/>
          <w:szCs w:val="30"/>
        </w:rPr>
      </w:pPr>
      <w:r w:rsidRPr="004D5344">
        <w:rPr>
          <w:rFonts w:hint="eastAsia"/>
          <w:b/>
          <w:sz w:val="30"/>
          <w:szCs w:val="30"/>
        </w:rPr>
        <w:t>湘雅二医院设备</w:t>
      </w:r>
      <w:r w:rsidRPr="004D5344">
        <w:rPr>
          <w:b/>
          <w:sz w:val="30"/>
          <w:szCs w:val="30"/>
        </w:rPr>
        <w:t>安装验收</w:t>
      </w:r>
      <w:r w:rsidRPr="004D5344">
        <w:rPr>
          <w:rFonts w:hint="eastAsia"/>
          <w:b/>
          <w:sz w:val="30"/>
          <w:szCs w:val="30"/>
        </w:rPr>
        <w:t>制度</w:t>
      </w:r>
      <w:r w:rsidRPr="004D5344">
        <w:rPr>
          <w:b/>
          <w:sz w:val="30"/>
          <w:szCs w:val="30"/>
        </w:rPr>
        <w:t>（流程及注意事项</w:t>
      </w:r>
      <w:r w:rsidRPr="004D5344">
        <w:rPr>
          <w:rFonts w:hint="eastAsia"/>
          <w:b/>
          <w:sz w:val="30"/>
          <w:szCs w:val="30"/>
        </w:rPr>
        <w:t>）</w:t>
      </w:r>
    </w:p>
    <w:p w14:paraId="5CAE8F1F" w14:textId="77777777" w:rsidR="006E7533" w:rsidRPr="004D5344" w:rsidRDefault="00CE12CA">
      <w:pPr>
        <w:spacing w:line="360" w:lineRule="auto"/>
        <w:ind w:firstLineChars="200" w:firstLine="420"/>
        <w:rPr>
          <w:szCs w:val="21"/>
        </w:rPr>
      </w:pPr>
      <w:r w:rsidRPr="004D5344">
        <w:rPr>
          <w:szCs w:val="21"/>
        </w:rPr>
        <w:t>为保障医院正当权益，提高</w:t>
      </w:r>
      <w:r w:rsidRPr="004D5344">
        <w:rPr>
          <w:rFonts w:hint="eastAsia"/>
          <w:szCs w:val="21"/>
        </w:rPr>
        <w:t>设备</w:t>
      </w:r>
      <w:r w:rsidRPr="004D5344">
        <w:rPr>
          <w:szCs w:val="21"/>
        </w:rPr>
        <w:t>验收效率，</w:t>
      </w:r>
      <w:r w:rsidRPr="004D5344">
        <w:rPr>
          <w:rFonts w:hint="eastAsia"/>
          <w:szCs w:val="21"/>
        </w:rPr>
        <w:t>特</w:t>
      </w:r>
      <w:r w:rsidRPr="004D5344">
        <w:rPr>
          <w:szCs w:val="21"/>
        </w:rPr>
        <w:t>制定本制度（</w:t>
      </w:r>
      <w:r w:rsidRPr="004D5344">
        <w:rPr>
          <w:rFonts w:hint="eastAsia"/>
          <w:szCs w:val="21"/>
        </w:rPr>
        <w:t>含</w:t>
      </w:r>
      <w:r w:rsidRPr="004D5344">
        <w:rPr>
          <w:szCs w:val="21"/>
        </w:rPr>
        <w:t>流程及注意事项</w:t>
      </w:r>
      <w:r w:rsidRPr="004D5344">
        <w:rPr>
          <w:rFonts w:hint="eastAsia"/>
          <w:szCs w:val="21"/>
        </w:rPr>
        <w:t>）</w:t>
      </w:r>
    </w:p>
    <w:p w14:paraId="55D71503" w14:textId="77777777" w:rsidR="006E7533" w:rsidRPr="004D5344" w:rsidRDefault="00CE12CA">
      <w:pPr>
        <w:spacing w:line="360" w:lineRule="auto"/>
        <w:ind w:firstLineChars="200" w:firstLine="482"/>
        <w:rPr>
          <w:b/>
          <w:sz w:val="24"/>
        </w:rPr>
      </w:pPr>
      <w:r w:rsidRPr="004D5344">
        <w:rPr>
          <w:b/>
          <w:sz w:val="24"/>
        </w:rPr>
        <w:t>一、设备安装</w:t>
      </w:r>
      <w:r w:rsidRPr="004D5344">
        <w:rPr>
          <w:rFonts w:hint="eastAsia"/>
          <w:b/>
          <w:sz w:val="24"/>
        </w:rPr>
        <w:t>制度及</w:t>
      </w:r>
      <w:r w:rsidRPr="004D5344">
        <w:rPr>
          <w:b/>
          <w:sz w:val="24"/>
        </w:rPr>
        <w:t>流程</w:t>
      </w:r>
    </w:p>
    <w:p w14:paraId="314F199B" w14:textId="77777777" w:rsidR="006E7533" w:rsidRPr="004D5344" w:rsidRDefault="00CE12CA">
      <w:pPr>
        <w:spacing w:line="360" w:lineRule="auto"/>
        <w:ind w:firstLineChars="200" w:firstLine="420"/>
        <w:rPr>
          <w:szCs w:val="21"/>
        </w:rPr>
      </w:pPr>
      <w:r w:rsidRPr="004D5344">
        <w:rPr>
          <w:szCs w:val="21"/>
        </w:rPr>
        <w:t xml:space="preserve">1. </w:t>
      </w:r>
      <w:r w:rsidRPr="004D5344">
        <w:rPr>
          <w:szCs w:val="21"/>
        </w:rPr>
        <w:t>货物</w:t>
      </w:r>
      <w:r w:rsidRPr="004D5344">
        <w:rPr>
          <w:rFonts w:hint="eastAsia"/>
          <w:szCs w:val="21"/>
        </w:rPr>
        <w:t>进入医院</w:t>
      </w:r>
      <w:r w:rsidRPr="004D5344">
        <w:rPr>
          <w:szCs w:val="21"/>
        </w:rPr>
        <w:t>前，</w:t>
      </w:r>
      <w:r w:rsidRPr="004D5344">
        <w:rPr>
          <w:rFonts w:hint="eastAsia"/>
          <w:szCs w:val="21"/>
        </w:rPr>
        <w:t>供货</w:t>
      </w:r>
      <w:r w:rsidRPr="004D5344">
        <w:rPr>
          <w:szCs w:val="21"/>
        </w:rPr>
        <w:t>商提前与</w:t>
      </w:r>
      <w:r w:rsidRPr="004D5344">
        <w:rPr>
          <w:rFonts w:hint="eastAsia"/>
          <w:szCs w:val="21"/>
        </w:rPr>
        <w:t>设备验收小组成员联系，</w:t>
      </w:r>
      <w:r w:rsidRPr="004D5344">
        <w:rPr>
          <w:szCs w:val="21"/>
        </w:rPr>
        <w:t>合理确定安装时间。</w:t>
      </w:r>
      <w:r w:rsidRPr="004D5344">
        <w:rPr>
          <w:rFonts w:hint="eastAsia"/>
          <w:szCs w:val="21"/>
        </w:rPr>
        <w:t>设备验收小组由使用</w:t>
      </w:r>
      <w:r w:rsidRPr="004D5344">
        <w:rPr>
          <w:szCs w:val="21"/>
        </w:rPr>
        <w:t>科室负责人、设备</w:t>
      </w:r>
      <w:r w:rsidRPr="004D5344">
        <w:rPr>
          <w:rFonts w:hint="eastAsia"/>
          <w:szCs w:val="21"/>
        </w:rPr>
        <w:t>使用人</w:t>
      </w:r>
      <w:r w:rsidRPr="004D5344">
        <w:rPr>
          <w:szCs w:val="21"/>
        </w:rPr>
        <w:t>员</w:t>
      </w:r>
      <w:r w:rsidRPr="004D5344">
        <w:rPr>
          <w:rFonts w:hint="eastAsia"/>
          <w:szCs w:val="21"/>
        </w:rPr>
        <w:t>或保管人员</w:t>
      </w:r>
      <w:r w:rsidRPr="004D5344">
        <w:rPr>
          <w:szCs w:val="21"/>
        </w:rPr>
        <w:t>、</w:t>
      </w:r>
      <w:r w:rsidRPr="004D5344">
        <w:rPr>
          <w:rFonts w:hint="eastAsia"/>
          <w:szCs w:val="21"/>
        </w:rPr>
        <w:t>医学装备部</w:t>
      </w:r>
      <w:r w:rsidRPr="004D5344">
        <w:rPr>
          <w:szCs w:val="21"/>
        </w:rPr>
        <w:t>验收工程师</w:t>
      </w:r>
      <w:r w:rsidRPr="004D5344">
        <w:rPr>
          <w:rFonts w:hint="eastAsia"/>
          <w:szCs w:val="21"/>
        </w:rPr>
        <w:t>组成，医院</w:t>
      </w:r>
      <w:r w:rsidRPr="004D5344">
        <w:rPr>
          <w:szCs w:val="21"/>
        </w:rPr>
        <w:t>可以</w:t>
      </w:r>
      <w:r w:rsidRPr="004D5344">
        <w:rPr>
          <w:rFonts w:hint="eastAsia"/>
          <w:szCs w:val="21"/>
        </w:rPr>
        <w:t>邀请</w:t>
      </w:r>
      <w:r w:rsidRPr="004D5344">
        <w:rPr>
          <w:szCs w:val="21"/>
        </w:rPr>
        <w:t>参加本项目</w:t>
      </w:r>
      <w:r w:rsidRPr="004D5344">
        <w:rPr>
          <w:rFonts w:hint="eastAsia"/>
          <w:szCs w:val="21"/>
        </w:rPr>
        <w:t>的</w:t>
      </w:r>
      <w:r w:rsidRPr="004D5344">
        <w:rPr>
          <w:szCs w:val="21"/>
        </w:rPr>
        <w:t>其他供应商或者第三</w:t>
      </w:r>
      <w:proofErr w:type="gramStart"/>
      <w:r w:rsidRPr="004D5344">
        <w:rPr>
          <w:szCs w:val="21"/>
        </w:rPr>
        <w:t>方专业</w:t>
      </w:r>
      <w:proofErr w:type="gramEnd"/>
      <w:r w:rsidRPr="004D5344">
        <w:rPr>
          <w:szCs w:val="21"/>
        </w:rPr>
        <w:t>机构及专家参与验收，相关验收意见作为验收的参考资料。</w:t>
      </w:r>
      <w:r w:rsidRPr="004D5344">
        <w:rPr>
          <w:szCs w:val="21"/>
        </w:rPr>
        <w:t xml:space="preserve"> </w:t>
      </w:r>
    </w:p>
    <w:p w14:paraId="401071A8" w14:textId="77777777" w:rsidR="006E7533" w:rsidRPr="004D5344" w:rsidRDefault="00CE12CA">
      <w:pPr>
        <w:spacing w:line="360" w:lineRule="auto"/>
        <w:ind w:firstLineChars="200" w:firstLine="420"/>
        <w:rPr>
          <w:b/>
          <w:szCs w:val="21"/>
        </w:rPr>
      </w:pPr>
      <w:r w:rsidRPr="004D5344">
        <w:rPr>
          <w:szCs w:val="21"/>
        </w:rPr>
        <w:t>2.</w:t>
      </w:r>
      <w:r w:rsidRPr="004D5344">
        <w:rPr>
          <w:szCs w:val="21"/>
        </w:rPr>
        <w:t>货物进院后，供货商与厂家工程师需要携带购销合同、用户确认的设备清单、医疗器械</w:t>
      </w:r>
      <w:r w:rsidRPr="004D5344">
        <w:rPr>
          <w:rFonts w:hint="eastAsia"/>
          <w:szCs w:val="21"/>
        </w:rPr>
        <w:t>注册证及注册表</w:t>
      </w:r>
      <w:r w:rsidRPr="004D5344">
        <w:rPr>
          <w:szCs w:val="21"/>
        </w:rPr>
        <w:t>、产品说明</w:t>
      </w:r>
      <w:r w:rsidRPr="004D5344">
        <w:rPr>
          <w:rFonts w:hint="eastAsia"/>
          <w:szCs w:val="21"/>
        </w:rPr>
        <w:t>、</w:t>
      </w:r>
      <w:r w:rsidRPr="004D5344">
        <w:rPr>
          <w:szCs w:val="21"/>
        </w:rPr>
        <w:t>进口设备需携带</w:t>
      </w:r>
      <w:r w:rsidRPr="004D5344">
        <w:rPr>
          <w:rFonts w:hint="eastAsia"/>
          <w:szCs w:val="21"/>
        </w:rPr>
        <w:t>进口报关单、</w:t>
      </w:r>
      <w:r w:rsidRPr="004D5344">
        <w:rPr>
          <w:szCs w:val="21"/>
        </w:rPr>
        <w:t>商检报告等相关材料，在</w:t>
      </w:r>
      <w:r w:rsidRPr="004D5344">
        <w:rPr>
          <w:rFonts w:hint="eastAsia"/>
          <w:szCs w:val="21"/>
        </w:rPr>
        <w:t>设备验收小组成员</w:t>
      </w:r>
      <w:r w:rsidRPr="004D5344">
        <w:rPr>
          <w:szCs w:val="21"/>
        </w:rPr>
        <w:t>均在场的情况下</w:t>
      </w:r>
      <w:r w:rsidRPr="004D5344">
        <w:rPr>
          <w:rFonts w:hint="eastAsia"/>
          <w:szCs w:val="21"/>
        </w:rPr>
        <w:t>（如需在本地办理商检还需商检局工作人员在场）</w:t>
      </w:r>
      <w:r w:rsidRPr="004D5344">
        <w:rPr>
          <w:szCs w:val="21"/>
        </w:rPr>
        <w:t>，方可打开设备包装。</w:t>
      </w:r>
      <w:r w:rsidRPr="004D5344">
        <w:rPr>
          <w:rFonts w:hint="eastAsia"/>
          <w:b/>
          <w:szCs w:val="21"/>
        </w:rPr>
        <w:t>未携带相关材料，不得开箱安装。</w:t>
      </w:r>
    </w:p>
    <w:p w14:paraId="03607E08" w14:textId="77777777" w:rsidR="006E7533" w:rsidRPr="004D5344" w:rsidRDefault="00CE12CA">
      <w:pPr>
        <w:spacing w:line="360" w:lineRule="auto"/>
        <w:ind w:firstLineChars="200" w:firstLine="420"/>
        <w:rPr>
          <w:szCs w:val="21"/>
        </w:rPr>
      </w:pPr>
      <w:r w:rsidRPr="004D5344">
        <w:rPr>
          <w:szCs w:val="21"/>
        </w:rPr>
        <w:t>3.</w:t>
      </w:r>
      <w:r w:rsidRPr="004D5344">
        <w:rPr>
          <w:rFonts w:hint="eastAsia"/>
          <w:szCs w:val="21"/>
        </w:rPr>
        <w:t>设备验收小组成员</w:t>
      </w:r>
      <w:r w:rsidRPr="004D5344">
        <w:rPr>
          <w:szCs w:val="21"/>
        </w:rPr>
        <w:t>必须按照合同、设备清单认真清点货物及附件到货情况后，根据货物外观及数量情况，决定能否安装设备。若所到的货物及附件不能满足设备安装及正常使用要求，</w:t>
      </w:r>
      <w:r w:rsidRPr="004D5344">
        <w:rPr>
          <w:rFonts w:hint="eastAsia"/>
          <w:szCs w:val="21"/>
        </w:rPr>
        <w:t>设备验收小组</w:t>
      </w:r>
      <w:r w:rsidRPr="004D5344">
        <w:rPr>
          <w:szCs w:val="21"/>
        </w:rPr>
        <w:t>可要求供货商备齐所有货物及附件后，方可安装。</w:t>
      </w:r>
    </w:p>
    <w:p w14:paraId="26A173AF" w14:textId="77777777" w:rsidR="006E7533" w:rsidRPr="004D5344" w:rsidRDefault="00CE12CA">
      <w:pPr>
        <w:spacing w:line="360" w:lineRule="auto"/>
        <w:ind w:firstLineChars="200" w:firstLine="420"/>
        <w:rPr>
          <w:szCs w:val="21"/>
        </w:rPr>
      </w:pPr>
      <w:r w:rsidRPr="004D5344">
        <w:rPr>
          <w:szCs w:val="21"/>
        </w:rPr>
        <w:t>4.</w:t>
      </w:r>
      <w:r w:rsidRPr="004D5344">
        <w:rPr>
          <w:szCs w:val="21"/>
        </w:rPr>
        <w:t>设备安装调试后，需要</w:t>
      </w:r>
      <w:proofErr w:type="gramStart"/>
      <w:r w:rsidRPr="004D5344">
        <w:rPr>
          <w:szCs w:val="21"/>
        </w:rPr>
        <w:t>向</w:t>
      </w:r>
      <w:r w:rsidRPr="004D5344">
        <w:rPr>
          <w:rFonts w:hint="eastAsia"/>
          <w:szCs w:val="21"/>
        </w:rPr>
        <w:t>设备</w:t>
      </w:r>
      <w:proofErr w:type="gramEnd"/>
      <w:r w:rsidRPr="004D5344">
        <w:rPr>
          <w:rFonts w:hint="eastAsia"/>
          <w:szCs w:val="21"/>
        </w:rPr>
        <w:t>验收小组成员</w:t>
      </w:r>
      <w:r w:rsidRPr="004D5344">
        <w:rPr>
          <w:szCs w:val="21"/>
        </w:rPr>
        <w:t>展示其功能的正常性</w:t>
      </w:r>
      <w:r w:rsidRPr="004D5344">
        <w:rPr>
          <w:rFonts w:hint="eastAsia"/>
          <w:szCs w:val="21"/>
        </w:rPr>
        <w:t>，各验收小组成员</w:t>
      </w:r>
      <w:r w:rsidRPr="004D5344">
        <w:rPr>
          <w:szCs w:val="21"/>
        </w:rPr>
        <w:t>必须按照合同清单对硬件和软件部分进行核准。</w:t>
      </w:r>
    </w:p>
    <w:p w14:paraId="4612DA2F" w14:textId="77777777" w:rsidR="006E7533" w:rsidRPr="004D5344" w:rsidRDefault="00CE12CA">
      <w:pPr>
        <w:spacing w:line="360" w:lineRule="auto"/>
        <w:ind w:firstLineChars="200" w:firstLine="422"/>
        <w:rPr>
          <w:b/>
          <w:szCs w:val="21"/>
        </w:rPr>
      </w:pPr>
      <w:r w:rsidRPr="004D5344">
        <w:rPr>
          <w:rFonts w:hint="eastAsia"/>
          <w:b/>
          <w:szCs w:val="21"/>
        </w:rPr>
        <w:t>5.</w:t>
      </w:r>
      <w:r w:rsidRPr="004D5344">
        <w:rPr>
          <w:rFonts w:hint="eastAsia"/>
          <w:b/>
          <w:szCs w:val="21"/>
        </w:rPr>
        <w:t>设备安装结束后，供货商应当及时做好设备包装清运工作。</w:t>
      </w:r>
    </w:p>
    <w:p w14:paraId="6787BAD9" w14:textId="77777777" w:rsidR="006E7533" w:rsidRPr="004D5344" w:rsidRDefault="00CE12CA">
      <w:pPr>
        <w:spacing w:line="360" w:lineRule="auto"/>
        <w:ind w:firstLineChars="200" w:firstLine="482"/>
        <w:rPr>
          <w:b/>
          <w:sz w:val="24"/>
        </w:rPr>
      </w:pPr>
      <w:r w:rsidRPr="004D5344">
        <w:rPr>
          <w:b/>
          <w:sz w:val="24"/>
        </w:rPr>
        <w:t>二、相关培训</w:t>
      </w:r>
    </w:p>
    <w:p w14:paraId="6981C942" w14:textId="77777777" w:rsidR="006E7533" w:rsidRPr="004D5344" w:rsidRDefault="00CE12CA">
      <w:pPr>
        <w:spacing w:line="360" w:lineRule="auto"/>
        <w:ind w:firstLineChars="200" w:firstLine="422"/>
        <w:rPr>
          <w:szCs w:val="21"/>
        </w:rPr>
      </w:pPr>
      <w:r w:rsidRPr="004D5344">
        <w:rPr>
          <w:b/>
          <w:szCs w:val="21"/>
        </w:rPr>
        <w:t>供货商必须组织厂家以现场讲解</w:t>
      </w:r>
      <w:r w:rsidRPr="004D5344">
        <w:rPr>
          <w:rFonts w:hint="eastAsia"/>
          <w:b/>
          <w:szCs w:val="21"/>
        </w:rPr>
        <w:t>、</w:t>
      </w:r>
      <w:r w:rsidRPr="004D5344">
        <w:rPr>
          <w:b/>
          <w:szCs w:val="21"/>
        </w:rPr>
        <w:t>PPT</w:t>
      </w:r>
      <w:r w:rsidRPr="004D5344">
        <w:rPr>
          <w:b/>
          <w:szCs w:val="21"/>
        </w:rPr>
        <w:t>讲座</w:t>
      </w:r>
      <w:r w:rsidRPr="004D5344">
        <w:rPr>
          <w:rFonts w:hint="eastAsia"/>
          <w:b/>
          <w:szCs w:val="21"/>
        </w:rPr>
        <w:t>、指导操作</w:t>
      </w:r>
      <w:r w:rsidRPr="004D5344">
        <w:rPr>
          <w:b/>
          <w:szCs w:val="21"/>
        </w:rPr>
        <w:t>等方式对</w:t>
      </w:r>
      <w:r w:rsidRPr="004D5344">
        <w:rPr>
          <w:rFonts w:hint="eastAsia"/>
          <w:b/>
          <w:szCs w:val="21"/>
        </w:rPr>
        <w:t>设备验收小组成员</w:t>
      </w:r>
      <w:r w:rsidRPr="004D5344">
        <w:rPr>
          <w:b/>
          <w:szCs w:val="21"/>
        </w:rPr>
        <w:t>开展日常使用和维修保养培训，内容不限于产品说明、原理、用途、技术服务手册。</w:t>
      </w:r>
      <w:r w:rsidRPr="004D5344">
        <w:rPr>
          <w:szCs w:val="21"/>
        </w:rPr>
        <w:t>验收工程师应当根据工作属性和内容，对产品全寿命周期</w:t>
      </w:r>
      <w:r w:rsidRPr="004D5344">
        <w:rPr>
          <w:rFonts w:hint="eastAsia"/>
          <w:szCs w:val="21"/>
        </w:rPr>
        <w:t>管理</w:t>
      </w:r>
      <w:r w:rsidRPr="004D5344">
        <w:rPr>
          <w:szCs w:val="21"/>
        </w:rPr>
        <w:t>全面了解。供货商和厂家</w:t>
      </w:r>
      <w:r w:rsidRPr="004D5344">
        <w:rPr>
          <w:rFonts w:hint="eastAsia"/>
          <w:szCs w:val="21"/>
        </w:rPr>
        <w:t>负责</w:t>
      </w:r>
      <w:r w:rsidRPr="004D5344">
        <w:rPr>
          <w:szCs w:val="21"/>
        </w:rPr>
        <w:t>相关</w:t>
      </w:r>
      <w:r w:rsidRPr="004D5344">
        <w:rPr>
          <w:rFonts w:hint="eastAsia"/>
          <w:szCs w:val="21"/>
        </w:rPr>
        <w:t>疑问的</w:t>
      </w:r>
      <w:r w:rsidRPr="004D5344">
        <w:rPr>
          <w:szCs w:val="21"/>
        </w:rPr>
        <w:t>解释工作</w:t>
      </w:r>
      <w:r w:rsidRPr="004D5344">
        <w:rPr>
          <w:rFonts w:hint="eastAsia"/>
          <w:szCs w:val="21"/>
        </w:rPr>
        <w:t>，并按</w:t>
      </w:r>
      <w:r w:rsidRPr="004D5344">
        <w:rPr>
          <w:szCs w:val="21"/>
        </w:rPr>
        <w:t>要求</w:t>
      </w:r>
      <w:r w:rsidRPr="004D5344">
        <w:rPr>
          <w:rFonts w:hint="eastAsia"/>
          <w:szCs w:val="21"/>
        </w:rPr>
        <w:t>随机附上操作指南与日常保养卡片。</w:t>
      </w:r>
    </w:p>
    <w:p w14:paraId="745DB174" w14:textId="77777777" w:rsidR="006E7533" w:rsidRPr="004D5344" w:rsidRDefault="00CE12CA">
      <w:pPr>
        <w:spacing w:line="360" w:lineRule="auto"/>
        <w:ind w:firstLineChars="200" w:firstLine="482"/>
        <w:rPr>
          <w:b/>
          <w:sz w:val="24"/>
        </w:rPr>
      </w:pPr>
      <w:r w:rsidRPr="004D5344">
        <w:rPr>
          <w:b/>
          <w:sz w:val="24"/>
        </w:rPr>
        <w:t>三、组织验收</w:t>
      </w:r>
    </w:p>
    <w:p w14:paraId="3FAA933F" w14:textId="77777777" w:rsidR="006E7533" w:rsidRPr="004D5344" w:rsidRDefault="00CE12CA">
      <w:pPr>
        <w:spacing w:line="360" w:lineRule="auto"/>
        <w:ind w:firstLineChars="200" w:firstLine="422"/>
        <w:rPr>
          <w:b/>
          <w:szCs w:val="21"/>
        </w:rPr>
      </w:pPr>
      <w:r w:rsidRPr="004D5344">
        <w:rPr>
          <w:rFonts w:hint="eastAsia"/>
          <w:b/>
          <w:szCs w:val="21"/>
        </w:rPr>
        <w:t>设备验收分为预验收与正式验收两个阶段；</w:t>
      </w:r>
      <w:r w:rsidRPr="004D5344">
        <w:rPr>
          <w:b/>
          <w:szCs w:val="21"/>
        </w:rPr>
        <w:t>特殊情况下，可以</w:t>
      </w:r>
      <w:proofErr w:type="gramStart"/>
      <w:r w:rsidRPr="004D5344">
        <w:rPr>
          <w:b/>
          <w:szCs w:val="21"/>
        </w:rPr>
        <w:t>按快速</w:t>
      </w:r>
      <w:proofErr w:type="gramEnd"/>
      <w:r w:rsidRPr="004D5344">
        <w:rPr>
          <w:b/>
          <w:szCs w:val="21"/>
        </w:rPr>
        <w:t>验收执行</w:t>
      </w:r>
      <w:r w:rsidRPr="004D5344">
        <w:rPr>
          <w:rFonts w:hint="eastAsia"/>
          <w:b/>
          <w:szCs w:val="21"/>
        </w:rPr>
        <w:t>。</w:t>
      </w:r>
    </w:p>
    <w:p w14:paraId="57E14CE8" w14:textId="77777777" w:rsidR="006E7533" w:rsidRPr="004D5344" w:rsidRDefault="00CE12CA">
      <w:pPr>
        <w:spacing w:line="360" w:lineRule="auto"/>
        <w:ind w:firstLineChars="200" w:firstLine="422"/>
        <w:rPr>
          <w:b/>
          <w:szCs w:val="21"/>
        </w:rPr>
      </w:pPr>
      <w:r w:rsidRPr="004D5344">
        <w:rPr>
          <w:rFonts w:hint="eastAsia"/>
          <w:b/>
          <w:szCs w:val="21"/>
        </w:rPr>
        <w:t>3.1</w:t>
      </w:r>
      <w:r w:rsidRPr="004D5344">
        <w:rPr>
          <w:rFonts w:hint="eastAsia"/>
          <w:b/>
          <w:szCs w:val="21"/>
        </w:rPr>
        <w:t>设备预验收</w:t>
      </w:r>
    </w:p>
    <w:p w14:paraId="5C5994E3" w14:textId="77777777" w:rsidR="006E7533" w:rsidRPr="004D5344" w:rsidRDefault="00CE12CA">
      <w:pPr>
        <w:spacing w:line="360" w:lineRule="auto"/>
        <w:ind w:firstLineChars="200" w:firstLine="420"/>
        <w:rPr>
          <w:szCs w:val="21"/>
        </w:rPr>
      </w:pPr>
      <w:r w:rsidRPr="004D5344">
        <w:rPr>
          <w:rFonts w:hint="eastAsia"/>
          <w:szCs w:val="21"/>
        </w:rPr>
        <w:t>1.</w:t>
      </w:r>
      <w:r w:rsidRPr="004D5344">
        <w:rPr>
          <w:rFonts w:hint="eastAsia"/>
          <w:szCs w:val="21"/>
        </w:rPr>
        <w:t>设备（含附件）全部安装到位、相关培训结束后，由设备验收小组组织预验收。</w:t>
      </w:r>
    </w:p>
    <w:p w14:paraId="09602566" w14:textId="77777777" w:rsidR="006E7533" w:rsidRPr="004D5344" w:rsidRDefault="00CE12CA">
      <w:pPr>
        <w:spacing w:line="360" w:lineRule="auto"/>
        <w:ind w:firstLineChars="200" w:firstLine="420"/>
        <w:rPr>
          <w:szCs w:val="21"/>
        </w:rPr>
      </w:pPr>
      <w:r w:rsidRPr="004D5344">
        <w:rPr>
          <w:rFonts w:hint="eastAsia"/>
          <w:szCs w:val="21"/>
        </w:rPr>
        <w:t>2.</w:t>
      </w:r>
      <w:r w:rsidRPr="004D5344">
        <w:rPr>
          <w:rFonts w:hint="eastAsia"/>
          <w:szCs w:val="21"/>
        </w:rPr>
        <w:t>设备验收小组成员必须</w:t>
      </w:r>
      <w:r w:rsidRPr="004D5344">
        <w:rPr>
          <w:szCs w:val="21"/>
        </w:rPr>
        <w:t>确认设备各功能的正常性、设备及附件数量是否</w:t>
      </w:r>
      <w:r w:rsidRPr="004D5344">
        <w:rPr>
          <w:rFonts w:hint="eastAsia"/>
          <w:szCs w:val="21"/>
        </w:rPr>
        <w:t>按照合同清单配置齐全</w:t>
      </w:r>
      <w:r w:rsidRPr="004D5344">
        <w:rPr>
          <w:szCs w:val="21"/>
        </w:rPr>
        <w:t>。有条件的，可借助第三方设备对设备进行参数校准和功能验收。如有任何问题，需要及时与供应商沟通，并向</w:t>
      </w:r>
      <w:r w:rsidRPr="004D5344">
        <w:rPr>
          <w:rFonts w:hint="eastAsia"/>
          <w:szCs w:val="21"/>
        </w:rPr>
        <w:t>医学装备部</w:t>
      </w:r>
      <w:r w:rsidRPr="004D5344">
        <w:rPr>
          <w:szCs w:val="21"/>
        </w:rPr>
        <w:t>报告。</w:t>
      </w:r>
    </w:p>
    <w:p w14:paraId="6ABD3B5D" w14:textId="77777777" w:rsidR="006E7533" w:rsidRPr="004D5344" w:rsidRDefault="00CE12CA">
      <w:pPr>
        <w:spacing w:line="360" w:lineRule="auto"/>
        <w:ind w:firstLineChars="200" w:firstLine="420"/>
        <w:rPr>
          <w:szCs w:val="21"/>
        </w:rPr>
      </w:pPr>
      <w:r w:rsidRPr="004D5344">
        <w:rPr>
          <w:szCs w:val="21"/>
        </w:rPr>
        <w:t>3.</w:t>
      </w:r>
      <w:r w:rsidRPr="004D5344">
        <w:rPr>
          <w:szCs w:val="21"/>
        </w:rPr>
        <w:t>在设备</w:t>
      </w:r>
      <w:r w:rsidRPr="004D5344">
        <w:rPr>
          <w:rFonts w:hint="eastAsia"/>
          <w:szCs w:val="21"/>
        </w:rPr>
        <w:t>使用</w:t>
      </w:r>
      <w:r w:rsidRPr="004D5344">
        <w:rPr>
          <w:szCs w:val="21"/>
        </w:rPr>
        <w:t>人员、</w:t>
      </w:r>
      <w:r w:rsidRPr="004D5344">
        <w:rPr>
          <w:rFonts w:hint="eastAsia"/>
          <w:szCs w:val="21"/>
        </w:rPr>
        <w:t>使用</w:t>
      </w:r>
      <w:r w:rsidRPr="004D5344">
        <w:rPr>
          <w:szCs w:val="21"/>
        </w:rPr>
        <w:t>科室负责人</w:t>
      </w:r>
      <w:r w:rsidRPr="004D5344">
        <w:rPr>
          <w:rFonts w:hint="eastAsia"/>
          <w:szCs w:val="21"/>
        </w:rPr>
        <w:t>预验收</w:t>
      </w:r>
      <w:r w:rsidRPr="004D5344">
        <w:rPr>
          <w:szCs w:val="21"/>
        </w:rPr>
        <w:t>合格后，验收工程师再根据</w:t>
      </w:r>
      <w:r w:rsidRPr="004D5344">
        <w:rPr>
          <w:b/>
          <w:szCs w:val="21"/>
        </w:rPr>
        <w:t>购销合同、医疗器械</w:t>
      </w:r>
      <w:r w:rsidRPr="004D5344">
        <w:rPr>
          <w:rFonts w:hint="eastAsia"/>
          <w:b/>
          <w:szCs w:val="21"/>
        </w:rPr>
        <w:t>注册证及注册表</w:t>
      </w:r>
      <w:r w:rsidRPr="004D5344">
        <w:rPr>
          <w:b/>
          <w:szCs w:val="21"/>
        </w:rPr>
        <w:t>、产品说明等有关资料</w:t>
      </w:r>
      <w:r w:rsidRPr="004D5344">
        <w:rPr>
          <w:rFonts w:hint="eastAsia"/>
          <w:szCs w:val="21"/>
        </w:rPr>
        <w:t>（由供货商携带）</w:t>
      </w:r>
      <w:r w:rsidRPr="004D5344">
        <w:rPr>
          <w:szCs w:val="21"/>
        </w:rPr>
        <w:t>，核准供货商填写的基本信息，并结合安装现场、用户使用情况、培训情况和效果，填写</w:t>
      </w:r>
      <w:r w:rsidRPr="004D5344">
        <w:rPr>
          <w:rFonts w:hint="eastAsia"/>
          <w:szCs w:val="21"/>
        </w:rPr>
        <w:t>预验收</w:t>
      </w:r>
      <w:r w:rsidRPr="004D5344">
        <w:rPr>
          <w:szCs w:val="21"/>
        </w:rPr>
        <w:t>意见</w:t>
      </w:r>
      <w:r w:rsidRPr="004D5344">
        <w:rPr>
          <w:rFonts w:hint="eastAsia"/>
          <w:szCs w:val="21"/>
        </w:rPr>
        <w:t>后，由医学装备部负责人审核确定并填写预验收日期。</w:t>
      </w:r>
    </w:p>
    <w:p w14:paraId="371B1867" w14:textId="77777777" w:rsidR="006E7533" w:rsidRPr="004D5344" w:rsidRDefault="00CE12CA">
      <w:pPr>
        <w:spacing w:line="360" w:lineRule="auto"/>
        <w:rPr>
          <w:b/>
          <w:szCs w:val="21"/>
        </w:rPr>
      </w:pPr>
      <w:r w:rsidRPr="004D5344">
        <w:rPr>
          <w:rFonts w:hint="eastAsia"/>
          <w:szCs w:val="21"/>
        </w:rPr>
        <w:t xml:space="preserve">    </w:t>
      </w:r>
      <w:r w:rsidRPr="004D5344">
        <w:rPr>
          <w:rFonts w:hint="eastAsia"/>
          <w:b/>
          <w:szCs w:val="21"/>
        </w:rPr>
        <w:t>3.2</w:t>
      </w:r>
      <w:r w:rsidRPr="004D5344">
        <w:rPr>
          <w:rFonts w:hint="eastAsia"/>
          <w:b/>
          <w:szCs w:val="21"/>
        </w:rPr>
        <w:t>设备正式验收</w:t>
      </w:r>
    </w:p>
    <w:p w14:paraId="70D45EBB" w14:textId="77777777" w:rsidR="006E7533" w:rsidRPr="004D5344" w:rsidRDefault="00CE12CA">
      <w:pPr>
        <w:spacing w:line="360" w:lineRule="auto"/>
        <w:ind w:firstLineChars="200" w:firstLine="420"/>
        <w:rPr>
          <w:szCs w:val="21"/>
        </w:rPr>
      </w:pPr>
      <w:r w:rsidRPr="004D5344">
        <w:rPr>
          <w:rFonts w:hint="eastAsia"/>
          <w:szCs w:val="21"/>
        </w:rPr>
        <w:t>1.</w:t>
      </w:r>
      <w:r w:rsidRPr="004D5344">
        <w:rPr>
          <w:rFonts w:hint="eastAsia"/>
          <w:b/>
          <w:szCs w:val="21"/>
        </w:rPr>
        <w:t xml:space="preserve"> </w:t>
      </w:r>
      <w:r w:rsidRPr="004D5344">
        <w:rPr>
          <w:rFonts w:hint="eastAsia"/>
          <w:b/>
          <w:szCs w:val="21"/>
        </w:rPr>
        <w:t>预验收合格后，方可以办理正式验收。</w:t>
      </w:r>
      <w:r w:rsidRPr="004D5344">
        <w:rPr>
          <w:rFonts w:hint="eastAsia"/>
          <w:szCs w:val="21"/>
        </w:rPr>
        <w:t>正式验收内容与预验收流程及内容相同，设备验收小组需再次确认设备运行的正常性、完整性等信息后，才能出具正式验收意见。</w:t>
      </w:r>
    </w:p>
    <w:p w14:paraId="074C5EAB" w14:textId="77777777" w:rsidR="006E7533" w:rsidRPr="004D5344" w:rsidRDefault="00CE12CA">
      <w:pPr>
        <w:spacing w:line="360" w:lineRule="auto"/>
        <w:ind w:firstLineChars="200" w:firstLine="420"/>
        <w:rPr>
          <w:b/>
          <w:szCs w:val="21"/>
        </w:rPr>
      </w:pPr>
      <w:r w:rsidRPr="004D5344">
        <w:rPr>
          <w:rFonts w:hint="eastAsia"/>
          <w:szCs w:val="21"/>
        </w:rPr>
        <w:t>2</w:t>
      </w:r>
      <w:r w:rsidRPr="004D5344">
        <w:rPr>
          <w:szCs w:val="21"/>
        </w:rPr>
        <w:t>.</w:t>
      </w:r>
      <w:r w:rsidRPr="004D5344">
        <w:rPr>
          <w:b/>
          <w:szCs w:val="21"/>
        </w:rPr>
        <w:t>验收工程师出具设备验收合格意见后，</w:t>
      </w:r>
      <w:proofErr w:type="gramStart"/>
      <w:r w:rsidRPr="004D5344">
        <w:rPr>
          <w:b/>
          <w:szCs w:val="21"/>
        </w:rPr>
        <w:t>供货商方可</w:t>
      </w:r>
      <w:proofErr w:type="gramEnd"/>
      <w:r w:rsidRPr="004D5344">
        <w:rPr>
          <w:b/>
          <w:szCs w:val="21"/>
        </w:rPr>
        <w:t>提交设备验收</w:t>
      </w:r>
      <w:r w:rsidRPr="004D5344">
        <w:rPr>
          <w:rFonts w:hint="eastAsia"/>
          <w:b/>
          <w:szCs w:val="21"/>
        </w:rPr>
        <w:t>报告和设备操作培训考核表</w:t>
      </w:r>
      <w:r w:rsidRPr="004D5344">
        <w:rPr>
          <w:b/>
          <w:szCs w:val="21"/>
        </w:rPr>
        <w:t>至</w:t>
      </w:r>
      <w:r w:rsidRPr="004D5344">
        <w:rPr>
          <w:rFonts w:hint="eastAsia"/>
          <w:b/>
          <w:szCs w:val="21"/>
        </w:rPr>
        <w:t>医学装备部</w:t>
      </w:r>
      <w:r w:rsidRPr="004D5344">
        <w:rPr>
          <w:b/>
          <w:szCs w:val="21"/>
        </w:rPr>
        <w:t>，由</w:t>
      </w:r>
      <w:r w:rsidRPr="004D5344">
        <w:rPr>
          <w:rFonts w:hint="eastAsia"/>
          <w:b/>
          <w:szCs w:val="21"/>
        </w:rPr>
        <w:t>医学装备部负责人审核确定并填写验收日期</w:t>
      </w:r>
      <w:r w:rsidRPr="004D5344">
        <w:rPr>
          <w:b/>
          <w:szCs w:val="21"/>
        </w:rPr>
        <w:t>。</w:t>
      </w:r>
    </w:p>
    <w:p w14:paraId="7C20308D" w14:textId="77777777" w:rsidR="006E7533" w:rsidRPr="004D5344" w:rsidRDefault="00CE12CA">
      <w:pPr>
        <w:spacing w:line="360" w:lineRule="auto"/>
        <w:ind w:firstLineChars="200" w:firstLine="482"/>
        <w:rPr>
          <w:b/>
          <w:sz w:val="24"/>
        </w:rPr>
      </w:pPr>
      <w:r w:rsidRPr="004D5344">
        <w:rPr>
          <w:b/>
          <w:sz w:val="24"/>
        </w:rPr>
        <w:t>四、注意事项</w:t>
      </w:r>
    </w:p>
    <w:p w14:paraId="1F3BECD2" w14:textId="77777777" w:rsidR="006E7533" w:rsidRPr="004D5344" w:rsidRDefault="00CE12CA">
      <w:pPr>
        <w:spacing w:line="360" w:lineRule="auto"/>
        <w:ind w:firstLineChars="200" w:firstLine="420"/>
        <w:rPr>
          <w:szCs w:val="21"/>
        </w:rPr>
      </w:pPr>
      <w:r w:rsidRPr="004D5344">
        <w:rPr>
          <w:szCs w:val="21"/>
        </w:rPr>
        <w:t>1.</w:t>
      </w:r>
      <w:r w:rsidRPr="004D5344">
        <w:rPr>
          <w:szCs w:val="21"/>
        </w:rPr>
        <w:t>验收工程师由</w:t>
      </w:r>
      <w:r w:rsidRPr="004D5344">
        <w:rPr>
          <w:rFonts w:hint="eastAsia"/>
          <w:szCs w:val="21"/>
        </w:rPr>
        <w:t>所需验收</w:t>
      </w:r>
      <w:r w:rsidRPr="004D5344">
        <w:rPr>
          <w:szCs w:val="21"/>
        </w:rPr>
        <w:t>设备属性确定，具体可查看</w:t>
      </w:r>
      <w:r w:rsidRPr="004D5344">
        <w:rPr>
          <w:rFonts w:hint="eastAsia"/>
          <w:szCs w:val="21"/>
        </w:rPr>
        <w:t>技术人员工作</w:t>
      </w:r>
      <w:r w:rsidRPr="004D5344">
        <w:rPr>
          <w:szCs w:val="21"/>
        </w:rPr>
        <w:t>分工情况</w:t>
      </w:r>
      <w:r w:rsidRPr="004D5344">
        <w:rPr>
          <w:rFonts w:hint="eastAsia"/>
          <w:szCs w:val="21"/>
        </w:rPr>
        <w:t>（咨询电话：</w:t>
      </w:r>
      <w:r w:rsidRPr="004D5344">
        <w:rPr>
          <w:rFonts w:hint="eastAsia"/>
          <w:b/>
          <w:szCs w:val="21"/>
        </w:rPr>
        <w:t>电子</w:t>
      </w:r>
      <w:proofErr w:type="gramStart"/>
      <w:r w:rsidRPr="004D5344">
        <w:rPr>
          <w:rFonts w:hint="eastAsia"/>
          <w:b/>
          <w:szCs w:val="21"/>
        </w:rPr>
        <w:t>仪修室</w:t>
      </w:r>
      <w:proofErr w:type="gramEnd"/>
      <w:r w:rsidRPr="004D5344">
        <w:rPr>
          <w:rFonts w:hint="eastAsia"/>
          <w:b/>
          <w:szCs w:val="21"/>
        </w:rPr>
        <w:t>：</w:t>
      </w:r>
      <w:r w:rsidRPr="004D5344">
        <w:rPr>
          <w:rFonts w:hint="eastAsia"/>
          <w:b/>
          <w:szCs w:val="21"/>
        </w:rPr>
        <w:t>85294225</w:t>
      </w:r>
      <w:r w:rsidRPr="004D5344">
        <w:rPr>
          <w:rFonts w:hint="eastAsia"/>
          <w:szCs w:val="21"/>
        </w:rPr>
        <w:t>，</w:t>
      </w:r>
      <w:r w:rsidRPr="004D5344">
        <w:rPr>
          <w:rFonts w:hint="eastAsia"/>
          <w:b/>
          <w:szCs w:val="21"/>
        </w:rPr>
        <w:t>制冷组：</w:t>
      </w:r>
      <w:r w:rsidRPr="004D5344">
        <w:rPr>
          <w:rFonts w:hint="eastAsia"/>
          <w:b/>
          <w:szCs w:val="21"/>
        </w:rPr>
        <w:t>85294226</w:t>
      </w:r>
      <w:r w:rsidRPr="004D5344">
        <w:rPr>
          <w:rFonts w:hint="eastAsia"/>
          <w:szCs w:val="21"/>
        </w:rPr>
        <w:t>）</w:t>
      </w:r>
      <w:r w:rsidRPr="004D5344">
        <w:rPr>
          <w:szCs w:val="21"/>
        </w:rPr>
        <w:t>。</w:t>
      </w:r>
    </w:p>
    <w:p w14:paraId="5B488210" w14:textId="77777777" w:rsidR="006E7533" w:rsidRPr="004D5344" w:rsidRDefault="00CE12CA">
      <w:pPr>
        <w:spacing w:line="360" w:lineRule="auto"/>
        <w:ind w:firstLineChars="200" w:firstLine="420"/>
        <w:rPr>
          <w:b/>
          <w:szCs w:val="21"/>
        </w:rPr>
      </w:pPr>
      <w:r w:rsidRPr="004D5344">
        <w:rPr>
          <w:rFonts w:hint="eastAsia"/>
          <w:szCs w:val="21"/>
        </w:rPr>
        <w:t>2.</w:t>
      </w:r>
      <w:r w:rsidRPr="004D5344">
        <w:rPr>
          <w:b/>
          <w:szCs w:val="21"/>
        </w:rPr>
        <w:t>在安装验收过程中，若发现供货商提供虚假信息、所提供产品与合同</w:t>
      </w:r>
      <w:r w:rsidRPr="004D5344">
        <w:rPr>
          <w:rFonts w:hint="eastAsia"/>
          <w:b/>
          <w:szCs w:val="21"/>
        </w:rPr>
        <w:t>清单</w:t>
      </w:r>
      <w:r w:rsidRPr="004D5344">
        <w:rPr>
          <w:b/>
          <w:szCs w:val="21"/>
        </w:rPr>
        <w:t>不符、功能模块未按照合同执行等</w:t>
      </w:r>
      <w:r w:rsidRPr="004D5344">
        <w:rPr>
          <w:rFonts w:hint="eastAsia"/>
          <w:b/>
          <w:szCs w:val="21"/>
        </w:rPr>
        <w:t>非诚信行为，或者不能按照有关规定执行安装验收工作的</w:t>
      </w:r>
      <w:r w:rsidRPr="004D5344">
        <w:rPr>
          <w:b/>
          <w:szCs w:val="21"/>
        </w:rPr>
        <w:t>，</w:t>
      </w:r>
      <w:r w:rsidRPr="004D5344">
        <w:rPr>
          <w:rFonts w:hint="eastAsia"/>
          <w:b/>
          <w:szCs w:val="21"/>
        </w:rPr>
        <w:t>医学装备部</w:t>
      </w:r>
      <w:r w:rsidRPr="004D5344">
        <w:rPr>
          <w:b/>
          <w:szCs w:val="21"/>
        </w:rPr>
        <w:t>将根据实际情况，顺延该批次设备验收，顺延时间不少于</w:t>
      </w:r>
      <w:r w:rsidRPr="004D5344">
        <w:rPr>
          <w:rFonts w:hint="eastAsia"/>
          <w:b/>
          <w:szCs w:val="21"/>
        </w:rPr>
        <w:t>2</w:t>
      </w:r>
      <w:r w:rsidRPr="004D5344">
        <w:rPr>
          <w:b/>
          <w:szCs w:val="21"/>
        </w:rPr>
        <w:t>个月。</w:t>
      </w:r>
    </w:p>
    <w:p w14:paraId="0FFAA2D4" w14:textId="77777777" w:rsidR="006E7533" w:rsidRPr="004D5344" w:rsidRDefault="00CE12CA">
      <w:pPr>
        <w:spacing w:line="360" w:lineRule="auto"/>
        <w:ind w:firstLineChars="200" w:firstLine="422"/>
        <w:rPr>
          <w:b/>
          <w:szCs w:val="21"/>
        </w:rPr>
      </w:pPr>
      <w:r w:rsidRPr="004D5344">
        <w:rPr>
          <w:rFonts w:hint="eastAsia"/>
          <w:b/>
          <w:szCs w:val="21"/>
        </w:rPr>
        <w:t>3</w:t>
      </w:r>
      <w:r w:rsidRPr="004D5344">
        <w:rPr>
          <w:b/>
          <w:szCs w:val="21"/>
        </w:rPr>
        <w:t>.</w:t>
      </w:r>
      <w:r w:rsidRPr="004D5344">
        <w:rPr>
          <w:rFonts w:hint="eastAsia"/>
          <w:b/>
          <w:szCs w:val="21"/>
        </w:rPr>
        <w:t>供货商应当组织厂家做好培训考核工作，避免因信息不对称而降低设备验收效率。</w:t>
      </w:r>
    </w:p>
    <w:p w14:paraId="7D259B90" w14:textId="77777777" w:rsidR="006E7533" w:rsidRPr="004D5344" w:rsidRDefault="00CE12CA">
      <w:pPr>
        <w:spacing w:line="360" w:lineRule="auto"/>
        <w:ind w:firstLineChars="200" w:firstLine="422"/>
        <w:rPr>
          <w:b/>
          <w:szCs w:val="21"/>
        </w:rPr>
      </w:pPr>
      <w:r w:rsidRPr="004D5344">
        <w:rPr>
          <w:rFonts w:hint="eastAsia"/>
          <w:b/>
          <w:szCs w:val="21"/>
        </w:rPr>
        <w:t>4.</w:t>
      </w:r>
      <w:r w:rsidRPr="004D5344">
        <w:rPr>
          <w:rFonts w:hint="eastAsia"/>
          <w:b/>
          <w:szCs w:val="21"/>
        </w:rPr>
        <w:t>供货商应当在医学装备部出具验收合格意见后，方可开具发票，并配合医学装备部做好设备信息录入及出入库等相关工作。</w:t>
      </w:r>
    </w:p>
    <w:p w14:paraId="0D0A1351" w14:textId="77777777" w:rsidR="006E7533" w:rsidRPr="004D5344" w:rsidRDefault="00CE12CA">
      <w:pPr>
        <w:spacing w:line="360" w:lineRule="auto"/>
        <w:ind w:firstLineChars="200" w:firstLine="422"/>
        <w:rPr>
          <w:b/>
          <w:szCs w:val="21"/>
        </w:rPr>
      </w:pPr>
      <w:r w:rsidRPr="004D5344">
        <w:rPr>
          <w:rFonts w:hint="eastAsia"/>
          <w:b/>
          <w:szCs w:val="21"/>
        </w:rPr>
        <w:t>5.</w:t>
      </w:r>
      <w:r w:rsidRPr="004D5344">
        <w:rPr>
          <w:rFonts w:hint="eastAsia"/>
          <w:b/>
          <w:szCs w:val="21"/>
        </w:rPr>
        <w:t>供</w:t>
      </w:r>
      <w:r w:rsidRPr="004D5344">
        <w:rPr>
          <w:b/>
          <w:szCs w:val="21"/>
        </w:rPr>
        <w:t>货商</w:t>
      </w:r>
      <w:r w:rsidRPr="004D5344">
        <w:rPr>
          <w:rFonts w:hint="eastAsia"/>
          <w:b/>
          <w:szCs w:val="21"/>
        </w:rPr>
        <w:t>需将验</w:t>
      </w:r>
      <w:r w:rsidRPr="004D5344">
        <w:rPr>
          <w:b/>
          <w:szCs w:val="21"/>
        </w:rPr>
        <w:t>收现</w:t>
      </w:r>
      <w:r w:rsidRPr="004D5344">
        <w:rPr>
          <w:rFonts w:hint="eastAsia"/>
          <w:b/>
          <w:szCs w:val="21"/>
        </w:rPr>
        <w:t>场情况</w:t>
      </w:r>
      <w:r w:rsidRPr="004D5344">
        <w:rPr>
          <w:b/>
          <w:szCs w:val="21"/>
        </w:rPr>
        <w:t>拍照、设备</w:t>
      </w:r>
      <w:r w:rsidRPr="004D5344">
        <w:rPr>
          <w:rFonts w:hint="eastAsia"/>
          <w:b/>
          <w:szCs w:val="21"/>
        </w:rPr>
        <w:t>实</w:t>
      </w:r>
      <w:r w:rsidRPr="004D5344">
        <w:rPr>
          <w:b/>
          <w:szCs w:val="21"/>
        </w:rPr>
        <w:t>物正面</w:t>
      </w:r>
      <w:r w:rsidRPr="004D5344">
        <w:rPr>
          <w:rFonts w:hint="eastAsia"/>
          <w:b/>
          <w:szCs w:val="21"/>
        </w:rPr>
        <w:t>拍</w:t>
      </w:r>
      <w:r w:rsidRPr="004D5344">
        <w:rPr>
          <w:b/>
          <w:szCs w:val="21"/>
        </w:rPr>
        <w:t>照</w:t>
      </w:r>
      <w:r w:rsidRPr="004D5344">
        <w:rPr>
          <w:rFonts w:hint="eastAsia"/>
          <w:b/>
          <w:szCs w:val="21"/>
        </w:rPr>
        <w:t>、设备</w:t>
      </w:r>
      <w:r w:rsidRPr="004D5344">
        <w:rPr>
          <w:b/>
          <w:szCs w:val="21"/>
        </w:rPr>
        <w:t>实物铭牌</w:t>
      </w:r>
      <w:r w:rsidRPr="004D5344">
        <w:rPr>
          <w:rFonts w:hint="eastAsia"/>
          <w:b/>
          <w:szCs w:val="21"/>
        </w:rPr>
        <w:t>拍照并</w:t>
      </w:r>
      <w:r w:rsidRPr="004D5344">
        <w:rPr>
          <w:b/>
          <w:szCs w:val="21"/>
        </w:rPr>
        <w:t>打印一份递交至</w:t>
      </w:r>
      <w:r w:rsidRPr="004D5344">
        <w:rPr>
          <w:rFonts w:hint="eastAsia"/>
          <w:b/>
          <w:szCs w:val="21"/>
        </w:rPr>
        <w:t>医学装备部存</w:t>
      </w:r>
      <w:r w:rsidRPr="004D5344">
        <w:rPr>
          <w:b/>
          <w:szCs w:val="21"/>
        </w:rPr>
        <w:t>档。</w:t>
      </w:r>
    </w:p>
    <w:p w14:paraId="15C85394" w14:textId="77777777" w:rsidR="006E7533" w:rsidRPr="004D5344" w:rsidRDefault="00CE12CA">
      <w:pPr>
        <w:spacing w:line="360" w:lineRule="auto"/>
        <w:ind w:firstLineChars="200" w:firstLine="422"/>
        <w:rPr>
          <w:b/>
          <w:szCs w:val="21"/>
        </w:rPr>
      </w:pPr>
      <w:r w:rsidRPr="004D5344">
        <w:rPr>
          <w:rFonts w:hint="eastAsia"/>
          <w:b/>
          <w:szCs w:val="21"/>
        </w:rPr>
        <w:t>6.</w:t>
      </w:r>
      <w:r w:rsidRPr="004D5344">
        <w:rPr>
          <w:rFonts w:hint="eastAsia"/>
          <w:b/>
          <w:szCs w:val="21"/>
        </w:rPr>
        <w:t>高压容器</w:t>
      </w:r>
      <w:r w:rsidRPr="004D5344">
        <w:rPr>
          <w:rFonts w:hint="eastAsia"/>
          <w:b/>
          <w:szCs w:val="21"/>
        </w:rPr>
        <w:t>(30L</w:t>
      </w:r>
      <w:r w:rsidRPr="004D5344">
        <w:rPr>
          <w:rFonts w:hint="eastAsia"/>
          <w:b/>
          <w:szCs w:val="21"/>
        </w:rPr>
        <w:t>及以上</w:t>
      </w:r>
      <w:r w:rsidRPr="004D5344">
        <w:rPr>
          <w:rFonts w:hint="eastAsia"/>
          <w:b/>
          <w:szCs w:val="21"/>
        </w:rPr>
        <w:t>)</w:t>
      </w:r>
      <w:r w:rsidRPr="004D5344">
        <w:rPr>
          <w:rFonts w:hint="eastAsia"/>
          <w:b/>
          <w:szCs w:val="21"/>
        </w:rPr>
        <w:t>设备验收须提供《容器使用登记证》、《压力容器安装监督检验报告》、《压力表检定报告书》、《安全阀校验报告》以及由合同约定需额外增配的压力表和安全阀。</w:t>
      </w:r>
    </w:p>
    <w:p w14:paraId="33B0EBE1" w14:textId="77777777" w:rsidR="006E7533" w:rsidRPr="004D5344" w:rsidRDefault="006E7533">
      <w:pPr>
        <w:spacing w:line="300" w:lineRule="exact"/>
        <w:ind w:firstLineChars="200" w:firstLine="480"/>
        <w:rPr>
          <w:rFonts w:ascii="宋体" w:hAnsi="宋体" w:cs="宋体" w:hint="eastAsia"/>
          <w:sz w:val="24"/>
        </w:rPr>
      </w:pPr>
    </w:p>
    <w:p w14:paraId="0401BCE3" w14:textId="77777777" w:rsidR="006E7533" w:rsidRPr="004D5344" w:rsidRDefault="006E7533">
      <w:pPr>
        <w:spacing w:line="300" w:lineRule="exact"/>
        <w:ind w:firstLineChars="200" w:firstLine="480"/>
        <w:rPr>
          <w:rFonts w:ascii="宋体" w:hAnsi="宋体" w:cs="宋体" w:hint="eastAsia"/>
          <w:sz w:val="24"/>
          <w:szCs w:val="20"/>
        </w:rPr>
      </w:pPr>
    </w:p>
    <w:p w14:paraId="6F8DB259" w14:textId="77777777" w:rsidR="006E7533" w:rsidRPr="004D5344" w:rsidRDefault="006E7533">
      <w:pPr>
        <w:widowControl/>
        <w:tabs>
          <w:tab w:val="left" w:pos="567"/>
        </w:tabs>
        <w:spacing w:after="120"/>
        <w:ind w:firstLineChars="100" w:firstLine="240"/>
        <w:jc w:val="left"/>
        <w:rPr>
          <w:kern w:val="0"/>
          <w:sz w:val="24"/>
        </w:rPr>
      </w:pPr>
    </w:p>
    <w:p w14:paraId="462BFCD9" w14:textId="77777777" w:rsidR="006E7533" w:rsidRPr="004D5344" w:rsidRDefault="006E7533">
      <w:pPr>
        <w:pStyle w:val="a0"/>
        <w:adjustRightInd w:val="0"/>
        <w:snapToGrid w:val="0"/>
        <w:spacing w:after="0" w:line="360" w:lineRule="auto"/>
        <w:rPr>
          <w:rFonts w:ascii="宋体" w:hAnsi="宋体" w:cs="宋体" w:hint="eastAsia"/>
          <w:szCs w:val="21"/>
        </w:rPr>
      </w:pPr>
    </w:p>
    <w:p w14:paraId="2C536517" w14:textId="77777777" w:rsidR="006E7533" w:rsidRPr="004D5344" w:rsidRDefault="00CE12CA">
      <w:pPr>
        <w:widowControl/>
        <w:jc w:val="left"/>
        <w:rPr>
          <w:rFonts w:asciiTheme="minorEastAsia" w:eastAsiaTheme="minorEastAsia" w:hAnsiTheme="minorEastAsia" w:cs="宋体" w:hint="eastAsia"/>
          <w:szCs w:val="21"/>
        </w:rPr>
      </w:pPr>
      <w:r w:rsidRPr="004D5344">
        <w:rPr>
          <w:rFonts w:asciiTheme="minorEastAsia" w:eastAsiaTheme="minorEastAsia" w:hAnsiTheme="minorEastAsia" w:cs="宋体"/>
          <w:szCs w:val="21"/>
        </w:rPr>
        <w:br w:type="page"/>
      </w:r>
    </w:p>
    <w:p w14:paraId="29EB3933" w14:textId="77777777" w:rsidR="006E7533" w:rsidRPr="004D5344" w:rsidRDefault="00CE12CA">
      <w:pPr>
        <w:pStyle w:val="af0"/>
        <w:adjustRightInd w:val="0"/>
        <w:snapToGrid w:val="0"/>
        <w:spacing w:line="360" w:lineRule="auto"/>
        <w:jc w:val="center"/>
        <w:outlineLvl w:val="0"/>
        <w:rPr>
          <w:rFonts w:ascii="黑体" w:eastAsia="黑体" w:hAnsi="华文中宋" w:hint="eastAsia"/>
          <w:b/>
          <w:sz w:val="32"/>
          <w:szCs w:val="32"/>
        </w:rPr>
      </w:pPr>
      <w:bookmarkStart w:id="133" w:name="_Toc13730"/>
      <w:r w:rsidRPr="004D5344">
        <w:rPr>
          <w:rFonts w:ascii="黑体" w:eastAsia="黑体" w:hAnsi="华文中宋" w:hint="eastAsia"/>
          <w:b/>
          <w:sz w:val="32"/>
          <w:szCs w:val="32"/>
        </w:rPr>
        <w:t>第七章 投标文件的组成</w:t>
      </w:r>
      <w:bookmarkEnd w:id="133"/>
    </w:p>
    <w:p w14:paraId="4DA01E00" w14:textId="77777777" w:rsidR="006E7533" w:rsidRPr="004D5344" w:rsidRDefault="006E7533">
      <w:pPr>
        <w:adjustRightInd w:val="0"/>
        <w:snapToGrid w:val="0"/>
        <w:spacing w:line="360" w:lineRule="auto"/>
        <w:ind w:leftChars="-42" w:left="-88"/>
        <w:jc w:val="center"/>
        <w:rPr>
          <w:b/>
          <w:bCs/>
          <w:sz w:val="32"/>
        </w:rPr>
      </w:pPr>
    </w:p>
    <w:p w14:paraId="5A5C6BFE" w14:textId="77777777" w:rsidR="006E7533" w:rsidRPr="004D5344" w:rsidRDefault="00CE12CA">
      <w:pPr>
        <w:adjustRightInd w:val="0"/>
        <w:snapToGrid w:val="0"/>
        <w:spacing w:beforeLines="50" w:before="156" w:line="360" w:lineRule="auto"/>
        <w:jc w:val="left"/>
        <w:rPr>
          <w:rFonts w:ascii="宋体" w:hAnsi="宋体" w:hint="eastAsia"/>
          <w:b/>
          <w:szCs w:val="21"/>
        </w:rPr>
      </w:pPr>
      <w:r w:rsidRPr="004D5344">
        <w:rPr>
          <w:rFonts w:ascii="宋体" w:hAnsi="宋体" w:hint="eastAsia"/>
          <w:b/>
          <w:szCs w:val="21"/>
        </w:rPr>
        <w:t>第一部分 资格证明文件</w:t>
      </w:r>
    </w:p>
    <w:p w14:paraId="7F73FD8A"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一、开标一览表</w:t>
      </w:r>
    </w:p>
    <w:p w14:paraId="42D00582"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二、投标保</w:t>
      </w:r>
      <w:r w:rsidRPr="004D5344">
        <w:rPr>
          <w:rFonts w:ascii="宋体" w:hAnsi="宋体" w:hint="eastAsia"/>
          <w:bCs/>
          <w:szCs w:val="21"/>
        </w:rPr>
        <w:t>证金</w:t>
      </w:r>
    </w:p>
    <w:p w14:paraId="08CF0793"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三、法定代表人授权委托书</w:t>
      </w:r>
    </w:p>
    <w:p w14:paraId="2C749DA6"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四、投标人提供的资格证明文件</w:t>
      </w:r>
    </w:p>
    <w:p w14:paraId="155FA567" w14:textId="77777777" w:rsidR="006E7533" w:rsidRPr="004D5344" w:rsidRDefault="00CE12CA">
      <w:pPr>
        <w:adjustRightInd w:val="0"/>
        <w:snapToGrid w:val="0"/>
        <w:spacing w:beforeLines="50" w:before="156" w:line="360" w:lineRule="auto"/>
        <w:jc w:val="left"/>
        <w:rPr>
          <w:rFonts w:ascii="宋体" w:hAnsi="宋体" w:hint="eastAsia"/>
          <w:b/>
          <w:szCs w:val="21"/>
        </w:rPr>
      </w:pPr>
      <w:r w:rsidRPr="004D5344">
        <w:rPr>
          <w:rFonts w:ascii="宋体" w:hAnsi="宋体" w:hint="eastAsia"/>
          <w:b/>
          <w:szCs w:val="21"/>
        </w:rPr>
        <w:t>第二部分 商务技术文件</w:t>
      </w:r>
    </w:p>
    <w:p w14:paraId="4328DD03"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五、投标函</w:t>
      </w:r>
    </w:p>
    <w:p w14:paraId="428AD03E"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六、分项报价</w:t>
      </w:r>
    </w:p>
    <w:p w14:paraId="7B64DE10"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七、采购需求响应</w:t>
      </w:r>
    </w:p>
    <w:p w14:paraId="73A0E041"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八、商务及合同条款响应偏离表</w:t>
      </w:r>
    </w:p>
    <w:p w14:paraId="69F813AF"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九、采购需求响应偏离表</w:t>
      </w:r>
    </w:p>
    <w:p w14:paraId="05A785B8"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十、享受政府采购政策优惠的证明资料和清单表</w:t>
      </w:r>
    </w:p>
    <w:p w14:paraId="2750456B" w14:textId="77777777" w:rsidR="006E7533" w:rsidRPr="004D5344" w:rsidRDefault="00CE12CA">
      <w:pPr>
        <w:adjustRightInd w:val="0"/>
        <w:snapToGrid w:val="0"/>
        <w:spacing w:beforeLines="50" w:before="156" w:line="360" w:lineRule="auto"/>
        <w:ind w:firstLineChars="200" w:firstLine="420"/>
        <w:jc w:val="left"/>
        <w:rPr>
          <w:rFonts w:ascii="宋体" w:hAnsi="宋体" w:hint="eastAsia"/>
          <w:szCs w:val="21"/>
        </w:rPr>
      </w:pPr>
      <w:r w:rsidRPr="004D5344">
        <w:rPr>
          <w:rFonts w:ascii="宋体" w:hAnsi="宋体" w:hint="eastAsia"/>
          <w:szCs w:val="21"/>
        </w:rPr>
        <w:t>十一、投标货物服务符合招标文件规定的证明文件</w:t>
      </w:r>
    </w:p>
    <w:p w14:paraId="09C5CDFE"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十二、投标人认为需提供的其他资料</w:t>
      </w:r>
    </w:p>
    <w:p w14:paraId="711BDB1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十三、中标服务费承诺书</w:t>
      </w:r>
    </w:p>
    <w:p w14:paraId="672DAFE3" w14:textId="77777777" w:rsidR="006E7533" w:rsidRPr="004D5344" w:rsidRDefault="00CE12CA">
      <w:pPr>
        <w:adjustRightInd w:val="0"/>
        <w:snapToGrid w:val="0"/>
        <w:spacing w:beforeLines="50" w:before="156" w:line="360" w:lineRule="auto"/>
        <w:ind w:firstLineChars="200" w:firstLine="420"/>
        <w:jc w:val="left"/>
      </w:pPr>
      <w:r w:rsidRPr="004D5344">
        <w:rPr>
          <w:rFonts w:asciiTheme="minorEastAsia" w:eastAsiaTheme="minorEastAsia" w:hAnsiTheme="minorEastAsia" w:hint="eastAsia"/>
          <w:szCs w:val="21"/>
        </w:rPr>
        <w:t>十四、投标保证金退还说明</w:t>
      </w:r>
    </w:p>
    <w:p w14:paraId="679AF3A5"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p>
    <w:p w14:paraId="5C7517D0"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注：投标人可编制资格审查索引表、符合性审查索引表、评审索引表，以便采购人及采购代理机构资格审查和评标委员会评审。</w:t>
      </w:r>
    </w:p>
    <w:p w14:paraId="16029796"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p>
    <w:p w14:paraId="51991B0D" w14:textId="77777777" w:rsidR="006E7533" w:rsidRPr="004D5344" w:rsidRDefault="006E7533">
      <w:pPr>
        <w:adjustRightInd w:val="0"/>
        <w:snapToGrid w:val="0"/>
        <w:spacing w:line="360" w:lineRule="auto"/>
        <w:jc w:val="center"/>
        <w:rPr>
          <w:rFonts w:ascii="仿宋_GB2312" w:eastAsia="仿宋_GB2312" w:hAnsi="宋体" w:hint="eastAsia"/>
          <w:szCs w:val="21"/>
        </w:rPr>
      </w:pPr>
    </w:p>
    <w:p w14:paraId="4B6C679A" w14:textId="77777777" w:rsidR="006E7533" w:rsidRPr="004D5344" w:rsidRDefault="00CE12CA">
      <w:pPr>
        <w:adjustRightInd w:val="0"/>
        <w:snapToGrid w:val="0"/>
        <w:spacing w:line="360" w:lineRule="auto"/>
        <w:jc w:val="center"/>
        <w:rPr>
          <w:rFonts w:ascii="黑体" w:eastAsia="黑体"/>
          <w:sz w:val="32"/>
          <w:szCs w:val="32"/>
        </w:rPr>
      </w:pPr>
      <w:r w:rsidRPr="004D5344">
        <w:rPr>
          <w:rFonts w:ascii="仿宋_GB2312" w:eastAsia="仿宋_GB2312" w:hAnsi="宋体"/>
          <w:szCs w:val="21"/>
        </w:rPr>
        <w:br w:type="page"/>
      </w:r>
    </w:p>
    <w:p w14:paraId="4AFD5BC7" w14:textId="77777777" w:rsidR="006E7533" w:rsidRPr="004D5344" w:rsidRDefault="006E7533">
      <w:pPr>
        <w:adjustRightInd w:val="0"/>
        <w:snapToGrid w:val="0"/>
        <w:spacing w:line="360" w:lineRule="auto"/>
        <w:jc w:val="center"/>
        <w:rPr>
          <w:rFonts w:ascii="黑体" w:eastAsia="黑体"/>
          <w:sz w:val="32"/>
          <w:szCs w:val="32"/>
        </w:rPr>
      </w:pPr>
    </w:p>
    <w:p w14:paraId="686C333F" w14:textId="77777777" w:rsidR="006E7533" w:rsidRPr="004D5344" w:rsidRDefault="006E7533">
      <w:pPr>
        <w:adjustRightInd w:val="0"/>
        <w:snapToGrid w:val="0"/>
        <w:spacing w:line="360" w:lineRule="auto"/>
        <w:jc w:val="center"/>
        <w:rPr>
          <w:rFonts w:ascii="黑体" w:eastAsia="黑体"/>
          <w:sz w:val="32"/>
          <w:szCs w:val="32"/>
        </w:rPr>
      </w:pPr>
    </w:p>
    <w:p w14:paraId="6716E6CD" w14:textId="77777777" w:rsidR="006E7533" w:rsidRPr="004D5344" w:rsidRDefault="006E7533">
      <w:pPr>
        <w:adjustRightInd w:val="0"/>
        <w:snapToGrid w:val="0"/>
        <w:spacing w:line="360" w:lineRule="auto"/>
        <w:jc w:val="center"/>
        <w:rPr>
          <w:rFonts w:ascii="黑体" w:eastAsia="黑体"/>
          <w:sz w:val="32"/>
          <w:szCs w:val="32"/>
        </w:rPr>
      </w:pPr>
    </w:p>
    <w:p w14:paraId="565D1BC6" w14:textId="77777777" w:rsidR="006E7533" w:rsidRPr="004D5344" w:rsidRDefault="00CE12CA">
      <w:pPr>
        <w:pStyle w:val="af0"/>
        <w:adjustRightInd w:val="0"/>
        <w:snapToGrid w:val="0"/>
        <w:spacing w:line="360" w:lineRule="auto"/>
        <w:jc w:val="center"/>
        <w:rPr>
          <w:rFonts w:asciiTheme="minorEastAsia" w:eastAsiaTheme="minorEastAsia" w:hAnsiTheme="minorEastAsia" w:hint="eastAsia"/>
          <w:b/>
          <w:bCs/>
          <w:sz w:val="72"/>
          <w:szCs w:val="72"/>
        </w:rPr>
      </w:pPr>
      <w:r w:rsidRPr="004D5344">
        <w:rPr>
          <w:rFonts w:asciiTheme="minorEastAsia" w:eastAsiaTheme="minorEastAsia" w:hAnsiTheme="minorEastAsia" w:hint="eastAsia"/>
          <w:b/>
          <w:bCs/>
          <w:sz w:val="72"/>
          <w:szCs w:val="72"/>
        </w:rPr>
        <w:t>政府采购</w:t>
      </w:r>
    </w:p>
    <w:p w14:paraId="37C2FBA3" w14:textId="77777777" w:rsidR="006E7533" w:rsidRPr="004D5344" w:rsidRDefault="00CE12CA">
      <w:pPr>
        <w:adjustRightInd w:val="0"/>
        <w:snapToGrid w:val="0"/>
        <w:spacing w:line="360" w:lineRule="auto"/>
        <w:jc w:val="center"/>
        <w:rPr>
          <w:rFonts w:asciiTheme="minorEastAsia" w:eastAsiaTheme="minorEastAsia" w:hAnsiTheme="minorEastAsia" w:hint="eastAsia"/>
          <w:b/>
          <w:bCs/>
          <w:sz w:val="84"/>
          <w:szCs w:val="84"/>
        </w:rPr>
      </w:pPr>
      <w:r w:rsidRPr="004D5344">
        <w:rPr>
          <w:rFonts w:asciiTheme="minorEastAsia" w:eastAsiaTheme="minorEastAsia" w:hAnsiTheme="minorEastAsia" w:hint="eastAsia"/>
          <w:b/>
          <w:bCs/>
          <w:sz w:val="84"/>
          <w:szCs w:val="84"/>
        </w:rPr>
        <w:t>投 标 文 件</w:t>
      </w:r>
    </w:p>
    <w:p w14:paraId="105097AA" w14:textId="77777777" w:rsidR="006E7533" w:rsidRPr="004D5344" w:rsidRDefault="00CE12CA">
      <w:pPr>
        <w:pStyle w:val="2"/>
        <w:adjustRightInd w:val="0"/>
        <w:snapToGrid w:val="0"/>
        <w:jc w:val="center"/>
        <w:rPr>
          <w:rFonts w:ascii="黑体" w:eastAsia="黑体" w:hAnsi="黑体" w:hint="eastAsia"/>
          <w:sz w:val="44"/>
          <w:szCs w:val="44"/>
        </w:rPr>
      </w:pPr>
      <w:bookmarkStart w:id="134" w:name="_Toc22775"/>
      <w:r w:rsidRPr="004D5344">
        <w:rPr>
          <w:rFonts w:ascii="黑体" w:eastAsia="黑体" w:hAnsi="黑体" w:hint="eastAsia"/>
          <w:sz w:val="44"/>
          <w:szCs w:val="44"/>
        </w:rPr>
        <w:t>第一部分 资格证明文件</w:t>
      </w:r>
      <w:bookmarkEnd w:id="134"/>
    </w:p>
    <w:p w14:paraId="734B900D" w14:textId="77777777" w:rsidR="006E7533" w:rsidRPr="004D5344" w:rsidRDefault="006E7533">
      <w:pPr>
        <w:adjustRightInd w:val="0"/>
        <w:snapToGrid w:val="0"/>
        <w:spacing w:line="360" w:lineRule="auto"/>
        <w:jc w:val="center"/>
        <w:rPr>
          <w:rFonts w:ascii="黑体" w:eastAsia="黑体" w:hAnsi="黑体" w:hint="eastAsia"/>
          <w:b/>
          <w:sz w:val="32"/>
          <w:szCs w:val="32"/>
        </w:rPr>
      </w:pPr>
    </w:p>
    <w:p w14:paraId="7406CD07" w14:textId="77777777" w:rsidR="006E7533" w:rsidRPr="004D5344" w:rsidRDefault="006E7533">
      <w:pPr>
        <w:adjustRightInd w:val="0"/>
        <w:snapToGrid w:val="0"/>
        <w:spacing w:line="360" w:lineRule="auto"/>
        <w:rPr>
          <w:rFonts w:asciiTheme="minorEastAsia" w:eastAsiaTheme="minorEastAsia" w:hAnsiTheme="minorEastAsia" w:hint="eastAsia"/>
          <w:b/>
          <w:sz w:val="30"/>
          <w:szCs w:val="30"/>
        </w:rPr>
      </w:pPr>
    </w:p>
    <w:p w14:paraId="07A4CDF7" w14:textId="77777777" w:rsidR="006E7533" w:rsidRPr="004D5344" w:rsidRDefault="00CE12CA">
      <w:pPr>
        <w:adjustRightInd w:val="0"/>
        <w:snapToGrid w:val="0"/>
        <w:spacing w:line="360" w:lineRule="auto"/>
        <w:ind w:firstLineChars="350" w:firstLine="1124"/>
        <w:rPr>
          <w:rFonts w:hAnsi="宋体" w:hint="eastAsia"/>
          <w:b/>
          <w:sz w:val="32"/>
          <w:szCs w:val="32"/>
          <w:u w:val="single"/>
        </w:rPr>
      </w:pPr>
      <w:r w:rsidRPr="004D5344">
        <w:rPr>
          <w:rFonts w:hAnsi="宋体" w:hint="eastAsia"/>
          <w:b/>
          <w:sz w:val="32"/>
          <w:szCs w:val="32"/>
        </w:rPr>
        <w:t>项目名称：</w:t>
      </w:r>
      <w:r w:rsidRPr="004D5344">
        <w:rPr>
          <w:rFonts w:hAnsi="宋体" w:hint="eastAsia"/>
          <w:b/>
          <w:sz w:val="32"/>
          <w:szCs w:val="32"/>
          <w:u w:val="single"/>
        </w:rPr>
        <w:t xml:space="preserve">                  </w:t>
      </w:r>
    </w:p>
    <w:p w14:paraId="5F8E60DF"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采</w:t>
      </w:r>
      <w:r w:rsidRPr="004D5344">
        <w:rPr>
          <w:rFonts w:hAnsi="宋体" w:hint="eastAsia"/>
          <w:b/>
          <w:sz w:val="32"/>
          <w:szCs w:val="32"/>
        </w:rPr>
        <w:t xml:space="preserve"> </w:t>
      </w:r>
      <w:r w:rsidRPr="004D5344">
        <w:rPr>
          <w:rFonts w:hAnsi="宋体" w:hint="eastAsia"/>
          <w:b/>
          <w:sz w:val="32"/>
          <w:szCs w:val="32"/>
        </w:rPr>
        <w:t>购</w:t>
      </w:r>
      <w:r w:rsidRPr="004D5344">
        <w:rPr>
          <w:rFonts w:hAnsi="宋体" w:hint="eastAsia"/>
          <w:b/>
          <w:sz w:val="32"/>
          <w:szCs w:val="32"/>
        </w:rPr>
        <w:t xml:space="preserve"> </w:t>
      </w:r>
      <w:r w:rsidRPr="004D5344">
        <w:rPr>
          <w:rFonts w:hAnsi="宋体" w:hint="eastAsia"/>
          <w:b/>
          <w:sz w:val="32"/>
          <w:szCs w:val="32"/>
        </w:rPr>
        <w:t>人：</w:t>
      </w:r>
      <w:r w:rsidRPr="004D5344">
        <w:rPr>
          <w:rFonts w:hAnsi="宋体" w:hint="eastAsia"/>
          <w:b/>
          <w:sz w:val="32"/>
          <w:szCs w:val="32"/>
          <w:u w:val="single"/>
        </w:rPr>
        <w:t xml:space="preserve">                  </w:t>
      </w:r>
    </w:p>
    <w:p w14:paraId="1201C42D"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项目编号：</w:t>
      </w:r>
      <w:r w:rsidRPr="004D5344">
        <w:rPr>
          <w:rFonts w:hAnsi="宋体" w:hint="eastAsia"/>
          <w:b/>
          <w:sz w:val="32"/>
          <w:szCs w:val="32"/>
          <w:u w:val="single"/>
        </w:rPr>
        <w:t xml:space="preserve">                  </w:t>
      </w:r>
    </w:p>
    <w:p w14:paraId="371D2D11"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代理机构：</w:t>
      </w:r>
      <w:r w:rsidRPr="004D5344">
        <w:rPr>
          <w:rFonts w:hAnsi="宋体" w:hint="eastAsia"/>
          <w:b/>
          <w:sz w:val="32"/>
          <w:szCs w:val="32"/>
          <w:u w:val="single"/>
        </w:rPr>
        <w:t xml:space="preserve">                  </w:t>
      </w:r>
    </w:p>
    <w:p w14:paraId="25633C97" w14:textId="77777777" w:rsidR="006E7533" w:rsidRPr="004D5344" w:rsidRDefault="006E7533">
      <w:pPr>
        <w:adjustRightInd w:val="0"/>
        <w:snapToGrid w:val="0"/>
        <w:spacing w:line="360" w:lineRule="auto"/>
        <w:rPr>
          <w:rFonts w:ascii="黑体" w:eastAsia="黑体" w:hAnsi="黑体" w:hint="eastAsia"/>
          <w:sz w:val="30"/>
          <w:szCs w:val="30"/>
        </w:rPr>
      </w:pPr>
    </w:p>
    <w:p w14:paraId="12976C91" w14:textId="77777777" w:rsidR="006E7533" w:rsidRPr="004D5344" w:rsidRDefault="006E7533">
      <w:pPr>
        <w:adjustRightInd w:val="0"/>
        <w:snapToGrid w:val="0"/>
        <w:rPr>
          <w:rFonts w:ascii="黑体" w:eastAsia="黑体" w:hAnsi="宋体" w:hint="eastAsia"/>
          <w:sz w:val="30"/>
          <w:szCs w:val="30"/>
        </w:rPr>
      </w:pPr>
    </w:p>
    <w:p w14:paraId="3BFCF694" w14:textId="77777777" w:rsidR="006E7533" w:rsidRPr="004D5344" w:rsidRDefault="006E7533">
      <w:pPr>
        <w:adjustRightInd w:val="0"/>
        <w:snapToGrid w:val="0"/>
        <w:spacing w:line="360" w:lineRule="auto"/>
        <w:rPr>
          <w:rFonts w:ascii="黑体" w:eastAsia="黑体" w:hAnsi="宋体" w:hint="eastAsia"/>
          <w:sz w:val="30"/>
          <w:szCs w:val="30"/>
        </w:rPr>
      </w:pPr>
    </w:p>
    <w:p w14:paraId="64E248D2" w14:textId="77777777" w:rsidR="006E7533" w:rsidRPr="004D5344" w:rsidRDefault="006E7533">
      <w:pPr>
        <w:adjustRightInd w:val="0"/>
        <w:snapToGrid w:val="0"/>
        <w:spacing w:line="360" w:lineRule="auto"/>
        <w:rPr>
          <w:rFonts w:ascii="黑体" w:eastAsia="黑体" w:hAnsi="宋体" w:hint="eastAsia"/>
          <w:sz w:val="30"/>
          <w:szCs w:val="30"/>
        </w:rPr>
      </w:pPr>
    </w:p>
    <w:p w14:paraId="09742ACA" w14:textId="77777777" w:rsidR="006E7533" w:rsidRPr="004D5344" w:rsidRDefault="00CE12CA">
      <w:pPr>
        <w:adjustRightInd w:val="0"/>
        <w:snapToGrid w:val="0"/>
        <w:spacing w:line="360" w:lineRule="auto"/>
        <w:ind w:firstLineChars="620" w:firstLine="1984"/>
        <w:rPr>
          <w:rFonts w:ascii="黑体" w:eastAsia="黑体" w:hAnsi="宋体" w:hint="eastAsia"/>
          <w:sz w:val="32"/>
          <w:szCs w:val="32"/>
          <w:u w:val="single"/>
        </w:rPr>
      </w:pPr>
      <w:r w:rsidRPr="004D5344">
        <w:rPr>
          <w:rFonts w:ascii="黑体" w:eastAsia="黑体" w:hAnsi="宋体" w:hint="eastAsia"/>
          <w:sz w:val="32"/>
          <w:szCs w:val="32"/>
        </w:rPr>
        <w:t>投标人：</w:t>
      </w:r>
      <w:r w:rsidRPr="004D5344">
        <w:rPr>
          <w:rFonts w:hAnsi="宋体" w:hint="eastAsia"/>
          <w:sz w:val="32"/>
          <w:szCs w:val="32"/>
          <w:u w:val="single"/>
        </w:rPr>
        <w:t xml:space="preserve">                    </w:t>
      </w:r>
    </w:p>
    <w:p w14:paraId="23B55416" w14:textId="77777777" w:rsidR="006E7533" w:rsidRPr="004D5344" w:rsidRDefault="00CE12CA">
      <w:pPr>
        <w:adjustRightInd w:val="0"/>
        <w:snapToGrid w:val="0"/>
        <w:spacing w:line="360" w:lineRule="auto"/>
        <w:jc w:val="center"/>
        <w:rPr>
          <w:rFonts w:ascii="黑体" w:eastAsia="黑体"/>
          <w:sz w:val="28"/>
          <w:szCs w:val="28"/>
        </w:rPr>
      </w:pPr>
      <w:r w:rsidRPr="004D5344">
        <w:rPr>
          <w:rFonts w:ascii="黑体" w:eastAsia="黑体" w:hAnsi="宋体" w:hint="eastAsia"/>
          <w:sz w:val="32"/>
          <w:szCs w:val="32"/>
        </w:rPr>
        <w:t>年  月  日</w:t>
      </w:r>
      <w:r w:rsidRPr="004D5344">
        <w:rPr>
          <w:rFonts w:ascii="黑体" w:eastAsia="黑体"/>
          <w:sz w:val="28"/>
          <w:szCs w:val="28"/>
        </w:rPr>
        <w:br w:type="page"/>
      </w:r>
    </w:p>
    <w:p w14:paraId="78D93E9B" w14:textId="77777777" w:rsidR="006E7533" w:rsidRPr="004D5344" w:rsidRDefault="00CE12CA">
      <w:pPr>
        <w:pStyle w:val="4"/>
        <w:adjustRightInd w:val="0"/>
        <w:snapToGrid w:val="0"/>
        <w:spacing w:beforeLines="50" w:before="156" w:after="0" w:line="360" w:lineRule="auto"/>
        <w:jc w:val="left"/>
        <w:rPr>
          <w:rFonts w:ascii="黑体" w:hAnsi="黑体" w:hint="eastAsia"/>
          <w:b w:val="0"/>
          <w:sz w:val="21"/>
          <w:szCs w:val="21"/>
        </w:rPr>
      </w:pPr>
      <w:bookmarkStart w:id="135" w:name="_Toc14407"/>
      <w:r w:rsidRPr="004D5344">
        <w:rPr>
          <w:rFonts w:ascii="黑体" w:hAnsi="黑体" w:hint="eastAsia"/>
          <w:b w:val="0"/>
          <w:sz w:val="21"/>
          <w:szCs w:val="21"/>
        </w:rPr>
        <w:t>索引表1 资格审查索引表</w:t>
      </w:r>
      <w:bookmarkEnd w:id="135"/>
    </w:p>
    <w:p w14:paraId="47D173C6" w14:textId="77777777" w:rsidR="006E7533" w:rsidRPr="004D5344" w:rsidRDefault="00CE12CA">
      <w:pPr>
        <w:adjustRightInd w:val="0"/>
        <w:snapToGrid w:val="0"/>
        <w:spacing w:beforeLines="50" w:before="156" w:line="360" w:lineRule="auto"/>
        <w:jc w:val="center"/>
        <w:rPr>
          <w:rFonts w:ascii="黑体" w:eastAsia="黑体" w:hAnsi="黑体" w:hint="eastAsia"/>
          <w:sz w:val="28"/>
          <w:szCs w:val="28"/>
        </w:rPr>
      </w:pPr>
      <w:r w:rsidRPr="004D5344">
        <w:rPr>
          <w:rFonts w:ascii="黑体" w:eastAsia="黑体" w:hAnsi="黑体" w:hint="eastAsia"/>
          <w:sz w:val="28"/>
          <w:szCs w:val="28"/>
        </w:rPr>
        <w:t>资格审查索引表</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89"/>
        <w:gridCol w:w="1871"/>
        <w:gridCol w:w="2551"/>
        <w:gridCol w:w="2127"/>
        <w:gridCol w:w="1722"/>
      </w:tblGrid>
      <w:tr w:rsidR="004D5344" w:rsidRPr="004D5344" w14:paraId="491D2132" w14:textId="77777777">
        <w:tc>
          <w:tcPr>
            <w:tcW w:w="789" w:type="dxa"/>
            <w:vAlign w:val="center"/>
          </w:tcPr>
          <w:p w14:paraId="4F09009E"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序号</w:t>
            </w:r>
          </w:p>
        </w:tc>
        <w:tc>
          <w:tcPr>
            <w:tcW w:w="1871" w:type="dxa"/>
            <w:tcBorders>
              <w:right w:val="single" w:sz="4" w:space="0" w:color="auto"/>
            </w:tcBorders>
            <w:vAlign w:val="center"/>
          </w:tcPr>
          <w:p w14:paraId="2DBF1B8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 w:val="20"/>
                <w:szCs w:val="21"/>
              </w:rPr>
              <w:t>招标文件条款号</w:t>
            </w:r>
          </w:p>
        </w:tc>
        <w:tc>
          <w:tcPr>
            <w:tcW w:w="2551" w:type="dxa"/>
            <w:tcBorders>
              <w:left w:val="single" w:sz="4" w:space="0" w:color="auto"/>
            </w:tcBorders>
            <w:vAlign w:val="center"/>
          </w:tcPr>
          <w:p w14:paraId="12C76A6F"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Cs w:val="21"/>
              </w:rPr>
              <w:t>资格审查标准</w:t>
            </w:r>
          </w:p>
        </w:tc>
        <w:tc>
          <w:tcPr>
            <w:tcW w:w="2127" w:type="dxa"/>
            <w:vAlign w:val="center"/>
          </w:tcPr>
          <w:p w14:paraId="17749D5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证明材料</w:t>
            </w:r>
          </w:p>
        </w:tc>
        <w:tc>
          <w:tcPr>
            <w:tcW w:w="1722" w:type="dxa"/>
            <w:vAlign w:val="center"/>
          </w:tcPr>
          <w:p w14:paraId="0F50DBD9"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Cs w:val="21"/>
              </w:rPr>
              <w:t>投标文件对应内容的册及页码</w:t>
            </w:r>
          </w:p>
        </w:tc>
      </w:tr>
      <w:tr w:rsidR="004D5344" w:rsidRPr="004D5344" w14:paraId="06ED1326" w14:textId="77777777">
        <w:tc>
          <w:tcPr>
            <w:tcW w:w="789" w:type="dxa"/>
          </w:tcPr>
          <w:p w14:paraId="4D210DD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871" w:type="dxa"/>
            <w:tcBorders>
              <w:right w:val="single" w:sz="4" w:space="0" w:color="auto"/>
            </w:tcBorders>
          </w:tcPr>
          <w:p w14:paraId="3D5EE1D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27F7F83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0A8A345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59FE72D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56953CC3" w14:textId="77777777">
        <w:tc>
          <w:tcPr>
            <w:tcW w:w="789" w:type="dxa"/>
          </w:tcPr>
          <w:p w14:paraId="10E71EF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505595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185BAC7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57FF6DD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3E22BBF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784D41D2" w14:textId="77777777">
        <w:tc>
          <w:tcPr>
            <w:tcW w:w="789" w:type="dxa"/>
          </w:tcPr>
          <w:p w14:paraId="5568EAE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79AFF5A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1205813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3F83F2C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32FC706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7ED73CCA" w14:textId="77777777">
        <w:tc>
          <w:tcPr>
            <w:tcW w:w="789" w:type="dxa"/>
          </w:tcPr>
          <w:p w14:paraId="11AB5AE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0537CAC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5596595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1A45FD0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129AEF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7CF5CC4D" w14:textId="77777777">
        <w:tc>
          <w:tcPr>
            <w:tcW w:w="789" w:type="dxa"/>
          </w:tcPr>
          <w:p w14:paraId="5C7BD71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27F691E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30AF404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11BBE38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1836D26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22973ECD" w14:textId="77777777">
        <w:tc>
          <w:tcPr>
            <w:tcW w:w="789" w:type="dxa"/>
          </w:tcPr>
          <w:p w14:paraId="53A36CD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55CA571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2387321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315E834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D5E2AF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7A310ECB" w14:textId="77777777">
        <w:tc>
          <w:tcPr>
            <w:tcW w:w="789" w:type="dxa"/>
          </w:tcPr>
          <w:p w14:paraId="423005E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4CB1008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749AE37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176B745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3807437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064641B4" w14:textId="77777777">
        <w:tc>
          <w:tcPr>
            <w:tcW w:w="789" w:type="dxa"/>
          </w:tcPr>
          <w:p w14:paraId="703EABA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2B5F088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6117133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52A8B63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554D030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763C9D1C" w14:textId="77777777">
        <w:tc>
          <w:tcPr>
            <w:tcW w:w="789" w:type="dxa"/>
          </w:tcPr>
          <w:p w14:paraId="3FE1037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6564BDD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364897C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093FB50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2FF1F3D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6BE20E70" w14:textId="77777777">
        <w:tc>
          <w:tcPr>
            <w:tcW w:w="789" w:type="dxa"/>
          </w:tcPr>
          <w:p w14:paraId="67507D4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32C079D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752AD85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659BC01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7DD5B4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3727D424" w14:textId="77777777">
        <w:trPr>
          <w:trHeight w:val="462"/>
        </w:trPr>
        <w:tc>
          <w:tcPr>
            <w:tcW w:w="789" w:type="dxa"/>
          </w:tcPr>
          <w:p w14:paraId="58127B9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4DDF14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551" w:type="dxa"/>
            <w:tcBorders>
              <w:left w:val="single" w:sz="4" w:space="0" w:color="auto"/>
            </w:tcBorders>
          </w:tcPr>
          <w:p w14:paraId="72364CB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127" w:type="dxa"/>
          </w:tcPr>
          <w:p w14:paraId="3013EA6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D1B130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bl>
    <w:p w14:paraId="01A76A95"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r w:rsidRPr="004D5344">
        <w:rPr>
          <w:rFonts w:ascii="黑体" w:eastAsia="黑体" w:hAnsi="宋体"/>
          <w:sz w:val="28"/>
          <w:szCs w:val="28"/>
        </w:rPr>
        <w:br w:type="page"/>
      </w:r>
    </w:p>
    <w:p w14:paraId="698A4D6A"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36" w:name="_Toc24986"/>
      <w:r w:rsidRPr="004D5344">
        <w:rPr>
          <w:rFonts w:ascii="黑体" w:eastAsia="黑体" w:hAnsi="宋体" w:hint="eastAsia"/>
          <w:sz w:val="28"/>
          <w:szCs w:val="28"/>
        </w:rPr>
        <w:t>一、开标一览表</w:t>
      </w:r>
      <w:bookmarkEnd w:id="136"/>
    </w:p>
    <w:p w14:paraId="4AA7970F" w14:textId="77777777" w:rsidR="006E7533" w:rsidRPr="004D5344" w:rsidRDefault="006E7533">
      <w:pPr>
        <w:adjustRightInd w:val="0"/>
        <w:snapToGrid w:val="0"/>
        <w:spacing w:line="360" w:lineRule="auto"/>
        <w:ind w:leftChars="-42" w:left="-88"/>
        <w:jc w:val="center"/>
        <w:rPr>
          <w:rFonts w:ascii="宋体" w:hAnsi="宋体" w:cs="宋体" w:hint="eastAsia"/>
          <w:szCs w:val="21"/>
        </w:rPr>
      </w:pPr>
    </w:p>
    <w:p w14:paraId="0AFA5657" w14:textId="77777777" w:rsidR="006E7533" w:rsidRPr="004D5344" w:rsidRDefault="00CE12CA">
      <w:pPr>
        <w:adjustRightInd w:val="0"/>
        <w:snapToGrid w:val="0"/>
        <w:spacing w:line="360" w:lineRule="auto"/>
        <w:rPr>
          <w:rFonts w:ascii="宋体" w:hAnsi="宋体" w:cs="宋体" w:hint="eastAsia"/>
          <w:szCs w:val="21"/>
          <w:u w:val="single"/>
        </w:rPr>
      </w:pPr>
      <w:r w:rsidRPr="004D5344">
        <w:rPr>
          <w:rFonts w:ascii="宋体" w:hAnsi="宋体" w:cs="宋体" w:hint="eastAsia"/>
          <w:szCs w:val="21"/>
        </w:rPr>
        <w:t>委托代理编号：</w:t>
      </w:r>
      <w:r w:rsidRPr="004D5344">
        <w:rPr>
          <w:rFonts w:ascii="宋体" w:hAnsi="宋体" w:cs="宋体" w:hint="eastAsia"/>
          <w:szCs w:val="21"/>
          <w:u w:val="single"/>
        </w:rPr>
        <w:t xml:space="preserve">                      </w:t>
      </w:r>
      <w:r w:rsidRPr="004D5344">
        <w:rPr>
          <w:rFonts w:ascii="宋体" w:hAnsi="宋体" w:cs="宋体" w:hint="eastAsia"/>
          <w:szCs w:val="21"/>
        </w:rPr>
        <w:t xml:space="preserve"> 项目名称：</w:t>
      </w:r>
      <w:r w:rsidRPr="004D5344">
        <w:rPr>
          <w:rFonts w:ascii="宋体" w:hAnsi="宋体" w:cs="宋体" w:hint="eastAsia"/>
          <w:szCs w:val="21"/>
          <w:u w:val="single"/>
        </w:rPr>
        <w:t xml:space="preserve">                      </w:t>
      </w:r>
    </w:p>
    <w:p w14:paraId="6E455CFC" w14:textId="77777777" w:rsidR="006E7533" w:rsidRPr="004D5344" w:rsidRDefault="00CE12CA">
      <w:pPr>
        <w:adjustRightInd w:val="0"/>
        <w:snapToGrid w:val="0"/>
        <w:spacing w:line="360" w:lineRule="auto"/>
        <w:rPr>
          <w:rFonts w:ascii="宋体" w:hAnsi="宋体" w:cs="宋体" w:hint="eastAsia"/>
          <w:b/>
          <w:szCs w:val="21"/>
        </w:rPr>
      </w:pPr>
      <w:r w:rsidRPr="004D5344">
        <w:rPr>
          <w:rFonts w:ascii="宋体" w:hAnsi="宋体" w:cs="宋体" w:hint="eastAsia"/>
          <w:szCs w:val="21"/>
        </w:rPr>
        <w:t>包号：</w:t>
      </w:r>
      <w:r w:rsidRPr="004D5344">
        <w:rPr>
          <w:rFonts w:ascii="宋体" w:hAnsi="宋体" w:cs="宋体" w:hint="eastAsia"/>
          <w:szCs w:val="21"/>
          <w:u w:val="single"/>
        </w:rPr>
        <w:t xml:space="preserve">                        </w:t>
      </w:r>
      <w:r w:rsidRPr="004D5344">
        <w:rPr>
          <w:rFonts w:ascii="宋体" w:hAnsi="宋体" w:cs="宋体" w:hint="eastAsia"/>
          <w:szCs w:val="21"/>
        </w:rPr>
        <w:t xml:space="preserve">       包名称：</w:t>
      </w:r>
      <w:r w:rsidRPr="004D5344">
        <w:rPr>
          <w:rFonts w:ascii="宋体" w:hAnsi="宋体" w:cs="宋体" w:hint="eastAsia"/>
          <w:szCs w:val="21"/>
          <w:u w:val="single"/>
        </w:rPr>
        <w:t xml:space="preserve">                        </w:t>
      </w:r>
    </w:p>
    <w:tbl>
      <w:tblPr>
        <w:tblStyle w:val="aff3"/>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5069"/>
        <w:gridCol w:w="1240"/>
        <w:gridCol w:w="1240"/>
        <w:gridCol w:w="1240"/>
      </w:tblGrid>
      <w:tr w:rsidR="004D5344" w:rsidRPr="004D5344" w14:paraId="1E8D8268" w14:textId="77777777">
        <w:trPr>
          <w:trHeight w:val="1068"/>
        </w:trPr>
        <w:tc>
          <w:tcPr>
            <w:tcW w:w="5069" w:type="dxa"/>
            <w:vAlign w:val="center"/>
          </w:tcPr>
          <w:p w14:paraId="5BAD971C" w14:textId="77777777" w:rsidR="006E7533" w:rsidRPr="004D5344" w:rsidRDefault="00CE12CA">
            <w:pPr>
              <w:adjustRightInd w:val="0"/>
              <w:snapToGrid w:val="0"/>
              <w:spacing w:line="440" w:lineRule="exact"/>
              <w:jc w:val="center"/>
              <w:rPr>
                <w:rFonts w:ascii="宋体" w:hAnsi="宋体" w:cs="宋体" w:hint="eastAsia"/>
                <w:b/>
                <w:kern w:val="0"/>
                <w:szCs w:val="21"/>
              </w:rPr>
            </w:pPr>
            <w:r w:rsidRPr="004D5344">
              <w:rPr>
                <w:rFonts w:ascii="宋体" w:hAnsi="宋体" w:cs="宋体" w:hint="eastAsia"/>
                <w:b/>
                <w:kern w:val="0"/>
                <w:szCs w:val="21"/>
              </w:rPr>
              <w:t>投标报价</w:t>
            </w:r>
          </w:p>
        </w:tc>
        <w:tc>
          <w:tcPr>
            <w:tcW w:w="1240" w:type="dxa"/>
            <w:tcBorders>
              <w:right w:val="single" w:sz="4" w:space="0" w:color="auto"/>
            </w:tcBorders>
            <w:vAlign w:val="center"/>
          </w:tcPr>
          <w:p w14:paraId="459A52BE" w14:textId="77777777" w:rsidR="006E7533" w:rsidRPr="004D5344" w:rsidRDefault="00CE12CA">
            <w:pPr>
              <w:adjustRightInd w:val="0"/>
              <w:snapToGrid w:val="0"/>
              <w:spacing w:line="440" w:lineRule="exact"/>
              <w:jc w:val="center"/>
              <w:rPr>
                <w:rFonts w:ascii="宋体" w:hAnsi="宋体" w:cs="宋体" w:hint="eastAsia"/>
                <w:b/>
                <w:kern w:val="0"/>
                <w:szCs w:val="21"/>
              </w:rPr>
            </w:pPr>
            <w:r w:rsidRPr="004D5344">
              <w:rPr>
                <w:rFonts w:ascii="宋体" w:hAnsi="宋体" w:cs="宋体" w:hint="eastAsia"/>
                <w:b/>
                <w:kern w:val="0"/>
                <w:szCs w:val="21"/>
              </w:rPr>
              <w:t>交货期</w:t>
            </w:r>
          </w:p>
        </w:tc>
        <w:tc>
          <w:tcPr>
            <w:tcW w:w="1240" w:type="dxa"/>
            <w:tcBorders>
              <w:left w:val="single" w:sz="4" w:space="0" w:color="auto"/>
              <w:right w:val="single" w:sz="4" w:space="0" w:color="auto"/>
            </w:tcBorders>
            <w:vAlign w:val="center"/>
          </w:tcPr>
          <w:p w14:paraId="6351C375" w14:textId="77777777" w:rsidR="006E7533" w:rsidRPr="004D5344" w:rsidRDefault="00CE12CA">
            <w:pPr>
              <w:adjustRightInd w:val="0"/>
              <w:snapToGrid w:val="0"/>
              <w:spacing w:line="440" w:lineRule="exact"/>
              <w:jc w:val="center"/>
              <w:rPr>
                <w:rFonts w:ascii="宋体" w:hAnsi="宋体" w:cs="宋体" w:hint="eastAsia"/>
                <w:b/>
                <w:kern w:val="0"/>
                <w:szCs w:val="21"/>
              </w:rPr>
            </w:pPr>
            <w:r w:rsidRPr="004D5344">
              <w:rPr>
                <w:rFonts w:ascii="宋体" w:hAnsi="宋体" w:cs="宋体" w:hint="eastAsia"/>
                <w:b/>
                <w:kern w:val="0"/>
                <w:szCs w:val="21"/>
              </w:rPr>
              <w:t>投标</w:t>
            </w:r>
          </w:p>
          <w:p w14:paraId="45042429" w14:textId="77777777" w:rsidR="006E7533" w:rsidRPr="004D5344" w:rsidRDefault="00CE12CA">
            <w:pPr>
              <w:adjustRightInd w:val="0"/>
              <w:snapToGrid w:val="0"/>
              <w:spacing w:line="440" w:lineRule="exact"/>
              <w:jc w:val="center"/>
              <w:rPr>
                <w:rFonts w:ascii="宋体" w:hAnsi="宋体" w:cs="宋体" w:hint="eastAsia"/>
                <w:b/>
                <w:kern w:val="0"/>
                <w:szCs w:val="21"/>
              </w:rPr>
            </w:pPr>
            <w:r w:rsidRPr="004D5344">
              <w:rPr>
                <w:rFonts w:ascii="宋体" w:hAnsi="宋体" w:cs="宋体" w:hint="eastAsia"/>
                <w:b/>
                <w:kern w:val="0"/>
                <w:szCs w:val="21"/>
              </w:rPr>
              <w:t>保证金</w:t>
            </w:r>
          </w:p>
        </w:tc>
        <w:tc>
          <w:tcPr>
            <w:tcW w:w="1240" w:type="dxa"/>
            <w:tcBorders>
              <w:left w:val="single" w:sz="4" w:space="0" w:color="auto"/>
            </w:tcBorders>
            <w:vAlign w:val="center"/>
          </w:tcPr>
          <w:p w14:paraId="51A48836" w14:textId="77777777" w:rsidR="006E7533" w:rsidRPr="004D5344" w:rsidRDefault="00CE12CA">
            <w:pPr>
              <w:adjustRightInd w:val="0"/>
              <w:snapToGrid w:val="0"/>
              <w:spacing w:line="440" w:lineRule="exact"/>
              <w:jc w:val="center"/>
              <w:rPr>
                <w:rFonts w:ascii="宋体" w:hAnsi="宋体" w:cs="宋体" w:hint="eastAsia"/>
                <w:b/>
                <w:kern w:val="0"/>
                <w:szCs w:val="21"/>
              </w:rPr>
            </w:pPr>
            <w:r w:rsidRPr="004D5344">
              <w:rPr>
                <w:rFonts w:ascii="宋体" w:hAnsi="宋体" w:cs="宋体" w:hint="eastAsia"/>
                <w:b/>
                <w:kern w:val="0"/>
                <w:szCs w:val="21"/>
              </w:rPr>
              <w:t>其他内容</w:t>
            </w:r>
          </w:p>
        </w:tc>
      </w:tr>
      <w:tr w:rsidR="006E7533" w:rsidRPr="004D5344" w14:paraId="0AF22CDA" w14:textId="77777777">
        <w:trPr>
          <w:trHeight w:val="1765"/>
        </w:trPr>
        <w:tc>
          <w:tcPr>
            <w:tcW w:w="5069" w:type="dxa"/>
            <w:vAlign w:val="center"/>
          </w:tcPr>
          <w:p w14:paraId="7692EC8E" w14:textId="77777777" w:rsidR="006E7533" w:rsidRPr="004D5344" w:rsidRDefault="00CE12CA">
            <w:pPr>
              <w:adjustRightInd w:val="0"/>
              <w:snapToGrid w:val="0"/>
              <w:spacing w:line="360" w:lineRule="auto"/>
              <w:jc w:val="center"/>
              <w:rPr>
                <w:rFonts w:ascii="宋体" w:hAnsi="宋体" w:cs="宋体" w:hint="eastAsia"/>
                <w:kern w:val="0"/>
                <w:szCs w:val="21"/>
              </w:rPr>
            </w:pPr>
            <w:r w:rsidRPr="004D5344">
              <w:rPr>
                <w:rFonts w:ascii="宋体" w:hAnsi="宋体" w:cs="宋体" w:hint="eastAsia"/>
                <w:kern w:val="0"/>
                <w:szCs w:val="21"/>
              </w:rPr>
              <w:t>小写金额：</w:t>
            </w:r>
            <w:r w:rsidRPr="004D5344">
              <w:rPr>
                <w:rFonts w:ascii="宋体" w:hAnsi="宋体" w:cs="宋体" w:hint="eastAsia"/>
                <w:szCs w:val="21"/>
                <w:u w:val="single"/>
              </w:rPr>
              <w:t xml:space="preserve">              </w:t>
            </w:r>
            <w:r w:rsidRPr="004D5344">
              <w:rPr>
                <w:rFonts w:ascii="宋体" w:hAnsi="宋体" w:cs="宋体" w:hint="eastAsia"/>
                <w:kern w:val="0"/>
                <w:szCs w:val="21"/>
              </w:rPr>
              <w:t>（人民币元）</w:t>
            </w:r>
          </w:p>
          <w:p w14:paraId="074DF887" w14:textId="77777777" w:rsidR="006E7533" w:rsidRPr="004D5344" w:rsidRDefault="00CE12CA">
            <w:pPr>
              <w:adjustRightInd w:val="0"/>
              <w:snapToGrid w:val="0"/>
              <w:spacing w:line="360" w:lineRule="auto"/>
              <w:jc w:val="center"/>
              <w:rPr>
                <w:rFonts w:ascii="宋体" w:hAnsi="宋体" w:cs="宋体" w:hint="eastAsia"/>
                <w:kern w:val="0"/>
                <w:szCs w:val="21"/>
                <w:u w:val="single"/>
              </w:rPr>
            </w:pPr>
            <w:r w:rsidRPr="004D5344">
              <w:rPr>
                <w:rFonts w:ascii="宋体" w:hAnsi="宋体" w:cs="宋体" w:hint="eastAsia"/>
                <w:kern w:val="0"/>
                <w:szCs w:val="21"/>
              </w:rPr>
              <w:t>大写金额：</w:t>
            </w:r>
            <w:r w:rsidRPr="004D5344">
              <w:rPr>
                <w:rFonts w:ascii="宋体" w:hAnsi="宋体" w:cs="宋体" w:hint="eastAsia"/>
                <w:szCs w:val="21"/>
                <w:u w:val="single"/>
              </w:rPr>
              <w:t xml:space="preserve">              </w:t>
            </w:r>
            <w:r w:rsidRPr="004D5344">
              <w:rPr>
                <w:rFonts w:ascii="宋体" w:hAnsi="宋体" w:cs="宋体" w:hint="eastAsia"/>
                <w:kern w:val="0"/>
                <w:szCs w:val="21"/>
              </w:rPr>
              <w:t>（人民币元）</w:t>
            </w:r>
          </w:p>
          <w:p w14:paraId="3DCFDB41" w14:textId="77777777" w:rsidR="006E7533" w:rsidRPr="004D5344" w:rsidRDefault="00CE12CA">
            <w:pPr>
              <w:adjustRightInd w:val="0"/>
              <w:snapToGrid w:val="0"/>
              <w:spacing w:line="360" w:lineRule="auto"/>
              <w:jc w:val="center"/>
              <w:rPr>
                <w:rFonts w:ascii="宋体" w:hAnsi="宋体" w:cs="宋体" w:hint="eastAsia"/>
                <w:kern w:val="0"/>
                <w:szCs w:val="21"/>
              </w:rPr>
            </w:pPr>
            <w:r w:rsidRPr="004D5344">
              <w:rPr>
                <w:rFonts w:ascii="宋体" w:hAnsi="宋体" w:cs="宋体" w:hint="eastAsia"/>
                <w:b/>
                <w:bCs/>
                <w:kern w:val="0"/>
                <w:szCs w:val="21"/>
              </w:rPr>
              <w:t>（大写金额与小写金额不一致时，以大写金额为准</w:t>
            </w:r>
            <w:r w:rsidRPr="004D5344">
              <w:rPr>
                <w:rFonts w:ascii="宋体" w:hAnsi="宋体" w:cs="宋体" w:hint="eastAsia"/>
                <w:kern w:val="0"/>
                <w:szCs w:val="21"/>
              </w:rPr>
              <w:t>）</w:t>
            </w:r>
          </w:p>
        </w:tc>
        <w:tc>
          <w:tcPr>
            <w:tcW w:w="1240" w:type="dxa"/>
            <w:tcBorders>
              <w:right w:val="single" w:sz="4" w:space="0" w:color="auto"/>
            </w:tcBorders>
            <w:vAlign w:val="center"/>
          </w:tcPr>
          <w:p w14:paraId="022FD96C" w14:textId="77777777" w:rsidR="006E7533" w:rsidRPr="004D5344" w:rsidRDefault="006E7533">
            <w:pPr>
              <w:adjustRightInd w:val="0"/>
              <w:snapToGrid w:val="0"/>
              <w:spacing w:line="360" w:lineRule="auto"/>
              <w:jc w:val="center"/>
              <w:rPr>
                <w:rFonts w:ascii="宋体" w:hAnsi="宋体" w:cs="宋体" w:hint="eastAsia"/>
                <w:kern w:val="0"/>
                <w:szCs w:val="21"/>
              </w:rPr>
            </w:pPr>
          </w:p>
        </w:tc>
        <w:tc>
          <w:tcPr>
            <w:tcW w:w="1240" w:type="dxa"/>
            <w:tcBorders>
              <w:left w:val="single" w:sz="4" w:space="0" w:color="auto"/>
              <w:right w:val="single" w:sz="4" w:space="0" w:color="auto"/>
            </w:tcBorders>
            <w:vAlign w:val="center"/>
          </w:tcPr>
          <w:p w14:paraId="36558DBA" w14:textId="77777777" w:rsidR="006E7533" w:rsidRPr="004D5344" w:rsidRDefault="006E7533">
            <w:pPr>
              <w:adjustRightInd w:val="0"/>
              <w:snapToGrid w:val="0"/>
              <w:spacing w:line="360" w:lineRule="auto"/>
              <w:jc w:val="center"/>
              <w:rPr>
                <w:rFonts w:ascii="宋体" w:hAnsi="宋体" w:cs="宋体" w:hint="eastAsia"/>
                <w:kern w:val="0"/>
                <w:szCs w:val="21"/>
              </w:rPr>
            </w:pPr>
          </w:p>
        </w:tc>
        <w:tc>
          <w:tcPr>
            <w:tcW w:w="1240" w:type="dxa"/>
            <w:tcBorders>
              <w:left w:val="single" w:sz="4" w:space="0" w:color="auto"/>
            </w:tcBorders>
            <w:vAlign w:val="center"/>
          </w:tcPr>
          <w:p w14:paraId="6501395D" w14:textId="77777777" w:rsidR="006E7533" w:rsidRPr="004D5344" w:rsidRDefault="006E7533">
            <w:pPr>
              <w:adjustRightInd w:val="0"/>
              <w:snapToGrid w:val="0"/>
              <w:spacing w:line="360" w:lineRule="auto"/>
              <w:jc w:val="center"/>
              <w:rPr>
                <w:rFonts w:ascii="宋体" w:hAnsi="宋体" w:cs="宋体" w:hint="eastAsia"/>
                <w:kern w:val="0"/>
                <w:szCs w:val="21"/>
              </w:rPr>
            </w:pPr>
          </w:p>
        </w:tc>
      </w:tr>
    </w:tbl>
    <w:p w14:paraId="11D29170" w14:textId="77777777" w:rsidR="006E7533" w:rsidRPr="004D5344" w:rsidRDefault="006E7533">
      <w:pPr>
        <w:adjustRightInd w:val="0"/>
        <w:snapToGrid w:val="0"/>
        <w:spacing w:line="360" w:lineRule="auto"/>
        <w:ind w:leftChars="-42" w:left="-88"/>
        <w:jc w:val="center"/>
        <w:rPr>
          <w:rFonts w:ascii="仿宋_GB2312" w:eastAsia="仿宋_GB2312" w:hAnsi="宋体" w:hint="eastAsia"/>
          <w:sz w:val="24"/>
        </w:rPr>
      </w:pPr>
    </w:p>
    <w:p w14:paraId="525FF16C" w14:textId="77777777" w:rsidR="006E7533" w:rsidRPr="004D5344" w:rsidRDefault="006E7533">
      <w:pPr>
        <w:adjustRightInd w:val="0"/>
        <w:snapToGrid w:val="0"/>
        <w:spacing w:line="360" w:lineRule="auto"/>
        <w:rPr>
          <w:rFonts w:asciiTheme="minorEastAsia" w:eastAsiaTheme="minorEastAsia" w:hAnsiTheme="minorEastAsia" w:hint="eastAsia"/>
          <w:b/>
          <w:szCs w:val="21"/>
        </w:rPr>
      </w:pPr>
    </w:p>
    <w:p w14:paraId="56B03B9C" w14:textId="77777777" w:rsidR="006E7533" w:rsidRPr="004D5344" w:rsidRDefault="00CE12CA">
      <w:pPr>
        <w:adjustRightInd w:val="0"/>
        <w:snapToGrid w:val="0"/>
        <w:spacing w:line="360" w:lineRule="auto"/>
        <w:rPr>
          <w:rFonts w:ascii="宋体" w:hAnsi="宋体" w:cs="宋体" w:hint="eastAsia"/>
          <w:szCs w:val="21"/>
        </w:rPr>
      </w:pPr>
      <w:r w:rsidRPr="004D5344">
        <w:rPr>
          <w:rFonts w:ascii="宋体" w:hAnsi="宋体" w:cs="宋体" w:hint="eastAsia"/>
          <w:b/>
          <w:szCs w:val="21"/>
        </w:rPr>
        <w:t>备注：</w:t>
      </w:r>
      <w:r w:rsidRPr="004D5344">
        <w:rPr>
          <w:rFonts w:ascii="宋体" w:hAnsi="宋体" w:cs="宋体" w:hint="eastAsia"/>
          <w:szCs w:val="21"/>
        </w:rPr>
        <w:t>（1）本</w:t>
      </w:r>
      <w:proofErr w:type="gramStart"/>
      <w:r w:rsidRPr="004D5344">
        <w:rPr>
          <w:rFonts w:ascii="宋体" w:hAnsi="宋体" w:cs="宋体" w:hint="eastAsia"/>
          <w:szCs w:val="21"/>
        </w:rPr>
        <w:t>表须按包填写</w:t>
      </w:r>
      <w:proofErr w:type="gramEnd"/>
      <w:r w:rsidRPr="004D5344">
        <w:rPr>
          <w:rFonts w:ascii="宋体" w:hAnsi="宋体" w:cs="宋体" w:hint="eastAsia"/>
          <w:szCs w:val="21"/>
        </w:rPr>
        <w:t>，一个“包号”一份。</w:t>
      </w:r>
    </w:p>
    <w:p w14:paraId="7A0AB2EF" w14:textId="77777777" w:rsidR="006E7533" w:rsidRPr="004D5344" w:rsidRDefault="00CE12CA">
      <w:pPr>
        <w:adjustRightInd w:val="0"/>
        <w:snapToGrid w:val="0"/>
        <w:spacing w:line="360" w:lineRule="auto"/>
        <w:ind w:firstLineChars="300" w:firstLine="630"/>
        <w:jc w:val="left"/>
        <w:rPr>
          <w:rFonts w:ascii="宋体" w:hAnsi="宋体" w:cs="宋体" w:hint="eastAsia"/>
          <w:szCs w:val="21"/>
        </w:rPr>
      </w:pPr>
      <w:r w:rsidRPr="004D5344">
        <w:rPr>
          <w:rFonts w:ascii="宋体" w:hAnsi="宋体" w:cs="宋体" w:hint="eastAsia"/>
          <w:szCs w:val="21"/>
        </w:rPr>
        <w:t>（2）应按照第二章“投标须知”第13条的要求报价。</w:t>
      </w:r>
    </w:p>
    <w:p w14:paraId="13A830BE" w14:textId="77777777" w:rsidR="006E7533" w:rsidRPr="004D5344" w:rsidRDefault="00CE12CA">
      <w:pPr>
        <w:adjustRightInd w:val="0"/>
        <w:snapToGrid w:val="0"/>
        <w:spacing w:line="360" w:lineRule="auto"/>
        <w:ind w:firstLineChars="300" w:firstLine="630"/>
        <w:jc w:val="left"/>
        <w:rPr>
          <w:rFonts w:ascii="宋体" w:hAnsi="宋体" w:cs="宋体" w:hint="eastAsia"/>
          <w:szCs w:val="21"/>
        </w:rPr>
      </w:pPr>
      <w:r w:rsidRPr="004D5344">
        <w:rPr>
          <w:rFonts w:ascii="宋体" w:hAnsi="宋体" w:cs="宋体" w:hint="eastAsia"/>
          <w:szCs w:val="21"/>
        </w:rPr>
        <w:t>（3）投标人在投标截止时间前修改“开标一览表”中的投标报价的，应同时修改投标文件“分项报价明细表”“享受政府采购政策优惠的证明资料”以及“联合体协议书”（如果影响）等相关内容。</w:t>
      </w:r>
    </w:p>
    <w:p w14:paraId="289213C7" w14:textId="77777777" w:rsidR="006E7533" w:rsidRPr="004D5344" w:rsidRDefault="00CE12CA">
      <w:pPr>
        <w:adjustRightInd w:val="0"/>
        <w:snapToGrid w:val="0"/>
        <w:spacing w:line="360" w:lineRule="auto"/>
        <w:ind w:firstLineChars="300" w:firstLine="630"/>
        <w:jc w:val="left"/>
        <w:rPr>
          <w:rFonts w:ascii="宋体" w:hAnsi="宋体" w:cs="宋体" w:hint="eastAsia"/>
          <w:szCs w:val="21"/>
        </w:rPr>
      </w:pPr>
      <w:r w:rsidRPr="004D5344">
        <w:rPr>
          <w:rFonts w:ascii="宋体" w:hAnsi="宋体" w:cs="宋体" w:hint="eastAsia"/>
          <w:szCs w:val="21"/>
        </w:rPr>
        <w:t>（4）此表应按规定另行密封标记并单独提交一份，用于唱标。</w:t>
      </w:r>
    </w:p>
    <w:p w14:paraId="52BEDA13" w14:textId="77777777" w:rsidR="006E7533" w:rsidRPr="004D5344" w:rsidRDefault="006E7533">
      <w:pPr>
        <w:adjustRightInd w:val="0"/>
        <w:snapToGrid w:val="0"/>
        <w:spacing w:line="360" w:lineRule="auto"/>
        <w:ind w:firstLineChars="300" w:firstLine="630"/>
        <w:jc w:val="left"/>
        <w:rPr>
          <w:rFonts w:asciiTheme="minorEastAsia" w:eastAsiaTheme="minorEastAsia" w:hAnsiTheme="minorEastAsia" w:hint="eastAsia"/>
        </w:rPr>
      </w:pPr>
    </w:p>
    <w:p w14:paraId="1541E679" w14:textId="77777777" w:rsidR="006E7533" w:rsidRPr="004D5344" w:rsidRDefault="006E7533">
      <w:pPr>
        <w:adjustRightInd w:val="0"/>
        <w:snapToGrid w:val="0"/>
        <w:spacing w:line="360" w:lineRule="auto"/>
        <w:ind w:firstLineChars="200" w:firstLine="420"/>
        <w:rPr>
          <w:rFonts w:asciiTheme="minorEastAsia" w:eastAsiaTheme="minorEastAsia" w:hAnsiTheme="minorEastAsia" w:hint="eastAsia"/>
          <w:szCs w:val="21"/>
        </w:rPr>
      </w:pPr>
    </w:p>
    <w:p w14:paraId="23152468" w14:textId="77777777" w:rsidR="006E7533" w:rsidRPr="004D5344" w:rsidRDefault="006E7533">
      <w:pPr>
        <w:adjustRightInd w:val="0"/>
        <w:snapToGrid w:val="0"/>
        <w:spacing w:line="360" w:lineRule="auto"/>
        <w:ind w:firstLineChars="200" w:firstLine="420"/>
        <w:rPr>
          <w:rFonts w:asciiTheme="minorEastAsia" w:eastAsiaTheme="minorEastAsia" w:hAnsiTheme="minorEastAsia" w:hint="eastAsia"/>
          <w:szCs w:val="21"/>
        </w:rPr>
      </w:pPr>
    </w:p>
    <w:p w14:paraId="5BD603B5" w14:textId="77777777" w:rsidR="006E7533" w:rsidRPr="004D5344" w:rsidRDefault="006E7533">
      <w:pPr>
        <w:adjustRightInd w:val="0"/>
        <w:snapToGrid w:val="0"/>
        <w:spacing w:line="360" w:lineRule="auto"/>
        <w:rPr>
          <w:rFonts w:asciiTheme="minorEastAsia" w:eastAsiaTheme="minorEastAsia" w:hAnsiTheme="minorEastAsia" w:hint="eastAsia"/>
          <w:szCs w:val="21"/>
        </w:rPr>
      </w:pPr>
    </w:p>
    <w:p w14:paraId="343067EB"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投标人名称（盖单位章）：</w:t>
      </w:r>
    </w:p>
    <w:p w14:paraId="2F952E45"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或其授权的代理人（签字或印章）：_</w:t>
      </w:r>
    </w:p>
    <w:p w14:paraId="0D2545EA"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23EA937A" w14:textId="77777777" w:rsidR="006E7533" w:rsidRPr="004D5344" w:rsidRDefault="00CE12CA">
      <w:pPr>
        <w:widowControl/>
        <w:jc w:val="left"/>
        <w:rPr>
          <w:rFonts w:asciiTheme="minorEastAsia" w:eastAsiaTheme="minorEastAsia" w:hAnsiTheme="minorEastAsia" w:hint="eastAsia"/>
          <w:szCs w:val="21"/>
        </w:rPr>
      </w:pPr>
      <w:r w:rsidRPr="004D5344">
        <w:rPr>
          <w:rFonts w:asciiTheme="minorEastAsia" w:eastAsiaTheme="minorEastAsia" w:hAnsiTheme="minorEastAsia"/>
          <w:szCs w:val="21"/>
        </w:rPr>
        <w:br w:type="page"/>
      </w:r>
    </w:p>
    <w:p w14:paraId="079F8081"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37" w:name="_Toc26184"/>
      <w:r w:rsidRPr="004D5344">
        <w:rPr>
          <w:rFonts w:ascii="黑体" w:eastAsia="黑体" w:hAnsi="宋体" w:hint="eastAsia"/>
          <w:sz w:val="28"/>
          <w:szCs w:val="28"/>
        </w:rPr>
        <w:t>二、投标保证金</w:t>
      </w:r>
      <w:bookmarkEnd w:id="137"/>
    </w:p>
    <w:p w14:paraId="47E900B6"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p>
    <w:p w14:paraId="57227646" w14:textId="77777777" w:rsidR="006E7533" w:rsidRPr="004D5344" w:rsidRDefault="00CE12CA">
      <w:pPr>
        <w:adjustRightInd w:val="0"/>
        <w:snapToGrid w:val="0"/>
        <w:spacing w:beforeLines="50" w:before="156" w:line="360" w:lineRule="auto"/>
        <w:ind w:firstLineChars="200" w:firstLine="422"/>
        <w:jc w:val="left"/>
        <w:rPr>
          <w:rFonts w:asciiTheme="minorEastAsia" w:eastAsiaTheme="minorEastAsia" w:hAnsiTheme="minorEastAsia" w:hint="eastAsia"/>
          <w:szCs w:val="21"/>
        </w:rPr>
      </w:pPr>
      <w:r w:rsidRPr="004D5344">
        <w:rPr>
          <w:rFonts w:asciiTheme="minorEastAsia" w:eastAsiaTheme="minorEastAsia" w:hAnsiTheme="minorEastAsia" w:hint="eastAsia"/>
          <w:b/>
          <w:szCs w:val="21"/>
        </w:rPr>
        <w:t>备注</w:t>
      </w:r>
      <w:r w:rsidRPr="004D5344">
        <w:rPr>
          <w:rFonts w:asciiTheme="minorEastAsia" w:eastAsiaTheme="minorEastAsia" w:hAnsiTheme="minorEastAsia" w:hint="eastAsia"/>
          <w:szCs w:val="21"/>
        </w:rPr>
        <w:t>：提供：付款凭证复印件，或金融机构、担保机构出具的保函原件。</w:t>
      </w:r>
    </w:p>
    <w:p w14:paraId="7321DD42"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rPr>
      </w:pPr>
    </w:p>
    <w:p w14:paraId="21373243" w14:textId="77777777" w:rsidR="006E7533" w:rsidRPr="004D5344" w:rsidRDefault="00CE12CA">
      <w:pPr>
        <w:pStyle w:val="4"/>
        <w:rPr>
          <w:rFonts w:ascii="黑体" w:hAnsi="黑体" w:hint="eastAsia"/>
          <w:b w:val="0"/>
          <w:sz w:val="21"/>
          <w:szCs w:val="21"/>
        </w:rPr>
      </w:pPr>
      <w:bookmarkStart w:id="138" w:name="_Toc4857"/>
      <w:r w:rsidRPr="004D5344">
        <w:rPr>
          <w:rFonts w:ascii="黑体" w:hAnsi="黑体" w:hint="eastAsia"/>
          <w:b w:val="0"/>
          <w:sz w:val="21"/>
          <w:szCs w:val="21"/>
        </w:rPr>
        <w:t>附件2-1投标保函（格式）</w:t>
      </w:r>
      <w:bookmarkEnd w:id="138"/>
    </w:p>
    <w:p w14:paraId="0CA8B0E0" w14:textId="77777777" w:rsidR="006E7533" w:rsidRPr="004D5344" w:rsidRDefault="00CE12CA">
      <w:pPr>
        <w:adjustRightInd w:val="0"/>
        <w:snapToGrid w:val="0"/>
        <w:spacing w:line="360" w:lineRule="auto"/>
        <w:jc w:val="center"/>
        <w:rPr>
          <w:rFonts w:ascii="黑体" w:eastAsia="黑体" w:hAnsi="黑体" w:hint="eastAsia"/>
          <w:b/>
          <w:sz w:val="28"/>
          <w:szCs w:val="28"/>
          <w:u w:val="single"/>
        </w:rPr>
      </w:pPr>
      <w:r w:rsidRPr="004D5344">
        <w:rPr>
          <w:rFonts w:ascii="黑体" w:eastAsia="黑体" w:hAnsi="黑体" w:hint="eastAsia"/>
          <w:b/>
          <w:sz w:val="28"/>
          <w:szCs w:val="28"/>
        </w:rPr>
        <w:t>投标保函（格式）</w:t>
      </w:r>
    </w:p>
    <w:p w14:paraId="616F6001" w14:textId="77777777" w:rsidR="006E7533" w:rsidRPr="004D5344" w:rsidRDefault="00CE12CA">
      <w:pPr>
        <w:adjustRightInd w:val="0"/>
        <w:snapToGrid w:val="0"/>
        <w:spacing w:line="360" w:lineRule="auto"/>
        <w:jc w:val="center"/>
        <w:rPr>
          <w:rFonts w:asciiTheme="minorEastAsia" w:eastAsiaTheme="minorEastAsia" w:hAnsiTheme="minorEastAsia" w:hint="eastAsia"/>
          <w:u w:val="single"/>
        </w:rPr>
      </w:pPr>
      <w:r w:rsidRPr="004D5344">
        <w:rPr>
          <w:rFonts w:asciiTheme="minorEastAsia" w:eastAsiaTheme="minorEastAsia" w:hAnsiTheme="minorEastAsia" w:hint="eastAsia"/>
        </w:rPr>
        <w:t>（金融机构、担保机构保函）</w:t>
      </w:r>
    </w:p>
    <w:p w14:paraId="2FF1C03A" w14:textId="77777777" w:rsidR="006E7533" w:rsidRPr="004D5344" w:rsidRDefault="006E7533">
      <w:pPr>
        <w:adjustRightInd w:val="0"/>
        <w:snapToGrid w:val="0"/>
        <w:spacing w:beforeLines="50" w:before="156" w:line="360" w:lineRule="auto"/>
        <w:jc w:val="left"/>
        <w:rPr>
          <w:rFonts w:asciiTheme="minorEastAsia" w:eastAsiaTheme="minorEastAsia" w:hAnsiTheme="minorEastAsia" w:hint="eastAsia"/>
        </w:rPr>
      </w:pPr>
    </w:p>
    <w:p w14:paraId="09E0829B" w14:textId="77777777" w:rsidR="006E7533" w:rsidRPr="004D5344" w:rsidRDefault="00CE12CA">
      <w:pPr>
        <w:adjustRightInd w:val="0"/>
        <w:snapToGrid w:val="0"/>
        <w:spacing w:beforeLines="50" w:before="156" w:line="360" w:lineRule="auto"/>
        <w:jc w:val="left"/>
        <w:rPr>
          <w:rFonts w:asciiTheme="minorEastAsia" w:eastAsiaTheme="minorEastAsia" w:hAnsiTheme="minorEastAsia" w:hint="eastAsia"/>
        </w:rPr>
      </w:pPr>
      <w:r w:rsidRPr="004D5344">
        <w:rPr>
          <w:rFonts w:asciiTheme="minorEastAsia" w:eastAsiaTheme="minorEastAsia" w:hAnsiTheme="minorEastAsia" w:hint="eastAsia"/>
        </w:rPr>
        <w:t>（采购人名称）：</w:t>
      </w:r>
    </w:p>
    <w:p w14:paraId="08D3CE1A"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鉴于（投标人名称）（以下称“投标人”）于年月日参加（项目名称）政府采购招标</w:t>
      </w:r>
      <w:r w:rsidRPr="004D5344">
        <w:rPr>
          <w:rFonts w:ascii="宋体" w:hAnsi="宋体" w:hint="eastAsia"/>
          <w:szCs w:val="21"/>
        </w:rPr>
        <w:t>（项目编号：）</w:t>
      </w:r>
      <w:r w:rsidRPr="004D5344">
        <w:rPr>
          <w:rFonts w:asciiTheme="minorEastAsia" w:eastAsiaTheme="minorEastAsia" w:hAnsiTheme="minorEastAsia" w:hint="eastAsia"/>
        </w:rPr>
        <w:t xml:space="preserve">的投标，（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 </w:t>
      </w:r>
    </w:p>
    <w:p w14:paraId="402CC9DD"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本保函在投标有效期内保持有效。要求我方承担保证责任的通知应在投标有效期内送达我方。</w:t>
      </w:r>
    </w:p>
    <w:p w14:paraId="1B67D1CA" w14:textId="77777777" w:rsidR="006E7533" w:rsidRPr="004D5344" w:rsidRDefault="006E7533">
      <w:pPr>
        <w:adjustRightInd w:val="0"/>
        <w:snapToGrid w:val="0"/>
        <w:spacing w:beforeLines="50" w:before="156" w:line="360" w:lineRule="auto"/>
        <w:ind w:firstLineChars="200" w:firstLine="420"/>
        <w:jc w:val="left"/>
        <w:rPr>
          <w:rFonts w:asciiTheme="minorEastAsia" w:eastAsiaTheme="minorEastAsia" w:hAnsiTheme="minorEastAsia" w:hint="eastAsia"/>
        </w:rPr>
      </w:pPr>
    </w:p>
    <w:p w14:paraId="364B36DB"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担保人名称：（盖单位章）</w:t>
      </w:r>
    </w:p>
    <w:p w14:paraId="3EA28879"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法定代表人（单位负责人）或委托代理人：（签字或印章）</w:t>
      </w:r>
    </w:p>
    <w:p w14:paraId="7E85C39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地    址：</w:t>
      </w:r>
    </w:p>
    <w:p w14:paraId="48309BB8"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邮政编码：</w:t>
      </w:r>
    </w:p>
    <w:p w14:paraId="4AD5FC65"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rPr>
      </w:pPr>
      <w:r w:rsidRPr="004D5344">
        <w:rPr>
          <w:rFonts w:asciiTheme="minorEastAsia" w:eastAsiaTheme="minorEastAsia" w:hAnsiTheme="minorEastAsia" w:hint="eastAsia"/>
        </w:rPr>
        <w:t>电    话：</w:t>
      </w:r>
    </w:p>
    <w:p w14:paraId="7A6880F3" w14:textId="77777777" w:rsidR="006E7533" w:rsidRPr="004D5344" w:rsidRDefault="00CE12CA">
      <w:pPr>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日    期：     年   月   日</w:t>
      </w:r>
    </w:p>
    <w:p w14:paraId="4648ECF0" w14:textId="77777777" w:rsidR="006E7533" w:rsidRPr="004D5344" w:rsidRDefault="00CE12CA">
      <w:pPr>
        <w:widowControl/>
        <w:jc w:val="left"/>
        <w:rPr>
          <w:rFonts w:ascii="黑体" w:eastAsia="黑体"/>
          <w:sz w:val="32"/>
          <w:szCs w:val="32"/>
        </w:rPr>
      </w:pPr>
      <w:r w:rsidRPr="004D5344">
        <w:rPr>
          <w:rFonts w:ascii="黑体" w:eastAsia="黑体"/>
          <w:sz w:val="32"/>
          <w:szCs w:val="32"/>
        </w:rPr>
        <w:br w:type="page"/>
      </w:r>
    </w:p>
    <w:p w14:paraId="71452CA5" w14:textId="77777777" w:rsidR="006E7533" w:rsidRPr="004D5344" w:rsidRDefault="00CE12CA">
      <w:pPr>
        <w:pStyle w:val="3"/>
        <w:adjustRightInd w:val="0"/>
        <w:snapToGrid w:val="0"/>
        <w:spacing w:before="0" w:after="0" w:line="360" w:lineRule="auto"/>
        <w:jc w:val="center"/>
        <w:rPr>
          <w:rFonts w:ascii="黑体" w:eastAsia="黑体" w:hAnsi="黑体" w:hint="eastAsia"/>
          <w:sz w:val="28"/>
          <w:szCs w:val="28"/>
        </w:rPr>
      </w:pPr>
      <w:bookmarkStart w:id="139" w:name="_Toc26281"/>
      <w:r w:rsidRPr="004D5344">
        <w:rPr>
          <w:rFonts w:ascii="黑体" w:eastAsia="黑体" w:hAnsi="黑体" w:hint="eastAsia"/>
          <w:sz w:val="28"/>
          <w:szCs w:val="28"/>
        </w:rPr>
        <w:t>三-</w:t>
      </w:r>
      <w:r w:rsidRPr="004D5344">
        <w:rPr>
          <w:rFonts w:ascii="黑体" w:eastAsia="黑体" w:hAnsi="黑体"/>
          <w:sz w:val="28"/>
          <w:szCs w:val="28"/>
        </w:rPr>
        <w:t>1</w:t>
      </w:r>
      <w:r w:rsidRPr="004D5344">
        <w:rPr>
          <w:rFonts w:ascii="黑体" w:eastAsia="黑体" w:hAnsi="黑体" w:hint="eastAsia"/>
          <w:sz w:val="28"/>
          <w:szCs w:val="28"/>
        </w:rPr>
        <w:t>、法定代表人（单位负责人）身份证明</w:t>
      </w:r>
      <w:bookmarkEnd w:id="139"/>
    </w:p>
    <w:p w14:paraId="1CE66B36" w14:textId="77777777" w:rsidR="006E7533" w:rsidRPr="004D5344" w:rsidRDefault="006E7533">
      <w:pPr>
        <w:tabs>
          <w:tab w:val="left" w:pos="3880"/>
        </w:tabs>
        <w:autoSpaceDE w:val="0"/>
        <w:autoSpaceDN w:val="0"/>
        <w:adjustRightInd w:val="0"/>
        <w:snapToGrid w:val="0"/>
        <w:spacing w:line="360" w:lineRule="auto"/>
        <w:ind w:left="100" w:right="-20"/>
        <w:jc w:val="left"/>
        <w:rPr>
          <w:rFonts w:asciiTheme="minorEastAsia" w:eastAsiaTheme="minorEastAsia" w:hAnsiTheme="minorEastAsia" w:cs="微软雅黑" w:hint="eastAsia"/>
          <w:kern w:val="0"/>
          <w:position w:val="-4"/>
          <w:szCs w:val="21"/>
        </w:rPr>
      </w:pPr>
    </w:p>
    <w:p w14:paraId="15F487C2" w14:textId="77777777" w:rsidR="006E7533" w:rsidRPr="004D5344" w:rsidRDefault="00CE12CA">
      <w:pPr>
        <w:tabs>
          <w:tab w:val="left" w:pos="3880"/>
        </w:tabs>
        <w:autoSpaceDE w:val="0"/>
        <w:autoSpaceDN w:val="0"/>
        <w:adjustRightInd w:val="0"/>
        <w:snapToGrid w:val="0"/>
        <w:spacing w:line="360" w:lineRule="auto"/>
        <w:ind w:left="100" w:right="-20"/>
        <w:jc w:val="left"/>
        <w:rPr>
          <w:rFonts w:asciiTheme="minorEastAsia" w:eastAsiaTheme="minorEastAsia" w:hAnsiTheme="minorEastAsia" w:cs="微软雅黑" w:hint="eastAsia"/>
          <w:kern w:val="0"/>
          <w:szCs w:val="21"/>
        </w:rPr>
      </w:pPr>
      <w:r w:rsidRPr="004D5344">
        <w:rPr>
          <w:rFonts w:asciiTheme="minorEastAsia" w:eastAsiaTheme="minorEastAsia" w:hAnsiTheme="minorEastAsia" w:cs="微软雅黑" w:hint="eastAsia"/>
          <w:kern w:val="0"/>
          <w:position w:val="-4"/>
          <w:szCs w:val="21"/>
        </w:rPr>
        <w:t>投标</w:t>
      </w:r>
      <w:r w:rsidRPr="004D5344">
        <w:rPr>
          <w:rFonts w:asciiTheme="minorEastAsia" w:eastAsiaTheme="minorEastAsia" w:hAnsiTheme="minorEastAsia" w:cs="微软雅黑" w:hint="eastAsia"/>
          <w:spacing w:val="-2"/>
          <w:kern w:val="0"/>
          <w:position w:val="-4"/>
          <w:szCs w:val="21"/>
        </w:rPr>
        <w:t>人</w:t>
      </w:r>
      <w:r w:rsidRPr="004D5344">
        <w:rPr>
          <w:rFonts w:asciiTheme="minorEastAsia" w:eastAsiaTheme="minorEastAsia" w:hAnsiTheme="minorEastAsia" w:cs="微软雅黑" w:hint="eastAsia"/>
          <w:kern w:val="0"/>
          <w:position w:val="-4"/>
          <w:szCs w:val="21"/>
        </w:rPr>
        <w:t>名</w:t>
      </w:r>
      <w:r w:rsidRPr="004D5344">
        <w:rPr>
          <w:rFonts w:asciiTheme="minorEastAsia" w:eastAsiaTheme="minorEastAsia" w:hAnsiTheme="minorEastAsia" w:cs="微软雅黑" w:hint="eastAsia"/>
          <w:spacing w:val="-2"/>
          <w:kern w:val="0"/>
          <w:position w:val="-4"/>
          <w:szCs w:val="21"/>
        </w:rPr>
        <w:t>称</w:t>
      </w:r>
      <w:r w:rsidRPr="004D5344">
        <w:rPr>
          <w:rFonts w:asciiTheme="minorEastAsia" w:eastAsiaTheme="minorEastAsia" w:hAnsiTheme="minorEastAsia" w:cs="微软雅黑" w:hint="eastAsia"/>
          <w:kern w:val="0"/>
          <w:position w:val="-4"/>
          <w:szCs w:val="21"/>
        </w:rPr>
        <w:t>：</w:t>
      </w:r>
    </w:p>
    <w:p w14:paraId="3FB99DFF" w14:textId="77777777" w:rsidR="006E7533" w:rsidRPr="004D5344" w:rsidRDefault="00CE12CA">
      <w:pPr>
        <w:tabs>
          <w:tab w:val="left" w:pos="2400"/>
          <w:tab w:val="left" w:pos="3880"/>
          <w:tab w:val="left" w:pos="5340"/>
          <w:tab w:val="left" w:pos="6820"/>
        </w:tabs>
        <w:autoSpaceDE w:val="0"/>
        <w:autoSpaceDN w:val="0"/>
        <w:adjustRightInd w:val="0"/>
        <w:snapToGrid w:val="0"/>
        <w:spacing w:line="360" w:lineRule="auto"/>
        <w:ind w:left="100" w:right="-20"/>
        <w:jc w:val="left"/>
        <w:rPr>
          <w:rFonts w:asciiTheme="minorEastAsia" w:eastAsiaTheme="minorEastAsia" w:hAnsiTheme="minorEastAsia" w:cs="微软雅黑" w:hint="eastAsia"/>
          <w:kern w:val="0"/>
          <w:position w:val="-2"/>
          <w:szCs w:val="21"/>
        </w:rPr>
      </w:pPr>
      <w:r w:rsidRPr="004D5344">
        <w:rPr>
          <w:rFonts w:asciiTheme="minorEastAsia" w:eastAsiaTheme="minorEastAsia" w:hAnsiTheme="minorEastAsia" w:cs="微软雅黑" w:hint="eastAsia"/>
          <w:kern w:val="0"/>
          <w:position w:val="-2"/>
          <w:szCs w:val="21"/>
        </w:rPr>
        <w:t>统一社会信用代码：</w:t>
      </w:r>
    </w:p>
    <w:p w14:paraId="03067BD0" w14:textId="77777777" w:rsidR="006E7533" w:rsidRPr="004D5344" w:rsidRDefault="00CE12CA">
      <w:pPr>
        <w:tabs>
          <w:tab w:val="left" w:pos="2400"/>
          <w:tab w:val="left" w:pos="3880"/>
          <w:tab w:val="left" w:pos="5340"/>
          <w:tab w:val="left" w:pos="6820"/>
        </w:tabs>
        <w:autoSpaceDE w:val="0"/>
        <w:autoSpaceDN w:val="0"/>
        <w:adjustRightInd w:val="0"/>
        <w:snapToGrid w:val="0"/>
        <w:spacing w:line="360" w:lineRule="auto"/>
        <w:ind w:left="100" w:right="-20"/>
        <w:jc w:val="left"/>
        <w:rPr>
          <w:rFonts w:asciiTheme="minorEastAsia" w:eastAsiaTheme="minorEastAsia" w:hAnsiTheme="minorEastAsia" w:cs="微软雅黑" w:hint="eastAsia"/>
          <w:kern w:val="0"/>
          <w:position w:val="-2"/>
          <w:szCs w:val="21"/>
        </w:rPr>
      </w:pPr>
      <w:r w:rsidRPr="004D5344">
        <w:rPr>
          <w:rFonts w:asciiTheme="minorEastAsia" w:eastAsiaTheme="minorEastAsia" w:hAnsiTheme="minorEastAsia" w:cs="微软雅黑" w:hint="eastAsia"/>
          <w:kern w:val="0"/>
          <w:position w:val="-2"/>
          <w:szCs w:val="21"/>
        </w:rPr>
        <w:t>注册地址：</w:t>
      </w:r>
    </w:p>
    <w:p w14:paraId="2DAB62C6" w14:textId="77777777" w:rsidR="006E7533" w:rsidRPr="004D5344" w:rsidRDefault="00CE12CA">
      <w:pPr>
        <w:tabs>
          <w:tab w:val="left" w:pos="2400"/>
          <w:tab w:val="left" w:pos="3880"/>
          <w:tab w:val="left" w:pos="5340"/>
          <w:tab w:val="left" w:pos="6820"/>
        </w:tabs>
        <w:autoSpaceDE w:val="0"/>
        <w:autoSpaceDN w:val="0"/>
        <w:adjustRightInd w:val="0"/>
        <w:snapToGrid w:val="0"/>
        <w:spacing w:line="360" w:lineRule="auto"/>
        <w:ind w:left="102" w:right="-23" w:firstLineChars="200" w:firstLine="420"/>
        <w:jc w:val="left"/>
        <w:rPr>
          <w:rFonts w:asciiTheme="minorEastAsia" w:eastAsiaTheme="minorEastAsia" w:hAnsiTheme="minorEastAsia" w:cs="微软雅黑" w:hint="eastAsia"/>
          <w:kern w:val="0"/>
          <w:szCs w:val="21"/>
        </w:rPr>
      </w:pPr>
      <w:r w:rsidRPr="004D5344">
        <w:rPr>
          <w:rFonts w:asciiTheme="minorEastAsia" w:eastAsiaTheme="minorEastAsia" w:hAnsiTheme="minorEastAsia" w:cs="微软雅黑" w:hint="eastAsia"/>
          <w:kern w:val="0"/>
          <w:position w:val="-2"/>
          <w:szCs w:val="21"/>
        </w:rPr>
        <w:t>姓名</w:t>
      </w:r>
      <w:r w:rsidRPr="004D5344">
        <w:rPr>
          <w:rFonts w:asciiTheme="minorEastAsia" w:eastAsiaTheme="minorEastAsia" w:hAnsiTheme="minorEastAsia" w:cs="微软雅黑" w:hint="eastAsia"/>
          <w:spacing w:val="-2"/>
          <w:kern w:val="0"/>
          <w:position w:val="-2"/>
          <w:szCs w:val="21"/>
        </w:rPr>
        <w:t>：</w:t>
      </w:r>
      <w:r w:rsidRPr="004D5344">
        <w:rPr>
          <w:rFonts w:asciiTheme="minorEastAsia" w:eastAsiaTheme="minorEastAsia" w:hAnsiTheme="minorEastAsia" w:cs="微软雅黑" w:hint="eastAsia"/>
          <w:kern w:val="0"/>
          <w:position w:val="-2"/>
          <w:szCs w:val="21"/>
        </w:rPr>
        <w:t>性别</w:t>
      </w:r>
      <w:r w:rsidRPr="004D5344">
        <w:rPr>
          <w:rFonts w:asciiTheme="minorEastAsia" w:eastAsiaTheme="minorEastAsia" w:hAnsiTheme="minorEastAsia" w:cs="微软雅黑" w:hint="eastAsia"/>
          <w:spacing w:val="-2"/>
          <w:kern w:val="0"/>
          <w:position w:val="-2"/>
          <w:szCs w:val="21"/>
        </w:rPr>
        <w:t>：</w:t>
      </w:r>
      <w:r w:rsidRPr="004D5344">
        <w:rPr>
          <w:rFonts w:asciiTheme="minorEastAsia" w:eastAsiaTheme="minorEastAsia" w:hAnsiTheme="minorEastAsia" w:cs="微软雅黑" w:hint="eastAsia"/>
          <w:kern w:val="0"/>
          <w:position w:val="-2"/>
          <w:szCs w:val="21"/>
        </w:rPr>
        <w:t>年</w:t>
      </w:r>
      <w:r w:rsidRPr="004D5344">
        <w:rPr>
          <w:rFonts w:asciiTheme="minorEastAsia" w:eastAsiaTheme="minorEastAsia" w:hAnsiTheme="minorEastAsia" w:cs="微软雅黑" w:hint="eastAsia"/>
          <w:spacing w:val="-2"/>
          <w:kern w:val="0"/>
          <w:position w:val="-2"/>
          <w:szCs w:val="21"/>
        </w:rPr>
        <w:t>龄</w:t>
      </w:r>
      <w:r w:rsidRPr="004D5344">
        <w:rPr>
          <w:rFonts w:asciiTheme="minorEastAsia" w:eastAsiaTheme="minorEastAsia" w:hAnsiTheme="minorEastAsia" w:cs="微软雅黑" w:hint="eastAsia"/>
          <w:kern w:val="0"/>
          <w:position w:val="-2"/>
          <w:szCs w:val="21"/>
        </w:rPr>
        <w:t>：职</w:t>
      </w:r>
      <w:r w:rsidRPr="004D5344">
        <w:rPr>
          <w:rFonts w:asciiTheme="minorEastAsia" w:eastAsiaTheme="minorEastAsia" w:hAnsiTheme="minorEastAsia" w:cs="微软雅黑" w:hint="eastAsia"/>
          <w:spacing w:val="-2"/>
          <w:kern w:val="0"/>
          <w:position w:val="-2"/>
          <w:szCs w:val="21"/>
        </w:rPr>
        <w:t>务</w:t>
      </w:r>
      <w:r w:rsidRPr="004D5344">
        <w:rPr>
          <w:rFonts w:asciiTheme="minorEastAsia" w:eastAsiaTheme="minorEastAsia" w:hAnsiTheme="minorEastAsia" w:cs="微软雅黑" w:hint="eastAsia"/>
          <w:kern w:val="0"/>
          <w:position w:val="-2"/>
          <w:szCs w:val="21"/>
        </w:rPr>
        <w:t>：系</w:t>
      </w:r>
      <w:r w:rsidRPr="004D5344">
        <w:rPr>
          <w:rFonts w:asciiTheme="minorEastAsia" w:eastAsiaTheme="minorEastAsia" w:hAnsiTheme="minorEastAsia" w:cs="微软雅黑" w:hint="eastAsia"/>
          <w:spacing w:val="-2"/>
          <w:kern w:val="0"/>
          <w:position w:val="-2"/>
          <w:szCs w:val="21"/>
        </w:rPr>
        <w:t>（</w:t>
      </w:r>
      <w:r w:rsidRPr="004D5344">
        <w:rPr>
          <w:rFonts w:asciiTheme="minorEastAsia" w:eastAsiaTheme="minorEastAsia" w:hAnsiTheme="minorEastAsia" w:cs="微软雅黑" w:hint="eastAsia"/>
          <w:kern w:val="0"/>
          <w:position w:val="-2"/>
          <w:szCs w:val="21"/>
        </w:rPr>
        <w:t>投</w:t>
      </w:r>
      <w:r w:rsidRPr="004D5344">
        <w:rPr>
          <w:rFonts w:asciiTheme="minorEastAsia" w:eastAsiaTheme="minorEastAsia" w:hAnsiTheme="minorEastAsia" w:cs="微软雅黑" w:hint="eastAsia"/>
          <w:spacing w:val="-2"/>
          <w:kern w:val="0"/>
          <w:position w:val="-2"/>
          <w:szCs w:val="21"/>
        </w:rPr>
        <w:t>标</w:t>
      </w:r>
      <w:r w:rsidRPr="004D5344">
        <w:rPr>
          <w:rFonts w:asciiTheme="minorEastAsia" w:eastAsiaTheme="minorEastAsia" w:hAnsiTheme="minorEastAsia" w:cs="微软雅黑" w:hint="eastAsia"/>
          <w:kern w:val="0"/>
          <w:position w:val="-2"/>
          <w:szCs w:val="21"/>
        </w:rPr>
        <w:t>人</w:t>
      </w:r>
      <w:r w:rsidRPr="004D5344">
        <w:rPr>
          <w:rFonts w:asciiTheme="minorEastAsia" w:eastAsiaTheme="minorEastAsia" w:hAnsiTheme="minorEastAsia" w:cs="微软雅黑" w:hint="eastAsia"/>
          <w:spacing w:val="-2"/>
          <w:kern w:val="0"/>
          <w:position w:val="-2"/>
          <w:szCs w:val="21"/>
        </w:rPr>
        <w:t>名</w:t>
      </w:r>
      <w:r w:rsidRPr="004D5344">
        <w:rPr>
          <w:rFonts w:asciiTheme="minorEastAsia" w:eastAsiaTheme="minorEastAsia" w:hAnsiTheme="minorEastAsia" w:cs="微软雅黑" w:hint="eastAsia"/>
          <w:kern w:val="0"/>
          <w:position w:val="-2"/>
          <w:szCs w:val="21"/>
        </w:rPr>
        <w:t>称</w:t>
      </w:r>
      <w:r w:rsidRPr="004D5344">
        <w:rPr>
          <w:rFonts w:asciiTheme="minorEastAsia" w:eastAsiaTheme="minorEastAsia" w:hAnsiTheme="minorEastAsia" w:cs="微软雅黑" w:hint="eastAsia"/>
          <w:spacing w:val="-2"/>
          <w:kern w:val="0"/>
          <w:position w:val="-2"/>
          <w:szCs w:val="21"/>
        </w:rPr>
        <w:t>）</w:t>
      </w:r>
      <w:r w:rsidRPr="004D5344">
        <w:rPr>
          <w:rFonts w:asciiTheme="minorEastAsia" w:eastAsiaTheme="minorEastAsia" w:hAnsiTheme="minorEastAsia" w:cs="微软雅黑" w:hint="eastAsia"/>
          <w:kern w:val="0"/>
          <w:position w:val="-2"/>
          <w:szCs w:val="21"/>
        </w:rPr>
        <w:t>的</w:t>
      </w:r>
      <w:r w:rsidRPr="004D5344">
        <w:rPr>
          <w:rFonts w:asciiTheme="minorEastAsia" w:eastAsiaTheme="minorEastAsia" w:hAnsiTheme="minorEastAsia" w:cs="微软雅黑" w:hint="eastAsia"/>
          <w:spacing w:val="-2"/>
          <w:kern w:val="0"/>
          <w:position w:val="-2"/>
          <w:szCs w:val="21"/>
        </w:rPr>
        <w:t>法定</w:t>
      </w:r>
      <w:r w:rsidRPr="004D5344">
        <w:rPr>
          <w:rFonts w:asciiTheme="minorEastAsia" w:eastAsiaTheme="minorEastAsia" w:hAnsiTheme="minorEastAsia" w:cs="微软雅黑" w:hint="eastAsia"/>
          <w:kern w:val="0"/>
          <w:position w:val="-2"/>
          <w:szCs w:val="21"/>
        </w:rPr>
        <w:t>代表</w:t>
      </w:r>
      <w:r w:rsidRPr="004D5344">
        <w:rPr>
          <w:rFonts w:asciiTheme="minorEastAsia" w:eastAsiaTheme="minorEastAsia" w:hAnsiTheme="minorEastAsia" w:cs="微软雅黑" w:hint="eastAsia"/>
          <w:spacing w:val="-2"/>
          <w:kern w:val="0"/>
          <w:position w:val="-2"/>
          <w:szCs w:val="21"/>
        </w:rPr>
        <w:t>人</w:t>
      </w:r>
      <w:r w:rsidRPr="004D5344">
        <w:rPr>
          <w:rFonts w:asciiTheme="minorEastAsia" w:eastAsiaTheme="minorEastAsia" w:hAnsiTheme="minorEastAsia" w:cs="微软雅黑" w:hint="eastAsia"/>
          <w:kern w:val="0"/>
          <w:position w:val="-2"/>
          <w:szCs w:val="21"/>
        </w:rPr>
        <w:t>（</w:t>
      </w:r>
      <w:r w:rsidRPr="004D5344">
        <w:rPr>
          <w:rFonts w:asciiTheme="minorEastAsia" w:eastAsiaTheme="minorEastAsia" w:hAnsiTheme="minorEastAsia" w:cs="微软雅黑" w:hint="eastAsia"/>
          <w:spacing w:val="-2"/>
          <w:kern w:val="0"/>
          <w:position w:val="-2"/>
          <w:szCs w:val="21"/>
        </w:rPr>
        <w:t>单</w:t>
      </w:r>
      <w:r w:rsidRPr="004D5344">
        <w:rPr>
          <w:rFonts w:asciiTheme="minorEastAsia" w:eastAsiaTheme="minorEastAsia" w:hAnsiTheme="minorEastAsia" w:cs="微软雅黑" w:hint="eastAsia"/>
          <w:kern w:val="0"/>
          <w:position w:val="-2"/>
          <w:szCs w:val="21"/>
        </w:rPr>
        <w:t>位</w:t>
      </w:r>
      <w:r w:rsidRPr="004D5344">
        <w:rPr>
          <w:rFonts w:asciiTheme="minorEastAsia" w:eastAsiaTheme="minorEastAsia" w:hAnsiTheme="minorEastAsia" w:cs="微软雅黑" w:hint="eastAsia"/>
          <w:spacing w:val="-2"/>
          <w:kern w:val="0"/>
          <w:position w:val="-2"/>
          <w:szCs w:val="21"/>
        </w:rPr>
        <w:t>负</w:t>
      </w:r>
      <w:r w:rsidRPr="004D5344">
        <w:rPr>
          <w:rFonts w:asciiTheme="minorEastAsia" w:eastAsiaTheme="minorEastAsia" w:hAnsiTheme="minorEastAsia" w:cs="微软雅黑" w:hint="eastAsia"/>
          <w:kern w:val="0"/>
          <w:position w:val="-2"/>
          <w:szCs w:val="21"/>
        </w:rPr>
        <w:t>责</w:t>
      </w:r>
      <w:r w:rsidRPr="004D5344">
        <w:rPr>
          <w:rFonts w:asciiTheme="minorEastAsia" w:eastAsiaTheme="minorEastAsia" w:hAnsiTheme="minorEastAsia" w:cs="微软雅黑" w:hint="eastAsia"/>
          <w:spacing w:val="-2"/>
          <w:kern w:val="0"/>
          <w:position w:val="-2"/>
          <w:szCs w:val="21"/>
        </w:rPr>
        <w:t>人</w:t>
      </w:r>
      <w:r w:rsidRPr="004D5344">
        <w:rPr>
          <w:rFonts w:asciiTheme="minorEastAsia" w:eastAsiaTheme="minorEastAsia" w:hAnsiTheme="minorEastAsia" w:cs="微软雅黑" w:hint="eastAsia"/>
          <w:spacing w:val="-106"/>
          <w:kern w:val="0"/>
          <w:position w:val="-2"/>
          <w:szCs w:val="21"/>
        </w:rPr>
        <w:t>）</w:t>
      </w:r>
      <w:r w:rsidRPr="004D5344">
        <w:rPr>
          <w:rFonts w:asciiTheme="minorEastAsia" w:eastAsiaTheme="minorEastAsia" w:hAnsiTheme="minorEastAsia" w:cs="微软雅黑" w:hint="eastAsia"/>
          <w:kern w:val="0"/>
          <w:position w:val="-2"/>
          <w:szCs w:val="21"/>
        </w:rPr>
        <w:t>。</w:t>
      </w:r>
    </w:p>
    <w:p w14:paraId="6F5A8AC1" w14:textId="77777777" w:rsidR="006E7533" w:rsidRPr="004D5344" w:rsidRDefault="00CE12CA">
      <w:pPr>
        <w:autoSpaceDE w:val="0"/>
        <w:autoSpaceDN w:val="0"/>
        <w:adjustRightInd w:val="0"/>
        <w:snapToGrid w:val="0"/>
        <w:spacing w:line="360" w:lineRule="auto"/>
        <w:ind w:left="520" w:right="-20"/>
        <w:jc w:val="left"/>
        <w:rPr>
          <w:rFonts w:asciiTheme="minorEastAsia" w:eastAsiaTheme="minorEastAsia" w:hAnsiTheme="minorEastAsia" w:cs="微软雅黑" w:hint="eastAsia"/>
          <w:kern w:val="0"/>
          <w:szCs w:val="21"/>
        </w:rPr>
      </w:pPr>
      <w:r w:rsidRPr="004D5344">
        <w:rPr>
          <w:rFonts w:asciiTheme="minorEastAsia" w:eastAsiaTheme="minorEastAsia" w:hAnsiTheme="minorEastAsia" w:cs="微软雅黑" w:hint="eastAsia"/>
          <w:kern w:val="0"/>
          <w:szCs w:val="21"/>
        </w:rPr>
        <w:t>特此</w:t>
      </w:r>
      <w:r w:rsidRPr="004D5344">
        <w:rPr>
          <w:rFonts w:asciiTheme="minorEastAsia" w:eastAsiaTheme="minorEastAsia" w:hAnsiTheme="minorEastAsia" w:cs="微软雅黑" w:hint="eastAsia"/>
          <w:spacing w:val="-2"/>
          <w:kern w:val="0"/>
          <w:szCs w:val="21"/>
        </w:rPr>
        <w:t>证</w:t>
      </w:r>
      <w:r w:rsidRPr="004D5344">
        <w:rPr>
          <w:rFonts w:asciiTheme="minorEastAsia" w:eastAsiaTheme="minorEastAsia" w:hAnsiTheme="minorEastAsia" w:cs="微软雅黑" w:hint="eastAsia"/>
          <w:kern w:val="0"/>
          <w:szCs w:val="21"/>
        </w:rPr>
        <w:t>明。</w:t>
      </w:r>
    </w:p>
    <w:p w14:paraId="7D190CB0" w14:textId="77777777" w:rsidR="006E7533" w:rsidRPr="004D5344" w:rsidRDefault="00CE12CA">
      <w:pPr>
        <w:autoSpaceDE w:val="0"/>
        <w:autoSpaceDN w:val="0"/>
        <w:adjustRightInd w:val="0"/>
        <w:snapToGrid w:val="0"/>
        <w:spacing w:line="360" w:lineRule="auto"/>
        <w:ind w:left="100" w:right="4231"/>
        <w:jc w:val="left"/>
        <w:rPr>
          <w:rFonts w:asciiTheme="minorEastAsia" w:eastAsiaTheme="minorEastAsia" w:hAnsiTheme="minorEastAsia" w:cs="微软雅黑" w:hint="eastAsia"/>
          <w:kern w:val="0"/>
          <w:szCs w:val="21"/>
        </w:rPr>
      </w:pPr>
      <w:r w:rsidRPr="004D5344">
        <w:rPr>
          <w:rFonts w:asciiTheme="minorEastAsia" w:eastAsiaTheme="minorEastAsia" w:hAnsiTheme="minorEastAsia" w:cs="微软雅黑" w:hint="eastAsia"/>
          <w:kern w:val="0"/>
          <w:szCs w:val="21"/>
        </w:rPr>
        <w:t>附：</w:t>
      </w: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cs="微软雅黑" w:hint="eastAsia"/>
          <w:kern w:val="0"/>
          <w:szCs w:val="21"/>
        </w:rPr>
        <w:t>身</w:t>
      </w:r>
      <w:r w:rsidRPr="004D5344">
        <w:rPr>
          <w:rFonts w:asciiTheme="minorEastAsia" w:eastAsiaTheme="minorEastAsia" w:hAnsiTheme="minorEastAsia" w:cs="微软雅黑" w:hint="eastAsia"/>
          <w:spacing w:val="-2"/>
          <w:kern w:val="0"/>
          <w:szCs w:val="21"/>
        </w:rPr>
        <w:t>份</w:t>
      </w:r>
      <w:r w:rsidRPr="004D5344">
        <w:rPr>
          <w:rFonts w:asciiTheme="minorEastAsia" w:eastAsiaTheme="minorEastAsia" w:hAnsiTheme="minorEastAsia" w:cs="微软雅黑" w:hint="eastAsia"/>
          <w:kern w:val="0"/>
          <w:szCs w:val="21"/>
        </w:rPr>
        <w:t>证</w:t>
      </w:r>
      <w:r w:rsidRPr="004D5344">
        <w:rPr>
          <w:rFonts w:asciiTheme="minorEastAsia" w:eastAsiaTheme="minorEastAsia" w:hAnsiTheme="minorEastAsia" w:cs="微软雅黑" w:hint="eastAsia"/>
          <w:spacing w:val="-2"/>
          <w:kern w:val="0"/>
          <w:szCs w:val="21"/>
        </w:rPr>
        <w:t>复</w:t>
      </w:r>
      <w:r w:rsidRPr="004D5344">
        <w:rPr>
          <w:rFonts w:asciiTheme="minorEastAsia" w:eastAsiaTheme="minorEastAsia" w:hAnsiTheme="minorEastAsia" w:cs="微软雅黑" w:hint="eastAsia"/>
          <w:kern w:val="0"/>
          <w:szCs w:val="21"/>
        </w:rPr>
        <w:t>印</w:t>
      </w:r>
      <w:r w:rsidRPr="004D5344">
        <w:rPr>
          <w:rFonts w:asciiTheme="minorEastAsia" w:eastAsiaTheme="minorEastAsia" w:hAnsiTheme="minorEastAsia" w:cs="微软雅黑" w:hint="eastAsia"/>
          <w:spacing w:val="-2"/>
          <w:kern w:val="0"/>
          <w:szCs w:val="21"/>
        </w:rPr>
        <w:t>件</w:t>
      </w:r>
      <w:r w:rsidRPr="004D5344">
        <w:rPr>
          <w:rFonts w:asciiTheme="minorEastAsia" w:eastAsiaTheme="minorEastAsia" w:hAnsiTheme="minorEastAsia" w:cs="微软雅黑" w:hint="eastAsia"/>
          <w:kern w:val="0"/>
          <w:szCs w:val="21"/>
        </w:rPr>
        <w:t>。</w:t>
      </w:r>
    </w:p>
    <w:tbl>
      <w:tblPr>
        <w:tblStyle w:val="aff3"/>
        <w:tblW w:w="0" w:type="auto"/>
        <w:tblInd w:w="675" w:type="dxa"/>
        <w:tblLook w:val="04A0" w:firstRow="1" w:lastRow="0" w:firstColumn="1" w:lastColumn="0" w:noHBand="0" w:noVBand="1"/>
      </w:tblPr>
      <w:tblGrid>
        <w:gridCol w:w="3898"/>
        <w:gridCol w:w="3899"/>
      </w:tblGrid>
      <w:tr w:rsidR="006E7533" w:rsidRPr="004D5344" w14:paraId="79355739" w14:textId="77777777">
        <w:trPr>
          <w:trHeight w:val="1265"/>
        </w:trPr>
        <w:tc>
          <w:tcPr>
            <w:tcW w:w="3898" w:type="dxa"/>
            <w:vAlign w:val="center"/>
          </w:tcPr>
          <w:p w14:paraId="77C44AED"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身份证（正面）</w:t>
            </w:r>
            <w:r w:rsidRPr="004D5344">
              <w:rPr>
                <w:rFonts w:asciiTheme="minorEastAsia" w:eastAsiaTheme="minorEastAsia" w:hAnsiTheme="minorEastAsia" w:cs="微软雅黑" w:hint="eastAsia"/>
                <w:spacing w:val="-2"/>
                <w:kern w:val="0"/>
                <w:szCs w:val="21"/>
              </w:rPr>
              <w:t>复</w:t>
            </w:r>
            <w:r w:rsidRPr="004D5344">
              <w:rPr>
                <w:rFonts w:asciiTheme="minorEastAsia" w:eastAsiaTheme="minorEastAsia" w:hAnsiTheme="minorEastAsia" w:cs="微软雅黑" w:hint="eastAsia"/>
                <w:kern w:val="0"/>
                <w:szCs w:val="21"/>
              </w:rPr>
              <w:t>印</w:t>
            </w:r>
            <w:r w:rsidRPr="004D5344">
              <w:rPr>
                <w:rFonts w:asciiTheme="minorEastAsia" w:eastAsiaTheme="minorEastAsia" w:hAnsiTheme="minorEastAsia" w:cs="微软雅黑" w:hint="eastAsia"/>
                <w:spacing w:val="-2"/>
                <w:kern w:val="0"/>
                <w:szCs w:val="21"/>
              </w:rPr>
              <w:t>件</w:t>
            </w:r>
          </w:p>
        </w:tc>
        <w:tc>
          <w:tcPr>
            <w:tcW w:w="3899" w:type="dxa"/>
            <w:vAlign w:val="center"/>
          </w:tcPr>
          <w:p w14:paraId="5CECAABB"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身份证（反面）</w:t>
            </w:r>
            <w:r w:rsidRPr="004D5344">
              <w:rPr>
                <w:rFonts w:asciiTheme="minorEastAsia" w:eastAsiaTheme="minorEastAsia" w:hAnsiTheme="minorEastAsia" w:cs="微软雅黑" w:hint="eastAsia"/>
                <w:spacing w:val="-2"/>
                <w:kern w:val="0"/>
                <w:szCs w:val="21"/>
              </w:rPr>
              <w:t>复</w:t>
            </w:r>
            <w:r w:rsidRPr="004D5344">
              <w:rPr>
                <w:rFonts w:asciiTheme="minorEastAsia" w:eastAsiaTheme="minorEastAsia" w:hAnsiTheme="minorEastAsia" w:cs="微软雅黑" w:hint="eastAsia"/>
                <w:kern w:val="0"/>
                <w:szCs w:val="21"/>
              </w:rPr>
              <w:t>印</w:t>
            </w:r>
            <w:r w:rsidRPr="004D5344">
              <w:rPr>
                <w:rFonts w:asciiTheme="minorEastAsia" w:eastAsiaTheme="minorEastAsia" w:hAnsiTheme="minorEastAsia" w:cs="微软雅黑" w:hint="eastAsia"/>
                <w:spacing w:val="-2"/>
                <w:kern w:val="0"/>
                <w:szCs w:val="21"/>
              </w:rPr>
              <w:t>件</w:t>
            </w:r>
          </w:p>
        </w:tc>
      </w:tr>
    </w:tbl>
    <w:p w14:paraId="046E36EB" w14:textId="77777777" w:rsidR="006E7533" w:rsidRPr="004D5344" w:rsidRDefault="006E7533">
      <w:pPr>
        <w:adjustRightInd w:val="0"/>
        <w:snapToGrid w:val="0"/>
        <w:spacing w:line="360" w:lineRule="auto"/>
        <w:rPr>
          <w:rFonts w:ascii="宋体" w:hAnsi="宋体" w:hint="eastAsia"/>
          <w:szCs w:val="21"/>
        </w:rPr>
      </w:pPr>
    </w:p>
    <w:p w14:paraId="2B4DC220"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注：投标人代表为法定代表人（单位负责人）的提供。自然人投标的无需提供。</w:t>
      </w:r>
    </w:p>
    <w:p w14:paraId="0B504B58" w14:textId="77777777" w:rsidR="006E7533" w:rsidRPr="004D5344" w:rsidRDefault="006E7533">
      <w:pPr>
        <w:adjustRightInd w:val="0"/>
        <w:snapToGrid w:val="0"/>
        <w:spacing w:line="360" w:lineRule="auto"/>
        <w:rPr>
          <w:rFonts w:ascii="宋体" w:hAnsi="宋体" w:hint="eastAsia"/>
          <w:szCs w:val="21"/>
        </w:rPr>
      </w:pPr>
    </w:p>
    <w:p w14:paraId="7C550AC4"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76372058"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794C95F6" w14:textId="77777777" w:rsidR="006E7533" w:rsidRPr="004D5344" w:rsidRDefault="006E7533">
      <w:pPr>
        <w:adjustRightInd w:val="0"/>
        <w:snapToGrid w:val="0"/>
        <w:spacing w:line="360" w:lineRule="auto"/>
      </w:pPr>
    </w:p>
    <w:p w14:paraId="30E40725" w14:textId="77777777" w:rsidR="006E7533" w:rsidRPr="004D5344" w:rsidRDefault="00CE12CA">
      <w:pPr>
        <w:widowControl/>
        <w:jc w:val="left"/>
      </w:pPr>
      <w:r w:rsidRPr="004D5344">
        <w:br w:type="page"/>
      </w:r>
    </w:p>
    <w:p w14:paraId="2B56985E"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40" w:name="_Toc130"/>
      <w:r w:rsidRPr="004D5344">
        <w:rPr>
          <w:rFonts w:ascii="黑体" w:eastAsia="黑体" w:hAnsi="宋体" w:hint="eastAsia"/>
          <w:sz w:val="28"/>
          <w:szCs w:val="28"/>
        </w:rPr>
        <w:t>三-</w:t>
      </w:r>
      <w:r w:rsidRPr="004D5344">
        <w:rPr>
          <w:rFonts w:ascii="黑体" w:eastAsia="黑体" w:hAnsi="宋体"/>
          <w:sz w:val="28"/>
          <w:szCs w:val="28"/>
        </w:rPr>
        <w:t>2</w:t>
      </w:r>
      <w:r w:rsidRPr="004D5344">
        <w:rPr>
          <w:rFonts w:ascii="黑体" w:eastAsia="黑体" w:hAnsi="宋体" w:hint="eastAsia"/>
          <w:sz w:val="28"/>
          <w:szCs w:val="28"/>
        </w:rPr>
        <w:t>、授权委托书</w:t>
      </w:r>
      <w:bookmarkEnd w:id="140"/>
    </w:p>
    <w:p w14:paraId="196D3A30" w14:textId="77777777" w:rsidR="006E7533" w:rsidRPr="004D5344" w:rsidRDefault="006E7533">
      <w:pPr>
        <w:autoSpaceDE w:val="0"/>
        <w:autoSpaceDN w:val="0"/>
        <w:adjustRightInd w:val="0"/>
        <w:snapToGrid w:val="0"/>
        <w:spacing w:line="360" w:lineRule="auto"/>
        <w:ind w:firstLineChars="200" w:firstLine="446"/>
        <w:jc w:val="left"/>
        <w:rPr>
          <w:rFonts w:ascii="宋体" w:hAnsi="宋体" w:hint="eastAsia"/>
          <w:b/>
          <w:spacing w:val="6"/>
          <w:szCs w:val="21"/>
        </w:rPr>
      </w:pPr>
    </w:p>
    <w:p w14:paraId="38D64794" w14:textId="77777777" w:rsidR="006E7533" w:rsidRPr="004D5344" w:rsidRDefault="006E7533">
      <w:pPr>
        <w:autoSpaceDE w:val="0"/>
        <w:autoSpaceDN w:val="0"/>
        <w:adjustRightInd w:val="0"/>
        <w:snapToGrid w:val="0"/>
        <w:spacing w:line="360" w:lineRule="auto"/>
        <w:ind w:firstLineChars="200" w:firstLine="420"/>
        <w:jc w:val="left"/>
        <w:rPr>
          <w:rFonts w:ascii="宋体" w:hAnsi="宋体" w:cs="宋体" w:hint="eastAsia"/>
          <w:kern w:val="0"/>
          <w:szCs w:val="21"/>
        </w:rPr>
      </w:pPr>
    </w:p>
    <w:p w14:paraId="16166746" w14:textId="77777777" w:rsidR="006E7533" w:rsidRPr="004D5344" w:rsidRDefault="00CE12CA">
      <w:pPr>
        <w:autoSpaceDE w:val="0"/>
        <w:autoSpaceDN w:val="0"/>
        <w:adjustRightInd w:val="0"/>
        <w:snapToGrid w:val="0"/>
        <w:spacing w:line="360" w:lineRule="auto"/>
        <w:ind w:firstLineChars="200" w:firstLine="420"/>
        <w:jc w:val="left"/>
        <w:rPr>
          <w:rFonts w:ascii="宋体" w:hAnsi="宋体" w:cs="宋体" w:hint="eastAsia"/>
          <w:kern w:val="0"/>
          <w:szCs w:val="21"/>
        </w:rPr>
      </w:pPr>
      <w:r w:rsidRPr="004D5344">
        <w:rPr>
          <w:rFonts w:ascii="宋体" w:hAnsi="宋体" w:cs="宋体" w:hint="eastAsia"/>
          <w:kern w:val="0"/>
          <w:szCs w:val="21"/>
        </w:rPr>
        <w:t>本人（姓名、职务）系 （</w:t>
      </w:r>
      <w:r w:rsidRPr="004D5344">
        <w:rPr>
          <w:rFonts w:ascii="宋体" w:hAnsi="宋体" w:hint="eastAsia"/>
          <w:szCs w:val="21"/>
        </w:rPr>
        <w:t>投标人</w:t>
      </w:r>
      <w:r w:rsidRPr="004D5344">
        <w:rPr>
          <w:rFonts w:ascii="宋体" w:hAnsi="宋体" w:cs="宋体" w:hint="eastAsia"/>
          <w:kern w:val="0"/>
          <w:szCs w:val="21"/>
        </w:rPr>
        <w:t>名称）的法定代表人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cs="宋体" w:hint="eastAsia"/>
          <w:kern w:val="0"/>
          <w:szCs w:val="21"/>
        </w:rPr>
        <w:t>，现授权（姓名、职务）为我方代理人。代理人根据授权，以我方名义签署、澄清、说明、补正、递交、撤回、修改（项目名称</w:t>
      </w:r>
      <w:r w:rsidRPr="004D5344">
        <w:rPr>
          <w:rFonts w:ascii="宋体" w:hAnsi="宋体" w:cs="宋体"/>
          <w:kern w:val="0"/>
          <w:szCs w:val="21"/>
        </w:rPr>
        <w:t>）</w:t>
      </w:r>
      <w:r w:rsidRPr="004D5344">
        <w:rPr>
          <w:rFonts w:ascii="宋体" w:hAnsi="宋体" w:cs="宋体" w:hint="eastAsia"/>
          <w:kern w:val="0"/>
          <w:szCs w:val="21"/>
        </w:rPr>
        <w:t>（项目编号：）投标文件、签订合同和处理有关事宜，其法律后果由我方承担。</w:t>
      </w:r>
    </w:p>
    <w:p w14:paraId="58223F2D" w14:textId="77777777" w:rsidR="006E7533" w:rsidRPr="004D5344" w:rsidRDefault="00CE12CA">
      <w:pPr>
        <w:autoSpaceDE w:val="0"/>
        <w:autoSpaceDN w:val="0"/>
        <w:adjustRightInd w:val="0"/>
        <w:snapToGrid w:val="0"/>
        <w:spacing w:line="360" w:lineRule="auto"/>
        <w:ind w:firstLineChars="200" w:firstLine="420"/>
        <w:jc w:val="left"/>
        <w:rPr>
          <w:rFonts w:ascii="宋体" w:hAnsi="宋体" w:cs="宋体" w:hint="eastAsia"/>
          <w:kern w:val="0"/>
          <w:szCs w:val="21"/>
        </w:rPr>
      </w:pPr>
      <w:r w:rsidRPr="004D5344">
        <w:rPr>
          <w:rFonts w:ascii="宋体" w:hAnsi="宋体" w:cs="宋体" w:hint="eastAsia"/>
          <w:kern w:val="0"/>
          <w:szCs w:val="21"/>
        </w:rPr>
        <w:t>委托期限： 。</w:t>
      </w:r>
    </w:p>
    <w:p w14:paraId="5F0E5647" w14:textId="77777777" w:rsidR="006E7533" w:rsidRPr="004D5344" w:rsidRDefault="00CE12CA">
      <w:pPr>
        <w:adjustRightInd w:val="0"/>
        <w:snapToGrid w:val="0"/>
        <w:spacing w:line="360" w:lineRule="auto"/>
        <w:ind w:firstLine="435"/>
        <w:rPr>
          <w:rFonts w:ascii="宋体" w:hAnsi="宋体" w:cs="宋体" w:hint="eastAsia"/>
          <w:kern w:val="0"/>
          <w:szCs w:val="21"/>
        </w:rPr>
      </w:pPr>
      <w:r w:rsidRPr="004D5344">
        <w:rPr>
          <w:rFonts w:ascii="宋体" w:hAnsi="宋体" w:cs="宋体" w:hint="eastAsia"/>
          <w:kern w:val="0"/>
          <w:szCs w:val="21"/>
        </w:rPr>
        <w:t>代理人无转委托权。</w:t>
      </w:r>
    </w:p>
    <w:p w14:paraId="69966BB3" w14:textId="77777777" w:rsidR="006E7533" w:rsidRPr="004D5344" w:rsidRDefault="00CE12CA">
      <w:pPr>
        <w:adjustRightInd w:val="0"/>
        <w:snapToGrid w:val="0"/>
        <w:spacing w:line="360" w:lineRule="auto"/>
        <w:ind w:firstLine="435"/>
        <w:rPr>
          <w:rFonts w:asciiTheme="minorEastAsia" w:eastAsiaTheme="minorEastAsia" w:hAnsiTheme="minorEastAsia" w:cs="微软雅黑" w:hint="eastAsia"/>
          <w:kern w:val="0"/>
          <w:szCs w:val="21"/>
        </w:rPr>
      </w:pPr>
      <w:r w:rsidRPr="004D5344">
        <w:rPr>
          <w:rFonts w:ascii="宋体" w:hAnsi="宋体" w:hint="eastAsia"/>
          <w:szCs w:val="21"/>
        </w:rPr>
        <w:t>本授权书于年月日签字生效，特此声明。</w:t>
      </w:r>
    </w:p>
    <w:tbl>
      <w:tblPr>
        <w:tblStyle w:val="aff3"/>
        <w:tblW w:w="0" w:type="auto"/>
        <w:tblInd w:w="675" w:type="dxa"/>
        <w:tblLook w:val="04A0" w:firstRow="1" w:lastRow="0" w:firstColumn="1" w:lastColumn="0" w:noHBand="0" w:noVBand="1"/>
      </w:tblPr>
      <w:tblGrid>
        <w:gridCol w:w="3898"/>
        <w:gridCol w:w="3899"/>
      </w:tblGrid>
      <w:tr w:rsidR="006E7533" w:rsidRPr="004D5344" w14:paraId="18110022" w14:textId="77777777">
        <w:trPr>
          <w:trHeight w:val="1265"/>
        </w:trPr>
        <w:tc>
          <w:tcPr>
            <w:tcW w:w="3898" w:type="dxa"/>
            <w:vAlign w:val="center"/>
          </w:tcPr>
          <w:p w14:paraId="7161AE42"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身份证（正面）</w:t>
            </w:r>
            <w:r w:rsidRPr="004D5344">
              <w:rPr>
                <w:rFonts w:asciiTheme="minorEastAsia" w:eastAsiaTheme="minorEastAsia" w:hAnsiTheme="minorEastAsia" w:cs="微软雅黑" w:hint="eastAsia"/>
                <w:spacing w:val="-2"/>
                <w:kern w:val="0"/>
                <w:szCs w:val="21"/>
              </w:rPr>
              <w:t>复</w:t>
            </w:r>
            <w:r w:rsidRPr="004D5344">
              <w:rPr>
                <w:rFonts w:asciiTheme="minorEastAsia" w:eastAsiaTheme="minorEastAsia" w:hAnsiTheme="minorEastAsia" w:cs="微软雅黑" w:hint="eastAsia"/>
                <w:kern w:val="0"/>
                <w:szCs w:val="21"/>
              </w:rPr>
              <w:t>印</w:t>
            </w:r>
            <w:r w:rsidRPr="004D5344">
              <w:rPr>
                <w:rFonts w:asciiTheme="minorEastAsia" w:eastAsiaTheme="minorEastAsia" w:hAnsiTheme="minorEastAsia" w:cs="微软雅黑" w:hint="eastAsia"/>
                <w:spacing w:val="-2"/>
                <w:kern w:val="0"/>
                <w:szCs w:val="21"/>
              </w:rPr>
              <w:t>件</w:t>
            </w:r>
          </w:p>
        </w:tc>
        <w:tc>
          <w:tcPr>
            <w:tcW w:w="3899" w:type="dxa"/>
            <w:vAlign w:val="center"/>
          </w:tcPr>
          <w:p w14:paraId="4F7436EA"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身份证（反面）</w:t>
            </w:r>
            <w:r w:rsidRPr="004D5344">
              <w:rPr>
                <w:rFonts w:asciiTheme="minorEastAsia" w:eastAsiaTheme="minorEastAsia" w:hAnsiTheme="minorEastAsia" w:cs="微软雅黑" w:hint="eastAsia"/>
                <w:spacing w:val="-2"/>
                <w:kern w:val="0"/>
                <w:szCs w:val="21"/>
              </w:rPr>
              <w:t>复</w:t>
            </w:r>
            <w:r w:rsidRPr="004D5344">
              <w:rPr>
                <w:rFonts w:asciiTheme="minorEastAsia" w:eastAsiaTheme="minorEastAsia" w:hAnsiTheme="minorEastAsia" w:cs="微软雅黑" w:hint="eastAsia"/>
                <w:kern w:val="0"/>
                <w:szCs w:val="21"/>
              </w:rPr>
              <w:t>印</w:t>
            </w:r>
            <w:r w:rsidRPr="004D5344">
              <w:rPr>
                <w:rFonts w:asciiTheme="minorEastAsia" w:eastAsiaTheme="minorEastAsia" w:hAnsiTheme="minorEastAsia" w:cs="微软雅黑" w:hint="eastAsia"/>
                <w:spacing w:val="-2"/>
                <w:kern w:val="0"/>
                <w:szCs w:val="21"/>
              </w:rPr>
              <w:t>件</w:t>
            </w:r>
          </w:p>
        </w:tc>
      </w:tr>
    </w:tbl>
    <w:p w14:paraId="7017ECB3" w14:textId="77777777" w:rsidR="006E7533" w:rsidRPr="004D5344" w:rsidRDefault="006E7533">
      <w:pPr>
        <w:adjustRightInd w:val="0"/>
        <w:snapToGrid w:val="0"/>
        <w:spacing w:line="360" w:lineRule="auto"/>
        <w:ind w:firstLineChars="200" w:firstLine="420"/>
        <w:rPr>
          <w:rFonts w:ascii="宋体" w:hAnsi="宋体" w:hint="eastAsia"/>
          <w:szCs w:val="21"/>
        </w:rPr>
      </w:pPr>
    </w:p>
    <w:p w14:paraId="537CC1B2" w14:textId="77777777" w:rsidR="006E7533" w:rsidRPr="004D5344" w:rsidRDefault="006E7533">
      <w:pPr>
        <w:adjustRightInd w:val="0"/>
        <w:snapToGrid w:val="0"/>
        <w:spacing w:line="360" w:lineRule="auto"/>
        <w:ind w:firstLineChars="200" w:firstLine="420"/>
        <w:rPr>
          <w:rFonts w:ascii="宋体" w:hAnsi="宋体" w:hint="eastAsia"/>
          <w:szCs w:val="21"/>
        </w:rPr>
      </w:pPr>
    </w:p>
    <w:p w14:paraId="1547B4DB"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注：投标人代表不是投标人的法定代表人（单位负责人）的提供。自然人投标的无需提供。</w:t>
      </w:r>
    </w:p>
    <w:p w14:paraId="54A5739A" w14:textId="77777777" w:rsidR="006E7533" w:rsidRPr="004D5344" w:rsidRDefault="006E7533">
      <w:pPr>
        <w:adjustRightInd w:val="0"/>
        <w:snapToGrid w:val="0"/>
        <w:spacing w:line="360" w:lineRule="auto"/>
        <w:ind w:firstLineChars="200" w:firstLine="420"/>
        <w:rPr>
          <w:rFonts w:ascii="宋体" w:hAnsi="宋体" w:hint="eastAsia"/>
          <w:szCs w:val="21"/>
        </w:rPr>
      </w:pPr>
    </w:p>
    <w:p w14:paraId="36972047" w14:textId="77777777" w:rsidR="006E7533" w:rsidRPr="004D5344" w:rsidRDefault="006E7533">
      <w:pPr>
        <w:adjustRightInd w:val="0"/>
        <w:snapToGrid w:val="0"/>
        <w:spacing w:line="360" w:lineRule="auto"/>
        <w:ind w:firstLineChars="200" w:firstLine="420"/>
        <w:rPr>
          <w:rFonts w:ascii="宋体" w:hAnsi="宋体" w:hint="eastAsia"/>
          <w:szCs w:val="21"/>
        </w:rPr>
      </w:pPr>
    </w:p>
    <w:p w14:paraId="36AEACDF"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380B33A4" w14:textId="77777777" w:rsidR="006E7533" w:rsidRPr="004D5344" w:rsidRDefault="00CE12CA">
      <w:pPr>
        <w:adjustRightInd w:val="0"/>
        <w:snapToGrid w:val="0"/>
        <w:spacing w:line="360" w:lineRule="auto"/>
        <w:ind w:right="420"/>
        <w:rPr>
          <w:rFonts w:ascii="宋体" w:hAnsi="宋体"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hint="eastAsia"/>
          <w:szCs w:val="21"/>
        </w:rPr>
        <w:t>（签字或印章）：</w:t>
      </w:r>
    </w:p>
    <w:p w14:paraId="450F122A" w14:textId="77777777" w:rsidR="006E7533" w:rsidRPr="004D5344" w:rsidRDefault="00CE12CA">
      <w:pPr>
        <w:adjustRightInd w:val="0"/>
        <w:snapToGrid w:val="0"/>
        <w:spacing w:line="360" w:lineRule="auto"/>
        <w:ind w:right="420"/>
        <w:rPr>
          <w:rFonts w:ascii="宋体" w:hAnsi="宋体" w:hint="eastAsia"/>
          <w:szCs w:val="21"/>
        </w:rPr>
      </w:pPr>
      <w:r w:rsidRPr="004D5344">
        <w:rPr>
          <w:rFonts w:ascii="宋体" w:hAnsi="宋体" w:hint="eastAsia"/>
          <w:szCs w:val="21"/>
        </w:rPr>
        <w:t>委托代理人（签字或印章）：</w:t>
      </w:r>
    </w:p>
    <w:p w14:paraId="7581616B"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084F4978" w14:textId="77777777" w:rsidR="006E7533" w:rsidRPr="004D5344" w:rsidRDefault="00CE12CA">
      <w:pPr>
        <w:adjustRightInd w:val="0"/>
        <w:snapToGrid w:val="0"/>
        <w:spacing w:line="360" w:lineRule="auto"/>
        <w:jc w:val="left"/>
        <w:rPr>
          <w:rFonts w:ascii="黑体" w:eastAsia="黑体" w:hAnsi="黑体" w:hint="eastAsia"/>
          <w:bCs/>
          <w:sz w:val="28"/>
          <w:szCs w:val="28"/>
        </w:rPr>
      </w:pPr>
      <w:r w:rsidRPr="004D5344">
        <w:rPr>
          <w:rFonts w:ascii="黑体" w:eastAsia="黑体" w:hAnsi="黑体"/>
          <w:bCs/>
          <w:sz w:val="28"/>
          <w:szCs w:val="28"/>
        </w:rPr>
        <w:br w:type="page"/>
      </w:r>
    </w:p>
    <w:p w14:paraId="5C129F3E"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41" w:name="_Toc19887"/>
      <w:r w:rsidRPr="004D5344">
        <w:rPr>
          <w:rFonts w:ascii="黑体" w:eastAsia="黑体" w:hAnsi="宋体" w:hint="eastAsia"/>
          <w:sz w:val="28"/>
          <w:szCs w:val="28"/>
        </w:rPr>
        <w:t>四、投标人提供的资格证明文件</w:t>
      </w:r>
      <w:bookmarkStart w:id="142" w:name="_Toc294186060"/>
      <w:bookmarkStart w:id="143" w:name="_Toc294206743"/>
      <w:bookmarkEnd w:id="141"/>
    </w:p>
    <w:p w14:paraId="0388F740" w14:textId="77777777" w:rsidR="006E7533" w:rsidRPr="004D5344" w:rsidRDefault="006E7533">
      <w:pPr>
        <w:pStyle w:val="af0"/>
        <w:adjustRightInd w:val="0"/>
        <w:snapToGrid w:val="0"/>
        <w:spacing w:line="360" w:lineRule="auto"/>
        <w:jc w:val="center"/>
        <w:rPr>
          <w:rFonts w:hAnsi="宋体" w:cs="Times New Roman" w:hint="eastAsia"/>
          <w:b/>
          <w:bCs/>
          <w:sz w:val="24"/>
          <w:szCs w:val="24"/>
        </w:rPr>
      </w:pPr>
    </w:p>
    <w:p w14:paraId="3944F647" w14:textId="77777777" w:rsidR="006E7533" w:rsidRPr="004D5344" w:rsidRDefault="00CE12CA">
      <w:pPr>
        <w:pStyle w:val="af0"/>
        <w:adjustRightInd w:val="0"/>
        <w:snapToGrid w:val="0"/>
        <w:spacing w:line="360" w:lineRule="auto"/>
        <w:jc w:val="center"/>
        <w:rPr>
          <w:rFonts w:ascii="黑体" w:eastAsia="黑体" w:hAnsi="黑体" w:cs="Times New Roman" w:hint="eastAsia"/>
          <w:b/>
          <w:bCs/>
          <w:sz w:val="28"/>
          <w:szCs w:val="28"/>
        </w:rPr>
      </w:pPr>
      <w:r w:rsidRPr="004D5344">
        <w:rPr>
          <w:rFonts w:ascii="黑体" w:eastAsia="黑体" w:hAnsi="黑体" w:cs="Times New Roman" w:hint="eastAsia"/>
          <w:b/>
          <w:bCs/>
          <w:sz w:val="28"/>
          <w:szCs w:val="28"/>
        </w:rPr>
        <w:t>须  知</w:t>
      </w:r>
    </w:p>
    <w:p w14:paraId="295BE1F6" w14:textId="77777777" w:rsidR="006E7533" w:rsidRPr="004D5344" w:rsidRDefault="00CE12CA">
      <w:pPr>
        <w:tabs>
          <w:tab w:val="left" w:pos="4725"/>
        </w:tabs>
        <w:adjustRightInd w:val="0"/>
        <w:snapToGrid w:val="0"/>
        <w:spacing w:beforeLines="50" w:before="156" w:line="360" w:lineRule="auto"/>
        <w:ind w:firstLineChars="200" w:firstLine="422"/>
        <w:rPr>
          <w:rFonts w:ascii="宋体" w:hAnsi="宋体" w:hint="eastAsia"/>
          <w:b/>
          <w:bCs/>
          <w:szCs w:val="21"/>
        </w:rPr>
      </w:pPr>
      <w:r w:rsidRPr="004D5344">
        <w:rPr>
          <w:rFonts w:ascii="宋体" w:hAnsi="宋体" w:hint="eastAsia"/>
          <w:b/>
          <w:szCs w:val="21"/>
        </w:rPr>
        <w:t>投标人应提供的下列资格证明文件应当符合招标文件要求：</w:t>
      </w:r>
    </w:p>
    <w:p w14:paraId="6C7D0171" w14:textId="77777777" w:rsidR="006E7533" w:rsidRPr="004D5344" w:rsidRDefault="00CE12CA">
      <w:pPr>
        <w:tabs>
          <w:tab w:val="left" w:pos="4725"/>
        </w:tabs>
        <w:adjustRightInd w:val="0"/>
        <w:snapToGrid w:val="0"/>
        <w:spacing w:beforeLines="50" w:before="156" w:line="360" w:lineRule="auto"/>
        <w:ind w:firstLineChars="350" w:firstLine="735"/>
        <w:rPr>
          <w:rFonts w:asciiTheme="minorEastAsia" w:eastAsiaTheme="minorEastAsia" w:hAnsiTheme="minorEastAsia" w:hint="eastAsia"/>
          <w:szCs w:val="21"/>
        </w:rPr>
      </w:pPr>
      <w:r w:rsidRPr="004D5344">
        <w:rPr>
          <w:rFonts w:asciiTheme="minorEastAsia" w:eastAsiaTheme="minorEastAsia" w:hAnsiTheme="minorEastAsia" w:hint="eastAsia"/>
          <w:szCs w:val="21"/>
        </w:rPr>
        <w:t>附件4-1 法人或者其他组织的营业执照等主体资格证明文件，自然人的身份证明</w:t>
      </w:r>
    </w:p>
    <w:p w14:paraId="7DE1E474" w14:textId="77777777" w:rsidR="006E7533" w:rsidRPr="004D5344" w:rsidRDefault="00CE12CA">
      <w:pPr>
        <w:tabs>
          <w:tab w:val="left" w:pos="4725"/>
        </w:tabs>
        <w:adjustRightInd w:val="0"/>
        <w:snapToGrid w:val="0"/>
        <w:spacing w:beforeLines="50" w:before="156" w:line="360" w:lineRule="auto"/>
        <w:ind w:firstLineChars="350" w:firstLine="735"/>
        <w:rPr>
          <w:rFonts w:asciiTheme="minorEastAsia" w:eastAsiaTheme="minorEastAsia" w:hAnsiTheme="minorEastAsia" w:hint="eastAsia"/>
          <w:szCs w:val="21"/>
        </w:rPr>
      </w:pPr>
      <w:r w:rsidRPr="004D5344">
        <w:rPr>
          <w:rFonts w:asciiTheme="minorEastAsia" w:eastAsiaTheme="minorEastAsia" w:hAnsiTheme="minorEastAsia" w:hint="eastAsia"/>
          <w:szCs w:val="21"/>
        </w:rPr>
        <w:t>附件4-2投标人资格声明(格式)</w:t>
      </w:r>
    </w:p>
    <w:p w14:paraId="569C11EC" w14:textId="77777777" w:rsidR="006E7533" w:rsidRPr="004D5344" w:rsidRDefault="00CE12CA">
      <w:pPr>
        <w:tabs>
          <w:tab w:val="left" w:pos="4725"/>
        </w:tabs>
        <w:adjustRightInd w:val="0"/>
        <w:snapToGrid w:val="0"/>
        <w:spacing w:beforeLines="50" w:before="156" w:line="360" w:lineRule="auto"/>
        <w:ind w:firstLineChars="350" w:firstLine="735"/>
        <w:rPr>
          <w:rFonts w:asciiTheme="minorEastAsia" w:eastAsiaTheme="minorEastAsia" w:hAnsiTheme="minorEastAsia" w:hint="eastAsia"/>
          <w:szCs w:val="21"/>
        </w:rPr>
      </w:pPr>
      <w:r w:rsidRPr="004D5344">
        <w:rPr>
          <w:rFonts w:asciiTheme="minorEastAsia" w:eastAsiaTheme="minorEastAsia" w:hAnsiTheme="minorEastAsia" w:hint="eastAsia"/>
          <w:szCs w:val="21"/>
        </w:rPr>
        <w:t>附件4-3符合特定资格条件证明材料复印件或者情况说明</w:t>
      </w:r>
    </w:p>
    <w:p w14:paraId="63D920AF" w14:textId="77777777" w:rsidR="006E7533" w:rsidRPr="004D5344" w:rsidRDefault="00CE12CA">
      <w:pPr>
        <w:tabs>
          <w:tab w:val="left" w:pos="4725"/>
        </w:tabs>
        <w:adjustRightInd w:val="0"/>
        <w:snapToGrid w:val="0"/>
        <w:spacing w:beforeLines="50" w:before="156" w:line="360" w:lineRule="auto"/>
        <w:ind w:firstLineChars="350" w:firstLine="735"/>
        <w:rPr>
          <w:rFonts w:asciiTheme="minorEastAsia" w:eastAsiaTheme="minorEastAsia" w:hAnsiTheme="minorEastAsia" w:hint="eastAsia"/>
          <w:szCs w:val="21"/>
        </w:rPr>
      </w:pPr>
      <w:r w:rsidRPr="004D5344">
        <w:rPr>
          <w:rFonts w:asciiTheme="minorEastAsia" w:eastAsiaTheme="minorEastAsia" w:hAnsiTheme="minorEastAsia" w:hint="eastAsia"/>
          <w:szCs w:val="21"/>
        </w:rPr>
        <w:t>附件4-4 符合预留采购份额的证明文件</w:t>
      </w:r>
    </w:p>
    <w:p w14:paraId="78F3C2C4" w14:textId="77777777" w:rsidR="006E7533" w:rsidRPr="004D5344" w:rsidRDefault="00CE12CA">
      <w:pPr>
        <w:tabs>
          <w:tab w:val="left" w:pos="4725"/>
        </w:tabs>
        <w:adjustRightInd w:val="0"/>
        <w:snapToGrid w:val="0"/>
        <w:spacing w:beforeLines="50" w:before="156" w:line="360" w:lineRule="auto"/>
        <w:ind w:firstLineChars="500" w:firstLine="1050"/>
        <w:rPr>
          <w:rFonts w:asciiTheme="minorEastAsia" w:eastAsiaTheme="minorEastAsia" w:hAnsiTheme="minorEastAsia" w:hint="eastAsia"/>
          <w:szCs w:val="21"/>
        </w:rPr>
      </w:pPr>
      <w:r w:rsidRPr="004D5344">
        <w:rPr>
          <w:rFonts w:asciiTheme="minorEastAsia" w:eastAsiaTheme="minorEastAsia" w:hAnsiTheme="minorEastAsia" w:hint="eastAsia"/>
          <w:szCs w:val="21"/>
        </w:rPr>
        <w:t>附页1 《中小企业声明函》</w:t>
      </w:r>
    </w:p>
    <w:p w14:paraId="77A178DE" w14:textId="77777777" w:rsidR="006E7533" w:rsidRPr="004D5344" w:rsidRDefault="00CE12CA">
      <w:pPr>
        <w:tabs>
          <w:tab w:val="left" w:pos="4725"/>
        </w:tabs>
        <w:adjustRightInd w:val="0"/>
        <w:snapToGrid w:val="0"/>
        <w:spacing w:beforeLines="50" w:before="156" w:line="360" w:lineRule="auto"/>
        <w:ind w:firstLineChars="500" w:firstLine="1050"/>
        <w:rPr>
          <w:rFonts w:asciiTheme="minorEastAsia" w:eastAsiaTheme="minorEastAsia" w:hAnsiTheme="minorEastAsia" w:hint="eastAsia"/>
          <w:szCs w:val="21"/>
        </w:rPr>
      </w:pPr>
      <w:r w:rsidRPr="004D5344">
        <w:rPr>
          <w:rFonts w:asciiTheme="minorEastAsia" w:eastAsiaTheme="minorEastAsia" w:hAnsiTheme="minorEastAsia" w:hint="eastAsia"/>
          <w:szCs w:val="21"/>
        </w:rPr>
        <w:t>附页2 联合体协议书（格式）</w:t>
      </w:r>
    </w:p>
    <w:p w14:paraId="6B8CDA0D" w14:textId="77777777" w:rsidR="006E7533" w:rsidRPr="004D5344" w:rsidRDefault="00CE12CA">
      <w:pPr>
        <w:tabs>
          <w:tab w:val="left" w:pos="4725"/>
        </w:tabs>
        <w:adjustRightInd w:val="0"/>
        <w:snapToGrid w:val="0"/>
        <w:spacing w:beforeLines="50" w:before="156" w:line="360" w:lineRule="auto"/>
        <w:ind w:firstLineChars="500" w:firstLine="1050"/>
        <w:rPr>
          <w:rFonts w:asciiTheme="minorEastAsia" w:eastAsiaTheme="minorEastAsia" w:hAnsiTheme="minorEastAsia" w:hint="eastAsia"/>
          <w:szCs w:val="21"/>
        </w:rPr>
      </w:pPr>
      <w:r w:rsidRPr="004D5344">
        <w:rPr>
          <w:rFonts w:asciiTheme="minorEastAsia" w:eastAsiaTheme="minorEastAsia" w:hAnsiTheme="minorEastAsia" w:hint="eastAsia"/>
          <w:szCs w:val="21"/>
        </w:rPr>
        <w:t>附页3 分包意向协议书</w:t>
      </w:r>
    </w:p>
    <w:p w14:paraId="218E7356" w14:textId="77777777" w:rsidR="006E7533" w:rsidRPr="004D5344" w:rsidRDefault="00CE12CA">
      <w:pPr>
        <w:widowControl/>
        <w:jc w:val="left"/>
        <w:rPr>
          <w:rFonts w:ascii="黑体" w:eastAsia="黑体" w:hAnsi="仿宋" w:cs="宋体" w:hint="eastAsia"/>
          <w:bCs/>
          <w:szCs w:val="21"/>
        </w:rPr>
      </w:pPr>
      <w:r w:rsidRPr="004D5344">
        <w:rPr>
          <w:rFonts w:ascii="黑体" w:hAnsi="仿宋" w:cs="宋体"/>
          <w:b/>
          <w:szCs w:val="21"/>
        </w:rPr>
        <w:br w:type="page"/>
      </w:r>
    </w:p>
    <w:p w14:paraId="4EA52009" w14:textId="77777777" w:rsidR="006E7533" w:rsidRPr="004D5344" w:rsidRDefault="00CE12CA">
      <w:pPr>
        <w:pStyle w:val="4"/>
        <w:rPr>
          <w:rFonts w:ascii="黑体" w:hAnsi="黑体" w:hint="eastAsia"/>
          <w:sz w:val="21"/>
          <w:szCs w:val="21"/>
        </w:rPr>
      </w:pPr>
      <w:bookmarkStart w:id="144" w:name="_Toc18859"/>
      <w:r w:rsidRPr="004D5344">
        <w:rPr>
          <w:rFonts w:ascii="黑体" w:hAnsi="黑体" w:hint="eastAsia"/>
          <w:sz w:val="21"/>
          <w:szCs w:val="21"/>
        </w:rPr>
        <w:t>附件4-1 法人或者其他组织的营业执照等主体资格证明文件，自然人的身份证明</w:t>
      </w:r>
      <w:bookmarkEnd w:id="144"/>
    </w:p>
    <w:p w14:paraId="62B894CA" w14:textId="77777777" w:rsidR="006E7533" w:rsidRPr="004D5344" w:rsidRDefault="00CE12CA">
      <w:pPr>
        <w:widowControl/>
        <w:adjustRightInd w:val="0"/>
        <w:snapToGrid w:val="0"/>
        <w:spacing w:line="360" w:lineRule="auto"/>
        <w:jc w:val="center"/>
        <w:rPr>
          <w:rFonts w:ascii="黑体" w:eastAsia="黑体" w:hAnsi="仿宋" w:cs="宋体" w:hint="eastAsia"/>
          <w:b/>
          <w:sz w:val="28"/>
          <w:szCs w:val="28"/>
        </w:rPr>
      </w:pPr>
      <w:r w:rsidRPr="004D5344">
        <w:rPr>
          <w:rFonts w:ascii="黑体" w:eastAsia="黑体" w:hAnsi="仿宋" w:cs="宋体" w:hint="eastAsia"/>
          <w:b/>
          <w:sz w:val="28"/>
          <w:szCs w:val="28"/>
        </w:rPr>
        <w:t>法人或者其他组织的营业执照等主体资格证明文件，自然人的身份证明</w:t>
      </w:r>
    </w:p>
    <w:p w14:paraId="6204B44A" w14:textId="77777777" w:rsidR="006E7533" w:rsidRPr="004D5344" w:rsidRDefault="00CE12CA">
      <w:pPr>
        <w:tabs>
          <w:tab w:val="left" w:pos="4725"/>
        </w:tabs>
        <w:adjustRightInd w:val="0"/>
        <w:snapToGrid w:val="0"/>
        <w:spacing w:beforeLines="50" w:before="156" w:line="360" w:lineRule="auto"/>
        <w:ind w:firstLineChars="500" w:firstLine="105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（1）投标人为法人的，应提交营业执照或法人登记证书的复印件；</w:t>
      </w:r>
    </w:p>
    <w:p w14:paraId="298A63DC" w14:textId="77777777" w:rsidR="006E7533" w:rsidRPr="004D5344" w:rsidRDefault="00CE12CA">
      <w:pPr>
        <w:tabs>
          <w:tab w:val="left" w:pos="4725"/>
        </w:tabs>
        <w:adjustRightInd w:val="0"/>
        <w:snapToGrid w:val="0"/>
        <w:spacing w:beforeLines="50" w:before="156" w:line="360" w:lineRule="auto"/>
        <w:ind w:firstLineChars="500" w:firstLine="105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（2）投标人为非法人组织的，应提交依法登记证书复印件；</w:t>
      </w:r>
    </w:p>
    <w:p w14:paraId="767D4956" w14:textId="77777777" w:rsidR="006E7533" w:rsidRPr="004D5344" w:rsidRDefault="00CE12CA">
      <w:pPr>
        <w:tabs>
          <w:tab w:val="left" w:pos="4725"/>
        </w:tabs>
        <w:adjustRightInd w:val="0"/>
        <w:snapToGrid w:val="0"/>
        <w:spacing w:beforeLines="50" w:before="156" w:line="360" w:lineRule="auto"/>
        <w:ind w:firstLineChars="500" w:firstLine="105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（3）投标人为个体工商户的，应提交个体工商户营业执照复印件；</w:t>
      </w:r>
    </w:p>
    <w:p w14:paraId="26B50566" w14:textId="77777777" w:rsidR="006E7533" w:rsidRPr="004D5344" w:rsidRDefault="00CE12CA">
      <w:pPr>
        <w:tabs>
          <w:tab w:val="left" w:pos="4725"/>
        </w:tabs>
        <w:adjustRightInd w:val="0"/>
        <w:snapToGrid w:val="0"/>
        <w:spacing w:beforeLines="50" w:before="156" w:line="360" w:lineRule="auto"/>
        <w:ind w:firstLineChars="500" w:firstLine="1050"/>
        <w:jc w:val="left"/>
        <w:rPr>
          <w:rFonts w:asciiTheme="minorEastAsia" w:eastAsiaTheme="minorEastAsia" w:hAnsiTheme="minorEastAsia" w:hint="eastAsia"/>
          <w:szCs w:val="21"/>
        </w:rPr>
      </w:pPr>
      <w:r w:rsidRPr="004D5344">
        <w:rPr>
          <w:rFonts w:asciiTheme="minorEastAsia" w:eastAsiaTheme="minorEastAsia" w:hAnsiTheme="minorEastAsia" w:hint="eastAsia"/>
          <w:szCs w:val="21"/>
        </w:rPr>
        <w:t>（4）投标人为自然人的，应提交自然人的身份证明复印件。</w:t>
      </w:r>
    </w:p>
    <w:p w14:paraId="27C7FA20" w14:textId="77777777" w:rsidR="006E7533" w:rsidRPr="004D5344" w:rsidRDefault="00CE12CA">
      <w:pPr>
        <w:widowControl/>
        <w:jc w:val="left"/>
        <w:rPr>
          <w:rFonts w:ascii="黑体" w:eastAsia="黑体" w:hAnsi="仿宋" w:cs="宋体" w:hint="eastAsia"/>
          <w:bCs/>
          <w:szCs w:val="21"/>
        </w:rPr>
      </w:pPr>
      <w:r w:rsidRPr="004D5344">
        <w:rPr>
          <w:rFonts w:ascii="黑体" w:hAnsi="仿宋" w:cs="宋体"/>
          <w:b/>
          <w:szCs w:val="21"/>
        </w:rPr>
        <w:br w:type="page"/>
      </w:r>
    </w:p>
    <w:p w14:paraId="37BDE4A1" w14:textId="77777777" w:rsidR="006E7533" w:rsidRPr="004D5344" w:rsidRDefault="00CE12CA">
      <w:pPr>
        <w:pStyle w:val="4"/>
        <w:rPr>
          <w:rFonts w:ascii="黑体" w:hAnsi="黑体" w:hint="eastAsia"/>
          <w:sz w:val="21"/>
          <w:szCs w:val="21"/>
        </w:rPr>
      </w:pPr>
      <w:bookmarkStart w:id="145" w:name="_Toc20508"/>
      <w:r w:rsidRPr="004D5344">
        <w:rPr>
          <w:rFonts w:ascii="黑体" w:hAnsi="黑体" w:hint="eastAsia"/>
          <w:sz w:val="21"/>
          <w:szCs w:val="21"/>
        </w:rPr>
        <w:t>附件4-2 投标人资格声明(格式)</w:t>
      </w:r>
      <w:bookmarkEnd w:id="145"/>
    </w:p>
    <w:p w14:paraId="5410F755" w14:textId="77777777" w:rsidR="006E7533" w:rsidRPr="004D5344" w:rsidRDefault="00CE12CA">
      <w:pPr>
        <w:widowControl/>
        <w:adjustRightInd w:val="0"/>
        <w:snapToGrid w:val="0"/>
        <w:spacing w:beforeLines="50" w:before="156" w:line="360" w:lineRule="auto"/>
        <w:jc w:val="center"/>
        <w:rPr>
          <w:rFonts w:asciiTheme="minorEastAsia" w:eastAsiaTheme="minorEastAsia" w:hAnsiTheme="minorEastAsia" w:cs="宋体" w:hint="eastAsia"/>
          <w:szCs w:val="21"/>
        </w:rPr>
      </w:pPr>
      <w:r w:rsidRPr="004D5344">
        <w:rPr>
          <w:rFonts w:ascii="黑体" w:eastAsia="黑体" w:hAnsi="仿宋" w:cs="宋体" w:hint="eastAsia"/>
          <w:b/>
          <w:sz w:val="28"/>
          <w:szCs w:val="28"/>
        </w:rPr>
        <w:t>投标人资格声明(格式)</w:t>
      </w:r>
    </w:p>
    <w:p w14:paraId="4EEE854F" w14:textId="77777777" w:rsidR="006E7533" w:rsidRPr="004D5344" w:rsidRDefault="00CE12CA">
      <w:pPr>
        <w:widowControl/>
        <w:adjustRightInd w:val="0"/>
        <w:snapToGrid w:val="0"/>
        <w:spacing w:beforeLines="50" w:before="156" w:line="360" w:lineRule="auto"/>
        <w:jc w:val="left"/>
        <w:rPr>
          <w:rFonts w:ascii="宋体" w:hAnsi="宋体" w:cs="宋体" w:hint="eastAsia"/>
          <w:kern w:val="0"/>
          <w:szCs w:val="21"/>
        </w:rPr>
      </w:pPr>
      <w:r w:rsidRPr="004D5344">
        <w:rPr>
          <w:rFonts w:ascii="宋体" w:hAnsi="宋体" w:cs="宋体" w:hint="eastAsia"/>
          <w:szCs w:val="21"/>
        </w:rPr>
        <w:t>致(采购人、采购代理机构)：</w:t>
      </w:r>
    </w:p>
    <w:p w14:paraId="67D54A70"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kern w:val="0"/>
          <w:szCs w:val="21"/>
        </w:rPr>
      </w:pPr>
      <w:r w:rsidRPr="004D5344">
        <w:rPr>
          <w:rFonts w:ascii="宋体" w:hAnsi="宋体" w:cs="宋体" w:hint="eastAsia"/>
          <w:szCs w:val="21"/>
        </w:rPr>
        <w:t>按照《中华人民共和国政府采购法》第二十二条和招标文件的规定，我单位郑重声明如下：</w:t>
      </w:r>
    </w:p>
    <w:p w14:paraId="2E81E32E"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kern w:val="0"/>
          <w:szCs w:val="21"/>
        </w:rPr>
      </w:pPr>
      <w:r w:rsidRPr="004D5344">
        <w:rPr>
          <w:rFonts w:ascii="宋体" w:hAnsi="宋体" w:cs="宋体" w:hint="eastAsia"/>
          <w:szCs w:val="21"/>
        </w:rPr>
        <w:t>一、我单位是按照中华人民共和国法律规定登记注册的，注册地点为，全称为，统一社会信用代码为，法定代表人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cs="宋体" w:hint="eastAsia"/>
          <w:szCs w:val="21"/>
        </w:rPr>
        <w:t>为，具有独立承担民事责任的能力。</w:t>
      </w:r>
    </w:p>
    <w:p w14:paraId="6A01CF45"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二、我单位具有良好的商业信誉和健全的财务会计制度。</w:t>
      </w:r>
    </w:p>
    <w:p w14:paraId="5B6A79CC"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kern w:val="0"/>
          <w:szCs w:val="21"/>
        </w:rPr>
        <w:t>三、我</w:t>
      </w:r>
      <w:r w:rsidRPr="004D5344">
        <w:rPr>
          <w:rFonts w:ascii="宋体" w:hAnsi="宋体" w:cs="宋体" w:hint="eastAsia"/>
          <w:szCs w:val="21"/>
        </w:rPr>
        <w:t>单位</w:t>
      </w:r>
      <w:r w:rsidRPr="004D5344">
        <w:rPr>
          <w:rFonts w:ascii="宋体" w:hAnsi="宋体" w:cs="宋体" w:hint="eastAsia"/>
          <w:kern w:val="0"/>
          <w:szCs w:val="21"/>
        </w:rPr>
        <w:t>依法进行纳税和社会保险申报并实际履行了义务。</w:t>
      </w:r>
    </w:p>
    <w:p w14:paraId="77C519F4"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四、我单位具有履行本项目采购合同所必需的设备和专业技术能力，并具有履行合同的良好</w:t>
      </w:r>
      <w:r w:rsidRPr="004D5344">
        <w:rPr>
          <w:rFonts w:ascii="宋体" w:hAnsi="宋体" w:cs="宋体"/>
          <w:szCs w:val="21"/>
        </w:rPr>
        <w:t>记录</w:t>
      </w:r>
      <w:r w:rsidRPr="004D5344">
        <w:rPr>
          <w:rFonts w:ascii="宋体" w:hAnsi="宋体" w:cs="宋体" w:hint="eastAsia"/>
          <w:szCs w:val="21"/>
        </w:rPr>
        <w:t>。</w:t>
      </w:r>
    </w:p>
    <w:p w14:paraId="63F8DAE4"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五、我单位在参加采购项目政府采购活动前三年内，在经营活动中，未因违法经营受到刑事处罚或者责令停产停业、吊销许可证或者执照、较大数额罚款等行政处罚。其中较大数额罚款是指：财库【2022】3号文规定的：</w:t>
      </w:r>
      <w:proofErr w:type="gramStart"/>
      <w:r w:rsidRPr="004D5344">
        <w:rPr>
          <w:rFonts w:ascii="宋体" w:hAnsi="宋体" w:cs="宋体" w:hint="eastAsia"/>
          <w:szCs w:val="21"/>
        </w:rPr>
        <w:t>“</w:t>
      </w:r>
      <w:proofErr w:type="gramEnd"/>
      <w:r w:rsidRPr="004D5344">
        <w:rPr>
          <w:rFonts w:ascii="宋体" w:hAnsi="宋体" w:cs="宋体" w:hint="eastAsia"/>
          <w:szCs w:val="21"/>
        </w:rPr>
        <w:t>《中华人民共和国政府采购法实施条例》第十九条第一款规定的</w:t>
      </w:r>
      <w:proofErr w:type="gramStart"/>
      <w:r w:rsidRPr="004D5344">
        <w:rPr>
          <w:rFonts w:ascii="宋体" w:hAnsi="宋体" w:cs="宋体" w:hint="eastAsia"/>
          <w:szCs w:val="21"/>
        </w:rPr>
        <w:t>“</w:t>
      </w:r>
      <w:proofErr w:type="gramEnd"/>
      <w:r w:rsidRPr="004D5344">
        <w:rPr>
          <w:rFonts w:ascii="宋体" w:hAnsi="宋体" w:cs="宋体" w:hint="eastAsia"/>
          <w:szCs w:val="21"/>
        </w:rPr>
        <w:t>较大数额认定为200万元以上的罚款，法律、行政法规以及国务院有关部门明确规定相关领域“较大数额罚款”标准高于200万元的，从其规定</w:t>
      </w:r>
      <w:proofErr w:type="gramStart"/>
      <w:r w:rsidRPr="004D5344">
        <w:rPr>
          <w:rFonts w:ascii="宋体" w:hAnsi="宋体" w:cs="宋体" w:hint="eastAsia"/>
          <w:szCs w:val="21"/>
        </w:rPr>
        <w:t>”</w:t>
      </w:r>
      <w:proofErr w:type="gramEnd"/>
      <w:r w:rsidRPr="004D5344">
        <w:rPr>
          <w:rFonts w:ascii="宋体" w:hAnsi="宋体" w:cs="宋体" w:hint="eastAsia"/>
          <w:szCs w:val="21"/>
        </w:rPr>
        <w:t>。</w:t>
      </w:r>
    </w:p>
    <w:p w14:paraId="7A6F60DB"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(投标人在参加政府采购活动前3年内因违法经营被禁止在一定期限内参加政府采购活动，期限届满的，可以参加政府采购活动。)</w:t>
      </w:r>
    </w:p>
    <w:p w14:paraId="1401010D"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六、我单位具备法律、行政法规规定的其他条件。</w:t>
      </w:r>
    </w:p>
    <w:p w14:paraId="045458B8"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七、与我单位存在“单位负责人为同一人或者存在直接控股、管理关系”、“</w:t>
      </w:r>
      <w:r w:rsidRPr="004D5344">
        <w:rPr>
          <w:rFonts w:asciiTheme="minorEastAsia" w:eastAsiaTheme="minorEastAsia" w:hAnsiTheme="minorEastAsia" w:hint="eastAsia"/>
          <w:szCs w:val="21"/>
        </w:rPr>
        <w:t>互为董事会成员、监事会成员、公司高层管理人员</w:t>
      </w:r>
      <w:r w:rsidRPr="004D5344">
        <w:rPr>
          <w:rFonts w:ascii="宋体" w:hAnsi="宋体" w:cs="宋体" w:hint="eastAsia"/>
          <w:szCs w:val="21"/>
        </w:rPr>
        <w:t>”的其他单位信息如下（如无，填写“无”）：</w:t>
      </w:r>
    </w:p>
    <w:p w14:paraId="37F46C03"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szCs w:val="21"/>
        </w:rPr>
      </w:pPr>
      <w:r w:rsidRPr="004D5344">
        <w:rPr>
          <w:rFonts w:ascii="宋体" w:hAnsi="宋体" w:cs="宋体" w:hint="eastAsia"/>
          <w:szCs w:val="21"/>
        </w:rPr>
        <w:t>1、与我单位的法定代表人（单位负责人）为同一人的其他单位如下：</w:t>
      </w:r>
    </w:p>
    <w:p w14:paraId="5B037889"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2、我</w:t>
      </w:r>
      <w:r w:rsidRPr="004D5344">
        <w:rPr>
          <w:rFonts w:hint="eastAsia"/>
          <w:szCs w:val="21"/>
        </w:rPr>
        <w:t>单位</w:t>
      </w:r>
      <w:r w:rsidRPr="004D5344">
        <w:rPr>
          <w:rFonts w:asciiTheme="minorEastAsia" w:eastAsiaTheme="minorEastAsia" w:hAnsiTheme="minorEastAsia" w:hint="eastAsia"/>
          <w:szCs w:val="21"/>
        </w:rPr>
        <w:t>直接控股的其他单位如下：</w:t>
      </w:r>
    </w:p>
    <w:p w14:paraId="422FCDE1" w14:textId="77777777" w:rsidR="006E7533" w:rsidRPr="004D5344" w:rsidRDefault="00CE12CA">
      <w:pPr>
        <w:adjustRightInd w:val="0"/>
        <w:snapToGrid w:val="0"/>
        <w:spacing w:beforeLines="50" w:before="156" w:line="360" w:lineRule="auto"/>
        <w:ind w:firstLineChars="200" w:firstLine="420"/>
        <w:rPr>
          <w:szCs w:val="21"/>
        </w:rPr>
      </w:pPr>
      <w:r w:rsidRPr="004D5344">
        <w:rPr>
          <w:rFonts w:asciiTheme="minorEastAsia" w:eastAsiaTheme="minorEastAsia" w:hAnsiTheme="minorEastAsia" w:hint="eastAsia"/>
          <w:szCs w:val="21"/>
        </w:rPr>
        <w:t>3、与我</w:t>
      </w:r>
      <w:r w:rsidRPr="004D5344">
        <w:rPr>
          <w:rFonts w:hint="eastAsia"/>
          <w:szCs w:val="21"/>
        </w:rPr>
        <w:t>单位存在</w:t>
      </w:r>
      <w:r w:rsidRPr="004D5344">
        <w:rPr>
          <w:rFonts w:asciiTheme="minorEastAsia" w:eastAsiaTheme="minorEastAsia" w:hAnsiTheme="minorEastAsia" w:hint="eastAsia"/>
          <w:szCs w:val="21"/>
        </w:rPr>
        <w:t>管理关系的其他单位如下：</w:t>
      </w:r>
    </w:p>
    <w:p w14:paraId="48659DD2"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4、与我单位存在互为董事会成员的其他单位如下：</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szCs w:val="21"/>
          <w:u w:val="single"/>
        </w:rPr>
        <w:t xml:space="preserve">                                        </w:t>
      </w:r>
    </w:p>
    <w:p w14:paraId="38B5A856" w14:textId="77777777" w:rsidR="006E7533" w:rsidRPr="004D5344" w:rsidRDefault="00CE12CA">
      <w:pPr>
        <w:widowControl/>
        <w:adjustRightInd w:val="0"/>
        <w:snapToGrid w:val="0"/>
        <w:spacing w:beforeLines="50" w:before="156" w:line="360" w:lineRule="auto"/>
        <w:ind w:firstLineChars="200" w:firstLine="420"/>
        <w:jc w:val="left"/>
        <w:rPr>
          <w:rFonts w:asciiTheme="minorEastAsia" w:eastAsiaTheme="minorEastAsia" w:hAnsiTheme="minorEastAsia" w:hint="eastAsia"/>
          <w:szCs w:val="21"/>
          <w:u w:val="single"/>
        </w:rPr>
      </w:pPr>
      <w:r w:rsidRPr="004D5344">
        <w:rPr>
          <w:rFonts w:ascii="宋体" w:hAnsi="宋体" w:cs="宋体" w:hint="eastAsia"/>
          <w:kern w:val="0"/>
          <w:szCs w:val="21"/>
        </w:rPr>
        <w:t>5、</w:t>
      </w:r>
      <w:r w:rsidRPr="004D5344">
        <w:rPr>
          <w:rFonts w:asciiTheme="minorEastAsia" w:eastAsiaTheme="minorEastAsia" w:hAnsiTheme="minorEastAsia" w:hint="eastAsia"/>
          <w:szCs w:val="21"/>
        </w:rPr>
        <w:t>与我单位存在互为监事会成员的其他单位如下：</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szCs w:val="21"/>
          <w:u w:val="single"/>
        </w:rPr>
        <w:t xml:space="preserve">                                   </w:t>
      </w:r>
    </w:p>
    <w:p w14:paraId="0B1DB25C"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kern w:val="0"/>
          <w:szCs w:val="21"/>
        </w:rPr>
      </w:pPr>
      <w:r w:rsidRPr="004D5344">
        <w:rPr>
          <w:rFonts w:asciiTheme="minorEastAsia" w:eastAsiaTheme="minorEastAsia" w:hAnsiTheme="minorEastAsia" w:hint="eastAsia"/>
          <w:szCs w:val="21"/>
        </w:rPr>
        <w:t>6、与我单位存在互为公司高层管理人员的</w:t>
      </w:r>
      <w:proofErr w:type="gramStart"/>
      <w:r w:rsidRPr="004D5344">
        <w:rPr>
          <w:rFonts w:asciiTheme="minorEastAsia" w:eastAsiaTheme="minorEastAsia" w:hAnsiTheme="minorEastAsia" w:hint="eastAsia"/>
          <w:szCs w:val="21"/>
        </w:rPr>
        <w:t>的</w:t>
      </w:r>
      <w:proofErr w:type="gramEnd"/>
      <w:r w:rsidRPr="004D5344">
        <w:rPr>
          <w:rFonts w:asciiTheme="minorEastAsia" w:eastAsiaTheme="minorEastAsia" w:hAnsiTheme="minorEastAsia" w:hint="eastAsia"/>
          <w:szCs w:val="21"/>
        </w:rPr>
        <w:t>其他单位如下：</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szCs w:val="21"/>
          <w:u w:val="single"/>
        </w:rPr>
        <w:t xml:space="preserve">                           </w:t>
      </w:r>
    </w:p>
    <w:p w14:paraId="4890F72E" w14:textId="77777777" w:rsidR="006E7533" w:rsidRPr="004D5344" w:rsidRDefault="00CE12CA">
      <w:pPr>
        <w:widowControl/>
        <w:adjustRightInd w:val="0"/>
        <w:snapToGrid w:val="0"/>
        <w:spacing w:beforeLines="50" w:before="156" w:line="360" w:lineRule="auto"/>
        <w:ind w:firstLineChars="200" w:firstLine="420"/>
        <w:jc w:val="left"/>
        <w:rPr>
          <w:szCs w:val="21"/>
        </w:rPr>
      </w:pPr>
      <w:r w:rsidRPr="004D5344">
        <w:rPr>
          <w:rFonts w:ascii="宋体" w:hAnsi="宋体" w:cs="宋体" w:hint="eastAsia"/>
          <w:kern w:val="0"/>
          <w:szCs w:val="21"/>
        </w:rPr>
        <w:t>八、</w:t>
      </w:r>
      <w:r w:rsidRPr="004D5344">
        <w:rPr>
          <w:rFonts w:asciiTheme="minorEastAsia" w:eastAsiaTheme="minorEastAsia" w:hAnsiTheme="minorEastAsia"/>
          <w:szCs w:val="21"/>
        </w:rPr>
        <w:t>我</w:t>
      </w:r>
      <w:r w:rsidRPr="004D5344">
        <w:rPr>
          <w:rFonts w:asciiTheme="minorEastAsia" w:eastAsiaTheme="minorEastAsia" w:hAnsiTheme="minorEastAsia" w:hint="eastAsia"/>
          <w:szCs w:val="21"/>
        </w:rPr>
        <w:t>单位</w:t>
      </w:r>
      <w:r w:rsidRPr="004D5344">
        <w:rPr>
          <w:rFonts w:asciiTheme="minorEastAsia" w:eastAsiaTheme="minorEastAsia" w:hAnsiTheme="minorEastAsia"/>
          <w:szCs w:val="21"/>
        </w:rPr>
        <w:t>不属于为本项目提供整体设计、规范编制或者项目管理、监理、检测等服务的</w:t>
      </w:r>
      <w:r w:rsidRPr="004D5344">
        <w:rPr>
          <w:rFonts w:asciiTheme="minorEastAsia" w:eastAsiaTheme="minorEastAsia" w:hAnsiTheme="minorEastAsia" w:hint="eastAsia"/>
          <w:szCs w:val="21"/>
        </w:rPr>
        <w:t>供应商</w:t>
      </w:r>
      <w:r w:rsidRPr="004D5344">
        <w:rPr>
          <w:rFonts w:asciiTheme="minorEastAsia" w:eastAsiaTheme="minorEastAsia" w:hAnsiTheme="minorEastAsia"/>
          <w:szCs w:val="21"/>
        </w:rPr>
        <w:t>。</w:t>
      </w:r>
    </w:p>
    <w:p w14:paraId="13D7E094" w14:textId="77777777" w:rsidR="006E7533" w:rsidRPr="004D5344" w:rsidRDefault="00CE12CA">
      <w:pPr>
        <w:widowControl/>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宋体" w:hAnsi="宋体" w:hint="eastAsia"/>
          <w:szCs w:val="21"/>
        </w:rPr>
        <w:t>九、</w:t>
      </w:r>
      <w:r w:rsidRPr="004D5344">
        <w:rPr>
          <w:rFonts w:asciiTheme="minorEastAsia" w:eastAsiaTheme="minorEastAsia" w:hAnsiTheme="minorEastAsia"/>
          <w:szCs w:val="21"/>
        </w:rPr>
        <w:t>我单位</w:t>
      </w:r>
      <w:proofErr w:type="gramStart"/>
      <w:r w:rsidRPr="004D5344">
        <w:rPr>
          <w:rFonts w:asciiTheme="minorEastAsia" w:eastAsiaTheme="minorEastAsia" w:hAnsiTheme="minorEastAsia"/>
          <w:szCs w:val="21"/>
        </w:rPr>
        <w:t>无以下</w:t>
      </w:r>
      <w:proofErr w:type="gramEnd"/>
      <w:r w:rsidRPr="004D5344">
        <w:rPr>
          <w:rFonts w:asciiTheme="minorEastAsia" w:eastAsiaTheme="minorEastAsia" w:hAnsiTheme="minorEastAsia"/>
          <w:szCs w:val="21"/>
        </w:rPr>
        <w:t>不良信用记录情形：</w:t>
      </w:r>
    </w:p>
    <w:p w14:paraId="4B5B20E5" w14:textId="77777777" w:rsidR="006E7533" w:rsidRPr="004D5344" w:rsidRDefault="00CE12CA">
      <w:pPr>
        <w:widowControl/>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szCs w:val="21"/>
        </w:rPr>
        <w:t>1</w:t>
      </w:r>
      <w:r w:rsidRPr="004D5344">
        <w:rPr>
          <w:rFonts w:asciiTheme="minorEastAsia" w:eastAsiaTheme="minorEastAsia" w:hAnsiTheme="minorEastAsia" w:hint="eastAsia"/>
          <w:szCs w:val="21"/>
        </w:rPr>
        <w:t>、在</w:t>
      </w:r>
      <w:r w:rsidRPr="004D5344">
        <w:rPr>
          <w:rFonts w:ascii="宋体" w:hAnsi="宋体" w:cs="宋体" w:hint="eastAsia"/>
          <w:szCs w:val="21"/>
        </w:rPr>
        <w:t>“信用中国”网站被列入失信被执行人和重大税收违法案件当事人名单；</w:t>
      </w:r>
    </w:p>
    <w:p w14:paraId="751ECC3B" w14:textId="77777777" w:rsidR="006E7533" w:rsidRPr="004D5344" w:rsidRDefault="00CE12CA">
      <w:pPr>
        <w:widowControl/>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szCs w:val="21"/>
        </w:rPr>
        <w:t>2</w:t>
      </w:r>
      <w:r w:rsidRPr="004D5344">
        <w:rPr>
          <w:rFonts w:asciiTheme="minorEastAsia" w:eastAsiaTheme="minorEastAsia" w:hAnsiTheme="minorEastAsia" w:hint="eastAsia"/>
          <w:szCs w:val="21"/>
        </w:rPr>
        <w:t>、在</w:t>
      </w:r>
      <w:r w:rsidRPr="004D5344">
        <w:rPr>
          <w:rFonts w:ascii="宋体" w:hAnsi="宋体" w:cs="宋体" w:hint="eastAsia"/>
          <w:szCs w:val="21"/>
        </w:rPr>
        <w:t>“中国政府采购网”网站被列入政府采购严重违法失信行为记录名单；</w:t>
      </w:r>
    </w:p>
    <w:p w14:paraId="319EF498" w14:textId="77777777" w:rsidR="006E7533" w:rsidRPr="004D5344" w:rsidRDefault="00CE12CA">
      <w:pPr>
        <w:widowControl/>
        <w:adjustRightInd w:val="0"/>
        <w:snapToGrid w:val="0"/>
        <w:spacing w:beforeLines="50" w:before="156" w:line="360" w:lineRule="auto"/>
        <w:ind w:firstLineChars="200" w:firstLine="420"/>
        <w:jc w:val="left"/>
        <w:rPr>
          <w:rFonts w:asciiTheme="minorEastAsia" w:eastAsiaTheme="minorEastAsia" w:hAnsiTheme="minorEastAsia" w:hint="eastAsia"/>
          <w:szCs w:val="21"/>
        </w:rPr>
      </w:pPr>
      <w:r w:rsidRPr="004D5344">
        <w:rPr>
          <w:rFonts w:asciiTheme="minorEastAsia" w:eastAsiaTheme="minorEastAsia" w:hAnsiTheme="minorEastAsia"/>
          <w:szCs w:val="21"/>
        </w:rPr>
        <w:t>3</w:t>
      </w:r>
      <w:r w:rsidRPr="004D5344">
        <w:rPr>
          <w:rFonts w:asciiTheme="minorEastAsia" w:eastAsiaTheme="minorEastAsia" w:hAnsiTheme="minorEastAsia" w:hint="eastAsia"/>
          <w:szCs w:val="21"/>
        </w:rPr>
        <w:t>、</w:t>
      </w:r>
      <w:r w:rsidRPr="004D5344">
        <w:rPr>
          <w:rFonts w:asciiTheme="minorEastAsia" w:eastAsiaTheme="minorEastAsia" w:hAnsiTheme="minorEastAsia"/>
          <w:szCs w:val="21"/>
        </w:rPr>
        <w:t>不符合《政府采购法》第二十二条规定的条件。</w:t>
      </w:r>
    </w:p>
    <w:p w14:paraId="1959BF39" w14:textId="77777777" w:rsidR="006E7533" w:rsidRPr="004D5344" w:rsidRDefault="00CE12CA">
      <w:pPr>
        <w:widowControl/>
        <w:adjustRightInd w:val="0"/>
        <w:snapToGrid w:val="0"/>
        <w:spacing w:beforeLines="50" w:before="156" w:line="360" w:lineRule="auto"/>
        <w:ind w:firstLineChars="200" w:firstLine="420"/>
        <w:jc w:val="left"/>
        <w:rPr>
          <w:rFonts w:ascii="宋体" w:hAnsi="宋体" w:cs="宋体" w:hint="eastAsia"/>
          <w:kern w:val="0"/>
          <w:szCs w:val="21"/>
        </w:rPr>
      </w:pPr>
      <w:r w:rsidRPr="004D5344">
        <w:rPr>
          <w:rFonts w:ascii="宋体" w:hAnsi="宋体" w:cs="宋体" w:hint="eastAsia"/>
          <w:szCs w:val="21"/>
        </w:rPr>
        <w:t>我单位保证上述声明的事项都是真实的，如有虚假，我单位愿意承担相应的法律责任，并承担因此所造成的一切损失。</w:t>
      </w:r>
    </w:p>
    <w:p w14:paraId="03DE211A" w14:textId="77777777" w:rsidR="006E7533" w:rsidRPr="004D5344" w:rsidRDefault="006E7533">
      <w:pPr>
        <w:widowControl/>
        <w:adjustRightInd w:val="0"/>
        <w:snapToGrid w:val="0"/>
        <w:spacing w:beforeLines="50" w:before="156" w:line="360" w:lineRule="auto"/>
        <w:jc w:val="left"/>
        <w:rPr>
          <w:rFonts w:ascii="宋体" w:hAnsi="宋体" w:cs="宋体" w:hint="eastAsia"/>
          <w:szCs w:val="21"/>
        </w:rPr>
      </w:pPr>
    </w:p>
    <w:p w14:paraId="5D255C4E" w14:textId="77777777" w:rsidR="006E7533" w:rsidRPr="004D5344" w:rsidRDefault="00CE12CA">
      <w:pPr>
        <w:widowControl/>
        <w:adjustRightInd w:val="0"/>
        <w:snapToGrid w:val="0"/>
        <w:spacing w:beforeLines="50" w:before="156" w:line="360" w:lineRule="auto"/>
        <w:jc w:val="left"/>
        <w:rPr>
          <w:rFonts w:ascii="宋体" w:hAnsi="宋体" w:cs="宋体" w:hint="eastAsia"/>
          <w:szCs w:val="21"/>
        </w:rPr>
      </w:pPr>
      <w:r w:rsidRPr="004D5344">
        <w:rPr>
          <w:rFonts w:asciiTheme="minorEastAsia" w:eastAsiaTheme="minorEastAsia" w:hAnsiTheme="minorEastAsia" w:cs="宋体" w:hint="eastAsia"/>
          <w:szCs w:val="21"/>
        </w:rPr>
        <w:t>注：第二条“良好的商业信誉”是指投标人经营状况良好，无本资格声明第九条情形。</w:t>
      </w:r>
    </w:p>
    <w:p w14:paraId="216F3A9B" w14:textId="77777777" w:rsidR="006E7533" w:rsidRPr="004D5344" w:rsidRDefault="006E7533">
      <w:pPr>
        <w:widowControl/>
        <w:adjustRightInd w:val="0"/>
        <w:snapToGrid w:val="0"/>
        <w:spacing w:beforeLines="50" w:before="156" w:line="360" w:lineRule="auto"/>
        <w:jc w:val="left"/>
        <w:rPr>
          <w:rFonts w:ascii="宋体" w:hAnsi="宋体" w:cs="宋体" w:hint="eastAsia"/>
          <w:szCs w:val="21"/>
        </w:rPr>
      </w:pPr>
    </w:p>
    <w:p w14:paraId="60C13A7F" w14:textId="77777777" w:rsidR="006E7533" w:rsidRPr="004D5344" w:rsidRDefault="00CE12CA">
      <w:pPr>
        <w:widowControl/>
        <w:adjustRightInd w:val="0"/>
        <w:snapToGrid w:val="0"/>
        <w:spacing w:line="360" w:lineRule="auto"/>
        <w:jc w:val="left"/>
        <w:rPr>
          <w:rFonts w:ascii="宋体" w:hAnsi="宋体" w:cs="宋体" w:hint="eastAsia"/>
          <w:kern w:val="0"/>
          <w:szCs w:val="21"/>
        </w:rPr>
      </w:pPr>
      <w:r w:rsidRPr="004D5344">
        <w:rPr>
          <w:rFonts w:ascii="宋体" w:hAnsi="宋体" w:cs="宋体" w:hint="eastAsia"/>
          <w:szCs w:val="21"/>
        </w:rPr>
        <w:t>投标人名称（盖单位公章）：</w:t>
      </w:r>
    </w:p>
    <w:p w14:paraId="2ACFCAC8" w14:textId="77777777" w:rsidR="006E7533" w:rsidRPr="004D5344" w:rsidRDefault="00CE12CA">
      <w:pPr>
        <w:widowControl/>
        <w:adjustRightInd w:val="0"/>
        <w:snapToGrid w:val="0"/>
        <w:spacing w:line="360" w:lineRule="auto"/>
        <w:jc w:val="left"/>
        <w:rPr>
          <w:rFonts w:ascii="宋体" w:hAnsi="宋体" w:cs="宋体" w:hint="eastAsia"/>
          <w:b/>
          <w:bCs/>
          <w:kern w:val="0"/>
          <w:sz w:val="44"/>
          <w:szCs w:val="44"/>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rPr>
        <w:t>或委托代理人：（签字或印章）</w:t>
      </w:r>
    </w:p>
    <w:p w14:paraId="5B573332"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6D5A7FF7" w14:textId="77777777" w:rsidR="006E7533" w:rsidRPr="004D5344" w:rsidRDefault="00CE12CA">
      <w:pPr>
        <w:widowControl/>
        <w:jc w:val="left"/>
        <w:rPr>
          <w:rFonts w:ascii="黑体" w:eastAsia="黑体" w:hAnsi="仿宋" w:cs="宋体" w:hint="eastAsia"/>
          <w:bCs/>
          <w:szCs w:val="21"/>
        </w:rPr>
      </w:pPr>
      <w:r w:rsidRPr="004D5344">
        <w:rPr>
          <w:rFonts w:ascii="黑体" w:hAnsi="仿宋" w:cs="宋体"/>
          <w:b/>
          <w:szCs w:val="21"/>
        </w:rPr>
        <w:br w:type="page"/>
      </w:r>
    </w:p>
    <w:p w14:paraId="31103011" w14:textId="77777777" w:rsidR="006E7533" w:rsidRPr="004D5344" w:rsidRDefault="00CE12CA">
      <w:pPr>
        <w:pStyle w:val="4"/>
        <w:adjustRightInd w:val="0"/>
        <w:snapToGrid w:val="0"/>
        <w:spacing w:beforeLines="50" w:before="156" w:after="0" w:line="360" w:lineRule="auto"/>
        <w:rPr>
          <w:rFonts w:ascii="黑体" w:hAnsi="黑体" w:hint="eastAsia"/>
          <w:sz w:val="21"/>
          <w:szCs w:val="21"/>
        </w:rPr>
      </w:pPr>
      <w:bookmarkStart w:id="146" w:name="_Toc7889"/>
      <w:r w:rsidRPr="004D5344">
        <w:rPr>
          <w:rFonts w:ascii="黑体" w:hAnsi="黑体" w:hint="eastAsia"/>
          <w:sz w:val="21"/>
          <w:szCs w:val="21"/>
        </w:rPr>
        <w:t>附件4-3 符合特定资格条件证明材料复印件或者情况说明</w:t>
      </w:r>
      <w:bookmarkEnd w:id="146"/>
    </w:p>
    <w:p w14:paraId="5641213B" w14:textId="77777777" w:rsidR="006E7533" w:rsidRPr="004D5344" w:rsidRDefault="00CE12CA">
      <w:pPr>
        <w:widowControl/>
        <w:adjustRightInd w:val="0"/>
        <w:snapToGrid w:val="0"/>
        <w:spacing w:beforeLines="50" w:before="156" w:line="360" w:lineRule="auto"/>
        <w:jc w:val="center"/>
        <w:rPr>
          <w:rFonts w:ascii="黑体" w:eastAsia="黑体" w:hAnsi="仿宋" w:cs="宋体" w:hint="eastAsia"/>
          <w:b/>
          <w:sz w:val="28"/>
          <w:szCs w:val="28"/>
        </w:rPr>
      </w:pPr>
      <w:r w:rsidRPr="004D5344">
        <w:rPr>
          <w:rFonts w:ascii="黑体" w:eastAsia="黑体" w:hAnsi="仿宋" w:cs="宋体" w:hint="eastAsia"/>
          <w:b/>
          <w:sz w:val="28"/>
          <w:szCs w:val="28"/>
        </w:rPr>
        <w:t>符合特定资格条件证明材料复印件或者情况说明</w:t>
      </w:r>
    </w:p>
    <w:p w14:paraId="0C86CD54" w14:textId="77777777" w:rsidR="006E7533" w:rsidRPr="004D5344" w:rsidRDefault="00CE12CA">
      <w:pPr>
        <w:widowControl/>
        <w:adjustRightInd w:val="0"/>
        <w:snapToGrid w:val="0"/>
        <w:spacing w:beforeLines="50" w:before="156" w:line="360" w:lineRule="auto"/>
        <w:jc w:val="left"/>
        <w:rPr>
          <w:rFonts w:asciiTheme="minorEastAsia" w:eastAsiaTheme="minorEastAsia" w:hAnsiTheme="minorEastAsia" w:cs="宋体" w:hint="eastAsia"/>
          <w:szCs w:val="21"/>
        </w:rPr>
      </w:pPr>
      <w:r w:rsidRPr="004D5344">
        <w:rPr>
          <w:rFonts w:asciiTheme="minorEastAsia" w:eastAsiaTheme="minorEastAsia" w:hAnsiTheme="minorEastAsia" w:cs="宋体" w:hint="eastAsia"/>
          <w:szCs w:val="21"/>
        </w:rPr>
        <w:t>注：按第二章第</w:t>
      </w:r>
      <w:r w:rsidRPr="004D5344">
        <w:rPr>
          <w:rFonts w:asciiTheme="minorEastAsia" w:eastAsiaTheme="minorEastAsia" w:hAnsiTheme="minorEastAsia" w:cs="宋体"/>
          <w:szCs w:val="21"/>
        </w:rPr>
        <w:t>1</w:t>
      </w:r>
      <w:r w:rsidRPr="004D5344">
        <w:rPr>
          <w:rFonts w:asciiTheme="minorEastAsia" w:eastAsiaTheme="minorEastAsia" w:hAnsiTheme="minorEastAsia" w:cs="宋体" w:hint="eastAsia"/>
          <w:szCs w:val="21"/>
        </w:rPr>
        <w:t>4</w:t>
      </w:r>
      <w:r w:rsidRPr="004D5344">
        <w:rPr>
          <w:rFonts w:asciiTheme="minorEastAsia" w:eastAsiaTheme="minorEastAsia" w:hAnsiTheme="minorEastAsia" w:cs="宋体"/>
          <w:szCs w:val="21"/>
        </w:rPr>
        <w:t>.1</w:t>
      </w:r>
      <w:r w:rsidRPr="004D5344">
        <w:rPr>
          <w:rFonts w:asciiTheme="minorEastAsia" w:eastAsiaTheme="minorEastAsia" w:hAnsiTheme="minorEastAsia" w:cs="宋体" w:hint="eastAsia"/>
          <w:szCs w:val="21"/>
        </w:rPr>
        <w:t>（3）项要求提供。</w:t>
      </w:r>
    </w:p>
    <w:p w14:paraId="56412589" w14:textId="77777777" w:rsidR="006E7533" w:rsidRPr="004D5344" w:rsidRDefault="006E7533">
      <w:pPr>
        <w:widowControl/>
        <w:adjustRightInd w:val="0"/>
        <w:snapToGrid w:val="0"/>
        <w:spacing w:beforeLines="50" w:before="156" w:line="360" w:lineRule="auto"/>
        <w:jc w:val="left"/>
        <w:rPr>
          <w:rFonts w:asciiTheme="minorEastAsia" w:eastAsiaTheme="minorEastAsia" w:hAnsiTheme="minorEastAsia" w:cs="宋体" w:hint="eastAsia"/>
          <w:szCs w:val="21"/>
        </w:rPr>
      </w:pPr>
    </w:p>
    <w:p w14:paraId="4FE2AAEF" w14:textId="77777777" w:rsidR="006E7533" w:rsidRPr="004D5344" w:rsidRDefault="00CE12CA">
      <w:pPr>
        <w:widowControl/>
        <w:adjustRightInd w:val="0"/>
        <w:snapToGrid w:val="0"/>
        <w:spacing w:beforeLines="50" w:before="156" w:line="360" w:lineRule="auto"/>
        <w:jc w:val="left"/>
        <w:rPr>
          <w:rFonts w:asciiTheme="minorEastAsia" w:eastAsiaTheme="minorEastAsia" w:hAnsiTheme="minorEastAsia" w:cs="宋体" w:hint="eastAsia"/>
          <w:b/>
          <w:bCs/>
          <w:szCs w:val="21"/>
        </w:rPr>
      </w:pPr>
      <w:r w:rsidRPr="004D5344">
        <w:rPr>
          <w:rFonts w:asciiTheme="minorEastAsia" w:eastAsiaTheme="minorEastAsia" w:hAnsiTheme="minorEastAsia" w:cs="宋体" w:hint="eastAsia"/>
          <w:szCs w:val="21"/>
        </w:rPr>
        <w:t>1、所投设备如纳入医疗器械管理的，投标人须具有医疗器械生产或经营许可证（或相应的备案凭证）；</w:t>
      </w:r>
    </w:p>
    <w:p w14:paraId="056DAADE" w14:textId="77777777" w:rsidR="006E7533" w:rsidRPr="004D5344" w:rsidRDefault="00CE12CA">
      <w:pPr>
        <w:widowControl/>
        <w:adjustRightInd w:val="0"/>
        <w:snapToGrid w:val="0"/>
        <w:spacing w:beforeLines="50" w:before="156" w:line="360" w:lineRule="auto"/>
        <w:jc w:val="left"/>
        <w:rPr>
          <w:rFonts w:asciiTheme="minorEastAsia" w:eastAsiaTheme="minorEastAsia" w:hAnsiTheme="minorEastAsia" w:cstheme="minorEastAsia" w:hint="eastAsia"/>
          <w:szCs w:val="21"/>
        </w:rPr>
      </w:pPr>
      <w:r w:rsidRPr="004D5344">
        <w:rPr>
          <w:rFonts w:asciiTheme="minorEastAsia" w:eastAsiaTheme="minorEastAsia" w:hAnsiTheme="minorEastAsia" w:cs="宋体" w:hint="eastAsia"/>
          <w:szCs w:val="21"/>
        </w:rPr>
        <w:t>2、</w:t>
      </w:r>
      <w:r w:rsidRPr="004D5344">
        <w:rPr>
          <w:rFonts w:ascii="宋体" w:hAnsi="宋体" w:hint="eastAsia"/>
          <w:szCs w:val="21"/>
        </w:rPr>
        <w:t>所投货物若纳入医疗器械管理的，货物须具有有效的医疗器械产品注册证（或备案凭证）。</w:t>
      </w:r>
    </w:p>
    <w:p w14:paraId="0D110A35" w14:textId="77777777" w:rsidR="006E7533" w:rsidRPr="004D5344" w:rsidRDefault="00CE12CA">
      <w:pPr>
        <w:rPr>
          <w:rFonts w:ascii="黑体" w:hAnsi="黑体" w:hint="eastAsia"/>
          <w:szCs w:val="21"/>
        </w:rPr>
      </w:pPr>
      <w:r w:rsidRPr="004D5344">
        <w:rPr>
          <w:rFonts w:ascii="黑体" w:hAnsi="黑体" w:hint="eastAsia"/>
          <w:szCs w:val="21"/>
        </w:rPr>
        <w:br w:type="page"/>
      </w:r>
    </w:p>
    <w:p w14:paraId="694BDE24" w14:textId="77777777" w:rsidR="006E7533" w:rsidRPr="004D5344" w:rsidRDefault="00CE12CA">
      <w:pPr>
        <w:pStyle w:val="4"/>
        <w:adjustRightInd w:val="0"/>
        <w:snapToGrid w:val="0"/>
        <w:spacing w:beforeLines="50" w:before="156" w:after="0" w:line="360" w:lineRule="auto"/>
        <w:rPr>
          <w:rFonts w:ascii="黑体" w:hAnsi="黑体" w:hint="eastAsia"/>
          <w:sz w:val="21"/>
          <w:szCs w:val="21"/>
        </w:rPr>
      </w:pPr>
      <w:bookmarkStart w:id="147" w:name="_Toc22791"/>
      <w:r w:rsidRPr="004D5344">
        <w:rPr>
          <w:rFonts w:ascii="黑体" w:hAnsi="黑体" w:hint="eastAsia"/>
          <w:sz w:val="21"/>
          <w:szCs w:val="21"/>
        </w:rPr>
        <w:t>附件4-4符合预留采购份额的证明文件</w:t>
      </w:r>
      <w:bookmarkEnd w:id="147"/>
    </w:p>
    <w:p w14:paraId="4DE62076"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rPr>
      </w:pPr>
      <w:r w:rsidRPr="004D5344">
        <w:rPr>
          <w:rFonts w:asciiTheme="minorEastAsia" w:eastAsiaTheme="minorEastAsia" w:hAnsiTheme="minorEastAsia" w:cs="宋体" w:hint="eastAsia"/>
          <w:szCs w:val="21"/>
        </w:rPr>
        <w:t>注：招标文件规定采购项目或者采购</w:t>
      </w:r>
      <w:proofErr w:type="gramStart"/>
      <w:r w:rsidRPr="004D5344">
        <w:rPr>
          <w:rFonts w:asciiTheme="minorEastAsia" w:eastAsiaTheme="minorEastAsia" w:hAnsiTheme="minorEastAsia" w:cs="宋体" w:hint="eastAsia"/>
          <w:szCs w:val="21"/>
        </w:rPr>
        <w:t>包属于</w:t>
      </w:r>
      <w:proofErr w:type="gramEnd"/>
      <w:r w:rsidRPr="004D5344">
        <w:rPr>
          <w:rFonts w:asciiTheme="minorEastAsia" w:eastAsiaTheme="minorEastAsia" w:hAnsiTheme="minorEastAsia" w:cs="宋体" w:hint="eastAsia"/>
          <w:szCs w:val="21"/>
        </w:rPr>
        <w:t>“预留采购份额”的，按</w:t>
      </w:r>
      <w:r w:rsidRPr="004D5344">
        <w:rPr>
          <w:rFonts w:asciiTheme="minorEastAsia" w:eastAsiaTheme="minorEastAsia" w:hAnsiTheme="minorEastAsia" w:hint="eastAsia"/>
        </w:rPr>
        <w:t>第二章第</w:t>
      </w:r>
      <w:r w:rsidRPr="004D5344">
        <w:rPr>
          <w:rFonts w:asciiTheme="minorEastAsia" w:eastAsiaTheme="minorEastAsia" w:hAnsiTheme="minorEastAsia"/>
        </w:rPr>
        <w:t>1</w:t>
      </w:r>
      <w:r w:rsidRPr="004D5344">
        <w:rPr>
          <w:rFonts w:asciiTheme="minorEastAsia" w:eastAsiaTheme="minorEastAsia" w:hAnsiTheme="minorEastAsia" w:hint="eastAsia"/>
        </w:rPr>
        <w:t>4</w:t>
      </w:r>
      <w:r w:rsidRPr="004D5344">
        <w:rPr>
          <w:rFonts w:asciiTheme="minorEastAsia" w:eastAsiaTheme="minorEastAsia" w:hAnsiTheme="minorEastAsia"/>
        </w:rPr>
        <w:t>.3</w:t>
      </w:r>
      <w:r w:rsidRPr="004D5344">
        <w:rPr>
          <w:rFonts w:asciiTheme="minorEastAsia" w:eastAsiaTheme="minorEastAsia" w:hAnsiTheme="minorEastAsia" w:hint="eastAsia"/>
        </w:rPr>
        <w:t>款规定提供附页1《中小企业声明函》，或者附页1《中小企业声明函》、附页2 联合体协议书（格式），或者附页1《中小企业声明函》、附页3 分包意向协议书。</w:t>
      </w:r>
    </w:p>
    <w:p w14:paraId="011C22BE" w14:textId="77777777" w:rsidR="006E7533" w:rsidRPr="004D5344" w:rsidRDefault="00CE12CA">
      <w:pPr>
        <w:pStyle w:val="5"/>
        <w:snapToGrid w:val="0"/>
        <w:spacing w:beforeLines="50" w:before="156" w:after="0" w:line="360" w:lineRule="auto"/>
        <w:rPr>
          <w:rFonts w:ascii="黑体" w:eastAsia="黑体" w:hAnsi="黑体" w:hint="eastAsia"/>
          <w:sz w:val="21"/>
          <w:szCs w:val="21"/>
        </w:rPr>
      </w:pPr>
      <w:bookmarkStart w:id="148" w:name="_Toc4627"/>
      <w:r w:rsidRPr="004D5344">
        <w:rPr>
          <w:rFonts w:ascii="黑体" w:eastAsia="黑体" w:hAnsi="黑体" w:hint="eastAsia"/>
          <w:sz w:val="21"/>
          <w:szCs w:val="21"/>
        </w:rPr>
        <w:t>附页1 《中小企业声明函》</w:t>
      </w:r>
      <w:bookmarkEnd w:id="148"/>
    </w:p>
    <w:p w14:paraId="37AA22A2" w14:textId="77777777" w:rsidR="006E7533" w:rsidRPr="004D5344" w:rsidRDefault="00CE12CA">
      <w:pPr>
        <w:adjustRightInd w:val="0"/>
        <w:snapToGrid w:val="0"/>
        <w:spacing w:beforeLines="50" w:before="156" w:line="360" w:lineRule="auto"/>
        <w:rPr>
          <w:rFonts w:ascii="黑体" w:eastAsia="黑体" w:hAnsi="黑体" w:hint="eastAsia"/>
          <w:b/>
          <w:bCs/>
          <w:szCs w:val="21"/>
        </w:rPr>
      </w:pPr>
      <w:r w:rsidRPr="004D5344">
        <w:rPr>
          <w:rFonts w:asciiTheme="minorEastAsia" w:eastAsiaTheme="minorEastAsia" w:hAnsiTheme="minorEastAsia" w:cs="宋体" w:hint="eastAsia"/>
          <w:szCs w:val="21"/>
        </w:rPr>
        <w:t>注：</w:t>
      </w:r>
      <w:r w:rsidRPr="004D5344">
        <w:rPr>
          <w:rFonts w:asciiTheme="minorEastAsia" w:eastAsiaTheme="minorEastAsia" w:hAnsiTheme="minorEastAsia" w:hint="eastAsia"/>
        </w:rPr>
        <w:t>招标文件规定采购项目或者采购</w:t>
      </w:r>
      <w:proofErr w:type="gramStart"/>
      <w:r w:rsidRPr="004D5344">
        <w:rPr>
          <w:rFonts w:asciiTheme="minorEastAsia" w:eastAsiaTheme="minorEastAsia" w:hAnsiTheme="minorEastAsia" w:hint="eastAsia"/>
        </w:rPr>
        <w:t>包属于</w:t>
      </w:r>
      <w:proofErr w:type="gramEnd"/>
      <w:r w:rsidRPr="004D5344">
        <w:rPr>
          <w:rFonts w:asciiTheme="minorEastAsia" w:eastAsiaTheme="minorEastAsia" w:hAnsiTheme="minorEastAsia" w:hint="eastAsia"/>
        </w:rPr>
        <w:t>“预留采购份额”的，投标人应当按本章附件10-1规定格式提供《中小企业声明函》。视同中小企业的残疾人福利性单位或者监狱企业，按本章附件10-2规定提供《残疾人福利性单位声明函》或者按本章附件10-3规定提供监狱企业证明资料。</w:t>
      </w:r>
    </w:p>
    <w:p w14:paraId="3F830A6F" w14:textId="77777777" w:rsidR="006E7533" w:rsidRPr="004D5344" w:rsidRDefault="00CE12CA">
      <w:pPr>
        <w:pStyle w:val="5"/>
        <w:snapToGrid w:val="0"/>
        <w:spacing w:beforeLines="50" w:before="156" w:after="0" w:line="360" w:lineRule="auto"/>
        <w:rPr>
          <w:rFonts w:ascii="黑体" w:eastAsia="黑体" w:hAnsi="黑体" w:hint="eastAsia"/>
          <w:sz w:val="21"/>
          <w:szCs w:val="21"/>
        </w:rPr>
      </w:pPr>
      <w:bookmarkStart w:id="149" w:name="_Toc24541"/>
      <w:r w:rsidRPr="004D5344">
        <w:rPr>
          <w:rFonts w:ascii="黑体" w:eastAsia="黑体" w:hAnsi="黑体" w:hint="eastAsia"/>
          <w:sz w:val="21"/>
          <w:szCs w:val="21"/>
        </w:rPr>
        <w:t>附页2联合体协议书（格式）</w:t>
      </w:r>
      <w:bookmarkEnd w:id="149"/>
    </w:p>
    <w:p w14:paraId="6857698B"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szCs w:val="21"/>
        </w:rPr>
      </w:pPr>
      <w:r w:rsidRPr="004D5344">
        <w:rPr>
          <w:rFonts w:ascii="黑体" w:eastAsia="黑体" w:hAnsi="仿宋" w:cs="宋体" w:hint="eastAsia"/>
          <w:b/>
          <w:sz w:val="28"/>
          <w:szCs w:val="28"/>
        </w:rPr>
        <w:t>联合体协议书（格式）</w:t>
      </w:r>
    </w:p>
    <w:p w14:paraId="27717903"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b/>
          <w:szCs w:val="21"/>
        </w:rPr>
        <w:t>注</w:t>
      </w:r>
      <w:r w:rsidRPr="004D5344">
        <w:rPr>
          <w:rFonts w:asciiTheme="minorEastAsia" w:eastAsiaTheme="minorEastAsia" w:hAnsiTheme="minorEastAsia" w:hint="eastAsia"/>
          <w:szCs w:val="21"/>
        </w:rPr>
        <w:t>：招标文件规定采购项目或者采购</w:t>
      </w:r>
      <w:proofErr w:type="gramStart"/>
      <w:r w:rsidRPr="004D5344">
        <w:rPr>
          <w:rFonts w:asciiTheme="minorEastAsia" w:eastAsiaTheme="minorEastAsia" w:hAnsiTheme="minorEastAsia" w:hint="eastAsia"/>
          <w:szCs w:val="21"/>
        </w:rPr>
        <w:t>包属于</w:t>
      </w:r>
      <w:proofErr w:type="gramEnd"/>
      <w:r w:rsidRPr="004D5344">
        <w:rPr>
          <w:rFonts w:asciiTheme="minorEastAsia" w:eastAsiaTheme="minorEastAsia" w:hAnsiTheme="minorEastAsia" w:hint="eastAsia"/>
          <w:szCs w:val="21"/>
        </w:rPr>
        <w:t>“预留采购份额”，且要求投标人以联合体形式投标的，投标人应当提供与第二章第35.1款规定对应的联合体协议书。</w:t>
      </w:r>
    </w:p>
    <w:p w14:paraId="04018EEF" w14:textId="77777777" w:rsidR="006E7533" w:rsidRPr="004D5344" w:rsidRDefault="00CE12CA">
      <w:pPr>
        <w:pStyle w:val="5"/>
        <w:snapToGrid w:val="0"/>
        <w:spacing w:beforeLines="50" w:before="156" w:after="0" w:line="360" w:lineRule="auto"/>
        <w:rPr>
          <w:rFonts w:ascii="黑体" w:eastAsia="黑体" w:hAnsi="黑体" w:hint="eastAsia"/>
          <w:sz w:val="21"/>
          <w:szCs w:val="21"/>
        </w:rPr>
      </w:pPr>
      <w:bookmarkStart w:id="150" w:name="_Toc15331"/>
      <w:r w:rsidRPr="004D5344">
        <w:rPr>
          <w:rFonts w:ascii="黑体" w:eastAsia="黑体" w:hAnsi="黑体" w:hint="eastAsia"/>
          <w:sz w:val="21"/>
          <w:szCs w:val="21"/>
        </w:rPr>
        <w:t>附页3 分包意向协议书</w:t>
      </w:r>
      <w:bookmarkEnd w:id="150"/>
    </w:p>
    <w:p w14:paraId="2BBA43CF" w14:textId="77777777" w:rsidR="006E7533" w:rsidRPr="004D5344" w:rsidRDefault="00CE12CA">
      <w:pPr>
        <w:adjustRightInd w:val="0"/>
        <w:snapToGrid w:val="0"/>
        <w:spacing w:beforeLines="50" w:before="156" w:line="360" w:lineRule="auto"/>
        <w:jc w:val="center"/>
        <w:rPr>
          <w:rFonts w:ascii="黑体" w:eastAsia="黑体" w:hAnsi="仿宋" w:cs="宋体" w:hint="eastAsia"/>
          <w:b/>
          <w:sz w:val="28"/>
          <w:szCs w:val="28"/>
        </w:rPr>
      </w:pPr>
      <w:r w:rsidRPr="004D5344">
        <w:rPr>
          <w:rFonts w:ascii="黑体" w:eastAsia="黑体" w:hAnsi="仿宋" w:cs="宋体" w:hint="eastAsia"/>
          <w:b/>
          <w:sz w:val="28"/>
          <w:szCs w:val="28"/>
        </w:rPr>
        <w:t>分包意向协议书</w:t>
      </w:r>
    </w:p>
    <w:p w14:paraId="264AC451" w14:textId="77777777" w:rsidR="006E7533" w:rsidRPr="004D5344" w:rsidRDefault="00CE12CA">
      <w:pPr>
        <w:adjustRightInd w:val="0"/>
        <w:snapToGrid w:val="0"/>
        <w:spacing w:beforeLines="50" w:before="156" w:line="360" w:lineRule="auto"/>
        <w:jc w:val="left"/>
        <w:rPr>
          <w:rFonts w:asciiTheme="minorEastAsia" w:eastAsiaTheme="minorEastAsia" w:hAnsiTheme="minorEastAsia" w:hint="eastAsia"/>
          <w:szCs w:val="21"/>
        </w:rPr>
      </w:pPr>
      <w:r w:rsidRPr="004D5344">
        <w:rPr>
          <w:rFonts w:asciiTheme="minorEastAsia" w:eastAsiaTheme="minorEastAsia" w:hAnsiTheme="minorEastAsia" w:hint="eastAsia"/>
          <w:b/>
          <w:szCs w:val="21"/>
        </w:rPr>
        <w:t>注</w:t>
      </w:r>
      <w:r w:rsidRPr="004D5344">
        <w:rPr>
          <w:rFonts w:asciiTheme="minorEastAsia" w:eastAsiaTheme="minorEastAsia" w:hAnsiTheme="minorEastAsia" w:hint="eastAsia"/>
          <w:szCs w:val="21"/>
        </w:rPr>
        <w:t>：招标文件规定采购项目或者采购</w:t>
      </w:r>
      <w:proofErr w:type="gramStart"/>
      <w:r w:rsidRPr="004D5344">
        <w:rPr>
          <w:rFonts w:asciiTheme="minorEastAsia" w:eastAsiaTheme="minorEastAsia" w:hAnsiTheme="minorEastAsia" w:hint="eastAsia"/>
          <w:szCs w:val="21"/>
        </w:rPr>
        <w:t>包属于</w:t>
      </w:r>
      <w:proofErr w:type="gramEnd"/>
      <w:r w:rsidRPr="004D5344">
        <w:rPr>
          <w:rFonts w:asciiTheme="minorEastAsia" w:eastAsiaTheme="minorEastAsia" w:hAnsiTheme="minorEastAsia" w:hint="eastAsia"/>
          <w:szCs w:val="21"/>
        </w:rPr>
        <w:t>“预留采购份额”，且要求合同分包的，投标人应当提供与第二章第35.1款规定对应的分包意向协议书。</w:t>
      </w:r>
    </w:p>
    <w:p w14:paraId="13ACA2FF" w14:textId="77777777" w:rsidR="006E7533" w:rsidRPr="004D5344" w:rsidRDefault="006E7533">
      <w:pPr>
        <w:adjustRightInd w:val="0"/>
        <w:snapToGrid w:val="0"/>
        <w:spacing w:beforeLines="50" w:before="156" w:line="360" w:lineRule="auto"/>
        <w:jc w:val="left"/>
        <w:rPr>
          <w:rFonts w:asciiTheme="minorEastAsia" w:eastAsiaTheme="minorEastAsia" w:hAnsiTheme="minorEastAsia" w:hint="eastAsia"/>
          <w:szCs w:val="21"/>
        </w:rPr>
      </w:pPr>
    </w:p>
    <w:bookmarkEnd w:id="142"/>
    <w:bookmarkEnd w:id="143"/>
    <w:p w14:paraId="05BD69EE" w14:textId="77777777" w:rsidR="006E7533" w:rsidRPr="004D5344" w:rsidRDefault="006E7533">
      <w:pPr>
        <w:adjustRightInd w:val="0"/>
        <w:snapToGrid w:val="0"/>
        <w:spacing w:line="360" w:lineRule="auto"/>
        <w:jc w:val="center"/>
        <w:rPr>
          <w:rFonts w:ascii="黑体" w:eastAsia="黑体"/>
          <w:sz w:val="32"/>
          <w:szCs w:val="32"/>
        </w:rPr>
      </w:pPr>
    </w:p>
    <w:p w14:paraId="6F92E3FE" w14:textId="77777777" w:rsidR="006E7533" w:rsidRPr="004D5344" w:rsidRDefault="006E7533">
      <w:pPr>
        <w:adjustRightInd w:val="0"/>
        <w:snapToGrid w:val="0"/>
        <w:spacing w:line="360" w:lineRule="auto"/>
        <w:jc w:val="center"/>
        <w:rPr>
          <w:rFonts w:ascii="黑体" w:eastAsia="黑体"/>
          <w:sz w:val="32"/>
          <w:szCs w:val="32"/>
        </w:rPr>
      </w:pPr>
    </w:p>
    <w:p w14:paraId="01E1CA9C" w14:textId="77777777" w:rsidR="006E7533" w:rsidRPr="004D5344" w:rsidRDefault="006E7533">
      <w:pPr>
        <w:adjustRightInd w:val="0"/>
        <w:snapToGrid w:val="0"/>
        <w:spacing w:line="360" w:lineRule="auto"/>
        <w:jc w:val="center"/>
        <w:rPr>
          <w:rFonts w:ascii="黑体" w:eastAsia="黑体"/>
          <w:sz w:val="32"/>
          <w:szCs w:val="32"/>
        </w:rPr>
      </w:pPr>
    </w:p>
    <w:p w14:paraId="0B0D720A" w14:textId="77777777" w:rsidR="006E7533" w:rsidRPr="004D5344" w:rsidRDefault="006E7533">
      <w:pPr>
        <w:adjustRightInd w:val="0"/>
        <w:snapToGrid w:val="0"/>
        <w:spacing w:line="360" w:lineRule="auto"/>
        <w:jc w:val="center"/>
        <w:rPr>
          <w:rFonts w:ascii="黑体" w:eastAsia="黑体"/>
          <w:sz w:val="32"/>
          <w:szCs w:val="32"/>
        </w:rPr>
      </w:pPr>
    </w:p>
    <w:p w14:paraId="7853E5CA" w14:textId="77777777" w:rsidR="006E7533" w:rsidRPr="004D5344" w:rsidRDefault="006E7533">
      <w:pPr>
        <w:pStyle w:val="af0"/>
        <w:adjustRightInd w:val="0"/>
        <w:snapToGrid w:val="0"/>
        <w:spacing w:line="360" w:lineRule="auto"/>
        <w:jc w:val="center"/>
        <w:rPr>
          <w:rFonts w:ascii="华文中宋" w:eastAsia="华文中宋" w:hAnsi="华文中宋" w:hint="eastAsia"/>
          <w:bCs/>
          <w:sz w:val="72"/>
          <w:szCs w:val="72"/>
        </w:rPr>
      </w:pPr>
    </w:p>
    <w:p w14:paraId="5FCED5A1" w14:textId="77777777" w:rsidR="006E7533" w:rsidRPr="004D5344" w:rsidRDefault="00CE12CA">
      <w:pPr>
        <w:pStyle w:val="af0"/>
        <w:adjustRightInd w:val="0"/>
        <w:snapToGrid w:val="0"/>
        <w:spacing w:line="360" w:lineRule="auto"/>
        <w:jc w:val="center"/>
        <w:rPr>
          <w:rFonts w:ascii="华文中宋" w:eastAsia="华文中宋" w:hAnsi="华文中宋" w:hint="eastAsia"/>
          <w:bCs/>
          <w:sz w:val="72"/>
          <w:szCs w:val="72"/>
        </w:rPr>
      </w:pPr>
      <w:r w:rsidRPr="004D5344">
        <w:rPr>
          <w:rFonts w:ascii="华文中宋" w:eastAsia="华文中宋" w:hAnsi="华文中宋" w:hint="eastAsia"/>
          <w:bCs/>
          <w:sz w:val="72"/>
          <w:szCs w:val="72"/>
        </w:rPr>
        <w:t>政府采购</w:t>
      </w:r>
    </w:p>
    <w:p w14:paraId="49F22D59" w14:textId="77777777" w:rsidR="006E7533" w:rsidRPr="004D5344" w:rsidRDefault="00CE12CA">
      <w:pPr>
        <w:adjustRightInd w:val="0"/>
        <w:snapToGrid w:val="0"/>
        <w:spacing w:line="360" w:lineRule="auto"/>
        <w:jc w:val="center"/>
        <w:rPr>
          <w:rFonts w:asciiTheme="minorEastAsia" w:eastAsiaTheme="minorEastAsia" w:hAnsiTheme="minorEastAsia" w:hint="eastAsia"/>
          <w:b/>
          <w:bCs/>
          <w:sz w:val="84"/>
          <w:szCs w:val="84"/>
        </w:rPr>
      </w:pPr>
      <w:r w:rsidRPr="004D5344">
        <w:rPr>
          <w:rFonts w:asciiTheme="minorEastAsia" w:eastAsiaTheme="minorEastAsia" w:hAnsiTheme="minorEastAsia" w:hint="eastAsia"/>
          <w:b/>
          <w:bCs/>
          <w:sz w:val="84"/>
          <w:szCs w:val="84"/>
        </w:rPr>
        <w:t>投 标 文 件</w:t>
      </w:r>
    </w:p>
    <w:p w14:paraId="502AC3C9" w14:textId="77777777" w:rsidR="006E7533" w:rsidRPr="004D5344" w:rsidRDefault="00CE12CA">
      <w:pPr>
        <w:pStyle w:val="2"/>
        <w:adjustRightInd w:val="0"/>
        <w:snapToGrid w:val="0"/>
        <w:jc w:val="center"/>
        <w:rPr>
          <w:rFonts w:ascii="黑体" w:eastAsia="黑体" w:hAnsi="黑体" w:hint="eastAsia"/>
          <w:sz w:val="44"/>
          <w:szCs w:val="44"/>
        </w:rPr>
      </w:pPr>
      <w:bookmarkStart w:id="151" w:name="_Toc1810"/>
      <w:r w:rsidRPr="004D5344">
        <w:rPr>
          <w:rFonts w:ascii="黑体" w:eastAsia="黑体" w:hAnsi="黑体" w:hint="eastAsia"/>
          <w:sz w:val="44"/>
          <w:szCs w:val="44"/>
        </w:rPr>
        <w:t>第二部分 商务技术文件</w:t>
      </w:r>
      <w:bookmarkEnd w:id="151"/>
    </w:p>
    <w:p w14:paraId="428E7CCD" w14:textId="77777777" w:rsidR="006E7533" w:rsidRPr="004D5344" w:rsidRDefault="006E7533">
      <w:pPr>
        <w:adjustRightInd w:val="0"/>
        <w:snapToGrid w:val="0"/>
        <w:spacing w:line="360" w:lineRule="auto"/>
        <w:jc w:val="center"/>
        <w:rPr>
          <w:rFonts w:asciiTheme="minorEastAsia" w:eastAsiaTheme="minorEastAsia" w:hAnsiTheme="minorEastAsia" w:hint="eastAsia"/>
          <w:sz w:val="32"/>
          <w:szCs w:val="32"/>
        </w:rPr>
      </w:pPr>
    </w:p>
    <w:p w14:paraId="15E498CF" w14:textId="77777777" w:rsidR="006E7533" w:rsidRPr="004D5344" w:rsidRDefault="006E7533">
      <w:pPr>
        <w:pStyle w:val="af0"/>
        <w:adjustRightInd w:val="0"/>
        <w:snapToGrid w:val="0"/>
        <w:spacing w:line="360" w:lineRule="auto"/>
        <w:ind w:firstLineChars="660" w:firstLine="1988"/>
        <w:rPr>
          <w:rFonts w:asciiTheme="minorEastAsia" w:eastAsiaTheme="minorEastAsia" w:hAnsiTheme="minorEastAsia" w:hint="eastAsia"/>
          <w:b/>
          <w:bCs/>
          <w:sz w:val="30"/>
          <w:szCs w:val="30"/>
        </w:rPr>
      </w:pPr>
    </w:p>
    <w:p w14:paraId="49EC408C"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项目名称：</w:t>
      </w:r>
      <w:r w:rsidRPr="004D5344">
        <w:rPr>
          <w:rFonts w:hAnsi="宋体" w:hint="eastAsia"/>
          <w:b/>
          <w:sz w:val="32"/>
          <w:szCs w:val="32"/>
          <w:u w:val="single"/>
        </w:rPr>
        <w:t xml:space="preserve">                  </w:t>
      </w:r>
    </w:p>
    <w:p w14:paraId="0B20BB3A"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采</w:t>
      </w:r>
      <w:r w:rsidRPr="004D5344">
        <w:rPr>
          <w:rFonts w:hAnsi="宋体" w:hint="eastAsia"/>
          <w:b/>
          <w:sz w:val="32"/>
          <w:szCs w:val="32"/>
        </w:rPr>
        <w:t xml:space="preserve"> </w:t>
      </w:r>
      <w:r w:rsidRPr="004D5344">
        <w:rPr>
          <w:rFonts w:hAnsi="宋体" w:hint="eastAsia"/>
          <w:b/>
          <w:sz w:val="32"/>
          <w:szCs w:val="32"/>
        </w:rPr>
        <w:t>购</w:t>
      </w:r>
      <w:r w:rsidRPr="004D5344">
        <w:rPr>
          <w:rFonts w:hAnsi="宋体" w:hint="eastAsia"/>
          <w:b/>
          <w:sz w:val="32"/>
          <w:szCs w:val="32"/>
        </w:rPr>
        <w:t xml:space="preserve"> </w:t>
      </w:r>
      <w:r w:rsidRPr="004D5344">
        <w:rPr>
          <w:rFonts w:hAnsi="宋体" w:hint="eastAsia"/>
          <w:b/>
          <w:sz w:val="32"/>
          <w:szCs w:val="32"/>
        </w:rPr>
        <w:t>人：</w:t>
      </w:r>
      <w:r w:rsidRPr="004D5344">
        <w:rPr>
          <w:rFonts w:hAnsi="宋体" w:hint="eastAsia"/>
          <w:b/>
          <w:sz w:val="32"/>
          <w:szCs w:val="32"/>
          <w:u w:val="single"/>
        </w:rPr>
        <w:t xml:space="preserve">                  </w:t>
      </w:r>
    </w:p>
    <w:p w14:paraId="11D2B2FC"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项目编号：</w:t>
      </w:r>
      <w:r w:rsidRPr="004D5344">
        <w:rPr>
          <w:rFonts w:hAnsi="宋体" w:hint="eastAsia"/>
          <w:b/>
          <w:sz w:val="32"/>
          <w:szCs w:val="32"/>
          <w:u w:val="single"/>
        </w:rPr>
        <w:t xml:space="preserve">                  </w:t>
      </w:r>
    </w:p>
    <w:p w14:paraId="53C6F6FC" w14:textId="77777777" w:rsidR="006E7533" w:rsidRPr="004D5344" w:rsidRDefault="00CE12CA">
      <w:pPr>
        <w:adjustRightInd w:val="0"/>
        <w:snapToGrid w:val="0"/>
        <w:spacing w:line="360" w:lineRule="auto"/>
        <w:ind w:firstLineChars="350" w:firstLine="1124"/>
        <w:rPr>
          <w:rFonts w:hAnsi="宋体" w:hint="eastAsia"/>
          <w:b/>
          <w:sz w:val="32"/>
          <w:szCs w:val="32"/>
        </w:rPr>
      </w:pPr>
      <w:r w:rsidRPr="004D5344">
        <w:rPr>
          <w:rFonts w:hAnsi="宋体" w:hint="eastAsia"/>
          <w:b/>
          <w:sz w:val="32"/>
          <w:szCs w:val="32"/>
        </w:rPr>
        <w:t>代理机构：</w:t>
      </w:r>
      <w:r w:rsidRPr="004D5344">
        <w:rPr>
          <w:rFonts w:hAnsi="宋体" w:hint="eastAsia"/>
          <w:b/>
          <w:sz w:val="32"/>
          <w:szCs w:val="32"/>
          <w:u w:val="single"/>
        </w:rPr>
        <w:t xml:space="preserve">                  </w:t>
      </w:r>
    </w:p>
    <w:p w14:paraId="2AD337D6" w14:textId="77777777" w:rsidR="006E7533" w:rsidRPr="004D5344" w:rsidRDefault="006E7533">
      <w:pPr>
        <w:pStyle w:val="af0"/>
        <w:adjustRightInd w:val="0"/>
        <w:snapToGrid w:val="0"/>
        <w:spacing w:line="360" w:lineRule="auto"/>
        <w:ind w:firstLineChars="660" w:firstLine="1988"/>
        <w:rPr>
          <w:rFonts w:asciiTheme="minorEastAsia" w:eastAsiaTheme="minorEastAsia" w:hAnsiTheme="minorEastAsia" w:hint="eastAsia"/>
          <w:b/>
          <w:bCs/>
          <w:sz w:val="30"/>
          <w:szCs w:val="30"/>
          <w:u w:val="single"/>
        </w:rPr>
      </w:pPr>
    </w:p>
    <w:p w14:paraId="6C729481" w14:textId="77777777" w:rsidR="006E7533" w:rsidRPr="004D5344" w:rsidRDefault="006E7533">
      <w:pPr>
        <w:adjustRightInd w:val="0"/>
        <w:snapToGrid w:val="0"/>
        <w:spacing w:line="360" w:lineRule="auto"/>
        <w:rPr>
          <w:rFonts w:asciiTheme="minorEastAsia" w:eastAsiaTheme="minorEastAsia" w:hAnsiTheme="minorEastAsia" w:hint="eastAsia"/>
          <w:sz w:val="30"/>
          <w:szCs w:val="30"/>
        </w:rPr>
      </w:pPr>
    </w:p>
    <w:p w14:paraId="505B3002" w14:textId="77777777" w:rsidR="006E7533" w:rsidRPr="004D5344" w:rsidRDefault="006E7533">
      <w:pPr>
        <w:adjustRightInd w:val="0"/>
        <w:snapToGrid w:val="0"/>
        <w:spacing w:line="360" w:lineRule="auto"/>
        <w:rPr>
          <w:rFonts w:asciiTheme="minorEastAsia" w:eastAsiaTheme="minorEastAsia" w:hAnsiTheme="minorEastAsia" w:hint="eastAsia"/>
          <w:sz w:val="30"/>
          <w:szCs w:val="30"/>
        </w:rPr>
      </w:pPr>
    </w:p>
    <w:p w14:paraId="18113734" w14:textId="77777777" w:rsidR="006E7533" w:rsidRPr="004D5344" w:rsidRDefault="00CE12CA">
      <w:pPr>
        <w:adjustRightInd w:val="0"/>
        <w:snapToGrid w:val="0"/>
        <w:spacing w:line="360" w:lineRule="auto"/>
        <w:ind w:leftChars="606" w:left="1273" w:firstLine="2"/>
        <w:rPr>
          <w:rFonts w:asciiTheme="minorEastAsia" w:eastAsiaTheme="minorEastAsia" w:hAnsiTheme="minorEastAsia" w:hint="eastAsia"/>
          <w:sz w:val="32"/>
          <w:szCs w:val="32"/>
          <w:u w:val="single"/>
        </w:rPr>
      </w:pPr>
      <w:r w:rsidRPr="004D5344">
        <w:rPr>
          <w:rFonts w:asciiTheme="minorEastAsia" w:eastAsiaTheme="minorEastAsia" w:hAnsiTheme="minorEastAsia" w:hint="eastAsia"/>
          <w:sz w:val="32"/>
          <w:szCs w:val="32"/>
        </w:rPr>
        <w:t>投标人：</w:t>
      </w:r>
      <w:r w:rsidRPr="004D5344">
        <w:rPr>
          <w:rFonts w:hAnsi="宋体" w:hint="eastAsia"/>
          <w:sz w:val="32"/>
          <w:szCs w:val="32"/>
          <w:u w:val="single"/>
        </w:rPr>
        <w:t xml:space="preserve">                    </w:t>
      </w:r>
    </w:p>
    <w:p w14:paraId="2814E93B" w14:textId="77777777" w:rsidR="006E7533" w:rsidRPr="004D5344" w:rsidRDefault="00CE12CA">
      <w:pPr>
        <w:adjustRightInd w:val="0"/>
        <w:snapToGrid w:val="0"/>
        <w:spacing w:line="360" w:lineRule="auto"/>
        <w:jc w:val="center"/>
        <w:rPr>
          <w:rFonts w:asciiTheme="minorEastAsia" w:eastAsiaTheme="minorEastAsia" w:hAnsiTheme="minorEastAsia" w:hint="eastAsia"/>
          <w:sz w:val="32"/>
          <w:szCs w:val="32"/>
        </w:rPr>
      </w:pPr>
      <w:r w:rsidRPr="004D5344">
        <w:rPr>
          <w:rFonts w:asciiTheme="minorEastAsia" w:eastAsiaTheme="minorEastAsia" w:hAnsiTheme="minorEastAsia" w:hint="eastAsia"/>
          <w:sz w:val="32"/>
          <w:szCs w:val="32"/>
        </w:rPr>
        <w:t>年  月  日</w:t>
      </w:r>
    </w:p>
    <w:p w14:paraId="234DDB16" w14:textId="77777777" w:rsidR="006E7533" w:rsidRPr="004D5344" w:rsidRDefault="00CE12CA">
      <w:pPr>
        <w:pStyle w:val="4"/>
        <w:adjustRightInd w:val="0"/>
        <w:spacing w:beforeLines="50" w:before="156" w:after="0" w:line="360" w:lineRule="auto"/>
        <w:jc w:val="left"/>
        <w:rPr>
          <w:rFonts w:ascii="黑体" w:hAnsi="黑体" w:hint="eastAsia"/>
          <w:b w:val="0"/>
          <w:sz w:val="21"/>
          <w:szCs w:val="21"/>
        </w:rPr>
      </w:pPr>
      <w:r w:rsidRPr="004D5344">
        <w:rPr>
          <w:rFonts w:asciiTheme="minorEastAsia" w:eastAsiaTheme="minorEastAsia" w:hAnsiTheme="minorEastAsia"/>
          <w:u w:val="single"/>
        </w:rPr>
        <w:br w:type="page"/>
      </w:r>
      <w:bookmarkStart w:id="152" w:name="_Toc14705"/>
      <w:r w:rsidRPr="004D5344">
        <w:rPr>
          <w:rFonts w:ascii="黑体" w:hAnsi="黑体" w:hint="eastAsia"/>
          <w:b w:val="0"/>
          <w:sz w:val="21"/>
          <w:szCs w:val="21"/>
        </w:rPr>
        <w:t>索引表2 符合性审查索引表</w:t>
      </w:r>
      <w:bookmarkEnd w:id="152"/>
    </w:p>
    <w:p w14:paraId="2D981977" w14:textId="77777777" w:rsidR="006E7533" w:rsidRPr="004D5344" w:rsidRDefault="00CE12CA">
      <w:pPr>
        <w:adjustRightIn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符合性审查索引表</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789"/>
        <w:gridCol w:w="1871"/>
        <w:gridCol w:w="2410"/>
        <w:gridCol w:w="2268"/>
        <w:gridCol w:w="1722"/>
      </w:tblGrid>
      <w:tr w:rsidR="004D5344" w:rsidRPr="004D5344" w14:paraId="05DF3E9E" w14:textId="77777777">
        <w:tc>
          <w:tcPr>
            <w:tcW w:w="789" w:type="dxa"/>
            <w:vAlign w:val="center"/>
          </w:tcPr>
          <w:p w14:paraId="47FB11F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序号</w:t>
            </w:r>
          </w:p>
        </w:tc>
        <w:tc>
          <w:tcPr>
            <w:tcW w:w="1871" w:type="dxa"/>
            <w:tcBorders>
              <w:right w:val="single" w:sz="4" w:space="0" w:color="auto"/>
            </w:tcBorders>
            <w:vAlign w:val="center"/>
          </w:tcPr>
          <w:p w14:paraId="5A9307E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 w:val="20"/>
                <w:szCs w:val="21"/>
              </w:rPr>
              <w:t>招标文件条款号</w:t>
            </w:r>
          </w:p>
        </w:tc>
        <w:tc>
          <w:tcPr>
            <w:tcW w:w="2410" w:type="dxa"/>
            <w:tcBorders>
              <w:left w:val="single" w:sz="4" w:space="0" w:color="auto"/>
            </w:tcBorders>
            <w:vAlign w:val="center"/>
          </w:tcPr>
          <w:p w14:paraId="264346F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Cs w:val="21"/>
              </w:rPr>
              <w:t>审查内容及标准</w:t>
            </w:r>
          </w:p>
        </w:tc>
        <w:tc>
          <w:tcPr>
            <w:tcW w:w="2268" w:type="dxa"/>
            <w:vAlign w:val="center"/>
          </w:tcPr>
          <w:p w14:paraId="570F43AA"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投标响应及证明材料</w:t>
            </w:r>
          </w:p>
        </w:tc>
        <w:tc>
          <w:tcPr>
            <w:tcW w:w="1722" w:type="dxa"/>
            <w:vAlign w:val="center"/>
          </w:tcPr>
          <w:p w14:paraId="657040D5"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 w:val="20"/>
                <w:szCs w:val="21"/>
              </w:rPr>
            </w:pPr>
            <w:r w:rsidRPr="004D5344">
              <w:rPr>
                <w:rFonts w:asciiTheme="minorEastAsia" w:eastAsiaTheme="minorEastAsia" w:hAnsiTheme="minorEastAsia" w:hint="eastAsia"/>
                <w:b/>
                <w:kern w:val="0"/>
                <w:szCs w:val="21"/>
              </w:rPr>
              <w:t>投标文件对应内容的册及页码</w:t>
            </w:r>
          </w:p>
        </w:tc>
      </w:tr>
      <w:tr w:rsidR="004D5344" w:rsidRPr="004D5344" w14:paraId="57762108" w14:textId="77777777">
        <w:tc>
          <w:tcPr>
            <w:tcW w:w="789" w:type="dxa"/>
          </w:tcPr>
          <w:p w14:paraId="3ED815B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871" w:type="dxa"/>
            <w:tcBorders>
              <w:right w:val="single" w:sz="4" w:space="0" w:color="auto"/>
            </w:tcBorders>
          </w:tcPr>
          <w:p w14:paraId="018D0F5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289B19B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4BD3756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6A68FB2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2FD6BFC7" w14:textId="77777777">
        <w:tc>
          <w:tcPr>
            <w:tcW w:w="789" w:type="dxa"/>
          </w:tcPr>
          <w:p w14:paraId="37B5153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7156B29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02DE89D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2C65407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00141FC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51917CCF" w14:textId="77777777">
        <w:tc>
          <w:tcPr>
            <w:tcW w:w="789" w:type="dxa"/>
          </w:tcPr>
          <w:p w14:paraId="190DBE7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350F4D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48C9D5C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79EDDB1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2AB724E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4C0308E5" w14:textId="77777777">
        <w:tc>
          <w:tcPr>
            <w:tcW w:w="789" w:type="dxa"/>
          </w:tcPr>
          <w:p w14:paraId="41F1214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3B1F2BB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6551EB0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28BA29F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60D2691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016919A1" w14:textId="77777777">
        <w:tc>
          <w:tcPr>
            <w:tcW w:w="789" w:type="dxa"/>
          </w:tcPr>
          <w:p w14:paraId="63E01F5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205306C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713B135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69B812D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39F3490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2A35EA97" w14:textId="77777777">
        <w:tc>
          <w:tcPr>
            <w:tcW w:w="789" w:type="dxa"/>
          </w:tcPr>
          <w:p w14:paraId="048857B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BBF946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42CF5B2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3698CE3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164C32E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5671F819" w14:textId="77777777">
        <w:tc>
          <w:tcPr>
            <w:tcW w:w="789" w:type="dxa"/>
          </w:tcPr>
          <w:p w14:paraId="52D5EE1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0FB28FE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55B4123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6C150F7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03852B1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2A68C909" w14:textId="77777777">
        <w:tc>
          <w:tcPr>
            <w:tcW w:w="789" w:type="dxa"/>
          </w:tcPr>
          <w:p w14:paraId="5088F6E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EDA77B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464E20C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43C7B13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1708FDC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449F6BD2" w14:textId="77777777">
        <w:tc>
          <w:tcPr>
            <w:tcW w:w="789" w:type="dxa"/>
          </w:tcPr>
          <w:p w14:paraId="1081C9F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1841A6A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47344C9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186D58D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CEA8DE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4D5344" w:rsidRPr="004D5344" w14:paraId="5C18931B" w14:textId="77777777">
        <w:tc>
          <w:tcPr>
            <w:tcW w:w="789" w:type="dxa"/>
          </w:tcPr>
          <w:p w14:paraId="27DB708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7C1D23E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6FFCE48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07153DA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412570D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r w:rsidR="006E7533" w:rsidRPr="004D5344" w14:paraId="30F1D98F" w14:textId="77777777">
        <w:trPr>
          <w:trHeight w:val="462"/>
        </w:trPr>
        <w:tc>
          <w:tcPr>
            <w:tcW w:w="789" w:type="dxa"/>
          </w:tcPr>
          <w:p w14:paraId="0ED808B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871" w:type="dxa"/>
            <w:tcBorders>
              <w:right w:val="single" w:sz="4" w:space="0" w:color="auto"/>
            </w:tcBorders>
          </w:tcPr>
          <w:p w14:paraId="61EEFD6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410" w:type="dxa"/>
            <w:tcBorders>
              <w:left w:val="single" w:sz="4" w:space="0" w:color="auto"/>
            </w:tcBorders>
          </w:tcPr>
          <w:p w14:paraId="35099A8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2268" w:type="dxa"/>
          </w:tcPr>
          <w:p w14:paraId="3D32820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c>
          <w:tcPr>
            <w:tcW w:w="1722" w:type="dxa"/>
          </w:tcPr>
          <w:p w14:paraId="73A069D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 w:val="20"/>
                <w:szCs w:val="21"/>
              </w:rPr>
            </w:pPr>
          </w:p>
        </w:tc>
      </w:tr>
    </w:tbl>
    <w:p w14:paraId="2C793D62" w14:textId="77777777" w:rsidR="006E7533" w:rsidRPr="004D5344" w:rsidRDefault="006E7533"/>
    <w:p w14:paraId="32EBAE68" w14:textId="77777777" w:rsidR="006E7533" w:rsidRPr="004D5344" w:rsidRDefault="00CE12CA">
      <w:pPr>
        <w:widowControl/>
        <w:jc w:val="left"/>
        <w:rPr>
          <w:rFonts w:ascii="Arial" w:eastAsia="黑体" w:hAnsi="Arial"/>
          <w:b/>
          <w:bCs/>
          <w:sz w:val="28"/>
          <w:szCs w:val="28"/>
        </w:rPr>
      </w:pPr>
      <w:r w:rsidRPr="004D5344">
        <w:br w:type="page"/>
      </w:r>
    </w:p>
    <w:p w14:paraId="79A9D374" w14:textId="77777777" w:rsidR="006E7533" w:rsidRPr="004D5344" w:rsidRDefault="00CE12CA">
      <w:pPr>
        <w:pStyle w:val="4"/>
        <w:adjustRightInd w:val="0"/>
        <w:snapToGrid w:val="0"/>
        <w:spacing w:beforeLines="50" w:before="156" w:after="0" w:line="360" w:lineRule="auto"/>
        <w:jc w:val="left"/>
        <w:rPr>
          <w:rFonts w:ascii="黑体" w:hAnsi="黑体" w:hint="eastAsia"/>
          <w:b w:val="0"/>
          <w:sz w:val="21"/>
          <w:szCs w:val="21"/>
        </w:rPr>
      </w:pPr>
      <w:bookmarkStart w:id="153" w:name="_Toc4475"/>
      <w:r w:rsidRPr="004D5344">
        <w:rPr>
          <w:rFonts w:ascii="黑体" w:hAnsi="黑体" w:hint="eastAsia"/>
          <w:b w:val="0"/>
          <w:sz w:val="21"/>
          <w:szCs w:val="21"/>
        </w:rPr>
        <w:t>索引表3 评标索引表</w:t>
      </w:r>
      <w:bookmarkEnd w:id="153"/>
    </w:p>
    <w:p w14:paraId="118A92FF"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评标索引表</w:t>
      </w:r>
    </w:p>
    <w:tbl>
      <w:tblPr>
        <w:tblStyle w:val="aff3"/>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75"/>
        <w:gridCol w:w="1701"/>
        <w:gridCol w:w="1134"/>
        <w:gridCol w:w="1418"/>
        <w:gridCol w:w="2410"/>
        <w:gridCol w:w="1722"/>
      </w:tblGrid>
      <w:tr w:rsidR="004D5344" w:rsidRPr="004D5344" w14:paraId="488FCB38" w14:textId="77777777">
        <w:tc>
          <w:tcPr>
            <w:tcW w:w="675" w:type="dxa"/>
            <w:vAlign w:val="center"/>
          </w:tcPr>
          <w:p w14:paraId="26BBA9C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序号</w:t>
            </w:r>
          </w:p>
        </w:tc>
        <w:tc>
          <w:tcPr>
            <w:tcW w:w="1701" w:type="dxa"/>
            <w:tcBorders>
              <w:right w:val="single" w:sz="4" w:space="0" w:color="auto"/>
            </w:tcBorders>
            <w:vAlign w:val="center"/>
          </w:tcPr>
          <w:p w14:paraId="109A97C7"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 w:val="20"/>
                <w:szCs w:val="21"/>
              </w:rPr>
              <w:t>招标文件</w:t>
            </w:r>
            <w:r w:rsidRPr="004D5344">
              <w:rPr>
                <w:rFonts w:asciiTheme="minorEastAsia" w:eastAsiaTheme="minorEastAsia" w:hAnsiTheme="minorEastAsia" w:hint="eastAsia"/>
                <w:b/>
                <w:kern w:val="0"/>
                <w:szCs w:val="21"/>
              </w:rPr>
              <w:t>条款号</w:t>
            </w:r>
          </w:p>
        </w:tc>
        <w:tc>
          <w:tcPr>
            <w:tcW w:w="1134" w:type="dxa"/>
            <w:tcBorders>
              <w:left w:val="single" w:sz="4" w:space="0" w:color="auto"/>
              <w:right w:val="single" w:sz="4" w:space="0" w:color="auto"/>
            </w:tcBorders>
            <w:vAlign w:val="center"/>
          </w:tcPr>
          <w:p w14:paraId="340E8DA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评审因素</w:t>
            </w:r>
          </w:p>
        </w:tc>
        <w:tc>
          <w:tcPr>
            <w:tcW w:w="1418" w:type="dxa"/>
            <w:tcBorders>
              <w:left w:val="single" w:sz="4" w:space="0" w:color="auto"/>
            </w:tcBorders>
            <w:vAlign w:val="center"/>
          </w:tcPr>
          <w:p w14:paraId="404AA731"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评标标准</w:t>
            </w:r>
          </w:p>
        </w:tc>
        <w:tc>
          <w:tcPr>
            <w:tcW w:w="2410" w:type="dxa"/>
            <w:vAlign w:val="center"/>
          </w:tcPr>
          <w:p w14:paraId="709E34C3"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投标响应及证明材料</w:t>
            </w:r>
          </w:p>
        </w:tc>
        <w:tc>
          <w:tcPr>
            <w:tcW w:w="1722" w:type="dxa"/>
            <w:vAlign w:val="center"/>
          </w:tcPr>
          <w:p w14:paraId="29ED90A0" w14:textId="77777777" w:rsidR="006E7533" w:rsidRPr="004D5344" w:rsidRDefault="00CE12CA">
            <w:pPr>
              <w:adjustRightInd w:val="0"/>
              <w:snapToGrid w:val="0"/>
              <w:spacing w:beforeLines="50" w:before="156" w:line="360" w:lineRule="auto"/>
              <w:jc w:val="center"/>
              <w:rPr>
                <w:rFonts w:asciiTheme="minorEastAsia" w:eastAsiaTheme="minorEastAsia" w:hAnsiTheme="minorEastAsia" w:hint="eastAsia"/>
                <w:b/>
                <w:kern w:val="0"/>
                <w:szCs w:val="21"/>
              </w:rPr>
            </w:pPr>
            <w:r w:rsidRPr="004D5344">
              <w:rPr>
                <w:rFonts w:asciiTheme="minorEastAsia" w:eastAsiaTheme="minorEastAsia" w:hAnsiTheme="minorEastAsia" w:hint="eastAsia"/>
                <w:b/>
                <w:kern w:val="0"/>
                <w:szCs w:val="21"/>
              </w:rPr>
              <w:t>投标文件对应内容的册及页码</w:t>
            </w:r>
          </w:p>
        </w:tc>
      </w:tr>
      <w:tr w:rsidR="004D5344" w:rsidRPr="004D5344" w14:paraId="5A061B4E" w14:textId="77777777">
        <w:tc>
          <w:tcPr>
            <w:tcW w:w="675" w:type="dxa"/>
          </w:tcPr>
          <w:p w14:paraId="559E1EE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7A40A10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0B48152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09A31DC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25168EF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145FFED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23B8622F" w14:textId="77777777">
        <w:tc>
          <w:tcPr>
            <w:tcW w:w="675" w:type="dxa"/>
          </w:tcPr>
          <w:p w14:paraId="10FD457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5E592FD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2F1336E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6B9BBF7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6F76E43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438A7BC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32EDE120" w14:textId="77777777">
        <w:tc>
          <w:tcPr>
            <w:tcW w:w="675" w:type="dxa"/>
          </w:tcPr>
          <w:p w14:paraId="0E0A740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219A6B5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0FFEE649"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1A994D4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2318F60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6B56782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63D08E35" w14:textId="77777777">
        <w:tc>
          <w:tcPr>
            <w:tcW w:w="675" w:type="dxa"/>
          </w:tcPr>
          <w:p w14:paraId="1977C24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5DECBBC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2724B9B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7473172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29962BD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62B1CC1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0EDF8FC8" w14:textId="77777777">
        <w:tc>
          <w:tcPr>
            <w:tcW w:w="675" w:type="dxa"/>
          </w:tcPr>
          <w:p w14:paraId="502CF95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0058814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0CB2E42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030F05A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4BE7289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02E6E9B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529A1E77" w14:textId="77777777">
        <w:tc>
          <w:tcPr>
            <w:tcW w:w="675" w:type="dxa"/>
          </w:tcPr>
          <w:p w14:paraId="6654C5C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765DAFB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6341EA8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46BA25F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2A02D0E2"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35EA208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1D42D472" w14:textId="77777777">
        <w:tc>
          <w:tcPr>
            <w:tcW w:w="675" w:type="dxa"/>
          </w:tcPr>
          <w:p w14:paraId="00B8AA6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02DBF98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0B6AC86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06C2B033"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1CB8115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5F91EDDE"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3BCE53F0" w14:textId="77777777">
        <w:tc>
          <w:tcPr>
            <w:tcW w:w="675" w:type="dxa"/>
          </w:tcPr>
          <w:p w14:paraId="4377ECA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6B7A316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261CD29B"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55E55FF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167CA29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2AF9360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7BA9BBA0" w14:textId="77777777">
        <w:tc>
          <w:tcPr>
            <w:tcW w:w="675" w:type="dxa"/>
          </w:tcPr>
          <w:p w14:paraId="3629D20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55B401F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3F8CC676"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0C60BAEF"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4457E31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4D93E7DD"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4D5344" w:rsidRPr="004D5344" w14:paraId="57AC0BB1" w14:textId="77777777">
        <w:tc>
          <w:tcPr>
            <w:tcW w:w="675" w:type="dxa"/>
          </w:tcPr>
          <w:p w14:paraId="1B11CB1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4B45344A"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698B3B5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239ABF57"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6140D434"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6C930308"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r w:rsidR="006E7533" w:rsidRPr="004D5344" w14:paraId="1EC808BB" w14:textId="77777777">
        <w:trPr>
          <w:trHeight w:val="462"/>
        </w:trPr>
        <w:tc>
          <w:tcPr>
            <w:tcW w:w="675" w:type="dxa"/>
          </w:tcPr>
          <w:p w14:paraId="6AE913EC"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01" w:type="dxa"/>
            <w:tcBorders>
              <w:right w:val="single" w:sz="4" w:space="0" w:color="auto"/>
            </w:tcBorders>
          </w:tcPr>
          <w:p w14:paraId="2C32A5E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134" w:type="dxa"/>
            <w:tcBorders>
              <w:left w:val="single" w:sz="4" w:space="0" w:color="auto"/>
              <w:right w:val="single" w:sz="4" w:space="0" w:color="auto"/>
            </w:tcBorders>
          </w:tcPr>
          <w:p w14:paraId="67A3A4A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418" w:type="dxa"/>
            <w:tcBorders>
              <w:left w:val="single" w:sz="4" w:space="0" w:color="auto"/>
            </w:tcBorders>
          </w:tcPr>
          <w:p w14:paraId="5F0D2115"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2410" w:type="dxa"/>
          </w:tcPr>
          <w:p w14:paraId="61D2CA91"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c>
          <w:tcPr>
            <w:tcW w:w="1722" w:type="dxa"/>
          </w:tcPr>
          <w:p w14:paraId="3EE2BDA0" w14:textId="77777777" w:rsidR="006E7533" w:rsidRPr="004D5344" w:rsidRDefault="006E7533">
            <w:pPr>
              <w:adjustRightInd w:val="0"/>
              <w:snapToGrid w:val="0"/>
              <w:spacing w:beforeLines="50" w:before="156" w:line="360" w:lineRule="auto"/>
              <w:jc w:val="center"/>
              <w:rPr>
                <w:rFonts w:asciiTheme="minorEastAsia" w:eastAsiaTheme="minorEastAsia" w:hAnsiTheme="minorEastAsia" w:hint="eastAsia"/>
                <w:kern w:val="0"/>
                <w:szCs w:val="21"/>
              </w:rPr>
            </w:pPr>
          </w:p>
        </w:tc>
      </w:tr>
    </w:tbl>
    <w:p w14:paraId="08D7E62D" w14:textId="77777777" w:rsidR="006E7533" w:rsidRPr="004D5344" w:rsidRDefault="006E7533"/>
    <w:p w14:paraId="4C25AA0F" w14:textId="77777777" w:rsidR="006E7533" w:rsidRPr="004D5344" w:rsidRDefault="00CE12CA">
      <w:pPr>
        <w:widowControl/>
        <w:jc w:val="left"/>
        <w:rPr>
          <w:rFonts w:ascii="黑体" w:eastAsia="黑体" w:hAnsi="宋体" w:hint="eastAsia"/>
          <w:b/>
          <w:bCs/>
          <w:sz w:val="28"/>
          <w:szCs w:val="28"/>
        </w:rPr>
      </w:pPr>
      <w:r w:rsidRPr="004D5344">
        <w:rPr>
          <w:rFonts w:ascii="黑体" w:eastAsia="黑体" w:hAnsi="宋体"/>
          <w:sz w:val="28"/>
          <w:szCs w:val="28"/>
        </w:rPr>
        <w:br w:type="page"/>
      </w:r>
    </w:p>
    <w:p w14:paraId="5AB9AE34"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54" w:name="_Toc31514"/>
      <w:r w:rsidRPr="004D5344">
        <w:rPr>
          <w:rFonts w:ascii="黑体" w:eastAsia="黑体" w:hAnsi="宋体" w:hint="eastAsia"/>
          <w:sz w:val="28"/>
          <w:szCs w:val="28"/>
        </w:rPr>
        <w:t>五</w:t>
      </w:r>
      <w:r w:rsidRPr="004D5344">
        <w:rPr>
          <w:rFonts w:ascii="黑体" w:eastAsia="黑体" w:hAnsi="宋体"/>
          <w:sz w:val="28"/>
          <w:szCs w:val="28"/>
        </w:rPr>
        <w:t>、</w:t>
      </w:r>
      <w:r w:rsidRPr="004D5344">
        <w:rPr>
          <w:rFonts w:ascii="黑体" w:eastAsia="黑体" w:hAnsi="宋体" w:hint="eastAsia"/>
          <w:sz w:val="28"/>
          <w:szCs w:val="28"/>
        </w:rPr>
        <w:t>投标函</w:t>
      </w:r>
      <w:bookmarkEnd w:id="154"/>
    </w:p>
    <w:p w14:paraId="0B251D5C"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致：（采购人、采购代理机构）：</w:t>
      </w:r>
    </w:p>
    <w:p w14:paraId="6D4F2D09" w14:textId="77777777" w:rsidR="006E7533" w:rsidRPr="004D5344" w:rsidRDefault="00CE12CA">
      <w:pPr>
        <w:adjustRightInd w:val="0"/>
        <w:snapToGrid w:val="0"/>
        <w:spacing w:beforeLines="50" w:before="156" w:line="360" w:lineRule="auto"/>
        <w:ind w:firstLine="435"/>
        <w:rPr>
          <w:rFonts w:asciiTheme="minorEastAsia" w:eastAsiaTheme="minorEastAsia" w:hAnsiTheme="minorEastAsia" w:hint="eastAsia"/>
          <w:szCs w:val="21"/>
        </w:rPr>
      </w:pPr>
      <w:r w:rsidRPr="004D5344">
        <w:rPr>
          <w:rFonts w:asciiTheme="minorEastAsia" w:eastAsiaTheme="minorEastAsia" w:hAnsiTheme="minorEastAsia" w:hint="eastAsia"/>
          <w:szCs w:val="21"/>
        </w:rPr>
        <w:t>根据贵方为（项目名称:   ）的投标邀请（项目编号：   ），签字代表（姓名、职务）经正式授权并代表投标人（投标人名称）提交投标文件参加采购项目投标，并在此声明，所递交的投标文件内容完整、真实。</w:t>
      </w:r>
    </w:p>
    <w:p w14:paraId="656A5B18"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第一部分 资格证明文件</w:t>
      </w:r>
    </w:p>
    <w:p w14:paraId="4C0AE1BF"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一、开标一览表</w:t>
      </w:r>
    </w:p>
    <w:p w14:paraId="6172A4A1"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二、投标保证金</w:t>
      </w:r>
    </w:p>
    <w:p w14:paraId="2F8160CE"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三、法定代表人（单位负责人）身份证明或授权委托书</w:t>
      </w:r>
    </w:p>
    <w:p w14:paraId="291D63B1"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四、投标人提供的资格证明文件</w:t>
      </w:r>
    </w:p>
    <w:p w14:paraId="51797507"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第二部分 商务技术文件</w:t>
      </w:r>
    </w:p>
    <w:p w14:paraId="60226461"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五、投标函</w:t>
      </w:r>
    </w:p>
    <w:p w14:paraId="2F188F83"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六、分项报价</w:t>
      </w:r>
    </w:p>
    <w:p w14:paraId="461EB276"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七、采购需求响应</w:t>
      </w:r>
    </w:p>
    <w:p w14:paraId="077E4066"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八、商务及合同条款响应偏离表</w:t>
      </w:r>
    </w:p>
    <w:p w14:paraId="5EE99C5F"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九、采购需求响应偏离表</w:t>
      </w:r>
    </w:p>
    <w:p w14:paraId="1E114C47"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十、享受政府采购政策的证明资料</w:t>
      </w:r>
    </w:p>
    <w:p w14:paraId="793F1CDC"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十一、投标货物符合招标文件规定的证明文件</w:t>
      </w:r>
    </w:p>
    <w:p w14:paraId="18F233BC" w14:textId="77777777" w:rsidR="006E7533" w:rsidRPr="004D5344" w:rsidRDefault="00CE12CA">
      <w:pPr>
        <w:adjustRightInd w:val="0"/>
        <w:snapToGrid w:val="0"/>
        <w:spacing w:beforeLines="50" w:before="156" w:line="360" w:lineRule="auto"/>
        <w:ind w:firstLineChars="300" w:firstLine="630"/>
        <w:rPr>
          <w:rFonts w:asciiTheme="minorEastAsia" w:eastAsiaTheme="minorEastAsia" w:hAnsiTheme="minorEastAsia" w:hint="eastAsia"/>
          <w:szCs w:val="21"/>
        </w:rPr>
      </w:pPr>
      <w:r w:rsidRPr="004D5344">
        <w:rPr>
          <w:rFonts w:asciiTheme="minorEastAsia" w:eastAsiaTheme="minorEastAsia" w:hAnsiTheme="minorEastAsia" w:hint="eastAsia"/>
          <w:szCs w:val="21"/>
        </w:rPr>
        <w:t>十二、投标人认为需提供的其他资料</w:t>
      </w:r>
    </w:p>
    <w:p w14:paraId="6C2FD83F" w14:textId="77777777" w:rsidR="006E7533" w:rsidRPr="004D5344" w:rsidRDefault="00CE12CA">
      <w:pPr>
        <w:adjustRightInd w:val="0"/>
        <w:snapToGrid w:val="0"/>
        <w:spacing w:beforeLines="50" w:before="156" w:line="360" w:lineRule="auto"/>
        <w:ind w:firstLineChars="300" w:firstLine="630"/>
      </w:pPr>
      <w:r w:rsidRPr="004D5344">
        <w:rPr>
          <w:rFonts w:asciiTheme="minorEastAsia" w:eastAsiaTheme="minorEastAsia" w:hAnsiTheme="minorEastAsia" w:hint="eastAsia"/>
          <w:szCs w:val="21"/>
        </w:rPr>
        <w:t>十三、中标服务费承诺书</w:t>
      </w:r>
    </w:p>
    <w:p w14:paraId="210BAD80" w14:textId="77777777" w:rsidR="006E7533" w:rsidRPr="004D5344" w:rsidRDefault="00CE12CA">
      <w:pPr>
        <w:adjustRightInd w:val="0"/>
        <w:snapToGrid w:val="0"/>
        <w:spacing w:beforeLines="50" w:before="156" w:line="360" w:lineRule="auto"/>
        <w:ind w:firstLineChars="300" w:firstLine="630"/>
      </w:pPr>
      <w:r w:rsidRPr="004D5344">
        <w:rPr>
          <w:rFonts w:asciiTheme="minorEastAsia" w:eastAsiaTheme="minorEastAsia" w:hAnsiTheme="minorEastAsia" w:hint="eastAsia"/>
          <w:szCs w:val="21"/>
        </w:rPr>
        <w:t>十四、投标保证金退还说明</w:t>
      </w:r>
    </w:p>
    <w:p w14:paraId="2A42736E"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在此，签字代表宣布同意如下：</w:t>
      </w:r>
    </w:p>
    <w:p w14:paraId="2AD4558D"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1、投标人严格按照招标文件的规定报价，见《开标一览表》。</w:t>
      </w:r>
    </w:p>
    <w:p w14:paraId="2F20A30C"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2、投标人将按招标文件的规定履行合同责任和义务。</w:t>
      </w:r>
    </w:p>
    <w:p w14:paraId="7FC2DCDD"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3、投标人已详细审查招标文件。我们完全理解并同意放弃对这方面有不明及误解的权力。</w:t>
      </w:r>
    </w:p>
    <w:p w14:paraId="0D4255CA"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szCs w:val="21"/>
        </w:rPr>
        <w:t>4、本投标有效期为自招标文件规定的提交投标文件截止之日起</w:t>
      </w:r>
      <w:r w:rsidRPr="004D5344">
        <w:rPr>
          <w:rFonts w:asciiTheme="minorEastAsia" w:eastAsiaTheme="minorEastAsia" w:hAnsiTheme="minorEastAsia" w:hint="eastAsia"/>
          <w:szCs w:val="21"/>
          <w:u w:val="single"/>
        </w:rPr>
        <w:t xml:space="preserve"> 90 </w:t>
      </w:r>
      <w:proofErr w:type="gramStart"/>
      <w:r w:rsidRPr="004D5344">
        <w:rPr>
          <w:rFonts w:asciiTheme="minorEastAsia" w:eastAsiaTheme="minorEastAsia" w:hAnsiTheme="minorEastAsia" w:hint="eastAsia"/>
          <w:szCs w:val="21"/>
        </w:rPr>
        <w:t>个</w:t>
      </w:r>
      <w:proofErr w:type="gramEnd"/>
      <w:r w:rsidRPr="004D5344">
        <w:rPr>
          <w:rFonts w:asciiTheme="minorEastAsia" w:eastAsiaTheme="minorEastAsia" w:hAnsiTheme="minorEastAsia" w:hint="eastAsia"/>
          <w:szCs w:val="21"/>
        </w:rPr>
        <w:t>日历日。在投标有效期内，</w:t>
      </w:r>
      <w:r w:rsidRPr="004D5344">
        <w:rPr>
          <w:rFonts w:asciiTheme="minorEastAsia" w:eastAsiaTheme="minorEastAsia" w:hAnsiTheme="minorEastAsia" w:hint="eastAsia"/>
        </w:rPr>
        <w:t>投标人同意遵守本</w:t>
      </w:r>
      <w:r w:rsidRPr="004D5344">
        <w:rPr>
          <w:rFonts w:asciiTheme="minorEastAsia" w:eastAsiaTheme="minorEastAsia" w:hAnsiTheme="minorEastAsia" w:hint="eastAsia"/>
          <w:szCs w:val="21"/>
        </w:rPr>
        <w:t>投标</w:t>
      </w:r>
      <w:r w:rsidRPr="004D5344">
        <w:rPr>
          <w:rFonts w:asciiTheme="minorEastAsia" w:eastAsiaTheme="minorEastAsia" w:hAnsiTheme="minorEastAsia" w:hint="eastAsia"/>
        </w:rPr>
        <w:t>文件中的承诺且在此期限期满之前</w:t>
      </w:r>
      <w:r w:rsidRPr="004D5344">
        <w:rPr>
          <w:rFonts w:asciiTheme="minorEastAsia" w:eastAsiaTheme="minorEastAsia" w:hAnsiTheme="minorEastAsia" w:hint="eastAsia"/>
          <w:szCs w:val="21"/>
        </w:rPr>
        <w:t>投标</w:t>
      </w:r>
      <w:r w:rsidRPr="004D5344">
        <w:rPr>
          <w:rFonts w:asciiTheme="minorEastAsia" w:eastAsiaTheme="minorEastAsia" w:hAnsiTheme="minorEastAsia" w:hint="eastAsia"/>
        </w:rPr>
        <w:t>文件</w:t>
      </w:r>
      <w:r w:rsidRPr="004D5344">
        <w:rPr>
          <w:rFonts w:asciiTheme="minorEastAsia" w:eastAsiaTheme="minorEastAsia" w:hAnsiTheme="minorEastAsia" w:hint="eastAsia"/>
          <w:szCs w:val="21"/>
        </w:rPr>
        <w:t>对我方具有法律约束力</w:t>
      </w:r>
      <w:r w:rsidRPr="004D5344">
        <w:rPr>
          <w:rFonts w:asciiTheme="minorEastAsia" w:eastAsiaTheme="minorEastAsia" w:hAnsiTheme="minorEastAsia" w:hint="eastAsia"/>
        </w:rPr>
        <w:t>。</w:t>
      </w:r>
    </w:p>
    <w:p w14:paraId="150C83B4"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5、</w:t>
      </w:r>
      <w:r w:rsidRPr="004D5344">
        <w:rPr>
          <w:rFonts w:asciiTheme="minorEastAsia" w:eastAsiaTheme="minorEastAsia" w:hAnsiTheme="minorEastAsia" w:hint="eastAsia"/>
          <w:szCs w:val="21"/>
        </w:rPr>
        <w:t>同意提供贵方可能要求的与其投标有关的一切数据或资料。</w:t>
      </w:r>
    </w:p>
    <w:p w14:paraId="601AAE08"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6、与本投标有关的一切正式往来信函请寄：</w:t>
      </w:r>
    </w:p>
    <w:p w14:paraId="35F0E6F0"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地址：；邮编： ；电话：；电子邮箱： 。</w:t>
      </w:r>
    </w:p>
    <w:p w14:paraId="0BAA8DF2" w14:textId="77777777" w:rsidR="006E7533" w:rsidRPr="004D5344" w:rsidRDefault="006E7533">
      <w:pPr>
        <w:adjustRightInd w:val="0"/>
        <w:snapToGrid w:val="0"/>
        <w:spacing w:beforeLines="50" w:before="156" w:line="360" w:lineRule="auto"/>
        <w:ind w:firstLineChars="200" w:firstLine="420"/>
        <w:rPr>
          <w:rFonts w:asciiTheme="minorEastAsia" w:eastAsiaTheme="minorEastAsia" w:hAnsiTheme="minorEastAsia" w:hint="eastAsia"/>
          <w:szCs w:val="21"/>
        </w:rPr>
      </w:pPr>
    </w:p>
    <w:p w14:paraId="69E2F543" w14:textId="77777777" w:rsidR="006E7533" w:rsidRPr="004D5344" w:rsidRDefault="006E7533">
      <w:pPr>
        <w:pStyle w:val="af0"/>
        <w:adjustRightInd w:val="0"/>
        <w:snapToGrid w:val="0"/>
        <w:spacing w:beforeLines="50" w:before="156" w:line="360" w:lineRule="auto"/>
        <w:rPr>
          <w:rFonts w:asciiTheme="minorEastAsia" w:eastAsiaTheme="minorEastAsia" w:hAnsiTheme="minorEastAsia" w:hint="eastAsia"/>
        </w:rPr>
      </w:pPr>
    </w:p>
    <w:p w14:paraId="4ED62C52" w14:textId="77777777" w:rsidR="006E7533" w:rsidRPr="004D5344" w:rsidRDefault="00CE12CA">
      <w:pPr>
        <w:pStyle w:val="af0"/>
        <w:adjustRightInd w:val="0"/>
        <w:snapToGrid w:val="0"/>
        <w:spacing w:beforeLines="50" w:before="156" w:line="360" w:lineRule="auto"/>
        <w:rPr>
          <w:rFonts w:asciiTheme="minorEastAsia" w:eastAsiaTheme="minorEastAsia" w:hAnsiTheme="minorEastAsia" w:hint="eastAsia"/>
        </w:rPr>
      </w:pPr>
      <w:r w:rsidRPr="004D5344">
        <w:rPr>
          <w:rFonts w:asciiTheme="minorEastAsia" w:eastAsiaTheme="minorEastAsia" w:hAnsiTheme="minorEastAsia" w:hint="eastAsia"/>
        </w:rPr>
        <w:t xml:space="preserve">投标人名称（盖单位章）：                       </w:t>
      </w:r>
    </w:p>
    <w:p w14:paraId="6BF3C303"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u w:val="single"/>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或其授权的代理人（签字或印章）：</w:t>
      </w:r>
    </w:p>
    <w:p w14:paraId="563C835F"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5C269F59" w14:textId="77777777" w:rsidR="006E7533" w:rsidRPr="004D5344" w:rsidRDefault="00CE12CA">
      <w:pPr>
        <w:adjustRightInd w:val="0"/>
        <w:snapToGrid w:val="0"/>
        <w:spacing w:beforeLines="50" w:before="156" w:line="360" w:lineRule="auto"/>
        <w:rPr>
          <w:rFonts w:ascii="黑体" w:eastAsia="黑体" w:hAnsi="宋体" w:hint="eastAsia"/>
          <w:b/>
          <w:bCs/>
          <w:sz w:val="28"/>
          <w:szCs w:val="28"/>
        </w:rPr>
        <w:sectPr w:rsidR="006E7533" w:rsidRPr="004D5344">
          <w:pgSz w:w="11906" w:h="16838"/>
          <w:pgMar w:top="1474" w:right="1474" w:bottom="1474" w:left="1588" w:header="851" w:footer="992" w:gutter="0"/>
          <w:cols w:space="720"/>
          <w:docGrid w:type="lines" w:linePitch="312"/>
        </w:sectPr>
      </w:pPr>
      <w:r w:rsidRPr="004D5344">
        <w:rPr>
          <w:rFonts w:ascii="黑体" w:eastAsia="黑体" w:hAnsi="宋体"/>
          <w:b/>
          <w:bCs/>
          <w:sz w:val="28"/>
          <w:szCs w:val="28"/>
        </w:rPr>
        <w:br w:type="page"/>
      </w:r>
    </w:p>
    <w:p w14:paraId="0E979486"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55" w:name="_Toc27507"/>
      <w:r w:rsidRPr="004D5344">
        <w:rPr>
          <w:rFonts w:ascii="黑体" w:eastAsia="黑体" w:hAnsi="宋体" w:hint="eastAsia"/>
          <w:sz w:val="28"/>
          <w:szCs w:val="28"/>
        </w:rPr>
        <w:t>六、分项报价</w:t>
      </w:r>
      <w:bookmarkEnd w:id="155"/>
    </w:p>
    <w:p w14:paraId="3B1F0939" w14:textId="77777777" w:rsidR="006E7533" w:rsidRPr="004D5344" w:rsidRDefault="00CE12CA">
      <w:pPr>
        <w:autoSpaceDE w:val="0"/>
        <w:autoSpaceDN w:val="0"/>
        <w:adjustRightInd w:val="0"/>
        <w:snapToGrid w:val="0"/>
        <w:spacing w:line="360" w:lineRule="auto"/>
        <w:jc w:val="left"/>
        <w:rPr>
          <w:rFonts w:asciiTheme="minorEastAsia" w:eastAsiaTheme="minorEastAsia" w:hAnsiTheme="minorEastAsia" w:cs="微软雅黑" w:hint="eastAsia"/>
          <w:b/>
          <w:kern w:val="0"/>
          <w:szCs w:val="21"/>
        </w:rPr>
      </w:pPr>
      <w:r w:rsidRPr="004D5344">
        <w:rPr>
          <w:rFonts w:asciiTheme="minorEastAsia" w:eastAsiaTheme="minorEastAsia" w:hAnsiTheme="minorEastAsia" w:cs="微软雅黑" w:hint="eastAsia"/>
          <w:b/>
          <w:kern w:val="0"/>
          <w:szCs w:val="21"/>
        </w:rPr>
        <w:t>附件6-1 分项报价说明</w:t>
      </w:r>
    </w:p>
    <w:p w14:paraId="7968809E" w14:textId="77777777" w:rsidR="006E7533" w:rsidRPr="004D5344" w:rsidRDefault="00CE12CA">
      <w:pPr>
        <w:rPr>
          <w:rFonts w:ascii="黑体" w:eastAsia="黑体" w:hAnsiTheme="minorEastAsia" w:cs="微软雅黑" w:hint="eastAsia"/>
          <w:b/>
          <w:kern w:val="0"/>
          <w:position w:val="-3"/>
          <w:sz w:val="28"/>
          <w:szCs w:val="28"/>
        </w:rPr>
      </w:pPr>
      <w:r w:rsidRPr="004D5344">
        <w:rPr>
          <w:rFonts w:ascii="黑体" w:eastAsia="黑体" w:hAnsiTheme="minorEastAsia" w:cs="微软雅黑" w:hint="eastAsia"/>
          <w:b/>
          <w:spacing w:val="-2"/>
          <w:kern w:val="0"/>
          <w:position w:val="-3"/>
          <w:sz w:val="28"/>
          <w:szCs w:val="28"/>
        </w:rPr>
        <w:t>分</w:t>
      </w:r>
      <w:r w:rsidRPr="004D5344">
        <w:rPr>
          <w:rFonts w:ascii="黑体" w:eastAsia="黑体" w:hAnsiTheme="minorEastAsia" w:cs="微软雅黑" w:hint="eastAsia"/>
          <w:b/>
          <w:kern w:val="0"/>
          <w:position w:val="-3"/>
          <w:sz w:val="28"/>
          <w:szCs w:val="28"/>
        </w:rPr>
        <w:t>项</w:t>
      </w:r>
      <w:r w:rsidRPr="004D5344">
        <w:rPr>
          <w:rFonts w:ascii="黑体" w:eastAsia="黑体" w:hAnsiTheme="minorEastAsia" w:cs="微软雅黑" w:hint="eastAsia"/>
          <w:b/>
          <w:spacing w:val="-2"/>
          <w:kern w:val="0"/>
          <w:position w:val="-3"/>
          <w:sz w:val="28"/>
          <w:szCs w:val="28"/>
        </w:rPr>
        <w:t>报</w:t>
      </w:r>
      <w:r w:rsidRPr="004D5344">
        <w:rPr>
          <w:rFonts w:ascii="黑体" w:eastAsia="黑体" w:hAnsiTheme="minorEastAsia" w:cs="微软雅黑" w:hint="eastAsia"/>
          <w:b/>
          <w:kern w:val="0"/>
          <w:position w:val="-3"/>
          <w:sz w:val="28"/>
          <w:szCs w:val="28"/>
        </w:rPr>
        <w:t>价明细表</w:t>
      </w:r>
    </w:p>
    <w:p w14:paraId="66225E08" w14:textId="77777777" w:rsidR="006E7533" w:rsidRPr="004D5344" w:rsidRDefault="00CE12CA">
      <w:pPr>
        <w:adjustRightInd w:val="0"/>
        <w:snapToGrid w:val="0"/>
        <w:spacing w:line="360" w:lineRule="auto"/>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委托代理编号：</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hint="eastAsia"/>
          <w:szCs w:val="21"/>
        </w:rPr>
        <w:t xml:space="preserve">  项目名称：</w:t>
      </w:r>
      <w:r w:rsidRPr="004D5344">
        <w:rPr>
          <w:rFonts w:asciiTheme="minorEastAsia" w:eastAsiaTheme="minorEastAsia" w:hAnsiTheme="minorEastAsia" w:hint="eastAsia"/>
          <w:szCs w:val="21"/>
          <w:u w:val="single"/>
        </w:rPr>
        <w:t xml:space="preserve">                </w:t>
      </w:r>
    </w:p>
    <w:p w14:paraId="1E69FD42" w14:textId="77777777" w:rsidR="006E7533" w:rsidRPr="004D5344" w:rsidRDefault="00CE12CA">
      <w:pPr>
        <w:adjustRightInd w:val="0"/>
        <w:snapToGrid w:val="0"/>
        <w:spacing w:line="360" w:lineRule="auto"/>
        <w:rPr>
          <w:u w:val="single"/>
        </w:rPr>
      </w:pPr>
      <w:r w:rsidRPr="004D5344">
        <w:rPr>
          <w:rFonts w:asciiTheme="minorEastAsia" w:eastAsiaTheme="minorEastAsia" w:hAnsiTheme="minorEastAsia" w:hint="eastAsia"/>
          <w:szCs w:val="21"/>
        </w:rPr>
        <w:t>包号：</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hint="eastAsia"/>
          <w:szCs w:val="21"/>
        </w:rPr>
        <w:t xml:space="preserve">       包名称：</w:t>
      </w:r>
      <w:r w:rsidRPr="004D5344">
        <w:rPr>
          <w:rFonts w:asciiTheme="minorEastAsia" w:eastAsiaTheme="minorEastAsia" w:hAnsiTheme="minorEastAsia" w:hint="eastAsia"/>
          <w:szCs w:val="21"/>
          <w:u w:val="single"/>
        </w:rPr>
        <w:t xml:space="preserve">                  </w:t>
      </w:r>
    </w:p>
    <w:tbl>
      <w:tblPr>
        <w:tblW w:w="10039" w:type="dxa"/>
        <w:tblInd w:w="-942" w:type="dxa"/>
        <w:tblLayout w:type="fixed"/>
        <w:tblCellMar>
          <w:left w:w="0" w:type="dxa"/>
          <w:right w:w="0" w:type="dxa"/>
        </w:tblCellMar>
        <w:tblLook w:val="04A0" w:firstRow="1" w:lastRow="0" w:firstColumn="1" w:lastColumn="0" w:noHBand="0" w:noVBand="1"/>
      </w:tblPr>
      <w:tblGrid>
        <w:gridCol w:w="333"/>
        <w:gridCol w:w="968"/>
        <w:gridCol w:w="976"/>
        <w:gridCol w:w="763"/>
        <w:gridCol w:w="614"/>
        <w:gridCol w:w="627"/>
        <w:gridCol w:w="655"/>
        <w:gridCol w:w="1276"/>
        <w:gridCol w:w="783"/>
        <w:gridCol w:w="1271"/>
        <w:gridCol w:w="1227"/>
        <w:gridCol w:w="546"/>
      </w:tblGrid>
      <w:tr w:rsidR="004D5344" w:rsidRPr="004D5344" w14:paraId="35EE414F" w14:textId="77777777">
        <w:trPr>
          <w:trHeight w:hRule="exact" w:val="949"/>
        </w:trPr>
        <w:tc>
          <w:tcPr>
            <w:tcW w:w="1301" w:type="dxa"/>
            <w:gridSpan w:val="2"/>
            <w:vMerge w:val="restart"/>
            <w:tcBorders>
              <w:top w:val="double" w:sz="4" w:space="0" w:color="auto"/>
              <w:left w:val="double" w:sz="4" w:space="0" w:color="auto"/>
              <w:right w:val="single" w:sz="6" w:space="0" w:color="auto"/>
            </w:tcBorders>
            <w:vAlign w:val="center"/>
          </w:tcPr>
          <w:p w14:paraId="27A56749"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标的名称</w:t>
            </w:r>
          </w:p>
        </w:tc>
        <w:tc>
          <w:tcPr>
            <w:tcW w:w="976" w:type="dxa"/>
            <w:vMerge w:val="restart"/>
            <w:tcBorders>
              <w:top w:val="double" w:sz="4" w:space="0" w:color="auto"/>
              <w:left w:val="single" w:sz="6" w:space="0" w:color="auto"/>
              <w:bottom w:val="single" w:sz="6" w:space="0" w:color="auto"/>
              <w:right w:val="single" w:sz="4" w:space="0" w:color="auto"/>
            </w:tcBorders>
            <w:vAlign w:val="center"/>
          </w:tcPr>
          <w:p w14:paraId="589473BC"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szCs w:val="21"/>
              </w:rPr>
            </w:pPr>
            <w:r w:rsidRPr="004D5344">
              <w:rPr>
                <w:rFonts w:ascii="宋体" w:hAnsi="宋体" w:cs="宋体" w:hint="eastAsia"/>
                <w:szCs w:val="21"/>
              </w:rPr>
              <w:t>规格型号</w:t>
            </w:r>
          </w:p>
          <w:p w14:paraId="2C721FFF"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szCs w:val="21"/>
              </w:rPr>
            </w:pPr>
            <w:r w:rsidRPr="004D5344">
              <w:rPr>
                <w:rFonts w:ascii="宋体" w:hAnsi="宋体" w:cs="宋体" w:hint="eastAsia"/>
                <w:szCs w:val="21"/>
              </w:rPr>
              <w:t>（或项目特征描述）</w:t>
            </w:r>
          </w:p>
        </w:tc>
        <w:tc>
          <w:tcPr>
            <w:tcW w:w="763" w:type="dxa"/>
            <w:vMerge w:val="restart"/>
            <w:tcBorders>
              <w:top w:val="double" w:sz="4" w:space="0" w:color="auto"/>
              <w:left w:val="single" w:sz="4" w:space="0" w:color="auto"/>
              <w:bottom w:val="single" w:sz="6" w:space="0" w:color="auto"/>
              <w:right w:val="single" w:sz="6" w:space="0" w:color="auto"/>
            </w:tcBorders>
            <w:vAlign w:val="center"/>
          </w:tcPr>
          <w:p w14:paraId="2BCCA319"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szCs w:val="21"/>
              </w:rPr>
            </w:pPr>
            <w:r w:rsidRPr="004D5344">
              <w:rPr>
                <w:rFonts w:ascii="宋体" w:hAnsi="宋体" w:cs="宋体" w:hint="eastAsia"/>
                <w:szCs w:val="21"/>
              </w:rPr>
              <w:t>品牌/</w:t>
            </w:r>
          </w:p>
          <w:p w14:paraId="7E856AA2"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szCs w:val="21"/>
              </w:rPr>
            </w:pPr>
            <w:r w:rsidRPr="004D5344">
              <w:rPr>
                <w:rFonts w:ascii="宋体" w:hAnsi="宋体" w:cs="宋体" w:hint="eastAsia"/>
                <w:szCs w:val="21"/>
              </w:rPr>
              <w:t>产地</w:t>
            </w:r>
          </w:p>
        </w:tc>
        <w:tc>
          <w:tcPr>
            <w:tcW w:w="614" w:type="dxa"/>
            <w:vMerge w:val="restart"/>
            <w:tcBorders>
              <w:top w:val="double" w:sz="4" w:space="0" w:color="auto"/>
              <w:left w:val="single" w:sz="6" w:space="0" w:color="auto"/>
              <w:right w:val="single" w:sz="4" w:space="0" w:color="auto"/>
            </w:tcBorders>
            <w:vAlign w:val="center"/>
          </w:tcPr>
          <w:p w14:paraId="758FAC6C"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szCs w:val="21"/>
              </w:rPr>
              <w:t>数量/单位</w:t>
            </w:r>
          </w:p>
        </w:tc>
        <w:tc>
          <w:tcPr>
            <w:tcW w:w="1282" w:type="dxa"/>
            <w:gridSpan w:val="2"/>
            <w:tcBorders>
              <w:top w:val="double" w:sz="4" w:space="0" w:color="auto"/>
              <w:left w:val="single" w:sz="4" w:space="0" w:color="auto"/>
              <w:bottom w:val="single" w:sz="6" w:space="0" w:color="auto"/>
              <w:right w:val="single" w:sz="6" w:space="0" w:color="auto"/>
            </w:tcBorders>
            <w:vAlign w:val="center"/>
          </w:tcPr>
          <w:p w14:paraId="1FBEF59C"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金额（元）</w:t>
            </w:r>
          </w:p>
        </w:tc>
        <w:tc>
          <w:tcPr>
            <w:tcW w:w="1276" w:type="dxa"/>
            <w:vMerge w:val="restart"/>
            <w:tcBorders>
              <w:top w:val="double" w:sz="4" w:space="0" w:color="auto"/>
              <w:left w:val="single" w:sz="6" w:space="0" w:color="auto"/>
              <w:bottom w:val="single" w:sz="6" w:space="0" w:color="auto"/>
              <w:right w:val="double" w:sz="4" w:space="0" w:color="auto"/>
            </w:tcBorders>
            <w:vAlign w:val="center"/>
          </w:tcPr>
          <w:p w14:paraId="34E58413"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备品备件/</w:t>
            </w:r>
          </w:p>
          <w:p w14:paraId="42E42DC4"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技术服务/</w:t>
            </w:r>
          </w:p>
          <w:p w14:paraId="6844F378"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其他等费用</w:t>
            </w:r>
          </w:p>
        </w:tc>
        <w:tc>
          <w:tcPr>
            <w:tcW w:w="783" w:type="dxa"/>
            <w:vMerge w:val="restart"/>
            <w:tcBorders>
              <w:top w:val="double" w:sz="4" w:space="0" w:color="auto"/>
              <w:left w:val="single" w:sz="6" w:space="0" w:color="auto"/>
              <w:right w:val="double" w:sz="4" w:space="0" w:color="auto"/>
            </w:tcBorders>
            <w:vAlign w:val="center"/>
          </w:tcPr>
          <w:p w14:paraId="7ABBF33C"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是否</w:t>
            </w:r>
          </w:p>
          <w:p w14:paraId="02F3150E"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进口</w:t>
            </w:r>
          </w:p>
        </w:tc>
        <w:tc>
          <w:tcPr>
            <w:tcW w:w="1271" w:type="dxa"/>
            <w:vMerge w:val="restart"/>
            <w:tcBorders>
              <w:top w:val="double" w:sz="4" w:space="0" w:color="auto"/>
              <w:left w:val="single" w:sz="6" w:space="0" w:color="auto"/>
              <w:right w:val="double" w:sz="4" w:space="0" w:color="auto"/>
            </w:tcBorders>
            <w:vAlign w:val="center"/>
          </w:tcPr>
          <w:p w14:paraId="55F1B1F8"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进口产品报价方式人民币</w:t>
            </w:r>
          </w:p>
          <w:p w14:paraId="00C3D980"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（免税CIP/</w:t>
            </w:r>
          </w:p>
          <w:p w14:paraId="6FE0EB33"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含税DDP）</w:t>
            </w:r>
          </w:p>
        </w:tc>
        <w:tc>
          <w:tcPr>
            <w:tcW w:w="1227" w:type="dxa"/>
            <w:vMerge w:val="restart"/>
            <w:tcBorders>
              <w:top w:val="double" w:sz="4" w:space="0" w:color="auto"/>
              <w:left w:val="single" w:sz="6" w:space="0" w:color="auto"/>
              <w:right w:val="double" w:sz="4" w:space="0" w:color="auto"/>
            </w:tcBorders>
            <w:vAlign w:val="center"/>
          </w:tcPr>
          <w:p w14:paraId="5EF95059"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注册证/备案证（如有）在投标文件中的对应页码</w:t>
            </w:r>
          </w:p>
        </w:tc>
        <w:tc>
          <w:tcPr>
            <w:tcW w:w="546" w:type="dxa"/>
            <w:vMerge w:val="restart"/>
            <w:tcBorders>
              <w:top w:val="double" w:sz="4" w:space="0" w:color="auto"/>
              <w:left w:val="single" w:sz="6" w:space="0" w:color="auto"/>
              <w:right w:val="double" w:sz="4" w:space="0" w:color="auto"/>
            </w:tcBorders>
            <w:vAlign w:val="center"/>
          </w:tcPr>
          <w:p w14:paraId="121D4DE7"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position w:val="-1"/>
                <w:szCs w:val="21"/>
              </w:rPr>
            </w:pPr>
            <w:r w:rsidRPr="004D5344">
              <w:rPr>
                <w:rFonts w:ascii="宋体" w:hAnsi="宋体" w:cs="宋体" w:hint="eastAsia"/>
                <w:kern w:val="0"/>
                <w:position w:val="-1"/>
                <w:szCs w:val="21"/>
              </w:rPr>
              <w:t>备注</w:t>
            </w:r>
          </w:p>
        </w:tc>
      </w:tr>
      <w:tr w:rsidR="004D5344" w:rsidRPr="004D5344" w14:paraId="0BC08D81" w14:textId="77777777">
        <w:trPr>
          <w:trHeight w:hRule="exact" w:val="993"/>
        </w:trPr>
        <w:tc>
          <w:tcPr>
            <w:tcW w:w="1301" w:type="dxa"/>
            <w:gridSpan w:val="2"/>
            <w:vMerge/>
            <w:tcBorders>
              <w:left w:val="double" w:sz="4" w:space="0" w:color="auto"/>
              <w:bottom w:val="single" w:sz="6" w:space="0" w:color="auto"/>
              <w:right w:val="single" w:sz="6" w:space="0" w:color="auto"/>
            </w:tcBorders>
          </w:tcPr>
          <w:p w14:paraId="3353DA0A" w14:textId="77777777" w:rsidR="006E7533" w:rsidRPr="004D5344" w:rsidRDefault="006E7533">
            <w:pPr>
              <w:autoSpaceDE w:val="0"/>
              <w:autoSpaceDN w:val="0"/>
              <w:adjustRightInd w:val="0"/>
              <w:snapToGrid w:val="0"/>
              <w:spacing w:line="420" w:lineRule="exact"/>
              <w:ind w:left="352" w:right="-20"/>
              <w:jc w:val="left"/>
              <w:rPr>
                <w:rFonts w:ascii="宋体" w:hAnsi="宋体" w:cs="宋体" w:hint="eastAsia"/>
                <w:kern w:val="0"/>
                <w:szCs w:val="21"/>
              </w:rPr>
            </w:pPr>
          </w:p>
        </w:tc>
        <w:tc>
          <w:tcPr>
            <w:tcW w:w="976" w:type="dxa"/>
            <w:vMerge/>
            <w:tcBorders>
              <w:top w:val="single" w:sz="6" w:space="0" w:color="auto"/>
              <w:left w:val="single" w:sz="6" w:space="0" w:color="auto"/>
              <w:bottom w:val="single" w:sz="6" w:space="0" w:color="auto"/>
              <w:right w:val="single" w:sz="4" w:space="0" w:color="auto"/>
            </w:tcBorders>
            <w:vAlign w:val="center"/>
          </w:tcPr>
          <w:p w14:paraId="296EDB46" w14:textId="77777777" w:rsidR="006E7533" w:rsidRPr="004D5344" w:rsidRDefault="006E7533">
            <w:pPr>
              <w:autoSpaceDE w:val="0"/>
              <w:autoSpaceDN w:val="0"/>
              <w:adjustRightInd w:val="0"/>
              <w:snapToGrid w:val="0"/>
              <w:spacing w:line="420" w:lineRule="exact"/>
              <w:ind w:right="-20"/>
              <w:jc w:val="center"/>
              <w:rPr>
                <w:rFonts w:ascii="宋体" w:hAnsi="宋体" w:cs="宋体" w:hint="eastAsia"/>
                <w:kern w:val="0"/>
                <w:szCs w:val="21"/>
              </w:rPr>
            </w:pPr>
          </w:p>
        </w:tc>
        <w:tc>
          <w:tcPr>
            <w:tcW w:w="763" w:type="dxa"/>
            <w:vMerge/>
            <w:tcBorders>
              <w:top w:val="single" w:sz="6" w:space="0" w:color="auto"/>
              <w:left w:val="single" w:sz="4" w:space="0" w:color="auto"/>
              <w:bottom w:val="single" w:sz="6" w:space="0" w:color="auto"/>
              <w:right w:val="single" w:sz="6" w:space="0" w:color="auto"/>
            </w:tcBorders>
            <w:vAlign w:val="center"/>
          </w:tcPr>
          <w:p w14:paraId="48D1F33A" w14:textId="77777777" w:rsidR="006E7533" w:rsidRPr="004D5344" w:rsidRDefault="006E7533">
            <w:pPr>
              <w:autoSpaceDE w:val="0"/>
              <w:autoSpaceDN w:val="0"/>
              <w:adjustRightInd w:val="0"/>
              <w:snapToGrid w:val="0"/>
              <w:spacing w:line="420" w:lineRule="exact"/>
              <w:ind w:right="-20"/>
              <w:jc w:val="center"/>
              <w:rPr>
                <w:rFonts w:ascii="宋体" w:hAnsi="宋体" w:cs="宋体" w:hint="eastAsia"/>
                <w:kern w:val="0"/>
                <w:szCs w:val="21"/>
              </w:rPr>
            </w:pPr>
          </w:p>
        </w:tc>
        <w:tc>
          <w:tcPr>
            <w:tcW w:w="614" w:type="dxa"/>
            <w:vMerge/>
            <w:tcBorders>
              <w:left w:val="single" w:sz="6" w:space="0" w:color="auto"/>
              <w:bottom w:val="single" w:sz="6" w:space="0" w:color="auto"/>
              <w:right w:val="single" w:sz="4" w:space="0" w:color="auto"/>
            </w:tcBorders>
            <w:vAlign w:val="center"/>
          </w:tcPr>
          <w:p w14:paraId="16131712" w14:textId="77777777" w:rsidR="006E7533" w:rsidRPr="004D5344" w:rsidRDefault="006E7533">
            <w:pPr>
              <w:autoSpaceDE w:val="0"/>
              <w:autoSpaceDN w:val="0"/>
              <w:adjustRightInd w:val="0"/>
              <w:snapToGrid w:val="0"/>
              <w:spacing w:line="420" w:lineRule="exact"/>
              <w:ind w:right="-20"/>
              <w:jc w:val="center"/>
              <w:rPr>
                <w:rFonts w:ascii="宋体" w:hAnsi="宋体" w:cs="宋体" w:hint="eastAsia"/>
                <w:kern w:val="0"/>
                <w:szCs w:val="21"/>
              </w:rPr>
            </w:pPr>
          </w:p>
        </w:tc>
        <w:tc>
          <w:tcPr>
            <w:tcW w:w="627" w:type="dxa"/>
            <w:tcBorders>
              <w:top w:val="single" w:sz="6" w:space="0" w:color="auto"/>
              <w:left w:val="single" w:sz="4" w:space="0" w:color="auto"/>
              <w:bottom w:val="single" w:sz="6" w:space="0" w:color="auto"/>
              <w:right w:val="single" w:sz="4" w:space="0" w:color="auto"/>
            </w:tcBorders>
            <w:vAlign w:val="center"/>
          </w:tcPr>
          <w:p w14:paraId="6ECBC926" w14:textId="77777777" w:rsidR="006E7533" w:rsidRPr="004D5344" w:rsidRDefault="00CE12CA">
            <w:pPr>
              <w:autoSpaceDE w:val="0"/>
              <w:autoSpaceDN w:val="0"/>
              <w:adjustRightInd w:val="0"/>
              <w:snapToGrid w:val="0"/>
              <w:spacing w:line="420" w:lineRule="exact"/>
              <w:ind w:right="-20"/>
              <w:jc w:val="center"/>
              <w:rPr>
                <w:rFonts w:ascii="宋体" w:hAnsi="宋体" w:cs="宋体" w:hint="eastAsia"/>
                <w:kern w:val="0"/>
                <w:szCs w:val="21"/>
              </w:rPr>
            </w:pPr>
            <w:r w:rsidRPr="004D5344">
              <w:rPr>
                <w:rFonts w:ascii="宋体" w:hAnsi="宋体" w:cs="宋体" w:hint="eastAsia"/>
                <w:kern w:val="0"/>
                <w:position w:val="-1"/>
                <w:szCs w:val="21"/>
              </w:rPr>
              <w:t>单价</w:t>
            </w:r>
          </w:p>
        </w:tc>
        <w:tc>
          <w:tcPr>
            <w:tcW w:w="655" w:type="dxa"/>
            <w:tcBorders>
              <w:top w:val="single" w:sz="6" w:space="0" w:color="auto"/>
              <w:left w:val="single" w:sz="4" w:space="0" w:color="auto"/>
              <w:bottom w:val="single" w:sz="6" w:space="0" w:color="auto"/>
              <w:right w:val="single" w:sz="6" w:space="0" w:color="auto"/>
            </w:tcBorders>
            <w:vAlign w:val="center"/>
          </w:tcPr>
          <w:p w14:paraId="032EADB0" w14:textId="77777777" w:rsidR="006E7533" w:rsidRPr="004D5344" w:rsidRDefault="00CE12CA">
            <w:pPr>
              <w:autoSpaceDE w:val="0"/>
              <w:autoSpaceDN w:val="0"/>
              <w:adjustRightInd w:val="0"/>
              <w:snapToGrid w:val="0"/>
              <w:spacing w:line="420" w:lineRule="exact"/>
              <w:ind w:left="70" w:right="-20"/>
              <w:jc w:val="center"/>
              <w:rPr>
                <w:rFonts w:ascii="宋体" w:hAnsi="宋体" w:cs="宋体" w:hint="eastAsia"/>
                <w:kern w:val="0"/>
                <w:szCs w:val="21"/>
              </w:rPr>
            </w:pPr>
            <w:r w:rsidRPr="004D5344">
              <w:rPr>
                <w:rFonts w:ascii="宋体" w:hAnsi="宋体" w:cs="宋体" w:hint="eastAsia"/>
                <w:kern w:val="0"/>
                <w:szCs w:val="21"/>
              </w:rPr>
              <w:t>小计</w:t>
            </w:r>
          </w:p>
        </w:tc>
        <w:tc>
          <w:tcPr>
            <w:tcW w:w="1276" w:type="dxa"/>
            <w:vMerge/>
            <w:tcBorders>
              <w:top w:val="single" w:sz="6" w:space="0" w:color="auto"/>
              <w:left w:val="single" w:sz="6" w:space="0" w:color="auto"/>
              <w:bottom w:val="single" w:sz="6" w:space="0" w:color="auto"/>
              <w:right w:val="double" w:sz="4" w:space="0" w:color="auto"/>
            </w:tcBorders>
          </w:tcPr>
          <w:p w14:paraId="2CD29C58" w14:textId="77777777" w:rsidR="006E7533" w:rsidRPr="004D5344" w:rsidRDefault="006E7533">
            <w:pPr>
              <w:autoSpaceDE w:val="0"/>
              <w:autoSpaceDN w:val="0"/>
              <w:adjustRightInd w:val="0"/>
              <w:snapToGrid w:val="0"/>
              <w:spacing w:line="420" w:lineRule="exact"/>
              <w:ind w:left="422" w:right="-20"/>
              <w:jc w:val="left"/>
              <w:rPr>
                <w:rFonts w:ascii="宋体" w:hAnsi="宋体" w:cs="宋体" w:hint="eastAsia"/>
                <w:kern w:val="0"/>
                <w:szCs w:val="21"/>
              </w:rPr>
            </w:pPr>
          </w:p>
        </w:tc>
        <w:tc>
          <w:tcPr>
            <w:tcW w:w="783" w:type="dxa"/>
            <w:vMerge/>
            <w:tcBorders>
              <w:left w:val="single" w:sz="6" w:space="0" w:color="auto"/>
              <w:bottom w:val="single" w:sz="6" w:space="0" w:color="auto"/>
              <w:right w:val="double" w:sz="4" w:space="0" w:color="auto"/>
            </w:tcBorders>
          </w:tcPr>
          <w:p w14:paraId="1E8FA48A" w14:textId="77777777" w:rsidR="006E7533" w:rsidRPr="004D5344" w:rsidRDefault="006E7533">
            <w:pPr>
              <w:autoSpaceDE w:val="0"/>
              <w:autoSpaceDN w:val="0"/>
              <w:adjustRightInd w:val="0"/>
              <w:snapToGrid w:val="0"/>
              <w:spacing w:line="420" w:lineRule="exact"/>
              <w:ind w:left="422" w:right="-20"/>
              <w:jc w:val="left"/>
              <w:rPr>
                <w:rFonts w:ascii="宋体" w:hAnsi="宋体" w:cs="宋体" w:hint="eastAsia"/>
                <w:kern w:val="0"/>
                <w:szCs w:val="21"/>
              </w:rPr>
            </w:pPr>
          </w:p>
        </w:tc>
        <w:tc>
          <w:tcPr>
            <w:tcW w:w="1271" w:type="dxa"/>
            <w:vMerge/>
            <w:tcBorders>
              <w:left w:val="single" w:sz="6" w:space="0" w:color="auto"/>
              <w:bottom w:val="single" w:sz="6" w:space="0" w:color="auto"/>
              <w:right w:val="double" w:sz="4" w:space="0" w:color="auto"/>
            </w:tcBorders>
          </w:tcPr>
          <w:p w14:paraId="4EA80197" w14:textId="77777777" w:rsidR="006E7533" w:rsidRPr="004D5344" w:rsidRDefault="006E7533">
            <w:pPr>
              <w:autoSpaceDE w:val="0"/>
              <w:autoSpaceDN w:val="0"/>
              <w:adjustRightInd w:val="0"/>
              <w:snapToGrid w:val="0"/>
              <w:spacing w:line="420" w:lineRule="exact"/>
              <w:ind w:left="422" w:right="-20"/>
              <w:jc w:val="left"/>
              <w:rPr>
                <w:rFonts w:ascii="宋体" w:hAnsi="宋体" w:cs="宋体" w:hint="eastAsia"/>
                <w:kern w:val="0"/>
                <w:szCs w:val="21"/>
              </w:rPr>
            </w:pPr>
          </w:p>
        </w:tc>
        <w:tc>
          <w:tcPr>
            <w:tcW w:w="1227" w:type="dxa"/>
            <w:vMerge/>
            <w:tcBorders>
              <w:left w:val="single" w:sz="6" w:space="0" w:color="auto"/>
              <w:bottom w:val="single" w:sz="6" w:space="0" w:color="auto"/>
              <w:right w:val="double" w:sz="4" w:space="0" w:color="auto"/>
            </w:tcBorders>
          </w:tcPr>
          <w:p w14:paraId="29A74A3B" w14:textId="77777777" w:rsidR="006E7533" w:rsidRPr="004D5344" w:rsidRDefault="006E7533">
            <w:pPr>
              <w:autoSpaceDE w:val="0"/>
              <w:autoSpaceDN w:val="0"/>
              <w:adjustRightInd w:val="0"/>
              <w:snapToGrid w:val="0"/>
              <w:spacing w:line="420" w:lineRule="exact"/>
              <w:ind w:left="422" w:right="-20"/>
              <w:jc w:val="left"/>
              <w:rPr>
                <w:rFonts w:ascii="宋体" w:hAnsi="宋体" w:cs="宋体" w:hint="eastAsia"/>
                <w:kern w:val="0"/>
                <w:szCs w:val="21"/>
              </w:rPr>
            </w:pPr>
          </w:p>
        </w:tc>
        <w:tc>
          <w:tcPr>
            <w:tcW w:w="546" w:type="dxa"/>
            <w:vMerge/>
            <w:tcBorders>
              <w:left w:val="single" w:sz="6" w:space="0" w:color="auto"/>
              <w:bottom w:val="single" w:sz="6" w:space="0" w:color="auto"/>
              <w:right w:val="double" w:sz="4" w:space="0" w:color="auto"/>
            </w:tcBorders>
          </w:tcPr>
          <w:p w14:paraId="47D5590E" w14:textId="77777777" w:rsidR="006E7533" w:rsidRPr="004D5344" w:rsidRDefault="006E7533">
            <w:pPr>
              <w:autoSpaceDE w:val="0"/>
              <w:autoSpaceDN w:val="0"/>
              <w:adjustRightInd w:val="0"/>
              <w:snapToGrid w:val="0"/>
              <w:spacing w:line="420" w:lineRule="exact"/>
              <w:ind w:left="422" w:right="-20"/>
              <w:jc w:val="left"/>
              <w:rPr>
                <w:rFonts w:ascii="宋体" w:hAnsi="宋体" w:cs="宋体" w:hint="eastAsia"/>
                <w:kern w:val="0"/>
                <w:szCs w:val="21"/>
              </w:rPr>
            </w:pPr>
          </w:p>
        </w:tc>
      </w:tr>
      <w:tr w:rsidR="004D5344" w:rsidRPr="004D5344" w14:paraId="50D133A0" w14:textId="77777777">
        <w:trPr>
          <w:trHeight w:hRule="exact" w:val="468"/>
        </w:trPr>
        <w:tc>
          <w:tcPr>
            <w:tcW w:w="333" w:type="dxa"/>
            <w:tcBorders>
              <w:top w:val="single" w:sz="6" w:space="0" w:color="auto"/>
              <w:left w:val="double" w:sz="4" w:space="0" w:color="auto"/>
              <w:bottom w:val="single" w:sz="6" w:space="0" w:color="auto"/>
              <w:right w:val="single" w:sz="6" w:space="0" w:color="auto"/>
            </w:tcBorders>
            <w:vAlign w:val="center"/>
          </w:tcPr>
          <w:p w14:paraId="1F034AB6" w14:textId="77777777" w:rsidR="006E7533" w:rsidRPr="004D5344" w:rsidRDefault="00CE12CA">
            <w:pPr>
              <w:spacing w:line="420" w:lineRule="exact"/>
              <w:jc w:val="center"/>
              <w:rPr>
                <w:rFonts w:ascii="宋体" w:hAnsi="宋体" w:cs="宋体" w:hint="eastAsia"/>
              </w:rPr>
            </w:pPr>
            <w:r w:rsidRPr="004D5344">
              <w:rPr>
                <w:rFonts w:ascii="宋体" w:hAnsi="宋体" w:cs="宋体" w:hint="eastAsia"/>
              </w:rPr>
              <w:t>1</w:t>
            </w:r>
          </w:p>
        </w:tc>
        <w:tc>
          <w:tcPr>
            <w:tcW w:w="968" w:type="dxa"/>
            <w:tcBorders>
              <w:top w:val="single" w:sz="6" w:space="0" w:color="auto"/>
              <w:left w:val="single" w:sz="6" w:space="0" w:color="auto"/>
              <w:bottom w:val="single" w:sz="6" w:space="0" w:color="auto"/>
              <w:right w:val="single" w:sz="6" w:space="0" w:color="auto"/>
            </w:tcBorders>
            <w:vAlign w:val="center"/>
          </w:tcPr>
          <w:p w14:paraId="47B88FBB" w14:textId="77777777" w:rsidR="006E7533" w:rsidRPr="004D5344" w:rsidRDefault="006E7533">
            <w:pPr>
              <w:autoSpaceDE w:val="0"/>
              <w:autoSpaceDN w:val="0"/>
              <w:adjustRightInd w:val="0"/>
              <w:snapToGrid w:val="0"/>
              <w:spacing w:line="420" w:lineRule="exact"/>
              <w:jc w:val="center"/>
              <w:rPr>
                <w:rFonts w:ascii="宋体" w:hAnsi="宋体" w:cs="宋体" w:hint="eastAsia"/>
                <w:kern w:val="0"/>
                <w:szCs w:val="21"/>
              </w:rPr>
            </w:pPr>
          </w:p>
        </w:tc>
        <w:tc>
          <w:tcPr>
            <w:tcW w:w="976" w:type="dxa"/>
            <w:tcBorders>
              <w:top w:val="single" w:sz="6" w:space="0" w:color="auto"/>
              <w:left w:val="single" w:sz="6" w:space="0" w:color="auto"/>
              <w:bottom w:val="single" w:sz="6" w:space="0" w:color="auto"/>
              <w:right w:val="single" w:sz="4" w:space="0" w:color="auto"/>
            </w:tcBorders>
          </w:tcPr>
          <w:p w14:paraId="02BCB05F"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63" w:type="dxa"/>
            <w:tcBorders>
              <w:top w:val="single" w:sz="6" w:space="0" w:color="auto"/>
              <w:left w:val="single" w:sz="4" w:space="0" w:color="auto"/>
              <w:bottom w:val="single" w:sz="6" w:space="0" w:color="auto"/>
              <w:right w:val="single" w:sz="6" w:space="0" w:color="auto"/>
            </w:tcBorders>
          </w:tcPr>
          <w:p w14:paraId="4E06F826"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14" w:type="dxa"/>
            <w:tcBorders>
              <w:top w:val="single" w:sz="6" w:space="0" w:color="auto"/>
              <w:left w:val="single" w:sz="6" w:space="0" w:color="auto"/>
              <w:bottom w:val="single" w:sz="6" w:space="0" w:color="auto"/>
              <w:right w:val="single" w:sz="4" w:space="0" w:color="auto"/>
            </w:tcBorders>
          </w:tcPr>
          <w:p w14:paraId="7E8651FB"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27" w:type="dxa"/>
            <w:tcBorders>
              <w:top w:val="single" w:sz="6" w:space="0" w:color="auto"/>
              <w:left w:val="single" w:sz="6" w:space="0" w:color="auto"/>
              <w:bottom w:val="single" w:sz="6" w:space="0" w:color="auto"/>
              <w:right w:val="single" w:sz="6" w:space="0" w:color="auto"/>
            </w:tcBorders>
          </w:tcPr>
          <w:p w14:paraId="00756332"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55" w:type="dxa"/>
            <w:tcBorders>
              <w:top w:val="single" w:sz="6" w:space="0" w:color="auto"/>
              <w:left w:val="single" w:sz="6" w:space="0" w:color="auto"/>
              <w:bottom w:val="single" w:sz="6" w:space="0" w:color="auto"/>
              <w:right w:val="single" w:sz="6" w:space="0" w:color="auto"/>
            </w:tcBorders>
          </w:tcPr>
          <w:p w14:paraId="085CEB66"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6" w:type="dxa"/>
            <w:tcBorders>
              <w:top w:val="single" w:sz="6" w:space="0" w:color="auto"/>
              <w:left w:val="single" w:sz="6" w:space="0" w:color="auto"/>
              <w:bottom w:val="single" w:sz="6" w:space="0" w:color="auto"/>
              <w:right w:val="double" w:sz="4" w:space="0" w:color="auto"/>
            </w:tcBorders>
          </w:tcPr>
          <w:p w14:paraId="7DF91CDA"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83" w:type="dxa"/>
            <w:tcBorders>
              <w:top w:val="single" w:sz="6" w:space="0" w:color="auto"/>
              <w:left w:val="single" w:sz="6" w:space="0" w:color="auto"/>
              <w:bottom w:val="single" w:sz="6" w:space="0" w:color="auto"/>
              <w:right w:val="double" w:sz="4" w:space="0" w:color="auto"/>
            </w:tcBorders>
          </w:tcPr>
          <w:p w14:paraId="09EAD07C"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1" w:type="dxa"/>
            <w:tcBorders>
              <w:top w:val="single" w:sz="6" w:space="0" w:color="auto"/>
              <w:left w:val="single" w:sz="6" w:space="0" w:color="auto"/>
              <w:bottom w:val="single" w:sz="6" w:space="0" w:color="auto"/>
              <w:right w:val="double" w:sz="4" w:space="0" w:color="auto"/>
            </w:tcBorders>
          </w:tcPr>
          <w:p w14:paraId="54F68DC3" w14:textId="77777777" w:rsidR="006E7533" w:rsidRPr="004D5344" w:rsidRDefault="00CE12CA">
            <w:pPr>
              <w:autoSpaceDE w:val="0"/>
              <w:autoSpaceDN w:val="0"/>
              <w:adjustRightInd w:val="0"/>
              <w:snapToGrid w:val="0"/>
              <w:spacing w:line="240" w:lineRule="atLeast"/>
              <w:jc w:val="left"/>
              <w:rPr>
                <w:rFonts w:ascii="宋体" w:hAnsi="宋体" w:cs="宋体" w:hint="eastAsia"/>
                <w:kern w:val="0"/>
                <w:sz w:val="20"/>
                <w:szCs w:val="20"/>
              </w:rPr>
            </w:pPr>
            <w:r w:rsidRPr="004D5344">
              <w:rPr>
                <w:rFonts w:ascii="宋体" w:hAnsi="宋体" w:cs="宋体" w:hint="eastAsia"/>
                <w:kern w:val="0"/>
                <w:sz w:val="18"/>
                <w:szCs w:val="18"/>
              </w:rPr>
              <w:t>若非进口产品则无需填写</w:t>
            </w:r>
          </w:p>
        </w:tc>
        <w:tc>
          <w:tcPr>
            <w:tcW w:w="1227" w:type="dxa"/>
            <w:tcBorders>
              <w:top w:val="single" w:sz="6" w:space="0" w:color="auto"/>
              <w:left w:val="single" w:sz="6" w:space="0" w:color="auto"/>
              <w:bottom w:val="single" w:sz="6" w:space="0" w:color="auto"/>
              <w:right w:val="double" w:sz="4" w:space="0" w:color="auto"/>
            </w:tcBorders>
          </w:tcPr>
          <w:p w14:paraId="2E7EA12D"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546" w:type="dxa"/>
            <w:tcBorders>
              <w:top w:val="single" w:sz="6" w:space="0" w:color="auto"/>
              <w:left w:val="single" w:sz="6" w:space="0" w:color="auto"/>
              <w:bottom w:val="single" w:sz="6" w:space="0" w:color="auto"/>
              <w:right w:val="double" w:sz="4" w:space="0" w:color="auto"/>
            </w:tcBorders>
          </w:tcPr>
          <w:p w14:paraId="49D0A6C4"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r>
      <w:tr w:rsidR="004D5344" w:rsidRPr="004D5344" w14:paraId="1DF179CC" w14:textId="77777777">
        <w:trPr>
          <w:trHeight w:hRule="exact" w:val="415"/>
        </w:trPr>
        <w:tc>
          <w:tcPr>
            <w:tcW w:w="333" w:type="dxa"/>
            <w:tcBorders>
              <w:top w:val="single" w:sz="6" w:space="0" w:color="auto"/>
              <w:left w:val="double" w:sz="4" w:space="0" w:color="auto"/>
              <w:bottom w:val="single" w:sz="6" w:space="0" w:color="auto"/>
              <w:right w:val="single" w:sz="6" w:space="0" w:color="auto"/>
            </w:tcBorders>
            <w:vAlign w:val="center"/>
          </w:tcPr>
          <w:p w14:paraId="6F316F79" w14:textId="77777777" w:rsidR="006E7533" w:rsidRPr="004D5344" w:rsidRDefault="00CE12CA">
            <w:pPr>
              <w:spacing w:line="420" w:lineRule="exact"/>
              <w:jc w:val="center"/>
              <w:rPr>
                <w:rFonts w:ascii="宋体" w:hAnsi="宋体" w:cs="宋体" w:hint="eastAsia"/>
              </w:rPr>
            </w:pPr>
            <w:r w:rsidRPr="004D5344">
              <w:rPr>
                <w:rFonts w:ascii="宋体" w:hAnsi="宋体" w:cs="宋体" w:hint="eastAsia"/>
              </w:rPr>
              <w:t>2</w:t>
            </w:r>
          </w:p>
        </w:tc>
        <w:tc>
          <w:tcPr>
            <w:tcW w:w="968" w:type="dxa"/>
            <w:tcBorders>
              <w:top w:val="single" w:sz="6" w:space="0" w:color="auto"/>
              <w:left w:val="single" w:sz="6" w:space="0" w:color="auto"/>
              <w:bottom w:val="single" w:sz="6" w:space="0" w:color="auto"/>
              <w:right w:val="single" w:sz="6" w:space="0" w:color="auto"/>
            </w:tcBorders>
            <w:vAlign w:val="center"/>
          </w:tcPr>
          <w:p w14:paraId="5D5BD838" w14:textId="77777777" w:rsidR="006E7533" w:rsidRPr="004D5344" w:rsidRDefault="006E7533">
            <w:pPr>
              <w:autoSpaceDE w:val="0"/>
              <w:autoSpaceDN w:val="0"/>
              <w:adjustRightInd w:val="0"/>
              <w:snapToGrid w:val="0"/>
              <w:spacing w:line="420" w:lineRule="exact"/>
              <w:jc w:val="center"/>
              <w:rPr>
                <w:rFonts w:ascii="宋体" w:hAnsi="宋体" w:cs="宋体" w:hint="eastAsia"/>
                <w:kern w:val="0"/>
                <w:szCs w:val="21"/>
              </w:rPr>
            </w:pPr>
          </w:p>
        </w:tc>
        <w:tc>
          <w:tcPr>
            <w:tcW w:w="976" w:type="dxa"/>
            <w:tcBorders>
              <w:top w:val="single" w:sz="6" w:space="0" w:color="auto"/>
              <w:left w:val="single" w:sz="6" w:space="0" w:color="auto"/>
              <w:bottom w:val="single" w:sz="6" w:space="0" w:color="auto"/>
              <w:right w:val="single" w:sz="4" w:space="0" w:color="auto"/>
            </w:tcBorders>
          </w:tcPr>
          <w:p w14:paraId="444F3014"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63" w:type="dxa"/>
            <w:tcBorders>
              <w:top w:val="single" w:sz="6" w:space="0" w:color="auto"/>
              <w:left w:val="single" w:sz="4" w:space="0" w:color="auto"/>
              <w:bottom w:val="single" w:sz="6" w:space="0" w:color="auto"/>
              <w:right w:val="single" w:sz="6" w:space="0" w:color="auto"/>
            </w:tcBorders>
          </w:tcPr>
          <w:p w14:paraId="6D8BD9D6"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14" w:type="dxa"/>
            <w:tcBorders>
              <w:top w:val="single" w:sz="6" w:space="0" w:color="auto"/>
              <w:left w:val="single" w:sz="6" w:space="0" w:color="auto"/>
              <w:bottom w:val="single" w:sz="6" w:space="0" w:color="auto"/>
              <w:right w:val="single" w:sz="4" w:space="0" w:color="auto"/>
            </w:tcBorders>
          </w:tcPr>
          <w:p w14:paraId="6C922176"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27" w:type="dxa"/>
            <w:tcBorders>
              <w:top w:val="single" w:sz="6" w:space="0" w:color="auto"/>
              <w:left w:val="single" w:sz="6" w:space="0" w:color="auto"/>
              <w:bottom w:val="single" w:sz="6" w:space="0" w:color="auto"/>
              <w:right w:val="single" w:sz="6" w:space="0" w:color="auto"/>
            </w:tcBorders>
          </w:tcPr>
          <w:p w14:paraId="6C56DF66"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55" w:type="dxa"/>
            <w:tcBorders>
              <w:top w:val="single" w:sz="6" w:space="0" w:color="auto"/>
              <w:left w:val="single" w:sz="6" w:space="0" w:color="auto"/>
              <w:bottom w:val="single" w:sz="6" w:space="0" w:color="auto"/>
              <w:right w:val="single" w:sz="6" w:space="0" w:color="auto"/>
            </w:tcBorders>
          </w:tcPr>
          <w:p w14:paraId="2362EBB8"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6" w:type="dxa"/>
            <w:tcBorders>
              <w:top w:val="single" w:sz="6" w:space="0" w:color="auto"/>
              <w:left w:val="single" w:sz="6" w:space="0" w:color="auto"/>
              <w:bottom w:val="single" w:sz="6" w:space="0" w:color="auto"/>
              <w:right w:val="double" w:sz="4" w:space="0" w:color="auto"/>
            </w:tcBorders>
          </w:tcPr>
          <w:p w14:paraId="684F088D"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83" w:type="dxa"/>
            <w:tcBorders>
              <w:top w:val="single" w:sz="6" w:space="0" w:color="auto"/>
              <w:left w:val="single" w:sz="6" w:space="0" w:color="auto"/>
              <w:bottom w:val="single" w:sz="6" w:space="0" w:color="auto"/>
              <w:right w:val="double" w:sz="4" w:space="0" w:color="auto"/>
            </w:tcBorders>
          </w:tcPr>
          <w:p w14:paraId="100EAAF3"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1" w:type="dxa"/>
            <w:tcBorders>
              <w:top w:val="single" w:sz="6" w:space="0" w:color="auto"/>
              <w:left w:val="single" w:sz="6" w:space="0" w:color="auto"/>
              <w:bottom w:val="single" w:sz="6" w:space="0" w:color="auto"/>
              <w:right w:val="double" w:sz="4" w:space="0" w:color="auto"/>
            </w:tcBorders>
          </w:tcPr>
          <w:p w14:paraId="5CE271F6" w14:textId="77777777" w:rsidR="006E7533" w:rsidRPr="004D5344" w:rsidRDefault="006E7533">
            <w:pPr>
              <w:autoSpaceDE w:val="0"/>
              <w:autoSpaceDN w:val="0"/>
              <w:adjustRightInd w:val="0"/>
              <w:snapToGrid w:val="0"/>
              <w:spacing w:line="240" w:lineRule="atLeast"/>
              <w:jc w:val="left"/>
              <w:rPr>
                <w:rFonts w:ascii="宋体" w:hAnsi="宋体" w:cs="宋体" w:hint="eastAsia"/>
                <w:kern w:val="0"/>
                <w:sz w:val="20"/>
                <w:szCs w:val="20"/>
              </w:rPr>
            </w:pPr>
          </w:p>
        </w:tc>
        <w:tc>
          <w:tcPr>
            <w:tcW w:w="1227" w:type="dxa"/>
            <w:tcBorders>
              <w:top w:val="single" w:sz="6" w:space="0" w:color="auto"/>
              <w:left w:val="single" w:sz="6" w:space="0" w:color="auto"/>
              <w:bottom w:val="single" w:sz="6" w:space="0" w:color="auto"/>
              <w:right w:val="double" w:sz="4" w:space="0" w:color="auto"/>
            </w:tcBorders>
          </w:tcPr>
          <w:p w14:paraId="5DE874C7"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546" w:type="dxa"/>
            <w:tcBorders>
              <w:top w:val="single" w:sz="6" w:space="0" w:color="auto"/>
              <w:left w:val="single" w:sz="6" w:space="0" w:color="auto"/>
              <w:bottom w:val="single" w:sz="6" w:space="0" w:color="auto"/>
              <w:right w:val="double" w:sz="4" w:space="0" w:color="auto"/>
            </w:tcBorders>
          </w:tcPr>
          <w:p w14:paraId="52EF09CE"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r>
      <w:tr w:rsidR="004D5344" w:rsidRPr="004D5344" w14:paraId="640FE2EA" w14:textId="77777777">
        <w:trPr>
          <w:trHeight w:hRule="exact" w:val="415"/>
        </w:trPr>
        <w:tc>
          <w:tcPr>
            <w:tcW w:w="333" w:type="dxa"/>
            <w:tcBorders>
              <w:top w:val="single" w:sz="6" w:space="0" w:color="auto"/>
              <w:left w:val="double" w:sz="4" w:space="0" w:color="auto"/>
              <w:bottom w:val="single" w:sz="6" w:space="0" w:color="auto"/>
              <w:right w:val="single" w:sz="6" w:space="0" w:color="auto"/>
            </w:tcBorders>
            <w:vAlign w:val="center"/>
          </w:tcPr>
          <w:p w14:paraId="3A3B89E2" w14:textId="77777777" w:rsidR="006E7533" w:rsidRPr="004D5344" w:rsidRDefault="00CE12CA">
            <w:pPr>
              <w:spacing w:line="420" w:lineRule="exact"/>
              <w:jc w:val="center"/>
              <w:rPr>
                <w:rFonts w:ascii="宋体" w:hAnsi="宋体" w:cs="宋体" w:hint="eastAsia"/>
              </w:rPr>
            </w:pPr>
            <w:r w:rsidRPr="004D5344">
              <w:rPr>
                <w:rFonts w:ascii="宋体" w:hAnsi="宋体" w:cs="宋体" w:hint="eastAsia"/>
              </w:rPr>
              <w:t>3</w:t>
            </w:r>
          </w:p>
        </w:tc>
        <w:tc>
          <w:tcPr>
            <w:tcW w:w="968" w:type="dxa"/>
            <w:tcBorders>
              <w:top w:val="single" w:sz="6" w:space="0" w:color="auto"/>
              <w:left w:val="single" w:sz="6" w:space="0" w:color="auto"/>
              <w:bottom w:val="single" w:sz="6" w:space="0" w:color="auto"/>
              <w:right w:val="single" w:sz="6" w:space="0" w:color="auto"/>
            </w:tcBorders>
            <w:vAlign w:val="center"/>
          </w:tcPr>
          <w:p w14:paraId="65279408" w14:textId="77777777" w:rsidR="006E7533" w:rsidRPr="004D5344" w:rsidRDefault="006E7533">
            <w:pPr>
              <w:autoSpaceDE w:val="0"/>
              <w:autoSpaceDN w:val="0"/>
              <w:adjustRightInd w:val="0"/>
              <w:snapToGrid w:val="0"/>
              <w:spacing w:line="420" w:lineRule="exact"/>
              <w:jc w:val="center"/>
              <w:rPr>
                <w:rFonts w:ascii="宋体" w:hAnsi="宋体" w:cs="宋体" w:hint="eastAsia"/>
                <w:kern w:val="0"/>
                <w:szCs w:val="21"/>
              </w:rPr>
            </w:pPr>
          </w:p>
        </w:tc>
        <w:tc>
          <w:tcPr>
            <w:tcW w:w="976" w:type="dxa"/>
            <w:tcBorders>
              <w:top w:val="single" w:sz="6" w:space="0" w:color="auto"/>
              <w:left w:val="single" w:sz="6" w:space="0" w:color="auto"/>
              <w:bottom w:val="single" w:sz="6" w:space="0" w:color="auto"/>
              <w:right w:val="single" w:sz="4" w:space="0" w:color="auto"/>
            </w:tcBorders>
          </w:tcPr>
          <w:p w14:paraId="58E622E0"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63" w:type="dxa"/>
            <w:tcBorders>
              <w:top w:val="single" w:sz="6" w:space="0" w:color="auto"/>
              <w:left w:val="single" w:sz="4" w:space="0" w:color="auto"/>
              <w:bottom w:val="single" w:sz="6" w:space="0" w:color="auto"/>
              <w:right w:val="single" w:sz="6" w:space="0" w:color="auto"/>
            </w:tcBorders>
          </w:tcPr>
          <w:p w14:paraId="27FFC3BB"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14" w:type="dxa"/>
            <w:tcBorders>
              <w:top w:val="single" w:sz="6" w:space="0" w:color="auto"/>
              <w:left w:val="single" w:sz="6" w:space="0" w:color="auto"/>
              <w:bottom w:val="single" w:sz="6" w:space="0" w:color="auto"/>
              <w:right w:val="single" w:sz="4" w:space="0" w:color="auto"/>
            </w:tcBorders>
          </w:tcPr>
          <w:p w14:paraId="589AC063"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27" w:type="dxa"/>
            <w:tcBorders>
              <w:top w:val="single" w:sz="6" w:space="0" w:color="auto"/>
              <w:left w:val="single" w:sz="6" w:space="0" w:color="auto"/>
              <w:bottom w:val="single" w:sz="6" w:space="0" w:color="auto"/>
              <w:right w:val="single" w:sz="6" w:space="0" w:color="auto"/>
            </w:tcBorders>
          </w:tcPr>
          <w:p w14:paraId="4AB35D5A"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55" w:type="dxa"/>
            <w:tcBorders>
              <w:top w:val="single" w:sz="6" w:space="0" w:color="auto"/>
              <w:left w:val="single" w:sz="6" w:space="0" w:color="auto"/>
              <w:bottom w:val="single" w:sz="6" w:space="0" w:color="auto"/>
              <w:right w:val="single" w:sz="6" w:space="0" w:color="auto"/>
            </w:tcBorders>
          </w:tcPr>
          <w:p w14:paraId="3052BF92"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6" w:type="dxa"/>
            <w:tcBorders>
              <w:top w:val="single" w:sz="6" w:space="0" w:color="auto"/>
              <w:left w:val="single" w:sz="6" w:space="0" w:color="auto"/>
              <w:bottom w:val="single" w:sz="6" w:space="0" w:color="auto"/>
              <w:right w:val="double" w:sz="4" w:space="0" w:color="auto"/>
            </w:tcBorders>
          </w:tcPr>
          <w:p w14:paraId="05E43E73"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83" w:type="dxa"/>
            <w:tcBorders>
              <w:top w:val="single" w:sz="6" w:space="0" w:color="auto"/>
              <w:left w:val="single" w:sz="6" w:space="0" w:color="auto"/>
              <w:bottom w:val="single" w:sz="6" w:space="0" w:color="auto"/>
              <w:right w:val="double" w:sz="4" w:space="0" w:color="auto"/>
            </w:tcBorders>
          </w:tcPr>
          <w:p w14:paraId="3BD34B9E"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1" w:type="dxa"/>
            <w:tcBorders>
              <w:top w:val="single" w:sz="6" w:space="0" w:color="auto"/>
              <w:left w:val="single" w:sz="6" w:space="0" w:color="auto"/>
              <w:bottom w:val="single" w:sz="6" w:space="0" w:color="auto"/>
              <w:right w:val="double" w:sz="4" w:space="0" w:color="auto"/>
            </w:tcBorders>
          </w:tcPr>
          <w:p w14:paraId="2521739D"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27" w:type="dxa"/>
            <w:tcBorders>
              <w:top w:val="single" w:sz="6" w:space="0" w:color="auto"/>
              <w:left w:val="single" w:sz="6" w:space="0" w:color="auto"/>
              <w:bottom w:val="single" w:sz="6" w:space="0" w:color="auto"/>
              <w:right w:val="double" w:sz="4" w:space="0" w:color="auto"/>
            </w:tcBorders>
          </w:tcPr>
          <w:p w14:paraId="48ECD39A"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546" w:type="dxa"/>
            <w:tcBorders>
              <w:top w:val="single" w:sz="6" w:space="0" w:color="auto"/>
              <w:left w:val="single" w:sz="6" w:space="0" w:color="auto"/>
              <w:bottom w:val="single" w:sz="6" w:space="0" w:color="auto"/>
              <w:right w:val="double" w:sz="4" w:space="0" w:color="auto"/>
            </w:tcBorders>
          </w:tcPr>
          <w:p w14:paraId="46EB67A8"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r>
      <w:tr w:rsidR="004D5344" w:rsidRPr="004D5344" w14:paraId="4ADFAC78" w14:textId="77777777">
        <w:trPr>
          <w:trHeight w:hRule="exact" w:val="415"/>
        </w:trPr>
        <w:tc>
          <w:tcPr>
            <w:tcW w:w="333" w:type="dxa"/>
            <w:tcBorders>
              <w:top w:val="single" w:sz="6" w:space="0" w:color="auto"/>
              <w:left w:val="double" w:sz="4" w:space="0" w:color="auto"/>
              <w:bottom w:val="single" w:sz="6" w:space="0" w:color="auto"/>
              <w:right w:val="single" w:sz="6" w:space="0" w:color="auto"/>
            </w:tcBorders>
            <w:vAlign w:val="center"/>
          </w:tcPr>
          <w:p w14:paraId="0C1C006E" w14:textId="77777777" w:rsidR="006E7533" w:rsidRPr="004D5344" w:rsidRDefault="00CE12CA">
            <w:pPr>
              <w:spacing w:line="420" w:lineRule="exact"/>
              <w:jc w:val="center"/>
              <w:rPr>
                <w:rFonts w:ascii="宋体" w:hAnsi="宋体" w:cs="宋体" w:hint="eastAsia"/>
              </w:rPr>
            </w:pPr>
            <w:r w:rsidRPr="004D5344">
              <w:rPr>
                <w:rFonts w:ascii="宋体" w:hAnsi="宋体" w:cs="宋体" w:hint="eastAsia"/>
              </w:rPr>
              <w:t>…</w:t>
            </w:r>
          </w:p>
        </w:tc>
        <w:tc>
          <w:tcPr>
            <w:tcW w:w="968" w:type="dxa"/>
            <w:tcBorders>
              <w:top w:val="single" w:sz="6" w:space="0" w:color="auto"/>
              <w:left w:val="single" w:sz="6" w:space="0" w:color="auto"/>
              <w:bottom w:val="single" w:sz="6" w:space="0" w:color="auto"/>
              <w:right w:val="single" w:sz="6" w:space="0" w:color="auto"/>
            </w:tcBorders>
          </w:tcPr>
          <w:p w14:paraId="45F47BD8" w14:textId="77777777" w:rsidR="006E7533" w:rsidRPr="004D5344" w:rsidRDefault="006E7533">
            <w:pPr>
              <w:autoSpaceDE w:val="0"/>
              <w:autoSpaceDN w:val="0"/>
              <w:adjustRightInd w:val="0"/>
              <w:snapToGrid w:val="0"/>
              <w:spacing w:line="420" w:lineRule="exact"/>
              <w:ind w:left="527" w:right="507"/>
              <w:jc w:val="center"/>
              <w:rPr>
                <w:rFonts w:ascii="宋体" w:hAnsi="宋体" w:cs="宋体" w:hint="eastAsia"/>
                <w:kern w:val="0"/>
                <w:szCs w:val="21"/>
              </w:rPr>
            </w:pPr>
          </w:p>
        </w:tc>
        <w:tc>
          <w:tcPr>
            <w:tcW w:w="976" w:type="dxa"/>
            <w:tcBorders>
              <w:top w:val="single" w:sz="6" w:space="0" w:color="auto"/>
              <w:left w:val="single" w:sz="6" w:space="0" w:color="auto"/>
              <w:bottom w:val="single" w:sz="6" w:space="0" w:color="auto"/>
              <w:right w:val="single" w:sz="4" w:space="0" w:color="auto"/>
            </w:tcBorders>
          </w:tcPr>
          <w:p w14:paraId="478CA660"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63" w:type="dxa"/>
            <w:tcBorders>
              <w:top w:val="single" w:sz="6" w:space="0" w:color="auto"/>
              <w:left w:val="single" w:sz="4" w:space="0" w:color="auto"/>
              <w:bottom w:val="single" w:sz="6" w:space="0" w:color="auto"/>
              <w:right w:val="single" w:sz="6" w:space="0" w:color="auto"/>
            </w:tcBorders>
          </w:tcPr>
          <w:p w14:paraId="4D377F63"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14" w:type="dxa"/>
            <w:tcBorders>
              <w:top w:val="single" w:sz="6" w:space="0" w:color="auto"/>
              <w:left w:val="single" w:sz="6" w:space="0" w:color="auto"/>
              <w:bottom w:val="single" w:sz="6" w:space="0" w:color="auto"/>
              <w:right w:val="single" w:sz="4" w:space="0" w:color="auto"/>
            </w:tcBorders>
          </w:tcPr>
          <w:p w14:paraId="5F6FF897"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27" w:type="dxa"/>
            <w:tcBorders>
              <w:top w:val="single" w:sz="6" w:space="0" w:color="auto"/>
              <w:left w:val="single" w:sz="4" w:space="0" w:color="auto"/>
              <w:bottom w:val="single" w:sz="6" w:space="0" w:color="auto"/>
              <w:right w:val="single" w:sz="6" w:space="0" w:color="auto"/>
            </w:tcBorders>
          </w:tcPr>
          <w:p w14:paraId="743BD223"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655" w:type="dxa"/>
            <w:tcBorders>
              <w:top w:val="single" w:sz="6" w:space="0" w:color="auto"/>
              <w:left w:val="single" w:sz="6" w:space="0" w:color="auto"/>
              <w:bottom w:val="single" w:sz="6" w:space="0" w:color="auto"/>
              <w:right w:val="single" w:sz="6" w:space="0" w:color="auto"/>
            </w:tcBorders>
          </w:tcPr>
          <w:p w14:paraId="1CC10F7E"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6" w:type="dxa"/>
            <w:tcBorders>
              <w:top w:val="single" w:sz="6" w:space="0" w:color="auto"/>
              <w:left w:val="single" w:sz="6" w:space="0" w:color="auto"/>
              <w:bottom w:val="single" w:sz="6" w:space="0" w:color="auto"/>
              <w:right w:val="double" w:sz="4" w:space="0" w:color="auto"/>
            </w:tcBorders>
          </w:tcPr>
          <w:p w14:paraId="1E66DAE1"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783" w:type="dxa"/>
            <w:tcBorders>
              <w:top w:val="single" w:sz="6" w:space="0" w:color="auto"/>
              <w:left w:val="single" w:sz="6" w:space="0" w:color="auto"/>
              <w:bottom w:val="single" w:sz="6" w:space="0" w:color="auto"/>
              <w:right w:val="double" w:sz="4" w:space="0" w:color="auto"/>
            </w:tcBorders>
          </w:tcPr>
          <w:p w14:paraId="47C25600"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71" w:type="dxa"/>
            <w:tcBorders>
              <w:top w:val="single" w:sz="6" w:space="0" w:color="auto"/>
              <w:left w:val="single" w:sz="6" w:space="0" w:color="auto"/>
              <w:bottom w:val="single" w:sz="6" w:space="0" w:color="auto"/>
              <w:right w:val="double" w:sz="4" w:space="0" w:color="auto"/>
            </w:tcBorders>
          </w:tcPr>
          <w:p w14:paraId="1B5241B9"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1227" w:type="dxa"/>
            <w:tcBorders>
              <w:top w:val="single" w:sz="6" w:space="0" w:color="auto"/>
              <w:left w:val="single" w:sz="6" w:space="0" w:color="auto"/>
              <w:bottom w:val="single" w:sz="6" w:space="0" w:color="auto"/>
              <w:right w:val="double" w:sz="4" w:space="0" w:color="auto"/>
            </w:tcBorders>
          </w:tcPr>
          <w:p w14:paraId="6C897EA1"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c>
          <w:tcPr>
            <w:tcW w:w="546" w:type="dxa"/>
            <w:tcBorders>
              <w:top w:val="single" w:sz="6" w:space="0" w:color="auto"/>
              <w:left w:val="single" w:sz="6" w:space="0" w:color="auto"/>
              <w:bottom w:val="single" w:sz="6" w:space="0" w:color="auto"/>
              <w:right w:val="double" w:sz="4" w:space="0" w:color="auto"/>
            </w:tcBorders>
          </w:tcPr>
          <w:p w14:paraId="053EE1BB" w14:textId="77777777" w:rsidR="006E7533" w:rsidRPr="004D5344" w:rsidRDefault="006E7533">
            <w:pPr>
              <w:autoSpaceDE w:val="0"/>
              <w:autoSpaceDN w:val="0"/>
              <w:adjustRightInd w:val="0"/>
              <w:snapToGrid w:val="0"/>
              <w:spacing w:line="420" w:lineRule="exact"/>
              <w:jc w:val="left"/>
              <w:rPr>
                <w:rFonts w:ascii="宋体" w:hAnsi="宋体" w:cs="宋体" w:hint="eastAsia"/>
                <w:kern w:val="0"/>
                <w:szCs w:val="21"/>
              </w:rPr>
            </w:pPr>
          </w:p>
        </w:tc>
      </w:tr>
      <w:tr w:rsidR="004D5344" w:rsidRPr="004D5344" w14:paraId="5CAB5416" w14:textId="77777777">
        <w:trPr>
          <w:trHeight w:hRule="exact" w:val="536"/>
        </w:trPr>
        <w:tc>
          <w:tcPr>
            <w:tcW w:w="10039" w:type="dxa"/>
            <w:gridSpan w:val="12"/>
            <w:tcBorders>
              <w:top w:val="single" w:sz="6" w:space="0" w:color="auto"/>
              <w:left w:val="double" w:sz="4" w:space="0" w:color="auto"/>
              <w:bottom w:val="double" w:sz="4" w:space="0" w:color="auto"/>
              <w:right w:val="double" w:sz="4" w:space="0" w:color="auto"/>
            </w:tcBorders>
            <w:vAlign w:val="center"/>
          </w:tcPr>
          <w:p w14:paraId="295489B7" w14:textId="77777777" w:rsidR="006E7533" w:rsidRPr="004D5344" w:rsidRDefault="00CE12CA">
            <w:pPr>
              <w:autoSpaceDE w:val="0"/>
              <w:autoSpaceDN w:val="0"/>
              <w:adjustRightInd w:val="0"/>
              <w:snapToGrid w:val="0"/>
              <w:spacing w:line="420" w:lineRule="exact"/>
              <w:ind w:firstLineChars="500" w:firstLine="1050"/>
              <w:jc w:val="left"/>
              <w:rPr>
                <w:rFonts w:ascii="宋体" w:hAnsi="宋体" w:cs="宋体" w:hint="eastAsia"/>
                <w:kern w:val="0"/>
                <w:szCs w:val="21"/>
              </w:rPr>
            </w:pPr>
            <w:r w:rsidRPr="004D5344">
              <w:rPr>
                <w:rFonts w:ascii="宋体" w:hAnsi="宋体" w:cs="宋体" w:hint="eastAsia"/>
                <w:kern w:val="0"/>
                <w:position w:val="-1"/>
                <w:szCs w:val="21"/>
              </w:rPr>
              <w:t>投标总报价（元）：</w:t>
            </w:r>
          </w:p>
        </w:tc>
      </w:tr>
    </w:tbl>
    <w:p w14:paraId="24D45FA0" w14:textId="77777777" w:rsidR="006E7533" w:rsidRPr="004D5344" w:rsidRDefault="00CE12CA">
      <w:pPr>
        <w:adjustRightInd w:val="0"/>
        <w:snapToGrid w:val="0"/>
        <w:spacing w:beforeLines="50" w:before="156" w:line="360" w:lineRule="auto"/>
        <w:rPr>
          <w:rFonts w:ascii="宋体" w:hAnsi="宋体" w:hint="eastAsia"/>
          <w:szCs w:val="21"/>
        </w:rPr>
      </w:pPr>
      <w:r w:rsidRPr="004D5344">
        <w:rPr>
          <w:rFonts w:ascii="宋体" w:hAnsi="宋体" w:hint="eastAsia"/>
          <w:szCs w:val="21"/>
        </w:rPr>
        <w:t>备注：</w:t>
      </w:r>
      <w:r w:rsidRPr="004D5344">
        <w:rPr>
          <w:rFonts w:asciiTheme="minorEastAsia" w:eastAsiaTheme="minorEastAsia" w:hAnsiTheme="minorEastAsia" w:hint="eastAsia"/>
          <w:szCs w:val="21"/>
        </w:rPr>
        <w:t>（1）</w:t>
      </w:r>
      <w:r w:rsidRPr="004D5344">
        <w:rPr>
          <w:rFonts w:asciiTheme="minorEastAsia" w:eastAsiaTheme="minorEastAsia" w:hAnsiTheme="minorEastAsia" w:hint="eastAsia"/>
          <w:b/>
          <w:szCs w:val="21"/>
        </w:rPr>
        <w:t>本表应对应</w:t>
      </w:r>
      <w:r w:rsidRPr="004D5344">
        <w:rPr>
          <w:rFonts w:ascii="宋体" w:hAnsi="宋体" w:hint="eastAsia"/>
          <w:szCs w:val="21"/>
        </w:rPr>
        <w:t>“</w:t>
      </w:r>
      <w:r w:rsidRPr="004D5344">
        <w:rPr>
          <w:rFonts w:asciiTheme="minorEastAsia" w:eastAsiaTheme="minorEastAsia" w:hAnsiTheme="minorEastAsia" w:hint="eastAsia"/>
          <w:b/>
          <w:szCs w:val="21"/>
        </w:rPr>
        <w:t>开标一览表</w:t>
      </w:r>
      <w:r w:rsidRPr="004D5344">
        <w:rPr>
          <w:rFonts w:ascii="宋体" w:hAnsi="宋体" w:hint="eastAsia"/>
          <w:szCs w:val="21"/>
        </w:rPr>
        <w:t>”</w:t>
      </w:r>
      <w:r w:rsidRPr="004D5344">
        <w:rPr>
          <w:rFonts w:asciiTheme="minorEastAsia" w:eastAsiaTheme="minorEastAsia" w:hAnsiTheme="minorEastAsia" w:hint="eastAsia"/>
          <w:b/>
          <w:szCs w:val="21"/>
        </w:rPr>
        <w:t>，</w:t>
      </w:r>
      <w:proofErr w:type="gramStart"/>
      <w:r w:rsidRPr="004D5344">
        <w:rPr>
          <w:rFonts w:asciiTheme="minorEastAsia" w:eastAsiaTheme="minorEastAsia" w:hAnsiTheme="minorEastAsia" w:hint="eastAsia"/>
          <w:b/>
          <w:szCs w:val="21"/>
        </w:rPr>
        <w:t>按包填写</w:t>
      </w:r>
      <w:proofErr w:type="gramEnd"/>
      <w:r w:rsidRPr="004D5344">
        <w:rPr>
          <w:rFonts w:asciiTheme="minorEastAsia" w:eastAsiaTheme="minorEastAsia" w:hAnsiTheme="minorEastAsia" w:hint="eastAsia"/>
          <w:szCs w:val="21"/>
        </w:rPr>
        <w:t>。</w:t>
      </w:r>
      <w:r w:rsidRPr="004D5344">
        <w:rPr>
          <w:rFonts w:ascii="宋体" w:hAnsi="宋体" w:hint="eastAsia"/>
          <w:szCs w:val="21"/>
        </w:rPr>
        <w:t>投标人如果不提供分项报价明细表，其</w:t>
      </w:r>
      <w:r w:rsidRPr="004D5344">
        <w:rPr>
          <w:rFonts w:ascii="宋体" w:hAnsi="宋体" w:hint="eastAsia"/>
          <w:b/>
          <w:szCs w:val="21"/>
        </w:rPr>
        <w:t>投标无效</w:t>
      </w:r>
      <w:r w:rsidRPr="004D5344">
        <w:rPr>
          <w:rFonts w:ascii="宋体" w:hAnsi="宋体" w:hint="eastAsia"/>
          <w:szCs w:val="21"/>
        </w:rPr>
        <w:t>。</w:t>
      </w:r>
    </w:p>
    <w:p w14:paraId="6E226623"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Theme="minorEastAsia" w:eastAsiaTheme="minorEastAsia" w:hAnsiTheme="minorEastAsia" w:hint="eastAsia"/>
          <w:szCs w:val="21"/>
        </w:rPr>
        <w:t>（2）</w:t>
      </w:r>
      <w:r w:rsidRPr="004D5344">
        <w:rPr>
          <w:rFonts w:ascii="宋体" w:hAnsi="宋体" w:hint="eastAsia"/>
          <w:szCs w:val="21"/>
        </w:rPr>
        <w:t>不得填写“免费”或“赠与”，也不得进行“零”报价，否则</w:t>
      </w:r>
      <w:r w:rsidRPr="004D5344">
        <w:rPr>
          <w:rFonts w:ascii="宋体" w:hAnsi="宋体" w:hint="eastAsia"/>
          <w:b/>
          <w:szCs w:val="21"/>
        </w:rPr>
        <w:t>投标无效</w:t>
      </w:r>
      <w:r w:rsidRPr="004D5344">
        <w:rPr>
          <w:rFonts w:ascii="宋体" w:hAnsi="宋体" w:hint="eastAsia"/>
          <w:szCs w:val="21"/>
        </w:rPr>
        <w:t>。</w:t>
      </w:r>
    </w:p>
    <w:p w14:paraId="2CDD5A82"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Theme="minorEastAsia" w:eastAsiaTheme="minorEastAsia" w:hAnsiTheme="minorEastAsia" w:hint="eastAsia"/>
          <w:szCs w:val="21"/>
        </w:rPr>
        <w:t>（3）</w:t>
      </w:r>
      <w:r w:rsidRPr="004D5344">
        <w:rPr>
          <w:rFonts w:ascii="宋体" w:hAnsi="宋体" w:hint="eastAsia"/>
          <w:szCs w:val="21"/>
        </w:rPr>
        <w:t>如果开标一览表内容与本表内容不一致的，以开标一览表内容为准。</w:t>
      </w:r>
    </w:p>
    <w:p w14:paraId="334791FE"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Theme="minorEastAsia" w:eastAsiaTheme="minorEastAsia" w:hAnsiTheme="minorEastAsia" w:hint="eastAsia"/>
          <w:szCs w:val="21"/>
        </w:rPr>
        <w:t>（4）</w:t>
      </w:r>
      <w:r w:rsidRPr="004D5344">
        <w:rPr>
          <w:rFonts w:asciiTheme="minorEastAsia" w:eastAsiaTheme="minorEastAsia" w:hAnsiTheme="minorEastAsia" w:hint="eastAsia"/>
          <w:bCs/>
          <w:szCs w:val="21"/>
        </w:rPr>
        <w:t>投标人在投标截止时间前修改“开标一览表”中的投标报价的，应按第二章第13.7款规定修改本表相应内容。否则，</w:t>
      </w:r>
      <w:r w:rsidRPr="004D5344">
        <w:rPr>
          <w:rFonts w:ascii="宋体" w:hAnsi="宋体" w:hint="eastAsia"/>
          <w:szCs w:val="21"/>
        </w:rPr>
        <w:t>本表相应内容按投标报价修改的相同比例进行调整。</w:t>
      </w:r>
    </w:p>
    <w:p w14:paraId="2193B193" w14:textId="77777777" w:rsidR="006E7533" w:rsidRPr="004D5344" w:rsidRDefault="006E7533">
      <w:pPr>
        <w:adjustRightInd w:val="0"/>
        <w:snapToGrid w:val="0"/>
        <w:spacing w:line="360" w:lineRule="auto"/>
        <w:ind w:firstLineChars="200" w:firstLine="420"/>
        <w:rPr>
          <w:rFonts w:ascii="宋体" w:hAnsi="宋体" w:hint="eastAsia"/>
          <w:szCs w:val="21"/>
        </w:rPr>
      </w:pPr>
    </w:p>
    <w:p w14:paraId="4069478E"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3D94F6F6"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cs="微软雅黑" w:hint="eastAsia"/>
          <w:spacing w:val="-2"/>
          <w:kern w:val="0"/>
          <w:szCs w:val="21"/>
        </w:rPr>
        <w:t>法</w:t>
      </w:r>
      <w:r w:rsidRPr="004D5344">
        <w:rPr>
          <w:rFonts w:ascii="宋体" w:hAnsi="宋体" w:cs="微软雅黑" w:hint="eastAsia"/>
          <w:kern w:val="0"/>
          <w:szCs w:val="21"/>
        </w:rPr>
        <w:t>定</w:t>
      </w:r>
      <w:r w:rsidRPr="004D5344">
        <w:rPr>
          <w:rFonts w:ascii="宋体" w:hAnsi="宋体" w:cs="微软雅黑" w:hint="eastAsia"/>
          <w:spacing w:val="-2"/>
          <w:kern w:val="0"/>
          <w:szCs w:val="21"/>
        </w:rPr>
        <w:t>代</w:t>
      </w:r>
      <w:r w:rsidRPr="004D5344">
        <w:rPr>
          <w:rFonts w:ascii="宋体" w:hAnsi="宋体" w:cs="微软雅黑" w:hint="eastAsia"/>
          <w:kern w:val="0"/>
          <w:szCs w:val="21"/>
        </w:rPr>
        <w:t>表</w:t>
      </w:r>
      <w:r w:rsidRPr="004D5344">
        <w:rPr>
          <w:rFonts w:ascii="宋体" w:hAnsi="宋体" w:cs="微软雅黑" w:hint="eastAsia"/>
          <w:spacing w:val="-2"/>
          <w:kern w:val="0"/>
          <w:szCs w:val="21"/>
        </w:rPr>
        <w:t>人</w:t>
      </w:r>
      <w:r w:rsidRPr="004D5344">
        <w:rPr>
          <w:rFonts w:ascii="宋体" w:hAnsi="宋体" w:cs="微软雅黑" w:hint="eastAsia"/>
          <w:kern w:val="0"/>
          <w:szCs w:val="21"/>
        </w:rPr>
        <w:t>（</w:t>
      </w:r>
      <w:r w:rsidRPr="004D5344">
        <w:rPr>
          <w:rFonts w:ascii="宋体" w:hAnsi="宋体" w:cs="微软雅黑" w:hint="eastAsia"/>
          <w:spacing w:val="-2"/>
          <w:kern w:val="0"/>
          <w:szCs w:val="21"/>
        </w:rPr>
        <w:t>单</w:t>
      </w:r>
      <w:r w:rsidRPr="004D5344">
        <w:rPr>
          <w:rFonts w:ascii="宋体" w:hAnsi="宋体" w:cs="微软雅黑" w:hint="eastAsia"/>
          <w:kern w:val="0"/>
          <w:szCs w:val="21"/>
        </w:rPr>
        <w:t>位</w:t>
      </w:r>
      <w:r w:rsidRPr="004D5344">
        <w:rPr>
          <w:rFonts w:ascii="宋体" w:hAnsi="宋体" w:cs="微软雅黑" w:hint="eastAsia"/>
          <w:spacing w:val="-2"/>
          <w:kern w:val="0"/>
          <w:szCs w:val="21"/>
        </w:rPr>
        <w:t>负</w:t>
      </w:r>
      <w:r w:rsidRPr="004D5344">
        <w:rPr>
          <w:rFonts w:ascii="宋体" w:hAnsi="宋体" w:cs="微软雅黑" w:hint="eastAsia"/>
          <w:kern w:val="0"/>
          <w:szCs w:val="21"/>
        </w:rPr>
        <w:t>责人</w:t>
      </w:r>
      <w:r w:rsidRPr="004D5344">
        <w:rPr>
          <w:rFonts w:ascii="宋体" w:hAnsi="宋体" w:cs="微软雅黑" w:hint="eastAsia"/>
          <w:spacing w:val="-2"/>
          <w:kern w:val="0"/>
          <w:szCs w:val="21"/>
        </w:rPr>
        <w:t>）</w:t>
      </w:r>
      <w:r w:rsidRPr="004D5344">
        <w:rPr>
          <w:rFonts w:ascii="宋体" w:hAnsi="宋体" w:hint="eastAsia"/>
          <w:szCs w:val="21"/>
        </w:rPr>
        <w:t>或其授权的代理人（签字或印章）：</w:t>
      </w:r>
      <w:r w:rsidRPr="004D5344">
        <w:rPr>
          <w:rFonts w:ascii="宋体" w:hAnsi="宋体" w:hint="eastAsia"/>
          <w:szCs w:val="21"/>
          <w:u w:val="single"/>
        </w:rPr>
        <w:t xml:space="preserve">       </w:t>
      </w:r>
    </w:p>
    <w:p w14:paraId="72691219"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日期：</w:t>
      </w:r>
      <w:r w:rsidRPr="004D5344">
        <w:rPr>
          <w:rFonts w:ascii="宋体" w:hAnsi="宋体" w:hint="eastAsia"/>
          <w:szCs w:val="21"/>
          <w:u w:val="single"/>
        </w:rPr>
        <w:t xml:space="preserve">        </w:t>
      </w:r>
      <w:r w:rsidRPr="004D5344">
        <w:rPr>
          <w:rFonts w:ascii="宋体" w:hAnsi="宋体" w:hint="eastAsia"/>
          <w:szCs w:val="21"/>
        </w:rPr>
        <w:t>年</w:t>
      </w:r>
      <w:r w:rsidRPr="004D5344">
        <w:rPr>
          <w:rFonts w:ascii="宋体" w:hAnsi="宋体" w:hint="eastAsia"/>
          <w:szCs w:val="21"/>
          <w:u w:val="single"/>
        </w:rPr>
        <w:t xml:space="preserve">    </w:t>
      </w:r>
      <w:r w:rsidRPr="004D5344">
        <w:rPr>
          <w:rFonts w:ascii="宋体" w:hAnsi="宋体" w:hint="eastAsia"/>
          <w:szCs w:val="21"/>
        </w:rPr>
        <w:t>月</w:t>
      </w:r>
      <w:r w:rsidRPr="004D5344">
        <w:rPr>
          <w:rFonts w:ascii="宋体" w:hAnsi="宋体" w:hint="eastAsia"/>
          <w:szCs w:val="21"/>
          <w:u w:val="single"/>
        </w:rPr>
        <w:t xml:space="preserve">   </w:t>
      </w:r>
      <w:r w:rsidRPr="004D5344">
        <w:rPr>
          <w:rFonts w:ascii="宋体" w:hAnsi="宋体" w:hint="eastAsia"/>
          <w:szCs w:val="21"/>
        </w:rPr>
        <w:t>日</w:t>
      </w:r>
    </w:p>
    <w:p w14:paraId="31FFC60D" w14:textId="77777777" w:rsidR="006E7533" w:rsidRPr="004D5344" w:rsidRDefault="00CE12CA">
      <w:pPr>
        <w:adjustRightInd w:val="0"/>
        <w:snapToGrid w:val="0"/>
        <w:spacing w:line="360" w:lineRule="auto"/>
        <w:rPr>
          <w:rFonts w:ascii="宋体" w:hAnsi="宋体" w:hint="eastAsia"/>
          <w:b/>
          <w:sz w:val="28"/>
          <w:szCs w:val="28"/>
        </w:rPr>
        <w:sectPr w:rsidR="006E7533" w:rsidRPr="004D5344">
          <w:pgSz w:w="11906" w:h="16838"/>
          <w:pgMar w:top="1474" w:right="1474" w:bottom="1474" w:left="1588" w:header="851" w:footer="992" w:gutter="0"/>
          <w:cols w:space="720"/>
          <w:docGrid w:type="lines" w:linePitch="312"/>
        </w:sectPr>
      </w:pPr>
      <w:r w:rsidRPr="004D5344">
        <w:rPr>
          <w:rFonts w:ascii="宋体" w:hAnsi="宋体"/>
          <w:b/>
          <w:sz w:val="28"/>
          <w:szCs w:val="28"/>
        </w:rPr>
        <w:br w:type="page"/>
      </w:r>
    </w:p>
    <w:p w14:paraId="6E3D7840"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56" w:name="_Toc19317"/>
      <w:r w:rsidRPr="004D5344">
        <w:rPr>
          <w:rFonts w:ascii="黑体" w:eastAsia="黑体" w:hAnsi="宋体" w:hint="eastAsia"/>
          <w:sz w:val="28"/>
          <w:szCs w:val="28"/>
        </w:rPr>
        <w:t>七、采购需求响应</w:t>
      </w:r>
      <w:bookmarkEnd w:id="156"/>
    </w:p>
    <w:p w14:paraId="0C95232A" w14:textId="77777777" w:rsidR="006E7533" w:rsidRPr="004D5344" w:rsidRDefault="006E7533">
      <w:pPr>
        <w:adjustRightInd w:val="0"/>
        <w:snapToGrid w:val="0"/>
        <w:spacing w:line="360" w:lineRule="auto"/>
        <w:rPr>
          <w:rFonts w:asciiTheme="minorEastAsia" w:eastAsiaTheme="minorEastAsia" w:hAnsiTheme="minorEastAsia" w:hint="eastAsia"/>
          <w:b/>
          <w:szCs w:val="21"/>
        </w:rPr>
      </w:pPr>
    </w:p>
    <w:p w14:paraId="6B9B731A" w14:textId="77777777" w:rsidR="006E7533" w:rsidRPr="004D5344" w:rsidRDefault="00CE12CA">
      <w:pPr>
        <w:adjustRightInd w:val="0"/>
        <w:snapToGrid w:val="0"/>
        <w:spacing w:line="360" w:lineRule="auto"/>
        <w:rPr>
          <w:b/>
        </w:rPr>
      </w:pPr>
      <w:r w:rsidRPr="004D5344">
        <w:rPr>
          <w:rFonts w:asciiTheme="minorEastAsia" w:eastAsiaTheme="minorEastAsia" w:hAnsiTheme="minorEastAsia" w:hint="eastAsia"/>
          <w:b/>
          <w:szCs w:val="21"/>
        </w:rPr>
        <w:t>编制说明</w:t>
      </w:r>
      <w:r w:rsidRPr="004D5344">
        <w:rPr>
          <w:rFonts w:asciiTheme="minorEastAsia" w:eastAsiaTheme="minorEastAsia" w:hAnsiTheme="minorEastAsia" w:hint="eastAsia"/>
          <w:bCs/>
          <w:szCs w:val="21"/>
        </w:rPr>
        <w:t>：</w:t>
      </w:r>
      <w:r w:rsidRPr="004D5344">
        <w:rPr>
          <w:rFonts w:hint="eastAsia"/>
          <w:b/>
        </w:rPr>
        <w:t>投标人应按招标文件第五章采购需求自行编写采购需求响应文件（其内容可包括，且不限于详细的技术指标和性能、售后服务和技术服务的组织及保证措施等，格式自拟。对采购需求中</w:t>
      </w:r>
      <w:r w:rsidRPr="004D5344">
        <w:rPr>
          <w:rFonts w:asciiTheme="minorEastAsia" w:hAnsiTheme="minorEastAsia" w:hint="eastAsia"/>
          <w:b/>
          <w:bCs/>
          <w:szCs w:val="21"/>
          <w:lang w:val="zh-CN"/>
        </w:rPr>
        <w:t>标注“</w:t>
      </w:r>
      <w:r w:rsidRPr="004D5344">
        <w:rPr>
          <w:rFonts w:asciiTheme="minorEastAsia" w:hAnsiTheme="minorEastAsia" w:hint="eastAsia"/>
          <w:b/>
          <w:bCs/>
          <w:szCs w:val="21"/>
        </w:rPr>
        <w:t>★</w:t>
      </w:r>
      <w:r w:rsidRPr="004D5344">
        <w:rPr>
          <w:rFonts w:asciiTheme="minorEastAsia" w:hAnsiTheme="minorEastAsia" w:hint="eastAsia"/>
          <w:b/>
          <w:bCs/>
          <w:szCs w:val="21"/>
          <w:lang w:val="zh-CN"/>
        </w:rPr>
        <w:t>”号</w:t>
      </w:r>
      <w:r w:rsidRPr="004D5344">
        <w:rPr>
          <w:rFonts w:asciiTheme="minorEastAsia" w:hAnsiTheme="minorEastAsia" w:hint="eastAsia"/>
          <w:b/>
          <w:bCs/>
          <w:szCs w:val="21"/>
        </w:rPr>
        <w:t>的条款，需详细列明</w:t>
      </w:r>
      <w:proofErr w:type="gramStart"/>
      <w:r w:rsidRPr="004D5344">
        <w:rPr>
          <w:rFonts w:asciiTheme="minorEastAsia" w:hAnsiTheme="minorEastAsia" w:hint="eastAsia"/>
          <w:b/>
          <w:bCs/>
          <w:szCs w:val="21"/>
        </w:rPr>
        <w:t>具体响应</w:t>
      </w:r>
      <w:proofErr w:type="gramEnd"/>
      <w:r w:rsidRPr="004D5344">
        <w:rPr>
          <w:rFonts w:asciiTheme="minorEastAsia" w:hAnsiTheme="minorEastAsia" w:hint="eastAsia"/>
          <w:b/>
          <w:bCs/>
          <w:szCs w:val="21"/>
        </w:rPr>
        <w:t>情况</w:t>
      </w:r>
      <w:r w:rsidRPr="004D5344">
        <w:rPr>
          <w:rFonts w:hint="eastAsia"/>
          <w:b/>
        </w:rPr>
        <w:t>）。</w:t>
      </w:r>
    </w:p>
    <w:p w14:paraId="692A59B4" w14:textId="77777777" w:rsidR="006E7533" w:rsidRPr="004D5344" w:rsidRDefault="00CE12CA">
      <w:pPr>
        <w:spacing w:line="440" w:lineRule="exact"/>
      </w:pPr>
      <w:r w:rsidRPr="004D5344">
        <w:rPr>
          <w:rFonts w:hint="eastAsia"/>
        </w:rPr>
        <w:t>注：</w:t>
      </w:r>
      <w:r w:rsidRPr="004D5344">
        <w:rPr>
          <w:rFonts w:hint="eastAsia"/>
        </w:rPr>
        <w:t>1</w:t>
      </w:r>
      <w:r w:rsidRPr="004D5344">
        <w:rPr>
          <w:rFonts w:hint="eastAsia"/>
        </w:rPr>
        <w:t>、若采购文件中有配套设备或配置清单要求的，则须</w:t>
      </w:r>
      <w:proofErr w:type="gramStart"/>
      <w:r w:rsidRPr="004D5344">
        <w:rPr>
          <w:rFonts w:hint="eastAsia"/>
        </w:rPr>
        <w:t>在此节</w:t>
      </w:r>
      <w:proofErr w:type="gramEnd"/>
      <w:r w:rsidRPr="004D5344">
        <w:rPr>
          <w:rFonts w:hint="eastAsia"/>
        </w:rPr>
        <w:t>列明对应产品的厂家、型号，并提供技术白皮书、检验报告（如有）等技术证明文件。</w:t>
      </w:r>
    </w:p>
    <w:p w14:paraId="69A17A7C" w14:textId="77777777" w:rsidR="006E7533" w:rsidRPr="004D5344" w:rsidRDefault="00CE12CA">
      <w:pPr>
        <w:spacing w:line="440" w:lineRule="exact"/>
        <w:ind w:firstLine="420"/>
      </w:pPr>
      <w:r w:rsidRPr="004D5344">
        <w:rPr>
          <w:rFonts w:hint="eastAsia"/>
        </w:rPr>
        <w:t>2</w:t>
      </w:r>
      <w:r w:rsidRPr="004D5344">
        <w:rPr>
          <w:rFonts w:hint="eastAsia"/>
        </w:rPr>
        <w:t>、所投配套设备或配置清单产品若纳入医疗器械管理的，则须提供有效的医疗器械产品注册证（或备案凭证）。</w:t>
      </w:r>
    </w:p>
    <w:p w14:paraId="6B4696ED" w14:textId="77777777" w:rsidR="006E7533" w:rsidRPr="004D5344" w:rsidRDefault="006E7533">
      <w:pPr>
        <w:pStyle w:val="af2"/>
        <w:tabs>
          <w:tab w:val="left" w:pos="6208"/>
        </w:tabs>
        <w:adjustRightInd w:val="0"/>
        <w:snapToGrid w:val="0"/>
        <w:spacing w:line="360" w:lineRule="auto"/>
        <w:ind w:leftChars="-42" w:left="-88"/>
        <w:rPr>
          <w:rFonts w:ascii="宋体" w:hAnsi="宋体" w:hint="eastAsia"/>
          <w:b/>
          <w:bCs/>
          <w:sz w:val="21"/>
          <w:szCs w:val="21"/>
        </w:rPr>
      </w:pPr>
    </w:p>
    <w:p w14:paraId="7762937C" w14:textId="77777777" w:rsidR="006E7533" w:rsidRPr="004D5344" w:rsidRDefault="006E7533">
      <w:pPr>
        <w:adjustRightInd w:val="0"/>
        <w:snapToGrid w:val="0"/>
        <w:spacing w:line="360" w:lineRule="auto"/>
        <w:rPr>
          <w:rFonts w:ascii="宋体" w:hAnsi="宋体" w:hint="eastAsia"/>
          <w:szCs w:val="21"/>
        </w:rPr>
      </w:pPr>
    </w:p>
    <w:p w14:paraId="510F7146"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0F80F79D" w14:textId="77777777" w:rsidR="006E7533" w:rsidRPr="004D5344" w:rsidRDefault="00CE12CA">
      <w:pPr>
        <w:adjustRightInd w:val="0"/>
        <w:snapToGrid w:val="0"/>
        <w:spacing w:line="360" w:lineRule="auto"/>
        <w:rPr>
          <w:rFonts w:ascii="宋体" w:hAnsi="宋体" w:hint="eastAsia"/>
          <w:szCs w:val="21"/>
          <w:u w:val="single"/>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hint="eastAsia"/>
          <w:szCs w:val="21"/>
        </w:rPr>
        <w:t>或其授权的代理人（签字或印章）：</w:t>
      </w:r>
    </w:p>
    <w:p w14:paraId="688355AF"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1DDBBAAA" w14:textId="77777777" w:rsidR="006E7533" w:rsidRPr="004D5344" w:rsidRDefault="006E7533"/>
    <w:p w14:paraId="675D9971" w14:textId="77777777" w:rsidR="006E7533" w:rsidRPr="004D5344" w:rsidRDefault="006E7533"/>
    <w:p w14:paraId="1B37BB24" w14:textId="77777777" w:rsidR="006E7533" w:rsidRPr="004D5344" w:rsidRDefault="00CE12CA">
      <w:pPr>
        <w:adjustRightInd w:val="0"/>
        <w:snapToGrid w:val="0"/>
        <w:spacing w:line="360" w:lineRule="auto"/>
        <w:rPr>
          <w:rFonts w:asciiTheme="minorEastAsia" w:eastAsiaTheme="minorEastAsia" w:hAnsiTheme="minorEastAsia" w:cs="微软雅黑" w:hint="eastAsia"/>
          <w:b/>
          <w:kern w:val="0"/>
          <w:szCs w:val="21"/>
        </w:rPr>
      </w:pPr>
      <w:r w:rsidRPr="004D5344">
        <w:rPr>
          <w:rFonts w:asciiTheme="minorEastAsia" w:eastAsiaTheme="minorEastAsia" w:hAnsiTheme="minorEastAsia" w:cs="微软雅黑" w:hint="eastAsia"/>
          <w:b/>
          <w:kern w:val="0"/>
          <w:szCs w:val="21"/>
        </w:rPr>
        <w:t>附件7-1 响应-</w:t>
      </w:r>
      <w:proofErr w:type="gramStart"/>
      <w:r w:rsidRPr="004D5344">
        <w:rPr>
          <w:rFonts w:asciiTheme="minorEastAsia" w:eastAsiaTheme="minorEastAsia" w:hAnsiTheme="minorEastAsia" w:cs="微软雅黑" w:hint="eastAsia"/>
          <w:b/>
          <w:kern w:val="0"/>
          <w:szCs w:val="21"/>
        </w:rPr>
        <w:t>览</w:t>
      </w:r>
      <w:proofErr w:type="gramEnd"/>
      <w:r w:rsidRPr="004D5344">
        <w:rPr>
          <w:rFonts w:asciiTheme="minorEastAsia" w:eastAsiaTheme="minorEastAsia" w:hAnsiTheme="minorEastAsia" w:cs="微软雅黑" w:hint="eastAsia"/>
          <w:b/>
          <w:kern w:val="0"/>
          <w:szCs w:val="21"/>
        </w:rPr>
        <w:t>表</w:t>
      </w:r>
    </w:p>
    <w:p w14:paraId="199BDA9C" w14:textId="77777777" w:rsidR="006E7533" w:rsidRPr="004D5344" w:rsidRDefault="00CE12CA">
      <w:pPr>
        <w:adjustRightInd w:val="0"/>
        <w:snapToGrid w:val="0"/>
        <w:spacing w:beforeLines="50" w:before="156" w:line="360" w:lineRule="auto"/>
        <w:jc w:val="center"/>
        <w:rPr>
          <w:rFonts w:ascii="黑体" w:eastAsia="黑体" w:hAnsi="黑体" w:hint="eastAsia"/>
          <w:b/>
          <w:bCs/>
          <w:sz w:val="28"/>
          <w:szCs w:val="28"/>
        </w:rPr>
      </w:pPr>
      <w:r w:rsidRPr="004D5344">
        <w:rPr>
          <w:rFonts w:ascii="黑体" w:eastAsia="黑体" w:hAnsi="黑体" w:hint="eastAsia"/>
          <w:b/>
          <w:bCs/>
          <w:sz w:val="28"/>
          <w:szCs w:val="28"/>
        </w:rPr>
        <w:t>响应-</w:t>
      </w:r>
      <w:proofErr w:type="gramStart"/>
      <w:r w:rsidRPr="004D5344">
        <w:rPr>
          <w:rFonts w:ascii="黑体" w:eastAsia="黑体" w:hAnsi="黑体" w:hint="eastAsia"/>
          <w:b/>
          <w:bCs/>
          <w:sz w:val="28"/>
          <w:szCs w:val="28"/>
        </w:rPr>
        <w:t>览</w:t>
      </w:r>
      <w:proofErr w:type="gramEnd"/>
      <w:r w:rsidRPr="004D5344">
        <w:rPr>
          <w:rFonts w:ascii="黑体" w:eastAsia="黑体" w:hAnsi="黑体" w:hint="eastAsia"/>
          <w:b/>
          <w:bCs/>
          <w:sz w:val="28"/>
          <w:szCs w:val="28"/>
        </w:rPr>
        <w:t>表</w:t>
      </w:r>
    </w:p>
    <w:p w14:paraId="2DF65246" w14:textId="77777777" w:rsidR="006E7533" w:rsidRPr="004D5344" w:rsidRDefault="006E7533">
      <w:pPr>
        <w:jc w:val="center"/>
        <w:rPr>
          <w:rFonts w:asciiTheme="minorEastAsia" w:eastAsiaTheme="minorEastAsia" w:hAnsiTheme="minorEastAsia" w:hint="eastAsia"/>
          <w:szCs w:val="21"/>
        </w:rPr>
      </w:pPr>
    </w:p>
    <w:tbl>
      <w:tblPr>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429"/>
        <w:gridCol w:w="957"/>
        <w:gridCol w:w="2124"/>
        <w:gridCol w:w="2127"/>
        <w:gridCol w:w="850"/>
        <w:gridCol w:w="851"/>
        <w:gridCol w:w="751"/>
        <w:gridCol w:w="971"/>
      </w:tblGrid>
      <w:tr w:rsidR="004D5344" w:rsidRPr="004D5344" w14:paraId="7016DE9B" w14:textId="77777777">
        <w:trPr>
          <w:cantSplit/>
          <w:trHeight w:val="446"/>
        </w:trPr>
        <w:tc>
          <w:tcPr>
            <w:tcW w:w="429" w:type="dxa"/>
            <w:vMerge w:val="restart"/>
            <w:vAlign w:val="center"/>
          </w:tcPr>
          <w:p w14:paraId="4CE8FCCE" w14:textId="77777777" w:rsidR="006E7533" w:rsidRPr="004D5344" w:rsidRDefault="00CE12CA">
            <w:pPr>
              <w:jc w:val="center"/>
              <w:rPr>
                <w:szCs w:val="21"/>
              </w:rPr>
            </w:pPr>
            <w:proofErr w:type="gramStart"/>
            <w:r w:rsidRPr="004D5344">
              <w:rPr>
                <w:rFonts w:hint="eastAsia"/>
                <w:szCs w:val="21"/>
              </w:rPr>
              <w:t>包号</w:t>
            </w:r>
            <w:proofErr w:type="gramEnd"/>
          </w:p>
        </w:tc>
        <w:tc>
          <w:tcPr>
            <w:tcW w:w="957" w:type="dxa"/>
            <w:vMerge w:val="restart"/>
            <w:tcBorders>
              <w:right w:val="single" w:sz="4" w:space="0" w:color="auto"/>
            </w:tcBorders>
            <w:vAlign w:val="center"/>
          </w:tcPr>
          <w:p w14:paraId="456020A5" w14:textId="77777777" w:rsidR="006E7533" w:rsidRPr="004D5344" w:rsidRDefault="00CE12CA">
            <w:pPr>
              <w:jc w:val="center"/>
              <w:rPr>
                <w:szCs w:val="21"/>
              </w:rPr>
            </w:pPr>
            <w:r w:rsidRPr="004D5344">
              <w:rPr>
                <w:rFonts w:hint="eastAsia"/>
                <w:szCs w:val="21"/>
              </w:rPr>
              <w:t>包名称</w:t>
            </w:r>
          </w:p>
        </w:tc>
        <w:tc>
          <w:tcPr>
            <w:tcW w:w="2124" w:type="dxa"/>
            <w:vMerge w:val="restart"/>
            <w:tcBorders>
              <w:left w:val="single" w:sz="4" w:space="0" w:color="auto"/>
            </w:tcBorders>
            <w:vAlign w:val="center"/>
          </w:tcPr>
          <w:p w14:paraId="2B8ECC9A" w14:textId="77777777" w:rsidR="006E7533" w:rsidRPr="004D5344" w:rsidRDefault="00CE12CA">
            <w:pPr>
              <w:jc w:val="center"/>
              <w:rPr>
                <w:szCs w:val="21"/>
              </w:rPr>
            </w:pPr>
            <w:r w:rsidRPr="004D5344">
              <w:rPr>
                <w:rFonts w:hint="eastAsia"/>
                <w:szCs w:val="21"/>
              </w:rPr>
              <w:t>分项项目名称</w:t>
            </w:r>
          </w:p>
          <w:p w14:paraId="458F47C7" w14:textId="77777777" w:rsidR="006E7533" w:rsidRPr="004D5344" w:rsidRDefault="00CE12CA">
            <w:pPr>
              <w:jc w:val="center"/>
              <w:rPr>
                <w:szCs w:val="21"/>
              </w:rPr>
            </w:pPr>
            <w:r w:rsidRPr="004D5344">
              <w:rPr>
                <w:rFonts w:hint="eastAsia"/>
                <w:szCs w:val="21"/>
              </w:rPr>
              <w:t>（条目号</w:t>
            </w:r>
            <w:r w:rsidRPr="004D5344">
              <w:rPr>
                <w:rFonts w:hint="eastAsia"/>
                <w:szCs w:val="21"/>
              </w:rPr>
              <w:t>/</w:t>
            </w:r>
            <w:r w:rsidRPr="004D5344">
              <w:rPr>
                <w:rFonts w:hint="eastAsia"/>
                <w:szCs w:val="21"/>
              </w:rPr>
              <w:t>品目名称）</w:t>
            </w:r>
          </w:p>
        </w:tc>
        <w:tc>
          <w:tcPr>
            <w:tcW w:w="2127" w:type="dxa"/>
            <w:vMerge w:val="restart"/>
            <w:vAlign w:val="center"/>
          </w:tcPr>
          <w:p w14:paraId="34A7FE6E" w14:textId="77777777" w:rsidR="006E7533" w:rsidRPr="004D5344" w:rsidRDefault="00CE12CA">
            <w:pPr>
              <w:jc w:val="center"/>
              <w:rPr>
                <w:szCs w:val="21"/>
              </w:rPr>
            </w:pPr>
            <w:r w:rsidRPr="004D5344">
              <w:rPr>
                <w:rFonts w:hint="eastAsia"/>
                <w:szCs w:val="21"/>
              </w:rPr>
              <w:t>主要技术参数或规格</w:t>
            </w:r>
          </w:p>
        </w:tc>
        <w:tc>
          <w:tcPr>
            <w:tcW w:w="850" w:type="dxa"/>
            <w:vMerge w:val="restart"/>
            <w:vAlign w:val="center"/>
          </w:tcPr>
          <w:p w14:paraId="06ED7936" w14:textId="77777777" w:rsidR="006E7533" w:rsidRPr="004D5344" w:rsidRDefault="00CE12CA">
            <w:pPr>
              <w:jc w:val="center"/>
              <w:rPr>
                <w:szCs w:val="21"/>
              </w:rPr>
            </w:pPr>
            <w:r w:rsidRPr="004D5344">
              <w:rPr>
                <w:rFonts w:hint="eastAsia"/>
                <w:szCs w:val="21"/>
              </w:rPr>
              <w:t>数量</w:t>
            </w:r>
          </w:p>
        </w:tc>
        <w:tc>
          <w:tcPr>
            <w:tcW w:w="1602" w:type="dxa"/>
            <w:gridSpan w:val="2"/>
            <w:vAlign w:val="center"/>
          </w:tcPr>
          <w:p w14:paraId="34C99F3F" w14:textId="77777777" w:rsidR="006E7533" w:rsidRPr="004D5344" w:rsidRDefault="00CE12CA">
            <w:pPr>
              <w:jc w:val="center"/>
              <w:rPr>
                <w:szCs w:val="21"/>
              </w:rPr>
            </w:pPr>
            <w:r w:rsidRPr="004D5344">
              <w:rPr>
                <w:rFonts w:hint="eastAsia"/>
                <w:szCs w:val="21"/>
              </w:rPr>
              <w:t>交货要求</w:t>
            </w:r>
          </w:p>
        </w:tc>
        <w:tc>
          <w:tcPr>
            <w:tcW w:w="971" w:type="dxa"/>
            <w:vMerge w:val="restart"/>
            <w:vAlign w:val="center"/>
          </w:tcPr>
          <w:p w14:paraId="36C6969A" w14:textId="77777777" w:rsidR="006E7533" w:rsidRPr="004D5344" w:rsidRDefault="00CE12CA">
            <w:pPr>
              <w:jc w:val="center"/>
              <w:rPr>
                <w:szCs w:val="21"/>
              </w:rPr>
            </w:pPr>
            <w:r w:rsidRPr="004D5344">
              <w:rPr>
                <w:rFonts w:hint="eastAsia"/>
                <w:szCs w:val="21"/>
              </w:rPr>
              <w:t>备注</w:t>
            </w:r>
          </w:p>
        </w:tc>
      </w:tr>
      <w:tr w:rsidR="004D5344" w:rsidRPr="004D5344" w14:paraId="13C5179E" w14:textId="77777777">
        <w:trPr>
          <w:cantSplit/>
          <w:trHeight w:val="464"/>
        </w:trPr>
        <w:tc>
          <w:tcPr>
            <w:tcW w:w="429" w:type="dxa"/>
            <w:vMerge/>
            <w:vAlign w:val="center"/>
          </w:tcPr>
          <w:p w14:paraId="75611845" w14:textId="77777777" w:rsidR="006E7533" w:rsidRPr="004D5344" w:rsidRDefault="006E7533">
            <w:pPr>
              <w:jc w:val="center"/>
              <w:rPr>
                <w:szCs w:val="21"/>
              </w:rPr>
            </w:pPr>
          </w:p>
        </w:tc>
        <w:tc>
          <w:tcPr>
            <w:tcW w:w="957" w:type="dxa"/>
            <w:vMerge/>
            <w:tcBorders>
              <w:right w:val="single" w:sz="4" w:space="0" w:color="auto"/>
            </w:tcBorders>
            <w:vAlign w:val="center"/>
          </w:tcPr>
          <w:p w14:paraId="7CD57763" w14:textId="77777777" w:rsidR="006E7533" w:rsidRPr="004D5344" w:rsidRDefault="006E7533">
            <w:pPr>
              <w:jc w:val="center"/>
              <w:rPr>
                <w:szCs w:val="21"/>
              </w:rPr>
            </w:pPr>
          </w:p>
        </w:tc>
        <w:tc>
          <w:tcPr>
            <w:tcW w:w="2124" w:type="dxa"/>
            <w:vMerge/>
            <w:tcBorders>
              <w:left w:val="single" w:sz="4" w:space="0" w:color="auto"/>
            </w:tcBorders>
            <w:vAlign w:val="center"/>
          </w:tcPr>
          <w:p w14:paraId="57E854FB" w14:textId="77777777" w:rsidR="006E7533" w:rsidRPr="004D5344" w:rsidRDefault="006E7533">
            <w:pPr>
              <w:jc w:val="center"/>
              <w:rPr>
                <w:szCs w:val="21"/>
              </w:rPr>
            </w:pPr>
          </w:p>
        </w:tc>
        <w:tc>
          <w:tcPr>
            <w:tcW w:w="2127" w:type="dxa"/>
            <w:vMerge/>
            <w:vAlign w:val="center"/>
          </w:tcPr>
          <w:p w14:paraId="3F0745E1" w14:textId="77777777" w:rsidR="006E7533" w:rsidRPr="004D5344" w:rsidRDefault="006E7533">
            <w:pPr>
              <w:jc w:val="center"/>
              <w:rPr>
                <w:szCs w:val="21"/>
              </w:rPr>
            </w:pPr>
          </w:p>
        </w:tc>
        <w:tc>
          <w:tcPr>
            <w:tcW w:w="850" w:type="dxa"/>
            <w:vMerge/>
            <w:vAlign w:val="center"/>
          </w:tcPr>
          <w:p w14:paraId="79FBB40C" w14:textId="77777777" w:rsidR="006E7533" w:rsidRPr="004D5344" w:rsidRDefault="006E7533">
            <w:pPr>
              <w:jc w:val="center"/>
              <w:rPr>
                <w:szCs w:val="21"/>
              </w:rPr>
            </w:pPr>
          </w:p>
        </w:tc>
        <w:tc>
          <w:tcPr>
            <w:tcW w:w="851" w:type="dxa"/>
            <w:vAlign w:val="center"/>
          </w:tcPr>
          <w:p w14:paraId="72329B5F" w14:textId="77777777" w:rsidR="006E7533" w:rsidRPr="004D5344" w:rsidRDefault="00CE12CA">
            <w:pPr>
              <w:jc w:val="center"/>
              <w:rPr>
                <w:szCs w:val="21"/>
              </w:rPr>
            </w:pPr>
            <w:r w:rsidRPr="004D5344">
              <w:rPr>
                <w:rFonts w:hint="eastAsia"/>
                <w:szCs w:val="21"/>
              </w:rPr>
              <w:t>时间</w:t>
            </w:r>
          </w:p>
        </w:tc>
        <w:tc>
          <w:tcPr>
            <w:tcW w:w="751" w:type="dxa"/>
            <w:vAlign w:val="center"/>
          </w:tcPr>
          <w:p w14:paraId="18B8C9E9" w14:textId="77777777" w:rsidR="006E7533" w:rsidRPr="004D5344" w:rsidRDefault="00CE12CA">
            <w:pPr>
              <w:jc w:val="center"/>
              <w:rPr>
                <w:szCs w:val="21"/>
              </w:rPr>
            </w:pPr>
            <w:r w:rsidRPr="004D5344">
              <w:rPr>
                <w:rFonts w:hint="eastAsia"/>
                <w:szCs w:val="21"/>
              </w:rPr>
              <w:t>地点</w:t>
            </w:r>
          </w:p>
        </w:tc>
        <w:tc>
          <w:tcPr>
            <w:tcW w:w="971" w:type="dxa"/>
            <w:vMerge/>
          </w:tcPr>
          <w:p w14:paraId="7ACB2D18" w14:textId="77777777" w:rsidR="006E7533" w:rsidRPr="004D5344" w:rsidRDefault="006E7533">
            <w:pPr>
              <w:rPr>
                <w:szCs w:val="21"/>
              </w:rPr>
            </w:pPr>
          </w:p>
        </w:tc>
      </w:tr>
      <w:tr w:rsidR="004D5344" w:rsidRPr="004D5344" w14:paraId="0EB749AB" w14:textId="77777777">
        <w:trPr>
          <w:cantSplit/>
          <w:trHeight w:val="520"/>
        </w:trPr>
        <w:tc>
          <w:tcPr>
            <w:tcW w:w="429" w:type="dxa"/>
          </w:tcPr>
          <w:p w14:paraId="7E87DC3C" w14:textId="77777777" w:rsidR="006E7533" w:rsidRPr="004D5344" w:rsidRDefault="006E7533">
            <w:pPr>
              <w:rPr>
                <w:szCs w:val="21"/>
              </w:rPr>
            </w:pPr>
          </w:p>
        </w:tc>
        <w:tc>
          <w:tcPr>
            <w:tcW w:w="957" w:type="dxa"/>
            <w:tcBorders>
              <w:right w:val="single" w:sz="4" w:space="0" w:color="auto"/>
            </w:tcBorders>
          </w:tcPr>
          <w:p w14:paraId="518D61D9" w14:textId="77777777" w:rsidR="006E7533" w:rsidRPr="004D5344" w:rsidRDefault="006E7533">
            <w:pPr>
              <w:rPr>
                <w:szCs w:val="21"/>
              </w:rPr>
            </w:pPr>
          </w:p>
        </w:tc>
        <w:tc>
          <w:tcPr>
            <w:tcW w:w="2124" w:type="dxa"/>
            <w:tcBorders>
              <w:left w:val="single" w:sz="4" w:space="0" w:color="auto"/>
            </w:tcBorders>
          </w:tcPr>
          <w:p w14:paraId="2C27DBD2" w14:textId="77777777" w:rsidR="006E7533" w:rsidRPr="004D5344" w:rsidRDefault="006E7533">
            <w:pPr>
              <w:rPr>
                <w:szCs w:val="21"/>
              </w:rPr>
            </w:pPr>
          </w:p>
        </w:tc>
        <w:tc>
          <w:tcPr>
            <w:tcW w:w="2127" w:type="dxa"/>
          </w:tcPr>
          <w:p w14:paraId="44BA25F6" w14:textId="77777777" w:rsidR="006E7533" w:rsidRPr="004D5344" w:rsidRDefault="006E7533">
            <w:pPr>
              <w:rPr>
                <w:szCs w:val="21"/>
              </w:rPr>
            </w:pPr>
          </w:p>
        </w:tc>
        <w:tc>
          <w:tcPr>
            <w:tcW w:w="850" w:type="dxa"/>
          </w:tcPr>
          <w:p w14:paraId="7FD3885C" w14:textId="77777777" w:rsidR="006E7533" w:rsidRPr="004D5344" w:rsidRDefault="006E7533">
            <w:pPr>
              <w:rPr>
                <w:szCs w:val="21"/>
              </w:rPr>
            </w:pPr>
          </w:p>
        </w:tc>
        <w:tc>
          <w:tcPr>
            <w:tcW w:w="851" w:type="dxa"/>
            <w:tcBorders>
              <w:bottom w:val="single" w:sz="4" w:space="0" w:color="auto"/>
            </w:tcBorders>
          </w:tcPr>
          <w:p w14:paraId="03F773F8" w14:textId="77777777" w:rsidR="006E7533" w:rsidRPr="004D5344" w:rsidRDefault="006E7533">
            <w:pPr>
              <w:rPr>
                <w:szCs w:val="21"/>
              </w:rPr>
            </w:pPr>
          </w:p>
        </w:tc>
        <w:tc>
          <w:tcPr>
            <w:tcW w:w="751" w:type="dxa"/>
            <w:tcBorders>
              <w:bottom w:val="single" w:sz="4" w:space="0" w:color="auto"/>
            </w:tcBorders>
          </w:tcPr>
          <w:p w14:paraId="0648D082" w14:textId="77777777" w:rsidR="006E7533" w:rsidRPr="004D5344" w:rsidRDefault="006E7533">
            <w:pPr>
              <w:rPr>
                <w:szCs w:val="21"/>
              </w:rPr>
            </w:pPr>
          </w:p>
        </w:tc>
        <w:tc>
          <w:tcPr>
            <w:tcW w:w="971" w:type="dxa"/>
          </w:tcPr>
          <w:p w14:paraId="7E5F9AA3" w14:textId="77777777" w:rsidR="006E7533" w:rsidRPr="004D5344" w:rsidRDefault="006E7533">
            <w:pPr>
              <w:rPr>
                <w:szCs w:val="21"/>
              </w:rPr>
            </w:pPr>
          </w:p>
        </w:tc>
      </w:tr>
      <w:tr w:rsidR="004D5344" w:rsidRPr="004D5344" w14:paraId="04596C9A" w14:textId="77777777">
        <w:trPr>
          <w:cantSplit/>
          <w:trHeight w:val="520"/>
        </w:trPr>
        <w:tc>
          <w:tcPr>
            <w:tcW w:w="429" w:type="dxa"/>
          </w:tcPr>
          <w:p w14:paraId="471F934F" w14:textId="77777777" w:rsidR="006E7533" w:rsidRPr="004D5344" w:rsidRDefault="006E7533">
            <w:pPr>
              <w:rPr>
                <w:szCs w:val="21"/>
              </w:rPr>
            </w:pPr>
          </w:p>
        </w:tc>
        <w:tc>
          <w:tcPr>
            <w:tcW w:w="957" w:type="dxa"/>
            <w:tcBorders>
              <w:right w:val="single" w:sz="4" w:space="0" w:color="auto"/>
            </w:tcBorders>
          </w:tcPr>
          <w:p w14:paraId="642086B6" w14:textId="77777777" w:rsidR="006E7533" w:rsidRPr="004D5344" w:rsidRDefault="006E7533">
            <w:pPr>
              <w:rPr>
                <w:szCs w:val="21"/>
              </w:rPr>
            </w:pPr>
          </w:p>
        </w:tc>
        <w:tc>
          <w:tcPr>
            <w:tcW w:w="2124" w:type="dxa"/>
            <w:tcBorders>
              <w:left w:val="single" w:sz="4" w:space="0" w:color="auto"/>
            </w:tcBorders>
          </w:tcPr>
          <w:p w14:paraId="3936E5BA" w14:textId="77777777" w:rsidR="006E7533" w:rsidRPr="004D5344" w:rsidRDefault="006E7533">
            <w:pPr>
              <w:rPr>
                <w:szCs w:val="21"/>
              </w:rPr>
            </w:pPr>
          </w:p>
        </w:tc>
        <w:tc>
          <w:tcPr>
            <w:tcW w:w="2127" w:type="dxa"/>
          </w:tcPr>
          <w:p w14:paraId="4ED7E5D5" w14:textId="77777777" w:rsidR="006E7533" w:rsidRPr="004D5344" w:rsidRDefault="006E7533">
            <w:pPr>
              <w:rPr>
                <w:szCs w:val="21"/>
              </w:rPr>
            </w:pPr>
          </w:p>
        </w:tc>
        <w:tc>
          <w:tcPr>
            <w:tcW w:w="850" w:type="dxa"/>
          </w:tcPr>
          <w:p w14:paraId="1CCCD780" w14:textId="77777777" w:rsidR="006E7533" w:rsidRPr="004D5344" w:rsidRDefault="006E7533">
            <w:pPr>
              <w:rPr>
                <w:szCs w:val="21"/>
              </w:rPr>
            </w:pPr>
          </w:p>
        </w:tc>
        <w:tc>
          <w:tcPr>
            <w:tcW w:w="851" w:type="dxa"/>
            <w:tcBorders>
              <w:top w:val="single" w:sz="4" w:space="0" w:color="auto"/>
              <w:bottom w:val="single" w:sz="4" w:space="0" w:color="auto"/>
            </w:tcBorders>
          </w:tcPr>
          <w:p w14:paraId="394D4B03" w14:textId="77777777" w:rsidR="006E7533" w:rsidRPr="004D5344" w:rsidRDefault="006E7533">
            <w:pPr>
              <w:rPr>
                <w:szCs w:val="21"/>
              </w:rPr>
            </w:pPr>
          </w:p>
        </w:tc>
        <w:tc>
          <w:tcPr>
            <w:tcW w:w="751" w:type="dxa"/>
            <w:tcBorders>
              <w:top w:val="single" w:sz="4" w:space="0" w:color="auto"/>
              <w:bottom w:val="single" w:sz="4" w:space="0" w:color="auto"/>
            </w:tcBorders>
          </w:tcPr>
          <w:p w14:paraId="7BD221CF" w14:textId="77777777" w:rsidR="006E7533" w:rsidRPr="004D5344" w:rsidRDefault="006E7533">
            <w:pPr>
              <w:rPr>
                <w:szCs w:val="21"/>
              </w:rPr>
            </w:pPr>
          </w:p>
        </w:tc>
        <w:tc>
          <w:tcPr>
            <w:tcW w:w="971" w:type="dxa"/>
          </w:tcPr>
          <w:p w14:paraId="256DF824" w14:textId="77777777" w:rsidR="006E7533" w:rsidRPr="004D5344" w:rsidRDefault="006E7533">
            <w:pPr>
              <w:rPr>
                <w:szCs w:val="21"/>
              </w:rPr>
            </w:pPr>
          </w:p>
        </w:tc>
      </w:tr>
      <w:tr w:rsidR="004D5344" w:rsidRPr="004D5344" w14:paraId="2DF8C8D2" w14:textId="77777777">
        <w:trPr>
          <w:cantSplit/>
          <w:trHeight w:val="520"/>
        </w:trPr>
        <w:tc>
          <w:tcPr>
            <w:tcW w:w="429" w:type="dxa"/>
          </w:tcPr>
          <w:p w14:paraId="12A32796" w14:textId="77777777" w:rsidR="006E7533" w:rsidRPr="004D5344" w:rsidRDefault="006E7533">
            <w:pPr>
              <w:rPr>
                <w:szCs w:val="21"/>
              </w:rPr>
            </w:pPr>
          </w:p>
        </w:tc>
        <w:tc>
          <w:tcPr>
            <w:tcW w:w="957" w:type="dxa"/>
            <w:tcBorders>
              <w:right w:val="single" w:sz="4" w:space="0" w:color="auto"/>
            </w:tcBorders>
          </w:tcPr>
          <w:p w14:paraId="166E7CAA" w14:textId="77777777" w:rsidR="006E7533" w:rsidRPr="004D5344" w:rsidRDefault="006E7533">
            <w:pPr>
              <w:rPr>
                <w:szCs w:val="21"/>
              </w:rPr>
            </w:pPr>
          </w:p>
        </w:tc>
        <w:tc>
          <w:tcPr>
            <w:tcW w:w="2124" w:type="dxa"/>
            <w:tcBorders>
              <w:left w:val="single" w:sz="4" w:space="0" w:color="auto"/>
            </w:tcBorders>
          </w:tcPr>
          <w:p w14:paraId="47821A32" w14:textId="77777777" w:rsidR="006E7533" w:rsidRPr="004D5344" w:rsidRDefault="006E7533">
            <w:pPr>
              <w:rPr>
                <w:szCs w:val="21"/>
              </w:rPr>
            </w:pPr>
          </w:p>
        </w:tc>
        <w:tc>
          <w:tcPr>
            <w:tcW w:w="2127" w:type="dxa"/>
          </w:tcPr>
          <w:p w14:paraId="30A066B4" w14:textId="77777777" w:rsidR="006E7533" w:rsidRPr="004D5344" w:rsidRDefault="006E7533">
            <w:pPr>
              <w:rPr>
                <w:szCs w:val="21"/>
              </w:rPr>
            </w:pPr>
          </w:p>
        </w:tc>
        <w:tc>
          <w:tcPr>
            <w:tcW w:w="850" w:type="dxa"/>
          </w:tcPr>
          <w:p w14:paraId="1F1B3545" w14:textId="77777777" w:rsidR="006E7533" w:rsidRPr="004D5344" w:rsidRDefault="006E7533">
            <w:pPr>
              <w:rPr>
                <w:szCs w:val="21"/>
              </w:rPr>
            </w:pPr>
          </w:p>
        </w:tc>
        <w:tc>
          <w:tcPr>
            <w:tcW w:w="851" w:type="dxa"/>
            <w:tcBorders>
              <w:top w:val="single" w:sz="4" w:space="0" w:color="auto"/>
              <w:bottom w:val="single" w:sz="4" w:space="0" w:color="auto"/>
            </w:tcBorders>
          </w:tcPr>
          <w:p w14:paraId="2BEEA055" w14:textId="77777777" w:rsidR="006E7533" w:rsidRPr="004D5344" w:rsidRDefault="006E7533">
            <w:pPr>
              <w:rPr>
                <w:szCs w:val="21"/>
              </w:rPr>
            </w:pPr>
          </w:p>
        </w:tc>
        <w:tc>
          <w:tcPr>
            <w:tcW w:w="751" w:type="dxa"/>
            <w:tcBorders>
              <w:top w:val="single" w:sz="4" w:space="0" w:color="auto"/>
              <w:bottom w:val="single" w:sz="4" w:space="0" w:color="auto"/>
            </w:tcBorders>
          </w:tcPr>
          <w:p w14:paraId="4E150EAD" w14:textId="77777777" w:rsidR="006E7533" w:rsidRPr="004D5344" w:rsidRDefault="006E7533">
            <w:pPr>
              <w:rPr>
                <w:szCs w:val="21"/>
              </w:rPr>
            </w:pPr>
          </w:p>
        </w:tc>
        <w:tc>
          <w:tcPr>
            <w:tcW w:w="971" w:type="dxa"/>
          </w:tcPr>
          <w:p w14:paraId="2438C07B" w14:textId="77777777" w:rsidR="006E7533" w:rsidRPr="004D5344" w:rsidRDefault="006E7533">
            <w:pPr>
              <w:rPr>
                <w:szCs w:val="21"/>
              </w:rPr>
            </w:pPr>
          </w:p>
        </w:tc>
      </w:tr>
      <w:tr w:rsidR="004D5344" w:rsidRPr="004D5344" w14:paraId="0AB8974C" w14:textId="77777777">
        <w:trPr>
          <w:cantSplit/>
          <w:trHeight w:val="520"/>
        </w:trPr>
        <w:tc>
          <w:tcPr>
            <w:tcW w:w="429" w:type="dxa"/>
          </w:tcPr>
          <w:p w14:paraId="6B187097" w14:textId="77777777" w:rsidR="006E7533" w:rsidRPr="004D5344" w:rsidRDefault="006E7533">
            <w:pPr>
              <w:rPr>
                <w:szCs w:val="21"/>
              </w:rPr>
            </w:pPr>
          </w:p>
        </w:tc>
        <w:tc>
          <w:tcPr>
            <w:tcW w:w="957" w:type="dxa"/>
            <w:tcBorders>
              <w:right w:val="single" w:sz="4" w:space="0" w:color="auto"/>
            </w:tcBorders>
          </w:tcPr>
          <w:p w14:paraId="7DDB668D" w14:textId="77777777" w:rsidR="006E7533" w:rsidRPr="004D5344" w:rsidRDefault="006E7533">
            <w:pPr>
              <w:rPr>
                <w:szCs w:val="21"/>
              </w:rPr>
            </w:pPr>
          </w:p>
        </w:tc>
        <w:tc>
          <w:tcPr>
            <w:tcW w:w="2124" w:type="dxa"/>
            <w:tcBorders>
              <w:left w:val="single" w:sz="4" w:space="0" w:color="auto"/>
            </w:tcBorders>
          </w:tcPr>
          <w:p w14:paraId="5226228B" w14:textId="77777777" w:rsidR="006E7533" w:rsidRPr="004D5344" w:rsidRDefault="006E7533">
            <w:pPr>
              <w:rPr>
                <w:szCs w:val="21"/>
              </w:rPr>
            </w:pPr>
          </w:p>
        </w:tc>
        <w:tc>
          <w:tcPr>
            <w:tcW w:w="2127" w:type="dxa"/>
          </w:tcPr>
          <w:p w14:paraId="4EC69559" w14:textId="77777777" w:rsidR="006E7533" w:rsidRPr="004D5344" w:rsidRDefault="006E7533">
            <w:pPr>
              <w:rPr>
                <w:szCs w:val="21"/>
              </w:rPr>
            </w:pPr>
          </w:p>
        </w:tc>
        <w:tc>
          <w:tcPr>
            <w:tcW w:w="850" w:type="dxa"/>
          </w:tcPr>
          <w:p w14:paraId="594DDB8B" w14:textId="77777777" w:rsidR="006E7533" w:rsidRPr="004D5344" w:rsidRDefault="006E7533">
            <w:pPr>
              <w:rPr>
                <w:szCs w:val="21"/>
              </w:rPr>
            </w:pPr>
          </w:p>
        </w:tc>
        <w:tc>
          <w:tcPr>
            <w:tcW w:w="851" w:type="dxa"/>
            <w:tcBorders>
              <w:top w:val="single" w:sz="4" w:space="0" w:color="auto"/>
              <w:bottom w:val="single" w:sz="4" w:space="0" w:color="auto"/>
            </w:tcBorders>
          </w:tcPr>
          <w:p w14:paraId="5882978A" w14:textId="77777777" w:rsidR="006E7533" w:rsidRPr="004D5344" w:rsidRDefault="006E7533">
            <w:pPr>
              <w:rPr>
                <w:szCs w:val="21"/>
              </w:rPr>
            </w:pPr>
          </w:p>
        </w:tc>
        <w:tc>
          <w:tcPr>
            <w:tcW w:w="751" w:type="dxa"/>
            <w:tcBorders>
              <w:top w:val="single" w:sz="4" w:space="0" w:color="auto"/>
              <w:bottom w:val="single" w:sz="4" w:space="0" w:color="auto"/>
            </w:tcBorders>
          </w:tcPr>
          <w:p w14:paraId="0E03E6E6" w14:textId="77777777" w:rsidR="006E7533" w:rsidRPr="004D5344" w:rsidRDefault="006E7533">
            <w:pPr>
              <w:rPr>
                <w:szCs w:val="21"/>
              </w:rPr>
            </w:pPr>
          </w:p>
        </w:tc>
        <w:tc>
          <w:tcPr>
            <w:tcW w:w="971" w:type="dxa"/>
          </w:tcPr>
          <w:p w14:paraId="7773A411" w14:textId="77777777" w:rsidR="006E7533" w:rsidRPr="004D5344" w:rsidRDefault="006E7533">
            <w:pPr>
              <w:rPr>
                <w:szCs w:val="21"/>
              </w:rPr>
            </w:pPr>
          </w:p>
        </w:tc>
      </w:tr>
      <w:tr w:rsidR="004D5344" w:rsidRPr="004D5344" w14:paraId="20FFBF5B" w14:textId="77777777">
        <w:trPr>
          <w:cantSplit/>
          <w:trHeight w:val="520"/>
        </w:trPr>
        <w:tc>
          <w:tcPr>
            <w:tcW w:w="429" w:type="dxa"/>
          </w:tcPr>
          <w:p w14:paraId="2121D931" w14:textId="77777777" w:rsidR="006E7533" w:rsidRPr="004D5344" w:rsidRDefault="006E7533">
            <w:pPr>
              <w:rPr>
                <w:szCs w:val="21"/>
              </w:rPr>
            </w:pPr>
          </w:p>
        </w:tc>
        <w:tc>
          <w:tcPr>
            <w:tcW w:w="957" w:type="dxa"/>
            <w:tcBorders>
              <w:right w:val="single" w:sz="4" w:space="0" w:color="auto"/>
            </w:tcBorders>
          </w:tcPr>
          <w:p w14:paraId="41EA6046" w14:textId="77777777" w:rsidR="006E7533" w:rsidRPr="004D5344" w:rsidRDefault="006E7533">
            <w:pPr>
              <w:rPr>
                <w:szCs w:val="21"/>
              </w:rPr>
            </w:pPr>
          </w:p>
        </w:tc>
        <w:tc>
          <w:tcPr>
            <w:tcW w:w="2124" w:type="dxa"/>
            <w:tcBorders>
              <w:left w:val="single" w:sz="4" w:space="0" w:color="auto"/>
            </w:tcBorders>
          </w:tcPr>
          <w:p w14:paraId="617B2281" w14:textId="77777777" w:rsidR="006E7533" w:rsidRPr="004D5344" w:rsidRDefault="006E7533">
            <w:pPr>
              <w:rPr>
                <w:szCs w:val="21"/>
              </w:rPr>
            </w:pPr>
          </w:p>
        </w:tc>
        <w:tc>
          <w:tcPr>
            <w:tcW w:w="2127" w:type="dxa"/>
          </w:tcPr>
          <w:p w14:paraId="18F9D3ED" w14:textId="77777777" w:rsidR="006E7533" w:rsidRPr="004D5344" w:rsidRDefault="006E7533">
            <w:pPr>
              <w:rPr>
                <w:szCs w:val="21"/>
              </w:rPr>
            </w:pPr>
          </w:p>
        </w:tc>
        <w:tc>
          <w:tcPr>
            <w:tcW w:w="850" w:type="dxa"/>
          </w:tcPr>
          <w:p w14:paraId="576FBC7A" w14:textId="77777777" w:rsidR="006E7533" w:rsidRPr="004D5344" w:rsidRDefault="006E7533">
            <w:pPr>
              <w:rPr>
                <w:szCs w:val="21"/>
              </w:rPr>
            </w:pPr>
          </w:p>
        </w:tc>
        <w:tc>
          <w:tcPr>
            <w:tcW w:w="851" w:type="dxa"/>
            <w:tcBorders>
              <w:top w:val="single" w:sz="4" w:space="0" w:color="auto"/>
            </w:tcBorders>
          </w:tcPr>
          <w:p w14:paraId="135F1439" w14:textId="77777777" w:rsidR="006E7533" w:rsidRPr="004D5344" w:rsidRDefault="006E7533">
            <w:pPr>
              <w:rPr>
                <w:szCs w:val="21"/>
              </w:rPr>
            </w:pPr>
          </w:p>
        </w:tc>
        <w:tc>
          <w:tcPr>
            <w:tcW w:w="751" w:type="dxa"/>
            <w:tcBorders>
              <w:top w:val="single" w:sz="4" w:space="0" w:color="auto"/>
            </w:tcBorders>
          </w:tcPr>
          <w:p w14:paraId="1262391B" w14:textId="77777777" w:rsidR="006E7533" w:rsidRPr="004D5344" w:rsidRDefault="006E7533">
            <w:pPr>
              <w:rPr>
                <w:szCs w:val="21"/>
              </w:rPr>
            </w:pPr>
          </w:p>
        </w:tc>
        <w:tc>
          <w:tcPr>
            <w:tcW w:w="971" w:type="dxa"/>
          </w:tcPr>
          <w:p w14:paraId="496B4826" w14:textId="77777777" w:rsidR="006E7533" w:rsidRPr="004D5344" w:rsidRDefault="006E7533">
            <w:pPr>
              <w:rPr>
                <w:szCs w:val="21"/>
              </w:rPr>
            </w:pPr>
          </w:p>
        </w:tc>
      </w:tr>
    </w:tbl>
    <w:p w14:paraId="573855CE" w14:textId="77777777" w:rsidR="006E7533" w:rsidRPr="004D5344" w:rsidRDefault="00CE12CA">
      <w:pPr>
        <w:adjustRightInd w:val="0"/>
        <w:snapToGrid w:val="0"/>
        <w:spacing w:line="360" w:lineRule="auto"/>
        <w:rPr>
          <w:rFonts w:ascii="宋体" w:hAnsi="宋体" w:hint="eastAsia"/>
          <w:b/>
          <w:szCs w:val="21"/>
        </w:rPr>
      </w:pPr>
      <w:r w:rsidRPr="004D5344">
        <w:rPr>
          <w:rFonts w:ascii="宋体" w:hAnsi="宋体" w:hint="eastAsia"/>
          <w:szCs w:val="21"/>
        </w:rPr>
        <w:t xml:space="preserve"> </w:t>
      </w:r>
      <w:r w:rsidRPr="004D5344">
        <w:rPr>
          <w:rFonts w:asciiTheme="minorEastAsia" w:eastAsiaTheme="minorEastAsia" w:hAnsiTheme="minorEastAsia" w:hint="eastAsia"/>
          <w:b/>
          <w:szCs w:val="21"/>
        </w:rPr>
        <w:t>注：投标人应根据招标文件</w:t>
      </w:r>
      <w:r w:rsidRPr="004D5344">
        <w:rPr>
          <w:rFonts w:hAnsi="宋体" w:hint="eastAsia"/>
          <w:b/>
          <w:szCs w:val="21"/>
        </w:rPr>
        <w:t>的技术规格、参数与要求做出逐条响应</w:t>
      </w:r>
      <w:r w:rsidRPr="004D5344">
        <w:rPr>
          <w:rFonts w:asciiTheme="minorEastAsia" w:eastAsiaTheme="minorEastAsia" w:hAnsiTheme="minorEastAsia" w:hint="eastAsia"/>
          <w:b/>
          <w:szCs w:val="21"/>
        </w:rPr>
        <w:t>；</w:t>
      </w:r>
    </w:p>
    <w:p w14:paraId="30E14887" w14:textId="77777777" w:rsidR="006E7533" w:rsidRPr="004D5344" w:rsidRDefault="006E7533">
      <w:pPr>
        <w:adjustRightInd w:val="0"/>
        <w:snapToGrid w:val="0"/>
        <w:spacing w:line="360" w:lineRule="auto"/>
        <w:rPr>
          <w:rFonts w:ascii="宋体" w:hAnsi="宋体" w:hint="eastAsia"/>
          <w:szCs w:val="21"/>
        </w:rPr>
      </w:pPr>
    </w:p>
    <w:p w14:paraId="738563F3"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3F117FD1" w14:textId="77777777" w:rsidR="006E7533" w:rsidRPr="004D5344" w:rsidRDefault="00CE12CA">
      <w:pPr>
        <w:adjustRightInd w:val="0"/>
        <w:snapToGrid w:val="0"/>
        <w:spacing w:line="360" w:lineRule="auto"/>
        <w:rPr>
          <w:rFonts w:ascii="宋体" w:hAnsi="宋体" w:hint="eastAsia"/>
          <w:szCs w:val="21"/>
          <w:u w:val="single"/>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hint="eastAsia"/>
          <w:szCs w:val="21"/>
        </w:rPr>
        <w:t>或其授权的代理人（签字或印章）：</w:t>
      </w:r>
    </w:p>
    <w:p w14:paraId="3BE69201" w14:textId="77777777" w:rsidR="006E7533" w:rsidRPr="004D5344" w:rsidRDefault="00CE12CA">
      <w:pPr>
        <w:adjustRightInd w:val="0"/>
        <w:snapToGrid w:val="0"/>
        <w:spacing w:line="360" w:lineRule="auto"/>
        <w:rPr>
          <w:rFonts w:ascii="宋体" w:hAnsi="宋体" w:hint="eastAsia"/>
          <w:szCs w:val="21"/>
        </w:rPr>
      </w:pPr>
      <w:r w:rsidRPr="004D5344">
        <w:rPr>
          <w:rFonts w:asciiTheme="minorEastAsia" w:eastAsiaTheme="minorEastAsia" w:hAnsiTheme="minorEastAsia" w:hint="eastAsia"/>
          <w:szCs w:val="21"/>
        </w:rPr>
        <w:t>日期：     年   月   日</w:t>
      </w:r>
    </w:p>
    <w:p w14:paraId="7D096571" w14:textId="77777777" w:rsidR="006E7533" w:rsidRPr="004D5344" w:rsidRDefault="006E7533">
      <w:pPr>
        <w:adjustRightInd w:val="0"/>
        <w:snapToGrid w:val="0"/>
        <w:spacing w:line="360" w:lineRule="auto"/>
        <w:rPr>
          <w:rFonts w:ascii="黑体" w:eastAsia="黑体" w:hAnsi="宋体" w:hint="eastAsia"/>
          <w:sz w:val="28"/>
          <w:szCs w:val="28"/>
        </w:rPr>
        <w:sectPr w:rsidR="006E7533" w:rsidRPr="004D5344">
          <w:pgSz w:w="11906" w:h="16838"/>
          <w:pgMar w:top="1474" w:right="1474" w:bottom="1474" w:left="1588" w:header="851" w:footer="992" w:gutter="0"/>
          <w:cols w:space="720"/>
          <w:docGrid w:type="lines" w:linePitch="312"/>
        </w:sectPr>
      </w:pPr>
    </w:p>
    <w:p w14:paraId="298733FB" w14:textId="77777777" w:rsidR="006E7533" w:rsidRPr="004D5344" w:rsidRDefault="00CE12CA">
      <w:pPr>
        <w:pStyle w:val="3"/>
        <w:adjustRightInd w:val="0"/>
        <w:snapToGrid w:val="0"/>
        <w:spacing w:beforeLines="50" w:before="156" w:after="0" w:line="360" w:lineRule="auto"/>
        <w:jc w:val="center"/>
        <w:rPr>
          <w:rFonts w:ascii="黑体" w:eastAsia="黑体" w:hAnsi="黑体" w:hint="eastAsia"/>
          <w:sz w:val="28"/>
          <w:szCs w:val="28"/>
        </w:rPr>
      </w:pPr>
      <w:bookmarkStart w:id="157" w:name="_Toc11834"/>
      <w:r w:rsidRPr="004D5344">
        <w:rPr>
          <w:rFonts w:ascii="黑体" w:eastAsia="黑体" w:hAnsi="黑体" w:hint="eastAsia"/>
          <w:sz w:val="28"/>
          <w:szCs w:val="28"/>
        </w:rPr>
        <w:t>八、商务及合同条款响应偏离表</w:t>
      </w:r>
      <w:bookmarkEnd w:id="157"/>
    </w:p>
    <w:p w14:paraId="14A22613"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项目编号</w:t>
      </w:r>
      <w:r w:rsidRPr="004D5344">
        <w:rPr>
          <w:rFonts w:ascii="宋体" w:hAnsi="宋体" w:hint="eastAsia"/>
          <w:szCs w:val="21"/>
        </w:rPr>
        <w:t xml:space="preserve">: </w:t>
      </w:r>
      <w:r w:rsidRPr="004D5344">
        <w:rPr>
          <w:rFonts w:ascii="宋体" w:hAnsi="宋体"/>
          <w:szCs w:val="21"/>
        </w:rPr>
        <w:t xml:space="preserve">                                 </w:t>
      </w:r>
      <w:r w:rsidRPr="004D5344">
        <w:rPr>
          <w:rFonts w:asciiTheme="minorEastAsia" w:eastAsiaTheme="minorEastAsia" w:hAnsiTheme="minorEastAsia" w:hint="eastAsia"/>
          <w:szCs w:val="21"/>
        </w:rPr>
        <w:t>项目名称：</w:t>
      </w:r>
      <w:r w:rsidRPr="004D5344">
        <w:rPr>
          <w:rFonts w:asciiTheme="minorEastAsia" w:eastAsiaTheme="minorEastAsia" w:hAnsiTheme="minorEastAsia" w:hint="eastAsia"/>
          <w:szCs w:val="21"/>
          <w:u w:val="single"/>
        </w:rPr>
        <w:t>____            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95"/>
        <w:gridCol w:w="2410"/>
        <w:gridCol w:w="1985"/>
        <w:gridCol w:w="2082"/>
        <w:gridCol w:w="1942"/>
      </w:tblGrid>
      <w:tr w:rsidR="004D5344" w:rsidRPr="004D5344" w14:paraId="67FEA2D9" w14:textId="77777777">
        <w:trPr>
          <w:trHeight w:val="504"/>
          <w:jc w:val="center"/>
        </w:trPr>
        <w:tc>
          <w:tcPr>
            <w:tcW w:w="595" w:type="dxa"/>
            <w:vAlign w:val="center"/>
          </w:tcPr>
          <w:p w14:paraId="39DDE85F"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bCs/>
                <w:szCs w:val="21"/>
              </w:rPr>
              <w:t>序</w:t>
            </w:r>
            <w:r w:rsidRPr="004D5344">
              <w:rPr>
                <w:rFonts w:asciiTheme="minorEastAsia" w:eastAsiaTheme="minorEastAsia" w:hAnsiTheme="minorEastAsia" w:hint="eastAsia"/>
                <w:szCs w:val="21"/>
              </w:rPr>
              <w:t>号</w:t>
            </w:r>
          </w:p>
        </w:tc>
        <w:tc>
          <w:tcPr>
            <w:tcW w:w="2410" w:type="dxa"/>
            <w:vAlign w:val="center"/>
          </w:tcPr>
          <w:p w14:paraId="08C7DA87"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招标文件章节</w:t>
            </w:r>
            <w:r w:rsidRPr="004D5344">
              <w:rPr>
                <w:rFonts w:asciiTheme="minorEastAsia" w:eastAsiaTheme="minorEastAsia" w:hAnsiTheme="minorEastAsia" w:hint="eastAsia"/>
                <w:bCs/>
                <w:szCs w:val="21"/>
              </w:rPr>
              <w:t>条</w:t>
            </w:r>
            <w:r w:rsidRPr="004D5344">
              <w:rPr>
                <w:rFonts w:asciiTheme="minorEastAsia" w:eastAsiaTheme="minorEastAsia" w:hAnsiTheme="minorEastAsia" w:hint="eastAsia"/>
                <w:szCs w:val="21"/>
              </w:rPr>
              <w:t>款号</w:t>
            </w:r>
          </w:p>
        </w:tc>
        <w:tc>
          <w:tcPr>
            <w:tcW w:w="1985" w:type="dxa"/>
            <w:vAlign w:val="center"/>
          </w:tcPr>
          <w:p w14:paraId="50AA331B"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hint="eastAsia"/>
              </w:rPr>
              <w:t>招标文件要求</w:t>
            </w:r>
          </w:p>
        </w:tc>
        <w:tc>
          <w:tcPr>
            <w:tcW w:w="2082" w:type="dxa"/>
            <w:tcBorders>
              <w:right w:val="single" w:sz="4" w:space="0" w:color="auto"/>
            </w:tcBorders>
            <w:vAlign w:val="center"/>
          </w:tcPr>
          <w:p w14:paraId="71942307" w14:textId="77777777" w:rsidR="006E7533" w:rsidRPr="004D5344" w:rsidRDefault="00CE12CA">
            <w:pPr>
              <w:adjustRightInd w:val="0"/>
              <w:snapToGrid w:val="0"/>
              <w:spacing w:before="50" w:line="360" w:lineRule="auto"/>
              <w:jc w:val="center"/>
              <w:rPr>
                <w:rFonts w:asciiTheme="minorEastAsia" w:eastAsiaTheme="minorEastAsia" w:hAnsiTheme="minorEastAsia" w:hint="eastAsia"/>
                <w:szCs w:val="21"/>
              </w:rPr>
            </w:pPr>
            <w:r w:rsidRPr="004D5344">
              <w:rPr>
                <w:rFonts w:hint="eastAsia"/>
              </w:rPr>
              <w:t>投标文件的应答</w:t>
            </w:r>
          </w:p>
        </w:tc>
        <w:tc>
          <w:tcPr>
            <w:tcW w:w="1942" w:type="dxa"/>
            <w:tcBorders>
              <w:left w:val="single" w:sz="4" w:space="0" w:color="auto"/>
            </w:tcBorders>
            <w:vAlign w:val="center"/>
          </w:tcPr>
          <w:p w14:paraId="08A95121"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偏离说明</w:t>
            </w:r>
          </w:p>
        </w:tc>
      </w:tr>
      <w:tr w:rsidR="004D5344" w:rsidRPr="004D5344" w14:paraId="5428F746" w14:textId="77777777">
        <w:trPr>
          <w:trHeight w:val="505"/>
          <w:jc w:val="center"/>
        </w:trPr>
        <w:tc>
          <w:tcPr>
            <w:tcW w:w="595" w:type="dxa"/>
            <w:vAlign w:val="center"/>
          </w:tcPr>
          <w:p w14:paraId="013FAEB6"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1A373996"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Pr>
          <w:p w14:paraId="6D42415C" w14:textId="77777777" w:rsidR="006E7533" w:rsidRPr="004D5344" w:rsidRDefault="006E7533">
            <w:pPr>
              <w:adjustRightInd w:val="0"/>
              <w:snapToGrid w:val="0"/>
              <w:spacing w:before="50" w:line="360" w:lineRule="auto"/>
              <w:jc w:val="center"/>
              <w:rPr>
                <w:rFonts w:asciiTheme="minorEastAsia" w:eastAsiaTheme="minorEastAsia" w:hAnsiTheme="minorEastAsia" w:hint="eastAsia"/>
                <w:szCs w:val="21"/>
              </w:rPr>
            </w:pPr>
          </w:p>
        </w:tc>
        <w:tc>
          <w:tcPr>
            <w:tcW w:w="2082" w:type="dxa"/>
            <w:tcBorders>
              <w:right w:val="single" w:sz="4" w:space="0" w:color="auto"/>
            </w:tcBorders>
          </w:tcPr>
          <w:p w14:paraId="37FC75E6" w14:textId="77777777" w:rsidR="006E7533" w:rsidRPr="004D5344" w:rsidRDefault="006E7533">
            <w:pPr>
              <w:adjustRightInd w:val="0"/>
              <w:snapToGrid w:val="0"/>
              <w:spacing w:before="50" w:line="360" w:lineRule="auto"/>
              <w:jc w:val="center"/>
              <w:rPr>
                <w:rFonts w:asciiTheme="minorEastAsia" w:eastAsiaTheme="minorEastAsia" w:hAnsiTheme="minorEastAsia" w:hint="eastAsia"/>
                <w:szCs w:val="21"/>
              </w:rPr>
            </w:pPr>
          </w:p>
        </w:tc>
        <w:tc>
          <w:tcPr>
            <w:tcW w:w="1942" w:type="dxa"/>
            <w:tcBorders>
              <w:left w:val="single" w:sz="4" w:space="0" w:color="auto"/>
            </w:tcBorders>
          </w:tcPr>
          <w:p w14:paraId="31877BEE"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42709CAA" w14:textId="77777777">
        <w:trPr>
          <w:trHeight w:val="505"/>
          <w:jc w:val="center"/>
        </w:trPr>
        <w:tc>
          <w:tcPr>
            <w:tcW w:w="595" w:type="dxa"/>
            <w:vAlign w:val="center"/>
          </w:tcPr>
          <w:p w14:paraId="696109DE"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77725B37"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1548927E"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082" w:type="dxa"/>
            <w:tcBorders>
              <w:right w:val="single" w:sz="4" w:space="0" w:color="auto"/>
            </w:tcBorders>
            <w:vAlign w:val="center"/>
          </w:tcPr>
          <w:p w14:paraId="44A5F9AD"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42" w:type="dxa"/>
            <w:tcBorders>
              <w:left w:val="single" w:sz="4" w:space="0" w:color="auto"/>
            </w:tcBorders>
            <w:vAlign w:val="center"/>
          </w:tcPr>
          <w:p w14:paraId="63818868"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0C3391C5" w14:textId="77777777">
        <w:trPr>
          <w:trHeight w:val="505"/>
          <w:jc w:val="center"/>
        </w:trPr>
        <w:tc>
          <w:tcPr>
            <w:tcW w:w="595" w:type="dxa"/>
            <w:vAlign w:val="center"/>
          </w:tcPr>
          <w:p w14:paraId="46D64FA0"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03805214"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31675B60"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082" w:type="dxa"/>
            <w:tcBorders>
              <w:right w:val="single" w:sz="4" w:space="0" w:color="auto"/>
            </w:tcBorders>
            <w:vAlign w:val="center"/>
          </w:tcPr>
          <w:p w14:paraId="739E213B"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42" w:type="dxa"/>
            <w:tcBorders>
              <w:left w:val="single" w:sz="4" w:space="0" w:color="auto"/>
            </w:tcBorders>
            <w:vAlign w:val="center"/>
          </w:tcPr>
          <w:p w14:paraId="2EB056C2"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6701765E" w14:textId="77777777">
        <w:trPr>
          <w:trHeight w:val="505"/>
          <w:jc w:val="center"/>
        </w:trPr>
        <w:tc>
          <w:tcPr>
            <w:tcW w:w="595" w:type="dxa"/>
            <w:vAlign w:val="center"/>
          </w:tcPr>
          <w:p w14:paraId="5D94D164"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6951C49F"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12DA9280"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082" w:type="dxa"/>
            <w:tcBorders>
              <w:right w:val="single" w:sz="4" w:space="0" w:color="auto"/>
            </w:tcBorders>
            <w:vAlign w:val="center"/>
          </w:tcPr>
          <w:p w14:paraId="1C6FD2FD"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42" w:type="dxa"/>
            <w:tcBorders>
              <w:left w:val="single" w:sz="4" w:space="0" w:color="auto"/>
            </w:tcBorders>
            <w:vAlign w:val="center"/>
          </w:tcPr>
          <w:p w14:paraId="63A9C8B3"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67EE97C6" w14:textId="77777777">
        <w:trPr>
          <w:trHeight w:val="505"/>
          <w:jc w:val="center"/>
        </w:trPr>
        <w:tc>
          <w:tcPr>
            <w:tcW w:w="595" w:type="dxa"/>
            <w:vAlign w:val="center"/>
          </w:tcPr>
          <w:p w14:paraId="0112E5F6"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202BFBF3"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1E0F651F"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082" w:type="dxa"/>
            <w:tcBorders>
              <w:right w:val="single" w:sz="4" w:space="0" w:color="auto"/>
            </w:tcBorders>
            <w:vAlign w:val="center"/>
          </w:tcPr>
          <w:p w14:paraId="2D48075D"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42" w:type="dxa"/>
            <w:tcBorders>
              <w:left w:val="single" w:sz="4" w:space="0" w:color="auto"/>
            </w:tcBorders>
            <w:vAlign w:val="center"/>
          </w:tcPr>
          <w:p w14:paraId="3180413C"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7B1EE2C2" w14:textId="77777777">
        <w:trPr>
          <w:trHeight w:val="505"/>
          <w:jc w:val="center"/>
        </w:trPr>
        <w:tc>
          <w:tcPr>
            <w:tcW w:w="595" w:type="dxa"/>
            <w:vAlign w:val="center"/>
          </w:tcPr>
          <w:p w14:paraId="68A669FF"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0827E56F"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7CC21AA2"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082" w:type="dxa"/>
            <w:tcBorders>
              <w:right w:val="single" w:sz="4" w:space="0" w:color="auto"/>
            </w:tcBorders>
            <w:vAlign w:val="center"/>
          </w:tcPr>
          <w:p w14:paraId="7431DBED"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42" w:type="dxa"/>
            <w:tcBorders>
              <w:left w:val="single" w:sz="4" w:space="0" w:color="auto"/>
            </w:tcBorders>
            <w:vAlign w:val="center"/>
          </w:tcPr>
          <w:p w14:paraId="753E877A"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6F19CFFC" w14:textId="77777777">
        <w:trPr>
          <w:trHeight w:val="505"/>
          <w:jc w:val="center"/>
        </w:trPr>
        <w:tc>
          <w:tcPr>
            <w:tcW w:w="595" w:type="dxa"/>
            <w:vAlign w:val="center"/>
          </w:tcPr>
          <w:p w14:paraId="215D97CD"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642CA617"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vAlign w:val="center"/>
          </w:tcPr>
          <w:p w14:paraId="564D2144"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4024" w:type="dxa"/>
            <w:gridSpan w:val="2"/>
            <w:vAlign w:val="center"/>
          </w:tcPr>
          <w:p w14:paraId="786F05D4" w14:textId="77777777" w:rsidR="006E7533" w:rsidRPr="004D5344" w:rsidRDefault="00CE12CA">
            <w:pPr>
              <w:adjustRightInd w:val="0"/>
              <w:snapToGrid w:val="0"/>
              <w:spacing w:before="50" w:line="360" w:lineRule="auto"/>
              <w:jc w:val="left"/>
              <w:rPr>
                <w:rFonts w:asciiTheme="minorEastAsia" w:eastAsiaTheme="minorEastAsia" w:hAnsiTheme="minorEastAsia" w:hint="eastAsia"/>
                <w:b/>
                <w:szCs w:val="21"/>
              </w:rPr>
            </w:pPr>
            <w:r w:rsidRPr="004D5344">
              <w:rPr>
                <w:rFonts w:asciiTheme="minorEastAsia" w:eastAsiaTheme="minorEastAsia" w:hAnsiTheme="minorEastAsia" w:hint="eastAsia"/>
                <w:b/>
                <w:szCs w:val="21"/>
              </w:rPr>
              <w:t>投标人保证：除本合同条款偏离表列出的偏离外，我单位对招标文件的其他商务、合同条款完全响应，无偏离。</w:t>
            </w:r>
          </w:p>
        </w:tc>
      </w:tr>
    </w:tbl>
    <w:p w14:paraId="4457184C" w14:textId="77777777" w:rsidR="006E7533" w:rsidRPr="004D5344" w:rsidRDefault="00CE12CA">
      <w:pPr>
        <w:pStyle w:val="a9"/>
        <w:rPr>
          <w:rFonts w:asciiTheme="minorEastAsia" w:eastAsiaTheme="minorEastAsia" w:hAnsiTheme="minorEastAsia" w:hint="eastAsia"/>
          <w:szCs w:val="21"/>
        </w:rPr>
      </w:pPr>
      <w:r w:rsidRPr="004D5344">
        <w:rPr>
          <w:rFonts w:asciiTheme="minorEastAsia" w:eastAsiaTheme="minorEastAsia" w:hAnsiTheme="minorEastAsia" w:hint="eastAsia"/>
          <w:b/>
          <w:szCs w:val="21"/>
        </w:rPr>
        <w:t>备注</w:t>
      </w:r>
      <w:r w:rsidRPr="004D5344">
        <w:rPr>
          <w:rFonts w:asciiTheme="minorEastAsia" w:eastAsiaTheme="minorEastAsia" w:hAnsiTheme="minorEastAsia" w:hint="eastAsia"/>
          <w:szCs w:val="21"/>
        </w:rPr>
        <w:t>：</w:t>
      </w:r>
    </w:p>
    <w:p w14:paraId="16F6A7C9" w14:textId="77777777" w:rsidR="006E7533" w:rsidRPr="004D5344" w:rsidRDefault="00CE12CA">
      <w:pPr>
        <w:pStyle w:val="a9"/>
        <w:spacing w:line="440" w:lineRule="exact"/>
        <w:ind w:firstLine="420"/>
        <w:rPr>
          <w:rFonts w:ascii="宋体" w:hAnsi="宋体" w:hint="eastAsia"/>
          <w:szCs w:val="21"/>
        </w:rPr>
      </w:pPr>
      <w:r w:rsidRPr="004D5344">
        <w:rPr>
          <w:rFonts w:asciiTheme="minorEastAsia" w:eastAsiaTheme="minorEastAsia" w:hAnsiTheme="minorEastAsia" w:hint="eastAsia"/>
          <w:szCs w:val="21"/>
        </w:rPr>
        <w:t>（1）</w:t>
      </w:r>
      <w:r w:rsidRPr="004D5344">
        <w:rPr>
          <w:rFonts w:ascii="宋体" w:hAnsi="宋体" w:hint="eastAsia"/>
          <w:szCs w:val="21"/>
        </w:rPr>
        <w:t>投标人应根据招标文件第五章第三节“商务要求”及第六章</w:t>
      </w:r>
      <w:r w:rsidRPr="004D5344">
        <w:rPr>
          <w:rFonts w:ascii="华文宋体" w:eastAsia="华文宋体" w:hAnsi="华文宋体" w:hint="eastAsia"/>
          <w:szCs w:val="21"/>
        </w:rPr>
        <w:t>“</w:t>
      </w:r>
      <w:r w:rsidRPr="004D5344">
        <w:rPr>
          <w:rFonts w:ascii="宋体" w:hAnsi="宋体" w:hint="eastAsia"/>
          <w:szCs w:val="21"/>
        </w:rPr>
        <w:t>政府采购合同</w:t>
      </w:r>
      <w:r w:rsidRPr="004D5344">
        <w:rPr>
          <w:rFonts w:ascii="华文宋体" w:eastAsia="华文宋体" w:hAnsi="华文宋体" w:hint="eastAsia"/>
          <w:szCs w:val="21"/>
        </w:rPr>
        <w:t>”</w:t>
      </w:r>
      <w:r w:rsidRPr="004D5344">
        <w:rPr>
          <w:rFonts w:ascii="宋体" w:hAnsi="宋体" w:hint="eastAsia"/>
          <w:szCs w:val="21"/>
        </w:rPr>
        <w:t>填写本表；</w:t>
      </w:r>
    </w:p>
    <w:p w14:paraId="207541CC" w14:textId="77777777" w:rsidR="006E7533" w:rsidRPr="004D5344" w:rsidRDefault="00CE12CA">
      <w:pPr>
        <w:adjustRightInd w:val="0"/>
        <w:snapToGrid w:val="0"/>
        <w:spacing w:line="440" w:lineRule="exact"/>
        <w:ind w:firstLine="420"/>
        <w:rPr>
          <w:rFonts w:ascii="宋体" w:hAnsi="宋体" w:hint="eastAsia"/>
          <w:b/>
          <w:szCs w:val="21"/>
        </w:rPr>
      </w:pPr>
      <w:r w:rsidRPr="004D5344">
        <w:rPr>
          <w:rFonts w:asciiTheme="minorEastAsia" w:eastAsiaTheme="minorEastAsia" w:hAnsiTheme="minorEastAsia" w:hint="eastAsia"/>
          <w:szCs w:val="21"/>
        </w:rPr>
        <w:t>（2）</w:t>
      </w:r>
      <w:r w:rsidRPr="004D5344">
        <w:rPr>
          <w:rFonts w:ascii="宋体" w:hAnsi="宋体" w:hint="eastAsia"/>
          <w:b/>
          <w:szCs w:val="21"/>
        </w:rPr>
        <w:t>投标人如果对招标文件</w:t>
      </w:r>
      <w:r w:rsidRPr="004D5344">
        <w:rPr>
          <w:rFonts w:ascii="宋体" w:hAnsi="宋体" w:hint="eastAsia"/>
          <w:b/>
          <w:bCs/>
          <w:szCs w:val="21"/>
        </w:rPr>
        <w:t>第五章第三节“商务要求”及</w:t>
      </w:r>
      <w:r w:rsidRPr="004D5344">
        <w:rPr>
          <w:rFonts w:ascii="宋体" w:hAnsi="宋体" w:hint="eastAsia"/>
          <w:b/>
          <w:szCs w:val="21"/>
        </w:rPr>
        <w:t>第六章“政府采购合同”的响应有偏离，应将偏离条款逐条如实应答，并</w:t>
      </w:r>
      <w:proofErr w:type="gramStart"/>
      <w:r w:rsidRPr="004D5344">
        <w:rPr>
          <w:rFonts w:ascii="宋体" w:hAnsi="宋体" w:hint="eastAsia"/>
          <w:b/>
          <w:szCs w:val="21"/>
        </w:rPr>
        <w:t>作出</w:t>
      </w:r>
      <w:proofErr w:type="gramEnd"/>
      <w:r w:rsidRPr="004D5344">
        <w:rPr>
          <w:rFonts w:ascii="宋体" w:hAnsi="宋体" w:hint="eastAsia"/>
          <w:b/>
          <w:szCs w:val="21"/>
        </w:rPr>
        <w:t>说明；</w:t>
      </w:r>
    </w:p>
    <w:p w14:paraId="745D07F8" w14:textId="77777777" w:rsidR="006E7533" w:rsidRPr="004D5344" w:rsidRDefault="00CE12CA">
      <w:pPr>
        <w:adjustRightInd w:val="0"/>
        <w:snapToGrid w:val="0"/>
        <w:spacing w:line="440" w:lineRule="exact"/>
        <w:ind w:firstLineChars="200" w:firstLine="420"/>
        <w:rPr>
          <w:rFonts w:ascii="宋体" w:hAnsi="宋体" w:hint="eastAsia"/>
          <w:szCs w:val="21"/>
        </w:rPr>
      </w:pPr>
      <w:r w:rsidRPr="004D5344">
        <w:rPr>
          <w:rFonts w:asciiTheme="minorEastAsia" w:eastAsiaTheme="minorEastAsia" w:hAnsiTheme="minorEastAsia" w:hint="eastAsia"/>
          <w:szCs w:val="21"/>
        </w:rPr>
        <w:t>（3）</w:t>
      </w:r>
      <w:r w:rsidRPr="004D5344">
        <w:rPr>
          <w:rFonts w:ascii="宋体" w:hAnsi="宋体" w:hint="eastAsia"/>
          <w:szCs w:val="21"/>
        </w:rPr>
        <w:t>如不提供此表，则视为投标人不满足招标文件第五章第三节“商务要求”及第六章</w:t>
      </w:r>
      <w:r w:rsidRPr="004D5344">
        <w:rPr>
          <w:rFonts w:ascii="华文宋体" w:eastAsia="华文宋体" w:hAnsi="华文宋体" w:hint="eastAsia"/>
          <w:szCs w:val="21"/>
        </w:rPr>
        <w:t>“</w:t>
      </w:r>
      <w:r w:rsidRPr="004D5344">
        <w:rPr>
          <w:rFonts w:ascii="宋体" w:hAnsi="宋体" w:hint="eastAsia"/>
          <w:szCs w:val="21"/>
        </w:rPr>
        <w:t>政府采购合同</w:t>
      </w:r>
      <w:r w:rsidRPr="004D5344">
        <w:rPr>
          <w:rFonts w:ascii="华文宋体" w:eastAsia="华文宋体" w:hAnsi="华文宋体" w:hint="eastAsia"/>
          <w:szCs w:val="21"/>
        </w:rPr>
        <w:t>”</w:t>
      </w:r>
      <w:r w:rsidRPr="004D5344">
        <w:rPr>
          <w:rFonts w:ascii="宋体" w:hAnsi="宋体" w:hint="eastAsia"/>
          <w:szCs w:val="21"/>
        </w:rPr>
        <w:t>的所有条款要求，</w:t>
      </w:r>
      <w:r w:rsidRPr="004D5344">
        <w:rPr>
          <w:rFonts w:asciiTheme="minorEastAsia" w:eastAsiaTheme="minorEastAsia" w:hAnsiTheme="minorEastAsia" w:hint="eastAsia"/>
          <w:szCs w:val="21"/>
        </w:rPr>
        <w:t>其</w:t>
      </w:r>
      <w:r w:rsidRPr="004D5344">
        <w:rPr>
          <w:rFonts w:asciiTheme="minorEastAsia" w:eastAsiaTheme="minorEastAsia" w:hAnsiTheme="minorEastAsia" w:hint="eastAsia"/>
          <w:b/>
          <w:szCs w:val="21"/>
        </w:rPr>
        <w:t>投标无效</w:t>
      </w:r>
      <w:r w:rsidRPr="004D5344">
        <w:rPr>
          <w:rFonts w:ascii="宋体" w:hAnsi="宋体" w:hint="eastAsia"/>
          <w:szCs w:val="21"/>
        </w:rPr>
        <w:t>。</w:t>
      </w:r>
    </w:p>
    <w:p w14:paraId="5EA26FCA" w14:textId="77777777" w:rsidR="006E7533" w:rsidRPr="004D5344" w:rsidRDefault="00CE12CA">
      <w:pPr>
        <w:adjustRightInd w:val="0"/>
        <w:snapToGrid w:val="0"/>
        <w:spacing w:line="440" w:lineRule="exact"/>
        <w:ind w:firstLineChars="200" w:firstLine="420"/>
        <w:rPr>
          <w:rFonts w:ascii="宋体" w:hAnsi="宋体" w:hint="eastAsia"/>
          <w:szCs w:val="21"/>
        </w:rPr>
      </w:pPr>
      <w:r w:rsidRPr="004D5344">
        <w:rPr>
          <w:rFonts w:asciiTheme="minorEastAsia" w:eastAsiaTheme="minorEastAsia" w:hAnsiTheme="minorEastAsia" w:hint="eastAsia"/>
          <w:szCs w:val="21"/>
        </w:rPr>
        <w:t>（4）在采购人与中标人签订合同时，如中标人未在投标文件“合同条款偏离表”中列出偏离说明，</w:t>
      </w:r>
      <w:proofErr w:type="gramStart"/>
      <w:r w:rsidRPr="004D5344">
        <w:rPr>
          <w:rFonts w:asciiTheme="minorEastAsia" w:eastAsiaTheme="minorEastAsia" w:hAnsiTheme="minorEastAsia" w:hint="eastAsia"/>
          <w:szCs w:val="21"/>
        </w:rPr>
        <w:t>无论已</w:t>
      </w:r>
      <w:proofErr w:type="gramEnd"/>
      <w:r w:rsidRPr="004D5344">
        <w:rPr>
          <w:rFonts w:asciiTheme="minorEastAsia" w:eastAsiaTheme="minorEastAsia" w:hAnsiTheme="minorEastAsia" w:hint="eastAsia"/>
          <w:szCs w:val="21"/>
        </w:rPr>
        <w:t>发生或即将发生任何情形，均视为完全符合招标文件要求，并写入合同。若中标人在合同签订前，以上述事项为借口而不履行合同签订手续及执行合同，则视作拒绝与采购人签订合同。</w:t>
      </w:r>
    </w:p>
    <w:p w14:paraId="27BE3355" w14:textId="77777777" w:rsidR="006E7533" w:rsidRPr="004D5344" w:rsidRDefault="006E7533">
      <w:pPr>
        <w:adjustRightInd w:val="0"/>
        <w:snapToGrid w:val="0"/>
        <w:spacing w:before="50" w:line="360" w:lineRule="auto"/>
        <w:rPr>
          <w:rFonts w:asciiTheme="minorEastAsia" w:eastAsiaTheme="minorEastAsia" w:hAnsiTheme="minorEastAsia" w:hint="eastAsia"/>
          <w:szCs w:val="21"/>
        </w:rPr>
      </w:pPr>
    </w:p>
    <w:p w14:paraId="5EAEA26A" w14:textId="77777777" w:rsidR="006E7533" w:rsidRPr="004D5344" w:rsidRDefault="006E7533">
      <w:pPr>
        <w:adjustRightInd w:val="0"/>
        <w:snapToGrid w:val="0"/>
        <w:spacing w:before="50" w:line="360" w:lineRule="auto"/>
        <w:rPr>
          <w:rFonts w:ascii="宋体" w:hAnsi="宋体" w:hint="eastAsia"/>
          <w:szCs w:val="21"/>
        </w:rPr>
      </w:pPr>
    </w:p>
    <w:p w14:paraId="3EAE2FB2"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投标人名称（盖单位章）：</w:t>
      </w:r>
    </w:p>
    <w:p w14:paraId="4CD516E5" w14:textId="77777777" w:rsidR="006E7533" w:rsidRPr="004D5344" w:rsidRDefault="00CE12CA">
      <w:pPr>
        <w:adjustRightInd w:val="0"/>
        <w:snapToGrid w:val="0"/>
        <w:spacing w:before="50" w:line="360" w:lineRule="auto"/>
        <w:rPr>
          <w:rFonts w:ascii="宋体" w:hAnsi="宋体"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hint="eastAsia"/>
          <w:szCs w:val="21"/>
        </w:rPr>
        <w:t>或其授权的代理人（签字或印章）：</w:t>
      </w:r>
    </w:p>
    <w:p w14:paraId="510D37C5"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078DC2A4" w14:textId="77777777" w:rsidR="006E7533" w:rsidRPr="004D5344" w:rsidRDefault="00CE12CA">
      <w:pPr>
        <w:adjustRightInd w:val="0"/>
        <w:snapToGrid w:val="0"/>
        <w:spacing w:before="50" w:line="360" w:lineRule="auto"/>
        <w:rPr>
          <w:rFonts w:ascii="黑体" w:eastAsia="黑体" w:hAnsi="宋体" w:hint="eastAsia"/>
          <w:b/>
          <w:bCs/>
          <w:sz w:val="28"/>
          <w:szCs w:val="28"/>
        </w:rPr>
      </w:pPr>
      <w:r w:rsidRPr="004D5344">
        <w:rPr>
          <w:rFonts w:ascii="黑体" w:eastAsia="黑体" w:hAnsi="宋体"/>
          <w:sz w:val="28"/>
          <w:szCs w:val="28"/>
        </w:rPr>
        <w:br w:type="page"/>
      </w:r>
    </w:p>
    <w:p w14:paraId="5B3621CB" w14:textId="77777777" w:rsidR="006E7533" w:rsidRPr="004D5344" w:rsidRDefault="00CE12CA">
      <w:pPr>
        <w:pStyle w:val="3"/>
        <w:adjustRightInd w:val="0"/>
        <w:snapToGrid w:val="0"/>
        <w:spacing w:beforeLines="50" w:before="156" w:after="0" w:line="360" w:lineRule="auto"/>
        <w:jc w:val="center"/>
        <w:rPr>
          <w:rFonts w:ascii="黑体" w:eastAsia="黑体" w:hAnsi="宋体" w:hint="eastAsia"/>
          <w:sz w:val="28"/>
          <w:szCs w:val="28"/>
        </w:rPr>
      </w:pPr>
      <w:bookmarkStart w:id="158" w:name="_Toc31678"/>
      <w:r w:rsidRPr="004D5344">
        <w:rPr>
          <w:rFonts w:ascii="黑体" w:eastAsia="黑体" w:hAnsi="宋体" w:hint="eastAsia"/>
          <w:sz w:val="28"/>
          <w:szCs w:val="28"/>
        </w:rPr>
        <w:t>九、采购需求响应偏离表</w:t>
      </w:r>
      <w:bookmarkEnd w:id="158"/>
    </w:p>
    <w:p w14:paraId="437DB372"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项目编号</w:t>
      </w:r>
      <w:r w:rsidRPr="004D5344">
        <w:rPr>
          <w:rFonts w:ascii="宋体" w:hAnsi="宋体" w:hint="eastAsia"/>
          <w:szCs w:val="21"/>
        </w:rPr>
        <w:t>:</w:t>
      </w:r>
      <w:r w:rsidRPr="004D5344">
        <w:rPr>
          <w:rFonts w:ascii="宋体" w:hAnsi="宋体"/>
          <w:szCs w:val="21"/>
        </w:rPr>
        <w:t xml:space="preserve">                                   </w:t>
      </w:r>
      <w:r w:rsidRPr="004D5344">
        <w:rPr>
          <w:rFonts w:asciiTheme="minorEastAsia" w:eastAsiaTheme="minorEastAsia" w:hAnsiTheme="minorEastAsia" w:hint="eastAsia"/>
          <w:szCs w:val="21"/>
        </w:rPr>
        <w:t>项目名称：</w:t>
      </w:r>
      <w:r w:rsidRPr="004D5344">
        <w:rPr>
          <w:rFonts w:asciiTheme="minorEastAsia" w:eastAsiaTheme="minorEastAsia" w:hAnsiTheme="minorEastAsia" w:hint="eastAsia"/>
          <w:szCs w:val="21"/>
          <w:u w:val="single"/>
        </w:rPr>
        <w:t>____            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2410"/>
        <w:gridCol w:w="1985"/>
        <w:gridCol w:w="2126"/>
        <w:gridCol w:w="1756"/>
      </w:tblGrid>
      <w:tr w:rsidR="004D5344" w:rsidRPr="004D5344" w14:paraId="0B42934C" w14:textId="77777777">
        <w:trPr>
          <w:trHeight w:val="504"/>
          <w:jc w:val="center"/>
        </w:trPr>
        <w:tc>
          <w:tcPr>
            <w:tcW w:w="737" w:type="dxa"/>
            <w:vAlign w:val="center"/>
          </w:tcPr>
          <w:p w14:paraId="673C1CC1"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bCs/>
                <w:szCs w:val="21"/>
              </w:rPr>
              <w:t>序</w:t>
            </w:r>
            <w:r w:rsidRPr="004D5344">
              <w:rPr>
                <w:rFonts w:asciiTheme="minorEastAsia" w:eastAsiaTheme="minorEastAsia" w:hAnsiTheme="minorEastAsia" w:hint="eastAsia"/>
                <w:szCs w:val="21"/>
              </w:rPr>
              <w:t>号</w:t>
            </w:r>
          </w:p>
        </w:tc>
        <w:tc>
          <w:tcPr>
            <w:tcW w:w="2410" w:type="dxa"/>
            <w:vAlign w:val="center"/>
          </w:tcPr>
          <w:p w14:paraId="3165AFEA"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招标文件章节</w:t>
            </w:r>
            <w:r w:rsidRPr="004D5344">
              <w:rPr>
                <w:rFonts w:asciiTheme="minorEastAsia" w:eastAsiaTheme="minorEastAsia" w:hAnsiTheme="minorEastAsia" w:hint="eastAsia"/>
                <w:bCs/>
                <w:szCs w:val="21"/>
              </w:rPr>
              <w:t>条</w:t>
            </w:r>
            <w:r w:rsidRPr="004D5344">
              <w:rPr>
                <w:rFonts w:asciiTheme="minorEastAsia" w:eastAsiaTheme="minorEastAsia" w:hAnsiTheme="minorEastAsia" w:hint="eastAsia"/>
                <w:szCs w:val="21"/>
              </w:rPr>
              <w:t>款号</w:t>
            </w:r>
          </w:p>
        </w:tc>
        <w:tc>
          <w:tcPr>
            <w:tcW w:w="1985" w:type="dxa"/>
            <w:tcBorders>
              <w:right w:val="single" w:sz="4" w:space="0" w:color="auto"/>
            </w:tcBorders>
          </w:tcPr>
          <w:p w14:paraId="0161C963" w14:textId="77777777" w:rsidR="006E7533" w:rsidRPr="004D5344" w:rsidRDefault="00CE12CA">
            <w:pPr>
              <w:adjustRightInd w:val="0"/>
              <w:snapToGrid w:val="0"/>
              <w:spacing w:before="50" w:line="360" w:lineRule="auto"/>
              <w:jc w:val="center"/>
            </w:pPr>
            <w:r w:rsidRPr="004D5344">
              <w:rPr>
                <w:rFonts w:hint="eastAsia"/>
              </w:rPr>
              <w:t>招标文件要求</w:t>
            </w:r>
          </w:p>
        </w:tc>
        <w:tc>
          <w:tcPr>
            <w:tcW w:w="2126" w:type="dxa"/>
            <w:tcBorders>
              <w:left w:val="single" w:sz="4" w:space="0" w:color="auto"/>
            </w:tcBorders>
          </w:tcPr>
          <w:p w14:paraId="633CB0AF" w14:textId="77777777" w:rsidR="006E7533" w:rsidRPr="004D5344" w:rsidRDefault="00CE12CA">
            <w:pPr>
              <w:adjustRightInd w:val="0"/>
              <w:snapToGrid w:val="0"/>
              <w:spacing w:before="50" w:line="360" w:lineRule="auto"/>
              <w:jc w:val="center"/>
            </w:pPr>
            <w:r w:rsidRPr="004D5344">
              <w:rPr>
                <w:rFonts w:hint="eastAsia"/>
              </w:rPr>
              <w:t>投标文件应答</w:t>
            </w:r>
          </w:p>
        </w:tc>
        <w:tc>
          <w:tcPr>
            <w:tcW w:w="1756" w:type="dxa"/>
            <w:vAlign w:val="center"/>
          </w:tcPr>
          <w:p w14:paraId="01B838E4" w14:textId="77777777" w:rsidR="006E7533" w:rsidRPr="004D5344" w:rsidRDefault="00CE12CA">
            <w:pPr>
              <w:adjustRightInd w:val="0"/>
              <w:snapToGrid w:val="0"/>
              <w:spacing w:before="50" w:line="360" w:lineRule="auto"/>
              <w:ind w:leftChars="-42" w:left="-88"/>
              <w:jc w:val="center"/>
              <w:rPr>
                <w:rFonts w:asciiTheme="minorEastAsia" w:eastAsiaTheme="minorEastAsia" w:hAnsiTheme="minorEastAsia" w:hint="eastAsia"/>
                <w:szCs w:val="21"/>
              </w:rPr>
            </w:pPr>
            <w:r w:rsidRPr="004D5344">
              <w:rPr>
                <w:rFonts w:asciiTheme="minorEastAsia" w:eastAsiaTheme="minorEastAsia" w:hAnsiTheme="minorEastAsia" w:hint="eastAsia"/>
                <w:szCs w:val="21"/>
              </w:rPr>
              <w:t>偏离说明</w:t>
            </w:r>
          </w:p>
        </w:tc>
      </w:tr>
      <w:tr w:rsidR="004D5344" w:rsidRPr="004D5344" w14:paraId="4D7DDAC5" w14:textId="77777777">
        <w:trPr>
          <w:trHeight w:val="505"/>
          <w:jc w:val="center"/>
        </w:trPr>
        <w:tc>
          <w:tcPr>
            <w:tcW w:w="737" w:type="dxa"/>
            <w:vAlign w:val="center"/>
          </w:tcPr>
          <w:p w14:paraId="1F1579CA"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2EFBD313"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Borders>
              <w:right w:val="single" w:sz="4" w:space="0" w:color="auto"/>
            </w:tcBorders>
            <w:vAlign w:val="center"/>
          </w:tcPr>
          <w:p w14:paraId="6EE2E6A4"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126" w:type="dxa"/>
            <w:tcBorders>
              <w:left w:val="single" w:sz="4" w:space="0" w:color="auto"/>
            </w:tcBorders>
            <w:vAlign w:val="center"/>
          </w:tcPr>
          <w:p w14:paraId="7F6B5610"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756" w:type="dxa"/>
            <w:vAlign w:val="center"/>
          </w:tcPr>
          <w:p w14:paraId="0206818F"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08504939" w14:textId="77777777">
        <w:trPr>
          <w:trHeight w:val="505"/>
          <w:jc w:val="center"/>
        </w:trPr>
        <w:tc>
          <w:tcPr>
            <w:tcW w:w="737" w:type="dxa"/>
            <w:vAlign w:val="center"/>
          </w:tcPr>
          <w:p w14:paraId="577D757C"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23D78053"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Borders>
              <w:right w:val="single" w:sz="4" w:space="0" w:color="auto"/>
            </w:tcBorders>
            <w:vAlign w:val="center"/>
          </w:tcPr>
          <w:p w14:paraId="20063799"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126" w:type="dxa"/>
            <w:tcBorders>
              <w:left w:val="single" w:sz="4" w:space="0" w:color="auto"/>
            </w:tcBorders>
            <w:vAlign w:val="center"/>
          </w:tcPr>
          <w:p w14:paraId="74197569"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756" w:type="dxa"/>
            <w:vAlign w:val="center"/>
          </w:tcPr>
          <w:p w14:paraId="399E4A21"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2AF41729" w14:textId="77777777">
        <w:trPr>
          <w:trHeight w:val="505"/>
          <w:jc w:val="center"/>
        </w:trPr>
        <w:tc>
          <w:tcPr>
            <w:tcW w:w="737" w:type="dxa"/>
            <w:vAlign w:val="center"/>
          </w:tcPr>
          <w:p w14:paraId="7A48F176"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7A640F25"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Borders>
              <w:right w:val="single" w:sz="4" w:space="0" w:color="auto"/>
            </w:tcBorders>
            <w:vAlign w:val="center"/>
          </w:tcPr>
          <w:p w14:paraId="6CA21845"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126" w:type="dxa"/>
            <w:tcBorders>
              <w:left w:val="single" w:sz="4" w:space="0" w:color="auto"/>
            </w:tcBorders>
            <w:vAlign w:val="center"/>
          </w:tcPr>
          <w:p w14:paraId="0A0FC03E"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756" w:type="dxa"/>
            <w:vAlign w:val="center"/>
          </w:tcPr>
          <w:p w14:paraId="064340D9"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34541C23" w14:textId="77777777">
        <w:trPr>
          <w:trHeight w:val="505"/>
          <w:jc w:val="center"/>
        </w:trPr>
        <w:tc>
          <w:tcPr>
            <w:tcW w:w="737" w:type="dxa"/>
            <w:vAlign w:val="center"/>
          </w:tcPr>
          <w:p w14:paraId="6424D41B"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1063307A"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Borders>
              <w:right w:val="single" w:sz="4" w:space="0" w:color="auto"/>
            </w:tcBorders>
            <w:vAlign w:val="center"/>
          </w:tcPr>
          <w:p w14:paraId="2D4DF2E1"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126" w:type="dxa"/>
            <w:tcBorders>
              <w:left w:val="single" w:sz="4" w:space="0" w:color="auto"/>
            </w:tcBorders>
            <w:vAlign w:val="center"/>
          </w:tcPr>
          <w:p w14:paraId="0D4D5404"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756" w:type="dxa"/>
            <w:vAlign w:val="center"/>
          </w:tcPr>
          <w:p w14:paraId="43B54EC9"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77E50CFD" w14:textId="77777777">
        <w:trPr>
          <w:trHeight w:val="505"/>
          <w:jc w:val="center"/>
        </w:trPr>
        <w:tc>
          <w:tcPr>
            <w:tcW w:w="737" w:type="dxa"/>
            <w:vAlign w:val="center"/>
          </w:tcPr>
          <w:p w14:paraId="568C2D8E"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410" w:type="dxa"/>
            <w:vAlign w:val="center"/>
          </w:tcPr>
          <w:p w14:paraId="7A2B34BC"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985" w:type="dxa"/>
            <w:tcBorders>
              <w:right w:val="single" w:sz="4" w:space="0" w:color="auto"/>
            </w:tcBorders>
            <w:vAlign w:val="center"/>
          </w:tcPr>
          <w:p w14:paraId="398EE631"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2126" w:type="dxa"/>
            <w:tcBorders>
              <w:left w:val="single" w:sz="4" w:space="0" w:color="auto"/>
            </w:tcBorders>
            <w:vAlign w:val="center"/>
          </w:tcPr>
          <w:p w14:paraId="2493A3BC"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c>
          <w:tcPr>
            <w:tcW w:w="1756" w:type="dxa"/>
            <w:vAlign w:val="center"/>
          </w:tcPr>
          <w:p w14:paraId="66D00DD1" w14:textId="77777777" w:rsidR="006E7533" w:rsidRPr="004D5344" w:rsidRDefault="006E7533">
            <w:pPr>
              <w:adjustRightInd w:val="0"/>
              <w:snapToGrid w:val="0"/>
              <w:spacing w:before="50" w:line="360" w:lineRule="auto"/>
              <w:ind w:leftChars="-42" w:left="-88"/>
              <w:jc w:val="center"/>
              <w:rPr>
                <w:rFonts w:asciiTheme="minorEastAsia" w:eastAsiaTheme="minorEastAsia" w:hAnsiTheme="minorEastAsia" w:hint="eastAsia"/>
                <w:szCs w:val="21"/>
              </w:rPr>
            </w:pPr>
          </w:p>
        </w:tc>
      </w:tr>
      <w:tr w:rsidR="004D5344" w:rsidRPr="004D5344" w14:paraId="5E7E0852" w14:textId="77777777">
        <w:trPr>
          <w:trHeight w:val="505"/>
          <w:jc w:val="center"/>
        </w:trPr>
        <w:tc>
          <w:tcPr>
            <w:tcW w:w="9014" w:type="dxa"/>
            <w:gridSpan w:val="5"/>
            <w:vAlign w:val="center"/>
          </w:tcPr>
          <w:p w14:paraId="1519AE07" w14:textId="77777777" w:rsidR="006E7533" w:rsidRPr="004D5344" w:rsidRDefault="00CE12CA">
            <w:pPr>
              <w:adjustRightInd w:val="0"/>
              <w:snapToGrid w:val="0"/>
              <w:spacing w:before="50" w:line="360" w:lineRule="auto"/>
              <w:ind w:firstLineChars="200" w:firstLine="422"/>
              <w:jc w:val="center"/>
              <w:rPr>
                <w:rFonts w:asciiTheme="minorEastAsia" w:eastAsiaTheme="minorEastAsia" w:hAnsiTheme="minorEastAsia" w:hint="eastAsia"/>
                <w:szCs w:val="21"/>
              </w:rPr>
            </w:pPr>
            <w:r w:rsidRPr="004D5344">
              <w:rPr>
                <w:rFonts w:asciiTheme="minorEastAsia" w:eastAsiaTheme="minorEastAsia" w:hAnsiTheme="minorEastAsia" w:hint="eastAsia"/>
                <w:b/>
                <w:bCs/>
                <w:szCs w:val="21"/>
              </w:rPr>
              <w:t xml:space="preserve">                                                     负偏离合计：</w:t>
            </w:r>
            <w:r w:rsidRPr="004D5344">
              <w:rPr>
                <w:rFonts w:asciiTheme="minorEastAsia" w:eastAsiaTheme="minorEastAsia" w:hAnsiTheme="minorEastAsia" w:hint="eastAsia"/>
                <w:b/>
                <w:bCs/>
                <w:szCs w:val="21"/>
                <w:u w:val="single"/>
              </w:rPr>
              <w:t xml:space="preserve">    </w:t>
            </w:r>
            <w:r w:rsidRPr="004D5344">
              <w:rPr>
                <w:rFonts w:asciiTheme="minorEastAsia" w:eastAsiaTheme="minorEastAsia" w:hAnsiTheme="minorEastAsia" w:hint="eastAsia"/>
                <w:b/>
                <w:bCs/>
                <w:szCs w:val="21"/>
              </w:rPr>
              <w:t xml:space="preserve">项    </w:t>
            </w:r>
          </w:p>
        </w:tc>
      </w:tr>
    </w:tbl>
    <w:p w14:paraId="787EF581" w14:textId="77777777" w:rsidR="006E7533" w:rsidRPr="004D5344" w:rsidRDefault="00CE12CA">
      <w:pPr>
        <w:adjustRightInd w:val="0"/>
        <w:snapToGrid w:val="0"/>
        <w:spacing w:before="50" w:line="360" w:lineRule="auto"/>
        <w:ind w:leftChars="-42" w:left="-88"/>
        <w:rPr>
          <w:rFonts w:asciiTheme="minorEastAsia" w:eastAsiaTheme="minorEastAsia" w:hAnsiTheme="minorEastAsia" w:hint="eastAsia"/>
          <w:szCs w:val="21"/>
        </w:rPr>
      </w:pPr>
      <w:r w:rsidRPr="004D5344">
        <w:rPr>
          <w:rFonts w:asciiTheme="minorEastAsia" w:eastAsiaTheme="minorEastAsia" w:hAnsiTheme="minorEastAsia" w:hint="eastAsia"/>
          <w:b/>
          <w:szCs w:val="21"/>
        </w:rPr>
        <w:t>备注</w:t>
      </w:r>
      <w:r w:rsidRPr="004D5344">
        <w:rPr>
          <w:rFonts w:asciiTheme="minorEastAsia" w:eastAsiaTheme="minorEastAsia" w:hAnsiTheme="minorEastAsia" w:hint="eastAsia"/>
          <w:szCs w:val="21"/>
        </w:rPr>
        <w:t>：</w:t>
      </w:r>
      <w:r w:rsidRPr="004D5344">
        <w:rPr>
          <w:rFonts w:asciiTheme="minorEastAsia" w:eastAsiaTheme="minorEastAsia" w:hAnsiTheme="minorEastAsia"/>
          <w:szCs w:val="21"/>
        </w:rPr>
        <w:t xml:space="preserve"> </w:t>
      </w:r>
    </w:p>
    <w:p w14:paraId="5139AADF" w14:textId="77777777" w:rsidR="006E7533" w:rsidRPr="004D5344" w:rsidRDefault="00CE12CA">
      <w:pPr>
        <w:pStyle w:val="a9"/>
        <w:spacing w:line="440" w:lineRule="exact"/>
        <w:ind w:firstLine="420"/>
        <w:rPr>
          <w:rFonts w:asciiTheme="minorEastAsia" w:eastAsiaTheme="minorEastAsia" w:hAnsiTheme="minorEastAsia" w:hint="eastAsia"/>
          <w:b/>
          <w:szCs w:val="21"/>
        </w:rPr>
      </w:pPr>
      <w:r w:rsidRPr="004D5344">
        <w:rPr>
          <w:rFonts w:asciiTheme="minorEastAsia" w:eastAsiaTheme="minorEastAsia" w:hAnsiTheme="minorEastAsia" w:hint="eastAsia"/>
          <w:szCs w:val="21"/>
        </w:rPr>
        <w:t>（</w:t>
      </w:r>
      <w:r w:rsidRPr="004D5344">
        <w:rPr>
          <w:rFonts w:asciiTheme="minorEastAsia" w:eastAsiaTheme="minorEastAsia" w:hAnsiTheme="minorEastAsia"/>
          <w:szCs w:val="21"/>
        </w:rPr>
        <w:t>1</w:t>
      </w:r>
      <w:r w:rsidRPr="004D5344">
        <w:rPr>
          <w:rFonts w:asciiTheme="minorEastAsia" w:eastAsiaTheme="minorEastAsia" w:hAnsiTheme="minorEastAsia" w:hint="eastAsia"/>
          <w:szCs w:val="21"/>
        </w:rPr>
        <w:t>）</w:t>
      </w:r>
      <w:r w:rsidRPr="004D5344">
        <w:rPr>
          <w:rFonts w:asciiTheme="minorEastAsia" w:eastAsiaTheme="minorEastAsia" w:hAnsiTheme="minorEastAsia" w:hint="eastAsia"/>
          <w:b/>
          <w:szCs w:val="21"/>
        </w:rPr>
        <w:t>投标人应对招标文件</w:t>
      </w:r>
      <w:r w:rsidRPr="004D5344">
        <w:rPr>
          <w:rFonts w:asciiTheme="minorEastAsia" w:eastAsiaTheme="minorEastAsia" w:hAnsiTheme="minorEastAsia" w:hint="eastAsia"/>
          <w:b/>
          <w:bCs/>
          <w:szCs w:val="21"/>
        </w:rPr>
        <w:t>第五章第二节“技术要求”</w:t>
      </w:r>
      <w:r w:rsidRPr="004D5344">
        <w:rPr>
          <w:rFonts w:asciiTheme="minorEastAsia" w:eastAsiaTheme="minorEastAsia" w:hAnsiTheme="minorEastAsia" w:hint="eastAsia"/>
          <w:b/>
          <w:szCs w:val="21"/>
        </w:rPr>
        <w:t>的条款逐条如实应答，并</w:t>
      </w:r>
      <w:proofErr w:type="gramStart"/>
      <w:r w:rsidRPr="004D5344">
        <w:rPr>
          <w:rFonts w:asciiTheme="minorEastAsia" w:eastAsiaTheme="minorEastAsia" w:hAnsiTheme="minorEastAsia" w:hint="eastAsia"/>
          <w:b/>
          <w:szCs w:val="21"/>
        </w:rPr>
        <w:t>作出</w:t>
      </w:r>
      <w:proofErr w:type="gramEnd"/>
      <w:r w:rsidRPr="004D5344">
        <w:rPr>
          <w:rFonts w:asciiTheme="minorEastAsia" w:eastAsiaTheme="minorEastAsia" w:hAnsiTheme="minorEastAsia" w:hint="eastAsia"/>
          <w:b/>
          <w:szCs w:val="21"/>
        </w:rPr>
        <w:t>说明；</w:t>
      </w:r>
      <w:r w:rsidRPr="004D5344">
        <w:rPr>
          <w:rFonts w:asciiTheme="minorEastAsia" w:eastAsiaTheme="minorEastAsia" w:hAnsiTheme="minorEastAsia" w:hint="eastAsia"/>
          <w:szCs w:val="21"/>
        </w:rPr>
        <w:t>投标人如未做出逐条响应的，未应答条款视为负偏离。</w:t>
      </w:r>
    </w:p>
    <w:p w14:paraId="3119F5D3" w14:textId="77777777" w:rsidR="006E7533" w:rsidRPr="004D5344" w:rsidRDefault="00CE12CA">
      <w:pPr>
        <w:adjustRightInd w:val="0"/>
        <w:snapToGrid w:val="0"/>
        <w:spacing w:before="50" w:line="440" w:lineRule="exact"/>
        <w:ind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w:t>
      </w:r>
      <w:r w:rsidRPr="004D5344">
        <w:rPr>
          <w:rFonts w:asciiTheme="minorEastAsia" w:eastAsiaTheme="minorEastAsia" w:hAnsiTheme="minorEastAsia"/>
          <w:szCs w:val="21"/>
        </w:rPr>
        <w:t>2</w:t>
      </w:r>
      <w:r w:rsidRPr="004D5344">
        <w:rPr>
          <w:rFonts w:asciiTheme="minorEastAsia" w:eastAsiaTheme="minorEastAsia" w:hAnsiTheme="minorEastAsia" w:hint="eastAsia"/>
          <w:szCs w:val="21"/>
        </w:rPr>
        <w:t>）如不提供此表，则视为投标人不满足招标文件第五章第二节“技术要求”的所有条款要求，其</w:t>
      </w:r>
      <w:r w:rsidRPr="004D5344">
        <w:rPr>
          <w:rFonts w:asciiTheme="minorEastAsia" w:eastAsiaTheme="minorEastAsia" w:hAnsiTheme="minorEastAsia" w:hint="eastAsia"/>
          <w:b/>
          <w:szCs w:val="21"/>
        </w:rPr>
        <w:t>投标无效</w:t>
      </w:r>
      <w:r w:rsidRPr="004D5344">
        <w:rPr>
          <w:rFonts w:asciiTheme="minorEastAsia" w:eastAsiaTheme="minorEastAsia" w:hAnsiTheme="minorEastAsia" w:hint="eastAsia"/>
          <w:szCs w:val="21"/>
        </w:rPr>
        <w:t>。</w:t>
      </w:r>
    </w:p>
    <w:p w14:paraId="57102E41" w14:textId="77777777" w:rsidR="006E7533" w:rsidRPr="004D5344" w:rsidRDefault="00CE12CA">
      <w:pPr>
        <w:adjustRightInd w:val="0"/>
        <w:snapToGrid w:val="0"/>
        <w:spacing w:before="50" w:line="440" w:lineRule="exact"/>
        <w:ind w:leftChars="-42" w:left="-88"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（3）本表偏离表与本章第七节“采购需求响应”不一致时，以“采购需求响应”为准。</w:t>
      </w:r>
    </w:p>
    <w:p w14:paraId="32348933" w14:textId="77777777" w:rsidR="006E7533" w:rsidRPr="004D5344" w:rsidRDefault="006E7533">
      <w:pPr>
        <w:adjustRightInd w:val="0"/>
        <w:snapToGrid w:val="0"/>
        <w:spacing w:before="50" w:line="360" w:lineRule="auto"/>
        <w:rPr>
          <w:rFonts w:asciiTheme="minorEastAsia" w:eastAsiaTheme="minorEastAsia" w:hAnsiTheme="minorEastAsia" w:hint="eastAsia"/>
          <w:szCs w:val="21"/>
        </w:rPr>
      </w:pPr>
    </w:p>
    <w:p w14:paraId="7F017274" w14:textId="77777777" w:rsidR="006E7533" w:rsidRPr="004D5344" w:rsidRDefault="006E7533">
      <w:pPr>
        <w:adjustRightInd w:val="0"/>
        <w:snapToGrid w:val="0"/>
        <w:spacing w:before="50" w:line="360" w:lineRule="auto"/>
        <w:rPr>
          <w:rFonts w:ascii="宋体" w:hAnsi="宋体" w:hint="eastAsia"/>
          <w:szCs w:val="21"/>
        </w:rPr>
      </w:pPr>
    </w:p>
    <w:p w14:paraId="499BD651"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投标人名称（盖单位章）：</w:t>
      </w:r>
    </w:p>
    <w:p w14:paraId="2E25AFEC" w14:textId="77777777" w:rsidR="006E7533" w:rsidRPr="004D5344" w:rsidRDefault="00CE12CA">
      <w:pPr>
        <w:adjustRightInd w:val="0"/>
        <w:snapToGrid w:val="0"/>
        <w:spacing w:before="50" w:line="360" w:lineRule="auto"/>
        <w:rPr>
          <w:rFonts w:ascii="宋体" w:hAnsi="宋体"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宋体" w:hAnsi="宋体" w:hint="eastAsia"/>
          <w:szCs w:val="21"/>
        </w:rPr>
        <w:t>或其授权的代理人（签字或印章）：</w:t>
      </w:r>
    </w:p>
    <w:p w14:paraId="27915B60"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2D230B4D" w14:textId="77777777" w:rsidR="006E7533" w:rsidRPr="004D5344" w:rsidRDefault="00CE12CA">
      <w:pPr>
        <w:pStyle w:val="3"/>
        <w:adjustRightInd w:val="0"/>
        <w:snapToGrid w:val="0"/>
        <w:spacing w:before="0" w:after="0" w:line="360" w:lineRule="auto"/>
        <w:jc w:val="center"/>
        <w:rPr>
          <w:rFonts w:ascii="宋体" w:hAnsi="宋体" w:hint="eastAsia"/>
          <w:szCs w:val="21"/>
        </w:rPr>
        <w:sectPr w:rsidR="006E7533" w:rsidRPr="004D5344">
          <w:pgSz w:w="11906" w:h="16838"/>
          <w:pgMar w:top="1474" w:right="1474" w:bottom="1474" w:left="1474" w:header="851" w:footer="992" w:gutter="0"/>
          <w:cols w:space="720"/>
          <w:docGrid w:type="lines" w:linePitch="312"/>
        </w:sectPr>
      </w:pPr>
      <w:r w:rsidRPr="004D5344">
        <w:rPr>
          <w:rFonts w:ascii="宋体" w:hAnsi="宋体"/>
          <w:szCs w:val="21"/>
        </w:rPr>
        <w:br w:type="page"/>
      </w:r>
    </w:p>
    <w:p w14:paraId="5463E3D1"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59" w:name="_Toc30505"/>
      <w:r w:rsidRPr="004D5344">
        <w:rPr>
          <w:rFonts w:ascii="宋体" w:hAnsi="宋体" w:hint="eastAsia"/>
          <w:szCs w:val="21"/>
        </w:rPr>
        <w:t>十</w:t>
      </w:r>
      <w:r w:rsidRPr="004D5344">
        <w:rPr>
          <w:rFonts w:ascii="黑体" w:eastAsia="黑体" w:hAnsi="宋体" w:hint="eastAsia"/>
          <w:sz w:val="28"/>
          <w:szCs w:val="28"/>
        </w:rPr>
        <w:t>、享受政府采购政策的证明资料</w:t>
      </w:r>
      <w:bookmarkEnd w:id="159"/>
    </w:p>
    <w:p w14:paraId="7C09296A" w14:textId="77777777" w:rsidR="006E7533" w:rsidRPr="004D5344" w:rsidRDefault="00CE12CA">
      <w:pPr>
        <w:adjustRightInd w:val="0"/>
        <w:snapToGrid w:val="0"/>
        <w:spacing w:line="360" w:lineRule="auto"/>
        <w:ind w:firstLineChars="200" w:firstLine="444"/>
        <w:rPr>
          <w:rFonts w:ascii="宋体" w:hAnsi="宋体" w:cs="宋体" w:hint="eastAsia"/>
          <w:bCs/>
          <w:spacing w:val="6"/>
          <w:kern w:val="0"/>
          <w:szCs w:val="21"/>
        </w:rPr>
      </w:pPr>
      <w:r w:rsidRPr="004D5344">
        <w:rPr>
          <w:rFonts w:ascii="宋体" w:hAnsi="宋体" w:cs="宋体" w:hint="eastAsia"/>
          <w:bCs/>
          <w:spacing w:val="6"/>
          <w:kern w:val="0"/>
          <w:szCs w:val="21"/>
        </w:rPr>
        <w:t>投标人符合第二章第35、36、37、38条要求的，应提供下列证明资料，并填写相关数据。</w:t>
      </w:r>
    </w:p>
    <w:p w14:paraId="2BF72EDA" w14:textId="77777777" w:rsidR="006E7533" w:rsidRPr="004D5344" w:rsidRDefault="006E7533">
      <w:pPr>
        <w:adjustRightInd w:val="0"/>
        <w:snapToGrid w:val="0"/>
        <w:spacing w:line="360" w:lineRule="auto"/>
        <w:rPr>
          <w:rFonts w:ascii="黑体" w:eastAsia="黑体" w:hAnsi="华文中宋" w:cs="宋体" w:hint="eastAsia"/>
          <w:bCs/>
          <w:spacing w:val="6"/>
          <w:kern w:val="0"/>
          <w:szCs w:val="21"/>
        </w:rPr>
      </w:pPr>
    </w:p>
    <w:p w14:paraId="06A94EA7" w14:textId="77777777" w:rsidR="006E7533" w:rsidRPr="004D5344" w:rsidRDefault="00CE12CA">
      <w:pPr>
        <w:pStyle w:val="4"/>
        <w:rPr>
          <w:rFonts w:ascii="黑体" w:hAnsi="黑体" w:hint="eastAsia"/>
          <w:sz w:val="21"/>
          <w:szCs w:val="21"/>
        </w:rPr>
      </w:pPr>
      <w:bookmarkStart w:id="160" w:name="_Toc22201162"/>
      <w:bookmarkStart w:id="161" w:name="_Toc62206225"/>
      <w:bookmarkStart w:id="162" w:name="_Toc18608"/>
      <w:r w:rsidRPr="004D5344">
        <w:rPr>
          <w:rFonts w:ascii="黑体" w:hAnsi="黑体" w:hint="eastAsia"/>
          <w:sz w:val="21"/>
          <w:szCs w:val="21"/>
        </w:rPr>
        <w:t>附件10-1</w:t>
      </w:r>
      <w:bookmarkEnd w:id="160"/>
      <w:r w:rsidRPr="004D5344">
        <w:rPr>
          <w:rFonts w:ascii="黑体" w:hAnsi="黑体" w:hint="eastAsia"/>
          <w:sz w:val="21"/>
          <w:szCs w:val="21"/>
        </w:rPr>
        <w:t xml:space="preserve"> 中小企业声明函</w:t>
      </w:r>
      <w:bookmarkEnd w:id="161"/>
      <w:bookmarkEnd w:id="162"/>
    </w:p>
    <w:p w14:paraId="2BE0AFAD" w14:textId="77777777" w:rsidR="006E7533" w:rsidRPr="004D5344" w:rsidRDefault="00CE12CA">
      <w:pPr>
        <w:jc w:val="center"/>
        <w:rPr>
          <w:rFonts w:ascii="黑体" w:eastAsia="黑体" w:hAnsi="黑体" w:hint="eastAsia"/>
          <w:sz w:val="30"/>
          <w:szCs w:val="30"/>
        </w:rPr>
      </w:pPr>
      <w:r w:rsidRPr="004D5344">
        <w:rPr>
          <w:rFonts w:ascii="黑体" w:eastAsia="黑体" w:hAnsi="黑体" w:hint="eastAsia"/>
          <w:sz w:val="30"/>
          <w:szCs w:val="30"/>
        </w:rPr>
        <w:t>中小企业声明函</w:t>
      </w:r>
    </w:p>
    <w:p w14:paraId="6C6AD47D" w14:textId="77777777" w:rsidR="006E7533" w:rsidRPr="004D5344" w:rsidRDefault="00CE12CA">
      <w:pPr>
        <w:adjustRightInd w:val="0"/>
        <w:snapToGrid w:val="0"/>
        <w:spacing w:line="360" w:lineRule="auto"/>
        <w:jc w:val="center"/>
        <w:rPr>
          <w:rFonts w:ascii="宋体" w:hAnsi="宋体" w:hint="eastAsia"/>
          <w:b/>
          <w:spacing w:val="6"/>
          <w:szCs w:val="21"/>
        </w:rPr>
      </w:pPr>
      <w:r w:rsidRPr="004D5344">
        <w:rPr>
          <w:rFonts w:ascii="宋体" w:hAnsi="宋体" w:hint="eastAsia"/>
          <w:b/>
          <w:spacing w:val="6"/>
          <w:szCs w:val="21"/>
        </w:rPr>
        <w:t>(不符合政策要求的无需提供)</w:t>
      </w:r>
    </w:p>
    <w:p w14:paraId="5AD51C10" w14:textId="77777777" w:rsidR="006E7533" w:rsidRPr="004D5344" w:rsidRDefault="006E7533"/>
    <w:p w14:paraId="1842EDF6" w14:textId="77777777" w:rsidR="006E7533" w:rsidRPr="004D5344" w:rsidRDefault="00CE12CA">
      <w:pPr>
        <w:adjustRightInd w:val="0"/>
        <w:snapToGrid w:val="0"/>
        <w:spacing w:line="420" w:lineRule="exact"/>
        <w:ind w:firstLineChars="200" w:firstLine="420"/>
        <w:rPr>
          <w:rFonts w:asciiTheme="minorEastAsia" w:hAnsiTheme="minorEastAsia" w:hint="eastAsia"/>
        </w:rPr>
      </w:pPr>
      <w:r w:rsidRPr="004D5344">
        <w:rPr>
          <w:rFonts w:asciiTheme="minorEastAsia" w:hAnsiTheme="minorEastAsia" w:hint="eastAsia"/>
        </w:rPr>
        <w:t>本公司(联合体)郑重声明，根据《政府采购促进中小企业发展管理办法》(财库[2020]46号)的规定，本公司(联合体)参加</w:t>
      </w:r>
      <w:r w:rsidRPr="004D5344">
        <w:rPr>
          <w:rFonts w:asciiTheme="minorEastAsia" w:hAnsiTheme="minorEastAsia" w:hint="eastAsia"/>
          <w:u w:val="single"/>
        </w:rPr>
        <w:t xml:space="preserve">    (单位名称)</w:t>
      </w:r>
      <w:r w:rsidRPr="004D5344">
        <w:rPr>
          <w:rFonts w:asciiTheme="minorEastAsia" w:hAnsiTheme="minorEastAsia" w:hint="eastAsia"/>
        </w:rPr>
        <w:t>的</w:t>
      </w:r>
      <w:r w:rsidRPr="004D5344">
        <w:rPr>
          <w:rFonts w:asciiTheme="minorEastAsia" w:hAnsiTheme="minorEastAsia" w:hint="eastAsia"/>
          <w:u w:val="single"/>
        </w:rPr>
        <w:t xml:space="preserve">   (项目名称)</w:t>
      </w:r>
      <w:r w:rsidRPr="004D5344">
        <w:rPr>
          <w:rFonts w:asciiTheme="minorEastAsia" w:hAnsiTheme="minorEastAsia" w:hint="eastAsia"/>
        </w:rPr>
        <w:t>采购活动，提供的货物全部由符合政策要求的中小企业制造。相关企业（含联合体中的中小企业、签订分包意向协议的中小企业)的具体情况如下</w:t>
      </w:r>
    </w:p>
    <w:p w14:paraId="7649B367" w14:textId="77777777" w:rsidR="006E7533" w:rsidRPr="004D5344" w:rsidRDefault="00CE12CA">
      <w:pPr>
        <w:adjustRightInd w:val="0"/>
        <w:snapToGrid w:val="0"/>
        <w:spacing w:line="420" w:lineRule="exact"/>
        <w:ind w:firstLineChars="200" w:firstLine="420"/>
        <w:rPr>
          <w:rFonts w:asciiTheme="minorEastAsia" w:hAnsiTheme="minorEastAsia" w:hint="eastAsia"/>
          <w:u w:val="single"/>
        </w:rPr>
      </w:pPr>
      <w:r w:rsidRPr="004D5344">
        <w:rPr>
          <w:rFonts w:asciiTheme="minorEastAsia" w:hAnsiTheme="minorEastAsia" w:hint="eastAsia"/>
        </w:rPr>
        <w:t>1、</w:t>
      </w:r>
      <w:r w:rsidRPr="004D5344">
        <w:rPr>
          <w:rFonts w:asciiTheme="minorEastAsia" w:hAnsiTheme="minorEastAsia" w:hint="eastAsia"/>
          <w:u w:val="single"/>
        </w:rPr>
        <w:t xml:space="preserve">   ( 标的名称)</w:t>
      </w:r>
      <w:r w:rsidRPr="004D5344">
        <w:rPr>
          <w:rFonts w:asciiTheme="minorEastAsia" w:hAnsiTheme="minorEastAsia" w:hint="eastAsia"/>
        </w:rPr>
        <w:t>，属于</w:t>
      </w:r>
      <w:r w:rsidRPr="004D5344">
        <w:rPr>
          <w:rFonts w:asciiTheme="minorEastAsia" w:hAnsiTheme="minorEastAsia" w:hint="eastAsia"/>
          <w:u w:val="single"/>
        </w:rPr>
        <w:t xml:space="preserve">   (采购文件中明确的所属行业)</w:t>
      </w:r>
      <w:r w:rsidRPr="004D5344">
        <w:rPr>
          <w:rFonts w:asciiTheme="minorEastAsia" w:hAnsiTheme="minorEastAsia" w:hint="eastAsia"/>
        </w:rPr>
        <w:t xml:space="preserve"> 行业：制造商为</w:t>
      </w:r>
      <w:r w:rsidRPr="004D5344">
        <w:rPr>
          <w:rFonts w:asciiTheme="minorEastAsia" w:hAnsiTheme="minorEastAsia" w:hint="eastAsia"/>
          <w:u w:val="single"/>
        </w:rPr>
        <w:t xml:space="preserve">    (企业名称)</w:t>
      </w:r>
      <w:r w:rsidRPr="004D5344">
        <w:rPr>
          <w:rFonts w:asciiTheme="minorEastAsia" w:hAnsiTheme="minorEastAsia" w:hint="eastAsia"/>
        </w:rPr>
        <w:t>，从业人员人，营业收入为万元，资产总额为万元</w:t>
      </w:r>
      <w:r w:rsidRPr="004D5344">
        <w:rPr>
          <w:rFonts w:asciiTheme="minorEastAsia" w:hAnsiTheme="minorEastAsia" w:hint="eastAsia"/>
          <w:b/>
          <w:vertAlign w:val="superscript"/>
        </w:rPr>
        <w:t>[1]</w:t>
      </w:r>
      <w:r w:rsidRPr="004D5344">
        <w:rPr>
          <w:rFonts w:asciiTheme="minorEastAsia" w:hAnsiTheme="minorEastAsia" w:hint="eastAsia"/>
        </w:rPr>
        <w:t>，属于</w:t>
      </w:r>
      <w:r w:rsidRPr="004D5344">
        <w:rPr>
          <w:rFonts w:asciiTheme="minorEastAsia" w:hAnsiTheme="minorEastAsia" w:hint="eastAsia"/>
          <w:u w:val="single"/>
        </w:rPr>
        <w:t xml:space="preserve">   (中型企业、小型企业，微型企业)</w:t>
      </w:r>
      <w:r w:rsidRPr="004D5344">
        <w:rPr>
          <w:rFonts w:asciiTheme="minorEastAsia" w:hAnsiTheme="minorEastAsia" w:hint="eastAsia"/>
        </w:rPr>
        <w:t xml:space="preserve"> 。</w:t>
      </w:r>
    </w:p>
    <w:p w14:paraId="5EB00857" w14:textId="77777777" w:rsidR="006E7533" w:rsidRPr="004D5344" w:rsidRDefault="00CE12CA">
      <w:pPr>
        <w:adjustRightInd w:val="0"/>
        <w:snapToGrid w:val="0"/>
        <w:spacing w:line="420" w:lineRule="exact"/>
        <w:ind w:firstLineChars="200" w:firstLine="420"/>
        <w:rPr>
          <w:rFonts w:asciiTheme="minorEastAsia" w:hAnsiTheme="minorEastAsia" w:hint="eastAsia"/>
        </w:rPr>
      </w:pPr>
      <w:r w:rsidRPr="004D5344">
        <w:rPr>
          <w:rFonts w:asciiTheme="minorEastAsia" w:hAnsiTheme="minorEastAsia" w:hint="eastAsia"/>
        </w:rPr>
        <w:t>2、</w:t>
      </w:r>
      <w:r w:rsidRPr="004D5344">
        <w:rPr>
          <w:rFonts w:asciiTheme="minorEastAsia" w:hAnsiTheme="minorEastAsia" w:hint="eastAsia"/>
          <w:u w:val="single"/>
        </w:rPr>
        <w:t xml:space="preserve">   ( 标的名称)</w:t>
      </w:r>
      <w:r w:rsidRPr="004D5344">
        <w:rPr>
          <w:rFonts w:asciiTheme="minorEastAsia" w:hAnsiTheme="minorEastAsia" w:hint="eastAsia"/>
        </w:rPr>
        <w:t>，属于</w:t>
      </w:r>
      <w:r w:rsidRPr="004D5344">
        <w:rPr>
          <w:rFonts w:asciiTheme="minorEastAsia" w:hAnsiTheme="minorEastAsia" w:hint="eastAsia"/>
          <w:u w:val="single"/>
        </w:rPr>
        <w:t xml:space="preserve">   (采购文件中明确的所属行业)</w:t>
      </w:r>
      <w:r w:rsidRPr="004D5344">
        <w:rPr>
          <w:rFonts w:asciiTheme="minorEastAsia" w:hAnsiTheme="minorEastAsia" w:hint="eastAsia"/>
        </w:rPr>
        <w:t xml:space="preserve"> 行业：制造商为</w:t>
      </w:r>
      <w:r w:rsidRPr="004D5344">
        <w:rPr>
          <w:rFonts w:asciiTheme="minorEastAsia" w:hAnsiTheme="minorEastAsia" w:hint="eastAsia"/>
          <w:u w:val="single"/>
        </w:rPr>
        <w:t xml:space="preserve">    (企业名称)</w:t>
      </w:r>
      <w:r w:rsidRPr="004D5344">
        <w:rPr>
          <w:rFonts w:asciiTheme="minorEastAsia" w:hAnsiTheme="minorEastAsia" w:hint="eastAsia"/>
        </w:rPr>
        <w:t>，从业人员人，营业收入为万元，资产总额为万元</w:t>
      </w:r>
      <w:r w:rsidRPr="004D5344">
        <w:rPr>
          <w:rFonts w:asciiTheme="minorEastAsia" w:hAnsiTheme="minorEastAsia" w:hint="eastAsia"/>
          <w:vertAlign w:val="superscript"/>
        </w:rPr>
        <w:t>[1]</w:t>
      </w:r>
      <w:r w:rsidRPr="004D5344">
        <w:rPr>
          <w:rFonts w:asciiTheme="minorEastAsia" w:hAnsiTheme="minorEastAsia" w:hint="eastAsia"/>
        </w:rPr>
        <w:t>，属于</w:t>
      </w:r>
      <w:r w:rsidRPr="004D5344">
        <w:rPr>
          <w:rFonts w:asciiTheme="minorEastAsia" w:hAnsiTheme="minorEastAsia" w:hint="eastAsia"/>
          <w:u w:val="single"/>
        </w:rPr>
        <w:t xml:space="preserve">   (中型企业、小型企业，微型企业)</w:t>
      </w:r>
      <w:r w:rsidRPr="004D5344">
        <w:rPr>
          <w:rFonts w:asciiTheme="minorEastAsia" w:hAnsiTheme="minorEastAsia" w:hint="eastAsia"/>
        </w:rPr>
        <w:t xml:space="preserve"> 。</w:t>
      </w:r>
    </w:p>
    <w:p w14:paraId="440ACD86" w14:textId="77777777" w:rsidR="006E7533" w:rsidRPr="004D5344" w:rsidRDefault="00CE12CA">
      <w:pPr>
        <w:adjustRightInd w:val="0"/>
        <w:snapToGrid w:val="0"/>
        <w:spacing w:line="420" w:lineRule="exact"/>
        <w:ind w:firstLineChars="200" w:firstLine="420"/>
        <w:rPr>
          <w:rFonts w:asciiTheme="minorEastAsia" w:hAnsiTheme="minorEastAsia" w:hint="eastAsia"/>
        </w:rPr>
      </w:pPr>
      <w:r w:rsidRPr="004D5344">
        <w:rPr>
          <w:rFonts w:asciiTheme="minorEastAsia" w:hAnsiTheme="minorEastAsia"/>
        </w:rPr>
        <w:t>…</w:t>
      </w:r>
    </w:p>
    <w:p w14:paraId="3FF5C43E" w14:textId="77777777" w:rsidR="006E7533" w:rsidRPr="004D5344" w:rsidRDefault="00CE12CA">
      <w:pPr>
        <w:adjustRightInd w:val="0"/>
        <w:snapToGrid w:val="0"/>
        <w:spacing w:line="420" w:lineRule="exact"/>
        <w:ind w:firstLineChars="200" w:firstLine="420"/>
        <w:rPr>
          <w:rFonts w:asciiTheme="minorEastAsia" w:hAnsiTheme="minorEastAsia" w:hint="eastAsia"/>
        </w:rPr>
      </w:pPr>
      <w:r w:rsidRPr="004D5344">
        <w:rPr>
          <w:rFonts w:asciiTheme="minorEastAsia" w:hAnsiTheme="minorEastAsia" w:hint="eastAsia"/>
        </w:rPr>
        <w:t>以上企业，不属于大企业的分支机构，不存在控股股东为大企业的情形，也不存在与大企业的负责入为同一人的情形。</w:t>
      </w:r>
    </w:p>
    <w:p w14:paraId="1F6A8619" w14:textId="77777777" w:rsidR="006E7533" w:rsidRPr="004D5344" w:rsidRDefault="00CE12CA">
      <w:pPr>
        <w:adjustRightInd w:val="0"/>
        <w:snapToGrid w:val="0"/>
        <w:spacing w:line="420" w:lineRule="exact"/>
        <w:ind w:firstLineChars="200" w:firstLine="420"/>
        <w:rPr>
          <w:rFonts w:asciiTheme="minorEastAsia" w:hAnsiTheme="minorEastAsia" w:hint="eastAsia"/>
        </w:rPr>
      </w:pPr>
      <w:r w:rsidRPr="004D5344">
        <w:rPr>
          <w:rFonts w:asciiTheme="minorEastAsia" w:hAnsiTheme="minorEastAsia" w:hint="eastAsia"/>
        </w:rPr>
        <w:t>本企业对上述声明内容的真实性负责。如有虚假，将依法承担相应责任。</w:t>
      </w:r>
    </w:p>
    <w:p w14:paraId="503F9228" w14:textId="77777777" w:rsidR="006E7533" w:rsidRPr="004D5344" w:rsidRDefault="006E7533">
      <w:pPr>
        <w:adjustRightInd w:val="0"/>
        <w:snapToGrid w:val="0"/>
        <w:spacing w:line="420" w:lineRule="exact"/>
        <w:ind w:firstLineChars="2700" w:firstLine="5670"/>
        <w:rPr>
          <w:rFonts w:asciiTheme="minorEastAsia" w:hAnsiTheme="minorEastAsia" w:hint="eastAsia"/>
        </w:rPr>
      </w:pPr>
    </w:p>
    <w:p w14:paraId="5D3C62BF" w14:textId="77777777" w:rsidR="006E7533" w:rsidRPr="004D5344" w:rsidRDefault="00CE12CA">
      <w:pPr>
        <w:adjustRightInd w:val="0"/>
        <w:snapToGrid w:val="0"/>
        <w:spacing w:line="420" w:lineRule="exact"/>
        <w:ind w:firstLineChars="2700" w:firstLine="5670"/>
        <w:rPr>
          <w:rFonts w:asciiTheme="minorEastAsia" w:hAnsiTheme="minorEastAsia" w:hint="eastAsia"/>
        </w:rPr>
      </w:pPr>
      <w:r w:rsidRPr="004D5344">
        <w:rPr>
          <w:rFonts w:asciiTheme="minorEastAsia" w:hAnsiTheme="minorEastAsia" w:hint="eastAsia"/>
        </w:rPr>
        <w:t>企业名称(盖章) ：</w:t>
      </w:r>
    </w:p>
    <w:p w14:paraId="2E939135" w14:textId="77777777" w:rsidR="006E7533" w:rsidRPr="004D5344" w:rsidRDefault="00CE12CA">
      <w:pPr>
        <w:adjustRightInd w:val="0"/>
        <w:snapToGrid w:val="0"/>
        <w:spacing w:line="420" w:lineRule="exact"/>
        <w:ind w:firstLineChars="2700" w:firstLine="5670"/>
        <w:rPr>
          <w:rFonts w:asciiTheme="minorEastAsia" w:hAnsiTheme="minorEastAsia" w:hint="eastAsia"/>
        </w:rPr>
      </w:pPr>
      <w:r w:rsidRPr="004D5344">
        <w:rPr>
          <w:rFonts w:asciiTheme="minorEastAsia" w:hAnsiTheme="minorEastAsia" w:hint="eastAsia"/>
        </w:rPr>
        <w:t>日    期:</w:t>
      </w:r>
    </w:p>
    <w:p w14:paraId="28DDD973" w14:textId="77777777" w:rsidR="006E7533" w:rsidRPr="004D5344" w:rsidRDefault="00CE12CA">
      <w:pPr>
        <w:adjustRightInd w:val="0"/>
        <w:snapToGrid w:val="0"/>
        <w:spacing w:line="420" w:lineRule="exact"/>
        <w:rPr>
          <w:rFonts w:asciiTheme="minorEastAsia" w:hAnsiTheme="minorEastAsia" w:hint="eastAsia"/>
        </w:rPr>
      </w:pPr>
      <w:r w:rsidRPr="004D5344">
        <w:rPr>
          <w:rFonts w:asciiTheme="minorEastAsia" w:hAnsiTheme="minorEastAsia" w:hint="eastAsia"/>
        </w:rPr>
        <w:t>注：1、</w:t>
      </w:r>
      <w:r w:rsidRPr="004D5344">
        <w:rPr>
          <w:rFonts w:asciiTheme="minorEastAsia" w:hAnsiTheme="minorEastAsia" w:hint="eastAsia"/>
          <w:vertAlign w:val="superscript"/>
        </w:rPr>
        <w:t xml:space="preserve">[1] </w:t>
      </w:r>
      <w:r w:rsidRPr="004D5344">
        <w:rPr>
          <w:rFonts w:asciiTheme="minorEastAsia" w:hAnsiTheme="minorEastAsia" w:hint="eastAsia"/>
        </w:rPr>
        <w:t>从业人员、营业收入、资产总额填报上一年度数据，无上</w:t>
      </w:r>
      <w:proofErr w:type="gramStart"/>
      <w:r w:rsidRPr="004D5344">
        <w:rPr>
          <w:rFonts w:asciiTheme="minorEastAsia" w:hAnsiTheme="minorEastAsia" w:hint="eastAsia"/>
        </w:rPr>
        <w:t>一</w:t>
      </w:r>
      <w:proofErr w:type="gramEnd"/>
      <w:r w:rsidRPr="004D5344">
        <w:rPr>
          <w:rFonts w:asciiTheme="minorEastAsia" w:hAnsiTheme="minorEastAsia" w:hint="eastAsia"/>
        </w:rPr>
        <w:t>年度数据的新成立企业可不填写。</w:t>
      </w:r>
    </w:p>
    <w:p w14:paraId="54A09778" w14:textId="77777777" w:rsidR="006E7533" w:rsidRPr="004D5344" w:rsidRDefault="00CE12CA">
      <w:pPr>
        <w:adjustRightInd w:val="0"/>
        <w:snapToGrid w:val="0"/>
        <w:spacing w:line="420" w:lineRule="exact"/>
        <w:ind w:firstLineChars="200" w:firstLine="420"/>
        <w:rPr>
          <w:rFonts w:ascii="宋体" w:hAnsi="宋体" w:hint="eastAsia"/>
        </w:rPr>
      </w:pPr>
      <w:r w:rsidRPr="004D5344">
        <w:rPr>
          <w:rFonts w:asciiTheme="minorEastAsia" w:hAnsiTheme="minorEastAsia" w:hint="eastAsia"/>
        </w:rPr>
        <w:t>2、</w:t>
      </w:r>
      <w:r w:rsidRPr="004D5344">
        <w:rPr>
          <w:rFonts w:ascii="宋体" w:hAnsi="宋体" w:hint="eastAsia"/>
        </w:rPr>
        <w:t>“</w:t>
      </w:r>
      <w:r w:rsidRPr="004D5344">
        <w:rPr>
          <w:rFonts w:asciiTheme="minorEastAsia" w:hAnsiTheme="minorEastAsia" w:hint="eastAsia"/>
        </w:rPr>
        <w:t>采购文件中明确的所属行业</w:t>
      </w:r>
      <w:r w:rsidRPr="004D5344">
        <w:rPr>
          <w:rFonts w:ascii="宋体" w:hAnsi="宋体" w:hint="eastAsia"/>
        </w:rPr>
        <w:t>”见招标文件第二章第40.1款第(3)项。</w:t>
      </w:r>
    </w:p>
    <w:p w14:paraId="6A57DA02" w14:textId="77777777" w:rsidR="006E7533" w:rsidRPr="004D5344" w:rsidRDefault="00CE12CA">
      <w:pPr>
        <w:adjustRightInd w:val="0"/>
        <w:snapToGrid w:val="0"/>
        <w:spacing w:line="420" w:lineRule="exact"/>
        <w:ind w:firstLineChars="200" w:firstLine="420"/>
        <w:rPr>
          <w:rFonts w:asciiTheme="minorEastAsia" w:hAnsiTheme="minorEastAsia" w:cs="宋体" w:hint="eastAsia"/>
          <w:kern w:val="0"/>
          <w:szCs w:val="21"/>
        </w:rPr>
      </w:pPr>
      <w:r w:rsidRPr="004D5344">
        <w:rPr>
          <w:rFonts w:asciiTheme="minorEastAsia" w:hAnsiTheme="minorEastAsia" w:hint="eastAsia"/>
        </w:rPr>
        <w:t>3、以联合体投标，或者合同分包的，还应提供联合体协议，或者分包意向协议。</w:t>
      </w:r>
    </w:p>
    <w:p w14:paraId="17D3B194" w14:textId="77777777" w:rsidR="006E7533" w:rsidRPr="004D5344" w:rsidRDefault="00CE12CA">
      <w:pPr>
        <w:widowControl/>
        <w:jc w:val="left"/>
        <w:rPr>
          <w:rFonts w:ascii="宋体" w:hAnsi="宋体" w:cs="宋体" w:hint="eastAsia"/>
          <w:b/>
          <w:bCs/>
          <w:spacing w:val="6"/>
          <w:kern w:val="0"/>
          <w:szCs w:val="32"/>
        </w:rPr>
      </w:pPr>
      <w:bookmarkStart w:id="163" w:name="_Toc22201164"/>
      <w:r w:rsidRPr="004D5344">
        <w:rPr>
          <w:rFonts w:ascii="宋体" w:hAnsi="宋体" w:cs="宋体"/>
          <w:spacing w:val="6"/>
          <w:kern w:val="0"/>
        </w:rPr>
        <w:br w:type="page"/>
      </w:r>
    </w:p>
    <w:p w14:paraId="66B50202" w14:textId="77777777" w:rsidR="006E7533" w:rsidRPr="004D5344" w:rsidRDefault="00CE12CA">
      <w:pPr>
        <w:pStyle w:val="4"/>
        <w:rPr>
          <w:rFonts w:ascii="黑体" w:hAnsi="黑体" w:hint="eastAsia"/>
          <w:sz w:val="21"/>
          <w:szCs w:val="21"/>
        </w:rPr>
      </w:pPr>
      <w:bookmarkStart w:id="164" w:name="_Toc62206227"/>
      <w:bookmarkStart w:id="165" w:name="_Toc31157"/>
      <w:r w:rsidRPr="004D5344">
        <w:rPr>
          <w:rFonts w:ascii="黑体" w:hAnsi="黑体" w:cs="宋体" w:hint="eastAsia"/>
          <w:kern w:val="0"/>
          <w:sz w:val="21"/>
          <w:szCs w:val="21"/>
        </w:rPr>
        <w:t xml:space="preserve">附件10-2 </w:t>
      </w:r>
      <w:r w:rsidRPr="004D5344">
        <w:rPr>
          <w:rFonts w:ascii="黑体" w:hAnsi="黑体" w:hint="eastAsia"/>
          <w:sz w:val="21"/>
          <w:szCs w:val="21"/>
        </w:rPr>
        <w:t>残疾人福利性单位声明函</w:t>
      </w:r>
      <w:bookmarkEnd w:id="163"/>
      <w:bookmarkEnd w:id="164"/>
      <w:bookmarkEnd w:id="165"/>
    </w:p>
    <w:p w14:paraId="719A4EEE" w14:textId="77777777" w:rsidR="006E7533" w:rsidRPr="004D5344" w:rsidRDefault="00CE12CA">
      <w:pPr>
        <w:adjustRightInd w:val="0"/>
        <w:snapToGrid w:val="0"/>
        <w:spacing w:line="360" w:lineRule="auto"/>
        <w:jc w:val="center"/>
        <w:rPr>
          <w:rFonts w:ascii="黑体" w:eastAsia="黑体" w:hAnsi="黑体" w:hint="eastAsia"/>
          <w:b/>
          <w:spacing w:val="6"/>
          <w:sz w:val="28"/>
          <w:szCs w:val="28"/>
        </w:rPr>
      </w:pPr>
      <w:r w:rsidRPr="004D5344">
        <w:rPr>
          <w:rFonts w:ascii="黑体" w:eastAsia="黑体" w:hAnsi="黑体" w:hint="eastAsia"/>
          <w:b/>
          <w:spacing w:val="6"/>
          <w:sz w:val="28"/>
          <w:szCs w:val="28"/>
        </w:rPr>
        <w:t>残疾人福利性单位声明函</w:t>
      </w:r>
    </w:p>
    <w:p w14:paraId="7A587D5E" w14:textId="77777777" w:rsidR="006E7533" w:rsidRPr="004D5344" w:rsidRDefault="00CE12CA">
      <w:pPr>
        <w:adjustRightInd w:val="0"/>
        <w:snapToGrid w:val="0"/>
        <w:spacing w:line="360" w:lineRule="auto"/>
        <w:jc w:val="center"/>
        <w:rPr>
          <w:rFonts w:ascii="宋体" w:hAnsi="宋体" w:hint="eastAsia"/>
          <w:b/>
          <w:spacing w:val="6"/>
          <w:szCs w:val="21"/>
        </w:rPr>
      </w:pPr>
      <w:r w:rsidRPr="004D5344">
        <w:rPr>
          <w:rFonts w:ascii="宋体" w:hAnsi="宋体" w:hint="eastAsia"/>
          <w:b/>
          <w:spacing w:val="6"/>
          <w:szCs w:val="21"/>
        </w:rPr>
        <w:t>(不符合政策要求的无需提供)</w:t>
      </w:r>
    </w:p>
    <w:p w14:paraId="13232ACA" w14:textId="77777777" w:rsidR="006E7533" w:rsidRPr="004D5344" w:rsidRDefault="006E7533">
      <w:pPr>
        <w:adjustRightInd w:val="0"/>
        <w:snapToGrid w:val="0"/>
        <w:spacing w:line="360" w:lineRule="auto"/>
        <w:ind w:firstLineChars="200" w:firstLine="444"/>
        <w:rPr>
          <w:rFonts w:ascii="宋体" w:hAnsi="宋体" w:hint="eastAsia"/>
          <w:spacing w:val="6"/>
          <w:szCs w:val="21"/>
        </w:rPr>
      </w:pPr>
    </w:p>
    <w:p w14:paraId="1EEDC48B" w14:textId="77777777" w:rsidR="006E7533" w:rsidRPr="004D5344" w:rsidRDefault="00CE12CA">
      <w:pPr>
        <w:adjustRightInd w:val="0"/>
        <w:snapToGrid w:val="0"/>
        <w:spacing w:line="360" w:lineRule="auto"/>
        <w:ind w:firstLineChars="200" w:firstLine="444"/>
        <w:rPr>
          <w:rFonts w:ascii="宋体" w:hAnsi="宋体" w:hint="eastAsia"/>
          <w:spacing w:val="6"/>
          <w:szCs w:val="21"/>
        </w:rPr>
      </w:pPr>
      <w:r w:rsidRPr="004D5344">
        <w:rPr>
          <w:rFonts w:ascii="宋体" w:hAnsi="宋体" w:hint="eastAsia"/>
          <w:spacing w:val="6"/>
          <w:szCs w:val="21"/>
        </w:rPr>
        <w:t>本单位郑重声明，根据《财政部 民政部 中国残疾人联合会关于促进残疾人就业政府采购政策的通知》（财库</w:t>
      </w:r>
      <w:r w:rsidRPr="004D5344">
        <w:rPr>
          <w:rFonts w:ascii="宋体" w:hAnsi="宋体" w:hint="eastAsia"/>
          <w:szCs w:val="21"/>
        </w:rPr>
        <w:t>〔2017〕141</w:t>
      </w:r>
      <w:r w:rsidRPr="004D5344">
        <w:rPr>
          <w:rFonts w:ascii="宋体" w:hAnsi="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C03A37A" w14:textId="77777777" w:rsidR="006E7533" w:rsidRPr="004D5344" w:rsidRDefault="00CE12CA">
      <w:pPr>
        <w:adjustRightInd w:val="0"/>
        <w:snapToGrid w:val="0"/>
        <w:spacing w:line="360" w:lineRule="auto"/>
        <w:ind w:firstLineChars="200" w:firstLine="444"/>
        <w:rPr>
          <w:rFonts w:ascii="宋体" w:hAnsi="宋体" w:hint="eastAsia"/>
          <w:spacing w:val="6"/>
          <w:szCs w:val="21"/>
        </w:rPr>
      </w:pPr>
      <w:r w:rsidRPr="004D5344">
        <w:rPr>
          <w:rFonts w:ascii="宋体" w:hAnsi="宋体" w:hint="eastAsia"/>
          <w:spacing w:val="6"/>
          <w:szCs w:val="21"/>
        </w:rPr>
        <w:t>本单位对上述声明的真实性负责。如有虚假，将依法承担相应责任。</w:t>
      </w:r>
    </w:p>
    <w:p w14:paraId="7BEB6413" w14:textId="77777777" w:rsidR="006E7533" w:rsidRPr="004D5344" w:rsidRDefault="006E7533">
      <w:pPr>
        <w:adjustRightInd w:val="0"/>
        <w:snapToGrid w:val="0"/>
        <w:spacing w:line="360" w:lineRule="auto"/>
        <w:ind w:firstLineChars="200" w:firstLine="444"/>
        <w:rPr>
          <w:rFonts w:ascii="宋体" w:hAnsi="宋体" w:hint="eastAsia"/>
          <w:spacing w:val="6"/>
          <w:szCs w:val="21"/>
        </w:rPr>
      </w:pPr>
    </w:p>
    <w:p w14:paraId="7C6A5BBE" w14:textId="77777777" w:rsidR="006E7533" w:rsidRPr="004D5344" w:rsidRDefault="006E7533">
      <w:pPr>
        <w:adjustRightInd w:val="0"/>
        <w:snapToGrid w:val="0"/>
        <w:spacing w:line="360" w:lineRule="auto"/>
        <w:ind w:firstLineChars="200" w:firstLine="444"/>
        <w:rPr>
          <w:rFonts w:ascii="宋体" w:hAnsi="宋体" w:hint="eastAsia"/>
          <w:spacing w:val="6"/>
          <w:szCs w:val="21"/>
        </w:rPr>
      </w:pPr>
    </w:p>
    <w:p w14:paraId="1A959D58" w14:textId="77777777" w:rsidR="006E7533" w:rsidRPr="004D5344" w:rsidRDefault="00CE12CA">
      <w:pPr>
        <w:tabs>
          <w:tab w:val="left" w:pos="4860"/>
        </w:tabs>
        <w:adjustRightInd w:val="0"/>
        <w:snapToGrid w:val="0"/>
        <w:spacing w:line="360" w:lineRule="auto"/>
        <w:ind w:right="1560" w:firstLineChars="200" w:firstLine="444"/>
        <w:jc w:val="center"/>
        <w:rPr>
          <w:rFonts w:ascii="宋体" w:hAnsi="宋体" w:hint="eastAsia"/>
          <w:spacing w:val="6"/>
          <w:szCs w:val="21"/>
        </w:rPr>
      </w:pPr>
      <w:r w:rsidRPr="004D5344">
        <w:rPr>
          <w:rFonts w:ascii="宋体" w:hAnsi="宋体" w:hint="eastAsia"/>
          <w:spacing w:val="6"/>
          <w:szCs w:val="21"/>
        </w:rPr>
        <w:t xml:space="preserve">               单位名称（盖章）：</w:t>
      </w:r>
    </w:p>
    <w:p w14:paraId="18B9E86B" w14:textId="77777777" w:rsidR="006E7533" w:rsidRPr="004D5344" w:rsidRDefault="00CE12CA">
      <w:pPr>
        <w:tabs>
          <w:tab w:val="left" w:pos="4860"/>
        </w:tabs>
        <w:adjustRightInd w:val="0"/>
        <w:snapToGrid w:val="0"/>
        <w:spacing w:line="360" w:lineRule="auto"/>
        <w:ind w:right="1560" w:firstLineChars="200" w:firstLine="444"/>
        <w:jc w:val="center"/>
        <w:rPr>
          <w:rFonts w:ascii="宋体" w:hAnsi="宋体" w:hint="eastAsia"/>
          <w:spacing w:val="6"/>
          <w:szCs w:val="21"/>
        </w:rPr>
      </w:pPr>
      <w:r w:rsidRPr="004D5344">
        <w:rPr>
          <w:rFonts w:ascii="宋体" w:hAnsi="宋体" w:hint="eastAsia"/>
          <w:spacing w:val="6"/>
          <w:szCs w:val="21"/>
        </w:rPr>
        <w:t xml:space="preserve">         日    期：</w:t>
      </w:r>
    </w:p>
    <w:p w14:paraId="134DAB6B" w14:textId="77777777" w:rsidR="006E7533" w:rsidRPr="004D5344" w:rsidRDefault="006E7533">
      <w:pPr>
        <w:widowControl/>
        <w:adjustRightInd w:val="0"/>
        <w:snapToGrid w:val="0"/>
        <w:spacing w:line="360" w:lineRule="auto"/>
        <w:jc w:val="left"/>
        <w:rPr>
          <w:rFonts w:ascii="宋体" w:hAnsi="宋体" w:cs="宋体" w:hint="eastAsia"/>
          <w:kern w:val="0"/>
          <w:szCs w:val="21"/>
        </w:rPr>
      </w:pPr>
    </w:p>
    <w:p w14:paraId="612CCB4C" w14:textId="77777777" w:rsidR="006E7533" w:rsidRPr="004D5344" w:rsidRDefault="00CE12CA">
      <w:pPr>
        <w:pStyle w:val="4"/>
        <w:rPr>
          <w:rFonts w:ascii="黑体" w:hAnsi="黑体" w:hint="eastAsia"/>
          <w:sz w:val="21"/>
          <w:szCs w:val="21"/>
        </w:rPr>
      </w:pPr>
      <w:r w:rsidRPr="004D5344">
        <w:rPr>
          <w:rFonts w:ascii="黑体" w:hAnsi="华文中宋" w:cs="宋体"/>
          <w:spacing w:val="6"/>
          <w:kern w:val="0"/>
        </w:rPr>
        <w:br w:type="page"/>
      </w:r>
      <w:bookmarkStart w:id="166" w:name="_Toc25352"/>
      <w:bookmarkStart w:id="167" w:name="_Toc22201165"/>
      <w:bookmarkStart w:id="168" w:name="_Toc62206228"/>
      <w:r w:rsidRPr="004D5344">
        <w:rPr>
          <w:rFonts w:ascii="黑体" w:hAnsi="黑体" w:cs="宋体" w:hint="eastAsia"/>
          <w:kern w:val="0"/>
          <w:sz w:val="21"/>
          <w:szCs w:val="21"/>
        </w:rPr>
        <w:t xml:space="preserve">附件10-3 </w:t>
      </w:r>
      <w:r w:rsidRPr="004D5344">
        <w:rPr>
          <w:rFonts w:ascii="黑体" w:hAnsi="黑体" w:hint="eastAsia"/>
          <w:sz w:val="21"/>
          <w:szCs w:val="21"/>
        </w:rPr>
        <w:t>监狱企业证明资料</w:t>
      </w:r>
      <w:bookmarkEnd w:id="166"/>
      <w:bookmarkEnd w:id="167"/>
      <w:bookmarkEnd w:id="168"/>
    </w:p>
    <w:p w14:paraId="5BF8311E" w14:textId="77777777" w:rsidR="006E7533" w:rsidRPr="004D5344" w:rsidRDefault="00CE12CA">
      <w:pPr>
        <w:adjustRightInd w:val="0"/>
        <w:snapToGrid w:val="0"/>
        <w:spacing w:line="360" w:lineRule="auto"/>
        <w:jc w:val="center"/>
        <w:rPr>
          <w:rFonts w:ascii="黑体" w:hAnsi="宋体" w:hint="eastAsia"/>
          <w:b/>
          <w:sz w:val="28"/>
          <w:szCs w:val="28"/>
        </w:rPr>
      </w:pPr>
      <w:r w:rsidRPr="004D5344">
        <w:rPr>
          <w:rFonts w:ascii="黑体" w:hAnsi="宋体" w:hint="eastAsia"/>
          <w:b/>
          <w:sz w:val="28"/>
          <w:szCs w:val="28"/>
        </w:rPr>
        <w:t>监狱企业证明资料</w:t>
      </w:r>
    </w:p>
    <w:p w14:paraId="0BB50470" w14:textId="77777777" w:rsidR="006E7533" w:rsidRPr="004D5344" w:rsidRDefault="00CE12CA">
      <w:pPr>
        <w:adjustRightInd w:val="0"/>
        <w:snapToGrid w:val="0"/>
        <w:spacing w:line="360" w:lineRule="auto"/>
        <w:jc w:val="center"/>
        <w:rPr>
          <w:rFonts w:ascii="宋体" w:hAnsi="宋体" w:hint="eastAsia"/>
          <w:b/>
          <w:spacing w:val="6"/>
          <w:szCs w:val="21"/>
        </w:rPr>
      </w:pPr>
      <w:r w:rsidRPr="004D5344">
        <w:rPr>
          <w:rFonts w:ascii="宋体" w:hAnsi="宋体" w:hint="eastAsia"/>
          <w:b/>
          <w:spacing w:val="6"/>
          <w:szCs w:val="21"/>
        </w:rPr>
        <w:t>(不符合政策要求的无需提供)</w:t>
      </w:r>
    </w:p>
    <w:p w14:paraId="7718CB15" w14:textId="77777777" w:rsidR="006E7533" w:rsidRPr="004D5344" w:rsidRDefault="006E7533">
      <w:pPr>
        <w:adjustRightInd w:val="0"/>
        <w:snapToGrid w:val="0"/>
        <w:spacing w:line="360" w:lineRule="auto"/>
        <w:rPr>
          <w:rFonts w:ascii="宋体" w:hAnsi="宋体" w:hint="eastAsia"/>
          <w:szCs w:val="21"/>
        </w:rPr>
      </w:pPr>
    </w:p>
    <w:p w14:paraId="51C32D6C" w14:textId="77777777" w:rsidR="006E7533" w:rsidRPr="004D5344" w:rsidRDefault="00CE12CA">
      <w:pPr>
        <w:adjustRightInd w:val="0"/>
        <w:snapToGrid w:val="0"/>
        <w:spacing w:line="360" w:lineRule="auto"/>
        <w:ind w:firstLineChars="200" w:firstLine="422"/>
        <w:rPr>
          <w:rFonts w:ascii="宋体" w:hAnsi="宋体" w:hint="eastAsia"/>
          <w:szCs w:val="21"/>
        </w:rPr>
      </w:pPr>
      <w:r w:rsidRPr="004D5344">
        <w:rPr>
          <w:rFonts w:asciiTheme="minorEastAsia" w:eastAsiaTheme="minorEastAsia" w:hAnsiTheme="minorEastAsia" w:hint="eastAsia"/>
          <w:b/>
          <w:szCs w:val="21"/>
        </w:rPr>
        <w:t>注</w:t>
      </w:r>
      <w:r w:rsidRPr="004D5344">
        <w:rPr>
          <w:rFonts w:ascii="宋体" w:hAnsi="宋体" w:cs="宋体" w:hint="eastAsia"/>
          <w:bCs/>
          <w:spacing w:val="6"/>
          <w:kern w:val="0"/>
          <w:szCs w:val="21"/>
        </w:rPr>
        <w:t>：</w:t>
      </w:r>
      <w:r w:rsidRPr="004D5344">
        <w:rPr>
          <w:rFonts w:ascii="宋体" w:hAnsi="宋体" w:hint="eastAsia"/>
          <w:szCs w:val="21"/>
        </w:rPr>
        <w:t>按</w:t>
      </w:r>
      <w:r w:rsidRPr="004D5344">
        <w:rPr>
          <w:rFonts w:ascii="宋体" w:hAnsi="宋体" w:hint="eastAsia"/>
          <w:spacing w:val="6"/>
          <w:szCs w:val="21"/>
        </w:rPr>
        <w:t>《</w:t>
      </w:r>
      <w:r w:rsidRPr="004D5344">
        <w:rPr>
          <w:rFonts w:ascii="宋体" w:hAnsi="宋体" w:hint="eastAsia"/>
          <w:szCs w:val="21"/>
        </w:rPr>
        <w:t>财政部 司法部关于政府采购支持监狱企业发展有关问题的通知</w:t>
      </w:r>
      <w:r w:rsidRPr="004D5344">
        <w:rPr>
          <w:rFonts w:ascii="宋体" w:hAnsi="宋体" w:hint="eastAsia"/>
          <w:spacing w:val="6"/>
          <w:szCs w:val="21"/>
        </w:rPr>
        <w:t>》</w:t>
      </w:r>
      <w:r w:rsidRPr="004D5344">
        <w:rPr>
          <w:rFonts w:ascii="宋体" w:hAnsi="宋体" w:hint="eastAsia"/>
          <w:szCs w:val="21"/>
        </w:rPr>
        <w:t>(财库〔2014〕68号)文件规定提供证明文件（复印件）。</w:t>
      </w:r>
    </w:p>
    <w:p w14:paraId="43CFB823" w14:textId="77777777" w:rsidR="006E7533" w:rsidRPr="004D5344" w:rsidRDefault="006E7533">
      <w:pPr>
        <w:adjustRightInd w:val="0"/>
        <w:snapToGrid w:val="0"/>
        <w:spacing w:line="360" w:lineRule="auto"/>
        <w:ind w:firstLineChars="200" w:firstLine="420"/>
        <w:rPr>
          <w:rFonts w:ascii="宋体" w:hAnsi="宋体" w:hint="eastAsia"/>
          <w:szCs w:val="21"/>
        </w:rPr>
      </w:pPr>
    </w:p>
    <w:p w14:paraId="10CB8073" w14:textId="77777777" w:rsidR="006E7533" w:rsidRPr="004D5344" w:rsidRDefault="006E7533">
      <w:pPr>
        <w:adjustRightInd w:val="0"/>
        <w:snapToGrid w:val="0"/>
        <w:spacing w:line="360" w:lineRule="auto"/>
        <w:ind w:firstLineChars="200" w:firstLine="420"/>
        <w:rPr>
          <w:rFonts w:ascii="宋体" w:hAnsi="宋体" w:hint="eastAsia"/>
          <w:szCs w:val="21"/>
        </w:rPr>
      </w:pPr>
    </w:p>
    <w:p w14:paraId="28F8297C" w14:textId="77777777" w:rsidR="006E7533" w:rsidRPr="004D5344" w:rsidRDefault="00CE12CA">
      <w:pPr>
        <w:pStyle w:val="4"/>
        <w:rPr>
          <w:rFonts w:ascii="黑体" w:hAnsi="黑体" w:hint="eastAsia"/>
          <w:sz w:val="21"/>
          <w:szCs w:val="21"/>
        </w:rPr>
      </w:pPr>
      <w:r w:rsidRPr="004D5344">
        <w:rPr>
          <w:rFonts w:hAnsi="华文中宋" w:cs="宋体"/>
          <w:spacing w:val="6"/>
          <w:kern w:val="0"/>
        </w:rPr>
        <w:br w:type="page"/>
      </w:r>
      <w:bookmarkStart w:id="169" w:name="_Toc62206229"/>
      <w:bookmarkStart w:id="170" w:name="_Toc22201166"/>
      <w:bookmarkStart w:id="171" w:name="_Toc10839"/>
      <w:r w:rsidRPr="004D5344">
        <w:rPr>
          <w:rFonts w:ascii="黑体" w:hAnsi="黑体" w:cs="宋体" w:hint="eastAsia"/>
          <w:spacing w:val="6"/>
          <w:kern w:val="0"/>
          <w:sz w:val="21"/>
          <w:szCs w:val="21"/>
        </w:rPr>
        <w:t xml:space="preserve">附件10-4 </w:t>
      </w:r>
      <w:r w:rsidRPr="004D5344">
        <w:rPr>
          <w:rFonts w:ascii="黑体" w:hAnsi="黑体" w:hint="eastAsia"/>
          <w:sz w:val="21"/>
          <w:szCs w:val="21"/>
        </w:rPr>
        <w:t>强制采购或者优先采购产品的证明材料</w:t>
      </w:r>
      <w:bookmarkEnd w:id="169"/>
      <w:bookmarkEnd w:id="170"/>
      <w:bookmarkEnd w:id="171"/>
    </w:p>
    <w:p w14:paraId="7B350C7C"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强制采购或者优先采购产品</w:t>
      </w:r>
      <w:r w:rsidRPr="004D5344">
        <w:rPr>
          <w:rFonts w:ascii="黑体" w:eastAsia="黑体" w:hAnsi="黑体" w:hint="eastAsia"/>
          <w:b/>
          <w:bCs/>
          <w:sz w:val="28"/>
          <w:szCs w:val="28"/>
        </w:rPr>
        <w:t>的</w:t>
      </w:r>
      <w:r w:rsidRPr="004D5344">
        <w:rPr>
          <w:rFonts w:ascii="黑体" w:eastAsia="黑体" w:hAnsi="黑体" w:hint="eastAsia"/>
          <w:b/>
          <w:sz w:val="28"/>
          <w:szCs w:val="28"/>
        </w:rPr>
        <w:t>证明材料</w:t>
      </w:r>
    </w:p>
    <w:p w14:paraId="2E2486A0" w14:textId="77777777" w:rsidR="006E7533" w:rsidRPr="004D5344" w:rsidRDefault="00CE12CA">
      <w:pPr>
        <w:adjustRightInd w:val="0"/>
        <w:snapToGrid w:val="0"/>
        <w:spacing w:beforeLines="50" w:before="156" w:line="360" w:lineRule="auto"/>
        <w:jc w:val="center"/>
        <w:rPr>
          <w:rFonts w:ascii="宋体" w:hAnsi="宋体" w:hint="eastAsia"/>
          <w:b/>
          <w:spacing w:val="6"/>
          <w:szCs w:val="21"/>
        </w:rPr>
      </w:pPr>
      <w:r w:rsidRPr="004D5344">
        <w:rPr>
          <w:rFonts w:ascii="宋体" w:hAnsi="宋体" w:hint="eastAsia"/>
          <w:b/>
          <w:spacing w:val="6"/>
          <w:szCs w:val="21"/>
        </w:rPr>
        <w:t>(不属于强制采购或者优先采购产品的无需提供)</w:t>
      </w:r>
    </w:p>
    <w:p w14:paraId="2777489C" w14:textId="77777777" w:rsidR="006E7533" w:rsidRPr="004D5344" w:rsidRDefault="006E7533">
      <w:pPr>
        <w:adjustRightInd w:val="0"/>
        <w:snapToGrid w:val="0"/>
        <w:spacing w:line="360" w:lineRule="auto"/>
        <w:ind w:firstLineChars="200" w:firstLine="420"/>
        <w:jc w:val="left"/>
        <w:rPr>
          <w:rFonts w:ascii="宋体" w:hAnsi="宋体" w:hint="eastAsia"/>
          <w:szCs w:val="21"/>
        </w:rPr>
      </w:pPr>
    </w:p>
    <w:p w14:paraId="1DCD06A8" w14:textId="77777777" w:rsidR="006E7533" w:rsidRPr="004D5344" w:rsidRDefault="00CE12CA">
      <w:pPr>
        <w:adjustRightInd w:val="0"/>
        <w:snapToGrid w:val="0"/>
        <w:spacing w:line="360" w:lineRule="auto"/>
        <w:jc w:val="left"/>
        <w:rPr>
          <w:rFonts w:ascii="宋体" w:hAnsi="宋体" w:hint="eastAsia"/>
          <w:szCs w:val="21"/>
        </w:rPr>
      </w:pPr>
      <w:r w:rsidRPr="004D5344">
        <w:rPr>
          <w:rFonts w:asciiTheme="minorEastAsia" w:eastAsiaTheme="minorEastAsia" w:hAnsiTheme="minorEastAsia" w:hint="eastAsia"/>
          <w:b/>
          <w:szCs w:val="21"/>
        </w:rPr>
        <w:t>注</w:t>
      </w:r>
      <w:r w:rsidRPr="004D5344">
        <w:rPr>
          <w:rFonts w:ascii="宋体" w:hAnsi="宋体" w:hint="eastAsia"/>
          <w:szCs w:val="21"/>
        </w:rPr>
        <w:t>：1、投标人提供的产品</w:t>
      </w:r>
      <w:r w:rsidRPr="004D5344">
        <w:rPr>
          <w:rFonts w:ascii="宋体" w:hAnsi="宋体" w:hint="eastAsia"/>
          <w:bCs/>
          <w:szCs w:val="21"/>
        </w:rPr>
        <w:t>属于优先采购的</w:t>
      </w:r>
      <w:r w:rsidRPr="004D5344">
        <w:rPr>
          <w:rFonts w:ascii="宋体" w:hAnsi="宋体" w:hint="eastAsia"/>
          <w:szCs w:val="21"/>
        </w:rPr>
        <w:t>，应按第二章第42条规定提供证明材料和本章本节附页2“优先采购产品清单”，并加盖投标人单位公章。</w:t>
      </w:r>
    </w:p>
    <w:p w14:paraId="72893AFD" w14:textId="77777777" w:rsidR="006E7533" w:rsidRPr="004D5344" w:rsidRDefault="00CE12CA">
      <w:pPr>
        <w:adjustRightInd w:val="0"/>
        <w:snapToGrid w:val="0"/>
        <w:spacing w:line="360" w:lineRule="auto"/>
        <w:ind w:firstLineChars="300" w:firstLine="630"/>
        <w:jc w:val="left"/>
        <w:rPr>
          <w:rFonts w:ascii="宋体" w:hAnsi="宋体" w:hint="eastAsia"/>
          <w:szCs w:val="21"/>
        </w:rPr>
      </w:pPr>
      <w:r w:rsidRPr="004D5344">
        <w:rPr>
          <w:rFonts w:ascii="宋体" w:hAnsi="宋体" w:hint="eastAsia"/>
          <w:szCs w:val="21"/>
        </w:rPr>
        <w:t>2、节能产品、环境标志产品(强制采购或者优先采购产品)认证证书内容</w:t>
      </w:r>
      <w:r w:rsidRPr="004D5344">
        <w:rPr>
          <w:rFonts w:asciiTheme="minorEastAsia" w:eastAsiaTheme="minorEastAsia" w:hAnsiTheme="minorEastAsia" w:hint="eastAsia"/>
          <w:szCs w:val="21"/>
        </w:rPr>
        <w:t>注明“详见证</w:t>
      </w:r>
      <w:r w:rsidRPr="004D5344">
        <w:rPr>
          <w:rFonts w:ascii="宋体" w:hAnsi="宋体" w:hint="eastAsia"/>
          <w:szCs w:val="21"/>
        </w:rPr>
        <w:t>书附件</w:t>
      </w:r>
      <w:r w:rsidRPr="004D5344">
        <w:rPr>
          <w:rFonts w:ascii="华文中宋" w:eastAsia="华文中宋" w:hAnsi="华文中宋" w:hint="eastAsia"/>
          <w:szCs w:val="21"/>
        </w:rPr>
        <w:t>”</w:t>
      </w:r>
      <w:r w:rsidRPr="004D5344">
        <w:rPr>
          <w:rFonts w:ascii="宋体" w:hAnsi="宋体" w:hint="eastAsia"/>
          <w:szCs w:val="21"/>
        </w:rPr>
        <w:t>的，应提供其附件，以证明认证证书与投标文件一致。</w:t>
      </w:r>
    </w:p>
    <w:p w14:paraId="48914AA9" w14:textId="77777777" w:rsidR="006E7533" w:rsidRPr="004D5344" w:rsidRDefault="006E7533">
      <w:pPr>
        <w:adjustRightInd w:val="0"/>
        <w:snapToGrid w:val="0"/>
        <w:spacing w:line="360" w:lineRule="auto"/>
        <w:ind w:firstLineChars="200" w:firstLine="420"/>
        <w:jc w:val="left"/>
        <w:rPr>
          <w:rFonts w:ascii="宋体" w:hAnsi="宋体" w:hint="eastAsia"/>
          <w:szCs w:val="21"/>
        </w:rPr>
      </w:pPr>
    </w:p>
    <w:p w14:paraId="64750B82" w14:textId="77777777" w:rsidR="006E7533" w:rsidRPr="004D5344" w:rsidRDefault="00CE12CA">
      <w:pPr>
        <w:pStyle w:val="3"/>
        <w:rPr>
          <w:rFonts w:ascii="宋体" w:hAnsi="宋体" w:hint="eastAsia"/>
          <w:sz w:val="21"/>
          <w:szCs w:val="21"/>
        </w:rPr>
      </w:pPr>
      <w:r w:rsidRPr="004D5344">
        <w:br w:type="page"/>
      </w:r>
      <w:bookmarkStart w:id="172" w:name="_Toc22201167"/>
    </w:p>
    <w:p w14:paraId="095E35BA" w14:textId="77777777" w:rsidR="006E7533" w:rsidRPr="004D5344" w:rsidRDefault="006E7533">
      <w:pPr>
        <w:adjustRightInd w:val="0"/>
        <w:snapToGrid w:val="0"/>
        <w:spacing w:line="360" w:lineRule="auto"/>
        <w:jc w:val="left"/>
        <w:rPr>
          <w:rFonts w:ascii="宋体" w:hAnsi="宋体" w:hint="eastAsia"/>
          <w:b/>
          <w:szCs w:val="21"/>
        </w:rPr>
      </w:pPr>
      <w:bookmarkStart w:id="173" w:name="_Toc62206230"/>
    </w:p>
    <w:p w14:paraId="18B98F6F" w14:textId="77777777" w:rsidR="006E7533" w:rsidRPr="004D5344" w:rsidRDefault="00CE12CA">
      <w:pPr>
        <w:adjustRightInd w:val="0"/>
        <w:snapToGrid w:val="0"/>
        <w:spacing w:line="360" w:lineRule="auto"/>
        <w:jc w:val="left"/>
        <w:rPr>
          <w:rFonts w:ascii="宋体" w:hAnsi="宋体" w:hint="eastAsia"/>
          <w:b/>
          <w:szCs w:val="21"/>
        </w:rPr>
      </w:pPr>
      <w:r w:rsidRPr="004D5344">
        <w:rPr>
          <w:rFonts w:ascii="宋体" w:hAnsi="宋体" w:hint="eastAsia"/>
          <w:b/>
          <w:szCs w:val="21"/>
        </w:rPr>
        <w:t>附页1 优先采购产品清单</w:t>
      </w:r>
      <w:bookmarkEnd w:id="172"/>
      <w:bookmarkEnd w:id="173"/>
    </w:p>
    <w:p w14:paraId="75280560" w14:textId="77777777" w:rsidR="006E7533" w:rsidRPr="004D5344" w:rsidRDefault="00CE12CA">
      <w:pPr>
        <w:adjustRightInd w:val="0"/>
        <w:snapToGrid w:val="0"/>
        <w:spacing w:line="360" w:lineRule="auto"/>
        <w:jc w:val="center"/>
        <w:rPr>
          <w:rFonts w:ascii="宋体" w:hAnsi="宋体" w:hint="eastAsia"/>
          <w:b/>
          <w:spacing w:val="6"/>
          <w:szCs w:val="21"/>
        </w:rPr>
      </w:pPr>
      <w:r w:rsidRPr="004D5344">
        <w:rPr>
          <w:rFonts w:ascii="黑体" w:eastAsia="黑体" w:hAnsi="宋体" w:hint="eastAsia"/>
          <w:b/>
          <w:sz w:val="28"/>
          <w:szCs w:val="28"/>
        </w:rPr>
        <w:t>优先采购产品清单</w:t>
      </w:r>
    </w:p>
    <w:p w14:paraId="79A31083" w14:textId="77777777" w:rsidR="006E7533" w:rsidRPr="004D5344" w:rsidRDefault="00CE12CA">
      <w:pPr>
        <w:adjustRightInd w:val="0"/>
        <w:snapToGrid w:val="0"/>
        <w:spacing w:line="360" w:lineRule="auto"/>
        <w:rPr>
          <w:rFonts w:ascii="宋体" w:hAnsi="宋体" w:hint="eastAsia"/>
          <w:szCs w:val="21"/>
        </w:rPr>
      </w:pPr>
      <w:r w:rsidRPr="004D5344">
        <w:rPr>
          <w:rFonts w:asciiTheme="minorEastAsia" w:eastAsiaTheme="minorEastAsia" w:hAnsiTheme="minorEastAsia" w:hint="eastAsia"/>
          <w:szCs w:val="21"/>
        </w:rPr>
        <w:t>项目编号</w:t>
      </w:r>
      <w:r w:rsidRPr="004D5344">
        <w:rPr>
          <w:rFonts w:ascii="宋体" w:hAnsi="宋体" w:hint="eastAsia"/>
          <w:szCs w:val="21"/>
        </w:rPr>
        <w:t>：</w:t>
      </w:r>
      <w:r w:rsidRPr="004D5344">
        <w:rPr>
          <w:rFonts w:ascii="宋体" w:hAnsi="宋体" w:hint="eastAsia"/>
          <w:szCs w:val="21"/>
          <w:u w:val="single"/>
        </w:rPr>
        <w:t>__    ________</w:t>
      </w:r>
      <w:r w:rsidRPr="004D5344">
        <w:rPr>
          <w:rFonts w:ascii="宋体" w:hAnsi="宋体" w:hint="eastAsia"/>
          <w:szCs w:val="21"/>
        </w:rPr>
        <w:t xml:space="preserve">                     项目名称：</w:t>
      </w:r>
      <w:r w:rsidRPr="004D5344">
        <w:rPr>
          <w:rFonts w:ascii="宋体" w:hAnsi="宋体" w:hint="eastAsia"/>
          <w:szCs w:val="21"/>
          <w:u w:val="single"/>
        </w:rPr>
        <w:t>____            ______</w:t>
      </w:r>
    </w:p>
    <w:tbl>
      <w:tblPr>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71"/>
        <w:gridCol w:w="1739"/>
        <w:gridCol w:w="1134"/>
        <w:gridCol w:w="1418"/>
        <w:gridCol w:w="1984"/>
        <w:gridCol w:w="1843"/>
      </w:tblGrid>
      <w:tr w:rsidR="004D5344" w:rsidRPr="004D5344" w14:paraId="22489EC8" w14:textId="77777777">
        <w:trPr>
          <w:trHeight w:val="57"/>
        </w:trPr>
        <w:tc>
          <w:tcPr>
            <w:tcW w:w="8789" w:type="dxa"/>
            <w:gridSpan w:val="6"/>
            <w:vAlign w:val="center"/>
          </w:tcPr>
          <w:p w14:paraId="6457A441" w14:textId="77777777" w:rsidR="006E7533" w:rsidRPr="004D5344" w:rsidRDefault="00CE12CA">
            <w:pPr>
              <w:widowControl/>
              <w:adjustRightInd w:val="0"/>
              <w:snapToGrid w:val="0"/>
              <w:spacing w:line="360" w:lineRule="auto"/>
              <w:ind w:firstLineChars="200" w:firstLine="480"/>
              <w:jc w:val="left"/>
              <w:rPr>
                <w:rFonts w:ascii="黑体" w:eastAsia="黑体" w:hAnsi="黑体" w:hint="eastAsia"/>
                <w:kern w:val="0"/>
                <w:sz w:val="24"/>
              </w:rPr>
            </w:pPr>
            <w:r w:rsidRPr="004D5344">
              <w:rPr>
                <w:rFonts w:ascii="黑体" w:eastAsia="黑体" w:hAnsi="宋体" w:hint="eastAsia"/>
                <w:kern w:val="0"/>
                <w:sz w:val="24"/>
              </w:rPr>
              <w:t>以下为供应商提供的政府采购优先采购产品，供应商对本表的真实性负责。如有虚假，将依法承担相应责任。</w:t>
            </w:r>
          </w:p>
        </w:tc>
      </w:tr>
      <w:tr w:rsidR="004D5344" w:rsidRPr="004D5344" w14:paraId="2D43512D" w14:textId="77777777">
        <w:trPr>
          <w:trHeight w:val="519"/>
        </w:trPr>
        <w:tc>
          <w:tcPr>
            <w:tcW w:w="671" w:type="dxa"/>
            <w:vAlign w:val="center"/>
          </w:tcPr>
          <w:p w14:paraId="5E1D69A9"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1</w:t>
            </w:r>
          </w:p>
        </w:tc>
        <w:tc>
          <w:tcPr>
            <w:tcW w:w="1739" w:type="dxa"/>
            <w:vAlign w:val="center"/>
          </w:tcPr>
          <w:p w14:paraId="7124A76B"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2</w:t>
            </w:r>
          </w:p>
        </w:tc>
        <w:tc>
          <w:tcPr>
            <w:tcW w:w="1134" w:type="dxa"/>
            <w:tcBorders>
              <w:right w:val="single" w:sz="4" w:space="0" w:color="auto"/>
            </w:tcBorders>
            <w:vAlign w:val="center"/>
          </w:tcPr>
          <w:p w14:paraId="4949A85D" w14:textId="77777777" w:rsidR="006E7533" w:rsidRPr="004D5344" w:rsidRDefault="00CE12CA">
            <w:pPr>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3</w:t>
            </w:r>
          </w:p>
        </w:tc>
        <w:tc>
          <w:tcPr>
            <w:tcW w:w="1418" w:type="dxa"/>
            <w:tcBorders>
              <w:left w:val="single" w:sz="4" w:space="0" w:color="auto"/>
            </w:tcBorders>
            <w:vAlign w:val="center"/>
          </w:tcPr>
          <w:p w14:paraId="2DBDF9AC"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4</w:t>
            </w:r>
          </w:p>
        </w:tc>
        <w:tc>
          <w:tcPr>
            <w:tcW w:w="1984" w:type="dxa"/>
            <w:vAlign w:val="center"/>
          </w:tcPr>
          <w:p w14:paraId="795E97C6"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5</w:t>
            </w:r>
          </w:p>
        </w:tc>
        <w:tc>
          <w:tcPr>
            <w:tcW w:w="1843" w:type="dxa"/>
            <w:vAlign w:val="center"/>
          </w:tcPr>
          <w:p w14:paraId="3C8627C0"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6</w:t>
            </w:r>
          </w:p>
        </w:tc>
      </w:tr>
      <w:tr w:rsidR="004D5344" w:rsidRPr="004D5344" w14:paraId="3998A2FB" w14:textId="77777777">
        <w:trPr>
          <w:trHeight w:val="550"/>
        </w:trPr>
        <w:tc>
          <w:tcPr>
            <w:tcW w:w="671" w:type="dxa"/>
            <w:vAlign w:val="center"/>
          </w:tcPr>
          <w:p w14:paraId="34780502"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序号</w:t>
            </w:r>
          </w:p>
        </w:tc>
        <w:tc>
          <w:tcPr>
            <w:tcW w:w="1739" w:type="dxa"/>
            <w:vAlign w:val="center"/>
          </w:tcPr>
          <w:p w14:paraId="3DC7F47D"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货物名称</w:t>
            </w:r>
          </w:p>
        </w:tc>
        <w:tc>
          <w:tcPr>
            <w:tcW w:w="1134" w:type="dxa"/>
            <w:tcBorders>
              <w:right w:val="single" w:sz="4" w:space="0" w:color="auto"/>
            </w:tcBorders>
            <w:vAlign w:val="center"/>
          </w:tcPr>
          <w:p w14:paraId="21900188"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规格型号</w:t>
            </w:r>
          </w:p>
        </w:tc>
        <w:tc>
          <w:tcPr>
            <w:tcW w:w="1418" w:type="dxa"/>
            <w:tcBorders>
              <w:left w:val="single" w:sz="4" w:space="0" w:color="auto"/>
            </w:tcBorders>
            <w:vAlign w:val="center"/>
          </w:tcPr>
          <w:p w14:paraId="7AB3EB69" w14:textId="77777777" w:rsidR="006E7533" w:rsidRPr="004D5344" w:rsidRDefault="00CE12CA">
            <w:pPr>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价格（元）</w:t>
            </w:r>
          </w:p>
        </w:tc>
        <w:tc>
          <w:tcPr>
            <w:tcW w:w="1984" w:type="dxa"/>
            <w:vAlign w:val="center"/>
          </w:tcPr>
          <w:p w14:paraId="567FF1EE"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货物制造商名称</w:t>
            </w:r>
          </w:p>
        </w:tc>
        <w:tc>
          <w:tcPr>
            <w:tcW w:w="1843" w:type="dxa"/>
            <w:vAlign w:val="center"/>
          </w:tcPr>
          <w:p w14:paraId="7194B5BB" w14:textId="77777777" w:rsidR="006E7533" w:rsidRPr="004D5344" w:rsidRDefault="00CE12CA">
            <w:pPr>
              <w:widowControl/>
              <w:adjustRightInd w:val="0"/>
              <w:snapToGrid w:val="0"/>
              <w:spacing w:line="360" w:lineRule="auto"/>
              <w:jc w:val="center"/>
              <w:rPr>
                <w:rFonts w:ascii="宋体" w:hAnsi="宋体" w:hint="eastAsia"/>
                <w:kern w:val="0"/>
                <w:szCs w:val="21"/>
              </w:rPr>
            </w:pPr>
            <w:r w:rsidRPr="004D5344">
              <w:rPr>
                <w:rFonts w:ascii="宋体" w:hAnsi="宋体" w:hint="eastAsia"/>
                <w:kern w:val="0"/>
                <w:szCs w:val="21"/>
              </w:rPr>
              <w:t>政策功能编码</w:t>
            </w:r>
          </w:p>
        </w:tc>
      </w:tr>
      <w:tr w:rsidR="004D5344" w:rsidRPr="004D5344" w14:paraId="3E7069CF" w14:textId="77777777">
        <w:trPr>
          <w:trHeight w:val="442"/>
        </w:trPr>
        <w:tc>
          <w:tcPr>
            <w:tcW w:w="8789" w:type="dxa"/>
            <w:gridSpan w:val="6"/>
            <w:vAlign w:val="center"/>
          </w:tcPr>
          <w:p w14:paraId="2FE256BE" w14:textId="77777777" w:rsidR="006E7533" w:rsidRPr="004D5344" w:rsidRDefault="00CE12CA">
            <w:pPr>
              <w:adjustRightInd w:val="0"/>
              <w:snapToGrid w:val="0"/>
              <w:spacing w:line="360" w:lineRule="auto"/>
              <w:jc w:val="left"/>
              <w:rPr>
                <w:rFonts w:ascii="宋体" w:hAnsi="宋体" w:hint="eastAsia"/>
                <w:b/>
                <w:szCs w:val="21"/>
              </w:rPr>
            </w:pPr>
            <w:r w:rsidRPr="004D5344">
              <w:rPr>
                <w:rFonts w:ascii="宋体" w:hAnsi="宋体" w:hint="eastAsia"/>
                <w:b/>
                <w:szCs w:val="21"/>
              </w:rPr>
              <w:t>节能产品</w:t>
            </w:r>
          </w:p>
        </w:tc>
      </w:tr>
      <w:tr w:rsidR="004D5344" w:rsidRPr="004D5344" w14:paraId="12502E14" w14:textId="77777777">
        <w:trPr>
          <w:trHeight w:val="442"/>
        </w:trPr>
        <w:tc>
          <w:tcPr>
            <w:tcW w:w="671" w:type="dxa"/>
            <w:vAlign w:val="center"/>
          </w:tcPr>
          <w:p w14:paraId="080DD6D8" w14:textId="77777777" w:rsidR="006E7533" w:rsidRPr="004D5344" w:rsidRDefault="006E7533">
            <w:pPr>
              <w:adjustRightInd w:val="0"/>
              <w:snapToGrid w:val="0"/>
              <w:spacing w:line="360" w:lineRule="auto"/>
              <w:jc w:val="center"/>
              <w:rPr>
                <w:rFonts w:ascii="宋体" w:hAnsi="宋体" w:hint="eastAsia"/>
                <w:b/>
                <w:szCs w:val="21"/>
              </w:rPr>
            </w:pPr>
          </w:p>
        </w:tc>
        <w:tc>
          <w:tcPr>
            <w:tcW w:w="1739" w:type="dxa"/>
            <w:vAlign w:val="center"/>
          </w:tcPr>
          <w:p w14:paraId="366AF913" w14:textId="77777777" w:rsidR="006E7533" w:rsidRPr="004D5344" w:rsidRDefault="006E7533">
            <w:pPr>
              <w:adjustRightInd w:val="0"/>
              <w:snapToGrid w:val="0"/>
              <w:spacing w:line="360" w:lineRule="auto"/>
              <w:jc w:val="center"/>
              <w:rPr>
                <w:rFonts w:ascii="宋体" w:hAnsi="宋体" w:hint="eastAsia"/>
                <w:b/>
                <w:szCs w:val="21"/>
              </w:rPr>
            </w:pPr>
          </w:p>
        </w:tc>
        <w:tc>
          <w:tcPr>
            <w:tcW w:w="1134" w:type="dxa"/>
            <w:tcBorders>
              <w:right w:val="single" w:sz="4" w:space="0" w:color="auto"/>
            </w:tcBorders>
            <w:vAlign w:val="center"/>
          </w:tcPr>
          <w:p w14:paraId="6F072BB2" w14:textId="77777777" w:rsidR="006E7533" w:rsidRPr="004D5344" w:rsidRDefault="006E7533">
            <w:pPr>
              <w:adjustRightInd w:val="0"/>
              <w:snapToGrid w:val="0"/>
              <w:spacing w:line="360" w:lineRule="auto"/>
              <w:jc w:val="left"/>
              <w:rPr>
                <w:rFonts w:ascii="宋体" w:hAnsi="宋体" w:hint="eastAsia"/>
                <w:b/>
                <w:szCs w:val="21"/>
              </w:rPr>
            </w:pPr>
          </w:p>
        </w:tc>
        <w:tc>
          <w:tcPr>
            <w:tcW w:w="1418" w:type="dxa"/>
            <w:tcBorders>
              <w:left w:val="single" w:sz="4" w:space="0" w:color="auto"/>
            </w:tcBorders>
            <w:vAlign w:val="center"/>
          </w:tcPr>
          <w:p w14:paraId="41D3F4DB" w14:textId="77777777" w:rsidR="006E7533" w:rsidRPr="004D5344" w:rsidRDefault="006E7533">
            <w:pPr>
              <w:adjustRightInd w:val="0"/>
              <w:snapToGrid w:val="0"/>
              <w:spacing w:line="360" w:lineRule="auto"/>
              <w:jc w:val="left"/>
              <w:rPr>
                <w:rFonts w:ascii="宋体" w:hAnsi="宋体" w:hint="eastAsia"/>
                <w:b/>
                <w:szCs w:val="21"/>
              </w:rPr>
            </w:pPr>
          </w:p>
        </w:tc>
        <w:tc>
          <w:tcPr>
            <w:tcW w:w="1984" w:type="dxa"/>
            <w:vAlign w:val="center"/>
          </w:tcPr>
          <w:p w14:paraId="3E2BD976" w14:textId="77777777" w:rsidR="006E7533" w:rsidRPr="004D5344" w:rsidRDefault="006E7533">
            <w:pPr>
              <w:adjustRightInd w:val="0"/>
              <w:snapToGrid w:val="0"/>
              <w:spacing w:line="360" w:lineRule="auto"/>
              <w:jc w:val="center"/>
              <w:rPr>
                <w:rFonts w:ascii="宋体" w:hAnsi="宋体" w:hint="eastAsia"/>
                <w:b/>
                <w:szCs w:val="21"/>
              </w:rPr>
            </w:pPr>
          </w:p>
        </w:tc>
        <w:tc>
          <w:tcPr>
            <w:tcW w:w="1843" w:type="dxa"/>
          </w:tcPr>
          <w:p w14:paraId="3FAF0C1C" w14:textId="77777777" w:rsidR="006E7533" w:rsidRPr="004D5344" w:rsidRDefault="006E7533">
            <w:pPr>
              <w:adjustRightInd w:val="0"/>
              <w:snapToGrid w:val="0"/>
              <w:spacing w:line="360" w:lineRule="auto"/>
              <w:jc w:val="center"/>
              <w:rPr>
                <w:rFonts w:ascii="宋体" w:hAnsi="宋体" w:hint="eastAsia"/>
                <w:b/>
                <w:szCs w:val="21"/>
              </w:rPr>
            </w:pPr>
          </w:p>
        </w:tc>
      </w:tr>
      <w:tr w:rsidR="004D5344" w:rsidRPr="004D5344" w14:paraId="1FBD4957" w14:textId="77777777">
        <w:trPr>
          <w:trHeight w:val="442"/>
        </w:trPr>
        <w:tc>
          <w:tcPr>
            <w:tcW w:w="671" w:type="dxa"/>
            <w:vAlign w:val="center"/>
          </w:tcPr>
          <w:p w14:paraId="5EB8AD7B"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小计</w:t>
            </w:r>
          </w:p>
        </w:tc>
        <w:tc>
          <w:tcPr>
            <w:tcW w:w="1739" w:type="dxa"/>
            <w:vAlign w:val="center"/>
          </w:tcPr>
          <w:p w14:paraId="33DCD4EE"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c>
          <w:tcPr>
            <w:tcW w:w="1134" w:type="dxa"/>
            <w:tcBorders>
              <w:right w:val="single" w:sz="4" w:space="0" w:color="auto"/>
            </w:tcBorders>
            <w:vAlign w:val="center"/>
          </w:tcPr>
          <w:p w14:paraId="0810BA96" w14:textId="77777777" w:rsidR="006E7533" w:rsidRPr="004D5344" w:rsidRDefault="006E7533">
            <w:pPr>
              <w:adjustRightInd w:val="0"/>
              <w:snapToGrid w:val="0"/>
              <w:spacing w:line="360" w:lineRule="auto"/>
              <w:jc w:val="left"/>
              <w:rPr>
                <w:rFonts w:ascii="宋体" w:hAnsi="宋体" w:hint="eastAsia"/>
                <w:b/>
                <w:szCs w:val="21"/>
              </w:rPr>
            </w:pPr>
          </w:p>
        </w:tc>
        <w:tc>
          <w:tcPr>
            <w:tcW w:w="1418" w:type="dxa"/>
            <w:tcBorders>
              <w:left w:val="single" w:sz="4" w:space="0" w:color="auto"/>
            </w:tcBorders>
            <w:vAlign w:val="center"/>
          </w:tcPr>
          <w:p w14:paraId="033427E3" w14:textId="77777777" w:rsidR="006E7533" w:rsidRPr="004D5344" w:rsidRDefault="006E7533">
            <w:pPr>
              <w:adjustRightInd w:val="0"/>
              <w:snapToGrid w:val="0"/>
              <w:spacing w:line="360" w:lineRule="auto"/>
              <w:jc w:val="left"/>
              <w:rPr>
                <w:rFonts w:ascii="宋体" w:hAnsi="宋体" w:hint="eastAsia"/>
                <w:b/>
                <w:szCs w:val="21"/>
              </w:rPr>
            </w:pPr>
          </w:p>
        </w:tc>
        <w:tc>
          <w:tcPr>
            <w:tcW w:w="1984" w:type="dxa"/>
            <w:vAlign w:val="center"/>
          </w:tcPr>
          <w:p w14:paraId="74313DF4"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c>
          <w:tcPr>
            <w:tcW w:w="1843" w:type="dxa"/>
          </w:tcPr>
          <w:p w14:paraId="3895DF56"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r>
      <w:tr w:rsidR="004D5344" w:rsidRPr="004D5344" w14:paraId="6FC83EEB" w14:textId="77777777">
        <w:trPr>
          <w:trHeight w:val="442"/>
        </w:trPr>
        <w:tc>
          <w:tcPr>
            <w:tcW w:w="8789" w:type="dxa"/>
            <w:gridSpan w:val="6"/>
            <w:vAlign w:val="center"/>
          </w:tcPr>
          <w:p w14:paraId="5318FDE3" w14:textId="77777777" w:rsidR="006E7533" w:rsidRPr="004D5344" w:rsidRDefault="00CE12CA">
            <w:pPr>
              <w:adjustRightInd w:val="0"/>
              <w:snapToGrid w:val="0"/>
              <w:spacing w:line="360" w:lineRule="auto"/>
              <w:jc w:val="left"/>
              <w:rPr>
                <w:rFonts w:ascii="宋体" w:hAnsi="宋体" w:hint="eastAsia"/>
                <w:b/>
                <w:szCs w:val="21"/>
              </w:rPr>
            </w:pPr>
            <w:r w:rsidRPr="004D5344">
              <w:rPr>
                <w:rFonts w:ascii="宋体" w:hAnsi="宋体" w:hint="eastAsia"/>
                <w:b/>
                <w:szCs w:val="21"/>
              </w:rPr>
              <w:t>环境标志产品</w:t>
            </w:r>
          </w:p>
        </w:tc>
      </w:tr>
      <w:tr w:rsidR="004D5344" w:rsidRPr="004D5344" w14:paraId="08D522A8" w14:textId="77777777">
        <w:trPr>
          <w:trHeight w:val="442"/>
        </w:trPr>
        <w:tc>
          <w:tcPr>
            <w:tcW w:w="671" w:type="dxa"/>
            <w:vAlign w:val="center"/>
          </w:tcPr>
          <w:p w14:paraId="427ED3CF" w14:textId="77777777" w:rsidR="006E7533" w:rsidRPr="004D5344" w:rsidRDefault="006E7533">
            <w:pPr>
              <w:adjustRightInd w:val="0"/>
              <w:snapToGrid w:val="0"/>
              <w:spacing w:line="360" w:lineRule="auto"/>
              <w:jc w:val="center"/>
              <w:rPr>
                <w:rFonts w:ascii="宋体" w:hAnsi="宋体" w:hint="eastAsia"/>
                <w:b/>
                <w:szCs w:val="21"/>
              </w:rPr>
            </w:pPr>
          </w:p>
        </w:tc>
        <w:tc>
          <w:tcPr>
            <w:tcW w:w="1739" w:type="dxa"/>
            <w:vAlign w:val="center"/>
          </w:tcPr>
          <w:p w14:paraId="262B492A" w14:textId="77777777" w:rsidR="006E7533" w:rsidRPr="004D5344" w:rsidRDefault="006E7533">
            <w:pPr>
              <w:adjustRightInd w:val="0"/>
              <w:snapToGrid w:val="0"/>
              <w:spacing w:line="360" w:lineRule="auto"/>
              <w:jc w:val="center"/>
              <w:rPr>
                <w:rFonts w:ascii="宋体" w:hAnsi="宋体" w:hint="eastAsia"/>
                <w:b/>
                <w:szCs w:val="21"/>
              </w:rPr>
            </w:pPr>
          </w:p>
        </w:tc>
        <w:tc>
          <w:tcPr>
            <w:tcW w:w="1134" w:type="dxa"/>
            <w:tcBorders>
              <w:right w:val="single" w:sz="4" w:space="0" w:color="auto"/>
            </w:tcBorders>
            <w:vAlign w:val="center"/>
          </w:tcPr>
          <w:p w14:paraId="673EC393" w14:textId="77777777" w:rsidR="006E7533" w:rsidRPr="004D5344" w:rsidRDefault="006E7533">
            <w:pPr>
              <w:adjustRightInd w:val="0"/>
              <w:snapToGrid w:val="0"/>
              <w:spacing w:line="360" w:lineRule="auto"/>
              <w:jc w:val="left"/>
              <w:rPr>
                <w:rFonts w:ascii="宋体" w:hAnsi="宋体" w:hint="eastAsia"/>
                <w:b/>
                <w:szCs w:val="21"/>
              </w:rPr>
            </w:pPr>
          </w:p>
        </w:tc>
        <w:tc>
          <w:tcPr>
            <w:tcW w:w="1418" w:type="dxa"/>
            <w:tcBorders>
              <w:left w:val="single" w:sz="4" w:space="0" w:color="auto"/>
            </w:tcBorders>
            <w:vAlign w:val="center"/>
          </w:tcPr>
          <w:p w14:paraId="708886B2" w14:textId="77777777" w:rsidR="006E7533" w:rsidRPr="004D5344" w:rsidRDefault="006E7533">
            <w:pPr>
              <w:adjustRightInd w:val="0"/>
              <w:snapToGrid w:val="0"/>
              <w:spacing w:line="360" w:lineRule="auto"/>
              <w:jc w:val="left"/>
              <w:rPr>
                <w:rFonts w:ascii="宋体" w:hAnsi="宋体" w:hint="eastAsia"/>
                <w:b/>
                <w:szCs w:val="21"/>
              </w:rPr>
            </w:pPr>
          </w:p>
        </w:tc>
        <w:tc>
          <w:tcPr>
            <w:tcW w:w="1984" w:type="dxa"/>
            <w:vAlign w:val="center"/>
          </w:tcPr>
          <w:p w14:paraId="4C81A96B" w14:textId="77777777" w:rsidR="006E7533" w:rsidRPr="004D5344" w:rsidRDefault="006E7533">
            <w:pPr>
              <w:adjustRightInd w:val="0"/>
              <w:snapToGrid w:val="0"/>
              <w:spacing w:line="360" w:lineRule="auto"/>
              <w:jc w:val="center"/>
              <w:rPr>
                <w:rFonts w:ascii="宋体" w:hAnsi="宋体" w:hint="eastAsia"/>
                <w:b/>
                <w:szCs w:val="21"/>
              </w:rPr>
            </w:pPr>
          </w:p>
        </w:tc>
        <w:tc>
          <w:tcPr>
            <w:tcW w:w="1843" w:type="dxa"/>
          </w:tcPr>
          <w:p w14:paraId="5051D852" w14:textId="77777777" w:rsidR="006E7533" w:rsidRPr="004D5344" w:rsidRDefault="006E7533">
            <w:pPr>
              <w:adjustRightInd w:val="0"/>
              <w:snapToGrid w:val="0"/>
              <w:spacing w:line="360" w:lineRule="auto"/>
              <w:jc w:val="center"/>
              <w:rPr>
                <w:rFonts w:ascii="宋体" w:hAnsi="宋体" w:hint="eastAsia"/>
                <w:b/>
                <w:szCs w:val="21"/>
              </w:rPr>
            </w:pPr>
          </w:p>
        </w:tc>
      </w:tr>
      <w:tr w:rsidR="004D5344" w:rsidRPr="004D5344" w14:paraId="14A9C747" w14:textId="77777777">
        <w:trPr>
          <w:trHeight w:val="442"/>
        </w:trPr>
        <w:tc>
          <w:tcPr>
            <w:tcW w:w="671" w:type="dxa"/>
            <w:vAlign w:val="center"/>
          </w:tcPr>
          <w:p w14:paraId="42CABFC2" w14:textId="77777777" w:rsidR="006E7533" w:rsidRPr="004D5344" w:rsidRDefault="00CE12CA">
            <w:pPr>
              <w:adjustRightInd w:val="0"/>
              <w:snapToGrid w:val="0"/>
              <w:spacing w:line="360" w:lineRule="auto"/>
              <w:jc w:val="center"/>
              <w:rPr>
                <w:rFonts w:ascii="宋体" w:hAnsi="宋体" w:hint="eastAsia"/>
                <w:szCs w:val="21"/>
              </w:rPr>
            </w:pPr>
            <w:r w:rsidRPr="004D5344">
              <w:rPr>
                <w:rFonts w:ascii="宋体" w:hAnsi="宋体" w:hint="eastAsia"/>
                <w:szCs w:val="21"/>
              </w:rPr>
              <w:t>小计</w:t>
            </w:r>
          </w:p>
        </w:tc>
        <w:tc>
          <w:tcPr>
            <w:tcW w:w="1739" w:type="dxa"/>
            <w:vAlign w:val="center"/>
          </w:tcPr>
          <w:p w14:paraId="5718E178"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c>
          <w:tcPr>
            <w:tcW w:w="1134" w:type="dxa"/>
            <w:tcBorders>
              <w:right w:val="single" w:sz="4" w:space="0" w:color="auto"/>
            </w:tcBorders>
            <w:vAlign w:val="center"/>
          </w:tcPr>
          <w:p w14:paraId="5EC42733" w14:textId="77777777" w:rsidR="006E7533" w:rsidRPr="004D5344" w:rsidRDefault="006E7533">
            <w:pPr>
              <w:adjustRightInd w:val="0"/>
              <w:snapToGrid w:val="0"/>
              <w:spacing w:line="360" w:lineRule="auto"/>
              <w:jc w:val="left"/>
              <w:rPr>
                <w:rFonts w:ascii="宋体" w:hAnsi="宋体" w:hint="eastAsia"/>
                <w:b/>
                <w:szCs w:val="21"/>
              </w:rPr>
            </w:pPr>
          </w:p>
        </w:tc>
        <w:tc>
          <w:tcPr>
            <w:tcW w:w="1418" w:type="dxa"/>
            <w:tcBorders>
              <w:left w:val="single" w:sz="4" w:space="0" w:color="auto"/>
            </w:tcBorders>
            <w:vAlign w:val="center"/>
          </w:tcPr>
          <w:p w14:paraId="6B12146A" w14:textId="77777777" w:rsidR="006E7533" w:rsidRPr="004D5344" w:rsidRDefault="006E7533">
            <w:pPr>
              <w:adjustRightInd w:val="0"/>
              <w:snapToGrid w:val="0"/>
              <w:spacing w:line="360" w:lineRule="auto"/>
              <w:jc w:val="left"/>
              <w:rPr>
                <w:rFonts w:ascii="宋体" w:hAnsi="宋体" w:hint="eastAsia"/>
                <w:b/>
                <w:szCs w:val="21"/>
              </w:rPr>
            </w:pPr>
          </w:p>
        </w:tc>
        <w:tc>
          <w:tcPr>
            <w:tcW w:w="1984" w:type="dxa"/>
            <w:vAlign w:val="center"/>
          </w:tcPr>
          <w:p w14:paraId="2AB4E956"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c>
          <w:tcPr>
            <w:tcW w:w="1843" w:type="dxa"/>
          </w:tcPr>
          <w:p w14:paraId="1ADBCF39" w14:textId="77777777" w:rsidR="006E7533" w:rsidRPr="004D5344" w:rsidRDefault="00CE12CA">
            <w:pPr>
              <w:adjustRightInd w:val="0"/>
              <w:snapToGrid w:val="0"/>
              <w:spacing w:line="360" w:lineRule="auto"/>
              <w:jc w:val="center"/>
              <w:rPr>
                <w:rFonts w:ascii="宋体" w:hAnsi="宋体" w:hint="eastAsia"/>
                <w:b/>
                <w:szCs w:val="21"/>
              </w:rPr>
            </w:pPr>
            <w:r w:rsidRPr="004D5344">
              <w:rPr>
                <w:rFonts w:ascii="宋体" w:hAnsi="宋体" w:hint="eastAsia"/>
                <w:b/>
                <w:szCs w:val="21"/>
              </w:rPr>
              <w:t>/</w:t>
            </w:r>
          </w:p>
        </w:tc>
      </w:tr>
    </w:tbl>
    <w:p w14:paraId="5D0BBF1D" w14:textId="77777777" w:rsidR="006E7533" w:rsidRPr="004D5344" w:rsidRDefault="00CE12CA">
      <w:pPr>
        <w:adjustRightInd w:val="0"/>
        <w:snapToGrid w:val="0"/>
        <w:spacing w:line="360" w:lineRule="auto"/>
        <w:jc w:val="left"/>
        <w:rPr>
          <w:rFonts w:ascii="宋体" w:hAnsi="宋体" w:hint="eastAsia"/>
          <w:szCs w:val="21"/>
        </w:rPr>
      </w:pPr>
      <w:r w:rsidRPr="004D5344">
        <w:rPr>
          <w:rFonts w:asciiTheme="minorEastAsia" w:eastAsiaTheme="minorEastAsia" w:hAnsiTheme="minorEastAsia" w:hint="eastAsia"/>
          <w:b/>
          <w:szCs w:val="21"/>
        </w:rPr>
        <w:t>注</w:t>
      </w:r>
      <w:r w:rsidRPr="004D5344">
        <w:rPr>
          <w:rFonts w:ascii="宋体" w:hAnsi="宋体" w:hint="eastAsia"/>
          <w:szCs w:val="21"/>
        </w:rPr>
        <w:t>：</w:t>
      </w:r>
      <w:r w:rsidRPr="004D5344">
        <w:rPr>
          <w:rFonts w:ascii="宋体" w:hAnsi="宋体" w:hint="eastAsia"/>
          <w:bCs/>
          <w:szCs w:val="21"/>
        </w:rPr>
        <w:t>1、</w:t>
      </w:r>
      <w:r w:rsidRPr="004D5344">
        <w:rPr>
          <w:rFonts w:ascii="宋体" w:hAnsi="宋体" w:hint="eastAsia"/>
          <w:szCs w:val="21"/>
        </w:rPr>
        <w:t>本表用于计算政府采购优先采购产品（节能产品或者环境标志产品）的政府采购政策价格扣除。</w:t>
      </w:r>
    </w:p>
    <w:p w14:paraId="786D6358" w14:textId="77777777" w:rsidR="006E7533" w:rsidRPr="004D5344" w:rsidRDefault="00CE12CA">
      <w:pPr>
        <w:adjustRightInd w:val="0"/>
        <w:snapToGrid w:val="0"/>
        <w:spacing w:line="360" w:lineRule="auto"/>
        <w:ind w:firstLineChars="300" w:firstLine="630"/>
        <w:jc w:val="left"/>
        <w:rPr>
          <w:rFonts w:ascii="宋体" w:hAnsi="宋体" w:hint="eastAsia"/>
          <w:szCs w:val="21"/>
        </w:rPr>
      </w:pPr>
      <w:r w:rsidRPr="004D5344">
        <w:rPr>
          <w:rFonts w:ascii="宋体" w:hAnsi="宋体" w:hint="eastAsia"/>
          <w:szCs w:val="21"/>
        </w:rPr>
        <w:t>2、栏目4“价格”为综合单价，包含货物所有隐含的内容，如运输费、保险费、管理费和利润等。</w:t>
      </w:r>
    </w:p>
    <w:p w14:paraId="292163C9" w14:textId="77777777" w:rsidR="006E7533" w:rsidRPr="004D5344" w:rsidRDefault="00CE12CA">
      <w:pPr>
        <w:adjustRightInd w:val="0"/>
        <w:snapToGrid w:val="0"/>
        <w:spacing w:line="360" w:lineRule="auto"/>
        <w:ind w:firstLineChars="300" w:firstLine="630"/>
        <w:jc w:val="left"/>
        <w:rPr>
          <w:rFonts w:ascii="宋体" w:hAnsi="宋体" w:hint="eastAsia"/>
          <w:szCs w:val="21"/>
        </w:rPr>
      </w:pPr>
      <w:r w:rsidRPr="004D5344">
        <w:rPr>
          <w:rFonts w:ascii="宋体" w:hAnsi="宋体" w:hint="eastAsia"/>
          <w:szCs w:val="21"/>
        </w:rPr>
        <w:t>3、栏目6“政策功能编码”是指货物的中国环境标志认证证书编号、中国节能标志认证证书号。</w:t>
      </w:r>
    </w:p>
    <w:p w14:paraId="1D5C7F2B" w14:textId="77777777" w:rsidR="006E7533" w:rsidRPr="004D5344" w:rsidRDefault="00CE12CA">
      <w:pPr>
        <w:adjustRightInd w:val="0"/>
        <w:snapToGrid w:val="0"/>
        <w:spacing w:line="360" w:lineRule="auto"/>
        <w:ind w:firstLineChars="300" w:firstLine="630"/>
        <w:jc w:val="left"/>
        <w:rPr>
          <w:rFonts w:ascii="宋体" w:hAnsi="宋体" w:hint="eastAsia"/>
          <w:szCs w:val="21"/>
        </w:rPr>
      </w:pPr>
      <w:r w:rsidRPr="004D5344">
        <w:rPr>
          <w:rFonts w:ascii="宋体" w:hAnsi="宋体" w:hint="eastAsia"/>
          <w:szCs w:val="21"/>
        </w:rPr>
        <w:t>4、货物同时属于节能产品、环境标志产品的，只需填写一种。</w:t>
      </w:r>
    </w:p>
    <w:p w14:paraId="55E12092" w14:textId="77777777" w:rsidR="006E7533" w:rsidRPr="004D5344" w:rsidRDefault="006E7533">
      <w:pPr>
        <w:adjustRightInd w:val="0"/>
        <w:snapToGrid w:val="0"/>
        <w:spacing w:line="360" w:lineRule="auto"/>
        <w:rPr>
          <w:rFonts w:ascii="宋体" w:hAnsi="宋体" w:hint="eastAsia"/>
          <w:bCs/>
          <w:szCs w:val="21"/>
        </w:rPr>
      </w:pPr>
    </w:p>
    <w:p w14:paraId="666CB15C" w14:textId="77777777" w:rsidR="006E7533" w:rsidRPr="004D5344" w:rsidRDefault="006E7533">
      <w:pPr>
        <w:adjustRightInd w:val="0"/>
        <w:snapToGrid w:val="0"/>
        <w:spacing w:line="360" w:lineRule="auto"/>
        <w:rPr>
          <w:rFonts w:ascii="宋体" w:hAnsi="宋体" w:hint="eastAsia"/>
          <w:szCs w:val="21"/>
        </w:rPr>
      </w:pPr>
    </w:p>
    <w:p w14:paraId="5E97790A"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供应商名称（盖单位公章）：</w:t>
      </w:r>
    </w:p>
    <w:p w14:paraId="16B97266"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cs="微软雅黑" w:hint="eastAsia"/>
          <w:spacing w:val="-2"/>
          <w:kern w:val="0"/>
          <w:szCs w:val="21"/>
        </w:rPr>
        <w:t>法</w:t>
      </w:r>
      <w:r w:rsidRPr="004D5344">
        <w:rPr>
          <w:rFonts w:ascii="宋体" w:hAnsi="宋体" w:cs="微软雅黑" w:hint="eastAsia"/>
          <w:kern w:val="0"/>
          <w:szCs w:val="21"/>
        </w:rPr>
        <w:t>定</w:t>
      </w:r>
      <w:r w:rsidRPr="004D5344">
        <w:rPr>
          <w:rFonts w:ascii="宋体" w:hAnsi="宋体" w:cs="微软雅黑" w:hint="eastAsia"/>
          <w:spacing w:val="-2"/>
          <w:kern w:val="0"/>
          <w:szCs w:val="21"/>
        </w:rPr>
        <w:t>代</w:t>
      </w:r>
      <w:r w:rsidRPr="004D5344">
        <w:rPr>
          <w:rFonts w:ascii="宋体" w:hAnsi="宋体" w:cs="微软雅黑" w:hint="eastAsia"/>
          <w:kern w:val="0"/>
          <w:szCs w:val="21"/>
        </w:rPr>
        <w:t>表</w:t>
      </w:r>
      <w:r w:rsidRPr="004D5344">
        <w:rPr>
          <w:rFonts w:ascii="宋体" w:hAnsi="宋体" w:cs="微软雅黑" w:hint="eastAsia"/>
          <w:spacing w:val="-2"/>
          <w:kern w:val="0"/>
          <w:szCs w:val="21"/>
        </w:rPr>
        <w:t>人</w:t>
      </w:r>
      <w:r w:rsidRPr="004D5344">
        <w:rPr>
          <w:rFonts w:ascii="宋体" w:hAnsi="宋体" w:cs="微软雅黑" w:hint="eastAsia"/>
          <w:kern w:val="0"/>
          <w:szCs w:val="21"/>
        </w:rPr>
        <w:t>（</w:t>
      </w:r>
      <w:r w:rsidRPr="004D5344">
        <w:rPr>
          <w:rFonts w:ascii="宋体" w:hAnsi="宋体" w:cs="微软雅黑" w:hint="eastAsia"/>
          <w:spacing w:val="-2"/>
          <w:kern w:val="0"/>
          <w:szCs w:val="21"/>
        </w:rPr>
        <w:t>单</w:t>
      </w:r>
      <w:r w:rsidRPr="004D5344">
        <w:rPr>
          <w:rFonts w:ascii="宋体" w:hAnsi="宋体" w:cs="微软雅黑" w:hint="eastAsia"/>
          <w:kern w:val="0"/>
          <w:szCs w:val="21"/>
        </w:rPr>
        <w:t>位</w:t>
      </w:r>
      <w:r w:rsidRPr="004D5344">
        <w:rPr>
          <w:rFonts w:ascii="宋体" w:hAnsi="宋体" w:cs="微软雅黑" w:hint="eastAsia"/>
          <w:spacing w:val="-2"/>
          <w:kern w:val="0"/>
          <w:szCs w:val="21"/>
        </w:rPr>
        <w:t>负</w:t>
      </w:r>
      <w:r w:rsidRPr="004D5344">
        <w:rPr>
          <w:rFonts w:ascii="宋体" w:hAnsi="宋体" w:cs="微软雅黑" w:hint="eastAsia"/>
          <w:kern w:val="0"/>
          <w:szCs w:val="21"/>
        </w:rPr>
        <w:t>责人</w:t>
      </w:r>
      <w:r w:rsidRPr="004D5344">
        <w:rPr>
          <w:rFonts w:ascii="宋体" w:hAnsi="宋体" w:cs="微软雅黑" w:hint="eastAsia"/>
          <w:spacing w:val="-2"/>
          <w:kern w:val="0"/>
          <w:szCs w:val="21"/>
        </w:rPr>
        <w:t>）</w:t>
      </w:r>
      <w:r w:rsidRPr="004D5344">
        <w:rPr>
          <w:rFonts w:ascii="宋体" w:hAnsi="宋体" w:hint="eastAsia"/>
          <w:szCs w:val="21"/>
        </w:rPr>
        <w:t>或者其委托代理人（签字或者印章）：</w:t>
      </w:r>
    </w:p>
    <w:p w14:paraId="2ED06C25"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472B0095" w14:textId="77777777" w:rsidR="006E7533" w:rsidRPr="004D5344" w:rsidRDefault="00CE12CA">
      <w:pPr>
        <w:widowControl/>
        <w:jc w:val="left"/>
        <w:rPr>
          <w:rFonts w:ascii="宋体" w:hAnsi="宋体" w:cs="宋体" w:hint="eastAsia"/>
          <w:b/>
          <w:bCs/>
          <w:spacing w:val="6"/>
          <w:kern w:val="0"/>
          <w:szCs w:val="21"/>
        </w:rPr>
      </w:pPr>
      <w:r w:rsidRPr="004D5344">
        <w:rPr>
          <w:rFonts w:ascii="宋体" w:hAnsi="宋体" w:cs="宋体"/>
          <w:spacing w:val="6"/>
          <w:kern w:val="0"/>
          <w:szCs w:val="21"/>
        </w:rPr>
        <w:br w:type="page"/>
      </w:r>
    </w:p>
    <w:p w14:paraId="49007E27" w14:textId="77777777" w:rsidR="006E7533" w:rsidRPr="004D5344" w:rsidRDefault="00CE12CA">
      <w:pPr>
        <w:pStyle w:val="4"/>
        <w:rPr>
          <w:rFonts w:ascii="黑体" w:hAnsi="黑体" w:hint="eastAsia"/>
          <w:sz w:val="21"/>
          <w:szCs w:val="21"/>
        </w:rPr>
      </w:pPr>
      <w:bookmarkStart w:id="174" w:name="_Toc62206231"/>
      <w:bookmarkStart w:id="175" w:name="_Toc8521"/>
      <w:r w:rsidRPr="004D5344">
        <w:rPr>
          <w:rFonts w:ascii="黑体" w:hAnsi="黑体" w:cs="宋体" w:hint="eastAsia"/>
          <w:spacing w:val="6"/>
          <w:kern w:val="0"/>
          <w:sz w:val="21"/>
          <w:szCs w:val="21"/>
        </w:rPr>
        <w:t xml:space="preserve">附件10-5 </w:t>
      </w:r>
      <w:r w:rsidRPr="004D5344">
        <w:rPr>
          <w:rFonts w:ascii="黑体" w:hAnsi="黑体" w:hint="eastAsia"/>
          <w:sz w:val="21"/>
          <w:szCs w:val="21"/>
        </w:rPr>
        <w:t>联合体协议书（格式）</w:t>
      </w:r>
      <w:bookmarkEnd w:id="174"/>
      <w:bookmarkEnd w:id="175"/>
    </w:p>
    <w:p w14:paraId="6E2E4817"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联合体协议书（格式）</w:t>
      </w:r>
    </w:p>
    <w:p w14:paraId="2CC30DA9" w14:textId="77777777" w:rsidR="006E7533" w:rsidRPr="004D5344" w:rsidRDefault="006E7533">
      <w:pPr>
        <w:adjustRightInd w:val="0"/>
        <w:snapToGrid w:val="0"/>
        <w:spacing w:beforeLines="50" w:before="156" w:line="360" w:lineRule="auto"/>
        <w:rPr>
          <w:rFonts w:asciiTheme="minorEastAsia" w:eastAsiaTheme="minorEastAsia" w:hAnsiTheme="minorEastAsia" w:hint="eastAsia"/>
          <w:b/>
          <w:szCs w:val="21"/>
        </w:rPr>
      </w:pPr>
    </w:p>
    <w:p w14:paraId="4D4F379C"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致（采购人、采购代理机构）：</w:t>
      </w:r>
    </w:p>
    <w:p w14:paraId="44E082E8"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经研究，我们决定自愿组成联合体共同参加（项目名称:</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szCs w:val="21"/>
        </w:rPr>
        <w:t>）</w:t>
      </w:r>
      <w:r w:rsidRPr="004D5344">
        <w:rPr>
          <w:rFonts w:asciiTheme="minorEastAsia" w:eastAsiaTheme="minorEastAsia" w:hAnsiTheme="minorEastAsia" w:hint="eastAsia"/>
          <w:szCs w:val="21"/>
        </w:rPr>
        <w:t>（项目编号：</w:t>
      </w:r>
      <w:r w:rsidRPr="004D5344">
        <w:rPr>
          <w:rFonts w:asciiTheme="minorEastAsia" w:eastAsiaTheme="minorEastAsia" w:hAnsiTheme="minorEastAsia" w:hint="eastAsia"/>
          <w:szCs w:val="21"/>
          <w:u w:val="single"/>
        </w:rPr>
        <w:t xml:space="preserve">     </w:t>
      </w:r>
      <w:r w:rsidRPr="004D5344">
        <w:rPr>
          <w:rFonts w:asciiTheme="minorEastAsia" w:eastAsiaTheme="minorEastAsia" w:hAnsiTheme="minorEastAsia" w:hint="eastAsia"/>
          <w:szCs w:val="21"/>
        </w:rPr>
        <w:t>）项目的投标。现就联合体事宜订立如下协议：</w:t>
      </w:r>
    </w:p>
    <w:p w14:paraId="1C64831A"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一、联合体基本信息：（各方公司名称、地址、注册资金、营业执照、</w:t>
      </w: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姓名）</w:t>
      </w:r>
    </w:p>
    <w:p w14:paraId="01717AE1"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二、（某成员单位名称）为（联合体名称）牵头人。</w:t>
      </w:r>
    </w:p>
    <w:p w14:paraId="040AB699"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三、联合体牵头人合法代表联合体各成员负责本项目投标文件编制活动，代表联合体提交和接收相关的资料、信息及指示，并处理与投标有关的一切事务；联合体中标后，联合体牵头人负责合同订立和合同实施阶段的主办、组织和协调工作。</w:t>
      </w:r>
    </w:p>
    <w:p w14:paraId="060BD50F"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四．联合体将严格按照招标文件的各项要求，递交投标文件，参加投标，履行中标和中标合同义务，并向采购人承担连带责任。</w:t>
      </w:r>
    </w:p>
    <w:p w14:paraId="3F8D0BB0"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u w:val="single"/>
        </w:rPr>
      </w:pPr>
      <w:r w:rsidRPr="004D5344">
        <w:rPr>
          <w:rFonts w:asciiTheme="minorEastAsia" w:eastAsiaTheme="minorEastAsia" w:hAnsiTheme="minorEastAsia" w:hint="eastAsia"/>
          <w:szCs w:val="21"/>
        </w:rPr>
        <w:t>五、联合体各成员单位内部的职责分工如下：。按照本条上述分工，联合体各成员的协议合同金额占联合体协议合同总金额比例如下：。</w:t>
      </w:r>
    </w:p>
    <w:p w14:paraId="37AE9A3E"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六、本协议书自签署之日起生效，合同履行完毕后自动失效。</w:t>
      </w:r>
    </w:p>
    <w:p w14:paraId="369F4CAF" w14:textId="77777777" w:rsidR="006E7533" w:rsidRPr="004D5344" w:rsidRDefault="00CE12CA">
      <w:pPr>
        <w:adjustRightInd w:val="0"/>
        <w:snapToGrid w:val="0"/>
        <w:spacing w:line="360" w:lineRule="auto"/>
        <w:ind w:firstLineChars="200" w:firstLine="420"/>
        <w:rPr>
          <w:rFonts w:asciiTheme="minorEastAsia" w:eastAsiaTheme="minorEastAsia" w:hAnsiTheme="minorEastAsia" w:hint="eastAsia"/>
          <w:szCs w:val="21"/>
        </w:rPr>
      </w:pPr>
      <w:r w:rsidRPr="004D5344">
        <w:rPr>
          <w:rFonts w:asciiTheme="minorEastAsia" w:eastAsiaTheme="minorEastAsia" w:hAnsiTheme="minorEastAsia" w:hint="eastAsia"/>
          <w:szCs w:val="21"/>
        </w:rPr>
        <w:t>七、本协议书一式份，联合体成员和采购人各执一份。</w:t>
      </w:r>
    </w:p>
    <w:p w14:paraId="2639495E" w14:textId="77777777" w:rsidR="006E7533" w:rsidRPr="004D5344" w:rsidRDefault="006E7533">
      <w:pPr>
        <w:adjustRightInd w:val="0"/>
        <w:snapToGrid w:val="0"/>
        <w:spacing w:line="360" w:lineRule="auto"/>
        <w:rPr>
          <w:rFonts w:asciiTheme="minorEastAsia" w:eastAsiaTheme="minorEastAsia" w:hAnsiTheme="minorEastAsia" w:hint="eastAsia"/>
          <w:szCs w:val="21"/>
        </w:rPr>
      </w:pPr>
    </w:p>
    <w:p w14:paraId="3909B25E"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牵头人名称（盖单位章）：</w:t>
      </w:r>
    </w:p>
    <w:p w14:paraId="09528A22"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或其委托代理人（签字或印章）：</w:t>
      </w:r>
    </w:p>
    <w:p w14:paraId="6BF50A8B" w14:textId="77777777" w:rsidR="006E7533" w:rsidRPr="004D5344" w:rsidRDefault="006E7533">
      <w:pPr>
        <w:adjustRightInd w:val="0"/>
        <w:snapToGrid w:val="0"/>
        <w:spacing w:line="360" w:lineRule="auto"/>
        <w:rPr>
          <w:rFonts w:asciiTheme="minorEastAsia" w:eastAsiaTheme="minorEastAsia" w:hAnsiTheme="minorEastAsia" w:hint="eastAsia"/>
          <w:szCs w:val="21"/>
        </w:rPr>
      </w:pPr>
    </w:p>
    <w:p w14:paraId="666CC859"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成员1名称（盖单位章）：</w:t>
      </w:r>
    </w:p>
    <w:p w14:paraId="73E36D0E"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或其委托代理人（签字或印章）：</w:t>
      </w:r>
    </w:p>
    <w:p w14:paraId="3DCB97C9"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成员2名称（盖单位章）：</w:t>
      </w:r>
    </w:p>
    <w:p w14:paraId="016C4D8F"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cs="微软雅黑" w:hint="eastAsia"/>
          <w:spacing w:val="-2"/>
          <w:kern w:val="0"/>
          <w:szCs w:val="21"/>
        </w:rPr>
        <w:t>法</w:t>
      </w:r>
      <w:r w:rsidRPr="004D5344">
        <w:rPr>
          <w:rFonts w:asciiTheme="minorEastAsia" w:eastAsiaTheme="minorEastAsia" w:hAnsiTheme="minorEastAsia" w:cs="微软雅黑" w:hint="eastAsia"/>
          <w:kern w:val="0"/>
          <w:szCs w:val="21"/>
        </w:rPr>
        <w:t>定</w:t>
      </w:r>
      <w:r w:rsidRPr="004D5344">
        <w:rPr>
          <w:rFonts w:asciiTheme="minorEastAsia" w:eastAsiaTheme="minorEastAsia" w:hAnsiTheme="minorEastAsia" w:cs="微软雅黑" w:hint="eastAsia"/>
          <w:spacing w:val="-2"/>
          <w:kern w:val="0"/>
          <w:szCs w:val="21"/>
        </w:rPr>
        <w:t>代</w:t>
      </w:r>
      <w:r w:rsidRPr="004D5344">
        <w:rPr>
          <w:rFonts w:asciiTheme="minorEastAsia" w:eastAsiaTheme="minorEastAsia" w:hAnsiTheme="minorEastAsia" w:cs="微软雅黑" w:hint="eastAsia"/>
          <w:kern w:val="0"/>
          <w:szCs w:val="21"/>
        </w:rPr>
        <w:t>表</w:t>
      </w:r>
      <w:r w:rsidRPr="004D5344">
        <w:rPr>
          <w:rFonts w:asciiTheme="minorEastAsia" w:eastAsiaTheme="minorEastAsia" w:hAnsiTheme="minorEastAsia" w:cs="微软雅黑" w:hint="eastAsia"/>
          <w:spacing w:val="-2"/>
          <w:kern w:val="0"/>
          <w:szCs w:val="21"/>
        </w:rPr>
        <w:t>人</w:t>
      </w:r>
      <w:r w:rsidRPr="004D5344">
        <w:rPr>
          <w:rFonts w:asciiTheme="minorEastAsia" w:eastAsiaTheme="minorEastAsia" w:hAnsiTheme="minorEastAsia" w:cs="微软雅黑" w:hint="eastAsia"/>
          <w:kern w:val="0"/>
          <w:szCs w:val="21"/>
        </w:rPr>
        <w:t>（</w:t>
      </w:r>
      <w:r w:rsidRPr="004D5344">
        <w:rPr>
          <w:rFonts w:asciiTheme="minorEastAsia" w:eastAsiaTheme="minorEastAsia" w:hAnsiTheme="minorEastAsia" w:cs="微软雅黑" w:hint="eastAsia"/>
          <w:spacing w:val="-2"/>
          <w:kern w:val="0"/>
          <w:szCs w:val="21"/>
        </w:rPr>
        <w:t>单</w:t>
      </w:r>
      <w:r w:rsidRPr="004D5344">
        <w:rPr>
          <w:rFonts w:asciiTheme="minorEastAsia" w:eastAsiaTheme="minorEastAsia" w:hAnsiTheme="minorEastAsia" w:cs="微软雅黑" w:hint="eastAsia"/>
          <w:kern w:val="0"/>
          <w:szCs w:val="21"/>
        </w:rPr>
        <w:t>位</w:t>
      </w:r>
      <w:r w:rsidRPr="004D5344">
        <w:rPr>
          <w:rFonts w:asciiTheme="minorEastAsia" w:eastAsiaTheme="minorEastAsia" w:hAnsiTheme="minorEastAsia" w:cs="微软雅黑" w:hint="eastAsia"/>
          <w:spacing w:val="-2"/>
          <w:kern w:val="0"/>
          <w:szCs w:val="21"/>
        </w:rPr>
        <w:t>负</w:t>
      </w:r>
      <w:r w:rsidRPr="004D5344">
        <w:rPr>
          <w:rFonts w:asciiTheme="minorEastAsia" w:eastAsiaTheme="minorEastAsia" w:hAnsiTheme="minorEastAsia" w:cs="微软雅黑" w:hint="eastAsia"/>
          <w:kern w:val="0"/>
          <w:szCs w:val="21"/>
        </w:rPr>
        <w:t>责人</w:t>
      </w:r>
      <w:r w:rsidRPr="004D5344">
        <w:rPr>
          <w:rFonts w:asciiTheme="minorEastAsia" w:eastAsiaTheme="minorEastAsia" w:hAnsiTheme="minorEastAsia" w:cs="微软雅黑" w:hint="eastAsia"/>
          <w:spacing w:val="-2"/>
          <w:kern w:val="0"/>
          <w:szCs w:val="21"/>
        </w:rPr>
        <w:t>）</w:t>
      </w:r>
      <w:r w:rsidRPr="004D5344">
        <w:rPr>
          <w:rFonts w:asciiTheme="minorEastAsia" w:eastAsiaTheme="minorEastAsia" w:hAnsiTheme="minorEastAsia" w:hint="eastAsia"/>
          <w:szCs w:val="21"/>
        </w:rPr>
        <w:t>或其委托代理人（签字或印章）：</w:t>
      </w:r>
    </w:p>
    <w:p w14:paraId="49CD6A2B"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szCs w:val="21"/>
        </w:rPr>
        <w:t>…</w:t>
      </w:r>
    </w:p>
    <w:p w14:paraId="4524945A" w14:textId="77777777" w:rsidR="006E7533" w:rsidRPr="004D5344" w:rsidRDefault="00CE12CA">
      <w:pPr>
        <w:adjustRightInd w:val="0"/>
        <w:snapToGrid w:val="0"/>
        <w:spacing w:line="360" w:lineRule="auto"/>
        <w:rPr>
          <w:rFonts w:asciiTheme="minorEastAsia" w:eastAsiaTheme="minorEastAsia" w:hAnsiTheme="minorEastAsia" w:hint="eastAsia"/>
          <w:szCs w:val="21"/>
        </w:rPr>
      </w:pPr>
      <w:r w:rsidRPr="004D5344">
        <w:rPr>
          <w:rFonts w:asciiTheme="minorEastAsia" w:eastAsiaTheme="minorEastAsia" w:hAnsiTheme="minorEastAsia" w:hint="eastAsia"/>
          <w:szCs w:val="21"/>
        </w:rPr>
        <w:t>日期：     年   月   日</w:t>
      </w:r>
    </w:p>
    <w:p w14:paraId="3D5DCAD5" w14:textId="77777777" w:rsidR="006E7533" w:rsidRPr="004D5344" w:rsidRDefault="006E7533">
      <w:pPr>
        <w:widowControl/>
        <w:adjustRightInd w:val="0"/>
        <w:snapToGrid w:val="0"/>
        <w:spacing w:line="360" w:lineRule="auto"/>
        <w:jc w:val="left"/>
        <w:rPr>
          <w:rFonts w:asciiTheme="minorEastAsia" w:eastAsiaTheme="minorEastAsia" w:hAnsiTheme="minorEastAsia" w:hint="eastAsia"/>
          <w:b/>
          <w:szCs w:val="21"/>
        </w:rPr>
      </w:pPr>
    </w:p>
    <w:p w14:paraId="28D3B3A2" w14:textId="77777777" w:rsidR="006E7533" w:rsidRPr="004D5344" w:rsidRDefault="00CE12CA">
      <w:pPr>
        <w:widowControl/>
        <w:adjustRightInd w:val="0"/>
        <w:snapToGrid w:val="0"/>
        <w:spacing w:line="360" w:lineRule="auto"/>
        <w:jc w:val="left"/>
        <w:rPr>
          <w:rFonts w:asciiTheme="minorEastAsia" w:eastAsiaTheme="minorEastAsia" w:hAnsiTheme="minorEastAsia" w:hint="eastAsia"/>
          <w:szCs w:val="21"/>
        </w:rPr>
      </w:pPr>
      <w:r w:rsidRPr="004D5344">
        <w:rPr>
          <w:rFonts w:asciiTheme="minorEastAsia" w:eastAsiaTheme="minorEastAsia" w:hAnsiTheme="minorEastAsia" w:hint="eastAsia"/>
          <w:b/>
          <w:szCs w:val="21"/>
        </w:rPr>
        <w:t>注</w:t>
      </w:r>
      <w:r w:rsidRPr="004D5344">
        <w:rPr>
          <w:rFonts w:asciiTheme="minorEastAsia" w:eastAsiaTheme="minorEastAsia" w:hAnsiTheme="minorEastAsia" w:hint="eastAsia"/>
          <w:szCs w:val="21"/>
        </w:rPr>
        <w:t>：本协议书由委托代理人签字的，应附法定代表人（单位负责人）授权委托书。</w:t>
      </w:r>
    </w:p>
    <w:p w14:paraId="790B45DC" w14:textId="77777777" w:rsidR="006E7533" w:rsidRPr="004D5344" w:rsidRDefault="006E7533">
      <w:pPr>
        <w:jc w:val="center"/>
        <w:rPr>
          <w:rFonts w:ascii="黑体" w:eastAsia="黑体" w:hAnsi="黑体" w:hint="eastAsia"/>
          <w:b/>
          <w:sz w:val="28"/>
          <w:szCs w:val="28"/>
        </w:rPr>
      </w:pPr>
    </w:p>
    <w:p w14:paraId="7939C31C" w14:textId="77777777" w:rsidR="006E7533" w:rsidRPr="004D5344" w:rsidRDefault="00CE12CA">
      <w:pPr>
        <w:pStyle w:val="4"/>
        <w:rPr>
          <w:rFonts w:ascii="黑体" w:hAnsi="黑体" w:hint="eastAsia"/>
          <w:sz w:val="21"/>
          <w:szCs w:val="21"/>
        </w:rPr>
      </w:pPr>
      <w:bookmarkStart w:id="176" w:name="_Toc4552"/>
      <w:bookmarkStart w:id="177" w:name="_Toc62206232"/>
      <w:r w:rsidRPr="004D5344">
        <w:rPr>
          <w:rFonts w:ascii="黑体" w:hAnsi="黑体" w:cs="宋体" w:hint="eastAsia"/>
          <w:spacing w:val="6"/>
          <w:kern w:val="0"/>
          <w:sz w:val="21"/>
          <w:szCs w:val="21"/>
        </w:rPr>
        <w:t>附件10-6</w:t>
      </w:r>
      <w:r w:rsidRPr="004D5344">
        <w:rPr>
          <w:rFonts w:ascii="黑体" w:hAnsi="黑体" w:hint="eastAsia"/>
          <w:sz w:val="21"/>
          <w:szCs w:val="21"/>
        </w:rPr>
        <w:t>分包意向协议书</w:t>
      </w:r>
      <w:bookmarkEnd w:id="176"/>
      <w:bookmarkEnd w:id="177"/>
    </w:p>
    <w:p w14:paraId="641959D6"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分包意向协议书</w:t>
      </w:r>
    </w:p>
    <w:p w14:paraId="0AEB0DA9" w14:textId="77777777" w:rsidR="006E7533" w:rsidRPr="004D5344" w:rsidRDefault="006E7533">
      <w:pPr>
        <w:adjustRightInd w:val="0"/>
        <w:snapToGrid w:val="0"/>
        <w:spacing w:beforeLines="50" w:before="156" w:line="360" w:lineRule="auto"/>
        <w:jc w:val="left"/>
        <w:rPr>
          <w:rFonts w:asciiTheme="minorEastAsia" w:eastAsiaTheme="minorEastAsia" w:hAnsiTheme="minorEastAsia" w:hint="eastAsia"/>
          <w:b/>
          <w:szCs w:val="21"/>
        </w:rPr>
      </w:pPr>
    </w:p>
    <w:p w14:paraId="3F18B763" w14:textId="77777777" w:rsidR="006E7533" w:rsidRPr="004D5344" w:rsidRDefault="00CE12CA">
      <w:pPr>
        <w:adjustRightInd w:val="0"/>
        <w:snapToGrid w:val="0"/>
        <w:spacing w:beforeLines="50" w:before="156" w:line="360" w:lineRule="auto"/>
        <w:jc w:val="left"/>
        <w:rPr>
          <w:rFonts w:ascii="黑体" w:eastAsia="黑体" w:hAnsi="黑体" w:hint="eastAsia"/>
          <w:b/>
          <w:sz w:val="28"/>
          <w:szCs w:val="28"/>
        </w:rPr>
      </w:pPr>
      <w:r w:rsidRPr="004D5344">
        <w:rPr>
          <w:rFonts w:asciiTheme="minorEastAsia" w:eastAsiaTheme="minorEastAsia" w:hAnsiTheme="minorEastAsia" w:cs="宋体" w:hint="eastAsia"/>
          <w:szCs w:val="21"/>
        </w:rPr>
        <w:t>注：内容、格式自拟。</w:t>
      </w:r>
    </w:p>
    <w:p w14:paraId="4F282B4D" w14:textId="77777777" w:rsidR="006E7533" w:rsidRPr="004D5344" w:rsidRDefault="006E7533">
      <w:pPr>
        <w:adjustRightInd w:val="0"/>
        <w:snapToGrid w:val="0"/>
        <w:spacing w:beforeLines="50" w:before="156" w:line="360" w:lineRule="auto"/>
      </w:pPr>
    </w:p>
    <w:p w14:paraId="0E22A46D" w14:textId="77777777" w:rsidR="006E7533" w:rsidRPr="004D5344" w:rsidRDefault="006E7533">
      <w:pPr>
        <w:adjustRightInd w:val="0"/>
        <w:snapToGrid w:val="0"/>
        <w:spacing w:beforeLines="50" w:before="156" w:line="360" w:lineRule="auto"/>
      </w:pPr>
    </w:p>
    <w:p w14:paraId="7913CA03" w14:textId="77777777" w:rsidR="006E7533" w:rsidRPr="004D5344" w:rsidRDefault="00CE12CA">
      <w:pPr>
        <w:widowControl/>
        <w:jc w:val="left"/>
        <w:rPr>
          <w:rFonts w:ascii="宋体" w:hAnsi="宋体" w:hint="eastAsia"/>
          <w:szCs w:val="21"/>
        </w:rPr>
      </w:pPr>
      <w:r w:rsidRPr="004D5344">
        <w:rPr>
          <w:rFonts w:ascii="宋体" w:hAnsi="宋体"/>
          <w:szCs w:val="21"/>
        </w:rPr>
        <w:br w:type="page"/>
      </w:r>
    </w:p>
    <w:p w14:paraId="0BDCB80A"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78" w:name="_Toc19577"/>
      <w:r w:rsidRPr="004D5344">
        <w:rPr>
          <w:rFonts w:ascii="黑体" w:eastAsia="黑体" w:hAnsi="宋体" w:hint="eastAsia"/>
          <w:sz w:val="28"/>
          <w:szCs w:val="28"/>
        </w:rPr>
        <w:t>十一、投标货物符合招标文件规定的证明文件</w:t>
      </w:r>
      <w:bookmarkEnd w:id="178"/>
    </w:p>
    <w:p w14:paraId="73839EE2" w14:textId="77777777" w:rsidR="006E7533" w:rsidRPr="004D5344" w:rsidRDefault="006E7533">
      <w:pPr>
        <w:adjustRightInd w:val="0"/>
        <w:snapToGrid w:val="0"/>
        <w:spacing w:line="360" w:lineRule="auto"/>
        <w:rPr>
          <w:rFonts w:asciiTheme="minorEastAsia" w:eastAsiaTheme="minorEastAsia" w:hAnsiTheme="minorEastAsia" w:hint="eastAsia"/>
          <w:szCs w:val="21"/>
        </w:rPr>
      </w:pPr>
    </w:p>
    <w:p w14:paraId="4A1FD9B9" w14:textId="77777777" w:rsidR="006E7533" w:rsidRPr="004D5344" w:rsidRDefault="00CE12CA">
      <w:pPr>
        <w:adjustRightInd w:val="0"/>
        <w:snapToGrid w:val="0"/>
        <w:spacing w:line="276" w:lineRule="auto"/>
        <w:rPr>
          <w:rFonts w:ascii="黑体" w:eastAsia="黑体" w:hAnsi="宋体" w:hint="eastAsia"/>
          <w:sz w:val="28"/>
          <w:szCs w:val="28"/>
        </w:rPr>
      </w:pPr>
      <w:r w:rsidRPr="004D5344">
        <w:rPr>
          <w:rFonts w:ascii="黑体" w:eastAsia="黑体" w:hAnsi="宋体" w:hint="eastAsia"/>
          <w:sz w:val="28"/>
          <w:szCs w:val="28"/>
        </w:rPr>
        <w:t>即经销、或代理投标货物、或为投标货物提供售后服务的证明文件</w:t>
      </w:r>
    </w:p>
    <w:p w14:paraId="75777329" w14:textId="77777777" w:rsidR="006E7533" w:rsidRPr="004D5344" w:rsidRDefault="006E7533">
      <w:pPr>
        <w:adjustRightInd w:val="0"/>
        <w:snapToGrid w:val="0"/>
        <w:spacing w:line="276" w:lineRule="auto"/>
        <w:rPr>
          <w:rFonts w:ascii="仿宋_GB2312" w:eastAsia="仿宋_GB2312" w:hAnsi="宋体" w:hint="eastAsia"/>
          <w:szCs w:val="21"/>
        </w:rPr>
      </w:pPr>
    </w:p>
    <w:p w14:paraId="576244FE" w14:textId="77777777" w:rsidR="006E7533" w:rsidRPr="004D5344" w:rsidRDefault="006E7533">
      <w:pPr>
        <w:adjustRightInd w:val="0"/>
        <w:snapToGrid w:val="0"/>
        <w:spacing w:line="276" w:lineRule="auto"/>
        <w:rPr>
          <w:rFonts w:ascii="宋体"/>
          <w:szCs w:val="21"/>
          <w:u w:val="single"/>
        </w:rPr>
      </w:pPr>
    </w:p>
    <w:p w14:paraId="745E43AF" w14:textId="77777777" w:rsidR="006E7533" w:rsidRPr="004D5344" w:rsidRDefault="00CE12CA">
      <w:pPr>
        <w:adjustRightInd w:val="0"/>
        <w:snapToGrid w:val="0"/>
        <w:spacing w:beforeLines="50" w:before="156" w:line="276" w:lineRule="auto"/>
        <w:rPr>
          <w:rFonts w:ascii="宋体" w:hAnsi="宋体" w:hint="eastAsia"/>
          <w:bCs/>
          <w:szCs w:val="21"/>
        </w:rPr>
      </w:pPr>
      <w:r w:rsidRPr="004D5344">
        <w:rPr>
          <w:rFonts w:ascii="宋体" w:hAnsi="宋体" w:hint="eastAsia"/>
          <w:bCs/>
          <w:szCs w:val="21"/>
        </w:rPr>
        <w:t>备注：提供（1）协议或制造商产品代理销售授权书原件扫描件；</w:t>
      </w:r>
    </w:p>
    <w:p w14:paraId="19F358CB" w14:textId="77777777" w:rsidR="006E7533" w:rsidRPr="004D5344" w:rsidRDefault="00CE12CA">
      <w:pPr>
        <w:adjustRightInd w:val="0"/>
        <w:snapToGrid w:val="0"/>
        <w:spacing w:beforeLines="50" w:before="156" w:line="276" w:lineRule="auto"/>
        <w:ind w:firstLineChars="500" w:firstLine="1050"/>
        <w:rPr>
          <w:rFonts w:ascii="宋体" w:hAnsi="宋体" w:hint="eastAsia"/>
          <w:bCs/>
          <w:szCs w:val="21"/>
        </w:rPr>
      </w:pPr>
      <w:r w:rsidRPr="004D5344">
        <w:rPr>
          <w:rFonts w:ascii="宋体" w:hAnsi="宋体" w:hint="eastAsia"/>
          <w:bCs/>
          <w:szCs w:val="21"/>
        </w:rPr>
        <w:t>（2）制造商《营业执照》（副本）复印件。</w:t>
      </w:r>
    </w:p>
    <w:p w14:paraId="048305A6" w14:textId="77777777" w:rsidR="006E7533" w:rsidRPr="004D5344" w:rsidRDefault="00CE12CA">
      <w:pPr>
        <w:widowControl/>
        <w:jc w:val="left"/>
        <w:rPr>
          <w:rFonts w:ascii="黑体" w:eastAsia="黑体"/>
          <w:sz w:val="28"/>
          <w:szCs w:val="28"/>
        </w:rPr>
      </w:pPr>
      <w:r w:rsidRPr="004D5344">
        <w:rPr>
          <w:rFonts w:ascii="黑体" w:eastAsia="黑体"/>
          <w:b/>
          <w:bCs/>
          <w:sz w:val="28"/>
          <w:szCs w:val="28"/>
        </w:rPr>
        <w:br w:type="page"/>
      </w:r>
    </w:p>
    <w:p w14:paraId="6FB37A2B"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79" w:name="_Toc4934"/>
      <w:r w:rsidRPr="004D5344">
        <w:rPr>
          <w:rFonts w:ascii="黑体" w:eastAsia="黑体" w:hAnsi="宋体" w:hint="eastAsia"/>
          <w:sz w:val="28"/>
          <w:szCs w:val="28"/>
        </w:rPr>
        <w:t>十二、投标人认为需提供的其他资料</w:t>
      </w:r>
      <w:bookmarkEnd w:id="179"/>
    </w:p>
    <w:p w14:paraId="6F55C22E" w14:textId="77777777" w:rsidR="006E7533" w:rsidRPr="004D5344" w:rsidRDefault="006E7533">
      <w:pPr>
        <w:adjustRightInd w:val="0"/>
        <w:snapToGrid w:val="0"/>
        <w:spacing w:beforeLines="50" w:before="156" w:line="360" w:lineRule="auto"/>
        <w:rPr>
          <w:rFonts w:asciiTheme="minorEastAsia" w:eastAsiaTheme="minorEastAsia" w:hAnsiTheme="minorEastAsia" w:hint="eastAsia"/>
        </w:rPr>
      </w:pPr>
    </w:p>
    <w:p w14:paraId="62E9D872"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rPr>
      </w:pPr>
      <w:r w:rsidRPr="004D5344">
        <w:rPr>
          <w:rFonts w:asciiTheme="minorEastAsia" w:eastAsiaTheme="minorEastAsia" w:hAnsiTheme="minorEastAsia" w:hint="eastAsia"/>
        </w:rPr>
        <w:t>备注：投标人认为需提供的其他资料包括：</w:t>
      </w:r>
    </w:p>
    <w:p w14:paraId="781C336C"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（1）招标文件第五章采购需求要求的其他资料（如果有）；</w:t>
      </w:r>
    </w:p>
    <w:p w14:paraId="3740372B"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（2）招标文件第四章评标方法及标准要求的其他相关资料（如果有）。</w:t>
      </w:r>
    </w:p>
    <w:p w14:paraId="3A928F68" w14:textId="77777777" w:rsidR="006E7533" w:rsidRPr="004D5344" w:rsidRDefault="006E7533">
      <w:pPr>
        <w:adjustRightInd w:val="0"/>
        <w:snapToGrid w:val="0"/>
        <w:spacing w:beforeLines="50" w:before="156" w:line="360" w:lineRule="auto"/>
        <w:jc w:val="center"/>
        <w:rPr>
          <w:rFonts w:ascii="黑体" w:eastAsia="黑体" w:hAnsi="黑体" w:hint="eastAsia"/>
          <w:b/>
          <w:sz w:val="28"/>
          <w:szCs w:val="28"/>
        </w:rPr>
      </w:pPr>
    </w:p>
    <w:p w14:paraId="3DB85489" w14:textId="77777777" w:rsidR="006E7533" w:rsidRPr="004D5344" w:rsidRDefault="00CE12CA">
      <w:pPr>
        <w:adjustRightInd w:val="0"/>
        <w:snapToGrid w:val="0"/>
        <w:spacing w:beforeLines="50" w:before="156" w:line="360" w:lineRule="auto"/>
        <w:jc w:val="center"/>
        <w:rPr>
          <w:rFonts w:ascii="黑体" w:eastAsia="黑体" w:hAnsi="黑体" w:hint="eastAsia"/>
          <w:b/>
          <w:sz w:val="28"/>
          <w:szCs w:val="28"/>
        </w:rPr>
      </w:pPr>
      <w:r w:rsidRPr="004D5344">
        <w:rPr>
          <w:rFonts w:ascii="黑体" w:eastAsia="黑体" w:hAnsi="黑体" w:hint="eastAsia"/>
          <w:b/>
          <w:sz w:val="28"/>
          <w:szCs w:val="28"/>
        </w:rPr>
        <w:t>承诺书（格式）</w:t>
      </w:r>
    </w:p>
    <w:p w14:paraId="3DA300F5" w14:textId="77777777" w:rsidR="006E7533" w:rsidRPr="004D5344" w:rsidRDefault="006E7533"/>
    <w:p w14:paraId="695967FC" w14:textId="77777777" w:rsidR="006E7533" w:rsidRPr="004D5344" w:rsidRDefault="00CE12CA">
      <w:pPr>
        <w:adjustRightInd w:val="0"/>
        <w:snapToGrid w:val="0"/>
        <w:spacing w:beforeLines="50" w:before="156" w:line="360" w:lineRule="auto"/>
        <w:rPr>
          <w:rFonts w:asciiTheme="minorEastAsia" w:eastAsiaTheme="minorEastAsia" w:hAnsiTheme="minorEastAsia" w:hint="eastAsia"/>
        </w:rPr>
      </w:pPr>
      <w:r w:rsidRPr="004D5344">
        <w:rPr>
          <w:rFonts w:asciiTheme="minorEastAsia" w:eastAsiaTheme="minorEastAsia" w:hAnsiTheme="minorEastAsia" w:hint="eastAsia"/>
        </w:rPr>
        <w:t>致（采购人或采购代理机构）：</w:t>
      </w:r>
    </w:p>
    <w:p w14:paraId="77A67903" w14:textId="77777777" w:rsidR="006E7533" w:rsidRPr="004D5344" w:rsidRDefault="00CE12CA">
      <w:pPr>
        <w:adjustRightInd w:val="0"/>
        <w:snapToGrid w:val="0"/>
        <w:spacing w:beforeLines="50" w:before="156" w:line="360" w:lineRule="auto"/>
        <w:ind w:firstLineChars="200" w:firstLine="420"/>
        <w:rPr>
          <w:rFonts w:asciiTheme="minorEastAsia" w:eastAsiaTheme="minorEastAsia" w:hAnsiTheme="minorEastAsia" w:hint="eastAsia"/>
        </w:rPr>
      </w:pPr>
      <w:r w:rsidRPr="004D5344">
        <w:rPr>
          <w:rFonts w:asciiTheme="minorEastAsia" w:eastAsiaTheme="minorEastAsia" w:hAnsiTheme="minorEastAsia" w:hint="eastAsia"/>
        </w:rPr>
        <w:t>我公司承诺：</w:t>
      </w:r>
    </w:p>
    <w:p w14:paraId="496578D0" w14:textId="77777777" w:rsidR="006E7533" w:rsidRPr="004D5344" w:rsidRDefault="00CE12CA">
      <w:pPr>
        <w:adjustRightInd w:val="0"/>
        <w:snapToGrid w:val="0"/>
        <w:spacing w:beforeLines="50" w:before="156" w:line="480" w:lineRule="exact"/>
        <w:rPr>
          <w:rFonts w:asciiTheme="minorEastAsia" w:eastAsiaTheme="minorEastAsia" w:hAnsiTheme="minorEastAsia" w:hint="eastAsia"/>
        </w:rPr>
      </w:pPr>
      <w:r w:rsidRPr="004D5344">
        <w:rPr>
          <w:rFonts w:asciiTheme="minorEastAsia" w:eastAsiaTheme="minorEastAsia" w:hAnsiTheme="minorEastAsia" w:hint="eastAsia"/>
        </w:rPr>
        <w:t>1、设备在使用过程中，由于设备质量问题所引起的医疗纠纷，经认定后由我公司或制造商承担相关法律责任。</w:t>
      </w:r>
    </w:p>
    <w:p w14:paraId="6F498EC3" w14:textId="77777777" w:rsidR="006E7533" w:rsidRPr="004D5344" w:rsidRDefault="00CE12CA">
      <w:pPr>
        <w:adjustRightInd w:val="0"/>
        <w:snapToGrid w:val="0"/>
        <w:spacing w:beforeLines="50" w:before="156" w:line="480" w:lineRule="exact"/>
        <w:rPr>
          <w:rFonts w:asciiTheme="minorEastAsia" w:eastAsiaTheme="minorEastAsia" w:hAnsiTheme="minorEastAsia" w:hint="eastAsia"/>
        </w:rPr>
      </w:pPr>
      <w:r w:rsidRPr="004D5344">
        <w:rPr>
          <w:rFonts w:asciiTheme="minorEastAsia" w:eastAsiaTheme="minorEastAsia" w:hAnsiTheme="minorEastAsia" w:hint="eastAsia"/>
        </w:rPr>
        <w:t>2、我公司提供</w:t>
      </w:r>
      <w:r w:rsidRPr="004D5344">
        <w:rPr>
          <w:rFonts w:asciiTheme="minorEastAsia" w:eastAsiaTheme="minorEastAsia" w:hAnsiTheme="minorEastAsia" w:hint="eastAsia"/>
          <w:u w:val="single"/>
        </w:rPr>
        <w:t>（包号、设备名称）</w:t>
      </w:r>
      <w:r w:rsidRPr="004D5344">
        <w:rPr>
          <w:rFonts w:asciiTheme="minorEastAsia" w:eastAsiaTheme="minorEastAsia" w:hAnsiTheme="minorEastAsia" w:hint="eastAsia"/>
        </w:rPr>
        <w:t xml:space="preserve"> </w:t>
      </w:r>
      <w:r w:rsidRPr="004D5344">
        <w:rPr>
          <w:rFonts w:ascii="宋体" w:hAnsi="宋体" w:cs="宋体" w:hint="eastAsia"/>
        </w:rPr>
        <w:t>整机（含所有配件）保修</w:t>
      </w:r>
      <w:r w:rsidRPr="004D5344">
        <w:rPr>
          <w:rFonts w:asciiTheme="minorEastAsia" w:eastAsiaTheme="minorEastAsia" w:hAnsiTheme="minorEastAsia" w:hint="eastAsia"/>
          <w:u w:val="single"/>
        </w:rPr>
        <w:t xml:space="preserve">         </w:t>
      </w:r>
      <w:r w:rsidRPr="004D5344">
        <w:rPr>
          <w:rFonts w:asciiTheme="minorEastAsia" w:eastAsiaTheme="minorEastAsia" w:hAnsiTheme="minorEastAsia" w:hint="eastAsia"/>
        </w:rPr>
        <w:t xml:space="preserve"> 年。</w:t>
      </w:r>
    </w:p>
    <w:p w14:paraId="7EA6E51A" w14:textId="77777777" w:rsidR="006E7533" w:rsidRPr="004D5344" w:rsidRDefault="00CE12CA">
      <w:pPr>
        <w:adjustRightInd w:val="0"/>
        <w:snapToGrid w:val="0"/>
        <w:spacing w:beforeLines="50" w:before="156" w:line="480" w:lineRule="exact"/>
        <w:rPr>
          <w:rFonts w:asciiTheme="minorEastAsia" w:eastAsiaTheme="minorEastAsia" w:hAnsiTheme="minorEastAsia" w:hint="eastAsia"/>
        </w:rPr>
      </w:pPr>
      <w:r w:rsidRPr="004D5344">
        <w:rPr>
          <w:rFonts w:asciiTheme="minorEastAsia" w:eastAsiaTheme="minorEastAsia" w:hAnsiTheme="minorEastAsia" w:hint="eastAsia"/>
        </w:rPr>
        <w:t>3、我公司提供</w:t>
      </w:r>
      <w:r w:rsidRPr="004D5344">
        <w:rPr>
          <w:rFonts w:asciiTheme="minorEastAsia" w:eastAsiaTheme="minorEastAsia" w:hAnsiTheme="minorEastAsia" w:hint="eastAsia"/>
          <w:u w:val="single"/>
        </w:rPr>
        <w:t>（包号、设备名称）</w:t>
      </w:r>
      <w:r w:rsidRPr="004D5344">
        <w:rPr>
          <w:rFonts w:asciiTheme="minorEastAsia" w:eastAsiaTheme="minorEastAsia" w:hAnsiTheme="minorEastAsia" w:hint="eastAsia"/>
        </w:rPr>
        <w:t xml:space="preserve"> </w:t>
      </w:r>
      <w:r w:rsidRPr="004D5344">
        <w:rPr>
          <w:rFonts w:ascii="宋体" w:hAnsi="宋体" w:cs="宋体" w:hint="eastAsia"/>
          <w:szCs w:val="21"/>
        </w:rPr>
        <w:t>保修期后提供终身服务，且不收上门费和服务费，并提供厂家出具承诺函；设备所有零配件、配套耗材供应保障</w:t>
      </w:r>
      <w:r w:rsidRPr="004D5344">
        <w:rPr>
          <w:rFonts w:asciiTheme="minorEastAsia" w:eastAsiaTheme="minorEastAsia" w:hAnsiTheme="minorEastAsia" w:hint="eastAsia"/>
          <w:u w:val="single"/>
        </w:rPr>
        <w:t xml:space="preserve">         </w:t>
      </w:r>
      <w:r w:rsidRPr="004D5344">
        <w:rPr>
          <w:rFonts w:asciiTheme="minorEastAsia" w:eastAsiaTheme="minorEastAsia" w:hAnsiTheme="minorEastAsia" w:hint="eastAsia"/>
        </w:rPr>
        <w:t xml:space="preserve"> </w:t>
      </w:r>
      <w:r w:rsidRPr="004D5344">
        <w:rPr>
          <w:rFonts w:ascii="宋体" w:hAnsi="宋体" w:cs="宋体" w:hint="eastAsia"/>
          <w:szCs w:val="21"/>
        </w:rPr>
        <w:t>年。</w:t>
      </w:r>
    </w:p>
    <w:p w14:paraId="1597D9D8" w14:textId="77777777" w:rsidR="006E7533" w:rsidRPr="004D5344" w:rsidRDefault="006E7533">
      <w:pPr>
        <w:adjustRightInd w:val="0"/>
        <w:snapToGrid w:val="0"/>
        <w:spacing w:beforeLines="50" w:before="156" w:line="360" w:lineRule="auto"/>
        <w:ind w:firstLineChars="200" w:firstLine="422"/>
        <w:rPr>
          <w:rFonts w:asciiTheme="minorEastAsia" w:eastAsiaTheme="minorEastAsia" w:hAnsiTheme="minorEastAsia" w:hint="eastAsia"/>
          <w:b/>
          <w:bCs/>
        </w:rPr>
      </w:pPr>
    </w:p>
    <w:p w14:paraId="5DFF3431" w14:textId="77777777" w:rsidR="006E7533" w:rsidRPr="004D5344" w:rsidRDefault="00CE12CA">
      <w:pPr>
        <w:adjustRightInd w:val="0"/>
        <w:snapToGrid w:val="0"/>
        <w:spacing w:beforeLines="50" w:before="156" w:line="360" w:lineRule="auto"/>
        <w:ind w:firstLineChars="200" w:firstLine="422"/>
        <w:rPr>
          <w:rFonts w:asciiTheme="minorEastAsia" w:eastAsiaTheme="minorEastAsia" w:hAnsiTheme="minorEastAsia" w:hint="eastAsia"/>
          <w:b/>
          <w:bCs/>
        </w:rPr>
      </w:pPr>
      <w:r w:rsidRPr="004D5344">
        <w:rPr>
          <w:rFonts w:asciiTheme="minorEastAsia" w:eastAsiaTheme="minorEastAsia" w:hAnsiTheme="minorEastAsia" w:hint="eastAsia"/>
          <w:b/>
          <w:bCs/>
        </w:rPr>
        <w:t>注：按各自所投标包进行承诺。</w:t>
      </w:r>
    </w:p>
    <w:p w14:paraId="7BC687E7" w14:textId="77777777" w:rsidR="006E7533" w:rsidRPr="004D5344" w:rsidRDefault="006E7533">
      <w:pPr>
        <w:adjustRightInd w:val="0"/>
        <w:snapToGrid w:val="0"/>
        <w:spacing w:beforeLines="50" w:before="156" w:line="360" w:lineRule="auto"/>
        <w:ind w:firstLineChars="200" w:firstLine="422"/>
        <w:rPr>
          <w:rFonts w:asciiTheme="minorEastAsia" w:eastAsiaTheme="minorEastAsia" w:hAnsiTheme="minorEastAsia" w:hint="eastAsia"/>
          <w:b/>
          <w:bCs/>
        </w:rPr>
      </w:pPr>
    </w:p>
    <w:p w14:paraId="24B9B63F"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投标人名称（盖单位章）：</w:t>
      </w:r>
    </w:p>
    <w:p w14:paraId="05459EA1"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cs="微软雅黑" w:hint="eastAsia"/>
          <w:spacing w:val="-2"/>
          <w:kern w:val="0"/>
          <w:szCs w:val="21"/>
        </w:rPr>
        <w:t>法</w:t>
      </w:r>
      <w:r w:rsidRPr="004D5344">
        <w:rPr>
          <w:rFonts w:ascii="宋体" w:hAnsi="宋体" w:cs="微软雅黑" w:hint="eastAsia"/>
          <w:kern w:val="0"/>
          <w:szCs w:val="21"/>
        </w:rPr>
        <w:t>定</w:t>
      </w:r>
      <w:r w:rsidRPr="004D5344">
        <w:rPr>
          <w:rFonts w:ascii="宋体" w:hAnsi="宋体" w:cs="微软雅黑" w:hint="eastAsia"/>
          <w:spacing w:val="-2"/>
          <w:kern w:val="0"/>
          <w:szCs w:val="21"/>
        </w:rPr>
        <w:t>代</w:t>
      </w:r>
      <w:r w:rsidRPr="004D5344">
        <w:rPr>
          <w:rFonts w:ascii="宋体" w:hAnsi="宋体" w:cs="微软雅黑" w:hint="eastAsia"/>
          <w:kern w:val="0"/>
          <w:szCs w:val="21"/>
        </w:rPr>
        <w:t>表</w:t>
      </w:r>
      <w:r w:rsidRPr="004D5344">
        <w:rPr>
          <w:rFonts w:ascii="宋体" w:hAnsi="宋体" w:cs="微软雅黑" w:hint="eastAsia"/>
          <w:spacing w:val="-2"/>
          <w:kern w:val="0"/>
          <w:szCs w:val="21"/>
        </w:rPr>
        <w:t>人</w:t>
      </w:r>
      <w:r w:rsidRPr="004D5344">
        <w:rPr>
          <w:rFonts w:ascii="宋体" w:hAnsi="宋体" w:cs="微软雅黑" w:hint="eastAsia"/>
          <w:kern w:val="0"/>
          <w:szCs w:val="21"/>
        </w:rPr>
        <w:t>（</w:t>
      </w:r>
      <w:r w:rsidRPr="004D5344">
        <w:rPr>
          <w:rFonts w:ascii="宋体" w:hAnsi="宋体" w:cs="微软雅黑" w:hint="eastAsia"/>
          <w:spacing w:val="-2"/>
          <w:kern w:val="0"/>
          <w:szCs w:val="21"/>
        </w:rPr>
        <w:t>单</w:t>
      </w:r>
      <w:r w:rsidRPr="004D5344">
        <w:rPr>
          <w:rFonts w:ascii="宋体" w:hAnsi="宋体" w:cs="微软雅黑" w:hint="eastAsia"/>
          <w:kern w:val="0"/>
          <w:szCs w:val="21"/>
        </w:rPr>
        <w:t>位</w:t>
      </w:r>
      <w:r w:rsidRPr="004D5344">
        <w:rPr>
          <w:rFonts w:ascii="宋体" w:hAnsi="宋体" w:cs="微软雅黑" w:hint="eastAsia"/>
          <w:spacing w:val="-2"/>
          <w:kern w:val="0"/>
          <w:szCs w:val="21"/>
        </w:rPr>
        <w:t>负</w:t>
      </w:r>
      <w:r w:rsidRPr="004D5344">
        <w:rPr>
          <w:rFonts w:ascii="宋体" w:hAnsi="宋体" w:cs="微软雅黑" w:hint="eastAsia"/>
          <w:kern w:val="0"/>
          <w:szCs w:val="21"/>
        </w:rPr>
        <w:t>责人</w:t>
      </w:r>
      <w:r w:rsidRPr="004D5344">
        <w:rPr>
          <w:rFonts w:ascii="宋体" w:hAnsi="宋体" w:cs="微软雅黑" w:hint="eastAsia"/>
          <w:spacing w:val="-2"/>
          <w:kern w:val="0"/>
          <w:szCs w:val="21"/>
        </w:rPr>
        <w:t>）</w:t>
      </w:r>
      <w:r w:rsidRPr="004D5344">
        <w:rPr>
          <w:rFonts w:ascii="宋体" w:hAnsi="宋体" w:hint="eastAsia"/>
          <w:szCs w:val="21"/>
        </w:rPr>
        <w:t>或其授权的代理人（签字或印章）：</w:t>
      </w:r>
      <w:r w:rsidRPr="004D5344">
        <w:rPr>
          <w:rFonts w:ascii="宋体" w:hAnsi="宋体" w:hint="eastAsia"/>
          <w:szCs w:val="21"/>
          <w:u w:val="single"/>
        </w:rPr>
        <w:t xml:space="preserve">                     </w:t>
      </w:r>
    </w:p>
    <w:p w14:paraId="2E55ACCF"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日      期：</w:t>
      </w:r>
      <w:r w:rsidRPr="004D5344">
        <w:rPr>
          <w:rFonts w:ascii="宋体" w:hAnsi="宋体" w:hint="eastAsia"/>
          <w:szCs w:val="21"/>
          <w:u w:val="single"/>
        </w:rPr>
        <w:t xml:space="preserve">          </w:t>
      </w:r>
      <w:r w:rsidRPr="004D5344">
        <w:rPr>
          <w:rFonts w:ascii="宋体" w:hAnsi="宋体" w:hint="eastAsia"/>
          <w:szCs w:val="21"/>
        </w:rPr>
        <w:t>年</w:t>
      </w:r>
      <w:r w:rsidRPr="004D5344">
        <w:rPr>
          <w:rFonts w:ascii="宋体" w:hAnsi="宋体" w:hint="eastAsia"/>
          <w:szCs w:val="21"/>
          <w:u w:val="single"/>
        </w:rPr>
        <w:t xml:space="preserve">        </w:t>
      </w:r>
      <w:r w:rsidRPr="004D5344">
        <w:rPr>
          <w:rFonts w:ascii="宋体" w:hAnsi="宋体" w:hint="eastAsia"/>
          <w:szCs w:val="21"/>
        </w:rPr>
        <w:t>月</w:t>
      </w:r>
      <w:r w:rsidRPr="004D5344">
        <w:rPr>
          <w:rFonts w:ascii="宋体" w:hAnsi="宋体" w:hint="eastAsia"/>
          <w:szCs w:val="21"/>
          <w:u w:val="single"/>
        </w:rPr>
        <w:t xml:space="preserve">      </w:t>
      </w:r>
      <w:r w:rsidRPr="004D5344">
        <w:rPr>
          <w:rFonts w:ascii="宋体" w:hAnsi="宋体" w:hint="eastAsia"/>
          <w:szCs w:val="21"/>
        </w:rPr>
        <w:t>日</w:t>
      </w:r>
    </w:p>
    <w:p w14:paraId="24F38412" w14:textId="77777777" w:rsidR="006E7533" w:rsidRPr="004D5344" w:rsidRDefault="006E7533">
      <w:pPr>
        <w:widowControl/>
        <w:jc w:val="left"/>
        <w:rPr>
          <w:rFonts w:ascii="黑体" w:eastAsia="黑体" w:hAnsi="宋体" w:hint="eastAsia"/>
          <w:b/>
          <w:bCs/>
          <w:sz w:val="28"/>
          <w:szCs w:val="28"/>
        </w:rPr>
      </w:pPr>
    </w:p>
    <w:p w14:paraId="7B338EAD" w14:textId="77777777" w:rsidR="006E7533" w:rsidRPr="004D5344" w:rsidRDefault="006E7533">
      <w:pPr>
        <w:widowControl/>
        <w:jc w:val="left"/>
        <w:rPr>
          <w:rFonts w:ascii="黑体" w:eastAsia="黑体" w:hAnsi="宋体" w:hint="eastAsia"/>
          <w:b/>
          <w:bCs/>
          <w:sz w:val="28"/>
          <w:szCs w:val="28"/>
        </w:rPr>
        <w:sectPr w:rsidR="006E7533" w:rsidRPr="004D5344">
          <w:pgSz w:w="11906" w:h="16838"/>
          <w:pgMar w:top="1474" w:right="1474" w:bottom="1474" w:left="1588" w:header="851" w:footer="992" w:gutter="0"/>
          <w:cols w:space="720"/>
          <w:docGrid w:type="lines" w:linePitch="312"/>
        </w:sectPr>
      </w:pPr>
    </w:p>
    <w:p w14:paraId="1E7B590C" w14:textId="77777777" w:rsidR="006E7533" w:rsidRPr="004D5344" w:rsidRDefault="00CE12CA">
      <w:pPr>
        <w:widowControl/>
        <w:numPr>
          <w:ilvl w:val="0"/>
          <w:numId w:val="4"/>
        </w:numPr>
        <w:jc w:val="center"/>
        <w:outlineLvl w:val="2"/>
        <w:rPr>
          <w:rFonts w:ascii="黑体" w:eastAsia="黑体" w:hAnsi="宋体" w:hint="eastAsia"/>
          <w:sz w:val="28"/>
          <w:szCs w:val="28"/>
        </w:rPr>
      </w:pPr>
      <w:bookmarkStart w:id="180" w:name="_Toc18417"/>
      <w:r w:rsidRPr="004D5344">
        <w:rPr>
          <w:rFonts w:ascii="黑体" w:eastAsia="黑体" w:hAnsi="宋体" w:hint="eastAsia"/>
          <w:sz w:val="28"/>
          <w:szCs w:val="28"/>
        </w:rPr>
        <w:t>中标服务费承诺书</w:t>
      </w:r>
      <w:bookmarkEnd w:id="180"/>
    </w:p>
    <w:p w14:paraId="5DC07CD6" w14:textId="77777777" w:rsidR="006E7533" w:rsidRPr="004D5344" w:rsidRDefault="00CE12CA">
      <w:pPr>
        <w:adjustRightInd w:val="0"/>
        <w:snapToGrid w:val="0"/>
        <w:spacing w:line="360" w:lineRule="auto"/>
        <w:rPr>
          <w:rFonts w:ascii="宋体" w:hAnsi="宋体" w:hint="eastAsia"/>
          <w:szCs w:val="21"/>
          <w:u w:val="single"/>
        </w:rPr>
      </w:pPr>
      <w:r w:rsidRPr="004D5344">
        <w:rPr>
          <w:rFonts w:ascii="宋体" w:hAnsi="宋体" w:cs="仿宋_GB2312" w:hint="eastAsia"/>
          <w:szCs w:val="21"/>
        </w:rPr>
        <w:t>致（采购代理机构） ：</w:t>
      </w:r>
    </w:p>
    <w:p w14:paraId="362B795D"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cs="仿宋_GB2312" w:hint="eastAsia"/>
          <w:szCs w:val="21"/>
        </w:rPr>
        <w:t>我们在贵公司组织的</w:t>
      </w:r>
      <w:r w:rsidRPr="004D5344">
        <w:rPr>
          <w:rFonts w:ascii="宋体" w:hAnsi="宋体" w:hint="eastAsia"/>
          <w:szCs w:val="21"/>
        </w:rPr>
        <w:t>（项目名称：，</w:t>
      </w:r>
      <w:r w:rsidRPr="004D5344">
        <w:rPr>
          <w:rFonts w:ascii="宋体" w:hAnsi="宋体" w:cs="仿宋_GB2312" w:hint="eastAsia"/>
          <w:szCs w:val="21"/>
        </w:rPr>
        <w:t>项目编号：</w:t>
      </w:r>
      <w:r w:rsidRPr="004D5344">
        <w:rPr>
          <w:rFonts w:ascii="宋体" w:hAnsi="宋体" w:hint="eastAsia"/>
          <w:szCs w:val="21"/>
        </w:rPr>
        <w:t>）</w:t>
      </w:r>
      <w:r w:rsidRPr="004D5344">
        <w:rPr>
          <w:rFonts w:ascii="宋体" w:hAnsi="宋体" w:cs="仿宋_GB2312" w:hint="eastAsia"/>
          <w:szCs w:val="21"/>
        </w:rPr>
        <w:t>招标中若获中标，我们保证在收到中标通知书后5个工作日内，按招标文件的规定，以支票、汇票或现金，向贵公司一次性支付中标服务费用。否则，</w:t>
      </w:r>
      <w:r w:rsidRPr="004D5344">
        <w:rPr>
          <w:rFonts w:ascii="宋体" w:hAnsi="宋体" w:hint="eastAsia"/>
          <w:szCs w:val="21"/>
        </w:rPr>
        <w:t>由此产生的一切法律后果和责任由我公司承担。我公司声明放弃对此提出任何异议和追索的权利。</w:t>
      </w:r>
    </w:p>
    <w:p w14:paraId="5700C04F" w14:textId="77777777" w:rsidR="006E7533" w:rsidRPr="004D5344" w:rsidRDefault="00CE12CA">
      <w:pPr>
        <w:adjustRightInd w:val="0"/>
        <w:snapToGrid w:val="0"/>
        <w:spacing w:line="360" w:lineRule="auto"/>
        <w:ind w:firstLineChars="200" w:firstLine="420"/>
        <w:rPr>
          <w:rFonts w:ascii="宋体" w:hAnsi="宋体" w:hint="eastAsia"/>
          <w:szCs w:val="21"/>
        </w:rPr>
      </w:pPr>
      <w:r w:rsidRPr="004D5344">
        <w:rPr>
          <w:rFonts w:ascii="宋体" w:hAnsi="宋体" w:hint="eastAsia"/>
          <w:szCs w:val="21"/>
        </w:rPr>
        <w:t>特此承诺。</w:t>
      </w:r>
    </w:p>
    <w:p w14:paraId="1D17FFBF" w14:textId="77777777" w:rsidR="006E7533" w:rsidRPr="004D5344" w:rsidRDefault="006E7533">
      <w:pPr>
        <w:adjustRightInd w:val="0"/>
        <w:snapToGrid w:val="0"/>
        <w:spacing w:line="360" w:lineRule="auto"/>
        <w:rPr>
          <w:rFonts w:ascii="宋体" w:hAnsi="宋体" w:hint="eastAsia"/>
          <w:szCs w:val="21"/>
        </w:rPr>
      </w:pPr>
    </w:p>
    <w:tbl>
      <w:tblPr>
        <w:tblW w:w="7797" w:type="dxa"/>
        <w:tblInd w:w="675" w:type="dxa"/>
        <w:tblLayout w:type="fixed"/>
        <w:tblLook w:val="04A0" w:firstRow="1" w:lastRow="0" w:firstColumn="1" w:lastColumn="0" w:noHBand="0" w:noVBand="1"/>
      </w:tblPr>
      <w:tblGrid>
        <w:gridCol w:w="7797"/>
      </w:tblGrid>
      <w:tr w:rsidR="006E7533" w:rsidRPr="004D5344" w14:paraId="4A99BB93" w14:textId="77777777">
        <w:tc>
          <w:tcPr>
            <w:tcW w:w="7797" w:type="dxa"/>
          </w:tcPr>
          <w:p w14:paraId="2FD9D727" w14:textId="77777777" w:rsidR="006E7533" w:rsidRPr="004D5344" w:rsidRDefault="006E7533">
            <w:pPr>
              <w:adjustRightInd w:val="0"/>
              <w:snapToGrid w:val="0"/>
              <w:spacing w:line="360" w:lineRule="auto"/>
              <w:ind w:firstLineChars="200" w:firstLine="400"/>
              <w:rPr>
                <w:rFonts w:ascii="宋体" w:hAnsi="宋体" w:hint="eastAsia"/>
                <w:kern w:val="0"/>
                <w:sz w:val="20"/>
                <w:szCs w:val="21"/>
              </w:rPr>
            </w:pPr>
          </w:p>
          <w:p w14:paraId="659E9DEC" w14:textId="77777777" w:rsidR="006E7533" w:rsidRPr="004D5344" w:rsidRDefault="006E7533">
            <w:pPr>
              <w:adjustRightInd w:val="0"/>
              <w:snapToGrid w:val="0"/>
              <w:spacing w:line="360" w:lineRule="auto"/>
              <w:ind w:firstLineChars="200" w:firstLine="400"/>
              <w:rPr>
                <w:rFonts w:ascii="宋体" w:hAnsi="宋体" w:hint="eastAsia"/>
                <w:kern w:val="0"/>
                <w:sz w:val="20"/>
                <w:szCs w:val="21"/>
              </w:rPr>
            </w:pPr>
          </w:p>
          <w:p w14:paraId="45758C7E" w14:textId="77777777" w:rsidR="006E7533" w:rsidRPr="004D5344" w:rsidRDefault="006E7533">
            <w:pPr>
              <w:adjustRightInd w:val="0"/>
              <w:snapToGrid w:val="0"/>
              <w:spacing w:line="360" w:lineRule="auto"/>
              <w:ind w:firstLineChars="200" w:firstLine="400"/>
              <w:rPr>
                <w:rFonts w:ascii="宋体" w:hAnsi="宋体" w:hint="eastAsia"/>
                <w:kern w:val="0"/>
                <w:sz w:val="20"/>
                <w:szCs w:val="21"/>
              </w:rPr>
            </w:pPr>
          </w:p>
          <w:p w14:paraId="1A573806" w14:textId="77777777" w:rsidR="006E7533" w:rsidRPr="004D5344" w:rsidRDefault="006E7533">
            <w:pPr>
              <w:adjustRightInd w:val="0"/>
              <w:snapToGrid w:val="0"/>
              <w:spacing w:line="360" w:lineRule="auto"/>
              <w:ind w:firstLineChars="200" w:firstLine="400"/>
              <w:rPr>
                <w:rFonts w:ascii="宋体" w:hAnsi="宋体" w:hint="eastAsia"/>
                <w:kern w:val="0"/>
                <w:sz w:val="20"/>
                <w:szCs w:val="21"/>
              </w:rPr>
            </w:pPr>
          </w:p>
        </w:tc>
      </w:tr>
    </w:tbl>
    <w:p w14:paraId="145BAF7A" w14:textId="77777777" w:rsidR="006E7533" w:rsidRPr="004D5344" w:rsidRDefault="006E7533">
      <w:pPr>
        <w:adjustRightInd w:val="0"/>
        <w:snapToGrid w:val="0"/>
        <w:spacing w:line="360" w:lineRule="auto"/>
        <w:ind w:firstLineChars="200" w:firstLine="420"/>
        <w:rPr>
          <w:rFonts w:ascii="宋体" w:hAnsi="宋体" w:hint="eastAsia"/>
          <w:szCs w:val="21"/>
        </w:rPr>
      </w:pPr>
    </w:p>
    <w:p w14:paraId="10D8C9E1" w14:textId="77777777" w:rsidR="006E7533" w:rsidRPr="004D5344" w:rsidRDefault="006E7533">
      <w:pPr>
        <w:adjustRightInd w:val="0"/>
        <w:snapToGrid w:val="0"/>
        <w:spacing w:line="360" w:lineRule="auto"/>
        <w:rPr>
          <w:rFonts w:ascii="宋体" w:hAnsi="宋体" w:cs="仿宋_GB2312" w:hint="eastAsia"/>
          <w:szCs w:val="21"/>
        </w:rPr>
      </w:pPr>
    </w:p>
    <w:p w14:paraId="7E279125"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hint="eastAsia"/>
          <w:szCs w:val="21"/>
        </w:rPr>
        <w:t>投标人名称（盖单位章）：</w:t>
      </w:r>
    </w:p>
    <w:p w14:paraId="58E30001" w14:textId="77777777" w:rsidR="006E7533" w:rsidRPr="004D5344" w:rsidRDefault="00CE12CA">
      <w:pPr>
        <w:adjustRightInd w:val="0"/>
        <w:snapToGrid w:val="0"/>
        <w:spacing w:line="360" w:lineRule="auto"/>
        <w:rPr>
          <w:rFonts w:ascii="宋体" w:hAnsi="宋体" w:hint="eastAsia"/>
          <w:szCs w:val="21"/>
        </w:rPr>
      </w:pPr>
      <w:r w:rsidRPr="004D5344">
        <w:rPr>
          <w:rFonts w:ascii="宋体" w:hAnsi="宋体" w:cs="微软雅黑" w:hint="eastAsia"/>
          <w:spacing w:val="-2"/>
          <w:kern w:val="0"/>
          <w:szCs w:val="21"/>
        </w:rPr>
        <w:t>法</w:t>
      </w:r>
      <w:r w:rsidRPr="004D5344">
        <w:rPr>
          <w:rFonts w:ascii="宋体" w:hAnsi="宋体" w:cs="微软雅黑" w:hint="eastAsia"/>
          <w:kern w:val="0"/>
          <w:szCs w:val="21"/>
        </w:rPr>
        <w:t>定</w:t>
      </w:r>
      <w:r w:rsidRPr="004D5344">
        <w:rPr>
          <w:rFonts w:ascii="宋体" w:hAnsi="宋体" w:cs="微软雅黑" w:hint="eastAsia"/>
          <w:spacing w:val="-2"/>
          <w:kern w:val="0"/>
          <w:szCs w:val="21"/>
        </w:rPr>
        <w:t>代</w:t>
      </w:r>
      <w:r w:rsidRPr="004D5344">
        <w:rPr>
          <w:rFonts w:ascii="宋体" w:hAnsi="宋体" w:cs="微软雅黑" w:hint="eastAsia"/>
          <w:kern w:val="0"/>
          <w:szCs w:val="21"/>
        </w:rPr>
        <w:t>表</w:t>
      </w:r>
      <w:r w:rsidRPr="004D5344">
        <w:rPr>
          <w:rFonts w:ascii="宋体" w:hAnsi="宋体" w:cs="微软雅黑" w:hint="eastAsia"/>
          <w:spacing w:val="-2"/>
          <w:kern w:val="0"/>
          <w:szCs w:val="21"/>
        </w:rPr>
        <w:t>人</w:t>
      </w:r>
      <w:r w:rsidRPr="004D5344">
        <w:rPr>
          <w:rFonts w:ascii="宋体" w:hAnsi="宋体" w:cs="微软雅黑" w:hint="eastAsia"/>
          <w:kern w:val="0"/>
          <w:szCs w:val="21"/>
        </w:rPr>
        <w:t>（</w:t>
      </w:r>
      <w:r w:rsidRPr="004D5344">
        <w:rPr>
          <w:rFonts w:ascii="宋体" w:hAnsi="宋体" w:cs="微软雅黑" w:hint="eastAsia"/>
          <w:spacing w:val="-2"/>
          <w:kern w:val="0"/>
          <w:szCs w:val="21"/>
        </w:rPr>
        <w:t>单</w:t>
      </w:r>
      <w:r w:rsidRPr="004D5344">
        <w:rPr>
          <w:rFonts w:ascii="宋体" w:hAnsi="宋体" w:cs="微软雅黑" w:hint="eastAsia"/>
          <w:kern w:val="0"/>
          <w:szCs w:val="21"/>
        </w:rPr>
        <w:t>位</w:t>
      </w:r>
      <w:r w:rsidRPr="004D5344">
        <w:rPr>
          <w:rFonts w:ascii="宋体" w:hAnsi="宋体" w:cs="微软雅黑" w:hint="eastAsia"/>
          <w:spacing w:val="-2"/>
          <w:kern w:val="0"/>
          <w:szCs w:val="21"/>
        </w:rPr>
        <w:t>负</w:t>
      </w:r>
      <w:r w:rsidRPr="004D5344">
        <w:rPr>
          <w:rFonts w:ascii="宋体" w:hAnsi="宋体" w:cs="微软雅黑" w:hint="eastAsia"/>
          <w:kern w:val="0"/>
          <w:szCs w:val="21"/>
        </w:rPr>
        <w:t>责人</w:t>
      </w:r>
      <w:r w:rsidRPr="004D5344">
        <w:rPr>
          <w:rFonts w:ascii="宋体" w:hAnsi="宋体" w:cs="微软雅黑" w:hint="eastAsia"/>
          <w:spacing w:val="-2"/>
          <w:kern w:val="0"/>
          <w:szCs w:val="21"/>
        </w:rPr>
        <w:t>）</w:t>
      </w:r>
      <w:r w:rsidRPr="004D5344">
        <w:rPr>
          <w:rFonts w:ascii="宋体" w:hAnsi="宋体" w:hint="eastAsia"/>
          <w:szCs w:val="21"/>
        </w:rPr>
        <w:t>或其授权的代理人（签字或印章）：</w:t>
      </w:r>
    </w:p>
    <w:p w14:paraId="34F7CE05" w14:textId="77777777" w:rsidR="006E7533" w:rsidRPr="004D5344" w:rsidRDefault="00CE12CA">
      <w:pPr>
        <w:widowControl/>
        <w:rPr>
          <w:rFonts w:ascii="宋体" w:hAnsi="宋体" w:hint="eastAsia"/>
          <w:szCs w:val="21"/>
        </w:rPr>
      </w:pPr>
      <w:r w:rsidRPr="004D5344">
        <w:rPr>
          <w:rFonts w:ascii="宋体" w:hAnsi="宋体" w:hint="eastAsia"/>
          <w:szCs w:val="21"/>
        </w:rPr>
        <w:t>日期：年月日</w:t>
      </w:r>
    </w:p>
    <w:p w14:paraId="10E5F773" w14:textId="77777777" w:rsidR="006E7533" w:rsidRPr="004D5344" w:rsidRDefault="00CE12CA">
      <w:pPr>
        <w:rPr>
          <w:rFonts w:ascii="宋体" w:hAnsi="宋体" w:hint="eastAsia"/>
          <w:szCs w:val="21"/>
        </w:rPr>
      </w:pPr>
      <w:r w:rsidRPr="004D5344">
        <w:rPr>
          <w:rFonts w:ascii="宋体" w:hAnsi="宋体" w:hint="eastAsia"/>
          <w:szCs w:val="21"/>
        </w:rPr>
        <w:br w:type="page"/>
      </w:r>
    </w:p>
    <w:p w14:paraId="753715FB" w14:textId="77777777" w:rsidR="006E7533" w:rsidRPr="004D5344" w:rsidRDefault="00CE12CA">
      <w:pPr>
        <w:pStyle w:val="3"/>
        <w:adjustRightInd w:val="0"/>
        <w:snapToGrid w:val="0"/>
        <w:spacing w:before="0" w:after="0" w:line="360" w:lineRule="auto"/>
        <w:jc w:val="center"/>
        <w:rPr>
          <w:rFonts w:ascii="黑体" w:eastAsia="黑体" w:hAnsi="宋体" w:hint="eastAsia"/>
          <w:sz w:val="28"/>
          <w:szCs w:val="28"/>
        </w:rPr>
      </w:pPr>
      <w:bookmarkStart w:id="181" w:name="_Toc5777"/>
      <w:bookmarkStart w:id="182" w:name="_Toc1453"/>
      <w:r w:rsidRPr="004D5344">
        <w:rPr>
          <w:rFonts w:ascii="黑体" w:eastAsia="黑体" w:hAnsi="宋体" w:hint="eastAsia"/>
          <w:sz w:val="28"/>
          <w:szCs w:val="28"/>
        </w:rPr>
        <w:t>十四、投标保证金退还说明</w:t>
      </w:r>
      <w:bookmarkEnd w:id="181"/>
      <w:bookmarkEnd w:id="182"/>
    </w:p>
    <w:p w14:paraId="1EA0CE11" w14:textId="77777777" w:rsidR="006E7533" w:rsidRPr="004D5344" w:rsidRDefault="00CE12CA">
      <w:pPr>
        <w:spacing w:line="276" w:lineRule="auto"/>
        <w:jc w:val="center"/>
        <w:rPr>
          <w:b/>
          <w:bCs/>
          <w:sz w:val="32"/>
          <w:szCs w:val="32"/>
        </w:rPr>
      </w:pPr>
      <w:r w:rsidRPr="004D5344">
        <w:rPr>
          <w:rFonts w:hint="eastAsia"/>
          <w:b/>
          <w:bCs/>
          <w:sz w:val="32"/>
          <w:szCs w:val="32"/>
        </w:rPr>
        <w:t>投标保证金退还说明</w:t>
      </w:r>
    </w:p>
    <w:p w14:paraId="352D4B9F" w14:textId="77777777" w:rsidR="006E7533" w:rsidRPr="004D5344" w:rsidRDefault="006E7533">
      <w:pPr>
        <w:autoSpaceDE w:val="0"/>
        <w:autoSpaceDN w:val="0"/>
        <w:adjustRightInd w:val="0"/>
        <w:jc w:val="left"/>
        <w:rPr>
          <w:rFonts w:ascii="宋体"/>
          <w:b/>
          <w:bCs/>
          <w:sz w:val="24"/>
        </w:rPr>
      </w:pPr>
    </w:p>
    <w:p w14:paraId="54143D9B" w14:textId="77777777" w:rsidR="006E7533" w:rsidRPr="004D5344" w:rsidRDefault="00CE12CA">
      <w:pPr>
        <w:autoSpaceDE w:val="0"/>
        <w:autoSpaceDN w:val="0"/>
        <w:adjustRightInd w:val="0"/>
        <w:jc w:val="left"/>
        <w:rPr>
          <w:rFonts w:ascii="宋体"/>
          <w:b/>
          <w:bCs/>
          <w:szCs w:val="21"/>
        </w:rPr>
      </w:pPr>
      <w:r w:rsidRPr="004D5344">
        <w:rPr>
          <w:rFonts w:ascii="宋体" w:hint="eastAsia"/>
          <w:b/>
          <w:bCs/>
          <w:szCs w:val="21"/>
        </w:rPr>
        <w:t>致：     （采购代理公司）</w:t>
      </w:r>
    </w:p>
    <w:p w14:paraId="0E86E6E8" w14:textId="77777777" w:rsidR="006E7533" w:rsidRPr="004D5344" w:rsidRDefault="006E7533">
      <w:pPr>
        <w:autoSpaceDE w:val="0"/>
        <w:autoSpaceDN w:val="0"/>
        <w:adjustRightInd w:val="0"/>
        <w:spacing w:line="400" w:lineRule="exact"/>
        <w:jc w:val="left"/>
        <w:rPr>
          <w:rFonts w:ascii="宋体"/>
          <w:bCs/>
          <w:szCs w:val="21"/>
        </w:rPr>
      </w:pPr>
    </w:p>
    <w:p w14:paraId="0EC1A66A" w14:textId="77777777" w:rsidR="006E7533" w:rsidRPr="004D5344" w:rsidRDefault="00CE12CA">
      <w:pPr>
        <w:autoSpaceDE w:val="0"/>
        <w:autoSpaceDN w:val="0"/>
        <w:adjustRightInd w:val="0"/>
        <w:spacing w:line="500" w:lineRule="exact"/>
        <w:ind w:firstLineChars="250" w:firstLine="525"/>
        <w:jc w:val="left"/>
        <w:rPr>
          <w:rFonts w:ascii="宋体"/>
          <w:bCs/>
          <w:szCs w:val="21"/>
        </w:rPr>
      </w:pPr>
      <w:r w:rsidRPr="004D5344">
        <w:rPr>
          <w:rFonts w:ascii="宋体" w:hint="eastAsia"/>
          <w:bCs/>
          <w:szCs w:val="21"/>
        </w:rPr>
        <w:t>我方参加项目名称：</w:t>
      </w:r>
      <w:r w:rsidRPr="004D5344">
        <w:rPr>
          <w:rFonts w:ascii="宋体" w:hint="eastAsia"/>
          <w:bCs/>
          <w:szCs w:val="21"/>
          <w:u w:val="single"/>
        </w:rPr>
        <w:t xml:space="preserve">                      采购项目</w:t>
      </w:r>
      <w:r w:rsidRPr="004D5344">
        <w:rPr>
          <w:rFonts w:ascii="宋体" w:hint="eastAsia"/>
          <w:bCs/>
          <w:szCs w:val="21"/>
        </w:rPr>
        <w:t>（招标编号：  ）所提交的投标保证金  元。请贵公司退还时划到以下</w:t>
      </w:r>
      <w:proofErr w:type="gramStart"/>
      <w:r w:rsidRPr="004D5344">
        <w:rPr>
          <w:rFonts w:ascii="宋体" w:hint="eastAsia"/>
          <w:bCs/>
          <w:szCs w:val="21"/>
        </w:rPr>
        <w:t>帐户</w:t>
      </w:r>
      <w:proofErr w:type="gramEnd"/>
      <w:r w:rsidRPr="004D5344">
        <w:rPr>
          <w:rFonts w:ascii="宋体" w:hint="eastAsia"/>
          <w:bCs/>
          <w:szCs w:val="21"/>
        </w:rPr>
        <w:t>：</w:t>
      </w:r>
    </w:p>
    <w:p w14:paraId="47B5EA36" w14:textId="77777777" w:rsidR="006E7533" w:rsidRPr="004D5344" w:rsidRDefault="006E7533">
      <w:pPr>
        <w:autoSpaceDE w:val="0"/>
        <w:autoSpaceDN w:val="0"/>
        <w:adjustRightInd w:val="0"/>
        <w:spacing w:line="400" w:lineRule="exact"/>
        <w:jc w:val="left"/>
        <w:rPr>
          <w:rFonts w:ascii="宋体"/>
          <w:bCs/>
          <w:szCs w:val="21"/>
        </w:rPr>
      </w:pPr>
    </w:p>
    <w:p w14:paraId="2A24217E" w14:textId="77777777" w:rsidR="006E7533" w:rsidRPr="004D5344" w:rsidRDefault="006E7533">
      <w:pPr>
        <w:autoSpaceDE w:val="0"/>
        <w:autoSpaceDN w:val="0"/>
        <w:adjustRightInd w:val="0"/>
        <w:spacing w:line="480" w:lineRule="exact"/>
        <w:jc w:val="left"/>
        <w:rPr>
          <w:rFonts w:ascii="宋体"/>
          <w:bCs/>
          <w:szCs w:val="21"/>
        </w:rPr>
      </w:pPr>
    </w:p>
    <w:p w14:paraId="09D936FF" w14:textId="77777777" w:rsidR="006E7533" w:rsidRPr="004D5344" w:rsidRDefault="00CE12CA">
      <w:pPr>
        <w:autoSpaceDE w:val="0"/>
        <w:autoSpaceDN w:val="0"/>
        <w:adjustRightInd w:val="0"/>
        <w:snapToGrid w:val="0"/>
        <w:spacing w:line="480" w:lineRule="exact"/>
        <w:jc w:val="left"/>
        <w:rPr>
          <w:rFonts w:ascii="宋体" w:hAnsi="宋体" w:hint="eastAsia"/>
          <w:b/>
          <w:szCs w:val="21"/>
        </w:rPr>
      </w:pPr>
      <w:r w:rsidRPr="004D5344">
        <w:rPr>
          <w:rFonts w:ascii="宋体" w:hAnsi="宋体" w:hint="eastAsia"/>
          <w:b/>
          <w:szCs w:val="21"/>
        </w:rPr>
        <w:t>收款单位全称：</w:t>
      </w:r>
      <w:r w:rsidRPr="004D5344">
        <w:rPr>
          <w:rFonts w:ascii="宋体" w:hAnsi="宋体"/>
          <w:szCs w:val="21"/>
        </w:rPr>
        <w:t>________________________________</w:t>
      </w:r>
      <w:r w:rsidRPr="004D5344">
        <w:rPr>
          <w:rFonts w:ascii="宋体" w:hAnsi="宋体" w:hint="eastAsia"/>
          <w:szCs w:val="21"/>
        </w:rPr>
        <w:t>。</w:t>
      </w:r>
    </w:p>
    <w:p w14:paraId="401E7B11" w14:textId="77777777" w:rsidR="006E7533" w:rsidRPr="004D5344" w:rsidRDefault="00CE12CA">
      <w:pPr>
        <w:autoSpaceDE w:val="0"/>
        <w:autoSpaceDN w:val="0"/>
        <w:adjustRightInd w:val="0"/>
        <w:snapToGrid w:val="0"/>
        <w:spacing w:line="480" w:lineRule="exact"/>
        <w:jc w:val="left"/>
        <w:rPr>
          <w:rFonts w:ascii="宋体" w:hAnsi="宋体" w:hint="eastAsia"/>
          <w:szCs w:val="21"/>
        </w:rPr>
      </w:pPr>
      <w:r w:rsidRPr="004D5344">
        <w:rPr>
          <w:rFonts w:ascii="宋体" w:hAnsi="宋体" w:hint="eastAsia"/>
          <w:b/>
          <w:szCs w:val="21"/>
        </w:rPr>
        <w:t>开户银行：</w:t>
      </w:r>
      <w:r w:rsidRPr="004D5344">
        <w:rPr>
          <w:rFonts w:ascii="宋体" w:hAnsi="宋体"/>
          <w:szCs w:val="21"/>
        </w:rPr>
        <w:t>________________________________</w:t>
      </w:r>
      <w:r w:rsidRPr="004D5344">
        <w:rPr>
          <w:rFonts w:ascii="宋体" w:hAnsi="宋体" w:hint="eastAsia"/>
          <w:szCs w:val="21"/>
        </w:rPr>
        <w:t>。</w:t>
      </w:r>
    </w:p>
    <w:p w14:paraId="6905C11D" w14:textId="77777777" w:rsidR="006E7533" w:rsidRPr="004D5344" w:rsidRDefault="00CE12CA">
      <w:pPr>
        <w:autoSpaceDE w:val="0"/>
        <w:autoSpaceDN w:val="0"/>
        <w:adjustRightInd w:val="0"/>
        <w:snapToGrid w:val="0"/>
        <w:spacing w:line="480" w:lineRule="exact"/>
        <w:jc w:val="left"/>
        <w:rPr>
          <w:rFonts w:ascii="宋体" w:hAnsi="宋体" w:hint="eastAsia"/>
          <w:szCs w:val="21"/>
        </w:rPr>
      </w:pPr>
      <w:r w:rsidRPr="004D5344">
        <w:rPr>
          <w:rFonts w:ascii="宋体" w:hAnsi="宋体" w:hint="eastAsia"/>
          <w:b/>
          <w:szCs w:val="21"/>
        </w:rPr>
        <w:t>帐    号：</w:t>
      </w:r>
      <w:r w:rsidRPr="004D5344">
        <w:rPr>
          <w:rFonts w:ascii="宋体" w:hAnsi="宋体"/>
          <w:szCs w:val="21"/>
        </w:rPr>
        <w:t>________________________________</w:t>
      </w:r>
      <w:r w:rsidRPr="004D5344">
        <w:rPr>
          <w:rFonts w:ascii="宋体" w:hAnsi="宋体" w:hint="eastAsia"/>
          <w:szCs w:val="21"/>
        </w:rPr>
        <w:t xml:space="preserve">。  </w:t>
      </w:r>
    </w:p>
    <w:p w14:paraId="0B3F2702" w14:textId="77777777" w:rsidR="006E7533" w:rsidRPr="004D5344" w:rsidRDefault="00CE12CA">
      <w:pPr>
        <w:autoSpaceDE w:val="0"/>
        <w:autoSpaceDN w:val="0"/>
        <w:adjustRightInd w:val="0"/>
        <w:snapToGrid w:val="0"/>
        <w:spacing w:line="480" w:lineRule="exact"/>
        <w:jc w:val="left"/>
        <w:rPr>
          <w:rFonts w:ascii="宋体" w:hAnsi="宋体" w:hint="eastAsia"/>
          <w:szCs w:val="21"/>
        </w:rPr>
      </w:pPr>
      <w:r w:rsidRPr="004D5344">
        <w:rPr>
          <w:rFonts w:ascii="宋体" w:hAnsi="宋体" w:hint="eastAsia"/>
          <w:b/>
          <w:szCs w:val="21"/>
        </w:rPr>
        <w:t>联 系 人：</w:t>
      </w:r>
      <w:r w:rsidRPr="004D5344">
        <w:rPr>
          <w:rFonts w:ascii="宋体" w:hAnsi="宋体"/>
          <w:szCs w:val="21"/>
        </w:rPr>
        <w:t>________________________________</w:t>
      </w:r>
      <w:r w:rsidRPr="004D5344">
        <w:rPr>
          <w:rFonts w:ascii="宋体" w:hAnsi="宋体" w:hint="eastAsia"/>
          <w:szCs w:val="21"/>
        </w:rPr>
        <w:t xml:space="preserve">。  </w:t>
      </w:r>
    </w:p>
    <w:p w14:paraId="0BF06C9C" w14:textId="77777777" w:rsidR="006E7533" w:rsidRPr="004D5344" w:rsidRDefault="00CE12CA">
      <w:pPr>
        <w:autoSpaceDE w:val="0"/>
        <w:autoSpaceDN w:val="0"/>
        <w:adjustRightInd w:val="0"/>
        <w:snapToGrid w:val="0"/>
        <w:spacing w:line="480" w:lineRule="exact"/>
        <w:jc w:val="left"/>
        <w:rPr>
          <w:rFonts w:ascii="宋体" w:hAnsi="宋体" w:hint="eastAsia"/>
          <w:szCs w:val="21"/>
        </w:rPr>
      </w:pPr>
      <w:r w:rsidRPr="004D5344">
        <w:rPr>
          <w:rFonts w:ascii="宋体" w:hAnsi="宋体" w:hint="eastAsia"/>
          <w:b/>
          <w:szCs w:val="21"/>
        </w:rPr>
        <w:t>联系电话：</w:t>
      </w:r>
      <w:r w:rsidRPr="004D5344">
        <w:rPr>
          <w:rFonts w:ascii="宋体" w:hAnsi="宋体"/>
          <w:b/>
          <w:szCs w:val="21"/>
        </w:rPr>
        <w:t>______________________________</w:t>
      </w:r>
      <w:r w:rsidRPr="004D5344">
        <w:rPr>
          <w:rFonts w:ascii="宋体" w:hAnsi="宋体"/>
          <w:szCs w:val="21"/>
        </w:rPr>
        <w:t>__</w:t>
      </w:r>
      <w:r w:rsidRPr="004D5344">
        <w:rPr>
          <w:rFonts w:ascii="宋体" w:hAnsi="宋体" w:hint="eastAsia"/>
          <w:szCs w:val="21"/>
        </w:rPr>
        <w:t>。</w:t>
      </w:r>
    </w:p>
    <w:p w14:paraId="4AC7371F" w14:textId="77777777" w:rsidR="006E7533" w:rsidRPr="004D5344" w:rsidRDefault="006E7533">
      <w:pPr>
        <w:autoSpaceDE w:val="0"/>
        <w:autoSpaceDN w:val="0"/>
        <w:adjustRightInd w:val="0"/>
        <w:snapToGrid w:val="0"/>
        <w:spacing w:line="480" w:lineRule="exact"/>
        <w:jc w:val="left"/>
        <w:rPr>
          <w:rFonts w:ascii="宋体" w:hAnsi="宋体" w:hint="eastAsia"/>
          <w:b/>
          <w:szCs w:val="21"/>
        </w:rPr>
      </w:pPr>
    </w:p>
    <w:p w14:paraId="2C0D2A5D" w14:textId="77777777" w:rsidR="006E7533" w:rsidRPr="004D5344" w:rsidRDefault="006E7533">
      <w:pPr>
        <w:autoSpaceDE w:val="0"/>
        <w:autoSpaceDN w:val="0"/>
        <w:adjustRightInd w:val="0"/>
        <w:spacing w:line="400" w:lineRule="exact"/>
        <w:ind w:firstLineChars="1750" w:firstLine="3675"/>
        <w:jc w:val="left"/>
        <w:rPr>
          <w:rFonts w:ascii="宋体"/>
          <w:bCs/>
          <w:szCs w:val="21"/>
        </w:rPr>
      </w:pPr>
    </w:p>
    <w:p w14:paraId="3046D227"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投标人名称（盖单位章）：</w:t>
      </w:r>
    </w:p>
    <w:p w14:paraId="0AE78C38"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cs="微软雅黑" w:hint="eastAsia"/>
          <w:spacing w:val="-2"/>
          <w:kern w:val="0"/>
          <w:szCs w:val="21"/>
        </w:rPr>
        <w:t>法</w:t>
      </w:r>
      <w:r w:rsidRPr="004D5344">
        <w:rPr>
          <w:rFonts w:ascii="宋体" w:hAnsi="宋体" w:cs="微软雅黑" w:hint="eastAsia"/>
          <w:kern w:val="0"/>
          <w:szCs w:val="21"/>
        </w:rPr>
        <w:t>定</w:t>
      </w:r>
      <w:r w:rsidRPr="004D5344">
        <w:rPr>
          <w:rFonts w:ascii="宋体" w:hAnsi="宋体" w:cs="微软雅黑" w:hint="eastAsia"/>
          <w:spacing w:val="-2"/>
          <w:kern w:val="0"/>
          <w:szCs w:val="21"/>
        </w:rPr>
        <w:t>代</w:t>
      </w:r>
      <w:r w:rsidRPr="004D5344">
        <w:rPr>
          <w:rFonts w:ascii="宋体" w:hAnsi="宋体" w:cs="微软雅黑" w:hint="eastAsia"/>
          <w:kern w:val="0"/>
          <w:szCs w:val="21"/>
        </w:rPr>
        <w:t>表</w:t>
      </w:r>
      <w:r w:rsidRPr="004D5344">
        <w:rPr>
          <w:rFonts w:ascii="宋体" w:hAnsi="宋体" w:cs="微软雅黑" w:hint="eastAsia"/>
          <w:spacing w:val="-2"/>
          <w:kern w:val="0"/>
          <w:szCs w:val="21"/>
        </w:rPr>
        <w:t>人</w:t>
      </w:r>
      <w:r w:rsidRPr="004D5344">
        <w:rPr>
          <w:rFonts w:ascii="宋体" w:hAnsi="宋体" w:cs="微软雅黑" w:hint="eastAsia"/>
          <w:kern w:val="0"/>
          <w:szCs w:val="21"/>
        </w:rPr>
        <w:t>（</w:t>
      </w:r>
      <w:r w:rsidRPr="004D5344">
        <w:rPr>
          <w:rFonts w:ascii="宋体" w:hAnsi="宋体" w:cs="微软雅黑" w:hint="eastAsia"/>
          <w:spacing w:val="-2"/>
          <w:kern w:val="0"/>
          <w:szCs w:val="21"/>
        </w:rPr>
        <w:t>单</w:t>
      </w:r>
      <w:r w:rsidRPr="004D5344">
        <w:rPr>
          <w:rFonts w:ascii="宋体" w:hAnsi="宋体" w:cs="微软雅黑" w:hint="eastAsia"/>
          <w:kern w:val="0"/>
          <w:szCs w:val="21"/>
        </w:rPr>
        <w:t>位</w:t>
      </w:r>
      <w:r w:rsidRPr="004D5344">
        <w:rPr>
          <w:rFonts w:ascii="宋体" w:hAnsi="宋体" w:cs="微软雅黑" w:hint="eastAsia"/>
          <w:spacing w:val="-2"/>
          <w:kern w:val="0"/>
          <w:szCs w:val="21"/>
        </w:rPr>
        <w:t>负</w:t>
      </w:r>
      <w:r w:rsidRPr="004D5344">
        <w:rPr>
          <w:rFonts w:ascii="宋体" w:hAnsi="宋体" w:cs="微软雅黑" w:hint="eastAsia"/>
          <w:kern w:val="0"/>
          <w:szCs w:val="21"/>
        </w:rPr>
        <w:t>责人</w:t>
      </w:r>
      <w:r w:rsidRPr="004D5344">
        <w:rPr>
          <w:rFonts w:ascii="宋体" w:hAnsi="宋体" w:cs="微软雅黑" w:hint="eastAsia"/>
          <w:spacing w:val="-2"/>
          <w:kern w:val="0"/>
          <w:szCs w:val="21"/>
        </w:rPr>
        <w:t>）</w:t>
      </w:r>
      <w:r w:rsidRPr="004D5344">
        <w:rPr>
          <w:rFonts w:ascii="宋体" w:hAnsi="宋体" w:hint="eastAsia"/>
          <w:szCs w:val="21"/>
        </w:rPr>
        <w:t>或其授权的代理人（签字或印章）：</w:t>
      </w:r>
      <w:r w:rsidRPr="004D5344">
        <w:rPr>
          <w:rFonts w:ascii="宋体" w:hAnsi="宋体" w:hint="eastAsia"/>
          <w:szCs w:val="21"/>
          <w:u w:val="single"/>
        </w:rPr>
        <w:t xml:space="preserve">                     </w:t>
      </w:r>
    </w:p>
    <w:p w14:paraId="20115E55" w14:textId="77777777" w:rsidR="006E7533" w:rsidRPr="004D5344" w:rsidRDefault="00CE12CA">
      <w:pPr>
        <w:adjustRightInd w:val="0"/>
        <w:snapToGrid w:val="0"/>
        <w:spacing w:before="50" w:line="360" w:lineRule="auto"/>
        <w:rPr>
          <w:rFonts w:ascii="宋体" w:hAnsi="宋体" w:hint="eastAsia"/>
          <w:szCs w:val="21"/>
        </w:rPr>
      </w:pPr>
      <w:r w:rsidRPr="004D5344">
        <w:rPr>
          <w:rFonts w:ascii="宋体" w:hAnsi="宋体" w:hint="eastAsia"/>
          <w:szCs w:val="21"/>
        </w:rPr>
        <w:t>日      期：</w:t>
      </w:r>
      <w:r w:rsidRPr="004D5344">
        <w:rPr>
          <w:rFonts w:ascii="宋体" w:hAnsi="宋体" w:hint="eastAsia"/>
          <w:szCs w:val="21"/>
          <w:u w:val="single"/>
        </w:rPr>
        <w:t xml:space="preserve">          </w:t>
      </w:r>
      <w:r w:rsidRPr="004D5344">
        <w:rPr>
          <w:rFonts w:ascii="宋体" w:hAnsi="宋体" w:hint="eastAsia"/>
          <w:szCs w:val="21"/>
        </w:rPr>
        <w:t>年</w:t>
      </w:r>
      <w:r w:rsidRPr="004D5344">
        <w:rPr>
          <w:rFonts w:ascii="宋体" w:hAnsi="宋体" w:hint="eastAsia"/>
          <w:szCs w:val="21"/>
          <w:u w:val="single"/>
        </w:rPr>
        <w:t xml:space="preserve">        </w:t>
      </w:r>
      <w:r w:rsidRPr="004D5344">
        <w:rPr>
          <w:rFonts w:ascii="宋体" w:hAnsi="宋体" w:hint="eastAsia"/>
          <w:szCs w:val="21"/>
        </w:rPr>
        <w:t>月</w:t>
      </w:r>
      <w:r w:rsidRPr="004D5344">
        <w:rPr>
          <w:rFonts w:ascii="宋体" w:hAnsi="宋体" w:hint="eastAsia"/>
          <w:szCs w:val="21"/>
          <w:u w:val="single"/>
        </w:rPr>
        <w:t xml:space="preserve">      </w:t>
      </w:r>
      <w:r w:rsidRPr="004D5344">
        <w:rPr>
          <w:rFonts w:ascii="宋体" w:hAnsi="宋体" w:hint="eastAsia"/>
          <w:szCs w:val="21"/>
        </w:rPr>
        <w:t>日</w:t>
      </w:r>
    </w:p>
    <w:p w14:paraId="304FF0F7" w14:textId="77777777" w:rsidR="006E7533" w:rsidRPr="004D5344" w:rsidRDefault="006E7533">
      <w:pPr>
        <w:autoSpaceDE w:val="0"/>
        <w:autoSpaceDN w:val="0"/>
        <w:adjustRightInd w:val="0"/>
        <w:spacing w:line="480" w:lineRule="exact"/>
        <w:jc w:val="left"/>
        <w:rPr>
          <w:rFonts w:ascii="宋体"/>
          <w:b/>
          <w:bCs/>
          <w:szCs w:val="21"/>
        </w:rPr>
      </w:pPr>
    </w:p>
    <w:p w14:paraId="2A3A34F5" w14:textId="77777777" w:rsidR="006E7533" w:rsidRPr="004D5344" w:rsidRDefault="006E7533">
      <w:pPr>
        <w:autoSpaceDE w:val="0"/>
        <w:autoSpaceDN w:val="0"/>
        <w:adjustRightInd w:val="0"/>
        <w:spacing w:line="480" w:lineRule="exact"/>
        <w:jc w:val="left"/>
        <w:rPr>
          <w:rFonts w:ascii="宋体"/>
          <w:b/>
          <w:bCs/>
          <w:szCs w:val="21"/>
        </w:rPr>
      </w:pPr>
    </w:p>
    <w:p w14:paraId="43952FBA" w14:textId="77777777" w:rsidR="006E7533" w:rsidRPr="004D5344" w:rsidRDefault="00CE12CA">
      <w:pPr>
        <w:autoSpaceDE w:val="0"/>
        <w:autoSpaceDN w:val="0"/>
        <w:adjustRightInd w:val="0"/>
        <w:spacing w:line="480" w:lineRule="exact"/>
        <w:jc w:val="left"/>
        <w:rPr>
          <w:rFonts w:ascii="黑体" w:eastAsia="黑体" w:hAnsi="宋体" w:hint="eastAsia"/>
          <w:szCs w:val="21"/>
        </w:rPr>
      </w:pPr>
      <w:r w:rsidRPr="004D5344">
        <w:rPr>
          <w:rFonts w:ascii="宋体" w:hint="eastAsia"/>
          <w:b/>
          <w:bCs/>
          <w:szCs w:val="21"/>
        </w:rPr>
        <w:t>注：</w:t>
      </w:r>
      <w:r w:rsidRPr="004D5344">
        <w:rPr>
          <w:rFonts w:ascii="宋体" w:hint="eastAsia"/>
          <w:b/>
          <w:bCs/>
          <w:szCs w:val="21"/>
          <w:u w:val="single"/>
        </w:rPr>
        <w:t>请投标人按上述格式中的要求填写提交投标保证金的银行资料并保证其真实、完整、合法，以便我公司及时准确办理支付结算业务。</w:t>
      </w:r>
    </w:p>
    <w:p w14:paraId="34690AD9" w14:textId="77777777" w:rsidR="006E7533" w:rsidRPr="004D5344" w:rsidRDefault="006E7533">
      <w:pPr>
        <w:widowControl/>
        <w:rPr>
          <w:rFonts w:ascii="宋体" w:hAnsi="宋体" w:hint="eastAsia"/>
          <w:szCs w:val="21"/>
        </w:rPr>
      </w:pPr>
    </w:p>
    <w:sectPr w:rsidR="006E7533" w:rsidRPr="004D5344">
      <w:pgSz w:w="11906" w:h="16838"/>
      <w:pgMar w:top="1474" w:right="1474" w:bottom="1474" w:left="158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74C3F" w14:textId="77777777" w:rsidR="00CE12CA" w:rsidRDefault="00CE12CA">
      <w:r>
        <w:separator/>
      </w:r>
    </w:p>
  </w:endnote>
  <w:endnote w:type="continuationSeparator" w:id="0">
    <w:p w14:paraId="11640455" w14:textId="77777777" w:rsidR="00CE12CA" w:rsidRDefault="00CE1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roman"/>
    <w:pitch w:val="default"/>
    <w:sig w:usb0="FFFFFFFF" w:usb1="E9FFFFFF" w:usb2="0000003F" w:usb3="00000000" w:csb0="603F01FF" w:csb1="FFFF0000"/>
  </w:font>
  <w:font w:name="TimesNewRomanPSMT">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3050705020303"/>
    <w:charset w:val="00"/>
    <w:family w:val="roman"/>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华文宋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84931"/>
    </w:sdtPr>
    <w:sdtEndPr/>
    <w:sdtContent>
      <w:sdt>
        <w:sdtPr>
          <w:id w:val="98381352"/>
        </w:sdtPr>
        <w:sdtEndPr/>
        <w:sdtContent>
          <w:p w14:paraId="48950CF9" w14:textId="77777777" w:rsidR="006E7533" w:rsidRDefault="00CE12CA">
            <w:pPr>
              <w:pStyle w:val="af6"/>
            </w:pPr>
            <w:r>
              <w:rPr>
                <w:rFonts w:hint="eastAsia"/>
              </w:rPr>
              <w:t>湖南国联招标有限公司</w:t>
            </w:r>
            <w:r>
              <w:rPr>
                <w:rFonts w:hint="eastAsia"/>
              </w:rPr>
              <w:t xml:space="preserve"> </w:t>
            </w:r>
            <w:r>
              <w:t xml:space="preserve">                                                               </w:t>
            </w:r>
            <w:r>
              <w:rPr>
                <w:b/>
                <w:sz w:val="24"/>
                <w:szCs w:val="24"/>
              </w:rPr>
              <w:fldChar w:fldCharType="begin"/>
            </w:r>
            <w:r>
              <w:rPr>
                <w:b/>
              </w:rPr>
              <w:instrText>PAGE</w:instrText>
            </w:r>
            <w:r>
              <w:rPr>
                <w:b/>
                <w:sz w:val="24"/>
                <w:szCs w:val="24"/>
              </w:rPr>
              <w:fldChar w:fldCharType="separate"/>
            </w:r>
            <w:r>
              <w:rPr>
                <w:b/>
              </w:rPr>
              <w:t>47</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97</w:t>
            </w:r>
            <w:r>
              <w:rPr>
                <w:b/>
                <w:sz w:val="24"/>
                <w:szCs w:val="24"/>
              </w:rPr>
              <w:fldChar w:fldCharType="end"/>
            </w:r>
          </w:p>
        </w:sdtContent>
      </w:sdt>
    </w:sdtContent>
  </w:sdt>
  <w:p w14:paraId="620227EB" w14:textId="77777777" w:rsidR="006E7533" w:rsidRDefault="00CE12CA">
    <w:pPr>
      <w:pStyle w:val="af6"/>
      <w:tabs>
        <w:tab w:val="clear" w:pos="4153"/>
        <w:tab w:val="left" w:pos="830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1B9BA" w14:textId="77777777" w:rsidR="00CE12CA" w:rsidRDefault="00CE12CA">
      <w:r>
        <w:separator/>
      </w:r>
    </w:p>
  </w:footnote>
  <w:footnote w:type="continuationSeparator" w:id="0">
    <w:p w14:paraId="13AF40B0" w14:textId="77777777" w:rsidR="00CE12CA" w:rsidRDefault="00CE12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4E169" w14:textId="77777777" w:rsidR="006E7533" w:rsidRDefault="006E7533">
    <w:pPr>
      <w:pStyle w:val="af8"/>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F0A5EF"/>
    <w:multiLevelType w:val="singleLevel"/>
    <w:tmpl w:val="89F0A5EF"/>
    <w:lvl w:ilvl="0">
      <w:start w:val="13"/>
      <w:numFmt w:val="chineseCounting"/>
      <w:suff w:val="nothing"/>
      <w:lvlText w:val="%1、"/>
      <w:lvlJc w:val="left"/>
      <w:rPr>
        <w:rFonts w:hint="eastAsia"/>
      </w:rPr>
    </w:lvl>
  </w:abstractNum>
  <w:abstractNum w:abstractNumId="1" w15:restartNumberingAfterBreak="0">
    <w:nsid w:val="9999890D"/>
    <w:multiLevelType w:val="singleLevel"/>
    <w:tmpl w:val="9999890D"/>
    <w:lvl w:ilvl="0">
      <w:start w:val="2"/>
      <w:numFmt w:val="chineseCounting"/>
      <w:suff w:val="nothing"/>
      <w:lvlText w:val="%1、"/>
      <w:lvlJc w:val="left"/>
      <w:rPr>
        <w:rFonts w:hint="eastAsia"/>
      </w:rPr>
    </w:lvl>
  </w:abstractNum>
  <w:abstractNum w:abstractNumId="2" w15:restartNumberingAfterBreak="0">
    <w:nsid w:val="0470F7B9"/>
    <w:multiLevelType w:val="singleLevel"/>
    <w:tmpl w:val="0470F7B9"/>
    <w:lvl w:ilvl="0">
      <w:start w:val="2"/>
      <w:numFmt w:val="chineseCounting"/>
      <w:suff w:val="space"/>
      <w:lvlText w:val="第%1条"/>
      <w:lvlJc w:val="left"/>
      <w:rPr>
        <w:rFonts w:hint="eastAsia"/>
      </w:rPr>
    </w:lvl>
  </w:abstractNum>
  <w:abstractNum w:abstractNumId="3" w15:restartNumberingAfterBreak="0">
    <w:nsid w:val="573CA5F1"/>
    <w:multiLevelType w:val="singleLevel"/>
    <w:tmpl w:val="573CA5F1"/>
    <w:lvl w:ilvl="0">
      <w:start w:val="2"/>
      <w:numFmt w:val="decimal"/>
      <w:suff w:val="nothing"/>
      <w:lvlText w:val="（%1）"/>
      <w:lvlJc w:val="left"/>
    </w:lvl>
  </w:abstractNum>
  <w:num w:numId="1" w16cid:durableId="1787889855">
    <w:abstractNumId w:val="1"/>
  </w:num>
  <w:num w:numId="2" w16cid:durableId="639191946">
    <w:abstractNumId w:val="3"/>
  </w:num>
  <w:num w:numId="3" w16cid:durableId="1455908686">
    <w:abstractNumId w:val="2"/>
  </w:num>
  <w:num w:numId="4" w16cid:durableId="1202202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hideSpellingErrors/>
  <w:proofState w:grammar="clean"/>
  <w:defaultTabStop w:val="420"/>
  <w:drawingGridHorizontalSpacing w:val="105"/>
  <w:drawingGridVerticalSpacing w:val="156"/>
  <w:noPunctuationKerning/>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DkyNGU3YmUyYTdkYjkyMTE3MjlkNzI0ZDIwOWNhYTAifQ=="/>
  </w:docVars>
  <w:rsids>
    <w:rsidRoot w:val="007434B4"/>
    <w:rsid w:val="00000A61"/>
    <w:rsid w:val="00000A83"/>
    <w:rsid w:val="000013FE"/>
    <w:rsid w:val="000014BC"/>
    <w:rsid w:val="0000186F"/>
    <w:rsid w:val="00001A03"/>
    <w:rsid w:val="00002568"/>
    <w:rsid w:val="00002840"/>
    <w:rsid w:val="00003407"/>
    <w:rsid w:val="000037DE"/>
    <w:rsid w:val="00003D23"/>
    <w:rsid w:val="00004EAF"/>
    <w:rsid w:val="00006552"/>
    <w:rsid w:val="0001024D"/>
    <w:rsid w:val="00010382"/>
    <w:rsid w:val="0001126D"/>
    <w:rsid w:val="00013365"/>
    <w:rsid w:val="00013466"/>
    <w:rsid w:val="00013574"/>
    <w:rsid w:val="00013923"/>
    <w:rsid w:val="00014A82"/>
    <w:rsid w:val="00015858"/>
    <w:rsid w:val="00015A29"/>
    <w:rsid w:val="0001617A"/>
    <w:rsid w:val="00016394"/>
    <w:rsid w:val="000174AB"/>
    <w:rsid w:val="00017581"/>
    <w:rsid w:val="000175E8"/>
    <w:rsid w:val="00017CF0"/>
    <w:rsid w:val="00017F9C"/>
    <w:rsid w:val="00021DB0"/>
    <w:rsid w:val="00024A08"/>
    <w:rsid w:val="000252F0"/>
    <w:rsid w:val="00025EED"/>
    <w:rsid w:val="00027D0F"/>
    <w:rsid w:val="00030A53"/>
    <w:rsid w:val="00031705"/>
    <w:rsid w:val="00031BBE"/>
    <w:rsid w:val="00031C52"/>
    <w:rsid w:val="00032D53"/>
    <w:rsid w:val="000333AE"/>
    <w:rsid w:val="00033EFF"/>
    <w:rsid w:val="00035663"/>
    <w:rsid w:val="000358FA"/>
    <w:rsid w:val="00035B2B"/>
    <w:rsid w:val="00040247"/>
    <w:rsid w:val="00040313"/>
    <w:rsid w:val="00040E14"/>
    <w:rsid w:val="0004234C"/>
    <w:rsid w:val="0004343A"/>
    <w:rsid w:val="0004444E"/>
    <w:rsid w:val="00045B4B"/>
    <w:rsid w:val="00046881"/>
    <w:rsid w:val="00046EB2"/>
    <w:rsid w:val="00047440"/>
    <w:rsid w:val="0004759C"/>
    <w:rsid w:val="0005019F"/>
    <w:rsid w:val="000508AD"/>
    <w:rsid w:val="0005168D"/>
    <w:rsid w:val="000517C3"/>
    <w:rsid w:val="0005208E"/>
    <w:rsid w:val="00052DBD"/>
    <w:rsid w:val="00053BE1"/>
    <w:rsid w:val="00053C94"/>
    <w:rsid w:val="0005574B"/>
    <w:rsid w:val="000566BD"/>
    <w:rsid w:val="0005701C"/>
    <w:rsid w:val="0006040D"/>
    <w:rsid w:val="000606A2"/>
    <w:rsid w:val="00060889"/>
    <w:rsid w:val="00060C04"/>
    <w:rsid w:val="0006124F"/>
    <w:rsid w:val="00061310"/>
    <w:rsid w:val="00061914"/>
    <w:rsid w:val="000620A1"/>
    <w:rsid w:val="00062E17"/>
    <w:rsid w:val="000638C9"/>
    <w:rsid w:val="000662FC"/>
    <w:rsid w:val="000666F2"/>
    <w:rsid w:val="000675E6"/>
    <w:rsid w:val="000677C7"/>
    <w:rsid w:val="00067D0B"/>
    <w:rsid w:val="000709FB"/>
    <w:rsid w:val="00070B21"/>
    <w:rsid w:val="00070F95"/>
    <w:rsid w:val="0007140C"/>
    <w:rsid w:val="00071D1A"/>
    <w:rsid w:val="00072573"/>
    <w:rsid w:val="0007343D"/>
    <w:rsid w:val="000745C1"/>
    <w:rsid w:val="0007473A"/>
    <w:rsid w:val="00074CB8"/>
    <w:rsid w:val="00076502"/>
    <w:rsid w:val="000775DD"/>
    <w:rsid w:val="000777C0"/>
    <w:rsid w:val="00081B9E"/>
    <w:rsid w:val="00082346"/>
    <w:rsid w:val="000841E5"/>
    <w:rsid w:val="00085204"/>
    <w:rsid w:val="00086833"/>
    <w:rsid w:val="00086A8A"/>
    <w:rsid w:val="00086D4B"/>
    <w:rsid w:val="00087CA6"/>
    <w:rsid w:val="000904BC"/>
    <w:rsid w:val="000909AB"/>
    <w:rsid w:val="00090D47"/>
    <w:rsid w:val="00091751"/>
    <w:rsid w:val="000917F5"/>
    <w:rsid w:val="000921D2"/>
    <w:rsid w:val="00092E61"/>
    <w:rsid w:val="00094343"/>
    <w:rsid w:val="0009483A"/>
    <w:rsid w:val="0009530E"/>
    <w:rsid w:val="00095A0E"/>
    <w:rsid w:val="00096239"/>
    <w:rsid w:val="00096693"/>
    <w:rsid w:val="00096A68"/>
    <w:rsid w:val="00097C2A"/>
    <w:rsid w:val="00097FB9"/>
    <w:rsid w:val="000A0CD6"/>
    <w:rsid w:val="000A1A6E"/>
    <w:rsid w:val="000A2575"/>
    <w:rsid w:val="000A25D2"/>
    <w:rsid w:val="000A2631"/>
    <w:rsid w:val="000A2CBA"/>
    <w:rsid w:val="000A3313"/>
    <w:rsid w:val="000A38F3"/>
    <w:rsid w:val="000A3BB4"/>
    <w:rsid w:val="000A4283"/>
    <w:rsid w:val="000A4354"/>
    <w:rsid w:val="000A6658"/>
    <w:rsid w:val="000B0390"/>
    <w:rsid w:val="000B0F6F"/>
    <w:rsid w:val="000B1637"/>
    <w:rsid w:val="000B1715"/>
    <w:rsid w:val="000B2722"/>
    <w:rsid w:val="000B320F"/>
    <w:rsid w:val="000B33DF"/>
    <w:rsid w:val="000B3A4F"/>
    <w:rsid w:val="000B4504"/>
    <w:rsid w:val="000B48CB"/>
    <w:rsid w:val="000B4DEA"/>
    <w:rsid w:val="000B5D7D"/>
    <w:rsid w:val="000B67D9"/>
    <w:rsid w:val="000B6A6A"/>
    <w:rsid w:val="000B7DF1"/>
    <w:rsid w:val="000C035B"/>
    <w:rsid w:val="000C0714"/>
    <w:rsid w:val="000C0793"/>
    <w:rsid w:val="000C188C"/>
    <w:rsid w:val="000C245B"/>
    <w:rsid w:val="000C2AE6"/>
    <w:rsid w:val="000C2E80"/>
    <w:rsid w:val="000C311D"/>
    <w:rsid w:val="000C354A"/>
    <w:rsid w:val="000C4FD9"/>
    <w:rsid w:val="000C52A0"/>
    <w:rsid w:val="000C56D8"/>
    <w:rsid w:val="000C6B2C"/>
    <w:rsid w:val="000C70C2"/>
    <w:rsid w:val="000C7812"/>
    <w:rsid w:val="000D04C8"/>
    <w:rsid w:val="000D0769"/>
    <w:rsid w:val="000D0E5E"/>
    <w:rsid w:val="000D1018"/>
    <w:rsid w:val="000D211B"/>
    <w:rsid w:val="000D2A3F"/>
    <w:rsid w:val="000D344B"/>
    <w:rsid w:val="000D5249"/>
    <w:rsid w:val="000D6185"/>
    <w:rsid w:val="000D6514"/>
    <w:rsid w:val="000D68A0"/>
    <w:rsid w:val="000D6FAF"/>
    <w:rsid w:val="000E0761"/>
    <w:rsid w:val="000E0BAE"/>
    <w:rsid w:val="000E166F"/>
    <w:rsid w:val="000E26D0"/>
    <w:rsid w:val="000E3988"/>
    <w:rsid w:val="000E3DCC"/>
    <w:rsid w:val="000E4525"/>
    <w:rsid w:val="000E46D9"/>
    <w:rsid w:val="000E4E95"/>
    <w:rsid w:val="000E50DD"/>
    <w:rsid w:val="000E550B"/>
    <w:rsid w:val="000E640C"/>
    <w:rsid w:val="000E6AD6"/>
    <w:rsid w:val="000E7308"/>
    <w:rsid w:val="000E7417"/>
    <w:rsid w:val="000E741F"/>
    <w:rsid w:val="000F0319"/>
    <w:rsid w:val="000F1A45"/>
    <w:rsid w:val="000F1AF9"/>
    <w:rsid w:val="000F21C8"/>
    <w:rsid w:val="000F22AA"/>
    <w:rsid w:val="000F3713"/>
    <w:rsid w:val="000F376A"/>
    <w:rsid w:val="000F37AB"/>
    <w:rsid w:val="000F4155"/>
    <w:rsid w:val="000F44CB"/>
    <w:rsid w:val="000F4F2F"/>
    <w:rsid w:val="000F5866"/>
    <w:rsid w:val="000F5E6A"/>
    <w:rsid w:val="000F620C"/>
    <w:rsid w:val="000F7591"/>
    <w:rsid w:val="000F7A1E"/>
    <w:rsid w:val="001000C3"/>
    <w:rsid w:val="0010071B"/>
    <w:rsid w:val="001047E3"/>
    <w:rsid w:val="00104908"/>
    <w:rsid w:val="00104D5D"/>
    <w:rsid w:val="00105A9C"/>
    <w:rsid w:val="00106446"/>
    <w:rsid w:val="00107077"/>
    <w:rsid w:val="00107FD9"/>
    <w:rsid w:val="00110169"/>
    <w:rsid w:val="00110B4B"/>
    <w:rsid w:val="001113FC"/>
    <w:rsid w:val="00111596"/>
    <w:rsid w:val="00111CC9"/>
    <w:rsid w:val="00112439"/>
    <w:rsid w:val="00112A3D"/>
    <w:rsid w:val="001133AC"/>
    <w:rsid w:val="00113C61"/>
    <w:rsid w:val="00114B15"/>
    <w:rsid w:val="001151D2"/>
    <w:rsid w:val="00117058"/>
    <w:rsid w:val="00117143"/>
    <w:rsid w:val="00120369"/>
    <w:rsid w:val="00121A30"/>
    <w:rsid w:val="001228FD"/>
    <w:rsid w:val="001232B6"/>
    <w:rsid w:val="00123926"/>
    <w:rsid w:val="00124345"/>
    <w:rsid w:val="00125769"/>
    <w:rsid w:val="00125D54"/>
    <w:rsid w:val="00125F48"/>
    <w:rsid w:val="00125F66"/>
    <w:rsid w:val="00126231"/>
    <w:rsid w:val="001264B5"/>
    <w:rsid w:val="001264DC"/>
    <w:rsid w:val="00127083"/>
    <w:rsid w:val="001271F1"/>
    <w:rsid w:val="0013172D"/>
    <w:rsid w:val="001322EF"/>
    <w:rsid w:val="001324B3"/>
    <w:rsid w:val="00132CA0"/>
    <w:rsid w:val="001345E9"/>
    <w:rsid w:val="00134894"/>
    <w:rsid w:val="001348D3"/>
    <w:rsid w:val="00135375"/>
    <w:rsid w:val="0013619E"/>
    <w:rsid w:val="001370E3"/>
    <w:rsid w:val="001379D7"/>
    <w:rsid w:val="00137DBD"/>
    <w:rsid w:val="00137DCD"/>
    <w:rsid w:val="00140022"/>
    <w:rsid w:val="00140DA3"/>
    <w:rsid w:val="001413DF"/>
    <w:rsid w:val="00141BEE"/>
    <w:rsid w:val="00143121"/>
    <w:rsid w:val="00144141"/>
    <w:rsid w:val="00144F97"/>
    <w:rsid w:val="00145791"/>
    <w:rsid w:val="0014699B"/>
    <w:rsid w:val="00146D14"/>
    <w:rsid w:val="00151BA6"/>
    <w:rsid w:val="0015269F"/>
    <w:rsid w:val="00152863"/>
    <w:rsid w:val="00153432"/>
    <w:rsid w:val="00153C89"/>
    <w:rsid w:val="001545C5"/>
    <w:rsid w:val="00156049"/>
    <w:rsid w:val="001564DB"/>
    <w:rsid w:val="00156F75"/>
    <w:rsid w:val="00160E3C"/>
    <w:rsid w:val="00160EC2"/>
    <w:rsid w:val="001617E9"/>
    <w:rsid w:val="00162175"/>
    <w:rsid w:val="00162403"/>
    <w:rsid w:val="0016254E"/>
    <w:rsid w:val="00162F23"/>
    <w:rsid w:val="001637C1"/>
    <w:rsid w:val="0016451E"/>
    <w:rsid w:val="00164C0D"/>
    <w:rsid w:val="001655DB"/>
    <w:rsid w:val="0016583A"/>
    <w:rsid w:val="001664E8"/>
    <w:rsid w:val="00166A7A"/>
    <w:rsid w:val="00166E96"/>
    <w:rsid w:val="00166F38"/>
    <w:rsid w:val="00167313"/>
    <w:rsid w:val="00167763"/>
    <w:rsid w:val="001708E8"/>
    <w:rsid w:val="0017148D"/>
    <w:rsid w:val="0017284E"/>
    <w:rsid w:val="0017334A"/>
    <w:rsid w:val="00173713"/>
    <w:rsid w:val="00173A95"/>
    <w:rsid w:val="00173D83"/>
    <w:rsid w:val="0017404D"/>
    <w:rsid w:val="00175C3F"/>
    <w:rsid w:val="00175FE2"/>
    <w:rsid w:val="0017633E"/>
    <w:rsid w:val="00176601"/>
    <w:rsid w:val="001773C6"/>
    <w:rsid w:val="0017741D"/>
    <w:rsid w:val="001810E9"/>
    <w:rsid w:val="00181D2E"/>
    <w:rsid w:val="001828D3"/>
    <w:rsid w:val="0018351E"/>
    <w:rsid w:val="00183BBE"/>
    <w:rsid w:val="001846F2"/>
    <w:rsid w:val="001850A4"/>
    <w:rsid w:val="00185B43"/>
    <w:rsid w:val="00186927"/>
    <w:rsid w:val="001870D2"/>
    <w:rsid w:val="00190053"/>
    <w:rsid w:val="00190101"/>
    <w:rsid w:val="00190C8F"/>
    <w:rsid w:val="00191388"/>
    <w:rsid w:val="00191A57"/>
    <w:rsid w:val="00192075"/>
    <w:rsid w:val="00193526"/>
    <w:rsid w:val="00195771"/>
    <w:rsid w:val="00196E0E"/>
    <w:rsid w:val="00197441"/>
    <w:rsid w:val="001A053D"/>
    <w:rsid w:val="001A101A"/>
    <w:rsid w:val="001A12A4"/>
    <w:rsid w:val="001A130A"/>
    <w:rsid w:val="001A2976"/>
    <w:rsid w:val="001A3AA5"/>
    <w:rsid w:val="001A3AFC"/>
    <w:rsid w:val="001A3BCB"/>
    <w:rsid w:val="001A4D9B"/>
    <w:rsid w:val="001A561A"/>
    <w:rsid w:val="001A58C6"/>
    <w:rsid w:val="001A59EB"/>
    <w:rsid w:val="001A7BB0"/>
    <w:rsid w:val="001B0B82"/>
    <w:rsid w:val="001B120F"/>
    <w:rsid w:val="001B2294"/>
    <w:rsid w:val="001B313B"/>
    <w:rsid w:val="001B383C"/>
    <w:rsid w:val="001B3A85"/>
    <w:rsid w:val="001B4531"/>
    <w:rsid w:val="001B4F01"/>
    <w:rsid w:val="001B509F"/>
    <w:rsid w:val="001B5907"/>
    <w:rsid w:val="001C2072"/>
    <w:rsid w:val="001C274B"/>
    <w:rsid w:val="001C2806"/>
    <w:rsid w:val="001C3481"/>
    <w:rsid w:val="001C4E4C"/>
    <w:rsid w:val="001C5444"/>
    <w:rsid w:val="001C737E"/>
    <w:rsid w:val="001C7B25"/>
    <w:rsid w:val="001D0F5F"/>
    <w:rsid w:val="001D1A08"/>
    <w:rsid w:val="001D1A86"/>
    <w:rsid w:val="001D26DC"/>
    <w:rsid w:val="001D300D"/>
    <w:rsid w:val="001D302B"/>
    <w:rsid w:val="001D56A5"/>
    <w:rsid w:val="001D574C"/>
    <w:rsid w:val="001D5B75"/>
    <w:rsid w:val="001E1D4A"/>
    <w:rsid w:val="001E2635"/>
    <w:rsid w:val="001E3396"/>
    <w:rsid w:val="001E3A6E"/>
    <w:rsid w:val="001E3AF6"/>
    <w:rsid w:val="001E3D6A"/>
    <w:rsid w:val="001E41FD"/>
    <w:rsid w:val="001E4458"/>
    <w:rsid w:val="001E59F7"/>
    <w:rsid w:val="001E6A66"/>
    <w:rsid w:val="001E6EC4"/>
    <w:rsid w:val="001F075D"/>
    <w:rsid w:val="001F11CD"/>
    <w:rsid w:val="001F130D"/>
    <w:rsid w:val="001F1819"/>
    <w:rsid w:val="001F1CC9"/>
    <w:rsid w:val="001F1F35"/>
    <w:rsid w:val="001F3A23"/>
    <w:rsid w:val="001F4878"/>
    <w:rsid w:val="001F5321"/>
    <w:rsid w:val="001F534E"/>
    <w:rsid w:val="001F5B18"/>
    <w:rsid w:val="001F5D99"/>
    <w:rsid w:val="001F7AFA"/>
    <w:rsid w:val="00200789"/>
    <w:rsid w:val="002008A9"/>
    <w:rsid w:val="00200C39"/>
    <w:rsid w:val="00200D09"/>
    <w:rsid w:val="002018AB"/>
    <w:rsid w:val="002023F0"/>
    <w:rsid w:val="0020308E"/>
    <w:rsid w:val="00203EA6"/>
    <w:rsid w:val="00205C59"/>
    <w:rsid w:val="00205CF8"/>
    <w:rsid w:val="00206018"/>
    <w:rsid w:val="00207D02"/>
    <w:rsid w:val="00210EE8"/>
    <w:rsid w:val="00210F21"/>
    <w:rsid w:val="00211F38"/>
    <w:rsid w:val="00213F6C"/>
    <w:rsid w:val="0021548B"/>
    <w:rsid w:val="002157B6"/>
    <w:rsid w:val="00215C17"/>
    <w:rsid w:val="00215D98"/>
    <w:rsid w:val="00216282"/>
    <w:rsid w:val="00216FA2"/>
    <w:rsid w:val="002203CE"/>
    <w:rsid w:val="00221240"/>
    <w:rsid w:val="00221600"/>
    <w:rsid w:val="00221BE4"/>
    <w:rsid w:val="00222C0D"/>
    <w:rsid w:val="00223541"/>
    <w:rsid w:val="00223B66"/>
    <w:rsid w:val="002240A4"/>
    <w:rsid w:val="0022478B"/>
    <w:rsid w:val="00225547"/>
    <w:rsid w:val="00226CCD"/>
    <w:rsid w:val="00227006"/>
    <w:rsid w:val="00227C25"/>
    <w:rsid w:val="002303FF"/>
    <w:rsid w:val="00230B4C"/>
    <w:rsid w:val="00231C9E"/>
    <w:rsid w:val="0023235C"/>
    <w:rsid w:val="00232836"/>
    <w:rsid w:val="00232B57"/>
    <w:rsid w:val="00232D80"/>
    <w:rsid w:val="0023339C"/>
    <w:rsid w:val="00233983"/>
    <w:rsid w:val="00234309"/>
    <w:rsid w:val="00235123"/>
    <w:rsid w:val="00237FFB"/>
    <w:rsid w:val="002402CE"/>
    <w:rsid w:val="0024049F"/>
    <w:rsid w:val="00240EE8"/>
    <w:rsid w:val="002416AB"/>
    <w:rsid w:val="002416E2"/>
    <w:rsid w:val="002419D0"/>
    <w:rsid w:val="00242897"/>
    <w:rsid w:val="00242A62"/>
    <w:rsid w:val="002444EA"/>
    <w:rsid w:val="00244B2A"/>
    <w:rsid w:val="00245EF6"/>
    <w:rsid w:val="00250A62"/>
    <w:rsid w:val="0025131F"/>
    <w:rsid w:val="00253669"/>
    <w:rsid w:val="00255AC7"/>
    <w:rsid w:val="00255B7E"/>
    <w:rsid w:val="002569C5"/>
    <w:rsid w:val="00256A84"/>
    <w:rsid w:val="00257F4D"/>
    <w:rsid w:val="00260902"/>
    <w:rsid w:val="00260A71"/>
    <w:rsid w:val="0026198C"/>
    <w:rsid w:val="00261AC6"/>
    <w:rsid w:val="00262FCB"/>
    <w:rsid w:val="00263AB2"/>
    <w:rsid w:val="002643E5"/>
    <w:rsid w:val="00264503"/>
    <w:rsid w:val="00264EB2"/>
    <w:rsid w:val="00265009"/>
    <w:rsid w:val="0026705D"/>
    <w:rsid w:val="00267C83"/>
    <w:rsid w:val="00270DBF"/>
    <w:rsid w:val="00271C31"/>
    <w:rsid w:val="00272498"/>
    <w:rsid w:val="002725B6"/>
    <w:rsid w:val="002726B5"/>
    <w:rsid w:val="00272DCB"/>
    <w:rsid w:val="0027392D"/>
    <w:rsid w:val="00276030"/>
    <w:rsid w:val="00276AC4"/>
    <w:rsid w:val="00276F7B"/>
    <w:rsid w:val="0027767A"/>
    <w:rsid w:val="002815E4"/>
    <w:rsid w:val="0028240A"/>
    <w:rsid w:val="00282892"/>
    <w:rsid w:val="00283506"/>
    <w:rsid w:val="00283A43"/>
    <w:rsid w:val="002842BF"/>
    <w:rsid w:val="00284301"/>
    <w:rsid w:val="00284647"/>
    <w:rsid w:val="0028487B"/>
    <w:rsid w:val="002849B8"/>
    <w:rsid w:val="002849EB"/>
    <w:rsid w:val="002859F4"/>
    <w:rsid w:val="00285A81"/>
    <w:rsid w:val="00285BDF"/>
    <w:rsid w:val="00285F61"/>
    <w:rsid w:val="002862E3"/>
    <w:rsid w:val="002868A8"/>
    <w:rsid w:val="00287BB6"/>
    <w:rsid w:val="00287E12"/>
    <w:rsid w:val="00290DAB"/>
    <w:rsid w:val="00291042"/>
    <w:rsid w:val="00291154"/>
    <w:rsid w:val="00291412"/>
    <w:rsid w:val="00291C24"/>
    <w:rsid w:val="00291DFC"/>
    <w:rsid w:val="00292441"/>
    <w:rsid w:val="00292F73"/>
    <w:rsid w:val="002938F2"/>
    <w:rsid w:val="00293A07"/>
    <w:rsid w:val="002950BC"/>
    <w:rsid w:val="002958E2"/>
    <w:rsid w:val="00295CE8"/>
    <w:rsid w:val="002962B1"/>
    <w:rsid w:val="002965AD"/>
    <w:rsid w:val="00297B75"/>
    <w:rsid w:val="002A0C4E"/>
    <w:rsid w:val="002A15D6"/>
    <w:rsid w:val="002A1672"/>
    <w:rsid w:val="002A1E32"/>
    <w:rsid w:val="002A22D6"/>
    <w:rsid w:val="002A3505"/>
    <w:rsid w:val="002A3741"/>
    <w:rsid w:val="002A4AAB"/>
    <w:rsid w:val="002A5CB2"/>
    <w:rsid w:val="002A5E44"/>
    <w:rsid w:val="002A65E2"/>
    <w:rsid w:val="002A7BBC"/>
    <w:rsid w:val="002B00AE"/>
    <w:rsid w:val="002B12E2"/>
    <w:rsid w:val="002B1662"/>
    <w:rsid w:val="002B2D32"/>
    <w:rsid w:val="002B3F03"/>
    <w:rsid w:val="002B4148"/>
    <w:rsid w:val="002B469A"/>
    <w:rsid w:val="002B51EA"/>
    <w:rsid w:val="002B5C26"/>
    <w:rsid w:val="002B607C"/>
    <w:rsid w:val="002B7974"/>
    <w:rsid w:val="002C0DD0"/>
    <w:rsid w:val="002C1084"/>
    <w:rsid w:val="002C158D"/>
    <w:rsid w:val="002C1AB9"/>
    <w:rsid w:val="002C2D6E"/>
    <w:rsid w:val="002C3042"/>
    <w:rsid w:val="002C33EB"/>
    <w:rsid w:val="002C363B"/>
    <w:rsid w:val="002C465A"/>
    <w:rsid w:val="002C57FF"/>
    <w:rsid w:val="002C666B"/>
    <w:rsid w:val="002C6C07"/>
    <w:rsid w:val="002C6E3F"/>
    <w:rsid w:val="002C7157"/>
    <w:rsid w:val="002D13DD"/>
    <w:rsid w:val="002D1777"/>
    <w:rsid w:val="002D2F30"/>
    <w:rsid w:val="002D47DE"/>
    <w:rsid w:val="002D54D0"/>
    <w:rsid w:val="002D54FF"/>
    <w:rsid w:val="002D5C40"/>
    <w:rsid w:val="002D61AB"/>
    <w:rsid w:val="002D73B2"/>
    <w:rsid w:val="002D7B89"/>
    <w:rsid w:val="002D7BB2"/>
    <w:rsid w:val="002E1F2C"/>
    <w:rsid w:val="002E273F"/>
    <w:rsid w:val="002E28E9"/>
    <w:rsid w:val="002E348F"/>
    <w:rsid w:val="002E36ED"/>
    <w:rsid w:val="002E466F"/>
    <w:rsid w:val="002E65CA"/>
    <w:rsid w:val="002E6BFE"/>
    <w:rsid w:val="002E7B6F"/>
    <w:rsid w:val="002F1878"/>
    <w:rsid w:val="002F1C00"/>
    <w:rsid w:val="002F42C7"/>
    <w:rsid w:val="002F4310"/>
    <w:rsid w:val="002F44A9"/>
    <w:rsid w:val="002F4865"/>
    <w:rsid w:val="002F499D"/>
    <w:rsid w:val="002F57E6"/>
    <w:rsid w:val="002F654F"/>
    <w:rsid w:val="002F7978"/>
    <w:rsid w:val="002F7B60"/>
    <w:rsid w:val="00300D2A"/>
    <w:rsid w:val="0030203A"/>
    <w:rsid w:val="00303121"/>
    <w:rsid w:val="00303D13"/>
    <w:rsid w:val="003056DC"/>
    <w:rsid w:val="00306A74"/>
    <w:rsid w:val="00307BF9"/>
    <w:rsid w:val="00311CEC"/>
    <w:rsid w:val="00313325"/>
    <w:rsid w:val="00313A4D"/>
    <w:rsid w:val="00313F34"/>
    <w:rsid w:val="00314DB9"/>
    <w:rsid w:val="0031707F"/>
    <w:rsid w:val="00317639"/>
    <w:rsid w:val="00321E2F"/>
    <w:rsid w:val="0032330E"/>
    <w:rsid w:val="0032462A"/>
    <w:rsid w:val="003246F2"/>
    <w:rsid w:val="00324865"/>
    <w:rsid w:val="00324B01"/>
    <w:rsid w:val="00324E36"/>
    <w:rsid w:val="0032557C"/>
    <w:rsid w:val="0032626D"/>
    <w:rsid w:val="003262F7"/>
    <w:rsid w:val="00326478"/>
    <w:rsid w:val="0032788A"/>
    <w:rsid w:val="00331031"/>
    <w:rsid w:val="00331281"/>
    <w:rsid w:val="003333CF"/>
    <w:rsid w:val="003347D8"/>
    <w:rsid w:val="003347F8"/>
    <w:rsid w:val="003348AD"/>
    <w:rsid w:val="003350FF"/>
    <w:rsid w:val="0033575A"/>
    <w:rsid w:val="003359F2"/>
    <w:rsid w:val="00336951"/>
    <w:rsid w:val="00336A6C"/>
    <w:rsid w:val="00340374"/>
    <w:rsid w:val="003405B0"/>
    <w:rsid w:val="00340734"/>
    <w:rsid w:val="0034095A"/>
    <w:rsid w:val="00340B45"/>
    <w:rsid w:val="0034287E"/>
    <w:rsid w:val="00342E44"/>
    <w:rsid w:val="00343125"/>
    <w:rsid w:val="00343334"/>
    <w:rsid w:val="003438D6"/>
    <w:rsid w:val="00346F10"/>
    <w:rsid w:val="003472E6"/>
    <w:rsid w:val="00347DC8"/>
    <w:rsid w:val="00350642"/>
    <w:rsid w:val="0035087B"/>
    <w:rsid w:val="00352E5D"/>
    <w:rsid w:val="0035304B"/>
    <w:rsid w:val="003538B4"/>
    <w:rsid w:val="00353D3F"/>
    <w:rsid w:val="003546A7"/>
    <w:rsid w:val="00354E41"/>
    <w:rsid w:val="00355F7D"/>
    <w:rsid w:val="003560BD"/>
    <w:rsid w:val="00356C0C"/>
    <w:rsid w:val="00357A18"/>
    <w:rsid w:val="00357CAE"/>
    <w:rsid w:val="0036003D"/>
    <w:rsid w:val="003601EE"/>
    <w:rsid w:val="0036092F"/>
    <w:rsid w:val="0036212C"/>
    <w:rsid w:val="0036390C"/>
    <w:rsid w:val="00364709"/>
    <w:rsid w:val="00365849"/>
    <w:rsid w:val="00365CEB"/>
    <w:rsid w:val="0036608F"/>
    <w:rsid w:val="00367761"/>
    <w:rsid w:val="00371061"/>
    <w:rsid w:val="003723EC"/>
    <w:rsid w:val="003725C2"/>
    <w:rsid w:val="00372A16"/>
    <w:rsid w:val="00373228"/>
    <w:rsid w:val="0037397B"/>
    <w:rsid w:val="0037398C"/>
    <w:rsid w:val="00373BCB"/>
    <w:rsid w:val="00373DDA"/>
    <w:rsid w:val="003746EF"/>
    <w:rsid w:val="003751D4"/>
    <w:rsid w:val="003765C9"/>
    <w:rsid w:val="0037765F"/>
    <w:rsid w:val="0037789B"/>
    <w:rsid w:val="003805C3"/>
    <w:rsid w:val="003808DC"/>
    <w:rsid w:val="003812EE"/>
    <w:rsid w:val="00381353"/>
    <w:rsid w:val="003817D3"/>
    <w:rsid w:val="00381AD3"/>
    <w:rsid w:val="00382023"/>
    <w:rsid w:val="00382317"/>
    <w:rsid w:val="00382748"/>
    <w:rsid w:val="00382FEB"/>
    <w:rsid w:val="0038366B"/>
    <w:rsid w:val="00383E27"/>
    <w:rsid w:val="00384533"/>
    <w:rsid w:val="00384A33"/>
    <w:rsid w:val="00384F53"/>
    <w:rsid w:val="0038718B"/>
    <w:rsid w:val="00390037"/>
    <w:rsid w:val="003908CB"/>
    <w:rsid w:val="00390F33"/>
    <w:rsid w:val="00390F51"/>
    <w:rsid w:val="00391805"/>
    <w:rsid w:val="00392780"/>
    <w:rsid w:val="00394163"/>
    <w:rsid w:val="003945DA"/>
    <w:rsid w:val="00394B9C"/>
    <w:rsid w:val="003965DB"/>
    <w:rsid w:val="003966A4"/>
    <w:rsid w:val="00397BD5"/>
    <w:rsid w:val="00397EA7"/>
    <w:rsid w:val="003A0D93"/>
    <w:rsid w:val="003A131A"/>
    <w:rsid w:val="003A1873"/>
    <w:rsid w:val="003A3153"/>
    <w:rsid w:val="003A389D"/>
    <w:rsid w:val="003A4099"/>
    <w:rsid w:val="003A4572"/>
    <w:rsid w:val="003A48A3"/>
    <w:rsid w:val="003A4DEB"/>
    <w:rsid w:val="003A56B4"/>
    <w:rsid w:val="003A63A3"/>
    <w:rsid w:val="003A7CE9"/>
    <w:rsid w:val="003A7D94"/>
    <w:rsid w:val="003B074C"/>
    <w:rsid w:val="003B197E"/>
    <w:rsid w:val="003B1D67"/>
    <w:rsid w:val="003B304F"/>
    <w:rsid w:val="003B36FD"/>
    <w:rsid w:val="003B421B"/>
    <w:rsid w:val="003B52E3"/>
    <w:rsid w:val="003B5E5D"/>
    <w:rsid w:val="003B6EB4"/>
    <w:rsid w:val="003C0A14"/>
    <w:rsid w:val="003C1256"/>
    <w:rsid w:val="003C138D"/>
    <w:rsid w:val="003C1404"/>
    <w:rsid w:val="003C229B"/>
    <w:rsid w:val="003C2F63"/>
    <w:rsid w:val="003C4815"/>
    <w:rsid w:val="003C5D94"/>
    <w:rsid w:val="003C7A73"/>
    <w:rsid w:val="003D05A0"/>
    <w:rsid w:val="003D061C"/>
    <w:rsid w:val="003D16A0"/>
    <w:rsid w:val="003D1765"/>
    <w:rsid w:val="003D188B"/>
    <w:rsid w:val="003D3B9A"/>
    <w:rsid w:val="003D42BA"/>
    <w:rsid w:val="003D4669"/>
    <w:rsid w:val="003D5E2A"/>
    <w:rsid w:val="003D6B57"/>
    <w:rsid w:val="003E0880"/>
    <w:rsid w:val="003E0893"/>
    <w:rsid w:val="003E0C00"/>
    <w:rsid w:val="003E3CBC"/>
    <w:rsid w:val="003E4724"/>
    <w:rsid w:val="003E5316"/>
    <w:rsid w:val="003E5B81"/>
    <w:rsid w:val="003E600F"/>
    <w:rsid w:val="003E63DA"/>
    <w:rsid w:val="003E6E9A"/>
    <w:rsid w:val="003E7A91"/>
    <w:rsid w:val="003F0052"/>
    <w:rsid w:val="003F080A"/>
    <w:rsid w:val="003F0AB1"/>
    <w:rsid w:val="003F2BA3"/>
    <w:rsid w:val="003F4609"/>
    <w:rsid w:val="003F47E7"/>
    <w:rsid w:val="003F4887"/>
    <w:rsid w:val="003F6718"/>
    <w:rsid w:val="003F7353"/>
    <w:rsid w:val="003F7A91"/>
    <w:rsid w:val="00400ACB"/>
    <w:rsid w:val="004014AC"/>
    <w:rsid w:val="00401EA9"/>
    <w:rsid w:val="00402BA3"/>
    <w:rsid w:val="004041BB"/>
    <w:rsid w:val="00404535"/>
    <w:rsid w:val="0040556F"/>
    <w:rsid w:val="00405C57"/>
    <w:rsid w:val="0040634B"/>
    <w:rsid w:val="00406717"/>
    <w:rsid w:val="00406F15"/>
    <w:rsid w:val="00407DF5"/>
    <w:rsid w:val="004112B7"/>
    <w:rsid w:val="004113F2"/>
    <w:rsid w:val="0041189C"/>
    <w:rsid w:val="00412846"/>
    <w:rsid w:val="0041286B"/>
    <w:rsid w:val="00412E55"/>
    <w:rsid w:val="00412EDA"/>
    <w:rsid w:val="004136A0"/>
    <w:rsid w:val="00413ED6"/>
    <w:rsid w:val="00413F8D"/>
    <w:rsid w:val="0041470D"/>
    <w:rsid w:val="00415306"/>
    <w:rsid w:val="0041537C"/>
    <w:rsid w:val="004153E5"/>
    <w:rsid w:val="00416293"/>
    <w:rsid w:val="004165A5"/>
    <w:rsid w:val="004165E0"/>
    <w:rsid w:val="00416FD0"/>
    <w:rsid w:val="00417279"/>
    <w:rsid w:val="00417D39"/>
    <w:rsid w:val="0042020F"/>
    <w:rsid w:val="004209AD"/>
    <w:rsid w:val="00420E26"/>
    <w:rsid w:val="00421FDF"/>
    <w:rsid w:val="00423265"/>
    <w:rsid w:val="00423AB0"/>
    <w:rsid w:val="00424060"/>
    <w:rsid w:val="004241CA"/>
    <w:rsid w:val="00424805"/>
    <w:rsid w:val="00424DB7"/>
    <w:rsid w:val="0042508B"/>
    <w:rsid w:val="004255AF"/>
    <w:rsid w:val="00425EF9"/>
    <w:rsid w:val="00426293"/>
    <w:rsid w:val="0043056E"/>
    <w:rsid w:val="0043102C"/>
    <w:rsid w:val="00431770"/>
    <w:rsid w:val="004317E9"/>
    <w:rsid w:val="00431D80"/>
    <w:rsid w:val="0043264C"/>
    <w:rsid w:val="00432EDE"/>
    <w:rsid w:val="00433361"/>
    <w:rsid w:val="00433970"/>
    <w:rsid w:val="004346A4"/>
    <w:rsid w:val="00434E74"/>
    <w:rsid w:val="00435970"/>
    <w:rsid w:val="004366AC"/>
    <w:rsid w:val="00436879"/>
    <w:rsid w:val="0043731B"/>
    <w:rsid w:val="00437C0C"/>
    <w:rsid w:val="00437DC8"/>
    <w:rsid w:val="00440935"/>
    <w:rsid w:val="0044137D"/>
    <w:rsid w:val="00441DE0"/>
    <w:rsid w:val="004428F8"/>
    <w:rsid w:val="004438EC"/>
    <w:rsid w:val="00443CF5"/>
    <w:rsid w:val="00445686"/>
    <w:rsid w:val="00445D02"/>
    <w:rsid w:val="00446471"/>
    <w:rsid w:val="004470BD"/>
    <w:rsid w:val="00447425"/>
    <w:rsid w:val="00447725"/>
    <w:rsid w:val="00447F68"/>
    <w:rsid w:val="004508EB"/>
    <w:rsid w:val="004515F1"/>
    <w:rsid w:val="004530E2"/>
    <w:rsid w:val="00453947"/>
    <w:rsid w:val="00456A2C"/>
    <w:rsid w:val="00457B50"/>
    <w:rsid w:val="00460668"/>
    <w:rsid w:val="004611C1"/>
    <w:rsid w:val="00462B72"/>
    <w:rsid w:val="004630EA"/>
    <w:rsid w:val="00464D96"/>
    <w:rsid w:val="00465AF5"/>
    <w:rsid w:val="004661B0"/>
    <w:rsid w:val="00466FEA"/>
    <w:rsid w:val="004702BD"/>
    <w:rsid w:val="00470775"/>
    <w:rsid w:val="0047091D"/>
    <w:rsid w:val="00472D5C"/>
    <w:rsid w:val="00473A7F"/>
    <w:rsid w:val="00474450"/>
    <w:rsid w:val="004750E7"/>
    <w:rsid w:val="0047596E"/>
    <w:rsid w:val="00475D4C"/>
    <w:rsid w:val="00477865"/>
    <w:rsid w:val="004803C4"/>
    <w:rsid w:val="00480F9B"/>
    <w:rsid w:val="004816C5"/>
    <w:rsid w:val="0048207C"/>
    <w:rsid w:val="00482A44"/>
    <w:rsid w:val="004838AA"/>
    <w:rsid w:val="00484599"/>
    <w:rsid w:val="00484AFF"/>
    <w:rsid w:val="004851C5"/>
    <w:rsid w:val="00485335"/>
    <w:rsid w:val="00485F0D"/>
    <w:rsid w:val="00487EFD"/>
    <w:rsid w:val="004911DC"/>
    <w:rsid w:val="00491F50"/>
    <w:rsid w:val="004920BD"/>
    <w:rsid w:val="0049332A"/>
    <w:rsid w:val="004944B6"/>
    <w:rsid w:val="00494A80"/>
    <w:rsid w:val="004A2E3A"/>
    <w:rsid w:val="004A3B8B"/>
    <w:rsid w:val="004A4630"/>
    <w:rsid w:val="004A4CC2"/>
    <w:rsid w:val="004A5AEC"/>
    <w:rsid w:val="004A64AB"/>
    <w:rsid w:val="004A7952"/>
    <w:rsid w:val="004A7AFF"/>
    <w:rsid w:val="004B0E0E"/>
    <w:rsid w:val="004B1465"/>
    <w:rsid w:val="004B268D"/>
    <w:rsid w:val="004B5555"/>
    <w:rsid w:val="004B6A9B"/>
    <w:rsid w:val="004C0A57"/>
    <w:rsid w:val="004C0A7A"/>
    <w:rsid w:val="004C159B"/>
    <w:rsid w:val="004C1CEC"/>
    <w:rsid w:val="004C4320"/>
    <w:rsid w:val="004C5584"/>
    <w:rsid w:val="004C6B9E"/>
    <w:rsid w:val="004C6C6E"/>
    <w:rsid w:val="004C6E98"/>
    <w:rsid w:val="004C780E"/>
    <w:rsid w:val="004D090D"/>
    <w:rsid w:val="004D14D8"/>
    <w:rsid w:val="004D2C1C"/>
    <w:rsid w:val="004D3669"/>
    <w:rsid w:val="004D3D91"/>
    <w:rsid w:val="004D4549"/>
    <w:rsid w:val="004D5344"/>
    <w:rsid w:val="004D5ACE"/>
    <w:rsid w:val="004D5BB9"/>
    <w:rsid w:val="004D7834"/>
    <w:rsid w:val="004D7BF8"/>
    <w:rsid w:val="004E01E1"/>
    <w:rsid w:val="004E0B7A"/>
    <w:rsid w:val="004E0B8E"/>
    <w:rsid w:val="004E1894"/>
    <w:rsid w:val="004E2319"/>
    <w:rsid w:val="004E2CF6"/>
    <w:rsid w:val="004E3BBF"/>
    <w:rsid w:val="004E48FA"/>
    <w:rsid w:val="004E4CC2"/>
    <w:rsid w:val="004E518C"/>
    <w:rsid w:val="004E5267"/>
    <w:rsid w:val="004E6F94"/>
    <w:rsid w:val="004E7578"/>
    <w:rsid w:val="004F0107"/>
    <w:rsid w:val="004F10C8"/>
    <w:rsid w:val="004F1699"/>
    <w:rsid w:val="004F17FB"/>
    <w:rsid w:val="004F3090"/>
    <w:rsid w:val="004F4346"/>
    <w:rsid w:val="004F489A"/>
    <w:rsid w:val="004F4A39"/>
    <w:rsid w:val="004F4D75"/>
    <w:rsid w:val="004F5F21"/>
    <w:rsid w:val="004F66D0"/>
    <w:rsid w:val="004F6747"/>
    <w:rsid w:val="00500332"/>
    <w:rsid w:val="00500F88"/>
    <w:rsid w:val="0050260C"/>
    <w:rsid w:val="00504154"/>
    <w:rsid w:val="00504223"/>
    <w:rsid w:val="00504723"/>
    <w:rsid w:val="0050477B"/>
    <w:rsid w:val="00504D61"/>
    <w:rsid w:val="005057CC"/>
    <w:rsid w:val="00505858"/>
    <w:rsid w:val="00505A9A"/>
    <w:rsid w:val="00505F80"/>
    <w:rsid w:val="00506735"/>
    <w:rsid w:val="005069A5"/>
    <w:rsid w:val="00507075"/>
    <w:rsid w:val="00507E86"/>
    <w:rsid w:val="0051089D"/>
    <w:rsid w:val="005115F3"/>
    <w:rsid w:val="00512BF2"/>
    <w:rsid w:val="00513834"/>
    <w:rsid w:val="00514908"/>
    <w:rsid w:val="00514A6D"/>
    <w:rsid w:val="00515EB7"/>
    <w:rsid w:val="00516A1E"/>
    <w:rsid w:val="00517CE7"/>
    <w:rsid w:val="00520518"/>
    <w:rsid w:val="005208EB"/>
    <w:rsid w:val="005209D7"/>
    <w:rsid w:val="00520CD4"/>
    <w:rsid w:val="0052205A"/>
    <w:rsid w:val="00523D1E"/>
    <w:rsid w:val="00524914"/>
    <w:rsid w:val="005251A3"/>
    <w:rsid w:val="0052537E"/>
    <w:rsid w:val="00525F48"/>
    <w:rsid w:val="0052611C"/>
    <w:rsid w:val="005261F1"/>
    <w:rsid w:val="00526784"/>
    <w:rsid w:val="00526E2C"/>
    <w:rsid w:val="00527268"/>
    <w:rsid w:val="00527CD2"/>
    <w:rsid w:val="00531527"/>
    <w:rsid w:val="005316B6"/>
    <w:rsid w:val="00533FFC"/>
    <w:rsid w:val="0053539D"/>
    <w:rsid w:val="005358AE"/>
    <w:rsid w:val="005361E0"/>
    <w:rsid w:val="00537394"/>
    <w:rsid w:val="0053747A"/>
    <w:rsid w:val="005378EF"/>
    <w:rsid w:val="00537A19"/>
    <w:rsid w:val="00540570"/>
    <w:rsid w:val="00542131"/>
    <w:rsid w:val="0054373E"/>
    <w:rsid w:val="005437CF"/>
    <w:rsid w:val="005447D5"/>
    <w:rsid w:val="0054482C"/>
    <w:rsid w:val="00544F9F"/>
    <w:rsid w:val="00547B5A"/>
    <w:rsid w:val="00550282"/>
    <w:rsid w:val="00550F99"/>
    <w:rsid w:val="0055130D"/>
    <w:rsid w:val="005550DD"/>
    <w:rsid w:val="00555359"/>
    <w:rsid w:val="005575BA"/>
    <w:rsid w:val="00557DC5"/>
    <w:rsid w:val="00560F77"/>
    <w:rsid w:val="00561A64"/>
    <w:rsid w:val="00561EA3"/>
    <w:rsid w:val="005624A0"/>
    <w:rsid w:val="005634AE"/>
    <w:rsid w:val="005635C8"/>
    <w:rsid w:val="00564011"/>
    <w:rsid w:val="00564B12"/>
    <w:rsid w:val="00564D61"/>
    <w:rsid w:val="0056550D"/>
    <w:rsid w:val="005659AC"/>
    <w:rsid w:val="00566122"/>
    <w:rsid w:val="005665E1"/>
    <w:rsid w:val="00567592"/>
    <w:rsid w:val="00567730"/>
    <w:rsid w:val="00567B55"/>
    <w:rsid w:val="005701BB"/>
    <w:rsid w:val="005709B5"/>
    <w:rsid w:val="00570BB9"/>
    <w:rsid w:val="005712A8"/>
    <w:rsid w:val="00572418"/>
    <w:rsid w:val="00572A77"/>
    <w:rsid w:val="00573BE5"/>
    <w:rsid w:val="00574301"/>
    <w:rsid w:val="00574806"/>
    <w:rsid w:val="005752A3"/>
    <w:rsid w:val="00575CB7"/>
    <w:rsid w:val="00576A86"/>
    <w:rsid w:val="00580F55"/>
    <w:rsid w:val="005833D0"/>
    <w:rsid w:val="00583F70"/>
    <w:rsid w:val="00584D05"/>
    <w:rsid w:val="0058523D"/>
    <w:rsid w:val="00586934"/>
    <w:rsid w:val="00587204"/>
    <w:rsid w:val="00587C00"/>
    <w:rsid w:val="00587E4F"/>
    <w:rsid w:val="00587E60"/>
    <w:rsid w:val="00587ED0"/>
    <w:rsid w:val="0059033F"/>
    <w:rsid w:val="00590921"/>
    <w:rsid w:val="00590FF7"/>
    <w:rsid w:val="00591BBD"/>
    <w:rsid w:val="00591FF1"/>
    <w:rsid w:val="00592BD3"/>
    <w:rsid w:val="0059449D"/>
    <w:rsid w:val="00597E4B"/>
    <w:rsid w:val="005A1260"/>
    <w:rsid w:val="005A2328"/>
    <w:rsid w:val="005A2FA1"/>
    <w:rsid w:val="005A3014"/>
    <w:rsid w:val="005A35B6"/>
    <w:rsid w:val="005A4232"/>
    <w:rsid w:val="005A43D1"/>
    <w:rsid w:val="005A50A0"/>
    <w:rsid w:val="005A6740"/>
    <w:rsid w:val="005A6767"/>
    <w:rsid w:val="005A7310"/>
    <w:rsid w:val="005A775D"/>
    <w:rsid w:val="005A77C9"/>
    <w:rsid w:val="005A7A37"/>
    <w:rsid w:val="005B016E"/>
    <w:rsid w:val="005B01E2"/>
    <w:rsid w:val="005B03C3"/>
    <w:rsid w:val="005B0807"/>
    <w:rsid w:val="005B0C96"/>
    <w:rsid w:val="005B1244"/>
    <w:rsid w:val="005B12DB"/>
    <w:rsid w:val="005B214B"/>
    <w:rsid w:val="005B2CA3"/>
    <w:rsid w:val="005B3314"/>
    <w:rsid w:val="005B3467"/>
    <w:rsid w:val="005B5AF6"/>
    <w:rsid w:val="005B61FE"/>
    <w:rsid w:val="005B6687"/>
    <w:rsid w:val="005C09B3"/>
    <w:rsid w:val="005C0D7E"/>
    <w:rsid w:val="005C0DE7"/>
    <w:rsid w:val="005C0F07"/>
    <w:rsid w:val="005C177B"/>
    <w:rsid w:val="005C1996"/>
    <w:rsid w:val="005C1CA1"/>
    <w:rsid w:val="005C2DE6"/>
    <w:rsid w:val="005C3E05"/>
    <w:rsid w:val="005C4EBF"/>
    <w:rsid w:val="005C5098"/>
    <w:rsid w:val="005C5363"/>
    <w:rsid w:val="005C58EB"/>
    <w:rsid w:val="005C5977"/>
    <w:rsid w:val="005C7ED7"/>
    <w:rsid w:val="005D01A4"/>
    <w:rsid w:val="005D088D"/>
    <w:rsid w:val="005D0D39"/>
    <w:rsid w:val="005D0F95"/>
    <w:rsid w:val="005D1A7D"/>
    <w:rsid w:val="005D1D9B"/>
    <w:rsid w:val="005D1F21"/>
    <w:rsid w:val="005D392F"/>
    <w:rsid w:val="005D57AA"/>
    <w:rsid w:val="005D5D39"/>
    <w:rsid w:val="005D72C1"/>
    <w:rsid w:val="005D78A2"/>
    <w:rsid w:val="005E004F"/>
    <w:rsid w:val="005E1C52"/>
    <w:rsid w:val="005E2E68"/>
    <w:rsid w:val="005E33D2"/>
    <w:rsid w:val="005E3785"/>
    <w:rsid w:val="005E41E1"/>
    <w:rsid w:val="005E4442"/>
    <w:rsid w:val="005E47BD"/>
    <w:rsid w:val="005E4BD2"/>
    <w:rsid w:val="005E501E"/>
    <w:rsid w:val="005E508B"/>
    <w:rsid w:val="005E50F3"/>
    <w:rsid w:val="005E5490"/>
    <w:rsid w:val="005E5F00"/>
    <w:rsid w:val="005E7B3D"/>
    <w:rsid w:val="005F13DD"/>
    <w:rsid w:val="005F2971"/>
    <w:rsid w:val="005F2D4C"/>
    <w:rsid w:val="005F31D5"/>
    <w:rsid w:val="005F37D4"/>
    <w:rsid w:val="005F42D2"/>
    <w:rsid w:val="005F4DD9"/>
    <w:rsid w:val="005F51F9"/>
    <w:rsid w:val="005F554A"/>
    <w:rsid w:val="005F5C12"/>
    <w:rsid w:val="005F67E2"/>
    <w:rsid w:val="00600A8B"/>
    <w:rsid w:val="006020D9"/>
    <w:rsid w:val="0060267A"/>
    <w:rsid w:val="006030D6"/>
    <w:rsid w:val="0060331A"/>
    <w:rsid w:val="006043A4"/>
    <w:rsid w:val="00605007"/>
    <w:rsid w:val="0060594A"/>
    <w:rsid w:val="00607A30"/>
    <w:rsid w:val="006105B3"/>
    <w:rsid w:val="006119B8"/>
    <w:rsid w:val="00614CD3"/>
    <w:rsid w:val="0061627F"/>
    <w:rsid w:val="00616BF1"/>
    <w:rsid w:val="0062043A"/>
    <w:rsid w:val="00620808"/>
    <w:rsid w:val="006217E3"/>
    <w:rsid w:val="00621A67"/>
    <w:rsid w:val="00621EDB"/>
    <w:rsid w:val="00622F37"/>
    <w:rsid w:val="006232A3"/>
    <w:rsid w:val="006240A6"/>
    <w:rsid w:val="006242DF"/>
    <w:rsid w:val="0062497C"/>
    <w:rsid w:val="00624EB7"/>
    <w:rsid w:val="0062600E"/>
    <w:rsid w:val="00626EC9"/>
    <w:rsid w:val="00627EBD"/>
    <w:rsid w:val="00632CB1"/>
    <w:rsid w:val="00635D73"/>
    <w:rsid w:val="00636643"/>
    <w:rsid w:val="00636CA2"/>
    <w:rsid w:val="006374CD"/>
    <w:rsid w:val="00637F16"/>
    <w:rsid w:val="00640570"/>
    <w:rsid w:val="00640CB0"/>
    <w:rsid w:val="00641143"/>
    <w:rsid w:val="00641D5C"/>
    <w:rsid w:val="0064267E"/>
    <w:rsid w:val="006430FF"/>
    <w:rsid w:val="0064347A"/>
    <w:rsid w:val="00643967"/>
    <w:rsid w:val="006454AD"/>
    <w:rsid w:val="0064721C"/>
    <w:rsid w:val="00647882"/>
    <w:rsid w:val="00647DA8"/>
    <w:rsid w:val="00647F9D"/>
    <w:rsid w:val="006500FF"/>
    <w:rsid w:val="006502AB"/>
    <w:rsid w:val="00650F32"/>
    <w:rsid w:val="00651177"/>
    <w:rsid w:val="006529D9"/>
    <w:rsid w:val="006533A3"/>
    <w:rsid w:val="0065343A"/>
    <w:rsid w:val="00653A2A"/>
    <w:rsid w:val="00653B74"/>
    <w:rsid w:val="00655C85"/>
    <w:rsid w:val="006562E2"/>
    <w:rsid w:val="006569FD"/>
    <w:rsid w:val="00657412"/>
    <w:rsid w:val="0066096D"/>
    <w:rsid w:val="0066100B"/>
    <w:rsid w:val="0066219C"/>
    <w:rsid w:val="00663D25"/>
    <w:rsid w:val="0066654B"/>
    <w:rsid w:val="00666B1D"/>
    <w:rsid w:val="006672FF"/>
    <w:rsid w:val="00671816"/>
    <w:rsid w:val="006724CA"/>
    <w:rsid w:val="006727E9"/>
    <w:rsid w:val="006746CD"/>
    <w:rsid w:val="00674DB1"/>
    <w:rsid w:val="00677156"/>
    <w:rsid w:val="006779A1"/>
    <w:rsid w:val="00680205"/>
    <w:rsid w:val="006807B3"/>
    <w:rsid w:val="006813A4"/>
    <w:rsid w:val="00681E0E"/>
    <w:rsid w:val="00681F77"/>
    <w:rsid w:val="006820B3"/>
    <w:rsid w:val="006823B3"/>
    <w:rsid w:val="00682BA0"/>
    <w:rsid w:val="00682E7A"/>
    <w:rsid w:val="0068368F"/>
    <w:rsid w:val="0068390A"/>
    <w:rsid w:val="00684343"/>
    <w:rsid w:val="00684CB3"/>
    <w:rsid w:val="00684D30"/>
    <w:rsid w:val="0068528A"/>
    <w:rsid w:val="006855D3"/>
    <w:rsid w:val="00685D06"/>
    <w:rsid w:val="00686105"/>
    <w:rsid w:val="00686202"/>
    <w:rsid w:val="0068724F"/>
    <w:rsid w:val="00690243"/>
    <w:rsid w:val="0069139A"/>
    <w:rsid w:val="006917A7"/>
    <w:rsid w:val="00691862"/>
    <w:rsid w:val="00691F44"/>
    <w:rsid w:val="0069219F"/>
    <w:rsid w:val="00693299"/>
    <w:rsid w:val="006944EB"/>
    <w:rsid w:val="00694C2D"/>
    <w:rsid w:val="006954C4"/>
    <w:rsid w:val="006A00B7"/>
    <w:rsid w:val="006A0563"/>
    <w:rsid w:val="006A0AE5"/>
    <w:rsid w:val="006A0F81"/>
    <w:rsid w:val="006A134B"/>
    <w:rsid w:val="006A1B12"/>
    <w:rsid w:val="006A1BD6"/>
    <w:rsid w:val="006A229F"/>
    <w:rsid w:val="006A26B7"/>
    <w:rsid w:val="006A34AC"/>
    <w:rsid w:val="006A46A7"/>
    <w:rsid w:val="006A4D18"/>
    <w:rsid w:val="006A4F09"/>
    <w:rsid w:val="006A50E4"/>
    <w:rsid w:val="006A7371"/>
    <w:rsid w:val="006B34C9"/>
    <w:rsid w:val="006B399A"/>
    <w:rsid w:val="006B4795"/>
    <w:rsid w:val="006B5298"/>
    <w:rsid w:val="006B572C"/>
    <w:rsid w:val="006B5791"/>
    <w:rsid w:val="006B60A2"/>
    <w:rsid w:val="006B6798"/>
    <w:rsid w:val="006B77BE"/>
    <w:rsid w:val="006B7B54"/>
    <w:rsid w:val="006C06AF"/>
    <w:rsid w:val="006C0F76"/>
    <w:rsid w:val="006C1340"/>
    <w:rsid w:val="006C1B80"/>
    <w:rsid w:val="006C23C2"/>
    <w:rsid w:val="006C33AC"/>
    <w:rsid w:val="006C4896"/>
    <w:rsid w:val="006C4B1F"/>
    <w:rsid w:val="006C521E"/>
    <w:rsid w:val="006C5C39"/>
    <w:rsid w:val="006C6FBB"/>
    <w:rsid w:val="006C723E"/>
    <w:rsid w:val="006C7B71"/>
    <w:rsid w:val="006D01E3"/>
    <w:rsid w:val="006D1ECB"/>
    <w:rsid w:val="006D3A6D"/>
    <w:rsid w:val="006D46C6"/>
    <w:rsid w:val="006D4F91"/>
    <w:rsid w:val="006D5556"/>
    <w:rsid w:val="006D6DB3"/>
    <w:rsid w:val="006E0419"/>
    <w:rsid w:val="006E0CF5"/>
    <w:rsid w:val="006E15B5"/>
    <w:rsid w:val="006E18EB"/>
    <w:rsid w:val="006E1C31"/>
    <w:rsid w:val="006E2BC3"/>
    <w:rsid w:val="006E31A3"/>
    <w:rsid w:val="006E3410"/>
    <w:rsid w:val="006E45CC"/>
    <w:rsid w:val="006E52E1"/>
    <w:rsid w:val="006E5C6C"/>
    <w:rsid w:val="006E5D11"/>
    <w:rsid w:val="006E63DE"/>
    <w:rsid w:val="006E6A42"/>
    <w:rsid w:val="006E70D1"/>
    <w:rsid w:val="006E7533"/>
    <w:rsid w:val="006F04D9"/>
    <w:rsid w:val="006F07FA"/>
    <w:rsid w:val="006F0ADF"/>
    <w:rsid w:val="006F0FBF"/>
    <w:rsid w:val="006F137B"/>
    <w:rsid w:val="006F1B2E"/>
    <w:rsid w:val="006F1DC1"/>
    <w:rsid w:val="006F2292"/>
    <w:rsid w:val="006F2B92"/>
    <w:rsid w:val="006F31D7"/>
    <w:rsid w:val="006F3670"/>
    <w:rsid w:val="006F3932"/>
    <w:rsid w:val="006F3B2C"/>
    <w:rsid w:val="006F48D3"/>
    <w:rsid w:val="006F4901"/>
    <w:rsid w:val="006F617A"/>
    <w:rsid w:val="006F6D52"/>
    <w:rsid w:val="006F73FE"/>
    <w:rsid w:val="007001BB"/>
    <w:rsid w:val="0070184C"/>
    <w:rsid w:val="007028E7"/>
    <w:rsid w:val="007039B7"/>
    <w:rsid w:val="00703CAD"/>
    <w:rsid w:val="0070401B"/>
    <w:rsid w:val="00704082"/>
    <w:rsid w:val="00705371"/>
    <w:rsid w:val="00706468"/>
    <w:rsid w:val="007077DC"/>
    <w:rsid w:val="00707DAE"/>
    <w:rsid w:val="00710C2B"/>
    <w:rsid w:val="00713384"/>
    <w:rsid w:val="00713D73"/>
    <w:rsid w:val="007141E1"/>
    <w:rsid w:val="00714F31"/>
    <w:rsid w:val="0071593B"/>
    <w:rsid w:val="0071766B"/>
    <w:rsid w:val="00720BA7"/>
    <w:rsid w:val="007215B7"/>
    <w:rsid w:val="007219F6"/>
    <w:rsid w:val="00722046"/>
    <w:rsid w:val="00722CFC"/>
    <w:rsid w:val="00724162"/>
    <w:rsid w:val="0072440A"/>
    <w:rsid w:val="00724504"/>
    <w:rsid w:val="007247EB"/>
    <w:rsid w:val="007257D4"/>
    <w:rsid w:val="00726485"/>
    <w:rsid w:val="00726F2B"/>
    <w:rsid w:val="00732F1A"/>
    <w:rsid w:val="00733151"/>
    <w:rsid w:val="007334B6"/>
    <w:rsid w:val="00733AC8"/>
    <w:rsid w:val="00734A87"/>
    <w:rsid w:val="00734CF6"/>
    <w:rsid w:val="00735189"/>
    <w:rsid w:val="007360FB"/>
    <w:rsid w:val="007369A0"/>
    <w:rsid w:val="0073707B"/>
    <w:rsid w:val="00740931"/>
    <w:rsid w:val="00740E6A"/>
    <w:rsid w:val="007413D9"/>
    <w:rsid w:val="0074150C"/>
    <w:rsid w:val="00742024"/>
    <w:rsid w:val="00742B04"/>
    <w:rsid w:val="007434B4"/>
    <w:rsid w:val="00744360"/>
    <w:rsid w:val="007455AC"/>
    <w:rsid w:val="00745685"/>
    <w:rsid w:val="0074593E"/>
    <w:rsid w:val="007460BC"/>
    <w:rsid w:val="00746586"/>
    <w:rsid w:val="00747190"/>
    <w:rsid w:val="00747779"/>
    <w:rsid w:val="00747DDA"/>
    <w:rsid w:val="00747F03"/>
    <w:rsid w:val="00750446"/>
    <w:rsid w:val="00751132"/>
    <w:rsid w:val="00751F7C"/>
    <w:rsid w:val="00753FAF"/>
    <w:rsid w:val="00755F77"/>
    <w:rsid w:val="007567BC"/>
    <w:rsid w:val="007568EE"/>
    <w:rsid w:val="00757402"/>
    <w:rsid w:val="007601F3"/>
    <w:rsid w:val="007606C3"/>
    <w:rsid w:val="00760E64"/>
    <w:rsid w:val="007611A9"/>
    <w:rsid w:val="00761424"/>
    <w:rsid w:val="00761C5D"/>
    <w:rsid w:val="00761F02"/>
    <w:rsid w:val="00763389"/>
    <w:rsid w:val="0076488F"/>
    <w:rsid w:val="00765AED"/>
    <w:rsid w:val="0076675E"/>
    <w:rsid w:val="0076684A"/>
    <w:rsid w:val="00766FBD"/>
    <w:rsid w:val="0076704E"/>
    <w:rsid w:val="00767220"/>
    <w:rsid w:val="00771449"/>
    <w:rsid w:val="00771DE6"/>
    <w:rsid w:val="007723AB"/>
    <w:rsid w:val="0077273F"/>
    <w:rsid w:val="0077276B"/>
    <w:rsid w:val="007741AD"/>
    <w:rsid w:val="00774263"/>
    <w:rsid w:val="00774632"/>
    <w:rsid w:val="00775065"/>
    <w:rsid w:val="007772FB"/>
    <w:rsid w:val="00777B6C"/>
    <w:rsid w:val="00780CB0"/>
    <w:rsid w:val="00780DDA"/>
    <w:rsid w:val="0078249E"/>
    <w:rsid w:val="007847B2"/>
    <w:rsid w:val="00785952"/>
    <w:rsid w:val="00786755"/>
    <w:rsid w:val="00787111"/>
    <w:rsid w:val="00787136"/>
    <w:rsid w:val="0078751B"/>
    <w:rsid w:val="00787567"/>
    <w:rsid w:val="00787713"/>
    <w:rsid w:val="00787B90"/>
    <w:rsid w:val="007910FA"/>
    <w:rsid w:val="007928E2"/>
    <w:rsid w:val="007936B7"/>
    <w:rsid w:val="007938A2"/>
    <w:rsid w:val="00793C99"/>
    <w:rsid w:val="007946C7"/>
    <w:rsid w:val="007948EB"/>
    <w:rsid w:val="0079531F"/>
    <w:rsid w:val="00795D1A"/>
    <w:rsid w:val="00795DDA"/>
    <w:rsid w:val="00796EAF"/>
    <w:rsid w:val="007972B8"/>
    <w:rsid w:val="00797374"/>
    <w:rsid w:val="00797518"/>
    <w:rsid w:val="007975C6"/>
    <w:rsid w:val="007A0243"/>
    <w:rsid w:val="007A10C2"/>
    <w:rsid w:val="007A33DB"/>
    <w:rsid w:val="007A3ABD"/>
    <w:rsid w:val="007A4B56"/>
    <w:rsid w:val="007A54CF"/>
    <w:rsid w:val="007A5DDD"/>
    <w:rsid w:val="007A69F1"/>
    <w:rsid w:val="007A6B90"/>
    <w:rsid w:val="007B00EC"/>
    <w:rsid w:val="007B0338"/>
    <w:rsid w:val="007B0520"/>
    <w:rsid w:val="007B0D19"/>
    <w:rsid w:val="007B2232"/>
    <w:rsid w:val="007B2253"/>
    <w:rsid w:val="007B4A00"/>
    <w:rsid w:val="007B4AEA"/>
    <w:rsid w:val="007B5186"/>
    <w:rsid w:val="007B644C"/>
    <w:rsid w:val="007B65F8"/>
    <w:rsid w:val="007B6D86"/>
    <w:rsid w:val="007B77B2"/>
    <w:rsid w:val="007C0148"/>
    <w:rsid w:val="007C0C56"/>
    <w:rsid w:val="007C2C9D"/>
    <w:rsid w:val="007C302F"/>
    <w:rsid w:val="007C599C"/>
    <w:rsid w:val="007C5C1F"/>
    <w:rsid w:val="007C5D86"/>
    <w:rsid w:val="007C5E66"/>
    <w:rsid w:val="007C5F6A"/>
    <w:rsid w:val="007C6ED7"/>
    <w:rsid w:val="007C76F3"/>
    <w:rsid w:val="007D01FB"/>
    <w:rsid w:val="007D0885"/>
    <w:rsid w:val="007D1565"/>
    <w:rsid w:val="007D1F80"/>
    <w:rsid w:val="007D2067"/>
    <w:rsid w:val="007D23C8"/>
    <w:rsid w:val="007D348B"/>
    <w:rsid w:val="007D3529"/>
    <w:rsid w:val="007D3A8A"/>
    <w:rsid w:val="007D405F"/>
    <w:rsid w:val="007D453A"/>
    <w:rsid w:val="007D460B"/>
    <w:rsid w:val="007D46DE"/>
    <w:rsid w:val="007D4EAE"/>
    <w:rsid w:val="007D50E3"/>
    <w:rsid w:val="007D57AF"/>
    <w:rsid w:val="007D595B"/>
    <w:rsid w:val="007D5C23"/>
    <w:rsid w:val="007D6D3A"/>
    <w:rsid w:val="007D6E84"/>
    <w:rsid w:val="007D71A8"/>
    <w:rsid w:val="007D7812"/>
    <w:rsid w:val="007E0993"/>
    <w:rsid w:val="007E1305"/>
    <w:rsid w:val="007E1DC0"/>
    <w:rsid w:val="007E256E"/>
    <w:rsid w:val="007E2C2B"/>
    <w:rsid w:val="007E2CDD"/>
    <w:rsid w:val="007E2F36"/>
    <w:rsid w:val="007E3355"/>
    <w:rsid w:val="007E4784"/>
    <w:rsid w:val="007E484A"/>
    <w:rsid w:val="007E4969"/>
    <w:rsid w:val="007E5152"/>
    <w:rsid w:val="007E5BC4"/>
    <w:rsid w:val="007F283B"/>
    <w:rsid w:val="007F3C47"/>
    <w:rsid w:val="007F589A"/>
    <w:rsid w:val="007F5A41"/>
    <w:rsid w:val="007F5C7E"/>
    <w:rsid w:val="007F5C8A"/>
    <w:rsid w:val="007F6ECA"/>
    <w:rsid w:val="0080082B"/>
    <w:rsid w:val="00801B24"/>
    <w:rsid w:val="008022FA"/>
    <w:rsid w:val="0080269E"/>
    <w:rsid w:val="00802842"/>
    <w:rsid w:val="008029A3"/>
    <w:rsid w:val="00802D88"/>
    <w:rsid w:val="008041E9"/>
    <w:rsid w:val="0080530F"/>
    <w:rsid w:val="00805524"/>
    <w:rsid w:val="00805B8A"/>
    <w:rsid w:val="00805E68"/>
    <w:rsid w:val="008060F4"/>
    <w:rsid w:val="00807280"/>
    <w:rsid w:val="008074CF"/>
    <w:rsid w:val="00807527"/>
    <w:rsid w:val="008100B3"/>
    <w:rsid w:val="00811559"/>
    <w:rsid w:val="008137E0"/>
    <w:rsid w:val="00814617"/>
    <w:rsid w:val="00814F1A"/>
    <w:rsid w:val="008168BB"/>
    <w:rsid w:val="008171F2"/>
    <w:rsid w:val="008205E0"/>
    <w:rsid w:val="00820C24"/>
    <w:rsid w:val="00821980"/>
    <w:rsid w:val="0082253F"/>
    <w:rsid w:val="00823B5F"/>
    <w:rsid w:val="00824B7E"/>
    <w:rsid w:val="00824D55"/>
    <w:rsid w:val="00826848"/>
    <w:rsid w:val="00826A07"/>
    <w:rsid w:val="00826FDC"/>
    <w:rsid w:val="00827878"/>
    <w:rsid w:val="00830529"/>
    <w:rsid w:val="008319C6"/>
    <w:rsid w:val="008327F1"/>
    <w:rsid w:val="0083358D"/>
    <w:rsid w:val="00833685"/>
    <w:rsid w:val="008348A7"/>
    <w:rsid w:val="00834DF7"/>
    <w:rsid w:val="008368A0"/>
    <w:rsid w:val="00840AB2"/>
    <w:rsid w:val="008417A5"/>
    <w:rsid w:val="00842D56"/>
    <w:rsid w:val="00843DDD"/>
    <w:rsid w:val="00844573"/>
    <w:rsid w:val="00844C56"/>
    <w:rsid w:val="00845C17"/>
    <w:rsid w:val="008460ED"/>
    <w:rsid w:val="008468AC"/>
    <w:rsid w:val="00846C2C"/>
    <w:rsid w:val="00847FEC"/>
    <w:rsid w:val="008503D9"/>
    <w:rsid w:val="0085129C"/>
    <w:rsid w:val="0085192F"/>
    <w:rsid w:val="00852675"/>
    <w:rsid w:val="00852853"/>
    <w:rsid w:val="00853251"/>
    <w:rsid w:val="00854301"/>
    <w:rsid w:val="008558C2"/>
    <w:rsid w:val="00856DA7"/>
    <w:rsid w:val="008570AA"/>
    <w:rsid w:val="00857D45"/>
    <w:rsid w:val="00860E07"/>
    <w:rsid w:val="008613AD"/>
    <w:rsid w:val="0086223C"/>
    <w:rsid w:val="008624C5"/>
    <w:rsid w:val="00862AC9"/>
    <w:rsid w:val="00862E2B"/>
    <w:rsid w:val="00863896"/>
    <w:rsid w:val="00864EAF"/>
    <w:rsid w:val="00865FC0"/>
    <w:rsid w:val="00865FEB"/>
    <w:rsid w:val="0086601D"/>
    <w:rsid w:val="0086659F"/>
    <w:rsid w:val="00866B3B"/>
    <w:rsid w:val="008706F9"/>
    <w:rsid w:val="00870AF1"/>
    <w:rsid w:val="00871BBB"/>
    <w:rsid w:val="00873CDE"/>
    <w:rsid w:val="00874C18"/>
    <w:rsid w:val="00875458"/>
    <w:rsid w:val="00876925"/>
    <w:rsid w:val="00877941"/>
    <w:rsid w:val="0088016F"/>
    <w:rsid w:val="00880359"/>
    <w:rsid w:val="0088062D"/>
    <w:rsid w:val="00880C22"/>
    <w:rsid w:val="00881408"/>
    <w:rsid w:val="0088206F"/>
    <w:rsid w:val="008821CE"/>
    <w:rsid w:val="00882419"/>
    <w:rsid w:val="008828A3"/>
    <w:rsid w:val="00882F88"/>
    <w:rsid w:val="008836B3"/>
    <w:rsid w:val="00883810"/>
    <w:rsid w:val="00883835"/>
    <w:rsid w:val="00884527"/>
    <w:rsid w:val="00885429"/>
    <w:rsid w:val="00886054"/>
    <w:rsid w:val="008862FF"/>
    <w:rsid w:val="00886FAE"/>
    <w:rsid w:val="00887570"/>
    <w:rsid w:val="0088767A"/>
    <w:rsid w:val="00892D2C"/>
    <w:rsid w:val="00893531"/>
    <w:rsid w:val="008952DA"/>
    <w:rsid w:val="00895D20"/>
    <w:rsid w:val="008961A9"/>
    <w:rsid w:val="00897720"/>
    <w:rsid w:val="008978AE"/>
    <w:rsid w:val="008A06C2"/>
    <w:rsid w:val="008A0865"/>
    <w:rsid w:val="008A1CC1"/>
    <w:rsid w:val="008A1E03"/>
    <w:rsid w:val="008A400C"/>
    <w:rsid w:val="008A411C"/>
    <w:rsid w:val="008A4564"/>
    <w:rsid w:val="008A5154"/>
    <w:rsid w:val="008A5A60"/>
    <w:rsid w:val="008A64F6"/>
    <w:rsid w:val="008A664A"/>
    <w:rsid w:val="008A6C18"/>
    <w:rsid w:val="008A6C2A"/>
    <w:rsid w:val="008A75A2"/>
    <w:rsid w:val="008A7D7F"/>
    <w:rsid w:val="008A7DCC"/>
    <w:rsid w:val="008B064A"/>
    <w:rsid w:val="008B35FF"/>
    <w:rsid w:val="008B3914"/>
    <w:rsid w:val="008B3B34"/>
    <w:rsid w:val="008B465A"/>
    <w:rsid w:val="008B4ECD"/>
    <w:rsid w:val="008B685F"/>
    <w:rsid w:val="008B6EF6"/>
    <w:rsid w:val="008B7BB3"/>
    <w:rsid w:val="008B7C50"/>
    <w:rsid w:val="008B7C74"/>
    <w:rsid w:val="008B7E9E"/>
    <w:rsid w:val="008C008E"/>
    <w:rsid w:val="008C04FF"/>
    <w:rsid w:val="008C2834"/>
    <w:rsid w:val="008C29DE"/>
    <w:rsid w:val="008C2DE1"/>
    <w:rsid w:val="008C3A07"/>
    <w:rsid w:val="008C41AF"/>
    <w:rsid w:val="008C47C2"/>
    <w:rsid w:val="008C59E1"/>
    <w:rsid w:val="008D0C02"/>
    <w:rsid w:val="008D201F"/>
    <w:rsid w:val="008D2147"/>
    <w:rsid w:val="008D2E3B"/>
    <w:rsid w:val="008D3FC4"/>
    <w:rsid w:val="008D499A"/>
    <w:rsid w:val="008D4A08"/>
    <w:rsid w:val="008D5A64"/>
    <w:rsid w:val="008D63C6"/>
    <w:rsid w:val="008D6DF6"/>
    <w:rsid w:val="008D71E1"/>
    <w:rsid w:val="008E1B2E"/>
    <w:rsid w:val="008E2E02"/>
    <w:rsid w:val="008E3392"/>
    <w:rsid w:val="008E3A03"/>
    <w:rsid w:val="008E3A93"/>
    <w:rsid w:val="008E3C1A"/>
    <w:rsid w:val="008E4ED5"/>
    <w:rsid w:val="008E5D1D"/>
    <w:rsid w:val="008E6566"/>
    <w:rsid w:val="008E6DFB"/>
    <w:rsid w:val="008F1C57"/>
    <w:rsid w:val="008F307B"/>
    <w:rsid w:val="008F56B0"/>
    <w:rsid w:val="008F587E"/>
    <w:rsid w:val="008F63FC"/>
    <w:rsid w:val="008F6500"/>
    <w:rsid w:val="008F73EE"/>
    <w:rsid w:val="00901406"/>
    <w:rsid w:val="00901880"/>
    <w:rsid w:val="00901F5B"/>
    <w:rsid w:val="0090312E"/>
    <w:rsid w:val="00903231"/>
    <w:rsid w:val="0090323D"/>
    <w:rsid w:val="0090365C"/>
    <w:rsid w:val="009040DE"/>
    <w:rsid w:val="00904101"/>
    <w:rsid w:val="00904FDD"/>
    <w:rsid w:val="009055CB"/>
    <w:rsid w:val="00905DB7"/>
    <w:rsid w:val="009069C0"/>
    <w:rsid w:val="0090766C"/>
    <w:rsid w:val="009104BE"/>
    <w:rsid w:val="00910FB9"/>
    <w:rsid w:val="0091102F"/>
    <w:rsid w:val="0091169B"/>
    <w:rsid w:val="009130C4"/>
    <w:rsid w:val="009138A1"/>
    <w:rsid w:val="00913D07"/>
    <w:rsid w:val="00914055"/>
    <w:rsid w:val="00915C2A"/>
    <w:rsid w:val="00916580"/>
    <w:rsid w:val="0091715D"/>
    <w:rsid w:val="009179EE"/>
    <w:rsid w:val="00917B30"/>
    <w:rsid w:val="00920E85"/>
    <w:rsid w:val="00921556"/>
    <w:rsid w:val="0092181D"/>
    <w:rsid w:val="009220E1"/>
    <w:rsid w:val="009226FF"/>
    <w:rsid w:val="00922BF1"/>
    <w:rsid w:val="00922DDF"/>
    <w:rsid w:val="0092412A"/>
    <w:rsid w:val="0092516A"/>
    <w:rsid w:val="009258D3"/>
    <w:rsid w:val="0092602D"/>
    <w:rsid w:val="00926E98"/>
    <w:rsid w:val="0093049E"/>
    <w:rsid w:val="00932D24"/>
    <w:rsid w:val="00932DED"/>
    <w:rsid w:val="0093449D"/>
    <w:rsid w:val="0093744F"/>
    <w:rsid w:val="009401CD"/>
    <w:rsid w:val="009410F4"/>
    <w:rsid w:val="009438E2"/>
    <w:rsid w:val="00943F2F"/>
    <w:rsid w:val="009440E8"/>
    <w:rsid w:val="0094476B"/>
    <w:rsid w:val="00944F45"/>
    <w:rsid w:val="00945FCD"/>
    <w:rsid w:val="009471C8"/>
    <w:rsid w:val="00950768"/>
    <w:rsid w:val="00951E05"/>
    <w:rsid w:val="009523BC"/>
    <w:rsid w:val="0095283A"/>
    <w:rsid w:val="00952E1A"/>
    <w:rsid w:val="009530CA"/>
    <w:rsid w:val="00953295"/>
    <w:rsid w:val="009533D4"/>
    <w:rsid w:val="00953587"/>
    <w:rsid w:val="009536C0"/>
    <w:rsid w:val="00955A0A"/>
    <w:rsid w:val="00956025"/>
    <w:rsid w:val="009565A0"/>
    <w:rsid w:val="00956792"/>
    <w:rsid w:val="00957080"/>
    <w:rsid w:val="009575AE"/>
    <w:rsid w:val="0096037C"/>
    <w:rsid w:val="009605C3"/>
    <w:rsid w:val="00960A92"/>
    <w:rsid w:val="00960AB1"/>
    <w:rsid w:val="00960AEF"/>
    <w:rsid w:val="00963AE9"/>
    <w:rsid w:val="00964404"/>
    <w:rsid w:val="009663CE"/>
    <w:rsid w:val="00966666"/>
    <w:rsid w:val="00966A87"/>
    <w:rsid w:val="00967B29"/>
    <w:rsid w:val="00967EB5"/>
    <w:rsid w:val="0097053B"/>
    <w:rsid w:val="009716E8"/>
    <w:rsid w:val="00972C06"/>
    <w:rsid w:val="00973918"/>
    <w:rsid w:val="00974D37"/>
    <w:rsid w:val="00974E44"/>
    <w:rsid w:val="009764A4"/>
    <w:rsid w:val="0097689C"/>
    <w:rsid w:val="009771AA"/>
    <w:rsid w:val="009800F0"/>
    <w:rsid w:val="00980FEB"/>
    <w:rsid w:val="0098151F"/>
    <w:rsid w:val="009822D7"/>
    <w:rsid w:val="009822F0"/>
    <w:rsid w:val="00983A67"/>
    <w:rsid w:val="00983E55"/>
    <w:rsid w:val="00985056"/>
    <w:rsid w:val="00986469"/>
    <w:rsid w:val="009864CF"/>
    <w:rsid w:val="009868D4"/>
    <w:rsid w:val="00987A68"/>
    <w:rsid w:val="0099031D"/>
    <w:rsid w:val="00991EB4"/>
    <w:rsid w:val="009928A8"/>
    <w:rsid w:val="00992BAF"/>
    <w:rsid w:val="00992F43"/>
    <w:rsid w:val="00993871"/>
    <w:rsid w:val="00994C2B"/>
    <w:rsid w:val="00994DAF"/>
    <w:rsid w:val="00996896"/>
    <w:rsid w:val="009969AD"/>
    <w:rsid w:val="00996B4D"/>
    <w:rsid w:val="00996D0D"/>
    <w:rsid w:val="00997B8F"/>
    <w:rsid w:val="009A0321"/>
    <w:rsid w:val="009A0AA3"/>
    <w:rsid w:val="009A0EAF"/>
    <w:rsid w:val="009A181A"/>
    <w:rsid w:val="009A2128"/>
    <w:rsid w:val="009A2CBF"/>
    <w:rsid w:val="009A30BF"/>
    <w:rsid w:val="009A35A3"/>
    <w:rsid w:val="009A3F9F"/>
    <w:rsid w:val="009A4C47"/>
    <w:rsid w:val="009A5E9C"/>
    <w:rsid w:val="009A7525"/>
    <w:rsid w:val="009A7664"/>
    <w:rsid w:val="009A77D3"/>
    <w:rsid w:val="009A7FB8"/>
    <w:rsid w:val="009B06BC"/>
    <w:rsid w:val="009B0FF7"/>
    <w:rsid w:val="009B114C"/>
    <w:rsid w:val="009B1169"/>
    <w:rsid w:val="009B1687"/>
    <w:rsid w:val="009B1F47"/>
    <w:rsid w:val="009B29ED"/>
    <w:rsid w:val="009B2B6A"/>
    <w:rsid w:val="009B327E"/>
    <w:rsid w:val="009B339A"/>
    <w:rsid w:val="009B3680"/>
    <w:rsid w:val="009B4D71"/>
    <w:rsid w:val="009B56E8"/>
    <w:rsid w:val="009B5BE2"/>
    <w:rsid w:val="009C120F"/>
    <w:rsid w:val="009C14F5"/>
    <w:rsid w:val="009C29F4"/>
    <w:rsid w:val="009C2F1E"/>
    <w:rsid w:val="009C39BD"/>
    <w:rsid w:val="009C4205"/>
    <w:rsid w:val="009C5144"/>
    <w:rsid w:val="009C6A82"/>
    <w:rsid w:val="009C7A36"/>
    <w:rsid w:val="009C7F22"/>
    <w:rsid w:val="009D09B9"/>
    <w:rsid w:val="009D3A96"/>
    <w:rsid w:val="009D6873"/>
    <w:rsid w:val="009D7095"/>
    <w:rsid w:val="009D746B"/>
    <w:rsid w:val="009D7E79"/>
    <w:rsid w:val="009E04AF"/>
    <w:rsid w:val="009E0A0F"/>
    <w:rsid w:val="009E3057"/>
    <w:rsid w:val="009E4A6F"/>
    <w:rsid w:val="009E5BB5"/>
    <w:rsid w:val="009E6986"/>
    <w:rsid w:val="009E69CC"/>
    <w:rsid w:val="009F091E"/>
    <w:rsid w:val="009F09DD"/>
    <w:rsid w:val="009F0D63"/>
    <w:rsid w:val="009F1064"/>
    <w:rsid w:val="009F1AFE"/>
    <w:rsid w:val="009F2CBE"/>
    <w:rsid w:val="009F3C62"/>
    <w:rsid w:val="009F4580"/>
    <w:rsid w:val="009F4B20"/>
    <w:rsid w:val="009F51BF"/>
    <w:rsid w:val="009F6612"/>
    <w:rsid w:val="009F7FB0"/>
    <w:rsid w:val="00A00FE5"/>
    <w:rsid w:val="00A025C8"/>
    <w:rsid w:val="00A02F8E"/>
    <w:rsid w:val="00A0440E"/>
    <w:rsid w:val="00A055A2"/>
    <w:rsid w:val="00A05BDC"/>
    <w:rsid w:val="00A05E2F"/>
    <w:rsid w:val="00A05E8C"/>
    <w:rsid w:val="00A068BD"/>
    <w:rsid w:val="00A079C5"/>
    <w:rsid w:val="00A10993"/>
    <w:rsid w:val="00A10DF5"/>
    <w:rsid w:val="00A11629"/>
    <w:rsid w:val="00A116AE"/>
    <w:rsid w:val="00A118FA"/>
    <w:rsid w:val="00A11AC3"/>
    <w:rsid w:val="00A11C65"/>
    <w:rsid w:val="00A1238E"/>
    <w:rsid w:val="00A1417D"/>
    <w:rsid w:val="00A147BA"/>
    <w:rsid w:val="00A14F25"/>
    <w:rsid w:val="00A150CD"/>
    <w:rsid w:val="00A16386"/>
    <w:rsid w:val="00A173CF"/>
    <w:rsid w:val="00A17F72"/>
    <w:rsid w:val="00A20365"/>
    <w:rsid w:val="00A2099A"/>
    <w:rsid w:val="00A20A7C"/>
    <w:rsid w:val="00A20DB6"/>
    <w:rsid w:val="00A21A8D"/>
    <w:rsid w:val="00A21F26"/>
    <w:rsid w:val="00A23123"/>
    <w:rsid w:val="00A251BE"/>
    <w:rsid w:val="00A2593F"/>
    <w:rsid w:val="00A27620"/>
    <w:rsid w:val="00A30192"/>
    <w:rsid w:val="00A308A5"/>
    <w:rsid w:val="00A30A94"/>
    <w:rsid w:val="00A30C20"/>
    <w:rsid w:val="00A31C0C"/>
    <w:rsid w:val="00A322D3"/>
    <w:rsid w:val="00A32970"/>
    <w:rsid w:val="00A33BF9"/>
    <w:rsid w:val="00A340D8"/>
    <w:rsid w:val="00A34D15"/>
    <w:rsid w:val="00A35822"/>
    <w:rsid w:val="00A364E0"/>
    <w:rsid w:val="00A3718E"/>
    <w:rsid w:val="00A3740A"/>
    <w:rsid w:val="00A40786"/>
    <w:rsid w:val="00A410EA"/>
    <w:rsid w:val="00A4267E"/>
    <w:rsid w:val="00A42F8F"/>
    <w:rsid w:val="00A437F6"/>
    <w:rsid w:val="00A43F6D"/>
    <w:rsid w:val="00A44AA1"/>
    <w:rsid w:val="00A45D07"/>
    <w:rsid w:val="00A47B85"/>
    <w:rsid w:val="00A513BE"/>
    <w:rsid w:val="00A51B00"/>
    <w:rsid w:val="00A52228"/>
    <w:rsid w:val="00A52C1A"/>
    <w:rsid w:val="00A5344A"/>
    <w:rsid w:val="00A5372E"/>
    <w:rsid w:val="00A53A4C"/>
    <w:rsid w:val="00A53AA9"/>
    <w:rsid w:val="00A543D4"/>
    <w:rsid w:val="00A54ADC"/>
    <w:rsid w:val="00A555B4"/>
    <w:rsid w:val="00A56B18"/>
    <w:rsid w:val="00A5723F"/>
    <w:rsid w:val="00A572BD"/>
    <w:rsid w:val="00A57B0B"/>
    <w:rsid w:val="00A60510"/>
    <w:rsid w:val="00A611BB"/>
    <w:rsid w:val="00A64028"/>
    <w:rsid w:val="00A64425"/>
    <w:rsid w:val="00A668FB"/>
    <w:rsid w:val="00A6702B"/>
    <w:rsid w:val="00A67651"/>
    <w:rsid w:val="00A706BD"/>
    <w:rsid w:val="00A70BFF"/>
    <w:rsid w:val="00A71189"/>
    <w:rsid w:val="00A71D10"/>
    <w:rsid w:val="00A71D21"/>
    <w:rsid w:val="00A7220C"/>
    <w:rsid w:val="00A73A8A"/>
    <w:rsid w:val="00A74F07"/>
    <w:rsid w:val="00A76084"/>
    <w:rsid w:val="00A803C6"/>
    <w:rsid w:val="00A806A9"/>
    <w:rsid w:val="00A807C8"/>
    <w:rsid w:val="00A80A87"/>
    <w:rsid w:val="00A812A3"/>
    <w:rsid w:val="00A81C21"/>
    <w:rsid w:val="00A827C6"/>
    <w:rsid w:val="00A83266"/>
    <w:rsid w:val="00A83F45"/>
    <w:rsid w:val="00A8400E"/>
    <w:rsid w:val="00A867DB"/>
    <w:rsid w:val="00A869D6"/>
    <w:rsid w:val="00A86ECE"/>
    <w:rsid w:val="00A90B18"/>
    <w:rsid w:val="00A92883"/>
    <w:rsid w:val="00A92E92"/>
    <w:rsid w:val="00A93090"/>
    <w:rsid w:val="00A933B4"/>
    <w:rsid w:val="00A95AC6"/>
    <w:rsid w:val="00A95D55"/>
    <w:rsid w:val="00A95E01"/>
    <w:rsid w:val="00A96972"/>
    <w:rsid w:val="00A9710F"/>
    <w:rsid w:val="00A979CB"/>
    <w:rsid w:val="00A97AA7"/>
    <w:rsid w:val="00AA4277"/>
    <w:rsid w:val="00AA4545"/>
    <w:rsid w:val="00AA5313"/>
    <w:rsid w:val="00AA61C3"/>
    <w:rsid w:val="00AA6414"/>
    <w:rsid w:val="00AB03B3"/>
    <w:rsid w:val="00AB05A0"/>
    <w:rsid w:val="00AB0DD6"/>
    <w:rsid w:val="00AB126F"/>
    <w:rsid w:val="00AB1312"/>
    <w:rsid w:val="00AB179F"/>
    <w:rsid w:val="00AB210D"/>
    <w:rsid w:val="00AB4CFA"/>
    <w:rsid w:val="00AB5027"/>
    <w:rsid w:val="00AB5225"/>
    <w:rsid w:val="00AB57CC"/>
    <w:rsid w:val="00AB621A"/>
    <w:rsid w:val="00AB65F6"/>
    <w:rsid w:val="00AB704D"/>
    <w:rsid w:val="00AB70A5"/>
    <w:rsid w:val="00AB77B3"/>
    <w:rsid w:val="00AB7A04"/>
    <w:rsid w:val="00AC09ED"/>
    <w:rsid w:val="00AC14AF"/>
    <w:rsid w:val="00AC25B2"/>
    <w:rsid w:val="00AC47B6"/>
    <w:rsid w:val="00AC558B"/>
    <w:rsid w:val="00AC5FEB"/>
    <w:rsid w:val="00AC7AA9"/>
    <w:rsid w:val="00AC7D32"/>
    <w:rsid w:val="00AC7EE4"/>
    <w:rsid w:val="00AD0017"/>
    <w:rsid w:val="00AD0343"/>
    <w:rsid w:val="00AD0B8C"/>
    <w:rsid w:val="00AD2FAC"/>
    <w:rsid w:val="00AD3712"/>
    <w:rsid w:val="00AD3D71"/>
    <w:rsid w:val="00AD3EA2"/>
    <w:rsid w:val="00AD4070"/>
    <w:rsid w:val="00AD44DC"/>
    <w:rsid w:val="00AD4609"/>
    <w:rsid w:val="00AD5A5C"/>
    <w:rsid w:val="00AE0B31"/>
    <w:rsid w:val="00AE0EF8"/>
    <w:rsid w:val="00AE3218"/>
    <w:rsid w:val="00AE32D9"/>
    <w:rsid w:val="00AE36E2"/>
    <w:rsid w:val="00AE3B1F"/>
    <w:rsid w:val="00AE43C4"/>
    <w:rsid w:val="00AE4454"/>
    <w:rsid w:val="00AE4958"/>
    <w:rsid w:val="00AE4D65"/>
    <w:rsid w:val="00AE52B3"/>
    <w:rsid w:val="00AE58AB"/>
    <w:rsid w:val="00AE5F05"/>
    <w:rsid w:val="00AE7DF5"/>
    <w:rsid w:val="00AF0141"/>
    <w:rsid w:val="00AF18B3"/>
    <w:rsid w:val="00AF3BA9"/>
    <w:rsid w:val="00AF4CCA"/>
    <w:rsid w:val="00AF7B5E"/>
    <w:rsid w:val="00B004D3"/>
    <w:rsid w:val="00B00935"/>
    <w:rsid w:val="00B00CF6"/>
    <w:rsid w:val="00B012BD"/>
    <w:rsid w:val="00B0144E"/>
    <w:rsid w:val="00B014E7"/>
    <w:rsid w:val="00B02A7E"/>
    <w:rsid w:val="00B02D50"/>
    <w:rsid w:val="00B0355F"/>
    <w:rsid w:val="00B036E5"/>
    <w:rsid w:val="00B06424"/>
    <w:rsid w:val="00B06468"/>
    <w:rsid w:val="00B0791D"/>
    <w:rsid w:val="00B10750"/>
    <w:rsid w:val="00B10B2A"/>
    <w:rsid w:val="00B115CA"/>
    <w:rsid w:val="00B122B7"/>
    <w:rsid w:val="00B12F85"/>
    <w:rsid w:val="00B137EA"/>
    <w:rsid w:val="00B13C6D"/>
    <w:rsid w:val="00B13FED"/>
    <w:rsid w:val="00B14152"/>
    <w:rsid w:val="00B14513"/>
    <w:rsid w:val="00B147C9"/>
    <w:rsid w:val="00B15ACB"/>
    <w:rsid w:val="00B1686A"/>
    <w:rsid w:val="00B20FEC"/>
    <w:rsid w:val="00B216C6"/>
    <w:rsid w:val="00B218D2"/>
    <w:rsid w:val="00B21BCE"/>
    <w:rsid w:val="00B221AB"/>
    <w:rsid w:val="00B2223A"/>
    <w:rsid w:val="00B224D7"/>
    <w:rsid w:val="00B22735"/>
    <w:rsid w:val="00B22ABA"/>
    <w:rsid w:val="00B233A7"/>
    <w:rsid w:val="00B242AF"/>
    <w:rsid w:val="00B24A89"/>
    <w:rsid w:val="00B24DFF"/>
    <w:rsid w:val="00B2614F"/>
    <w:rsid w:val="00B26607"/>
    <w:rsid w:val="00B277C0"/>
    <w:rsid w:val="00B27EEB"/>
    <w:rsid w:val="00B30004"/>
    <w:rsid w:val="00B302AC"/>
    <w:rsid w:val="00B318AA"/>
    <w:rsid w:val="00B31CB9"/>
    <w:rsid w:val="00B33C46"/>
    <w:rsid w:val="00B356A1"/>
    <w:rsid w:val="00B35BF9"/>
    <w:rsid w:val="00B37CD6"/>
    <w:rsid w:val="00B37E2F"/>
    <w:rsid w:val="00B416F4"/>
    <w:rsid w:val="00B41991"/>
    <w:rsid w:val="00B420B0"/>
    <w:rsid w:val="00B42258"/>
    <w:rsid w:val="00B42450"/>
    <w:rsid w:val="00B4250C"/>
    <w:rsid w:val="00B44107"/>
    <w:rsid w:val="00B45413"/>
    <w:rsid w:val="00B45891"/>
    <w:rsid w:val="00B45C19"/>
    <w:rsid w:val="00B46449"/>
    <w:rsid w:val="00B46A3C"/>
    <w:rsid w:val="00B47A89"/>
    <w:rsid w:val="00B47E5F"/>
    <w:rsid w:val="00B47F99"/>
    <w:rsid w:val="00B509D3"/>
    <w:rsid w:val="00B50B02"/>
    <w:rsid w:val="00B51CB4"/>
    <w:rsid w:val="00B525D7"/>
    <w:rsid w:val="00B52945"/>
    <w:rsid w:val="00B52B57"/>
    <w:rsid w:val="00B52E81"/>
    <w:rsid w:val="00B53341"/>
    <w:rsid w:val="00B533D2"/>
    <w:rsid w:val="00B53710"/>
    <w:rsid w:val="00B53D89"/>
    <w:rsid w:val="00B545E6"/>
    <w:rsid w:val="00B54BBA"/>
    <w:rsid w:val="00B56CDE"/>
    <w:rsid w:val="00B5734F"/>
    <w:rsid w:val="00B575F0"/>
    <w:rsid w:val="00B578B5"/>
    <w:rsid w:val="00B602D0"/>
    <w:rsid w:val="00B6048A"/>
    <w:rsid w:val="00B61262"/>
    <w:rsid w:val="00B612F1"/>
    <w:rsid w:val="00B618A0"/>
    <w:rsid w:val="00B629EE"/>
    <w:rsid w:val="00B6426D"/>
    <w:rsid w:val="00B650CF"/>
    <w:rsid w:val="00B661D4"/>
    <w:rsid w:val="00B667F6"/>
    <w:rsid w:val="00B66F3E"/>
    <w:rsid w:val="00B70D74"/>
    <w:rsid w:val="00B71032"/>
    <w:rsid w:val="00B716F8"/>
    <w:rsid w:val="00B71E34"/>
    <w:rsid w:val="00B72A36"/>
    <w:rsid w:val="00B7326F"/>
    <w:rsid w:val="00B739CE"/>
    <w:rsid w:val="00B762A9"/>
    <w:rsid w:val="00B76AA9"/>
    <w:rsid w:val="00B77BB6"/>
    <w:rsid w:val="00B80917"/>
    <w:rsid w:val="00B81B3B"/>
    <w:rsid w:val="00B82692"/>
    <w:rsid w:val="00B8333A"/>
    <w:rsid w:val="00B83403"/>
    <w:rsid w:val="00B8443F"/>
    <w:rsid w:val="00B87EE4"/>
    <w:rsid w:val="00B91352"/>
    <w:rsid w:val="00B917E2"/>
    <w:rsid w:val="00B924B7"/>
    <w:rsid w:val="00B924B9"/>
    <w:rsid w:val="00B92BEC"/>
    <w:rsid w:val="00B93D7E"/>
    <w:rsid w:val="00B948B3"/>
    <w:rsid w:val="00B95659"/>
    <w:rsid w:val="00B95BF4"/>
    <w:rsid w:val="00B962C7"/>
    <w:rsid w:val="00B9759F"/>
    <w:rsid w:val="00BA1CF8"/>
    <w:rsid w:val="00BA27AD"/>
    <w:rsid w:val="00BA2A64"/>
    <w:rsid w:val="00BA3DEF"/>
    <w:rsid w:val="00BA499C"/>
    <w:rsid w:val="00BA5368"/>
    <w:rsid w:val="00BA5A6A"/>
    <w:rsid w:val="00BA7FA7"/>
    <w:rsid w:val="00BB014D"/>
    <w:rsid w:val="00BB1830"/>
    <w:rsid w:val="00BB220F"/>
    <w:rsid w:val="00BB4A09"/>
    <w:rsid w:val="00BB5B51"/>
    <w:rsid w:val="00BB7422"/>
    <w:rsid w:val="00BB7E13"/>
    <w:rsid w:val="00BC06E2"/>
    <w:rsid w:val="00BC0FA5"/>
    <w:rsid w:val="00BC0FDA"/>
    <w:rsid w:val="00BC12B0"/>
    <w:rsid w:val="00BC1A1F"/>
    <w:rsid w:val="00BC23A2"/>
    <w:rsid w:val="00BC3C3D"/>
    <w:rsid w:val="00BC43EA"/>
    <w:rsid w:val="00BC4CC0"/>
    <w:rsid w:val="00BC509C"/>
    <w:rsid w:val="00BC51EA"/>
    <w:rsid w:val="00BC58E2"/>
    <w:rsid w:val="00BC5F46"/>
    <w:rsid w:val="00BC60F6"/>
    <w:rsid w:val="00BC61E8"/>
    <w:rsid w:val="00BC62F1"/>
    <w:rsid w:val="00BC6F2C"/>
    <w:rsid w:val="00BD12B3"/>
    <w:rsid w:val="00BD313F"/>
    <w:rsid w:val="00BD3615"/>
    <w:rsid w:val="00BD38F7"/>
    <w:rsid w:val="00BD4347"/>
    <w:rsid w:val="00BD53DE"/>
    <w:rsid w:val="00BD5A03"/>
    <w:rsid w:val="00BD5BEE"/>
    <w:rsid w:val="00BE0130"/>
    <w:rsid w:val="00BE01C3"/>
    <w:rsid w:val="00BE0210"/>
    <w:rsid w:val="00BE0B80"/>
    <w:rsid w:val="00BE0C22"/>
    <w:rsid w:val="00BE0DA8"/>
    <w:rsid w:val="00BE10D5"/>
    <w:rsid w:val="00BE15F9"/>
    <w:rsid w:val="00BE23B2"/>
    <w:rsid w:val="00BE2565"/>
    <w:rsid w:val="00BE2979"/>
    <w:rsid w:val="00BE2FF1"/>
    <w:rsid w:val="00BE3417"/>
    <w:rsid w:val="00BE37D6"/>
    <w:rsid w:val="00BE3967"/>
    <w:rsid w:val="00BE399F"/>
    <w:rsid w:val="00BE4053"/>
    <w:rsid w:val="00BE45B4"/>
    <w:rsid w:val="00BE4EF1"/>
    <w:rsid w:val="00BE623D"/>
    <w:rsid w:val="00BE66FC"/>
    <w:rsid w:val="00BE7139"/>
    <w:rsid w:val="00BE7826"/>
    <w:rsid w:val="00BF0121"/>
    <w:rsid w:val="00BF0581"/>
    <w:rsid w:val="00BF0661"/>
    <w:rsid w:val="00BF0D44"/>
    <w:rsid w:val="00BF1052"/>
    <w:rsid w:val="00BF19DA"/>
    <w:rsid w:val="00BF39FE"/>
    <w:rsid w:val="00BF3DF7"/>
    <w:rsid w:val="00BF4C07"/>
    <w:rsid w:val="00BF56F8"/>
    <w:rsid w:val="00BF59BE"/>
    <w:rsid w:val="00BF6097"/>
    <w:rsid w:val="00BF7233"/>
    <w:rsid w:val="00BF72F3"/>
    <w:rsid w:val="00BF79D5"/>
    <w:rsid w:val="00C00EE7"/>
    <w:rsid w:val="00C02620"/>
    <w:rsid w:val="00C02977"/>
    <w:rsid w:val="00C02F22"/>
    <w:rsid w:val="00C0330A"/>
    <w:rsid w:val="00C04BDD"/>
    <w:rsid w:val="00C0528C"/>
    <w:rsid w:val="00C05D6A"/>
    <w:rsid w:val="00C11D0C"/>
    <w:rsid w:val="00C12B59"/>
    <w:rsid w:val="00C12F2F"/>
    <w:rsid w:val="00C144A6"/>
    <w:rsid w:val="00C15C86"/>
    <w:rsid w:val="00C17281"/>
    <w:rsid w:val="00C202C7"/>
    <w:rsid w:val="00C208F9"/>
    <w:rsid w:val="00C20B7F"/>
    <w:rsid w:val="00C20E73"/>
    <w:rsid w:val="00C23328"/>
    <w:rsid w:val="00C23CC1"/>
    <w:rsid w:val="00C23D8A"/>
    <w:rsid w:val="00C23E80"/>
    <w:rsid w:val="00C2463D"/>
    <w:rsid w:val="00C251FE"/>
    <w:rsid w:val="00C26DAF"/>
    <w:rsid w:val="00C2755A"/>
    <w:rsid w:val="00C278BE"/>
    <w:rsid w:val="00C3055B"/>
    <w:rsid w:val="00C3149C"/>
    <w:rsid w:val="00C315B1"/>
    <w:rsid w:val="00C31822"/>
    <w:rsid w:val="00C3210C"/>
    <w:rsid w:val="00C323AD"/>
    <w:rsid w:val="00C3302E"/>
    <w:rsid w:val="00C335B7"/>
    <w:rsid w:val="00C33EC6"/>
    <w:rsid w:val="00C34C4C"/>
    <w:rsid w:val="00C34C97"/>
    <w:rsid w:val="00C35288"/>
    <w:rsid w:val="00C357E5"/>
    <w:rsid w:val="00C40DA5"/>
    <w:rsid w:val="00C40E1A"/>
    <w:rsid w:val="00C4109D"/>
    <w:rsid w:val="00C4500C"/>
    <w:rsid w:val="00C469CD"/>
    <w:rsid w:val="00C475AC"/>
    <w:rsid w:val="00C479B4"/>
    <w:rsid w:val="00C47E2E"/>
    <w:rsid w:val="00C5245A"/>
    <w:rsid w:val="00C52B37"/>
    <w:rsid w:val="00C53170"/>
    <w:rsid w:val="00C536AF"/>
    <w:rsid w:val="00C53D28"/>
    <w:rsid w:val="00C54135"/>
    <w:rsid w:val="00C54290"/>
    <w:rsid w:val="00C54739"/>
    <w:rsid w:val="00C54763"/>
    <w:rsid w:val="00C54C6E"/>
    <w:rsid w:val="00C55250"/>
    <w:rsid w:val="00C55584"/>
    <w:rsid w:val="00C578FA"/>
    <w:rsid w:val="00C6021F"/>
    <w:rsid w:val="00C6131D"/>
    <w:rsid w:val="00C613C2"/>
    <w:rsid w:val="00C61777"/>
    <w:rsid w:val="00C62CE9"/>
    <w:rsid w:val="00C62FE6"/>
    <w:rsid w:val="00C63C78"/>
    <w:rsid w:val="00C63CB0"/>
    <w:rsid w:val="00C64EFE"/>
    <w:rsid w:val="00C65169"/>
    <w:rsid w:val="00C659FC"/>
    <w:rsid w:val="00C66D00"/>
    <w:rsid w:val="00C67517"/>
    <w:rsid w:val="00C67AF0"/>
    <w:rsid w:val="00C67B05"/>
    <w:rsid w:val="00C704F9"/>
    <w:rsid w:val="00C70CA2"/>
    <w:rsid w:val="00C71E43"/>
    <w:rsid w:val="00C72881"/>
    <w:rsid w:val="00C73AB3"/>
    <w:rsid w:val="00C75191"/>
    <w:rsid w:val="00C75910"/>
    <w:rsid w:val="00C75F42"/>
    <w:rsid w:val="00C7696B"/>
    <w:rsid w:val="00C76B08"/>
    <w:rsid w:val="00C7722E"/>
    <w:rsid w:val="00C77DF9"/>
    <w:rsid w:val="00C80904"/>
    <w:rsid w:val="00C814BA"/>
    <w:rsid w:val="00C81682"/>
    <w:rsid w:val="00C83322"/>
    <w:rsid w:val="00C849DC"/>
    <w:rsid w:val="00C84BEE"/>
    <w:rsid w:val="00C84E07"/>
    <w:rsid w:val="00C85093"/>
    <w:rsid w:val="00C867C3"/>
    <w:rsid w:val="00C903D2"/>
    <w:rsid w:val="00C90E81"/>
    <w:rsid w:val="00C90F25"/>
    <w:rsid w:val="00C92332"/>
    <w:rsid w:val="00C93B6F"/>
    <w:rsid w:val="00C9473B"/>
    <w:rsid w:val="00C94A69"/>
    <w:rsid w:val="00C94AC0"/>
    <w:rsid w:val="00C94B29"/>
    <w:rsid w:val="00C9576D"/>
    <w:rsid w:val="00C957B6"/>
    <w:rsid w:val="00C96FD0"/>
    <w:rsid w:val="00CA0823"/>
    <w:rsid w:val="00CA2D77"/>
    <w:rsid w:val="00CA3793"/>
    <w:rsid w:val="00CA467A"/>
    <w:rsid w:val="00CA46D9"/>
    <w:rsid w:val="00CA473C"/>
    <w:rsid w:val="00CA5C85"/>
    <w:rsid w:val="00CA6433"/>
    <w:rsid w:val="00CA6AF0"/>
    <w:rsid w:val="00CA6F49"/>
    <w:rsid w:val="00CA752A"/>
    <w:rsid w:val="00CB003D"/>
    <w:rsid w:val="00CB066D"/>
    <w:rsid w:val="00CB0E79"/>
    <w:rsid w:val="00CB110F"/>
    <w:rsid w:val="00CB1707"/>
    <w:rsid w:val="00CB1B73"/>
    <w:rsid w:val="00CB2335"/>
    <w:rsid w:val="00CB28D1"/>
    <w:rsid w:val="00CB2C90"/>
    <w:rsid w:val="00CB3788"/>
    <w:rsid w:val="00CB4902"/>
    <w:rsid w:val="00CB525C"/>
    <w:rsid w:val="00CB566F"/>
    <w:rsid w:val="00CB58B3"/>
    <w:rsid w:val="00CB65B0"/>
    <w:rsid w:val="00CB67F0"/>
    <w:rsid w:val="00CB68B5"/>
    <w:rsid w:val="00CB6C72"/>
    <w:rsid w:val="00CB7D07"/>
    <w:rsid w:val="00CC033B"/>
    <w:rsid w:val="00CC25F6"/>
    <w:rsid w:val="00CC26CB"/>
    <w:rsid w:val="00CC385C"/>
    <w:rsid w:val="00CC44EE"/>
    <w:rsid w:val="00CC479D"/>
    <w:rsid w:val="00CC4990"/>
    <w:rsid w:val="00CC54FD"/>
    <w:rsid w:val="00CC5DDB"/>
    <w:rsid w:val="00CC60E8"/>
    <w:rsid w:val="00CC627D"/>
    <w:rsid w:val="00CC6CF9"/>
    <w:rsid w:val="00CC72C5"/>
    <w:rsid w:val="00CC78C4"/>
    <w:rsid w:val="00CD1183"/>
    <w:rsid w:val="00CD13E8"/>
    <w:rsid w:val="00CD2906"/>
    <w:rsid w:val="00CD2E8F"/>
    <w:rsid w:val="00CD3056"/>
    <w:rsid w:val="00CD3580"/>
    <w:rsid w:val="00CD4432"/>
    <w:rsid w:val="00CD6514"/>
    <w:rsid w:val="00CD761E"/>
    <w:rsid w:val="00CD77FE"/>
    <w:rsid w:val="00CE12CA"/>
    <w:rsid w:val="00CE5D57"/>
    <w:rsid w:val="00CE65CB"/>
    <w:rsid w:val="00CE6648"/>
    <w:rsid w:val="00CF2EFB"/>
    <w:rsid w:val="00CF42C0"/>
    <w:rsid w:val="00CF446C"/>
    <w:rsid w:val="00CF50E5"/>
    <w:rsid w:val="00CF5178"/>
    <w:rsid w:val="00CF565F"/>
    <w:rsid w:val="00CF5F28"/>
    <w:rsid w:val="00CF6927"/>
    <w:rsid w:val="00D019CF"/>
    <w:rsid w:val="00D045AB"/>
    <w:rsid w:val="00D045D2"/>
    <w:rsid w:val="00D05DA4"/>
    <w:rsid w:val="00D05E78"/>
    <w:rsid w:val="00D074D0"/>
    <w:rsid w:val="00D102D4"/>
    <w:rsid w:val="00D1055D"/>
    <w:rsid w:val="00D1130C"/>
    <w:rsid w:val="00D11C1D"/>
    <w:rsid w:val="00D12384"/>
    <w:rsid w:val="00D1274C"/>
    <w:rsid w:val="00D13001"/>
    <w:rsid w:val="00D13355"/>
    <w:rsid w:val="00D149C8"/>
    <w:rsid w:val="00D14AE5"/>
    <w:rsid w:val="00D14FF2"/>
    <w:rsid w:val="00D153C1"/>
    <w:rsid w:val="00D1657F"/>
    <w:rsid w:val="00D17CB4"/>
    <w:rsid w:val="00D202CE"/>
    <w:rsid w:val="00D20FE9"/>
    <w:rsid w:val="00D21663"/>
    <w:rsid w:val="00D22742"/>
    <w:rsid w:val="00D22EF0"/>
    <w:rsid w:val="00D235C6"/>
    <w:rsid w:val="00D23FAD"/>
    <w:rsid w:val="00D24163"/>
    <w:rsid w:val="00D24BDB"/>
    <w:rsid w:val="00D25618"/>
    <w:rsid w:val="00D257BB"/>
    <w:rsid w:val="00D25B6D"/>
    <w:rsid w:val="00D25CB9"/>
    <w:rsid w:val="00D268F5"/>
    <w:rsid w:val="00D270CB"/>
    <w:rsid w:val="00D2732B"/>
    <w:rsid w:val="00D27741"/>
    <w:rsid w:val="00D27D30"/>
    <w:rsid w:val="00D30313"/>
    <w:rsid w:val="00D305EC"/>
    <w:rsid w:val="00D30D81"/>
    <w:rsid w:val="00D30FDA"/>
    <w:rsid w:val="00D31AE9"/>
    <w:rsid w:val="00D32A90"/>
    <w:rsid w:val="00D334FE"/>
    <w:rsid w:val="00D3360B"/>
    <w:rsid w:val="00D34339"/>
    <w:rsid w:val="00D3479D"/>
    <w:rsid w:val="00D34B16"/>
    <w:rsid w:val="00D358A0"/>
    <w:rsid w:val="00D35B85"/>
    <w:rsid w:val="00D370A8"/>
    <w:rsid w:val="00D408EA"/>
    <w:rsid w:val="00D421F0"/>
    <w:rsid w:val="00D437F9"/>
    <w:rsid w:val="00D4637C"/>
    <w:rsid w:val="00D4671F"/>
    <w:rsid w:val="00D468AC"/>
    <w:rsid w:val="00D47F25"/>
    <w:rsid w:val="00D506A7"/>
    <w:rsid w:val="00D5329B"/>
    <w:rsid w:val="00D539C8"/>
    <w:rsid w:val="00D53E60"/>
    <w:rsid w:val="00D54CCF"/>
    <w:rsid w:val="00D56DE3"/>
    <w:rsid w:val="00D570BC"/>
    <w:rsid w:val="00D573EA"/>
    <w:rsid w:val="00D579A6"/>
    <w:rsid w:val="00D60D2B"/>
    <w:rsid w:val="00D60F87"/>
    <w:rsid w:val="00D61D9E"/>
    <w:rsid w:val="00D6300D"/>
    <w:rsid w:val="00D631D2"/>
    <w:rsid w:val="00D65906"/>
    <w:rsid w:val="00D6598B"/>
    <w:rsid w:val="00D66DC1"/>
    <w:rsid w:val="00D66EF0"/>
    <w:rsid w:val="00D66F25"/>
    <w:rsid w:val="00D66FC5"/>
    <w:rsid w:val="00D6741D"/>
    <w:rsid w:val="00D679C2"/>
    <w:rsid w:val="00D720BD"/>
    <w:rsid w:val="00D720F1"/>
    <w:rsid w:val="00D7252F"/>
    <w:rsid w:val="00D72DA8"/>
    <w:rsid w:val="00D734EE"/>
    <w:rsid w:val="00D738F4"/>
    <w:rsid w:val="00D73B8A"/>
    <w:rsid w:val="00D7447D"/>
    <w:rsid w:val="00D75486"/>
    <w:rsid w:val="00D76F19"/>
    <w:rsid w:val="00D774C7"/>
    <w:rsid w:val="00D77EFF"/>
    <w:rsid w:val="00D8088C"/>
    <w:rsid w:val="00D8167D"/>
    <w:rsid w:val="00D81873"/>
    <w:rsid w:val="00D81B81"/>
    <w:rsid w:val="00D82C72"/>
    <w:rsid w:val="00D82D5E"/>
    <w:rsid w:val="00D83A2E"/>
    <w:rsid w:val="00D8453D"/>
    <w:rsid w:val="00D84D5F"/>
    <w:rsid w:val="00D854A2"/>
    <w:rsid w:val="00D85BA2"/>
    <w:rsid w:val="00D85DC3"/>
    <w:rsid w:val="00D86957"/>
    <w:rsid w:val="00D86A93"/>
    <w:rsid w:val="00D86AD5"/>
    <w:rsid w:val="00D86C5D"/>
    <w:rsid w:val="00D90A72"/>
    <w:rsid w:val="00D90D40"/>
    <w:rsid w:val="00D90DFA"/>
    <w:rsid w:val="00D91111"/>
    <w:rsid w:val="00D917C7"/>
    <w:rsid w:val="00D91897"/>
    <w:rsid w:val="00D91981"/>
    <w:rsid w:val="00D91CA2"/>
    <w:rsid w:val="00D92719"/>
    <w:rsid w:val="00D92844"/>
    <w:rsid w:val="00D92CB8"/>
    <w:rsid w:val="00D92D7A"/>
    <w:rsid w:val="00D94248"/>
    <w:rsid w:val="00D94CD4"/>
    <w:rsid w:val="00D95300"/>
    <w:rsid w:val="00D95C9B"/>
    <w:rsid w:val="00D95D9F"/>
    <w:rsid w:val="00D962ED"/>
    <w:rsid w:val="00D96631"/>
    <w:rsid w:val="00D96B28"/>
    <w:rsid w:val="00D96D87"/>
    <w:rsid w:val="00DA00FE"/>
    <w:rsid w:val="00DA0D97"/>
    <w:rsid w:val="00DA10B6"/>
    <w:rsid w:val="00DA12F4"/>
    <w:rsid w:val="00DA249E"/>
    <w:rsid w:val="00DA2AFF"/>
    <w:rsid w:val="00DA2B04"/>
    <w:rsid w:val="00DA2F07"/>
    <w:rsid w:val="00DA37B0"/>
    <w:rsid w:val="00DA572F"/>
    <w:rsid w:val="00DA5DB6"/>
    <w:rsid w:val="00DA5DC0"/>
    <w:rsid w:val="00DA61D7"/>
    <w:rsid w:val="00DA62C1"/>
    <w:rsid w:val="00DA7691"/>
    <w:rsid w:val="00DB0054"/>
    <w:rsid w:val="00DB1D0E"/>
    <w:rsid w:val="00DB2595"/>
    <w:rsid w:val="00DB2EA7"/>
    <w:rsid w:val="00DB65C0"/>
    <w:rsid w:val="00DB74B1"/>
    <w:rsid w:val="00DC031E"/>
    <w:rsid w:val="00DC144A"/>
    <w:rsid w:val="00DC181C"/>
    <w:rsid w:val="00DC2440"/>
    <w:rsid w:val="00DC2A42"/>
    <w:rsid w:val="00DC30F3"/>
    <w:rsid w:val="00DC368E"/>
    <w:rsid w:val="00DC40C3"/>
    <w:rsid w:val="00DC4278"/>
    <w:rsid w:val="00DC4A83"/>
    <w:rsid w:val="00DC6C22"/>
    <w:rsid w:val="00DD1F39"/>
    <w:rsid w:val="00DD2D6E"/>
    <w:rsid w:val="00DD33A0"/>
    <w:rsid w:val="00DD3AC2"/>
    <w:rsid w:val="00DD3C69"/>
    <w:rsid w:val="00DD5327"/>
    <w:rsid w:val="00DD5C09"/>
    <w:rsid w:val="00DD6807"/>
    <w:rsid w:val="00DD7653"/>
    <w:rsid w:val="00DD790D"/>
    <w:rsid w:val="00DE0A40"/>
    <w:rsid w:val="00DE1653"/>
    <w:rsid w:val="00DE2D8D"/>
    <w:rsid w:val="00DE6364"/>
    <w:rsid w:val="00DE676A"/>
    <w:rsid w:val="00DE6929"/>
    <w:rsid w:val="00DE7D7D"/>
    <w:rsid w:val="00DF0D97"/>
    <w:rsid w:val="00DF0E04"/>
    <w:rsid w:val="00DF11F5"/>
    <w:rsid w:val="00DF1227"/>
    <w:rsid w:val="00DF210C"/>
    <w:rsid w:val="00DF41EF"/>
    <w:rsid w:val="00DF4EB5"/>
    <w:rsid w:val="00DF53AF"/>
    <w:rsid w:val="00DF5957"/>
    <w:rsid w:val="00DF655F"/>
    <w:rsid w:val="00DF6E47"/>
    <w:rsid w:val="00DF759D"/>
    <w:rsid w:val="00DF7BAE"/>
    <w:rsid w:val="00E0140E"/>
    <w:rsid w:val="00E01802"/>
    <w:rsid w:val="00E02226"/>
    <w:rsid w:val="00E02C60"/>
    <w:rsid w:val="00E04F3F"/>
    <w:rsid w:val="00E053BD"/>
    <w:rsid w:val="00E0546F"/>
    <w:rsid w:val="00E05BA4"/>
    <w:rsid w:val="00E05EE8"/>
    <w:rsid w:val="00E06DA8"/>
    <w:rsid w:val="00E079C3"/>
    <w:rsid w:val="00E07EB2"/>
    <w:rsid w:val="00E107C2"/>
    <w:rsid w:val="00E10BC8"/>
    <w:rsid w:val="00E112A5"/>
    <w:rsid w:val="00E1170A"/>
    <w:rsid w:val="00E12D3B"/>
    <w:rsid w:val="00E13BD4"/>
    <w:rsid w:val="00E13EE0"/>
    <w:rsid w:val="00E15A39"/>
    <w:rsid w:val="00E15DAA"/>
    <w:rsid w:val="00E17FC4"/>
    <w:rsid w:val="00E2218C"/>
    <w:rsid w:val="00E22C20"/>
    <w:rsid w:val="00E23E08"/>
    <w:rsid w:val="00E23EBF"/>
    <w:rsid w:val="00E24459"/>
    <w:rsid w:val="00E24524"/>
    <w:rsid w:val="00E246D4"/>
    <w:rsid w:val="00E2554C"/>
    <w:rsid w:val="00E25AC3"/>
    <w:rsid w:val="00E25F5E"/>
    <w:rsid w:val="00E2648E"/>
    <w:rsid w:val="00E26512"/>
    <w:rsid w:val="00E26625"/>
    <w:rsid w:val="00E26F87"/>
    <w:rsid w:val="00E3015C"/>
    <w:rsid w:val="00E30B71"/>
    <w:rsid w:val="00E3127B"/>
    <w:rsid w:val="00E32B75"/>
    <w:rsid w:val="00E33154"/>
    <w:rsid w:val="00E33BEE"/>
    <w:rsid w:val="00E34719"/>
    <w:rsid w:val="00E34AC2"/>
    <w:rsid w:val="00E372AE"/>
    <w:rsid w:val="00E372F7"/>
    <w:rsid w:val="00E37331"/>
    <w:rsid w:val="00E40217"/>
    <w:rsid w:val="00E40A2D"/>
    <w:rsid w:val="00E41020"/>
    <w:rsid w:val="00E41781"/>
    <w:rsid w:val="00E42AE6"/>
    <w:rsid w:val="00E43872"/>
    <w:rsid w:val="00E44AE9"/>
    <w:rsid w:val="00E451F3"/>
    <w:rsid w:val="00E473F1"/>
    <w:rsid w:val="00E50005"/>
    <w:rsid w:val="00E5009F"/>
    <w:rsid w:val="00E508F6"/>
    <w:rsid w:val="00E50972"/>
    <w:rsid w:val="00E52193"/>
    <w:rsid w:val="00E528E8"/>
    <w:rsid w:val="00E54D53"/>
    <w:rsid w:val="00E554E8"/>
    <w:rsid w:val="00E57523"/>
    <w:rsid w:val="00E60E9A"/>
    <w:rsid w:val="00E61894"/>
    <w:rsid w:val="00E61A5D"/>
    <w:rsid w:val="00E62214"/>
    <w:rsid w:val="00E6245C"/>
    <w:rsid w:val="00E62C34"/>
    <w:rsid w:val="00E62D90"/>
    <w:rsid w:val="00E63140"/>
    <w:rsid w:val="00E633DC"/>
    <w:rsid w:val="00E64BA0"/>
    <w:rsid w:val="00E651D9"/>
    <w:rsid w:val="00E655E2"/>
    <w:rsid w:val="00E65CD8"/>
    <w:rsid w:val="00E66603"/>
    <w:rsid w:val="00E679F5"/>
    <w:rsid w:val="00E67F31"/>
    <w:rsid w:val="00E70C72"/>
    <w:rsid w:val="00E711EA"/>
    <w:rsid w:val="00E715D0"/>
    <w:rsid w:val="00E735A9"/>
    <w:rsid w:val="00E735FE"/>
    <w:rsid w:val="00E73ACF"/>
    <w:rsid w:val="00E74980"/>
    <w:rsid w:val="00E74ECC"/>
    <w:rsid w:val="00E776F0"/>
    <w:rsid w:val="00E80640"/>
    <w:rsid w:val="00E8157E"/>
    <w:rsid w:val="00E815FC"/>
    <w:rsid w:val="00E81736"/>
    <w:rsid w:val="00E81ED7"/>
    <w:rsid w:val="00E82586"/>
    <w:rsid w:val="00E826C4"/>
    <w:rsid w:val="00E82F1F"/>
    <w:rsid w:val="00E83A20"/>
    <w:rsid w:val="00E843F5"/>
    <w:rsid w:val="00E84C24"/>
    <w:rsid w:val="00E84D69"/>
    <w:rsid w:val="00E850C3"/>
    <w:rsid w:val="00E857EB"/>
    <w:rsid w:val="00E859D9"/>
    <w:rsid w:val="00E85C7C"/>
    <w:rsid w:val="00E861F8"/>
    <w:rsid w:val="00E86488"/>
    <w:rsid w:val="00E87DEF"/>
    <w:rsid w:val="00E90228"/>
    <w:rsid w:val="00E907F4"/>
    <w:rsid w:val="00E9145C"/>
    <w:rsid w:val="00E918ED"/>
    <w:rsid w:val="00E930DB"/>
    <w:rsid w:val="00E93E61"/>
    <w:rsid w:val="00E95696"/>
    <w:rsid w:val="00E95BB8"/>
    <w:rsid w:val="00E95F4E"/>
    <w:rsid w:val="00E96E5D"/>
    <w:rsid w:val="00E9798A"/>
    <w:rsid w:val="00E979F7"/>
    <w:rsid w:val="00E97AD0"/>
    <w:rsid w:val="00EA1D58"/>
    <w:rsid w:val="00EA3000"/>
    <w:rsid w:val="00EA3725"/>
    <w:rsid w:val="00EA3936"/>
    <w:rsid w:val="00EA513F"/>
    <w:rsid w:val="00EA5961"/>
    <w:rsid w:val="00EA5CD1"/>
    <w:rsid w:val="00EA5E2A"/>
    <w:rsid w:val="00EA64C9"/>
    <w:rsid w:val="00EA6D84"/>
    <w:rsid w:val="00EA7710"/>
    <w:rsid w:val="00EA7D38"/>
    <w:rsid w:val="00EB0731"/>
    <w:rsid w:val="00EB1015"/>
    <w:rsid w:val="00EB2020"/>
    <w:rsid w:val="00EB20C9"/>
    <w:rsid w:val="00EB27D5"/>
    <w:rsid w:val="00EB28E9"/>
    <w:rsid w:val="00EB2E09"/>
    <w:rsid w:val="00EB3653"/>
    <w:rsid w:val="00EB490A"/>
    <w:rsid w:val="00EB4D34"/>
    <w:rsid w:val="00EB578A"/>
    <w:rsid w:val="00EB6AFD"/>
    <w:rsid w:val="00EB6C7D"/>
    <w:rsid w:val="00EB70E5"/>
    <w:rsid w:val="00EB7C8E"/>
    <w:rsid w:val="00EC02BE"/>
    <w:rsid w:val="00EC146E"/>
    <w:rsid w:val="00EC1912"/>
    <w:rsid w:val="00EC1B1A"/>
    <w:rsid w:val="00EC35DE"/>
    <w:rsid w:val="00EC53E6"/>
    <w:rsid w:val="00EC543A"/>
    <w:rsid w:val="00EC5975"/>
    <w:rsid w:val="00EC6130"/>
    <w:rsid w:val="00EC6766"/>
    <w:rsid w:val="00EC6B27"/>
    <w:rsid w:val="00EC6BF6"/>
    <w:rsid w:val="00EC7AE3"/>
    <w:rsid w:val="00EC7E08"/>
    <w:rsid w:val="00ED0F4E"/>
    <w:rsid w:val="00ED10FD"/>
    <w:rsid w:val="00ED2563"/>
    <w:rsid w:val="00ED2A4C"/>
    <w:rsid w:val="00ED4371"/>
    <w:rsid w:val="00ED6DFC"/>
    <w:rsid w:val="00ED762B"/>
    <w:rsid w:val="00ED7A21"/>
    <w:rsid w:val="00EE067C"/>
    <w:rsid w:val="00EE1275"/>
    <w:rsid w:val="00EE1D7D"/>
    <w:rsid w:val="00EE2031"/>
    <w:rsid w:val="00EE206D"/>
    <w:rsid w:val="00EE2149"/>
    <w:rsid w:val="00EE2D3E"/>
    <w:rsid w:val="00EE341D"/>
    <w:rsid w:val="00EE35DE"/>
    <w:rsid w:val="00EE3A3E"/>
    <w:rsid w:val="00EE4924"/>
    <w:rsid w:val="00EE715E"/>
    <w:rsid w:val="00EE7A5E"/>
    <w:rsid w:val="00EF039F"/>
    <w:rsid w:val="00EF11CE"/>
    <w:rsid w:val="00EF13FE"/>
    <w:rsid w:val="00EF2143"/>
    <w:rsid w:val="00EF3159"/>
    <w:rsid w:val="00EF384D"/>
    <w:rsid w:val="00EF4569"/>
    <w:rsid w:val="00EF4B37"/>
    <w:rsid w:val="00EF4F51"/>
    <w:rsid w:val="00EF6960"/>
    <w:rsid w:val="00EF74D6"/>
    <w:rsid w:val="00EF7D4C"/>
    <w:rsid w:val="00F034E0"/>
    <w:rsid w:val="00F03706"/>
    <w:rsid w:val="00F0605D"/>
    <w:rsid w:val="00F062AC"/>
    <w:rsid w:val="00F068A0"/>
    <w:rsid w:val="00F0745D"/>
    <w:rsid w:val="00F10C63"/>
    <w:rsid w:val="00F112AD"/>
    <w:rsid w:val="00F115CA"/>
    <w:rsid w:val="00F121CB"/>
    <w:rsid w:val="00F12787"/>
    <w:rsid w:val="00F1345F"/>
    <w:rsid w:val="00F13FAA"/>
    <w:rsid w:val="00F152AB"/>
    <w:rsid w:val="00F15BE9"/>
    <w:rsid w:val="00F17101"/>
    <w:rsid w:val="00F1755F"/>
    <w:rsid w:val="00F175F6"/>
    <w:rsid w:val="00F177DC"/>
    <w:rsid w:val="00F17AC1"/>
    <w:rsid w:val="00F20A25"/>
    <w:rsid w:val="00F20D6E"/>
    <w:rsid w:val="00F21433"/>
    <w:rsid w:val="00F22810"/>
    <w:rsid w:val="00F23521"/>
    <w:rsid w:val="00F2359F"/>
    <w:rsid w:val="00F25573"/>
    <w:rsid w:val="00F25733"/>
    <w:rsid w:val="00F25A5B"/>
    <w:rsid w:val="00F25E05"/>
    <w:rsid w:val="00F26F08"/>
    <w:rsid w:val="00F2710C"/>
    <w:rsid w:val="00F274F9"/>
    <w:rsid w:val="00F314CA"/>
    <w:rsid w:val="00F31F31"/>
    <w:rsid w:val="00F337C8"/>
    <w:rsid w:val="00F34F34"/>
    <w:rsid w:val="00F35350"/>
    <w:rsid w:val="00F356AD"/>
    <w:rsid w:val="00F35D14"/>
    <w:rsid w:val="00F35E37"/>
    <w:rsid w:val="00F36CF6"/>
    <w:rsid w:val="00F37737"/>
    <w:rsid w:val="00F4022D"/>
    <w:rsid w:val="00F40BDA"/>
    <w:rsid w:val="00F419C8"/>
    <w:rsid w:val="00F41C30"/>
    <w:rsid w:val="00F4352C"/>
    <w:rsid w:val="00F435DD"/>
    <w:rsid w:val="00F43806"/>
    <w:rsid w:val="00F4480D"/>
    <w:rsid w:val="00F44A54"/>
    <w:rsid w:val="00F44BBC"/>
    <w:rsid w:val="00F46667"/>
    <w:rsid w:val="00F46DC9"/>
    <w:rsid w:val="00F47051"/>
    <w:rsid w:val="00F47DFA"/>
    <w:rsid w:val="00F50730"/>
    <w:rsid w:val="00F5078F"/>
    <w:rsid w:val="00F55C72"/>
    <w:rsid w:val="00F56757"/>
    <w:rsid w:val="00F56A3E"/>
    <w:rsid w:val="00F61083"/>
    <w:rsid w:val="00F61830"/>
    <w:rsid w:val="00F61F2B"/>
    <w:rsid w:val="00F632F0"/>
    <w:rsid w:val="00F650C6"/>
    <w:rsid w:val="00F6654F"/>
    <w:rsid w:val="00F66885"/>
    <w:rsid w:val="00F66ED5"/>
    <w:rsid w:val="00F670C5"/>
    <w:rsid w:val="00F672F3"/>
    <w:rsid w:val="00F67E52"/>
    <w:rsid w:val="00F70FA8"/>
    <w:rsid w:val="00F717A9"/>
    <w:rsid w:val="00F717D7"/>
    <w:rsid w:val="00F72893"/>
    <w:rsid w:val="00F72F75"/>
    <w:rsid w:val="00F744CB"/>
    <w:rsid w:val="00F74885"/>
    <w:rsid w:val="00F74D94"/>
    <w:rsid w:val="00F75D7F"/>
    <w:rsid w:val="00F77005"/>
    <w:rsid w:val="00F7708D"/>
    <w:rsid w:val="00F808C8"/>
    <w:rsid w:val="00F82F71"/>
    <w:rsid w:val="00F8319D"/>
    <w:rsid w:val="00F852AC"/>
    <w:rsid w:val="00F87873"/>
    <w:rsid w:val="00F8797F"/>
    <w:rsid w:val="00F90368"/>
    <w:rsid w:val="00F90801"/>
    <w:rsid w:val="00F90CEE"/>
    <w:rsid w:val="00F90FD1"/>
    <w:rsid w:val="00F928A7"/>
    <w:rsid w:val="00F929BD"/>
    <w:rsid w:val="00F94832"/>
    <w:rsid w:val="00F951A8"/>
    <w:rsid w:val="00F973B8"/>
    <w:rsid w:val="00F97404"/>
    <w:rsid w:val="00FA074C"/>
    <w:rsid w:val="00FA1715"/>
    <w:rsid w:val="00FA189F"/>
    <w:rsid w:val="00FA33EA"/>
    <w:rsid w:val="00FA3B31"/>
    <w:rsid w:val="00FA4E6A"/>
    <w:rsid w:val="00FA6021"/>
    <w:rsid w:val="00FA6E71"/>
    <w:rsid w:val="00FA7041"/>
    <w:rsid w:val="00FB05B7"/>
    <w:rsid w:val="00FB1AF5"/>
    <w:rsid w:val="00FB1F32"/>
    <w:rsid w:val="00FB21F0"/>
    <w:rsid w:val="00FB38AD"/>
    <w:rsid w:val="00FB38C1"/>
    <w:rsid w:val="00FB4370"/>
    <w:rsid w:val="00FB496B"/>
    <w:rsid w:val="00FB4EEC"/>
    <w:rsid w:val="00FB5305"/>
    <w:rsid w:val="00FB5539"/>
    <w:rsid w:val="00FB580A"/>
    <w:rsid w:val="00FB5D0B"/>
    <w:rsid w:val="00FB6219"/>
    <w:rsid w:val="00FB6344"/>
    <w:rsid w:val="00FC0BB0"/>
    <w:rsid w:val="00FC18C6"/>
    <w:rsid w:val="00FC2AA2"/>
    <w:rsid w:val="00FC2BFC"/>
    <w:rsid w:val="00FC2FEF"/>
    <w:rsid w:val="00FC3811"/>
    <w:rsid w:val="00FC4E0A"/>
    <w:rsid w:val="00FC507A"/>
    <w:rsid w:val="00FC5721"/>
    <w:rsid w:val="00FC7057"/>
    <w:rsid w:val="00FC70C1"/>
    <w:rsid w:val="00FC7C5E"/>
    <w:rsid w:val="00FD0107"/>
    <w:rsid w:val="00FD0552"/>
    <w:rsid w:val="00FD1F7B"/>
    <w:rsid w:val="00FD2A36"/>
    <w:rsid w:val="00FD2FAF"/>
    <w:rsid w:val="00FD45B6"/>
    <w:rsid w:val="00FD5B9A"/>
    <w:rsid w:val="00FD5BAB"/>
    <w:rsid w:val="00FD6621"/>
    <w:rsid w:val="00FD7EDE"/>
    <w:rsid w:val="00FE058D"/>
    <w:rsid w:val="00FE26BE"/>
    <w:rsid w:val="00FE2FFD"/>
    <w:rsid w:val="00FE369C"/>
    <w:rsid w:val="00FE477F"/>
    <w:rsid w:val="00FE4CEE"/>
    <w:rsid w:val="00FE526E"/>
    <w:rsid w:val="00FE53AC"/>
    <w:rsid w:val="00FE6DD0"/>
    <w:rsid w:val="00FE6F80"/>
    <w:rsid w:val="00FE78F3"/>
    <w:rsid w:val="00FF0141"/>
    <w:rsid w:val="00FF1535"/>
    <w:rsid w:val="00FF28B1"/>
    <w:rsid w:val="00FF309C"/>
    <w:rsid w:val="00FF5CDC"/>
    <w:rsid w:val="00FF60DE"/>
    <w:rsid w:val="00FF664F"/>
    <w:rsid w:val="00FF6FAA"/>
    <w:rsid w:val="00FF771D"/>
    <w:rsid w:val="00FF77B0"/>
    <w:rsid w:val="01A462C0"/>
    <w:rsid w:val="02D2752A"/>
    <w:rsid w:val="03211F0B"/>
    <w:rsid w:val="03D8458F"/>
    <w:rsid w:val="04441D61"/>
    <w:rsid w:val="047F3B71"/>
    <w:rsid w:val="04956A61"/>
    <w:rsid w:val="05FC3AA1"/>
    <w:rsid w:val="067145B2"/>
    <w:rsid w:val="06F40A5C"/>
    <w:rsid w:val="07396611"/>
    <w:rsid w:val="07C36A3D"/>
    <w:rsid w:val="0917400B"/>
    <w:rsid w:val="09577BE3"/>
    <w:rsid w:val="0AEE3CE9"/>
    <w:rsid w:val="0B745622"/>
    <w:rsid w:val="0CCB40E1"/>
    <w:rsid w:val="0E4116DF"/>
    <w:rsid w:val="0F2B7270"/>
    <w:rsid w:val="0F916077"/>
    <w:rsid w:val="101071A9"/>
    <w:rsid w:val="12B55497"/>
    <w:rsid w:val="12DF3A67"/>
    <w:rsid w:val="12EF7D74"/>
    <w:rsid w:val="13B07945"/>
    <w:rsid w:val="13B31365"/>
    <w:rsid w:val="147F36A1"/>
    <w:rsid w:val="14D12E44"/>
    <w:rsid w:val="161A12E3"/>
    <w:rsid w:val="16BE7E84"/>
    <w:rsid w:val="173017F2"/>
    <w:rsid w:val="17C3706E"/>
    <w:rsid w:val="186C1BC4"/>
    <w:rsid w:val="19056BAF"/>
    <w:rsid w:val="193041F4"/>
    <w:rsid w:val="1B7F2BF1"/>
    <w:rsid w:val="1BA57ECF"/>
    <w:rsid w:val="1BB2184F"/>
    <w:rsid w:val="1C597898"/>
    <w:rsid w:val="1D2F2EA6"/>
    <w:rsid w:val="1DD3548B"/>
    <w:rsid w:val="1DED21D8"/>
    <w:rsid w:val="1E5D5F09"/>
    <w:rsid w:val="1EE71058"/>
    <w:rsid w:val="1F0E3DA5"/>
    <w:rsid w:val="1F6729DC"/>
    <w:rsid w:val="20C46AC4"/>
    <w:rsid w:val="20CE49AC"/>
    <w:rsid w:val="222114DC"/>
    <w:rsid w:val="226F3225"/>
    <w:rsid w:val="22743D02"/>
    <w:rsid w:val="22F75C0D"/>
    <w:rsid w:val="230C1138"/>
    <w:rsid w:val="23B819CC"/>
    <w:rsid w:val="25114177"/>
    <w:rsid w:val="25917C66"/>
    <w:rsid w:val="260D0772"/>
    <w:rsid w:val="26F32BC8"/>
    <w:rsid w:val="275570CF"/>
    <w:rsid w:val="28A445B8"/>
    <w:rsid w:val="290F7096"/>
    <w:rsid w:val="29CD6450"/>
    <w:rsid w:val="2AB11BA7"/>
    <w:rsid w:val="2C1E1B6D"/>
    <w:rsid w:val="2D267FB4"/>
    <w:rsid w:val="2D316711"/>
    <w:rsid w:val="2D370D35"/>
    <w:rsid w:val="2D724D1D"/>
    <w:rsid w:val="2F343DB0"/>
    <w:rsid w:val="2FCC64AE"/>
    <w:rsid w:val="2FEE5D01"/>
    <w:rsid w:val="30826FCC"/>
    <w:rsid w:val="328D0E31"/>
    <w:rsid w:val="33F947FE"/>
    <w:rsid w:val="340F3C54"/>
    <w:rsid w:val="34694CD0"/>
    <w:rsid w:val="34BB3A65"/>
    <w:rsid w:val="35026F4B"/>
    <w:rsid w:val="35C91DF7"/>
    <w:rsid w:val="35D60992"/>
    <w:rsid w:val="35E60A24"/>
    <w:rsid w:val="362A4EEC"/>
    <w:rsid w:val="37E0142D"/>
    <w:rsid w:val="38173BE3"/>
    <w:rsid w:val="38A22F48"/>
    <w:rsid w:val="38C26B8B"/>
    <w:rsid w:val="38CF35E8"/>
    <w:rsid w:val="39133869"/>
    <w:rsid w:val="3A233E26"/>
    <w:rsid w:val="3A9630CC"/>
    <w:rsid w:val="3AA23D2C"/>
    <w:rsid w:val="3CEA7844"/>
    <w:rsid w:val="3DB03FCF"/>
    <w:rsid w:val="3F7A2ED0"/>
    <w:rsid w:val="40C801BD"/>
    <w:rsid w:val="41341DBF"/>
    <w:rsid w:val="41583DB7"/>
    <w:rsid w:val="427072A9"/>
    <w:rsid w:val="431E45AE"/>
    <w:rsid w:val="43415D94"/>
    <w:rsid w:val="43A029A0"/>
    <w:rsid w:val="441B7A9C"/>
    <w:rsid w:val="44BB2846"/>
    <w:rsid w:val="469559E1"/>
    <w:rsid w:val="47046B53"/>
    <w:rsid w:val="48014672"/>
    <w:rsid w:val="489C21C6"/>
    <w:rsid w:val="4934787A"/>
    <w:rsid w:val="49376E6C"/>
    <w:rsid w:val="498727C7"/>
    <w:rsid w:val="49C33FF5"/>
    <w:rsid w:val="4AE40BE3"/>
    <w:rsid w:val="4B5264C2"/>
    <w:rsid w:val="4BC349BE"/>
    <w:rsid w:val="4C4072B1"/>
    <w:rsid w:val="4D021D86"/>
    <w:rsid w:val="4DDA1F34"/>
    <w:rsid w:val="4F1A61C1"/>
    <w:rsid w:val="503E53D4"/>
    <w:rsid w:val="512400DF"/>
    <w:rsid w:val="516E3958"/>
    <w:rsid w:val="518A6447"/>
    <w:rsid w:val="52065541"/>
    <w:rsid w:val="523F4EE3"/>
    <w:rsid w:val="52B01C72"/>
    <w:rsid w:val="52B14FEE"/>
    <w:rsid w:val="544D25C3"/>
    <w:rsid w:val="55120D38"/>
    <w:rsid w:val="55665B9E"/>
    <w:rsid w:val="56676880"/>
    <w:rsid w:val="56DE5A7D"/>
    <w:rsid w:val="571D28CC"/>
    <w:rsid w:val="573108CB"/>
    <w:rsid w:val="573214BA"/>
    <w:rsid w:val="575B1B82"/>
    <w:rsid w:val="5763698D"/>
    <w:rsid w:val="57681BA2"/>
    <w:rsid w:val="58301E1B"/>
    <w:rsid w:val="58A724CF"/>
    <w:rsid w:val="593434C3"/>
    <w:rsid w:val="59CF5B99"/>
    <w:rsid w:val="59E679B5"/>
    <w:rsid w:val="5C99614A"/>
    <w:rsid w:val="5D9B282B"/>
    <w:rsid w:val="5D9C64D2"/>
    <w:rsid w:val="5ED209B4"/>
    <w:rsid w:val="5EEC3FA8"/>
    <w:rsid w:val="5F094376"/>
    <w:rsid w:val="5F4C3DA1"/>
    <w:rsid w:val="5F5123A6"/>
    <w:rsid w:val="6235591B"/>
    <w:rsid w:val="6258153F"/>
    <w:rsid w:val="640643F2"/>
    <w:rsid w:val="6562503C"/>
    <w:rsid w:val="65FA67B0"/>
    <w:rsid w:val="66D54844"/>
    <w:rsid w:val="676A6106"/>
    <w:rsid w:val="67886C61"/>
    <w:rsid w:val="67B21A98"/>
    <w:rsid w:val="69182726"/>
    <w:rsid w:val="694A4441"/>
    <w:rsid w:val="69717E9E"/>
    <w:rsid w:val="69C051C2"/>
    <w:rsid w:val="6A5F56A9"/>
    <w:rsid w:val="6BF976F9"/>
    <w:rsid w:val="6C040369"/>
    <w:rsid w:val="6C8D07D1"/>
    <w:rsid w:val="6D1D749D"/>
    <w:rsid w:val="6E2E13D5"/>
    <w:rsid w:val="6EE57348"/>
    <w:rsid w:val="6F413BF1"/>
    <w:rsid w:val="6FCA614D"/>
    <w:rsid w:val="70D46039"/>
    <w:rsid w:val="718B08D5"/>
    <w:rsid w:val="71E82A49"/>
    <w:rsid w:val="73D76CD1"/>
    <w:rsid w:val="7412681D"/>
    <w:rsid w:val="74794305"/>
    <w:rsid w:val="75236EE2"/>
    <w:rsid w:val="756E14B8"/>
    <w:rsid w:val="767C7A2B"/>
    <w:rsid w:val="771A388F"/>
    <w:rsid w:val="771A60DC"/>
    <w:rsid w:val="775F3B09"/>
    <w:rsid w:val="776D5A49"/>
    <w:rsid w:val="783F42EE"/>
    <w:rsid w:val="78480331"/>
    <w:rsid w:val="78C30816"/>
    <w:rsid w:val="79931459"/>
    <w:rsid w:val="7AC5601E"/>
    <w:rsid w:val="7B6475E5"/>
    <w:rsid w:val="7C5424EB"/>
    <w:rsid w:val="7DEB2E07"/>
    <w:rsid w:val="7F1568F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5C2178"/>
  <w15:docId w15:val="{A93E422C-0829-4851-A358-CE478177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iPriority="0" w:qFormat="1"/>
    <w:lsdException w:name="annotation text" w:semiHidden="1"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jc w:val="center"/>
      <w:outlineLvl w:val="0"/>
    </w:pPr>
    <w:rPr>
      <w:b/>
      <w:bCs/>
      <w:sz w:val="24"/>
      <w:szCs w:val="20"/>
    </w:rPr>
  </w:style>
  <w:style w:type="paragraph" w:styleId="2">
    <w:name w:val="heading 2"/>
    <w:basedOn w:val="a"/>
    <w:next w:val="a"/>
    <w:link w:val="20"/>
    <w:qFormat/>
    <w:pPr>
      <w:keepNext/>
      <w:keepLines/>
      <w:spacing w:line="360" w:lineRule="auto"/>
      <w:outlineLvl w:val="1"/>
    </w:pPr>
    <w:rPr>
      <w:rFonts w:ascii="Arial" w:hAnsi="Arial"/>
      <w:b/>
      <w:bCs/>
      <w:sz w:val="24"/>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qFormat/>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0"/>
    <w:qFormat/>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0"/>
    <w:qFormat/>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0"/>
    <w:qFormat/>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0"/>
    <w:uiPriority w:val="9"/>
    <w:qFormat/>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qFormat/>
    <w:pPr>
      <w:spacing w:after="120"/>
    </w:pPr>
  </w:style>
  <w:style w:type="paragraph" w:styleId="TOC7">
    <w:name w:val="toc 7"/>
    <w:basedOn w:val="a"/>
    <w:next w:val="a"/>
    <w:uiPriority w:val="39"/>
    <w:unhideWhenUsed/>
    <w:qFormat/>
    <w:pPr>
      <w:ind w:leftChars="1200" w:left="2520"/>
    </w:pPr>
    <w:rPr>
      <w:rFonts w:asciiTheme="minorHAnsi" w:eastAsiaTheme="minorEastAsia" w:hAnsiTheme="minorHAnsi" w:cstheme="minorBidi"/>
      <w:szCs w:val="22"/>
    </w:rPr>
  </w:style>
  <w:style w:type="paragraph" w:styleId="a5">
    <w:name w:val="Normal Indent"/>
    <w:basedOn w:val="a"/>
    <w:link w:val="a6"/>
    <w:qFormat/>
    <w:pPr>
      <w:widowControl/>
      <w:ind w:firstLine="420"/>
      <w:jc w:val="left"/>
    </w:pPr>
    <w:rPr>
      <w:kern w:val="0"/>
      <w:sz w:val="20"/>
      <w:szCs w:val="20"/>
    </w:rPr>
  </w:style>
  <w:style w:type="paragraph" w:styleId="a7">
    <w:name w:val="Document Map"/>
    <w:basedOn w:val="a"/>
    <w:link w:val="a8"/>
    <w:semiHidden/>
    <w:qFormat/>
    <w:pPr>
      <w:shd w:val="clear" w:color="auto" w:fill="000080"/>
    </w:pPr>
  </w:style>
  <w:style w:type="paragraph" w:styleId="a9">
    <w:name w:val="annotation text"/>
    <w:basedOn w:val="a"/>
    <w:link w:val="aa"/>
    <w:uiPriority w:val="99"/>
    <w:semiHidden/>
    <w:qFormat/>
    <w:pPr>
      <w:jc w:val="left"/>
    </w:pPr>
  </w:style>
  <w:style w:type="paragraph" w:styleId="ab">
    <w:name w:val="Salutation"/>
    <w:basedOn w:val="a"/>
    <w:next w:val="a"/>
    <w:link w:val="ac"/>
    <w:qFormat/>
    <w:rPr>
      <w:rFonts w:ascii="仿宋_GB2312" w:eastAsia="仿宋_GB2312"/>
      <w:sz w:val="24"/>
    </w:rPr>
  </w:style>
  <w:style w:type="paragraph" w:styleId="31">
    <w:name w:val="Body Text 3"/>
    <w:basedOn w:val="a"/>
    <w:link w:val="32"/>
    <w:qFormat/>
    <w:pPr>
      <w:jc w:val="center"/>
    </w:pPr>
    <w:rPr>
      <w:rFonts w:ascii="宋体" w:hAnsi="宋体"/>
      <w:b/>
      <w:bCs/>
      <w:sz w:val="24"/>
    </w:rPr>
  </w:style>
  <w:style w:type="paragraph" w:styleId="ad">
    <w:name w:val="Body Text Indent"/>
    <w:basedOn w:val="a"/>
    <w:link w:val="ae"/>
    <w:qFormat/>
    <w:pPr>
      <w:spacing w:after="120"/>
      <w:ind w:leftChars="200" w:left="420"/>
    </w:pPr>
  </w:style>
  <w:style w:type="paragraph" w:styleId="21">
    <w:name w:val="List 2"/>
    <w:basedOn w:val="a"/>
    <w:qFormat/>
    <w:pPr>
      <w:ind w:leftChars="200" w:left="100" w:hangingChars="200" w:hanging="200"/>
    </w:pPr>
  </w:style>
  <w:style w:type="paragraph" w:styleId="af">
    <w:name w:val="Block Text"/>
    <w:basedOn w:val="a"/>
    <w:qFormat/>
    <w:pPr>
      <w:ind w:left="1171" w:right="91" w:hanging="1080"/>
    </w:pPr>
    <w:rPr>
      <w:rFonts w:eastAsia="楷体_GB2312"/>
      <w:szCs w:val="20"/>
    </w:rPr>
  </w:style>
  <w:style w:type="paragraph" w:styleId="TOC5">
    <w:name w:val="toc 5"/>
    <w:basedOn w:val="a"/>
    <w:next w:val="a"/>
    <w:uiPriority w:val="39"/>
    <w:unhideWhenUsed/>
    <w:qFormat/>
    <w:pPr>
      <w:adjustRightInd w:val="0"/>
      <w:snapToGrid w:val="0"/>
      <w:spacing w:line="360" w:lineRule="auto"/>
      <w:ind w:leftChars="800" w:left="800"/>
    </w:pPr>
    <w:rPr>
      <w:rFonts w:asciiTheme="minorHAnsi" w:eastAsiaTheme="minorEastAsia" w:hAnsiTheme="minorHAnsi" w:cstheme="minorBidi"/>
      <w:szCs w:val="22"/>
    </w:rPr>
  </w:style>
  <w:style w:type="paragraph" w:styleId="TOC3">
    <w:name w:val="toc 3"/>
    <w:basedOn w:val="a"/>
    <w:next w:val="a"/>
    <w:uiPriority w:val="39"/>
    <w:unhideWhenUsed/>
    <w:qFormat/>
    <w:pPr>
      <w:adjustRightInd w:val="0"/>
      <w:snapToGrid w:val="0"/>
      <w:spacing w:line="360" w:lineRule="auto"/>
      <w:ind w:leftChars="400" w:left="400"/>
    </w:pPr>
    <w:rPr>
      <w:rFonts w:eastAsiaTheme="minorEastAsia"/>
      <w:b/>
    </w:rPr>
  </w:style>
  <w:style w:type="paragraph" w:styleId="af0">
    <w:name w:val="Plain Text"/>
    <w:basedOn w:val="a"/>
    <w:link w:val="af1"/>
    <w:qFormat/>
    <w:rPr>
      <w:rFonts w:ascii="宋体" w:hAnsi="Courier New" w:cs="Courier New"/>
      <w:szCs w:val="21"/>
    </w:rPr>
  </w:style>
  <w:style w:type="paragraph" w:styleId="TOC8">
    <w:name w:val="toc 8"/>
    <w:basedOn w:val="a"/>
    <w:next w:val="a"/>
    <w:uiPriority w:val="39"/>
    <w:unhideWhenUsed/>
    <w:qFormat/>
    <w:pPr>
      <w:ind w:leftChars="1400" w:left="2940"/>
    </w:pPr>
    <w:rPr>
      <w:rFonts w:asciiTheme="minorHAnsi" w:eastAsiaTheme="minorEastAsia" w:hAnsiTheme="minorHAnsi" w:cstheme="minorBidi"/>
      <w:szCs w:val="22"/>
    </w:rPr>
  </w:style>
  <w:style w:type="paragraph" w:styleId="af2">
    <w:name w:val="Date"/>
    <w:basedOn w:val="a"/>
    <w:next w:val="a"/>
    <w:link w:val="af3"/>
    <w:qFormat/>
    <w:rPr>
      <w:sz w:val="24"/>
      <w:szCs w:val="20"/>
    </w:rPr>
  </w:style>
  <w:style w:type="paragraph" w:styleId="22">
    <w:name w:val="Body Text Indent 2"/>
    <w:basedOn w:val="a"/>
    <w:link w:val="23"/>
    <w:qFormat/>
    <w:pPr>
      <w:spacing w:after="120" w:line="480" w:lineRule="auto"/>
      <w:ind w:leftChars="200" w:left="420"/>
    </w:pPr>
  </w:style>
  <w:style w:type="paragraph" w:styleId="af4">
    <w:name w:val="Balloon Text"/>
    <w:basedOn w:val="a"/>
    <w:link w:val="af5"/>
    <w:uiPriority w:val="99"/>
    <w:qFormat/>
    <w:rPr>
      <w:sz w:val="18"/>
      <w:szCs w:val="18"/>
    </w:rPr>
  </w:style>
  <w:style w:type="paragraph" w:styleId="af6">
    <w:name w:val="footer"/>
    <w:basedOn w:val="a"/>
    <w:link w:val="af7"/>
    <w:uiPriority w:val="99"/>
    <w:qFormat/>
    <w:pPr>
      <w:tabs>
        <w:tab w:val="center" w:pos="4153"/>
        <w:tab w:val="right" w:pos="8306"/>
      </w:tabs>
      <w:snapToGrid w:val="0"/>
      <w:jc w:val="left"/>
    </w:pPr>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line="360" w:lineRule="auto"/>
    </w:pPr>
    <w:rPr>
      <w:rFonts w:asciiTheme="minorEastAsia" w:eastAsiaTheme="minorEastAsia" w:hAnsiTheme="minorEastAsia"/>
      <w:b/>
      <w:sz w:val="24"/>
      <w:szCs w:val="21"/>
    </w:rPr>
  </w:style>
  <w:style w:type="paragraph" w:styleId="TOC4">
    <w:name w:val="toc 4"/>
    <w:basedOn w:val="a"/>
    <w:next w:val="a"/>
    <w:uiPriority w:val="39"/>
    <w:unhideWhenUsed/>
    <w:qFormat/>
    <w:pPr>
      <w:adjustRightInd w:val="0"/>
      <w:snapToGrid w:val="0"/>
      <w:spacing w:line="360" w:lineRule="auto"/>
      <w:ind w:leftChars="600" w:left="600"/>
    </w:pPr>
    <w:rPr>
      <w:rFonts w:asciiTheme="minorHAnsi" w:eastAsiaTheme="minorEastAsia" w:hAnsiTheme="minorHAnsi" w:cstheme="minorBidi"/>
      <w:b/>
      <w:szCs w:val="22"/>
    </w:rPr>
  </w:style>
  <w:style w:type="paragraph" w:styleId="afa">
    <w:name w:val="footnote text"/>
    <w:basedOn w:val="a"/>
    <w:link w:val="afb"/>
    <w:semiHidden/>
    <w:qFormat/>
    <w:pPr>
      <w:snapToGrid w:val="0"/>
      <w:jc w:val="left"/>
    </w:pPr>
    <w:rPr>
      <w:sz w:val="18"/>
      <w:szCs w:val="20"/>
    </w:rPr>
  </w:style>
  <w:style w:type="paragraph" w:styleId="TOC6">
    <w:name w:val="toc 6"/>
    <w:basedOn w:val="a"/>
    <w:next w:val="a"/>
    <w:uiPriority w:val="39"/>
    <w:qFormat/>
    <w:pPr>
      <w:ind w:left="2100"/>
    </w:pPr>
    <w:rPr>
      <w:szCs w:val="20"/>
    </w:rPr>
  </w:style>
  <w:style w:type="paragraph" w:styleId="33">
    <w:name w:val="Body Text Indent 3"/>
    <w:basedOn w:val="a"/>
    <w:link w:val="34"/>
    <w:qFormat/>
    <w:pPr>
      <w:spacing w:after="120"/>
      <w:ind w:leftChars="200" w:left="420"/>
    </w:pPr>
    <w:rPr>
      <w:sz w:val="16"/>
      <w:szCs w:val="16"/>
    </w:rPr>
  </w:style>
  <w:style w:type="paragraph" w:styleId="TOC2">
    <w:name w:val="toc 2"/>
    <w:basedOn w:val="a"/>
    <w:next w:val="a"/>
    <w:uiPriority w:val="39"/>
    <w:unhideWhenUsed/>
    <w:qFormat/>
    <w:pPr>
      <w:spacing w:line="360" w:lineRule="auto"/>
      <w:ind w:leftChars="200" w:left="200"/>
    </w:pPr>
    <w:rPr>
      <w:rFonts w:eastAsiaTheme="majorEastAsia"/>
      <w:b/>
    </w:rPr>
  </w:style>
  <w:style w:type="paragraph" w:styleId="TOC9">
    <w:name w:val="toc 9"/>
    <w:basedOn w:val="a"/>
    <w:next w:val="a"/>
    <w:uiPriority w:val="39"/>
    <w:unhideWhenUsed/>
    <w:qFormat/>
    <w:pPr>
      <w:ind w:leftChars="1600" w:left="3360"/>
    </w:pPr>
    <w:rPr>
      <w:rFonts w:asciiTheme="minorHAnsi" w:eastAsiaTheme="minorEastAsia" w:hAnsiTheme="minorHAnsi" w:cstheme="minorBidi"/>
      <w:szCs w:val="22"/>
    </w:rPr>
  </w:style>
  <w:style w:type="paragraph" w:styleId="24">
    <w:name w:val="Body Text 2"/>
    <w:basedOn w:val="a"/>
    <w:link w:val="25"/>
    <w:qFormat/>
    <w:pPr>
      <w:spacing w:after="120" w:line="480" w:lineRule="auto"/>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fc">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0"/>
    </w:rPr>
  </w:style>
  <w:style w:type="paragraph" w:styleId="afd">
    <w:name w:val="Title"/>
    <w:basedOn w:val="a"/>
    <w:link w:val="afe"/>
    <w:uiPriority w:val="10"/>
    <w:qFormat/>
    <w:pPr>
      <w:jc w:val="center"/>
      <w:outlineLvl w:val="0"/>
    </w:pPr>
    <w:rPr>
      <w:rFonts w:asciiTheme="minorHAnsi" w:eastAsiaTheme="minorEastAsia" w:hAnsiTheme="minorHAnsi" w:cstheme="minorBidi"/>
      <w:b/>
      <w:sz w:val="32"/>
      <w:szCs w:val="22"/>
    </w:rPr>
  </w:style>
  <w:style w:type="paragraph" w:styleId="aff">
    <w:name w:val="annotation subject"/>
    <w:basedOn w:val="a9"/>
    <w:next w:val="a9"/>
    <w:link w:val="aff0"/>
    <w:uiPriority w:val="99"/>
    <w:qFormat/>
    <w:rPr>
      <w:b/>
      <w:bCs/>
    </w:rPr>
  </w:style>
  <w:style w:type="paragraph" w:styleId="aff1">
    <w:name w:val="Body Text First Indent"/>
    <w:basedOn w:val="a0"/>
    <w:link w:val="aff2"/>
    <w:qFormat/>
    <w:pPr>
      <w:ind w:firstLineChars="100" w:firstLine="420"/>
    </w:pPr>
    <w:rPr>
      <w:szCs w:val="20"/>
    </w:rPr>
  </w:style>
  <w:style w:type="paragraph" w:styleId="26">
    <w:name w:val="Body Text First Indent 2"/>
    <w:basedOn w:val="ad"/>
    <w:link w:val="27"/>
    <w:unhideWhenUsed/>
    <w:qFormat/>
    <w:pPr>
      <w:ind w:firstLineChars="200" w:firstLine="420"/>
    </w:pPr>
  </w:style>
  <w:style w:type="table" w:styleId="aff3">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4">
    <w:name w:val="Table Elegant"/>
    <w:basedOn w:val="a2"/>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aff5">
    <w:name w:val="Strong"/>
    <w:qFormat/>
    <w:rPr>
      <w:b/>
      <w:bCs/>
    </w:rPr>
  </w:style>
  <w:style w:type="character" w:styleId="aff6">
    <w:name w:val="page number"/>
    <w:basedOn w:val="a1"/>
    <w:qFormat/>
  </w:style>
  <w:style w:type="character" w:styleId="aff7">
    <w:name w:val="FollowedHyperlink"/>
    <w:uiPriority w:val="99"/>
    <w:qFormat/>
    <w:rPr>
      <w:color w:val="800080"/>
      <w:u w:val="single"/>
    </w:rPr>
  </w:style>
  <w:style w:type="character" w:styleId="aff8">
    <w:name w:val="Hyperlink"/>
    <w:uiPriority w:val="99"/>
    <w:qFormat/>
    <w:rPr>
      <w:color w:val="136EC2"/>
      <w:u w:val="single"/>
    </w:rPr>
  </w:style>
  <w:style w:type="character" w:styleId="aff9">
    <w:name w:val="annotation reference"/>
    <w:uiPriority w:val="99"/>
    <w:qFormat/>
    <w:rPr>
      <w:sz w:val="21"/>
      <w:szCs w:val="21"/>
    </w:rPr>
  </w:style>
  <w:style w:type="character" w:styleId="affa">
    <w:name w:val="footnote reference"/>
    <w:semiHidden/>
    <w:qFormat/>
    <w:rPr>
      <w:vertAlign w:val="superscript"/>
    </w:rPr>
  </w:style>
  <w:style w:type="character" w:customStyle="1" w:styleId="10">
    <w:name w:val="标题 1 字符"/>
    <w:basedOn w:val="a1"/>
    <w:link w:val="1"/>
    <w:qFormat/>
    <w:rPr>
      <w:rFonts w:ascii="Times New Roman" w:eastAsia="宋体" w:hAnsi="Times New Roman" w:cs="Times New Roman"/>
      <w:b/>
      <w:bCs/>
      <w:sz w:val="24"/>
      <w:szCs w:val="20"/>
    </w:rPr>
  </w:style>
  <w:style w:type="character" w:customStyle="1" w:styleId="20">
    <w:name w:val="标题 2 字符"/>
    <w:basedOn w:val="a1"/>
    <w:link w:val="2"/>
    <w:qFormat/>
    <w:rPr>
      <w:rFonts w:ascii="Arial" w:eastAsia="宋体" w:hAnsi="Arial" w:cs="Times New Roman"/>
      <w:b/>
      <w:bCs/>
      <w:sz w:val="24"/>
      <w:szCs w:val="32"/>
    </w:rPr>
  </w:style>
  <w:style w:type="character" w:customStyle="1" w:styleId="30">
    <w:name w:val="标题 3 字符"/>
    <w:basedOn w:val="a1"/>
    <w:link w:val="3"/>
    <w:qFormat/>
    <w:rPr>
      <w:rFonts w:ascii="Times New Roman" w:eastAsia="宋体" w:hAnsi="Times New Roman" w:cs="Times New Roman"/>
      <w:b/>
      <w:bCs/>
      <w:sz w:val="32"/>
      <w:szCs w:val="32"/>
    </w:rPr>
  </w:style>
  <w:style w:type="character" w:customStyle="1" w:styleId="40">
    <w:name w:val="标题 4 字符"/>
    <w:basedOn w:val="a1"/>
    <w:link w:val="4"/>
    <w:qFormat/>
    <w:rPr>
      <w:rFonts w:ascii="Arial" w:eastAsia="黑体" w:hAnsi="Arial" w:cs="Times New Roman"/>
      <w:b/>
      <w:bCs/>
      <w:sz w:val="28"/>
      <w:szCs w:val="28"/>
    </w:rPr>
  </w:style>
  <w:style w:type="character" w:customStyle="1" w:styleId="50">
    <w:name w:val="标题 5 字符"/>
    <w:basedOn w:val="a1"/>
    <w:link w:val="5"/>
    <w:qFormat/>
    <w:rPr>
      <w:rFonts w:ascii="Times New Roman" w:eastAsia="宋体" w:hAnsi="Times New Roman" w:cs="Times New Roman"/>
      <w:b/>
      <w:bCs/>
      <w:kern w:val="0"/>
      <w:sz w:val="28"/>
      <w:szCs w:val="28"/>
    </w:rPr>
  </w:style>
  <w:style w:type="character" w:customStyle="1" w:styleId="60">
    <w:name w:val="标题 6 字符"/>
    <w:basedOn w:val="a1"/>
    <w:link w:val="6"/>
    <w:qFormat/>
    <w:rPr>
      <w:rFonts w:ascii="Arial" w:eastAsia="黑体" w:hAnsi="Arial" w:cs="Times New Roman"/>
      <w:b/>
      <w:bCs/>
      <w:kern w:val="0"/>
      <w:sz w:val="24"/>
      <w:szCs w:val="24"/>
    </w:rPr>
  </w:style>
  <w:style w:type="character" w:customStyle="1" w:styleId="70">
    <w:name w:val="标题 7 字符"/>
    <w:basedOn w:val="a1"/>
    <w:link w:val="7"/>
    <w:qFormat/>
    <w:rPr>
      <w:rFonts w:ascii="Times New Roman" w:eastAsia="宋体" w:hAnsi="Times New Roman" w:cs="Times New Roman"/>
      <w:b/>
      <w:bCs/>
      <w:kern w:val="0"/>
      <w:sz w:val="24"/>
      <w:szCs w:val="24"/>
    </w:rPr>
  </w:style>
  <w:style w:type="character" w:customStyle="1" w:styleId="80">
    <w:name w:val="标题 8 字符"/>
    <w:basedOn w:val="a1"/>
    <w:link w:val="8"/>
    <w:qFormat/>
    <w:rPr>
      <w:rFonts w:ascii="Arial" w:eastAsia="黑体" w:hAnsi="Arial" w:cs="Times New Roman"/>
      <w:kern w:val="0"/>
      <w:sz w:val="24"/>
      <w:szCs w:val="24"/>
    </w:rPr>
  </w:style>
  <w:style w:type="character" w:customStyle="1" w:styleId="90">
    <w:name w:val="标题 9 字符"/>
    <w:basedOn w:val="a1"/>
    <w:link w:val="9"/>
    <w:uiPriority w:val="9"/>
    <w:qFormat/>
    <w:rPr>
      <w:rFonts w:ascii="Arial" w:eastAsia="黑体" w:hAnsi="Arial" w:cs="Times New Roman"/>
      <w:kern w:val="0"/>
      <w:szCs w:val="21"/>
    </w:rPr>
  </w:style>
  <w:style w:type="paragraph" w:customStyle="1" w:styleId="affb">
    <w:name w:val="表格内容"/>
    <w:basedOn w:val="a0"/>
    <w:qFormat/>
    <w:pPr>
      <w:suppressLineNumbers/>
      <w:suppressAutoHyphens/>
      <w:jc w:val="left"/>
    </w:pPr>
    <w:rPr>
      <w:rFonts w:cs="Tahoma"/>
      <w:kern w:val="0"/>
      <w:sz w:val="24"/>
    </w:rPr>
  </w:style>
  <w:style w:type="character" w:customStyle="1" w:styleId="a4">
    <w:name w:val="正文文本 字符"/>
    <w:basedOn w:val="a1"/>
    <w:link w:val="a0"/>
    <w:qFormat/>
    <w:rPr>
      <w:rFonts w:ascii="Times New Roman" w:eastAsia="宋体" w:hAnsi="Times New Roman" w:cs="Times New Roman"/>
      <w:szCs w:val="24"/>
    </w:rPr>
  </w:style>
  <w:style w:type="character" w:customStyle="1" w:styleId="af7">
    <w:name w:val="页脚 字符"/>
    <w:basedOn w:val="a1"/>
    <w:link w:val="af6"/>
    <w:uiPriority w:val="99"/>
    <w:qFormat/>
    <w:rPr>
      <w:rFonts w:ascii="Times New Roman" w:eastAsia="宋体" w:hAnsi="Times New Roman" w:cs="Times New Roman"/>
      <w:sz w:val="18"/>
      <w:szCs w:val="18"/>
    </w:rPr>
  </w:style>
  <w:style w:type="character" w:customStyle="1" w:styleId="af9">
    <w:name w:val="页眉 字符"/>
    <w:basedOn w:val="a1"/>
    <w:link w:val="af8"/>
    <w:uiPriority w:val="99"/>
    <w:qFormat/>
    <w:rPr>
      <w:rFonts w:ascii="Times New Roman" w:eastAsia="宋体" w:hAnsi="Times New Roman" w:cs="Times New Roman"/>
      <w:sz w:val="18"/>
      <w:szCs w:val="18"/>
    </w:rPr>
  </w:style>
  <w:style w:type="character" w:customStyle="1" w:styleId="ae">
    <w:name w:val="正文文本缩进 字符"/>
    <w:basedOn w:val="a1"/>
    <w:link w:val="ad"/>
    <w:qFormat/>
    <w:rPr>
      <w:rFonts w:ascii="Times New Roman" w:eastAsia="宋体" w:hAnsi="Times New Roman" w:cs="Times New Roman"/>
      <w:szCs w:val="24"/>
    </w:rPr>
  </w:style>
  <w:style w:type="paragraph" w:customStyle="1" w:styleId="CharCharCharCharCharCharChar">
    <w:name w:val="Char Char Char Char Char Char Char"/>
    <w:basedOn w:val="a"/>
    <w:qFormat/>
    <w:pPr>
      <w:snapToGrid w:val="0"/>
      <w:spacing w:line="360" w:lineRule="auto"/>
      <w:ind w:firstLineChars="200" w:firstLine="200"/>
    </w:pPr>
    <w:rPr>
      <w:rFonts w:eastAsia="仿宋_GB2312"/>
      <w:sz w:val="24"/>
    </w:rPr>
  </w:style>
  <w:style w:type="character" w:customStyle="1" w:styleId="af1">
    <w:name w:val="纯文本 字符"/>
    <w:basedOn w:val="a1"/>
    <w:link w:val="af0"/>
    <w:qFormat/>
    <w:rPr>
      <w:rFonts w:ascii="宋体" w:eastAsia="宋体" w:hAnsi="Courier New" w:cs="Courier New"/>
      <w:szCs w:val="21"/>
    </w:rPr>
  </w:style>
  <w:style w:type="character" w:customStyle="1" w:styleId="aa">
    <w:name w:val="批注文字 字符"/>
    <w:basedOn w:val="a1"/>
    <w:link w:val="a9"/>
    <w:uiPriority w:val="99"/>
    <w:qFormat/>
    <w:rPr>
      <w:rFonts w:ascii="Times New Roman" w:eastAsia="宋体" w:hAnsi="Times New Roman" w:cs="Times New Roman"/>
      <w:szCs w:val="24"/>
    </w:rPr>
  </w:style>
  <w:style w:type="paragraph" w:customStyle="1" w:styleId="CharCharCharCharCharCharChar1">
    <w:name w:val="Char Char Char Char Char Char Char1"/>
    <w:basedOn w:val="a"/>
    <w:qFormat/>
    <w:pPr>
      <w:snapToGrid w:val="0"/>
      <w:spacing w:line="360" w:lineRule="auto"/>
      <w:ind w:firstLineChars="200" w:firstLine="200"/>
    </w:pPr>
    <w:rPr>
      <w:rFonts w:eastAsia="仿宋_GB2312"/>
      <w:sz w:val="24"/>
    </w:rPr>
  </w:style>
  <w:style w:type="paragraph" w:customStyle="1" w:styleId="CharCharChar">
    <w:name w:val="Char Char Char"/>
    <w:basedOn w:val="a"/>
    <w:qFormat/>
    <w:rPr>
      <w:rFonts w:ascii="宋体" w:hAnsi="宋体"/>
      <w:b/>
      <w:sz w:val="28"/>
      <w:szCs w:val="28"/>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kern w:val="0"/>
      <w:sz w:val="20"/>
      <w:szCs w:val="20"/>
      <w:lang w:eastAsia="en-US"/>
    </w:rPr>
  </w:style>
  <w:style w:type="character" w:customStyle="1" w:styleId="HTML0">
    <w:name w:val="HTML 预设格式 字符"/>
    <w:basedOn w:val="a1"/>
    <w:link w:val="HTML"/>
    <w:qFormat/>
    <w:rPr>
      <w:rFonts w:ascii="Arial" w:eastAsia="宋体" w:hAnsi="Arial" w:cs="Arial"/>
      <w:kern w:val="0"/>
      <w:sz w:val="24"/>
      <w:szCs w:val="24"/>
    </w:rPr>
  </w:style>
  <w:style w:type="character" w:customStyle="1" w:styleId="ac">
    <w:name w:val="称呼 字符"/>
    <w:basedOn w:val="a1"/>
    <w:link w:val="ab"/>
    <w:qFormat/>
    <w:rPr>
      <w:rFonts w:ascii="仿宋_GB2312" w:eastAsia="仿宋_GB2312" w:hAnsi="Times New Roman" w:cs="Times New Roman"/>
      <w:sz w:val="24"/>
      <w:szCs w:val="24"/>
    </w:rPr>
  </w:style>
  <w:style w:type="character" w:customStyle="1" w:styleId="25">
    <w:name w:val="正文文本 2 字符"/>
    <w:basedOn w:val="a1"/>
    <w:link w:val="24"/>
    <w:qFormat/>
    <w:rPr>
      <w:rFonts w:ascii="Times New Roman" w:eastAsia="宋体" w:hAnsi="Times New Roman" w:cs="Times New Roman"/>
      <w:szCs w:val="24"/>
    </w:rPr>
  </w:style>
  <w:style w:type="character" w:customStyle="1" w:styleId="23">
    <w:name w:val="正文文本缩进 2 字符"/>
    <w:basedOn w:val="a1"/>
    <w:link w:val="22"/>
    <w:qFormat/>
    <w:rPr>
      <w:rFonts w:ascii="Times New Roman" w:eastAsia="宋体" w:hAnsi="Times New Roman" w:cs="Times New Roman"/>
      <w:szCs w:val="24"/>
    </w:rPr>
  </w:style>
  <w:style w:type="paragraph" w:customStyle="1" w:styleId="Char">
    <w:name w:val="Char"/>
    <w:basedOn w:val="a"/>
    <w:qFormat/>
    <w:pPr>
      <w:tabs>
        <w:tab w:val="left" w:pos="360"/>
      </w:tabs>
      <w:ind w:left="360" w:hangingChars="200" w:hanging="360"/>
    </w:pPr>
    <w:rPr>
      <w:sz w:val="24"/>
    </w:rPr>
  </w:style>
  <w:style w:type="character" w:customStyle="1" w:styleId="34">
    <w:name w:val="正文文本缩进 3 字符"/>
    <w:basedOn w:val="a1"/>
    <w:link w:val="33"/>
    <w:qFormat/>
    <w:rPr>
      <w:rFonts w:ascii="Times New Roman" w:eastAsia="宋体" w:hAnsi="Times New Roman" w:cs="Times New Roman"/>
      <w:sz w:val="16"/>
      <w:szCs w:val="16"/>
    </w:rPr>
  </w:style>
  <w:style w:type="character" w:customStyle="1" w:styleId="af3">
    <w:name w:val="日期 字符"/>
    <w:basedOn w:val="a1"/>
    <w:link w:val="af2"/>
    <w:qFormat/>
    <w:rPr>
      <w:rFonts w:ascii="Times New Roman" w:eastAsia="宋体" w:hAnsi="Times New Roman" w:cs="Times New Roman"/>
      <w:sz w:val="24"/>
      <w:szCs w:val="20"/>
    </w:rPr>
  </w:style>
  <w:style w:type="paragraph" w:customStyle="1" w:styleId="12">
    <w:name w:val="样式1"/>
    <w:basedOn w:val="a"/>
    <w:link w:val="1CharChar"/>
    <w:qFormat/>
    <w:pPr>
      <w:tabs>
        <w:tab w:val="left" w:pos="360"/>
      </w:tabs>
      <w:adjustRightInd w:val="0"/>
      <w:ind w:left="360" w:hanging="360"/>
      <w:textAlignment w:val="baseline"/>
    </w:pPr>
    <w:rPr>
      <w:rFonts w:ascii="宋体" w:hAnsi="宋体"/>
      <w:kern w:val="0"/>
      <w:szCs w:val="21"/>
    </w:rPr>
  </w:style>
  <w:style w:type="character" w:customStyle="1" w:styleId="p0Char">
    <w:name w:val="p0 Char"/>
    <w:link w:val="p0"/>
    <w:qFormat/>
    <w:rPr>
      <w:rFonts w:eastAsia="宋体"/>
      <w:szCs w:val="21"/>
    </w:rPr>
  </w:style>
  <w:style w:type="paragraph" w:customStyle="1" w:styleId="p0">
    <w:name w:val="p0"/>
    <w:basedOn w:val="a"/>
    <w:link w:val="p0Char"/>
    <w:qFormat/>
    <w:pPr>
      <w:widowControl/>
    </w:pPr>
    <w:rPr>
      <w:rFonts w:asciiTheme="minorHAnsi" w:hAnsiTheme="minorHAnsi" w:cstheme="minorBidi"/>
      <w:szCs w:val="21"/>
    </w:rPr>
  </w:style>
  <w:style w:type="paragraph" w:customStyle="1" w:styleId="Char11">
    <w:name w:val="Char11"/>
    <w:basedOn w:val="a"/>
    <w:qFormat/>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7"/>
    <w:qFormat/>
    <w:rPr>
      <w:rFonts w:ascii="Tahoma" w:hAnsi="Tahoma"/>
    </w:rPr>
  </w:style>
  <w:style w:type="character" w:customStyle="1" w:styleId="a8">
    <w:name w:val="文档结构图 字符"/>
    <w:basedOn w:val="a1"/>
    <w:link w:val="a7"/>
    <w:semiHidden/>
    <w:qFormat/>
    <w:rPr>
      <w:rFonts w:ascii="Times New Roman" w:eastAsia="宋体" w:hAnsi="Times New Roman" w:cs="Times New Roman"/>
      <w:szCs w:val="24"/>
      <w:shd w:val="clear" w:color="auto" w:fill="000080"/>
    </w:rPr>
  </w:style>
  <w:style w:type="paragraph" w:customStyle="1" w:styleId="260">
    <w:name w:val="样式 样式 样式 样式 标题 2 + 宋体 五号 非加粗 黑色 + 段前: 6 磅 段后: 0 磅 行距: 单倍行距 + 段前:..."/>
    <w:basedOn w:val="a"/>
    <w:qFormat/>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Char1">
    <w:name w:val="Char1"/>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link w:val="DefaultChar"/>
    <w:qFormat/>
    <w:pPr>
      <w:widowControl w:val="0"/>
      <w:autoSpaceDE w:val="0"/>
      <w:autoSpaceDN w:val="0"/>
      <w:adjustRightInd w:val="0"/>
    </w:pPr>
    <w:rPr>
      <w:rFonts w:ascii="黑体" w:eastAsia="黑体"/>
    </w:rPr>
  </w:style>
  <w:style w:type="paragraph" w:customStyle="1" w:styleId="13">
    <w:name w:val="1"/>
    <w:basedOn w:val="a"/>
    <w:qFormat/>
    <w:pPr>
      <w:spacing w:afterLines="50" w:line="360" w:lineRule="auto"/>
    </w:pPr>
    <w:rPr>
      <w:rFonts w:ascii="宋体" w:hAnsi="宋体"/>
      <w:b/>
      <w:sz w:val="30"/>
      <w:szCs w:val="21"/>
    </w:rPr>
  </w:style>
  <w:style w:type="paragraph" w:customStyle="1" w:styleId="28">
    <w:name w:val="样式 标题 2 + 宋体 五号 行距: 单倍行距"/>
    <w:basedOn w:val="2"/>
    <w:qFormat/>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4">
    <w:name w:val="标题 1 +"/>
    <w:basedOn w:val="1"/>
    <w:next w:val="a"/>
    <w:qFormat/>
    <w:pPr>
      <w:keepLines/>
      <w:spacing w:line="600" w:lineRule="auto"/>
    </w:pPr>
    <w:rPr>
      <w:rFonts w:eastAsia="黑体"/>
      <w:kern w:val="0"/>
      <w:sz w:val="32"/>
      <w:szCs w:val="32"/>
    </w:rPr>
  </w:style>
  <w:style w:type="character" w:customStyle="1" w:styleId="aff0">
    <w:name w:val="批注主题 字符"/>
    <w:basedOn w:val="aa"/>
    <w:link w:val="aff"/>
    <w:uiPriority w:val="99"/>
    <w:qFormat/>
    <w:rPr>
      <w:rFonts w:ascii="Times New Roman" w:eastAsia="宋体" w:hAnsi="Times New Roman" w:cs="Times New Roman"/>
      <w:b/>
      <w:bCs/>
      <w:szCs w:val="24"/>
    </w:rPr>
  </w:style>
  <w:style w:type="character" w:customStyle="1" w:styleId="af5">
    <w:name w:val="批注框文本 字符"/>
    <w:basedOn w:val="a1"/>
    <w:link w:val="af4"/>
    <w:uiPriority w:val="99"/>
    <w:qFormat/>
    <w:rPr>
      <w:rFonts w:ascii="Times New Roman" w:eastAsia="宋体" w:hAnsi="Times New Roman" w:cs="Times New Roman"/>
      <w:sz w:val="18"/>
      <w:szCs w:val="18"/>
    </w:rPr>
  </w:style>
  <w:style w:type="paragraph" w:customStyle="1" w:styleId="2TimesNewRoman5020">
    <w:name w:val="样式 标题 2 + Times New Roman 四号 非加粗 段前: 5 磅 段后: 0 磅 行距: 固定值 20..."/>
    <w:basedOn w:val="2"/>
    <w:qFormat/>
    <w:pPr>
      <w:spacing w:before="100" w:line="400" w:lineRule="exact"/>
    </w:pPr>
    <w:rPr>
      <w:rFonts w:ascii="Times New Roman" w:eastAsia="黑体" w:hAnsi="Times New Roman"/>
      <w:b w:val="0"/>
      <w:bCs w:val="0"/>
      <w:sz w:val="28"/>
      <w:szCs w:val="20"/>
    </w:rPr>
  </w:style>
  <w:style w:type="paragraph" w:customStyle="1" w:styleId="p15">
    <w:name w:val="p15"/>
    <w:basedOn w:val="a"/>
    <w:qFormat/>
    <w:pPr>
      <w:widowControl/>
      <w:spacing w:line="220" w:lineRule="atLeast"/>
      <w:jc w:val="center"/>
    </w:pPr>
    <w:rPr>
      <w:rFonts w:ascii="仿宋_GB2312" w:eastAsia="仿宋_GB2312" w:hAnsi="宋体" w:cs="宋体"/>
      <w:kern w:val="0"/>
      <w:szCs w:val="21"/>
    </w:rPr>
  </w:style>
  <w:style w:type="paragraph" w:customStyle="1" w:styleId="Char1CharCharCharCharCharCharChar1CharCharChar">
    <w:name w:val="Char1 Char Char Char 字元 Char Char 字元 Char 字元 Char1 Char Char Char"/>
    <w:basedOn w:val="a"/>
    <w:qFormat/>
    <w:rPr>
      <w:szCs w:val="20"/>
    </w:rPr>
  </w:style>
  <w:style w:type="paragraph" w:customStyle="1" w:styleId="p16">
    <w:name w:val="p16"/>
    <w:basedOn w:val="a"/>
    <w:qFormat/>
    <w:pPr>
      <w:widowControl/>
      <w:jc w:val="left"/>
    </w:pPr>
    <w:rPr>
      <w:kern w:val="0"/>
      <w:szCs w:val="21"/>
    </w:rPr>
  </w:style>
  <w:style w:type="paragraph" w:customStyle="1" w:styleId="xl31">
    <w:name w:val="xl31"/>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
    <w:name w:val="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xl25">
    <w:name w:val="xl25"/>
    <w:basedOn w:val="a"/>
    <w:qFormat/>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qFormat/>
    <w:pPr>
      <w:tabs>
        <w:tab w:val="left" w:pos="360"/>
      </w:tabs>
      <w:snapToGrid w:val="0"/>
      <w:spacing w:line="360" w:lineRule="auto"/>
    </w:pPr>
    <w:rPr>
      <w:rFonts w:eastAsia="仿宋_GB2312" w:cs="宋体"/>
      <w:sz w:val="24"/>
    </w:rPr>
  </w:style>
  <w:style w:type="paragraph" w:styleId="affc">
    <w:name w:val="List Paragraph"/>
    <w:basedOn w:val="a"/>
    <w:link w:val="affd"/>
    <w:uiPriority w:val="34"/>
    <w:qFormat/>
    <w:pPr>
      <w:ind w:firstLineChars="200" w:firstLine="420"/>
    </w:pPr>
  </w:style>
  <w:style w:type="character" w:customStyle="1" w:styleId="fontstyle01">
    <w:name w:val="fontstyle01"/>
    <w:basedOn w:val="a1"/>
    <w:qFormat/>
    <w:rPr>
      <w:rFonts w:ascii="宋体" w:eastAsia="宋体" w:hAnsi="宋体" w:hint="eastAsia"/>
      <w:color w:val="000000"/>
      <w:sz w:val="24"/>
      <w:szCs w:val="24"/>
    </w:rPr>
  </w:style>
  <w:style w:type="character" w:customStyle="1" w:styleId="fontstyle11">
    <w:name w:val="fontstyle11"/>
    <w:basedOn w:val="a1"/>
    <w:qFormat/>
    <w:rPr>
      <w:rFonts w:ascii="TimesNewRomanPSMT" w:hAnsi="TimesNewRomanPSMT" w:hint="default"/>
      <w:color w:val="000000"/>
      <w:sz w:val="24"/>
      <w:szCs w:val="24"/>
    </w:rPr>
  </w:style>
  <w:style w:type="paragraph" w:customStyle="1" w:styleId="TOC10">
    <w:name w:val="TOC 标题1"/>
    <w:basedOn w:val="1"/>
    <w:next w:val="a"/>
    <w:uiPriority w:val="39"/>
    <w:semiHidden/>
    <w:unhideWhenUsed/>
    <w:qFormat/>
    <w:pPr>
      <w:keepLines/>
      <w:widowControl/>
      <w:spacing w:before="48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fontstyle21">
    <w:name w:val="fontstyle21"/>
    <w:basedOn w:val="a1"/>
    <w:qFormat/>
    <w:rPr>
      <w:rFonts w:ascii="宋体" w:eastAsia="宋体" w:hAnsi="宋体" w:hint="eastAsia"/>
      <w:color w:val="993300"/>
      <w:sz w:val="24"/>
      <w:szCs w:val="24"/>
    </w:rPr>
  </w:style>
  <w:style w:type="character" w:customStyle="1" w:styleId="fontstyle31">
    <w:name w:val="fontstyle31"/>
    <w:basedOn w:val="a1"/>
    <w:qFormat/>
    <w:rPr>
      <w:rFonts w:ascii="Arial" w:hAnsi="Arial" w:cs="Arial" w:hint="default"/>
      <w:color w:val="993300"/>
      <w:sz w:val="24"/>
      <w:szCs w:val="24"/>
    </w:rPr>
  </w:style>
  <w:style w:type="character" w:customStyle="1" w:styleId="affd">
    <w:name w:val="列表段落 字符"/>
    <w:link w:val="affc"/>
    <w:uiPriority w:val="34"/>
    <w:qFormat/>
    <w:rPr>
      <w:rFonts w:ascii="Times New Roman" w:eastAsia="宋体" w:hAnsi="Times New Roman" w:cs="Times New Roman"/>
      <w:szCs w:val="24"/>
    </w:rPr>
  </w:style>
  <w:style w:type="character" w:customStyle="1" w:styleId="afe">
    <w:name w:val="标题 字符"/>
    <w:link w:val="afd"/>
    <w:uiPriority w:val="10"/>
    <w:qFormat/>
    <w:rPr>
      <w:b/>
      <w:sz w:val="32"/>
    </w:rPr>
  </w:style>
  <w:style w:type="character" w:customStyle="1" w:styleId="Char10">
    <w:name w:val="标题 Char1"/>
    <w:basedOn w:val="a1"/>
    <w:uiPriority w:val="10"/>
    <w:qFormat/>
    <w:rPr>
      <w:rFonts w:asciiTheme="majorHAnsi" w:eastAsia="宋体" w:hAnsiTheme="majorHAnsi" w:cstheme="majorBidi"/>
      <w:b/>
      <w:bCs/>
      <w:sz w:val="32"/>
      <w:szCs w:val="32"/>
    </w:rPr>
  </w:style>
  <w:style w:type="character" w:customStyle="1" w:styleId="1CharChar">
    <w:name w:val="样式1 Char Char"/>
    <w:link w:val="12"/>
    <w:qFormat/>
    <w:rPr>
      <w:rFonts w:ascii="宋体" w:eastAsia="宋体" w:hAnsi="宋体" w:cs="Times New Roman"/>
      <w:kern w:val="0"/>
      <w:szCs w:val="21"/>
    </w:rPr>
  </w:style>
  <w:style w:type="character" w:customStyle="1" w:styleId="Char12">
    <w:name w:val="纯文本 Char1"/>
    <w:qFormat/>
    <w:locked/>
    <w:rPr>
      <w:rFonts w:ascii="宋体" w:eastAsia="宋体" w:hAnsi="Courier New" w:cs="Courier New"/>
      <w:kern w:val="2"/>
      <w:sz w:val="21"/>
      <w:szCs w:val="21"/>
      <w:lang w:val="en-US" w:eastAsia="zh-CN" w:bidi="ar-SA"/>
    </w:rPr>
  </w:style>
  <w:style w:type="character" w:customStyle="1" w:styleId="15">
    <w:name w:val="纯文本 字符1"/>
    <w:qFormat/>
    <w:rPr>
      <w:rFonts w:ascii="宋体" w:eastAsia="宋体" w:hAnsi="Courier New" w:cs="Times New Roman"/>
      <w:kern w:val="2"/>
      <w:sz w:val="21"/>
      <w:szCs w:val="21"/>
      <w:lang w:val="en-US" w:eastAsia="zh-CN" w:bidi="ar-SA"/>
    </w:rPr>
  </w:style>
  <w:style w:type="character" w:customStyle="1" w:styleId="16">
    <w:name w:val="页脚 字符1"/>
    <w:qFormat/>
    <w:rPr>
      <w:rFonts w:ascii="Calibri" w:eastAsia="宋体" w:hAnsi="Calibri" w:cs="Times New Roman"/>
      <w:kern w:val="2"/>
      <w:sz w:val="18"/>
      <w:lang w:val="en-US" w:eastAsia="zh-CN" w:bidi="ar-SA"/>
    </w:rPr>
  </w:style>
  <w:style w:type="character" w:customStyle="1" w:styleId="27">
    <w:name w:val="正文文本首行缩进 2 字符"/>
    <w:basedOn w:val="ae"/>
    <w:link w:val="26"/>
    <w:qFormat/>
    <w:rPr>
      <w:rFonts w:ascii="Times New Roman" w:eastAsia="宋体" w:hAnsi="Times New Roman" w:cs="Times New Roman"/>
      <w:kern w:val="2"/>
      <w:sz w:val="21"/>
      <w:szCs w:val="24"/>
    </w:rPr>
  </w:style>
  <w:style w:type="character" w:customStyle="1" w:styleId="DefaultChar">
    <w:name w:val="Default Char"/>
    <w:link w:val="Default"/>
    <w:qFormat/>
    <w:rPr>
      <w:rFonts w:ascii="黑体" w:eastAsia="黑体" w:hAnsi="Times New Roman" w:cs="Times New Roman"/>
    </w:rPr>
  </w:style>
  <w:style w:type="paragraph" w:customStyle="1" w:styleId="HTML1">
    <w:name w:val="HTML 预先格式化"/>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hint="eastAsia"/>
      <w:kern w:val="0"/>
      <w:sz w:val="20"/>
      <w:szCs w:val="20"/>
    </w:rPr>
  </w:style>
  <w:style w:type="character" w:customStyle="1" w:styleId="affe">
    <w:name w:val="标书正文 字符"/>
    <w:link w:val="afff"/>
    <w:qFormat/>
    <w:rPr>
      <w:rFonts w:ascii="宋体" w:hAnsi="Courier New"/>
      <w:sz w:val="24"/>
      <w:szCs w:val="24"/>
    </w:rPr>
  </w:style>
  <w:style w:type="paragraph" w:customStyle="1" w:styleId="afff">
    <w:name w:val="标书正文"/>
    <w:basedOn w:val="a"/>
    <w:link w:val="affe"/>
    <w:qFormat/>
    <w:pPr>
      <w:spacing w:line="360" w:lineRule="auto"/>
      <w:ind w:firstLineChars="200" w:firstLine="200"/>
    </w:pPr>
    <w:rPr>
      <w:rFonts w:ascii="宋体" w:eastAsiaTheme="minorEastAsia" w:hAnsi="Courier New" w:cstheme="minorBidi"/>
      <w:kern w:val="0"/>
      <w:sz w:val="24"/>
    </w:rPr>
  </w:style>
  <w:style w:type="character" w:customStyle="1" w:styleId="1CharChar0">
    <w:name w:val="列表1 Char Char"/>
    <w:link w:val="17"/>
    <w:qFormat/>
    <w:rPr>
      <w:rFonts w:ascii="Century" w:eastAsia="宋体" w:hAnsi="Century"/>
      <w:szCs w:val="21"/>
    </w:rPr>
  </w:style>
  <w:style w:type="paragraph" w:customStyle="1" w:styleId="17">
    <w:name w:val="列表1"/>
    <w:basedOn w:val="a"/>
    <w:link w:val="1CharChar0"/>
    <w:qFormat/>
    <w:pPr>
      <w:tabs>
        <w:tab w:val="left" w:pos="720"/>
      </w:tabs>
      <w:spacing w:line="360" w:lineRule="auto"/>
      <w:ind w:left="720" w:hanging="360"/>
      <w:jc w:val="left"/>
    </w:pPr>
    <w:rPr>
      <w:rFonts w:ascii="Century" w:hAnsi="Century" w:cstheme="minorBidi"/>
      <w:kern w:val="0"/>
      <w:sz w:val="20"/>
      <w:szCs w:val="21"/>
    </w:rPr>
  </w:style>
  <w:style w:type="character" w:customStyle="1" w:styleId="Char0">
    <w:name w:val="正文格式 Char"/>
    <w:link w:val="afff0"/>
    <w:uiPriority w:val="9"/>
    <w:qFormat/>
    <w:rPr>
      <w:rFonts w:ascii="宋体" w:hAnsi="宋体"/>
      <w:sz w:val="24"/>
      <w:szCs w:val="24"/>
    </w:rPr>
  </w:style>
  <w:style w:type="paragraph" w:customStyle="1" w:styleId="afff0">
    <w:name w:val="正文格式"/>
    <w:basedOn w:val="a"/>
    <w:link w:val="Char0"/>
    <w:uiPriority w:val="9"/>
    <w:qFormat/>
    <w:pPr>
      <w:spacing w:beforeLines="50" w:afterLines="50" w:line="360" w:lineRule="auto"/>
      <w:ind w:firstLineChars="200" w:firstLine="480"/>
    </w:pPr>
    <w:rPr>
      <w:rFonts w:ascii="宋体" w:eastAsiaTheme="minorEastAsia" w:hAnsi="宋体" w:cstheme="minorBidi"/>
      <w:kern w:val="0"/>
      <w:sz w:val="24"/>
    </w:rPr>
  </w:style>
  <w:style w:type="character" w:customStyle="1" w:styleId="CharChar1">
    <w:name w:val="正文缩进 Char Char1"/>
    <w:qFormat/>
    <w:rPr>
      <w:rFonts w:ascii="宋体" w:eastAsia="仿宋_GB2312"/>
      <w:sz w:val="28"/>
      <w:lang w:val="en-US" w:eastAsia="zh-CN" w:bidi="ar-SA"/>
    </w:rPr>
  </w:style>
  <w:style w:type="character" w:customStyle="1" w:styleId="textfont1">
    <w:name w:val="textfont1"/>
    <w:qFormat/>
    <w:rPr>
      <w:sz w:val="22"/>
      <w:szCs w:val="22"/>
    </w:rPr>
  </w:style>
  <w:style w:type="character" w:customStyle="1" w:styleId="mod-titleml-5">
    <w:name w:val="mod-title ml-5"/>
    <w:basedOn w:val="a1"/>
    <w:qFormat/>
  </w:style>
  <w:style w:type="character" w:customStyle="1" w:styleId="style10">
    <w:name w:val="style10"/>
    <w:basedOn w:val="a1"/>
    <w:qFormat/>
  </w:style>
  <w:style w:type="character" w:customStyle="1" w:styleId="a6">
    <w:name w:val="正文缩进 字符"/>
    <w:link w:val="a5"/>
    <w:qFormat/>
    <w:rPr>
      <w:rFonts w:ascii="Times New Roman" w:eastAsia="宋体" w:hAnsi="Times New Roman" w:cs="Times New Roman"/>
    </w:rPr>
  </w:style>
  <w:style w:type="character" w:customStyle="1" w:styleId="style1">
    <w:name w:val="style1"/>
    <w:basedOn w:val="a1"/>
    <w:qFormat/>
  </w:style>
  <w:style w:type="paragraph" w:customStyle="1" w:styleId="ParaChar">
    <w:name w:val="默认段落字体 Para Char"/>
    <w:basedOn w:val="a"/>
    <w:qFormat/>
    <w:rPr>
      <w:rFonts w:ascii="Tahoma" w:hAnsi="Tahoma"/>
      <w:sz w:val="24"/>
      <w:szCs w:val="20"/>
    </w:rPr>
  </w:style>
  <w:style w:type="paragraph" w:customStyle="1" w:styleId="35">
    <w:name w:val="研报标题3"/>
    <w:basedOn w:val="a"/>
    <w:next w:val="ad"/>
    <w:qFormat/>
    <w:pPr>
      <w:keepNext/>
      <w:tabs>
        <w:tab w:val="left" w:pos="2004"/>
      </w:tabs>
      <w:ind w:firstLineChars="200" w:firstLine="200"/>
      <w:jc w:val="left"/>
      <w:outlineLvl w:val="2"/>
    </w:pPr>
    <w:rPr>
      <w:rFonts w:ascii="楷体_GB2312" w:eastAsia="楷体_GB2312"/>
      <w:bCs/>
      <w:sz w:val="30"/>
      <w:szCs w:val="32"/>
    </w:rPr>
  </w:style>
  <w:style w:type="paragraph" w:customStyle="1" w:styleId="29">
    <w:name w:val="研报标题2"/>
    <w:basedOn w:val="a"/>
    <w:qFormat/>
    <w:pPr>
      <w:keepNext/>
      <w:spacing w:line="360" w:lineRule="auto"/>
      <w:ind w:left="1343" w:firstLine="400"/>
      <w:jc w:val="left"/>
      <w:outlineLvl w:val="1"/>
    </w:pPr>
    <w:rPr>
      <w:rFonts w:ascii="楷体_GB2312" w:eastAsia="楷体_GB2312"/>
      <w:bCs/>
      <w:sz w:val="30"/>
      <w:szCs w:val="32"/>
    </w:rPr>
  </w:style>
  <w:style w:type="character" w:customStyle="1" w:styleId="aff2">
    <w:name w:val="正文文本首行缩进 字符"/>
    <w:basedOn w:val="a4"/>
    <w:link w:val="aff1"/>
    <w:qFormat/>
    <w:rPr>
      <w:rFonts w:ascii="Times New Roman" w:eastAsia="宋体" w:hAnsi="Times New Roman" w:cs="Times New Roman"/>
      <w:kern w:val="2"/>
      <w:sz w:val="21"/>
      <w:szCs w:val="24"/>
    </w:rPr>
  </w:style>
  <w:style w:type="paragraph" w:customStyle="1" w:styleId="xl53">
    <w:name w:val="xl5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kern w:val="0"/>
      <w:sz w:val="24"/>
    </w:rPr>
  </w:style>
  <w:style w:type="paragraph" w:customStyle="1" w:styleId="2a">
    <w:name w:val="纯文本2"/>
    <w:basedOn w:val="a"/>
    <w:qFormat/>
    <w:rPr>
      <w:rFonts w:ascii="宋体" w:hAnsi="Courier New" w:hint="eastAsia"/>
      <w:kern w:val="0"/>
      <w:sz w:val="20"/>
      <w:szCs w:val="21"/>
    </w:rPr>
  </w:style>
  <w:style w:type="character" w:customStyle="1" w:styleId="32">
    <w:name w:val="正文文本 3 字符"/>
    <w:basedOn w:val="a1"/>
    <w:link w:val="31"/>
    <w:qFormat/>
    <w:rPr>
      <w:rFonts w:ascii="宋体" w:eastAsia="宋体" w:hAnsi="宋体" w:cs="Times New Roman"/>
      <w:b/>
      <w:bCs/>
      <w:kern w:val="2"/>
      <w:sz w:val="24"/>
      <w:szCs w:val="24"/>
    </w:rPr>
  </w:style>
  <w:style w:type="character" w:customStyle="1" w:styleId="afb">
    <w:name w:val="脚注文本 字符"/>
    <w:basedOn w:val="a1"/>
    <w:link w:val="afa"/>
    <w:semiHidden/>
    <w:qFormat/>
    <w:rPr>
      <w:rFonts w:ascii="Times New Roman" w:eastAsia="宋体" w:hAnsi="Times New Roman" w:cs="Times New Roman"/>
      <w:kern w:val="2"/>
      <w:sz w:val="18"/>
    </w:rPr>
  </w:style>
  <w:style w:type="paragraph" w:customStyle="1" w:styleId="afff1">
    <w:name w:val="样式"/>
    <w:basedOn w:val="a"/>
    <w:next w:val="af"/>
    <w:qFormat/>
    <w:pPr>
      <w:ind w:left="572" w:right="32" w:firstLine="478"/>
    </w:pPr>
    <w:rPr>
      <w:szCs w:val="21"/>
    </w:rPr>
  </w:style>
  <w:style w:type="paragraph" w:customStyle="1" w:styleId="WW-">
    <w:name w:val="WW-普通文字"/>
    <w:basedOn w:val="a"/>
    <w:qFormat/>
    <w:pPr>
      <w:suppressAutoHyphens/>
      <w:spacing w:line="239" w:lineRule="auto"/>
    </w:pPr>
    <w:rPr>
      <w:rFonts w:ascii="Courier New" w:hAnsi="Courier New"/>
      <w:kern w:val="1"/>
      <w:szCs w:val="20"/>
    </w:rPr>
  </w:style>
  <w:style w:type="paragraph" w:customStyle="1" w:styleId="afff2">
    <w:name w:val="正文样式"/>
    <w:basedOn w:val="a"/>
    <w:qFormat/>
    <w:pPr>
      <w:spacing w:line="440" w:lineRule="atLeast"/>
      <w:ind w:firstLine="480"/>
    </w:pPr>
    <w:rPr>
      <w:rFonts w:ascii="宋体"/>
      <w:sz w:val="24"/>
    </w:rPr>
  </w:style>
  <w:style w:type="paragraph" w:customStyle="1" w:styleId="Char1CharCharChar1CharCharCharCharCharCharCharChar1CharCharCharChar">
    <w:name w:val="Char1 Char Char Char1 Char Char Char Char Char Char Char Char1 Char Char Char Char"/>
    <w:basedOn w:val="a"/>
    <w:qFormat/>
    <w:pPr>
      <w:adjustRightInd w:val="0"/>
      <w:spacing w:line="360" w:lineRule="auto"/>
    </w:pPr>
    <w:rPr>
      <w:kern w:val="0"/>
      <w:sz w:val="24"/>
      <w:szCs w:val="20"/>
    </w:rPr>
  </w:style>
  <w:style w:type="paragraph" w:customStyle="1" w:styleId="DefaultParagraphFontParaChar">
    <w:name w:val="Default Paragraph Font Para Char"/>
    <w:basedOn w:val="a"/>
    <w:qFormat/>
    <w:pPr>
      <w:widowControl/>
      <w:spacing w:after="160" w:line="240" w:lineRule="exact"/>
      <w:jc w:val="left"/>
    </w:pPr>
    <w:rPr>
      <w:rFonts w:ascii="Verdana" w:hAnsi="Verdana"/>
      <w:kern w:val="0"/>
      <w:sz w:val="24"/>
      <w:szCs w:val="20"/>
      <w:lang w:eastAsia="en-US"/>
    </w:rPr>
  </w:style>
  <w:style w:type="paragraph" w:customStyle="1" w:styleId="18">
    <w:name w:val="列出段落1"/>
    <w:basedOn w:val="a"/>
    <w:qFormat/>
    <w:pPr>
      <w:ind w:firstLineChars="200" w:firstLine="420"/>
    </w:pPr>
    <w:rPr>
      <w:rFonts w:ascii="Calibri" w:hAnsi="Calibri"/>
      <w:szCs w:val="22"/>
    </w:rPr>
  </w:style>
  <w:style w:type="character" w:customStyle="1" w:styleId="p0CharChar">
    <w:name w:val="p0 Char Char"/>
    <w:qFormat/>
    <w:rPr>
      <w:sz w:val="21"/>
      <w:szCs w:val="21"/>
    </w:rPr>
  </w:style>
  <w:style w:type="paragraph" w:customStyle="1" w:styleId="afff3">
    <w:name w:val="正文段落"/>
    <w:basedOn w:val="a"/>
    <w:link w:val="Char2"/>
    <w:uiPriority w:val="99"/>
    <w:qFormat/>
    <w:pPr>
      <w:ind w:firstLineChars="200" w:firstLine="560"/>
      <w:jc w:val="left"/>
    </w:pPr>
    <w:rPr>
      <w:rFonts w:ascii="宋体" w:hAnsi="宋体"/>
      <w:sz w:val="28"/>
      <w:szCs w:val="28"/>
    </w:rPr>
  </w:style>
  <w:style w:type="character" w:customStyle="1" w:styleId="Char2">
    <w:name w:val="正文段落 Char"/>
    <w:basedOn w:val="a1"/>
    <w:link w:val="afff3"/>
    <w:uiPriority w:val="99"/>
    <w:qFormat/>
    <w:rPr>
      <w:rFonts w:ascii="宋体" w:eastAsia="宋体" w:hAnsi="宋体" w:cs="Times New Roman"/>
      <w:kern w:val="2"/>
      <w:sz w:val="28"/>
      <w:szCs w:val="28"/>
    </w:rPr>
  </w:style>
  <w:style w:type="character" w:customStyle="1" w:styleId="AChar">
    <w:name w:val="A_小标题 Char"/>
    <w:link w:val="Afff4"/>
    <w:qFormat/>
    <w:locked/>
    <w:rPr>
      <w:rFonts w:ascii="宋体" w:hAnsi="宋体"/>
      <w:b/>
      <w:szCs w:val="21"/>
    </w:rPr>
  </w:style>
  <w:style w:type="paragraph" w:customStyle="1" w:styleId="Afff4">
    <w:name w:val="A_小标题"/>
    <w:basedOn w:val="a"/>
    <w:link w:val="AChar"/>
    <w:qFormat/>
    <w:pPr>
      <w:spacing w:line="360" w:lineRule="auto"/>
      <w:ind w:firstLineChars="200" w:firstLine="422"/>
      <w:jc w:val="center"/>
    </w:pPr>
    <w:rPr>
      <w:rFonts w:ascii="宋体" w:eastAsiaTheme="minorEastAsia" w:hAnsi="宋体" w:cstheme="minorBidi"/>
      <w:b/>
      <w:kern w:val="0"/>
      <w:sz w:val="20"/>
      <w:szCs w:val="21"/>
    </w:rPr>
  </w:style>
  <w:style w:type="paragraph" w:customStyle="1" w:styleId="Afff5">
    <w:name w:val="A_正文"/>
    <w:basedOn w:val="a"/>
    <w:link w:val="AChar0"/>
    <w:qFormat/>
    <w:pPr>
      <w:spacing w:line="360" w:lineRule="auto"/>
      <w:ind w:firstLineChars="200" w:firstLine="480"/>
    </w:pPr>
    <w:rPr>
      <w:rFonts w:ascii="Calibri" w:hAnsi="Calibri"/>
      <w:sz w:val="28"/>
      <w:szCs w:val="21"/>
    </w:rPr>
  </w:style>
  <w:style w:type="character" w:customStyle="1" w:styleId="AChar0">
    <w:name w:val="A_正文 Char"/>
    <w:link w:val="Afff5"/>
    <w:qFormat/>
    <w:rPr>
      <w:rFonts w:ascii="Calibri" w:eastAsia="宋体" w:hAnsi="Calibri" w:cs="Times New Roman"/>
      <w:kern w:val="2"/>
      <w:sz w:val="28"/>
      <w:szCs w:val="21"/>
    </w:rPr>
  </w:style>
  <w:style w:type="paragraph" w:customStyle="1" w:styleId="afff6">
    <w:name w:val="表正文黑体"/>
    <w:basedOn w:val="a"/>
    <w:qFormat/>
    <w:pPr>
      <w:jc w:val="left"/>
    </w:pPr>
    <w:rPr>
      <w:rFonts w:ascii="Calibri" w:eastAsia="黑体" w:hAnsi="Calibri"/>
    </w:rPr>
  </w:style>
  <w:style w:type="paragraph" w:customStyle="1" w:styleId="afff7">
    <w:name w:val="表格标题黑体"/>
    <w:basedOn w:val="a"/>
    <w:qFormat/>
    <w:pPr>
      <w:jc w:val="center"/>
    </w:pPr>
    <w:rPr>
      <w:rFonts w:ascii="Calibri" w:eastAsia="黑体" w:hAnsi="Calibri"/>
      <w:b/>
      <w:kern w:val="0"/>
    </w:rPr>
  </w:style>
  <w:style w:type="paragraph" w:customStyle="1" w:styleId="afff8">
    <w:name w:val="表格正文:黑体"/>
    <w:basedOn w:val="a"/>
    <w:qFormat/>
    <w:pPr>
      <w:adjustRightInd w:val="0"/>
      <w:jc w:val="left"/>
    </w:pPr>
    <w:rPr>
      <w:rFonts w:ascii="Calibri" w:eastAsia="黑体" w:hAnsi="Calibri"/>
    </w:rPr>
  </w:style>
  <w:style w:type="paragraph" w:customStyle="1" w:styleId="afff9">
    <w:name w:val="表格标题"/>
    <w:basedOn w:val="a"/>
    <w:qFormat/>
    <w:pPr>
      <w:adjustRightInd w:val="0"/>
      <w:jc w:val="center"/>
    </w:pPr>
    <w:rPr>
      <w:rFonts w:ascii="Calibri" w:eastAsia="黑体" w:hAnsi="Calibri"/>
      <w:b/>
      <w:kern w:val="0"/>
    </w:rPr>
  </w:style>
  <w:style w:type="paragraph" w:customStyle="1" w:styleId="GP">
    <w:name w:val="GP（正文）"/>
    <w:basedOn w:val="a"/>
    <w:uiPriority w:val="99"/>
    <w:qFormat/>
    <w:pPr>
      <w:snapToGrid w:val="0"/>
      <w:spacing w:beforeLines="30" w:line="360" w:lineRule="auto"/>
      <w:ind w:firstLineChars="200" w:firstLine="480"/>
    </w:pPr>
    <w:rPr>
      <w:rFonts w:ascii="Arial" w:hAnsi="Arial"/>
      <w:sz w:val="24"/>
    </w:rPr>
  </w:style>
  <w:style w:type="character" w:customStyle="1" w:styleId="Char3">
    <w:name w:val="工可正文 Char"/>
    <w:link w:val="afffa"/>
    <w:uiPriority w:val="99"/>
    <w:qFormat/>
    <w:rPr>
      <w:rFonts w:ascii="宋体" w:hAnsi="Courier New"/>
      <w:sz w:val="28"/>
    </w:rPr>
  </w:style>
  <w:style w:type="paragraph" w:customStyle="1" w:styleId="afffa">
    <w:name w:val="工可正文"/>
    <w:basedOn w:val="a"/>
    <w:link w:val="Char3"/>
    <w:uiPriority w:val="99"/>
    <w:qFormat/>
    <w:pPr>
      <w:ind w:firstLineChars="200" w:firstLine="560"/>
    </w:pPr>
    <w:rPr>
      <w:rFonts w:ascii="宋体" w:eastAsiaTheme="minorEastAsia" w:hAnsi="Courier New" w:cstheme="minorBidi"/>
      <w:kern w:val="0"/>
      <w:sz w:val="28"/>
      <w:szCs w:val="20"/>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rPr>
  </w:style>
  <w:style w:type="paragraph" w:customStyle="1" w:styleId="font5">
    <w:name w:val="font5"/>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22"/>
      <w:szCs w:val="22"/>
    </w:rPr>
  </w:style>
  <w:style w:type="paragraph" w:customStyle="1" w:styleId="font8">
    <w:name w:val="font8"/>
    <w:basedOn w:val="a"/>
    <w:qFormat/>
    <w:pPr>
      <w:widowControl/>
      <w:spacing w:before="100" w:beforeAutospacing="1" w:after="100" w:afterAutospacing="1"/>
      <w:jc w:val="left"/>
    </w:pPr>
    <w:rPr>
      <w:rFonts w:ascii="等线" w:eastAsia="等线" w:hAnsi="等线" w:cs="宋体"/>
      <w:kern w:val="0"/>
      <w:sz w:val="18"/>
      <w:szCs w:val="18"/>
    </w:rPr>
  </w:style>
  <w:style w:type="paragraph" w:customStyle="1" w:styleId="font9">
    <w:name w:val="font9"/>
    <w:basedOn w:val="a"/>
    <w:qFormat/>
    <w:pPr>
      <w:widowControl/>
      <w:spacing w:before="100" w:beforeAutospacing="1" w:after="100" w:afterAutospacing="1"/>
      <w:jc w:val="left"/>
    </w:pPr>
    <w:rPr>
      <w:rFonts w:ascii="宋体" w:hAnsi="宋体" w:cs="宋体"/>
      <w:b/>
      <w:bCs/>
      <w:color w:val="000000"/>
      <w:kern w:val="0"/>
      <w:sz w:val="24"/>
    </w:rPr>
  </w:style>
  <w:style w:type="paragraph" w:customStyle="1" w:styleId="font10">
    <w:name w:val="font10"/>
    <w:basedOn w:val="a"/>
    <w:qFormat/>
    <w:pPr>
      <w:widowControl/>
      <w:spacing w:before="100" w:beforeAutospacing="1" w:after="100" w:afterAutospacing="1"/>
      <w:jc w:val="left"/>
    </w:pPr>
    <w:rPr>
      <w:rFonts w:ascii="宋体" w:hAnsi="宋体" w:cs="宋体"/>
      <w:b/>
      <w:bCs/>
      <w:kern w:val="0"/>
      <w:sz w:val="24"/>
    </w:rPr>
  </w:style>
  <w:style w:type="paragraph" w:customStyle="1" w:styleId="xl63">
    <w:name w:val="xl63"/>
    <w:basedOn w:val="a"/>
    <w:qFormat/>
    <w:pPr>
      <w:widowControl/>
      <w:spacing w:before="100" w:beforeAutospacing="1" w:after="100" w:afterAutospacing="1"/>
      <w:jc w:val="left"/>
    </w:pPr>
    <w:rPr>
      <w:rFonts w:ascii="宋体" w:hAnsi="宋体" w:cs="宋体"/>
      <w:kern w:val="0"/>
      <w:sz w:val="24"/>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4"/>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Cs w:val="21"/>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Cs w:val="21"/>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Cs w:val="21"/>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Cs w:val="21"/>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Cs w:val="21"/>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76">
    <w:name w:val="xl76"/>
    <w:basedOn w:val="a"/>
    <w:qFormat/>
    <w:pPr>
      <w:widowControl/>
      <w:spacing w:before="100" w:beforeAutospacing="1" w:after="100" w:afterAutospacing="1"/>
      <w:jc w:val="left"/>
    </w:pPr>
    <w:rPr>
      <w:rFonts w:ascii="宋体" w:hAnsi="宋体" w:cs="宋体"/>
      <w:b/>
      <w:bCs/>
      <w:kern w:val="0"/>
      <w:sz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4"/>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Cs w:val="21"/>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Cs w:val="21"/>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87">
    <w:name w:val="xl87"/>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Cs w:val="21"/>
    </w:rPr>
  </w:style>
  <w:style w:type="paragraph" w:customStyle="1" w:styleId="xl88">
    <w:name w:val="xl88"/>
    <w:basedOn w:val="a"/>
    <w:qFormat/>
    <w:pPr>
      <w:widowControl/>
      <w:pBdr>
        <w:top w:val="single" w:sz="4" w:space="0" w:color="auto"/>
        <w:bottom w:val="single" w:sz="4" w:space="0" w:color="auto"/>
      </w:pBdr>
      <w:spacing w:before="100" w:beforeAutospacing="1" w:after="100" w:afterAutospacing="1"/>
      <w:jc w:val="center"/>
    </w:pPr>
    <w:rPr>
      <w:kern w:val="0"/>
      <w:szCs w:val="21"/>
    </w:rPr>
  </w:style>
  <w:style w:type="paragraph" w:customStyle="1" w:styleId="xl89">
    <w:name w:val="xl89"/>
    <w:basedOn w:val="a"/>
    <w:qFormat/>
    <w:pPr>
      <w:widowControl/>
      <w:pBdr>
        <w:top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92">
    <w:name w:val="xl92"/>
    <w:basedOn w:val="a"/>
    <w:qFormat/>
    <w:pPr>
      <w:widowControl/>
      <w:pBdr>
        <w:top w:val="single" w:sz="4" w:space="0" w:color="auto"/>
        <w:bottom w:val="single" w:sz="4" w:space="0" w:color="auto"/>
        <w:right w:val="single" w:sz="4" w:space="0" w:color="auto"/>
      </w:pBdr>
      <w:spacing w:before="100" w:beforeAutospacing="1" w:after="100" w:afterAutospacing="1"/>
      <w:jc w:val="center"/>
    </w:pPr>
    <w:rPr>
      <w:kern w:val="0"/>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character" w:customStyle="1" w:styleId="CharChar2">
    <w:name w:val="Char Char2"/>
    <w:qFormat/>
    <w:rPr>
      <w:rFonts w:ascii="Cambria" w:hAnsi="Cambria"/>
      <w:b/>
      <w:bCs/>
      <w:kern w:val="2"/>
      <w:sz w:val="32"/>
      <w:szCs w:val="32"/>
    </w:rPr>
  </w:style>
  <w:style w:type="paragraph" w:customStyle="1" w:styleId="BodyText1I2">
    <w:name w:val="BodyText1I2"/>
    <w:basedOn w:val="BodyTextIndent"/>
    <w:qFormat/>
    <w:pPr>
      <w:ind w:firstLine="420"/>
      <w:jc w:val="left"/>
    </w:pPr>
    <w:rPr>
      <w:rFonts w:ascii="Calibri" w:hAnsi="Calibri"/>
      <w:kern w:val="0"/>
    </w:rPr>
  </w:style>
  <w:style w:type="paragraph" w:customStyle="1" w:styleId="BodyTextIndent">
    <w:name w:val="BodyTextIndent"/>
    <w:basedOn w:val="a"/>
    <w:qFormat/>
    <w:pPr>
      <w:spacing w:after="120"/>
      <w:ind w:leftChars="200" w:left="420"/>
    </w:pPr>
  </w:style>
  <w:style w:type="paragraph" w:customStyle="1" w:styleId="ListParagraph344db9bf-27a0-4e6b-a0bf-9a8dbe2d507e">
    <w:name w:val="List Paragraph_344db9bf-27a0-4e6b-a0bf-9a8dbe2d507e"/>
    <w:qFormat/>
    <w:pPr>
      <w:widowControl w:val="0"/>
      <w:ind w:firstLineChars="200" w:firstLine="420"/>
      <w:jc w:val="both"/>
    </w:pPr>
    <w:rPr>
      <w:rFonts w:ascii="Calibri" w:hAnsi="Calibri" w:cs="Arial"/>
      <w:kern w:val="2"/>
      <w:sz w:val="21"/>
      <w:szCs w:val="24"/>
    </w:rPr>
  </w:style>
  <w:style w:type="paragraph" w:customStyle="1" w:styleId="afffb">
    <w:name w:val="参数正文"/>
    <w:basedOn w:val="a"/>
    <w:qFormat/>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cgp-hunan.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cb7503@126.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nglsb@126.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cgp-hunan.gov.c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aidu.com/s?wd=%E7%94%B5%E5%AD%90%E6%95%B0%E6%8D%AE%E4%BA%A4%E6%8D%A2&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4F035-8788-4E96-9AE6-DEB7FCE35965}">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111</Pages>
  <Words>10711</Words>
  <Characters>61054</Characters>
  <Application>Microsoft Office Word</Application>
  <DocSecurity>0</DocSecurity>
  <Lines>508</Lines>
  <Paragraphs>143</Paragraphs>
  <ScaleCrop>false</ScaleCrop>
  <Company>user</Company>
  <LinksUpToDate>false</LinksUpToDate>
  <CharactersWithSpaces>71622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森参 曹</cp:lastModifiedBy>
  <cp:revision>20</cp:revision>
  <cp:lastPrinted>2023-10-19T01:06:00Z</cp:lastPrinted>
  <dcterms:created xsi:type="dcterms:W3CDTF">2022-11-23T14:44:00Z</dcterms:created>
  <dcterms:modified xsi:type="dcterms:W3CDTF">2025-06-11T07:21:00Z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1803A9555A5342D0BC50BC613134130E_13</vt:lpwstr>
  </property>
  <property fmtid="{D5CDD505-2E9C-101B-9397-08002B2CF9AE}" pid="4" name="KSOTemplateDocerSaveRecord">
    <vt:lpwstr>eyJoZGlkIjoiMGE5MTIyNTMxYzg1YjkzZmE1MDE1YWUxYWVjOGFkZTgifQ==</vt:lpwstr>
  </property>
</Properties>
</file>