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E91482">
      <w:pPr>
        <w:pStyle w:val="4"/>
        <w:spacing w:line="480" w:lineRule="exact"/>
        <w:jc w:val="center"/>
        <w:rPr>
          <w:rFonts w:hint="eastAsia" w:ascii="宋体" w:hAnsi="宋体" w:eastAsia="宋体" w:cs="宋体"/>
          <w:sz w:val="24"/>
          <w:szCs w:val="24"/>
        </w:rPr>
      </w:pPr>
      <w:r>
        <w:rPr>
          <w:rFonts w:hint="eastAsia" w:ascii="宋体" w:hAnsi="宋体" w:eastAsia="宋体" w:cs="宋体"/>
          <w:b/>
          <w:sz w:val="24"/>
          <w:szCs w:val="24"/>
        </w:rPr>
        <w:t>汉滨区江北高级中学校园保安服务采购项目竞争性磋商公告</w:t>
      </w:r>
    </w:p>
    <w:p w14:paraId="234FA639">
      <w:pPr>
        <w:pStyle w:val="4"/>
        <w:outlineLvl w:val="5"/>
        <w:rPr>
          <w:rFonts w:hint="eastAsia" w:ascii="宋体" w:hAnsi="宋体" w:eastAsia="宋体" w:cs="宋体"/>
          <w:sz w:val="24"/>
          <w:szCs w:val="24"/>
        </w:rPr>
      </w:pPr>
      <w:r>
        <w:rPr>
          <w:rFonts w:hint="eastAsia" w:ascii="宋体" w:hAnsi="宋体" w:eastAsia="宋体" w:cs="宋体"/>
          <w:b/>
          <w:sz w:val="24"/>
          <w:szCs w:val="24"/>
        </w:rPr>
        <w:t xml:space="preserve"> 项目概况</w:t>
      </w:r>
    </w:p>
    <w:p w14:paraId="5D2DAE91">
      <w:pPr>
        <w:pStyle w:val="4"/>
        <w:rPr>
          <w:rFonts w:hint="eastAsia" w:ascii="宋体" w:hAnsi="宋体" w:eastAsia="宋体" w:cs="宋体"/>
          <w:sz w:val="24"/>
          <w:szCs w:val="24"/>
        </w:rPr>
      </w:pPr>
      <w:r>
        <w:rPr>
          <w:rFonts w:hint="eastAsia" w:ascii="宋体" w:hAnsi="宋体" w:eastAsia="宋体" w:cs="宋体"/>
          <w:sz w:val="24"/>
          <w:szCs w:val="24"/>
        </w:rPr>
        <w:t>汉滨江北高级中学校园保安服务采购项目采购项目的潜在供应商应在安康市公共资源交易中心电子交易平台获取采购文件，并于 2024年11月26日 09时00分 （北京时间）前提交响应文件。</w:t>
      </w:r>
    </w:p>
    <w:p w14:paraId="2C2B27C9">
      <w:pPr>
        <w:pStyle w:val="4"/>
        <w:outlineLvl w:val="3"/>
        <w:rPr>
          <w:rFonts w:hint="eastAsia" w:ascii="宋体" w:hAnsi="宋体" w:eastAsia="宋体" w:cs="宋体"/>
          <w:sz w:val="24"/>
          <w:szCs w:val="24"/>
        </w:rPr>
      </w:pPr>
      <w:r>
        <w:rPr>
          <w:rFonts w:hint="eastAsia" w:ascii="宋体" w:hAnsi="宋体" w:eastAsia="宋体" w:cs="宋体"/>
          <w:b/>
          <w:sz w:val="24"/>
          <w:szCs w:val="24"/>
        </w:rPr>
        <w:t>一、项目基本情况</w:t>
      </w:r>
    </w:p>
    <w:p w14:paraId="09CEC238">
      <w:pPr>
        <w:pStyle w:val="4"/>
        <w:rPr>
          <w:rFonts w:hint="eastAsia" w:ascii="宋体" w:hAnsi="宋体" w:eastAsia="宋体" w:cs="宋体"/>
          <w:sz w:val="24"/>
          <w:szCs w:val="24"/>
        </w:rPr>
      </w:pPr>
      <w:r>
        <w:rPr>
          <w:rFonts w:hint="eastAsia" w:ascii="宋体" w:hAnsi="宋体" w:eastAsia="宋体" w:cs="宋体"/>
          <w:sz w:val="24"/>
          <w:szCs w:val="24"/>
        </w:rPr>
        <w:t>项目编号：HBZFJZ2024010</w:t>
      </w:r>
    </w:p>
    <w:p w14:paraId="7ECD486B">
      <w:pPr>
        <w:pStyle w:val="4"/>
        <w:rPr>
          <w:rFonts w:hint="eastAsia" w:ascii="宋体" w:hAnsi="宋体" w:eastAsia="宋体" w:cs="宋体"/>
          <w:sz w:val="24"/>
          <w:szCs w:val="24"/>
        </w:rPr>
      </w:pPr>
      <w:r>
        <w:rPr>
          <w:rFonts w:hint="eastAsia" w:ascii="宋体" w:hAnsi="宋体" w:eastAsia="宋体" w:cs="宋体"/>
          <w:sz w:val="24"/>
          <w:szCs w:val="24"/>
        </w:rPr>
        <w:t>项目名称：汉滨江北高级中学校园保安服务采购项目</w:t>
      </w:r>
    </w:p>
    <w:p w14:paraId="70E3F29B">
      <w:pPr>
        <w:pStyle w:val="4"/>
        <w:rPr>
          <w:rFonts w:hint="eastAsia" w:ascii="宋体" w:hAnsi="宋体" w:eastAsia="宋体" w:cs="宋体"/>
          <w:sz w:val="24"/>
          <w:szCs w:val="24"/>
        </w:rPr>
      </w:pPr>
      <w:r>
        <w:rPr>
          <w:rFonts w:hint="eastAsia" w:ascii="宋体" w:hAnsi="宋体" w:eastAsia="宋体" w:cs="宋体"/>
          <w:sz w:val="24"/>
          <w:szCs w:val="24"/>
        </w:rPr>
        <w:t>采购方式：竞争性磋商</w:t>
      </w:r>
    </w:p>
    <w:p w14:paraId="4A550FCF">
      <w:pPr>
        <w:pStyle w:val="4"/>
        <w:rPr>
          <w:rFonts w:hint="eastAsia" w:ascii="宋体" w:hAnsi="宋体" w:eastAsia="宋体" w:cs="宋体"/>
          <w:sz w:val="24"/>
          <w:szCs w:val="24"/>
        </w:rPr>
      </w:pPr>
      <w:r>
        <w:rPr>
          <w:rFonts w:hint="eastAsia" w:ascii="宋体" w:hAnsi="宋体" w:eastAsia="宋体" w:cs="宋体"/>
          <w:sz w:val="24"/>
          <w:szCs w:val="24"/>
        </w:rPr>
        <w:t>预算金额：806,000.00元</w:t>
      </w:r>
    </w:p>
    <w:p w14:paraId="347F4381">
      <w:pPr>
        <w:pStyle w:val="4"/>
        <w:rPr>
          <w:rFonts w:hint="eastAsia" w:ascii="宋体" w:hAnsi="宋体" w:eastAsia="宋体" w:cs="宋体"/>
          <w:sz w:val="24"/>
          <w:szCs w:val="24"/>
        </w:rPr>
      </w:pPr>
      <w:r>
        <w:rPr>
          <w:rFonts w:hint="eastAsia" w:ascii="宋体" w:hAnsi="宋体" w:eastAsia="宋体" w:cs="宋体"/>
          <w:sz w:val="24"/>
          <w:szCs w:val="24"/>
        </w:rPr>
        <w:t>采购需求：</w:t>
      </w:r>
    </w:p>
    <w:p w14:paraId="21DD7C66">
      <w:pPr>
        <w:pStyle w:val="4"/>
        <w:rPr>
          <w:rFonts w:hint="eastAsia" w:ascii="宋体" w:hAnsi="宋体" w:eastAsia="宋体" w:cs="宋体"/>
          <w:sz w:val="24"/>
          <w:szCs w:val="24"/>
        </w:rPr>
      </w:pPr>
      <w:r>
        <w:rPr>
          <w:rFonts w:hint="eastAsia" w:ascii="宋体" w:hAnsi="宋体" w:eastAsia="宋体" w:cs="宋体"/>
          <w:sz w:val="24"/>
          <w:szCs w:val="24"/>
        </w:rPr>
        <w:t>合同包1(汉滨江北高级中学校园保安服务采购项目):</w:t>
      </w:r>
    </w:p>
    <w:p w14:paraId="4E385153">
      <w:pPr>
        <w:pStyle w:val="4"/>
        <w:ind w:firstLine="630"/>
        <w:rPr>
          <w:rFonts w:hint="eastAsia" w:ascii="宋体" w:hAnsi="宋体" w:eastAsia="宋体" w:cs="宋体"/>
          <w:sz w:val="24"/>
          <w:szCs w:val="24"/>
        </w:rPr>
      </w:pPr>
      <w:r>
        <w:rPr>
          <w:rFonts w:hint="eastAsia" w:ascii="宋体" w:hAnsi="宋体" w:eastAsia="宋体" w:cs="宋体"/>
          <w:sz w:val="24"/>
          <w:szCs w:val="24"/>
        </w:rPr>
        <w:t>合同包预算金额：806,000.00元</w:t>
      </w:r>
    </w:p>
    <w:p w14:paraId="489DF65C">
      <w:pPr>
        <w:pStyle w:val="4"/>
        <w:ind w:firstLine="630"/>
        <w:rPr>
          <w:rFonts w:hint="eastAsia" w:ascii="宋体" w:hAnsi="宋体" w:eastAsia="宋体" w:cs="宋体"/>
          <w:sz w:val="24"/>
          <w:szCs w:val="24"/>
        </w:rPr>
      </w:pPr>
      <w:r>
        <w:rPr>
          <w:rFonts w:hint="eastAsia" w:ascii="宋体" w:hAnsi="宋体" w:eastAsia="宋体" w:cs="宋体"/>
          <w:sz w:val="24"/>
          <w:szCs w:val="24"/>
        </w:rPr>
        <w:t xml:space="preserve"> 合同包最高限价：806,000.00元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187"/>
        <w:gridCol w:w="1187"/>
        <w:gridCol w:w="1187"/>
        <w:gridCol w:w="1187"/>
        <w:gridCol w:w="1187"/>
        <w:gridCol w:w="1187"/>
      </w:tblGrid>
      <w:tr w14:paraId="10A2F9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73DFE491">
            <w:pPr>
              <w:pStyle w:val="4"/>
              <w:rPr>
                <w:rFonts w:hint="eastAsia" w:ascii="宋体" w:hAnsi="宋体" w:eastAsia="宋体" w:cs="宋体"/>
                <w:sz w:val="18"/>
                <w:szCs w:val="18"/>
              </w:rPr>
            </w:pPr>
            <w:bookmarkStart w:id="0" w:name="_GoBack"/>
            <w:r>
              <w:rPr>
                <w:rFonts w:hint="eastAsia" w:ascii="宋体" w:hAnsi="宋体" w:eastAsia="宋体" w:cs="宋体"/>
                <w:sz w:val="18"/>
                <w:szCs w:val="18"/>
              </w:rPr>
              <w:t>品目号</w:t>
            </w:r>
          </w:p>
        </w:tc>
        <w:tc>
          <w:tcPr>
            <w:tcW w:w="1187" w:type="dxa"/>
          </w:tcPr>
          <w:p w14:paraId="3DB0F74E">
            <w:pPr>
              <w:pStyle w:val="4"/>
              <w:rPr>
                <w:rFonts w:hint="eastAsia" w:ascii="宋体" w:hAnsi="宋体" w:eastAsia="宋体" w:cs="宋体"/>
                <w:sz w:val="18"/>
                <w:szCs w:val="18"/>
              </w:rPr>
            </w:pPr>
            <w:r>
              <w:rPr>
                <w:rFonts w:hint="eastAsia" w:ascii="宋体" w:hAnsi="宋体" w:eastAsia="宋体" w:cs="宋体"/>
                <w:sz w:val="18"/>
                <w:szCs w:val="18"/>
              </w:rPr>
              <w:t>品目名称</w:t>
            </w:r>
          </w:p>
        </w:tc>
        <w:tc>
          <w:tcPr>
            <w:tcW w:w="1187" w:type="dxa"/>
          </w:tcPr>
          <w:p w14:paraId="070E7F3C">
            <w:pPr>
              <w:pStyle w:val="4"/>
              <w:rPr>
                <w:rFonts w:hint="eastAsia" w:ascii="宋体" w:hAnsi="宋体" w:eastAsia="宋体" w:cs="宋体"/>
                <w:sz w:val="18"/>
                <w:szCs w:val="18"/>
              </w:rPr>
            </w:pPr>
            <w:r>
              <w:rPr>
                <w:rFonts w:hint="eastAsia" w:ascii="宋体" w:hAnsi="宋体" w:eastAsia="宋体" w:cs="宋体"/>
                <w:sz w:val="18"/>
                <w:szCs w:val="18"/>
              </w:rPr>
              <w:t>采购标的</w:t>
            </w:r>
          </w:p>
        </w:tc>
        <w:tc>
          <w:tcPr>
            <w:tcW w:w="1187" w:type="dxa"/>
          </w:tcPr>
          <w:p w14:paraId="29331DF1">
            <w:pPr>
              <w:pStyle w:val="4"/>
              <w:rPr>
                <w:rFonts w:hint="eastAsia" w:ascii="宋体" w:hAnsi="宋体" w:eastAsia="宋体" w:cs="宋体"/>
                <w:sz w:val="18"/>
                <w:szCs w:val="18"/>
              </w:rPr>
            </w:pPr>
            <w:r>
              <w:rPr>
                <w:rFonts w:hint="eastAsia" w:ascii="宋体" w:hAnsi="宋体" w:eastAsia="宋体" w:cs="宋体"/>
                <w:sz w:val="18"/>
                <w:szCs w:val="18"/>
              </w:rPr>
              <w:t>数量（单位）</w:t>
            </w:r>
          </w:p>
        </w:tc>
        <w:tc>
          <w:tcPr>
            <w:tcW w:w="1187" w:type="dxa"/>
          </w:tcPr>
          <w:p w14:paraId="4DB0D34A">
            <w:pPr>
              <w:pStyle w:val="4"/>
              <w:rPr>
                <w:rFonts w:hint="eastAsia" w:ascii="宋体" w:hAnsi="宋体" w:eastAsia="宋体" w:cs="宋体"/>
                <w:sz w:val="18"/>
                <w:szCs w:val="18"/>
              </w:rPr>
            </w:pPr>
            <w:r>
              <w:rPr>
                <w:rFonts w:hint="eastAsia" w:ascii="宋体" w:hAnsi="宋体" w:eastAsia="宋体" w:cs="宋体"/>
                <w:sz w:val="18"/>
                <w:szCs w:val="18"/>
              </w:rPr>
              <w:t>技术规格、参数及要求</w:t>
            </w:r>
          </w:p>
        </w:tc>
        <w:tc>
          <w:tcPr>
            <w:tcW w:w="1187" w:type="dxa"/>
          </w:tcPr>
          <w:p w14:paraId="624EC056">
            <w:pPr>
              <w:pStyle w:val="4"/>
              <w:rPr>
                <w:rFonts w:hint="eastAsia" w:ascii="宋体" w:hAnsi="宋体" w:eastAsia="宋体" w:cs="宋体"/>
                <w:sz w:val="18"/>
                <w:szCs w:val="18"/>
              </w:rPr>
            </w:pPr>
            <w:r>
              <w:rPr>
                <w:rFonts w:hint="eastAsia" w:ascii="宋体" w:hAnsi="宋体" w:eastAsia="宋体" w:cs="宋体"/>
                <w:sz w:val="18"/>
                <w:szCs w:val="18"/>
              </w:rPr>
              <w:t>品目预算(元)</w:t>
            </w:r>
          </w:p>
        </w:tc>
        <w:tc>
          <w:tcPr>
            <w:tcW w:w="1187" w:type="dxa"/>
          </w:tcPr>
          <w:p w14:paraId="5699B166">
            <w:pPr>
              <w:pStyle w:val="4"/>
              <w:rPr>
                <w:rFonts w:hint="eastAsia" w:ascii="宋体" w:hAnsi="宋体" w:eastAsia="宋体" w:cs="宋体"/>
                <w:sz w:val="18"/>
                <w:szCs w:val="18"/>
              </w:rPr>
            </w:pPr>
            <w:r>
              <w:rPr>
                <w:rFonts w:hint="eastAsia" w:ascii="宋体" w:hAnsi="宋体" w:eastAsia="宋体" w:cs="宋体"/>
                <w:sz w:val="18"/>
                <w:szCs w:val="18"/>
              </w:rPr>
              <w:t>最高限价(元)</w:t>
            </w:r>
          </w:p>
        </w:tc>
      </w:tr>
      <w:tr w14:paraId="359413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20E2BADD">
            <w:pPr>
              <w:pStyle w:val="4"/>
              <w:rPr>
                <w:rFonts w:hint="eastAsia" w:ascii="宋体" w:hAnsi="宋体" w:eastAsia="宋体" w:cs="宋体"/>
                <w:sz w:val="18"/>
                <w:szCs w:val="18"/>
              </w:rPr>
            </w:pPr>
            <w:r>
              <w:rPr>
                <w:rFonts w:hint="eastAsia" w:ascii="宋体" w:hAnsi="宋体" w:eastAsia="宋体" w:cs="宋体"/>
                <w:sz w:val="18"/>
                <w:szCs w:val="18"/>
              </w:rPr>
              <w:t>1-1</w:t>
            </w:r>
          </w:p>
        </w:tc>
        <w:tc>
          <w:tcPr>
            <w:tcW w:w="1187" w:type="dxa"/>
          </w:tcPr>
          <w:p w14:paraId="5517FE43">
            <w:pPr>
              <w:pStyle w:val="4"/>
              <w:rPr>
                <w:rFonts w:hint="eastAsia" w:ascii="宋体" w:hAnsi="宋体" w:eastAsia="宋体" w:cs="宋体"/>
                <w:sz w:val="18"/>
                <w:szCs w:val="18"/>
              </w:rPr>
            </w:pPr>
            <w:r>
              <w:rPr>
                <w:rFonts w:hint="eastAsia" w:ascii="宋体" w:hAnsi="宋体" w:eastAsia="宋体" w:cs="宋体"/>
                <w:sz w:val="18"/>
                <w:szCs w:val="18"/>
              </w:rPr>
              <w:t>保安服务</w:t>
            </w:r>
          </w:p>
        </w:tc>
        <w:tc>
          <w:tcPr>
            <w:tcW w:w="1187" w:type="dxa"/>
          </w:tcPr>
          <w:p w14:paraId="2F8778D8">
            <w:pPr>
              <w:pStyle w:val="4"/>
              <w:rPr>
                <w:rFonts w:hint="eastAsia" w:ascii="宋体" w:hAnsi="宋体" w:eastAsia="宋体" w:cs="宋体"/>
                <w:sz w:val="18"/>
                <w:szCs w:val="18"/>
              </w:rPr>
            </w:pPr>
            <w:r>
              <w:rPr>
                <w:rFonts w:hint="eastAsia" w:ascii="宋体" w:hAnsi="宋体" w:eastAsia="宋体" w:cs="宋体"/>
                <w:sz w:val="18"/>
                <w:szCs w:val="18"/>
              </w:rPr>
              <w:t>购买校园保安服务</w:t>
            </w:r>
          </w:p>
        </w:tc>
        <w:tc>
          <w:tcPr>
            <w:tcW w:w="1187" w:type="dxa"/>
          </w:tcPr>
          <w:p w14:paraId="0EED9D55">
            <w:pPr>
              <w:pStyle w:val="4"/>
              <w:rPr>
                <w:rFonts w:hint="eastAsia" w:ascii="宋体" w:hAnsi="宋体" w:eastAsia="宋体" w:cs="宋体"/>
                <w:sz w:val="18"/>
                <w:szCs w:val="18"/>
              </w:rPr>
            </w:pPr>
            <w:r>
              <w:rPr>
                <w:rFonts w:hint="eastAsia" w:ascii="宋体" w:hAnsi="宋体" w:eastAsia="宋体" w:cs="宋体"/>
                <w:sz w:val="18"/>
                <w:szCs w:val="18"/>
              </w:rPr>
              <w:t>1(项)</w:t>
            </w:r>
          </w:p>
        </w:tc>
        <w:tc>
          <w:tcPr>
            <w:tcW w:w="1187" w:type="dxa"/>
          </w:tcPr>
          <w:p w14:paraId="07F5D998">
            <w:pPr>
              <w:pStyle w:val="4"/>
              <w:rPr>
                <w:rFonts w:hint="eastAsia" w:ascii="宋体" w:hAnsi="宋体" w:eastAsia="宋体" w:cs="宋体"/>
                <w:sz w:val="18"/>
                <w:szCs w:val="18"/>
              </w:rPr>
            </w:pPr>
            <w:r>
              <w:rPr>
                <w:rFonts w:hint="eastAsia" w:ascii="宋体" w:hAnsi="宋体" w:eastAsia="宋体" w:cs="宋体"/>
                <w:sz w:val="18"/>
                <w:szCs w:val="18"/>
              </w:rPr>
              <w:t>详见采购文件</w:t>
            </w:r>
          </w:p>
        </w:tc>
        <w:tc>
          <w:tcPr>
            <w:tcW w:w="1187" w:type="dxa"/>
          </w:tcPr>
          <w:p w14:paraId="6EEBB48E">
            <w:pPr>
              <w:pStyle w:val="4"/>
              <w:rPr>
                <w:rFonts w:hint="eastAsia" w:ascii="宋体" w:hAnsi="宋体" w:eastAsia="宋体" w:cs="宋体"/>
                <w:sz w:val="18"/>
                <w:szCs w:val="18"/>
              </w:rPr>
            </w:pPr>
            <w:r>
              <w:rPr>
                <w:rFonts w:hint="eastAsia" w:ascii="宋体" w:hAnsi="宋体" w:eastAsia="宋体" w:cs="宋体"/>
                <w:sz w:val="18"/>
                <w:szCs w:val="18"/>
              </w:rPr>
              <w:t>806,000.00</w:t>
            </w:r>
          </w:p>
        </w:tc>
        <w:tc>
          <w:tcPr>
            <w:tcW w:w="1187" w:type="dxa"/>
          </w:tcPr>
          <w:p w14:paraId="6942CE2D">
            <w:pPr>
              <w:pStyle w:val="4"/>
              <w:rPr>
                <w:rFonts w:hint="eastAsia" w:ascii="宋体" w:hAnsi="宋体" w:eastAsia="宋体" w:cs="宋体"/>
                <w:sz w:val="18"/>
                <w:szCs w:val="18"/>
              </w:rPr>
            </w:pPr>
            <w:r>
              <w:rPr>
                <w:rFonts w:hint="eastAsia" w:ascii="宋体" w:hAnsi="宋体" w:eastAsia="宋体" w:cs="宋体"/>
                <w:sz w:val="18"/>
                <w:szCs w:val="18"/>
              </w:rPr>
              <w:t>806,000.00</w:t>
            </w:r>
          </w:p>
        </w:tc>
      </w:tr>
      <w:bookmarkEnd w:id="0"/>
    </w:tbl>
    <w:p w14:paraId="0307FAC1">
      <w:pPr>
        <w:pStyle w:val="4"/>
        <w:rPr>
          <w:rFonts w:hint="eastAsia" w:ascii="宋体" w:hAnsi="宋体" w:eastAsia="宋体" w:cs="宋体"/>
          <w:sz w:val="24"/>
          <w:szCs w:val="24"/>
        </w:rPr>
      </w:pPr>
      <w:r>
        <w:rPr>
          <w:rFonts w:hint="eastAsia" w:ascii="宋体" w:hAnsi="宋体" w:eastAsia="宋体" w:cs="宋体"/>
          <w:sz w:val="24"/>
          <w:szCs w:val="24"/>
        </w:rPr>
        <w:t xml:space="preserve"> 本合同包不接受联合体投标</w:t>
      </w:r>
    </w:p>
    <w:p w14:paraId="76C57316">
      <w:pPr>
        <w:pStyle w:val="4"/>
        <w:rPr>
          <w:rFonts w:hint="eastAsia" w:ascii="宋体" w:hAnsi="宋体" w:eastAsia="宋体" w:cs="宋体"/>
          <w:sz w:val="24"/>
          <w:szCs w:val="24"/>
        </w:rPr>
      </w:pPr>
      <w:r>
        <w:rPr>
          <w:rFonts w:hint="eastAsia" w:ascii="宋体" w:hAnsi="宋体" w:eastAsia="宋体" w:cs="宋体"/>
          <w:sz w:val="24"/>
          <w:szCs w:val="24"/>
        </w:rPr>
        <w:t xml:space="preserve"> 合同履行期限：服务期限一年</w:t>
      </w:r>
    </w:p>
    <w:p w14:paraId="152AD322">
      <w:pPr>
        <w:pStyle w:val="4"/>
        <w:outlineLvl w:val="3"/>
        <w:rPr>
          <w:rFonts w:hint="eastAsia" w:ascii="宋体" w:hAnsi="宋体" w:eastAsia="宋体" w:cs="宋体"/>
          <w:sz w:val="24"/>
          <w:szCs w:val="24"/>
        </w:rPr>
      </w:pPr>
      <w:r>
        <w:rPr>
          <w:rFonts w:hint="eastAsia" w:ascii="宋体" w:hAnsi="宋体" w:eastAsia="宋体" w:cs="宋体"/>
          <w:b/>
          <w:sz w:val="24"/>
          <w:szCs w:val="24"/>
        </w:rPr>
        <w:t>二、申请人的资格要求：</w:t>
      </w:r>
    </w:p>
    <w:p w14:paraId="380357C2">
      <w:pPr>
        <w:pStyle w:val="4"/>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047708E4">
      <w:pPr>
        <w:pStyle w:val="4"/>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720EED9B">
      <w:pPr>
        <w:pStyle w:val="4"/>
        <w:rPr>
          <w:rFonts w:hint="eastAsia" w:ascii="宋体" w:hAnsi="宋体" w:eastAsia="宋体" w:cs="宋体"/>
          <w:sz w:val="24"/>
          <w:szCs w:val="24"/>
        </w:rPr>
      </w:pPr>
      <w:r>
        <w:rPr>
          <w:rFonts w:hint="eastAsia" w:ascii="宋体" w:hAnsi="宋体" w:eastAsia="宋体" w:cs="宋体"/>
          <w:sz w:val="24"/>
          <w:szCs w:val="24"/>
        </w:rPr>
        <w:t>合同包1(汉滨江北高级中学校园保安服务采购项目)落实政府采购政策需满足的资格要求如下:</w:t>
      </w:r>
    </w:p>
    <w:p w14:paraId="7BD76D74">
      <w:pPr>
        <w:pStyle w:val="4"/>
        <w:ind w:left="480"/>
        <w:rPr>
          <w:rFonts w:hint="eastAsia" w:ascii="宋体" w:hAnsi="宋体" w:eastAsia="宋体" w:cs="宋体"/>
          <w:sz w:val="24"/>
          <w:szCs w:val="24"/>
        </w:rPr>
      </w:pPr>
      <w:r>
        <w:rPr>
          <w:rFonts w:hint="eastAsia" w:ascii="宋体" w:hAnsi="宋体" w:eastAsia="宋体" w:cs="宋体"/>
          <w:sz w:val="24"/>
          <w:szCs w:val="24"/>
        </w:rPr>
        <w:t>（1）《政府采购促进中小企业发展管理办法》（财库〔2020〕46号）；（2）《财政部关于进一步加大政府采购支持中小企业力度的通知》（财库〔2022〕19号）；（3）《财政部司法部关于政府采购支持监狱企业发展有关问题的通知》（财库〔2014〕68号）；（4）《财政部、民政部、中国残疾人联合会关于促进残疾人就业政府采购政策的通知》（财库[2017]141号）文件规定；（5）陕西省财政厅关于印发《陕西省中小企业政府采购信用融资办法》（陕财办采〔2018〕23号）；（6）《财政部国家发展改革委关于印发(节能产品政府采购实施意见)的通知》(库(2004)185号)；（7）《国务院办公厅关于建立政府强制采购节能产品制度的通知》(国办发(2007)51号)；（8）《财政部环保总局关于环境标志产品政府采购实施的意见》(财库(2006)90号)；</w:t>
      </w:r>
    </w:p>
    <w:p w14:paraId="4E871010">
      <w:pPr>
        <w:pStyle w:val="4"/>
        <w:rPr>
          <w:rFonts w:hint="eastAsia" w:ascii="宋体" w:hAnsi="宋体" w:eastAsia="宋体" w:cs="宋体"/>
          <w:sz w:val="24"/>
          <w:szCs w:val="24"/>
        </w:rPr>
      </w:pPr>
      <w:r>
        <w:rPr>
          <w:rFonts w:hint="eastAsia" w:ascii="宋体" w:hAnsi="宋体" w:eastAsia="宋体" w:cs="宋体"/>
          <w:sz w:val="24"/>
          <w:szCs w:val="24"/>
        </w:rPr>
        <w:t>3.本项目的特定资格要求：</w:t>
      </w:r>
    </w:p>
    <w:p w14:paraId="7E9834F5">
      <w:pPr>
        <w:pStyle w:val="4"/>
        <w:rPr>
          <w:rFonts w:hint="eastAsia" w:ascii="宋体" w:hAnsi="宋体" w:eastAsia="宋体" w:cs="宋体"/>
          <w:sz w:val="24"/>
          <w:szCs w:val="24"/>
        </w:rPr>
      </w:pPr>
      <w:r>
        <w:rPr>
          <w:rFonts w:hint="eastAsia" w:ascii="宋体" w:hAnsi="宋体" w:eastAsia="宋体" w:cs="宋体"/>
          <w:sz w:val="24"/>
          <w:szCs w:val="24"/>
        </w:rPr>
        <w:t>合同包1(汉滨江北高级中学校园保安服务采购项目)特定资格要求如下:</w:t>
      </w:r>
    </w:p>
    <w:p w14:paraId="428E934E">
      <w:pPr>
        <w:pStyle w:val="4"/>
        <w:ind w:left="480"/>
        <w:rPr>
          <w:rFonts w:hint="eastAsia" w:ascii="宋体" w:hAnsi="宋体" w:eastAsia="宋体" w:cs="宋体"/>
          <w:sz w:val="24"/>
          <w:szCs w:val="24"/>
        </w:rPr>
      </w:pPr>
      <w:r>
        <w:rPr>
          <w:rFonts w:hint="eastAsia" w:ascii="宋体" w:hAnsi="宋体" w:eastAsia="宋体" w:cs="宋体"/>
          <w:sz w:val="24"/>
          <w:szCs w:val="24"/>
        </w:rPr>
        <w:t>（1）具有独立承担民事责任能力的法人、其他组织或自然人，提供合法有效的营业执照等相关证明，自然人参与的提供其身份证明；（2）投标供应商应授权合法的人员参加投标：法定代表人直接参加投标，须出具法定代表人身份证；法定代表人授权代表参加投标，须出具法定代表人授权书及授权代表身份证（非法人投标供应商参照执行）；（3）供应商需提供具有公安机关核发的保安服务许可证。（4）本项目专门面向小微企业采购，投标供应商须提供《中小企业声明函》；（5）供应商参加政府采购活动前3年内在经营活动中没有重大违法纪录的书面声明；</w:t>
      </w:r>
    </w:p>
    <w:p w14:paraId="18D5A489">
      <w:pPr>
        <w:pStyle w:val="4"/>
        <w:outlineLvl w:val="3"/>
        <w:rPr>
          <w:rFonts w:hint="eastAsia" w:ascii="宋体" w:hAnsi="宋体" w:eastAsia="宋体" w:cs="宋体"/>
          <w:sz w:val="24"/>
          <w:szCs w:val="24"/>
        </w:rPr>
      </w:pPr>
      <w:r>
        <w:rPr>
          <w:rFonts w:hint="eastAsia" w:ascii="宋体" w:hAnsi="宋体" w:eastAsia="宋体" w:cs="宋体"/>
          <w:b/>
          <w:sz w:val="24"/>
          <w:szCs w:val="24"/>
        </w:rPr>
        <w:t>三、获取采购文件</w:t>
      </w:r>
    </w:p>
    <w:p w14:paraId="7A70F467">
      <w:pPr>
        <w:pStyle w:val="4"/>
        <w:rPr>
          <w:rFonts w:hint="eastAsia" w:ascii="宋体" w:hAnsi="宋体" w:eastAsia="宋体" w:cs="宋体"/>
          <w:sz w:val="24"/>
          <w:szCs w:val="24"/>
        </w:rPr>
      </w:pPr>
      <w:r>
        <w:rPr>
          <w:rFonts w:hint="eastAsia" w:ascii="宋体" w:hAnsi="宋体" w:eastAsia="宋体" w:cs="宋体"/>
          <w:sz w:val="24"/>
          <w:szCs w:val="24"/>
        </w:rPr>
        <w:t>时间： 2024年11月08日 至 2024年11月14日 ，每天上午 08:00:00 至 12:00:00 ，下午 14:00:00 至 17:00:00 （北京时间）</w:t>
      </w:r>
    </w:p>
    <w:p w14:paraId="1107ED78">
      <w:pPr>
        <w:pStyle w:val="4"/>
        <w:rPr>
          <w:rFonts w:hint="eastAsia" w:ascii="宋体" w:hAnsi="宋体" w:eastAsia="宋体" w:cs="宋体"/>
          <w:sz w:val="24"/>
          <w:szCs w:val="24"/>
        </w:rPr>
      </w:pPr>
      <w:r>
        <w:rPr>
          <w:rFonts w:hint="eastAsia" w:ascii="宋体" w:hAnsi="宋体" w:eastAsia="宋体" w:cs="宋体"/>
          <w:sz w:val="24"/>
          <w:szCs w:val="24"/>
        </w:rPr>
        <w:t>途径：安康市公共资源交易中心电子交易平台</w:t>
      </w:r>
    </w:p>
    <w:p w14:paraId="3D960608">
      <w:pPr>
        <w:pStyle w:val="4"/>
        <w:rPr>
          <w:rFonts w:hint="eastAsia" w:ascii="宋体" w:hAnsi="宋体" w:eastAsia="宋体" w:cs="宋体"/>
          <w:sz w:val="24"/>
          <w:szCs w:val="24"/>
        </w:rPr>
      </w:pPr>
      <w:r>
        <w:rPr>
          <w:rFonts w:hint="eastAsia" w:ascii="宋体" w:hAnsi="宋体" w:eastAsia="宋体" w:cs="宋体"/>
          <w:sz w:val="24"/>
          <w:szCs w:val="24"/>
        </w:rPr>
        <w:t>方式：在线获取</w:t>
      </w:r>
    </w:p>
    <w:p w14:paraId="67E0D780">
      <w:pPr>
        <w:pStyle w:val="4"/>
        <w:rPr>
          <w:rFonts w:hint="eastAsia" w:ascii="宋体" w:hAnsi="宋体" w:eastAsia="宋体" w:cs="宋体"/>
          <w:sz w:val="24"/>
          <w:szCs w:val="24"/>
        </w:rPr>
      </w:pPr>
      <w:r>
        <w:rPr>
          <w:rFonts w:hint="eastAsia" w:ascii="宋体" w:hAnsi="宋体" w:eastAsia="宋体" w:cs="宋体"/>
          <w:sz w:val="24"/>
          <w:szCs w:val="24"/>
        </w:rPr>
        <w:t>售价： 0元</w:t>
      </w:r>
    </w:p>
    <w:p w14:paraId="31EC4F27">
      <w:pPr>
        <w:pStyle w:val="4"/>
        <w:outlineLvl w:val="3"/>
        <w:rPr>
          <w:rFonts w:hint="eastAsia" w:ascii="宋体" w:hAnsi="宋体" w:eastAsia="宋体" w:cs="宋体"/>
          <w:sz w:val="24"/>
          <w:szCs w:val="24"/>
        </w:rPr>
      </w:pPr>
      <w:r>
        <w:rPr>
          <w:rFonts w:hint="eastAsia" w:ascii="宋体" w:hAnsi="宋体" w:eastAsia="宋体" w:cs="宋体"/>
          <w:b/>
          <w:sz w:val="24"/>
          <w:szCs w:val="24"/>
        </w:rPr>
        <w:t>四、响应文件提交</w:t>
      </w:r>
    </w:p>
    <w:p w14:paraId="5AF1C026">
      <w:pPr>
        <w:pStyle w:val="4"/>
        <w:rPr>
          <w:rFonts w:hint="eastAsia" w:ascii="宋体" w:hAnsi="宋体" w:eastAsia="宋体" w:cs="宋体"/>
          <w:sz w:val="24"/>
          <w:szCs w:val="24"/>
        </w:rPr>
      </w:pPr>
      <w:r>
        <w:rPr>
          <w:rFonts w:hint="eastAsia" w:ascii="宋体" w:hAnsi="宋体" w:eastAsia="宋体" w:cs="宋体"/>
          <w:sz w:val="24"/>
          <w:szCs w:val="24"/>
        </w:rPr>
        <w:t>截止时间： 2024年11月26日 09时00分00秒 （北京时间）</w:t>
      </w:r>
    </w:p>
    <w:p w14:paraId="3C7CA3C9">
      <w:pPr>
        <w:pStyle w:val="4"/>
        <w:rPr>
          <w:rFonts w:hint="eastAsia" w:ascii="宋体" w:hAnsi="宋体" w:eastAsia="宋体" w:cs="宋体"/>
          <w:sz w:val="24"/>
          <w:szCs w:val="24"/>
        </w:rPr>
      </w:pPr>
      <w:r>
        <w:rPr>
          <w:rFonts w:hint="eastAsia" w:ascii="宋体" w:hAnsi="宋体" w:eastAsia="宋体" w:cs="宋体"/>
          <w:sz w:val="24"/>
          <w:szCs w:val="24"/>
        </w:rPr>
        <w:t>地点：安康市公共资源交易中心电子交易平台</w:t>
      </w:r>
    </w:p>
    <w:p w14:paraId="0CBD3498">
      <w:pPr>
        <w:pStyle w:val="4"/>
        <w:outlineLvl w:val="3"/>
        <w:rPr>
          <w:rFonts w:hint="eastAsia" w:ascii="宋体" w:hAnsi="宋体" w:eastAsia="宋体" w:cs="宋体"/>
          <w:sz w:val="24"/>
          <w:szCs w:val="24"/>
        </w:rPr>
      </w:pPr>
      <w:r>
        <w:rPr>
          <w:rFonts w:hint="eastAsia" w:ascii="宋体" w:hAnsi="宋体" w:eastAsia="宋体" w:cs="宋体"/>
          <w:b/>
          <w:sz w:val="24"/>
          <w:szCs w:val="24"/>
        </w:rPr>
        <w:t>五、开启</w:t>
      </w:r>
    </w:p>
    <w:p w14:paraId="7193853D">
      <w:pPr>
        <w:pStyle w:val="4"/>
        <w:rPr>
          <w:rFonts w:hint="eastAsia" w:ascii="宋体" w:hAnsi="宋体" w:eastAsia="宋体" w:cs="宋体"/>
          <w:sz w:val="24"/>
          <w:szCs w:val="24"/>
        </w:rPr>
      </w:pPr>
      <w:r>
        <w:rPr>
          <w:rFonts w:hint="eastAsia" w:ascii="宋体" w:hAnsi="宋体" w:eastAsia="宋体" w:cs="宋体"/>
          <w:sz w:val="24"/>
          <w:szCs w:val="24"/>
        </w:rPr>
        <w:t>时间： 2024年11月26日 09时00分00秒 （北京时间）</w:t>
      </w:r>
    </w:p>
    <w:p w14:paraId="2856C286">
      <w:pPr>
        <w:pStyle w:val="4"/>
        <w:rPr>
          <w:rFonts w:hint="eastAsia" w:ascii="宋体" w:hAnsi="宋体" w:eastAsia="宋体" w:cs="宋体"/>
          <w:sz w:val="24"/>
          <w:szCs w:val="24"/>
        </w:rPr>
      </w:pPr>
      <w:r>
        <w:rPr>
          <w:rFonts w:hint="eastAsia" w:ascii="宋体" w:hAnsi="宋体" w:eastAsia="宋体" w:cs="宋体"/>
          <w:sz w:val="24"/>
          <w:szCs w:val="24"/>
        </w:rPr>
        <w:t>地点：安康市公共资源交易中心407开标室</w:t>
      </w:r>
    </w:p>
    <w:p w14:paraId="1108C8BF">
      <w:pPr>
        <w:pStyle w:val="4"/>
        <w:outlineLvl w:val="3"/>
        <w:rPr>
          <w:rFonts w:hint="eastAsia" w:ascii="宋体" w:hAnsi="宋体" w:eastAsia="宋体" w:cs="宋体"/>
          <w:sz w:val="24"/>
          <w:szCs w:val="24"/>
        </w:rPr>
      </w:pPr>
      <w:r>
        <w:rPr>
          <w:rFonts w:hint="eastAsia" w:ascii="宋体" w:hAnsi="宋体" w:eastAsia="宋体" w:cs="宋体"/>
          <w:b/>
          <w:sz w:val="24"/>
          <w:szCs w:val="24"/>
        </w:rPr>
        <w:t>六、公告期限</w:t>
      </w:r>
    </w:p>
    <w:p w14:paraId="7EF27B9D">
      <w:pPr>
        <w:pStyle w:val="4"/>
        <w:rPr>
          <w:rFonts w:hint="eastAsia" w:ascii="宋体" w:hAnsi="宋体" w:eastAsia="宋体" w:cs="宋体"/>
          <w:sz w:val="24"/>
          <w:szCs w:val="24"/>
        </w:rPr>
      </w:pPr>
      <w:r>
        <w:rPr>
          <w:rFonts w:hint="eastAsia" w:ascii="宋体" w:hAnsi="宋体" w:eastAsia="宋体" w:cs="宋体"/>
          <w:sz w:val="24"/>
          <w:szCs w:val="24"/>
        </w:rPr>
        <w:t>自本公告发布之日起3个工作日。</w:t>
      </w:r>
    </w:p>
    <w:p w14:paraId="2518EC44">
      <w:pPr>
        <w:pStyle w:val="4"/>
        <w:outlineLvl w:val="3"/>
        <w:rPr>
          <w:rFonts w:hint="eastAsia" w:ascii="宋体" w:hAnsi="宋体" w:eastAsia="宋体" w:cs="宋体"/>
          <w:sz w:val="24"/>
          <w:szCs w:val="24"/>
        </w:rPr>
      </w:pPr>
      <w:r>
        <w:rPr>
          <w:rFonts w:hint="eastAsia" w:ascii="宋体" w:hAnsi="宋体" w:eastAsia="宋体" w:cs="宋体"/>
          <w:b/>
          <w:sz w:val="24"/>
          <w:szCs w:val="24"/>
        </w:rPr>
        <w:t>七、其他补充事宜</w:t>
      </w:r>
    </w:p>
    <w:p w14:paraId="65CED90E">
      <w:pPr>
        <w:pStyle w:val="4"/>
        <w:rPr>
          <w:rFonts w:hint="eastAsia" w:ascii="宋体" w:hAnsi="宋体" w:eastAsia="宋体" w:cs="宋体"/>
          <w:sz w:val="24"/>
          <w:szCs w:val="24"/>
        </w:rPr>
      </w:pPr>
      <w:r>
        <w:rPr>
          <w:rFonts w:hint="eastAsia" w:ascii="宋体" w:hAnsi="宋体" w:eastAsia="宋体" w:cs="宋体"/>
          <w:sz w:val="24"/>
          <w:szCs w:val="24"/>
          <w:shd w:val="clear" w:fill="FFFFFF"/>
        </w:rPr>
        <w:t>1、本项目采用电子化投标方式，投标供应商使用捆绑陕西省公共资源交易平台的CA锁登录电子交易平台，通过政府采购系统企业端进入，点击“我要投标”并完善相关投标信息；2、投标供应商须在招标文件发售截止前登录电子交易平台下载电子招标文件，未完成网上投标成功的或未提供授权信息或未在规定时间内在平台上下载文件，导致无法完成后续流程的责任自负；3、投标相关操作流程详见公共资源交易平台（陕西省·安康市）网站上的投标指南；</w:t>
      </w:r>
    </w:p>
    <w:p w14:paraId="31A0D91A">
      <w:pPr>
        <w:pStyle w:val="4"/>
        <w:outlineLvl w:val="3"/>
        <w:rPr>
          <w:rFonts w:hint="eastAsia" w:ascii="宋体" w:hAnsi="宋体" w:eastAsia="宋体" w:cs="宋体"/>
          <w:sz w:val="24"/>
          <w:szCs w:val="24"/>
        </w:rPr>
      </w:pPr>
      <w:r>
        <w:rPr>
          <w:rFonts w:hint="eastAsia" w:ascii="宋体" w:hAnsi="宋体" w:eastAsia="宋体" w:cs="宋体"/>
          <w:b/>
          <w:sz w:val="24"/>
          <w:szCs w:val="24"/>
        </w:rPr>
        <w:t>八、对本次招标提出询问，请按以下方式联系。</w:t>
      </w:r>
    </w:p>
    <w:p w14:paraId="7C4A435E">
      <w:pPr>
        <w:pStyle w:val="4"/>
        <w:outlineLvl w:val="5"/>
        <w:rPr>
          <w:rFonts w:hint="eastAsia" w:ascii="宋体" w:hAnsi="宋体" w:eastAsia="宋体" w:cs="宋体"/>
          <w:sz w:val="24"/>
          <w:szCs w:val="24"/>
        </w:rPr>
      </w:pPr>
      <w:r>
        <w:rPr>
          <w:rFonts w:hint="eastAsia" w:ascii="宋体" w:hAnsi="宋体" w:eastAsia="宋体" w:cs="宋体"/>
          <w:b/>
          <w:sz w:val="24"/>
          <w:szCs w:val="24"/>
        </w:rPr>
        <w:t>1.采购人信息</w:t>
      </w:r>
    </w:p>
    <w:p w14:paraId="692E7E3E">
      <w:pPr>
        <w:pStyle w:val="4"/>
        <w:rPr>
          <w:rFonts w:hint="eastAsia" w:ascii="宋体" w:hAnsi="宋体" w:eastAsia="宋体" w:cs="宋体"/>
          <w:sz w:val="24"/>
          <w:szCs w:val="24"/>
        </w:rPr>
      </w:pPr>
      <w:r>
        <w:rPr>
          <w:rFonts w:hint="eastAsia" w:ascii="宋体" w:hAnsi="宋体" w:eastAsia="宋体" w:cs="宋体"/>
          <w:sz w:val="24"/>
          <w:szCs w:val="24"/>
        </w:rPr>
        <w:t>名称：汉滨区江北高级中学</w:t>
      </w:r>
    </w:p>
    <w:p w14:paraId="6E6392F3">
      <w:pPr>
        <w:pStyle w:val="4"/>
        <w:rPr>
          <w:rFonts w:hint="eastAsia" w:ascii="宋体" w:hAnsi="宋体" w:eastAsia="宋体" w:cs="宋体"/>
          <w:sz w:val="24"/>
          <w:szCs w:val="24"/>
        </w:rPr>
      </w:pPr>
      <w:r>
        <w:rPr>
          <w:rFonts w:hint="eastAsia" w:ascii="宋体" w:hAnsi="宋体" w:eastAsia="宋体" w:cs="宋体"/>
          <w:sz w:val="24"/>
          <w:szCs w:val="24"/>
        </w:rPr>
        <w:t>地址：安康市汉滨区滨江大道14号</w:t>
      </w:r>
    </w:p>
    <w:p w14:paraId="6347AF11">
      <w:pPr>
        <w:pStyle w:val="4"/>
        <w:rPr>
          <w:rFonts w:hint="eastAsia" w:ascii="宋体" w:hAnsi="宋体" w:eastAsia="宋体" w:cs="宋体"/>
          <w:sz w:val="24"/>
          <w:szCs w:val="24"/>
        </w:rPr>
      </w:pPr>
      <w:r>
        <w:rPr>
          <w:rFonts w:hint="eastAsia" w:ascii="宋体" w:hAnsi="宋体" w:eastAsia="宋体" w:cs="宋体"/>
          <w:sz w:val="24"/>
          <w:szCs w:val="24"/>
        </w:rPr>
        <w:t>联系方式：15389156767</w:t>
      </w:r>
    </w:p>
    <w:p w14:paraId="4A30F826">
      <w:pPr>
        <w:pStyle w:val="4"/>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14:paraId="40230ECE">
      <w:pPr>
        <w:pStyle w:val="4"/>
        <w:rPr>
          <w:rFonts w:hint="eastAsia" w:ascii="宋体" w:hAnsi="宋体" w:eastAsia="宋体" w:cs="宋体"/>
          <w:sz w:val="24"/>
          <w:szCs w:val="24"/>
        </w:rPr>
      </w:pPr>
      <w:r>
        <w:rPr>
          <w:rFonts w:hint="eastAsia" w:ascii="宋体" w:hAnsi="宋体" w:eastAsia="宋体" w:cs="宋体"/>
          <w:sz w:val="24"/>
          <w:szCs w:val="24"/>
        </w:rPr>
        <w:t>名称：汉滨区招投标服务中心</w:t>
      </w:r>
    </w:p>
    <w:p w14:paraId="250E4A94">
      <w:pPr>
        <w:pStyle w:val="4"/>
        <w:rPr>
          <w:rFonts w:hint="eastAsia" w:ascii="宋体" w:hAnsi="宋体" w:eastAsia="宋体" w:cs="宋体"/>
          <w:sz w:val="24"/>
          <w:szCs w:val="24"/>
        </w:rPr>
      </w:pPr>
      <w:r>
        <w:rPr>
          <w:rFonts w:hint="eastAsia" w:ascii="宋体" w:hAnsi="宋体" w:eastAsia="宋体" w:cs="宋体"/>
          <w:sz w:val="24"/>
          <w:szCs w:val="24"/>
        </w:rPr>
        <w:t>地址：汉滨区政务服务中心三楼（汉滨区欢喜岭路10号水景湾）</w:t>
      </w:r>
    </w:p>
    <w:p w14:paraId="46FD025D">
      <w:pPr>
        <w:pStyle w:val="4"/>
        <w:rPr>
          <w:rFonts w:hint="eastAsia" w:ascii="宋体" w:hAnsi="宋体" w:eastAsia="宋体" w:cs="宋体"/>
          <w:sz w:val="24"/>
          <w:szCs w:val="24"/>
        </w:rPr>
      </w:pPr>
      <w:r>
        <w:rPr>
          <w:rFonts w:hint="eastAsia" w:ascii="宋体" w:hAnsi="宋体" w:eastAsia="宋体" w:cs="宋体"/>
          <w:sz w:val="24"/>
          <w:szCs w:val="24"/>
        </w:rPr>
        <w:t>联系方式：0915-8997509</w:t>
      </w:r>
    </w:p>
    <w:p w14:paraId="5175E303">
      <w:pPr>
        <w:pStyle w:val="4"/>
        <w:outlineLvl w:val="5"/>
        <w:rPr>
          <w:rFonts w:hint="eastAsia" w:ascii="宋体" w:hAnsi="宋体" w:eastAsia="宋体" w:cs="宋体"/>
          <w:sz w:val="24"/>
          <w:szCs w:val="24"/>
        </w:rPr>
      </w:pPr>
      <w:r>
        <w:rPr>
          <w:rFonts w:hint="eastAsia" w:ascii="宋体" w:hAnsi="宋体" w:eastAsia="宋体" w:cs="宋体"/>
          <w:b/>
          <w:sz w:val="24"/>
          <w:szCs w:val="24"/>
        </w:rPr>
        <w:t>3.项目联系方式</w:t>
      </w:r>
    </w:p>
    <w:p w14:paraId="046830B6">
      <w:pPr>
        <w:pStyle w:val="4"/>
        <w:rPr>
          <w:rFonts w:hint="eastAsia" w:ascii="宋体" w:hAnsi="宋体" w:eastAsia="宋体" w:cs="宋体"/>
          <w:sz w:val="24"/>
          <w:szCs w:val="24"/>
        </w:rPr>
      </w:pPr>
      <w:r>
        <w:rPr>
          <w:rFonts w:hint="eastAsia" w:ascii="宋体" w:hAnsi="宋体" w:eastAsia="宋体" w:cs="宋体"/>
          <w:sz w:val="24"/>
          <w:szCs w:val="24"/>
        </w:rPr>
        <w:t>项目联系人：王先生</w:t>
      </w:r>
    </w:p>
    <w:p w14:paraId="1EFA96BF">
      <w:pPr>
        <w:pStyle w:val="4"/>
        <w:rPr>
          <w:rFonts w:hint="eastAsia" w:ascii="宋体" w:hAnsi="宋体" w:eastAsia="宋体" w:cs="宋体"/>
          <w:sz w:val="24"/>
          <w:szCs w:val="24"/>
        </w:rPr>
      </w:pPr>
      <w:r>
        <w:rPr>
          <w:rFonts w:hint="eastAsia" w:ascii="宋体" w:hAnsi="宋体" w:eastAsia="宋体" w:cs="宋体"/>
          <w:sz w:val="24"/>
          <w:szCs w:val="24"/>
        </w:rPr>
        <w:t>电话：13109287099</w:t>
      </w:r>
    </w:p>
    <w:p w14:paraId="785A8830">
      <w:pPr>
        <w:pStyle w:val="4"/>
        <w:jc w:val="right"/>
        <w:rPr>
          <w:rFonts w:hint="eastAsia" w:ascii="宋体" w:hAnsi="宋体" w:eastAsia="宋体" w:cs="宋体"/>
          <w:sz w:val="24"/>
          <w:szCs w:val="24"/>
        </w:rPr>
      </w:pPr>
      <w:r>
        <w:rPr>
          <w:rFonts w:hint="eastAsia" w:ascii="宋体" w:hAnsi="宋体" w:eastAsia="宋体" w:cs="宋体"/>
          <w:sz w:val="24"/>
          <w:szCs w:val="24"/>
        </w:rPr>
        <w:t>汉滨区招投标服务中心</w:t>
      </w:r>
      <w:r>
        <w:rPr>
          <w:rFonts w:hint="eastAsia" w:ascii="宋体" w:hAnsi="宋体" w:eastAsia="宋体" w:cs="宋体"/>
          <w:sz w:val="24"/>
          <w:szCs w:val="24"/>
        </w:rPr>
        <w:br w:type="textWrapping"/>
      </w:r>
    </w:p>
    <w:p w14:paraId="3F0C9E8D">
      <w:pPr>
        <w:pStyle w:val="4"/>
        <w:rPr>
          <w:rFonts w:hint="eastAsia" w:ascii="宋体" w:hAnsi="宋体" w:eastAsia="宋体" w:cs="宋体"/>
          <w:sz w:val="24"/>
          <w:szCs w:val="24"/>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algun Gothic">
    <w:panose1 w:val="020B0503020000020004"/>
    <w:charset w:val="81"/>
    <w:family w:val="auto"/>
    <w:pitch w:val="default"/>
    <w:sig w:usb0="9000002F" w:usb1="29D77CFB" w:usb2="00000012" w:usb3="00000000" w:csb0="00080001"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DAwMTFlZWYxODk2MzMzYzFhNWFkMDViMDVkMmMifQ=="/>
  </w:docVars>
  <w:rsids>
    <w:rsidRoot w:val="53B52B8D"/>
    <w:rsid w:val="177F50ED"/>
    <w:rsid w:val="53B52B8D"/>
    <w:rsid w:val="69050A82"/>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1564</Words>
  <Characters>1777</Characters>
  <Lines>0</Lines>
  <Paragraphs>0</Paragraphs>
  <TotalTime>0</TotalTime>
  <ScaleCrop>false</ScaleCrop>
  <LinksUpToDate>false</LinksUpToDate>
  <CharactersWithSpaces>1803</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五块钱</dc:creator>
  <cp:lastModifiedBy>一夜秋风</cp:lastModifiedBy>
  <dcterms:modified xsi:type="dcterms:W3CDTF">2024-11-07T07:29:14Z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2FA26783157B4C0DA7613896DCA427E7_13</vt:lpwstr>
  </property>
</Properties>
</file>