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1F039">
      <w:pPr>
        <w:jc w:val="center"/>
        <w:rPr>
          <w:sz w:val="28"/>
          <w:szCs w:val="28"/>
        </w:rPr>
      </w:pPr>
      <w:r>
        <w:rPr>
          <w:sz w:val="28"/>
          <w:szCs w:val="28"/>
        </w:rPr>
        <w:t>确</w:t>
      </w:r>
      <w:bookmarkStart w:id="0" w:name="_GoBack"/>
      <w:bookmarkEnd w:id="0"/>
      <w:r>
        <w:rPr>
          <w:sz w:val="28"/>
          <w:szCs w:val="28"/>
        </w:rPr>
        <w:t>保安全生产的技术组织措施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A0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2025-12-03T09:37:44Z</dcterms:created>
  <dc:creator>Administrator</dc:creator>
  <cp:lastModifiedBy>陈灏</cp:lastModifiedBy>
  <dcterms:modified xsi:type="dcterms:W3CDTF">2025-12-03T09:37:49Z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2A1387AB429145ECA2AECFAD26662473_12</vt:lpwstr>
  </property>
</Properties>
</file>