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440701-2025-01114</w:t>
      </w:r>
    </w:p>
    <w:p>
      <w:pPr>
        <w:pStyle w:val="null3"/>
        <w:jc w:val="center"/>
        <w:outlineLvl w:val="3"/>
      </w:pPr>
      <w:r>
        <w:rPr>
          <w:sz w:val="24"/>
          <w:b/>
        </w:rPr>
        <w:t>采购项目编号：</w:t>
      </w:r>
      <w:r>
        <w:rPr>
          <w:sz w:val="24"/>
          <w:b/>
        </w:rPr>
        <w:t>JM2025-A030</w:t>
      </w:r>
    </w:p>
    <w:p>
      <w:pPr>
        <w:pStyle w:val="null3"/>
        <w:jc w:val="center"/>
        <w:outlineLvl w:val="3"/>
      </w:pPr>
      <w:r>
        <w:rPr>
          <w:sz w:val="24"/>
          <w:b/>
        </w:rPr>
        <w:t>项目名称：</w:t>
      </w:r>
      <w:r>
        <w:rPr>
          <w:sz w:val="24"/>
          <w:b/>
        </w:rPr>
        <w:t>广东江门中医药职业学院1、2、3、4、6号学生宿舍楼翻新和1、2、3号宿舍楼、1号教学楼、实验楼消防设施整改项目</w:t>
      </w:r>
    </w:p>
    <w:p>
      <w:pPr>
        <w:pStyle w:val="null3"/>
        <w:jc w:val="center"/>
        <w:outlineLvl w:val="3"/>
      </w:pPr>
      <w:r>
        <w:rPr>
          <w:sz w:val="24"/>
          <w:b/>
        </w:rPr>
        <w:t>采购人：</w:t>
      </w:r>
      <w:r>
        <w:rPr>
          <w:sz w:val="24"/>
          <w:b/>
        </w:rPr>
        <w:t>广东江门中医药职业学院</w:t>
      </w:r>
    </w:p>
    <w:p>
      <w:pPr>
        <w:pStyle w:val="null3"/>
        <w:jc w:val="center"/>
        <w:outlineLvl w:val="3"/>
      </w:pPr>
      <w:r>
        <w:rPr>
          <w:sz w:val="24"/>
          <w:b/>
        </w:rPr>
        <w:t>采购代理机构：</w:t>
      </w:r>
      <w:r>
        <w:rPr>
          <w:sz w:val="24"/>
          <w:b/>
        </w:rPr>
        <w:t>江门市政府采购中心</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江门市政府采购中心</w:t>
      </w:r>
      <w:r>
        <w:rPr/>
        <w:t>受</w:t>
      </w:r>
      <w:r>
        <w:rPr/>
        <w:t>广东江门中医药职业学院</w:t>
      </w:r>
      <w:r>
        <w:rPr/>
        <w:t>的委托，采用</w:t>
      </w:r>
      <w:r>
        <w:rPr/>
        <w:t>竞争性磋商</w:t>
      </w:r>
      <w:r>
        <w:rPr/>
        <w:t>方式组织采购</w:t>
      </w:r>
      <w:r>
        <w:rPr/>
        <w:t>广东江门中医药职业学院1、2、3、4、6号学生宿舍楼翻新和1、2、3号宿舍楼、1号教学楼、实验楼消防设施整改项目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广东江门中医药职业学院1、2、3、4、6号学生宿舍楼翻新和1、2、3号宿舍楼、1号教学楼、实验楼消防设施整改项目</w:t>
      </w:r>
    </w:p>
    <w:p>
      <w:pPr>
        <w:pStyle w:val="null3"/>
        <w:ind w:firstLine="480"/>
      </w:pPr>
      <w:r>
        <w:rPr/>
        <w:t>采购计划编号：</w:t>
      </w:r>
      <w:r>
        <w:rPr/>
        <w:t>440701-2025-01114</w:t>
      </w:r>
    </w:p>
    <w:p>
      <w:pPr>
        <w:pStyle w:val="null3"/>
        <w:ind w:firstLine="480"/>
      </w:pPr>
      <w:r>
        <w:rPr/>
        <w:t>采购项目编号：</w:t>
      </w:r>
      <w:r>
        <w:rPr/>
        <w:t>JM2025-A030</w:t>
      </w:r>
    </w:p>
    <w:p>
      <w:pPr>
        <w:pStyle w:val="null3"/>
        <w:ind w:firstLine="480"/>
      </w:pPr>
      <w:r>
        <w:rPr/>
        <w:t>采购方式：</w:t>
      </w:r>
      <w:r>
        <w:rPr/>
        <w:t>竞争性磋商</w:t>
      </w:r>
    </w:p>
    <w:p>
      <w:pPr>
        <w:pStyle w:val="null3"/>
        <w:ind w:firstLine="480"/>
      </w:pPr>
      <w:r>
        <w:rPr/>
        <w:t>预算金额：</w:t>
      </w:r>
      <w:r>
        <w:rPr/>
        <w:t>2,759,100.00</w:t>
      </w:r>
      <w:r>
        <w:rPr/>
        <w:t>元</w:t>
      </w:r>
    </w:p>
    <w:p>
      <w:pPr>
        <w:pStyle w:val="null3"/>
        <w:outlineLvl w:val="3"/>
      </w:pPr>
      <w:r>
        <w:rPr>
          <w:sz w:val="24"/>
          <w:b/>
        </w:rPr>
        <w:t>2.项目内容及需求情况（采购项目技术规格、参数及要求）</w:t>
      </w:r>
    </w:p>
    <w:p>
      <w:pPr>
        <w:pStyle w:val="null3"/>
      </w:pPr>
      <w:r>
        <w:rPr/>
        <w:t>采购包1(广东江门中医药职业学院1、2、3、4、6号学生宿舍楼翻新和1、2、3号宿舍楼、1号教学楼、实验楼消防设施整改项目):</w:t>
      </w:r>
    </w:p>
    <w:p>
      <w:pPr>
        <w:pStyle w:val="null3"/>
      </w:pPr>
      <w:r>
        <w:rPr/>
        <w:t>采购包预算金额：2,759,100.00元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房屋修缮</w:t>
            </w:r>
          </w:p>
        </w:tc>
        <w:tc>
          <w:tcPr>
            <w:tcW w:type="dxa" w:w="2136"/>
          </w:tcPr>
          <w:p>
            <w:pPr>
              <w:pStyle w:val="null3"/>
            </w:pPr>
            <w:r>
              <w:rPr/>
              <w:t>房屋修缮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合同履行期限：自合同签订后收到采购人开工通知之日起50个日历日内完工。</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3）具有良好的商业信誉和健全的财务会计制度：供应商应在响应文件中提供财务报表和财务会计制度。</w:t>
      </w:r>
    </w:p>
    <w:p>
      <w:pPr>
        <w:pStyle w:val="null3"/>
      </w:pPr>
      <w:r>
        <w:rPr/>
        <w:t>4）履行合同所必需的设备和专业技术能力：供应商应在响应文件中提供与开展业务有关的设备的资料（照片、图片等）；供应商应在响应文件中提供与开展业务有关的人员技术证明。</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采购包1（广东江门中医药职业学院1、2、3、4、6号学生宿舍楼翻新和1、2、3号宿舍楼、1号教学楼、实验楼消防设施整改项目）：</w:t>
      </w:r>
      <w:r>
        <w:rPr/>
        <w:t>参与工程的供应商全部为符合政策要求的中小企业，供应商应在响应文件中提供《中小企业声明函》。</w:t>
      </w:r>
    </w:p>
    <w:p>
      <w:pPr>
        <w:pStyle w:val="null3"/>
        <w:outlineLvl w:val="3"/>
      </w:pPr>
      <w:r>
        <w:rPr>
          <w:sz w:val="24"/>
          <w:b/>
        </w:rPr>
        <w:t>3.本项目特定的资格要求：</w:t>
      </w:r>
    </w:p>
    <w:p>
      <w:pPr>
        <w:pStyle w:val="null3"/>
      </w:pPr>
      <w:r>
        <w:rPr/>
        <w:t>采购包1（广东江门中医药职业学院1、2、3、4、6号学生宿舍楼翻新和1、2、3号宿舍楼、1号教学楼、实验楼消防设施整改项目）：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3)供应商必须具备行政主管部门核发的建筑工程施工总承包三级以上（含三级）资质。</w:t>
      </w:r>
    </w:p>
    <w:p>
      <w:pPr>
        <w:pStyle w:val="null3"/>
      </w:pPr>
      <w:r>
        <w:rPr/>
        <w:t>4)供应商应在响应文件中提供其具备的有效的安全生产许可证的复印件。</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广东江门中医药职业学院</w:t>
      </w:r>
    </w:p>
    <w:p>
      <w:pPr>
        <w:pStyle w:val="null3"/>
        <w:ind w:firstLine="480"/>
      </w:pPr>
      <w:r>
        <w:rPr/>
        <w:t>地址：</w:t>
      </w:r>
      <w:r>
        <w:rPr/>
        <w:t>广东江门中医药职业学院龙湾路4号</w:t>
      </w:r>
    </w:p>
    <w:p>
      <w:pPr>
        <w:pStyle w:val="null3"/>
        <w:ind w:firstLine="480"/>
      </w:pPr>
      <w:r>
        <w:rPr/>
        <w:t>联系方式：</w:t>
      </w:r>
      <w:r>
        <w:rPr/>
        <w:t>18933160702</w:t>
      </w:r>
    </w:p>
    <w:p>
      <w:pPr>
        <w:pStyle w:val="null3"/>
        <w:outlineLvl w:val="3"/>
      </w:pPr>
      <w:r>
        <w:rPr>
          <w:sz w:val="24"/>
          <w:b/>
        </w:rPr>
        <w:t>2.采购代理机构信息</w:t>
      </w:r>
    </w:p>
    <w:p>
      <w:pPr>
        <w:pStyle w:val="null3"/>
        <w:ind w:firstLine="480"/>
      </w:pPr>
      <w:r>
        <w:rPr/>
        <w:t>名称：</w:t>
      </w:r>
      <w:r>
        <w:rPr/>
        <w:t>江门市政府采购中心</w:t>
      </w:r>
    </w:p>
    <w:p>
      <w:pPr>
        <w:pStyle w:val="null3"/>
        <w:ind w:firstLine="480"/>
      </w:pPr>
      <w:r>
        <w:rPr/>
        <w:t xml:space="preserve"> 地址：</w:t>
      </w:r>
      <w:r>
        <w:rPr/>
        <w:t>江门市蓬江区堤西路88号3楼</w:t>
      </w:r>
    </w:p>
    <w:p>
      <w:pPr>
        <w:pStyle w:val="null3"/>
        <w:ind w:firstLine="480"/>
      </w:pPr>
      <w:r>
        <w:rPr/>
        <w:t xml:space="preserve"> 联系方式：</w:t>
      </w:r>
      <w:r>
        <w:rPr/>
        <w:t>0750-3509010</w:t>
      </w:r>
    </w:p>
    <w:p>
      <w:pPr>
        <w:pStyle w:val="null3"/>
        <w:outlineLvl w:val="3"/>
      </w:pPr>
      <w:r>
        <w:rPr>
          <w:sz w:val="24"/>
          <w:b/>
        </w:rPr>
        <w:t xml:space="preserve"> 3.项目联系方式</w:t>
      </w:r>
    </w:p>
    <w:p>
      <w:pPr>
        <w:pStyle w:val="null3"/>
        <w:ind w:firstLine="480"/>
      </w:pPr>
      <w:r>
        <w:rPr/>
        <w:t xml:space="preserve"> 项目联系人：</w:t>
      </w:r>
      <w:r>
        <w:rPr/>
        <w:t>李遴广</w:t>
      </w:r>
    </w:p>
    <w:p>
      <w:pPr>
        <w:pStyle w:val="null3"/>
        <w:ind w:firstLine="480"/>
      </w:pPr>
      <w:r>
        <w:rPr/>
        <w:t xml:space="preserve"> 电话：</w:t>
      </w:r>
      <w:r>
        <w:rPr/>
        <w:t>0750-3509010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江门市政府采购中心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color w:val="000000"/>
        </w:rPr>
        <w:t>本项目为广东江门中医药职业学院1、2、3、4、6号学生宿舍楼翻新和1、2、3号宿舍楼、1号教学楼、实验楼消防设施整改项目。</w:t>
      </w:r>
    </w:p>
    <w:p>
      <w:pPr>
        <w:pStyle w:val="null3"/>
      </w:pPr>
      <w:r>
        <w:rPr/>
        <w:t>采购包1（广东江门中医药职业学院1、2、3、4、6号学生宿舍楼翻新和1、2、3号宿舍楼、1号教学楼、实验楼消防设施整改项目）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自合同签订后收到采购人开工通知之日起50个日历日内完工。</w:t>
            </w:r>
          </w:p>
        </w:tc>
      </w:tr>
      <w:tr>
        <w:tc>
          <w:tcPr>
            <w:tcW w:type="dxa" w:w="4153"/>
          </w:tcPr>
          <w:p>
            <w:pPr>
              <w:pStyle w:val="null3"/>
            </w:pPr>
            <w:r>
              <w:rPr/>
              <w:t>标的提供的地点</w:t>
            </w:r>
          </w:p>
        </w:tc>
        <w:tc>
          <w:tcPr>
            <w:tcW w:type="dxa" w:w="4153"/>
          </w:tcPr>
          <w:p>
            <w:pPr>
              <w:pStyle w:val="null3"/>
            </w:pPr>
            <w:r>
              <w:rPr/>
              <w:t>广东江门中医药职业学院院内</w:t>
            </w:r>
          </w:p>
        </w:tc>
      </w:tr>
      <w:tr/>
      <w:tr/>
      <w:tr>
        <w:tc>
          <w:tcPr>
            <w:tcW w:type="dxa" w:w="4153"/>
          </w:tcPr>
          <w:p>
            <w:pPr>
              <w:pStyle w:val="null3"/>
            </w:pPr>
            <w:r>
              <w:rPr/>
              <w:t>付款方式</w:t>
            </w:r>
          </w:p>
        </w:tc>
        <w:tc>
          <w:tcPr>
            <w:tcW w:type="dxa" w:w="4153"/>
          </w:tcPr>
          <w:p>
            <w:pPr>
              <w:pStyle w:val="null3"/>
            </w:pPr>
            <w:r>
              <w:rPr/>
              <w:t>第1期为(预付款)：支付比例30%，成交供应商向采购人发出预付款支付申请并提供相应金额发票后，采购人在15工作日内完成预付款支付。。</w:t>
            </w:r>
          </w:p>
          <w:p>
            <w:pPr>
              <w:pStyle w:val="null3"/>
            </w:pPr>
            <w:r>
              <w:rPr/>
              <w:t>第2期为(尾款)：支付比例70%，工程竣工且验收合格后并交第三方结算审核后15个日历日内，成交供应商提供相应金额发票后，采购人在15日内完成100%工程结算款。。</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1期：1.供应商履约后，采购人于收到供应商验收申请后7日内组织履约验收。 2.验收标准：符合现行国家有关工程施工验收规范和标准的要求合格，一次性通过验收。 3.验收合格后由成交供应商、监理和采购人共同签字确认。</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其他商务要求</w:t>
            </w:r>
          </w:p>
        </w:tc>
        <w:tc>
          <w:tcPr>
            <w:tcW w:type="dxa" w:w="2076"/>
          </w:tcPr>
          <w:p>
            <w:pPr>
              <w:pStyle w:val="null3"/>
              <w:jc w:val="left"/>
            </w:pPr>
            <w:r>
              <w:rPr/>
              <w:t>1.在工程施工、竣工、交付及修补任何缺陷的过程中，供应商应当始终遵守国家和地方有关安全生产的法律、法规、规范、标准和规程等，按照合同条款的约定履行其安全施工职责。 2.供应商所投报的产品及施工中所使用的材料应当是在中国境内合法销售，且符合国家有关部门规定的相应技术、节能、安全和环保标准；国家有关部门对报价人所投报的产品有强制性规定或要求的，报价人所投报的产品应当符合相应规定或要求。 3.供应商提出的对设计（含材料）的任何改动必须征得采购人项目负责人的书面同意，因改动而增加的费用由供应商负责（因采购人主动提出的改动除外）。不经采购人书面同意而改动设计（含材料），由采购人报送监督管理部门处理。 4.工程项目中的重要环节所选用的材料，供应商须在施工前向采购人提供材料样板，待采购人确认后方可施工，若供应商未事先提供施工材料样板而施工的，一切责任由供应商负责，采购人不负任何责任。确认的材料样板由采购人项目负责人保存，作为以后验收的依据。 5.供应商必须保证所有安装配置产品的质量及安全性能，所使用的材料必须是全新未使用的优质产品，具有确定的合格生产厂家、产品合格证且环保、无毒、无辐射、阻燃。 6.供应商必须保证所有的施工项目完成后安全可靠，人能所及处，均不得有导致人身容易受到伤害的现象出现。 7.供应商须充分考虑采购人作为公共服务机构的客观情况，制定切实可行的施工方案及管理措施。最大限度减少施工过程对社会群众来访办事的影响。 8.在工程施工、完工及修补任何缺陷的过程中，供应商应当始终遵守国家和工程所在地有关环境保护、水土保护和污染防治的法律、法规、规章、规范、标准和规程等，按照通用合同条款的约定履行其环境与生态保护职责。 9.施工过程中，国家规定须持证上岗的工作岗位，施工人员须持符合国家相关部门规定要求的资格证上岗施工。 10.供应商应为施工场地及其周边现有的地上、地下设施和建筑物提供足够的临时保护设施，确保施工过程中这些设施和建筑物不会受到干扰和破坏。 11.供应商必须履行工程质量及安全服务承诺，应坚持“安全第一，预防为主”的方针，建立、健全安全生产责任制度和安全生产教育培训制度。在整个工程施工期间，供应商应在施工场地(现场) 设立、提供和维护并在有关工作完成或竣工后撤除。 12.供应商应在施工场地(现场)入口处、施工起重机械、临时用电设施、脚手架、出入通道口、楼梯口、电梯井口、孔洞口基坑边沿、危险品存放处等危险部位设置一切必需的安全警示标志，包括但不限于标准道路标志、报警标志、危险标志、控制标志、安全标志、指示标志、警告标志等，并配备必要的照明、防护和看守。供应商应当按监理人的指示，经常补充或更换失效的警示和标志。 13.所有机械和工器具应定期保养、校核和维护，以保证它们处于良好和安全的工作状态。保养、校核和维护工作应尽可能安排在非工作时间进行，并为上述机械和工器具准备足够的备用配件，以确保工程的施工能不间断地进行。 14.发生施工安全事故后，供应商必须立即报告监理人和采购人，并在事故发生后一小时内向采购人提交事故情况书面报告，并根据《生产安全事故报告和调查处理条例》的规定，及时向工程所在地县级以上地方人民政府安全生产监督管理部门和建设行政主管部门报告。情况紧急时，事故现场有关人员可以直接向工程所在地县级以上地方人民政府安全生产监督管理部门和建设行政主管部门报告。 15.供应商须细致、认真地对施工场地现状进行了解，施工前、后负责施工场地清理、垃圾清运及临时建筑物拆除和清运工作，不得将原有、或施工后产生施工场地垃圾填埋入地或放到学校生活垃圾站。 16.供应商在施工过程中须服从采购人管理，如遇重大节日或采购人组织重大活动时，须配合采购人停止施工，停工期间本项目施工工期顺延，采购人不向供应商支付任何费用。 17.供应商在工程实施过程中，不准造成对采购人项目范围内外的建筑物、道路、管路、线路及其他公共设施的损坏，不得造成周边环境及地面污损，造成损坏及污损的应无偿恢复。如不恢复，采购人恢复后，恢复费用从应付费用中扣除。 18.供应商须充分考虑采购人作为公共服务机构的客观情况，供应商须充分考虑施工过程中对施工场地周围按相关规范做好安全提示和安全保卫工作，严格禁止无关人员进入施工场地内，如发生无关人员进入施工场地造成的任何人身伤害事故，由供应商承担全部责任。 19.消防责任：本项工程消防措施由报价人制定方案及组织实施，严格按照消防法的规定进行操作，需用的水电由采购人提供，需用电源或水源必须由采购人派有资质的电工按规范拉接或经采购人同意后，由供应商派出有资质的的施工人员拉接，不允许供应商的施工人员乱拉乱接。凡在施工期间因供应商过失导致的各类事故由供应商负责，所造成的经济损失也由供应商负责全额赔偿。供应商在施工过程如涉及到电焊、火源等，需要在采购人保卫消防部门提前备案，备案后，才可进行。 20.安全责任：供应商必须实行安全文明施工，制定完善的安全措施及施工方案并予以实施，承担全部安全责任，施工过程中出现的安全隐患，由供应商负责排除，如施工过程中出现安全事故，由供应商负全责。采购人不负责任何伤亡、劳保福利以及施工中材料被盗等责任。 21.施工现场使用的水电由供应商负责。 22.本项目设置现场考察。供应商应当在采购公告上的获取采购文件截止时间后的下一工作日的上午10点到项目现场考察。供应商应事先与采购人联系，不许自行前往，需要费用时自理。供应商必须认真考察，对周边环境充分了解对施工过程遇到的问题应有充分的预见，自行查明或核实有关编制响应文件和签订合同所必需的一切资料，认真考虑响应报价，处理的办法及费用包含在响应报价内。供应商不得以不清楚现场情况为由增加其他实际费用。请勘察现场人员务必配合做好以下工作：联系人（联系人：覃老师，联系电话：0750-3508720 ）于10:00--10:15分在广东江门中医药职业学院 （地址：江门市蓬江区龙湾路4号。）大门岗等候勘察现场人员。请务必准时到达，逾期将无法进入现场勘察。 23.质量保修期（自工程竣工验收合格之日起计算）：本工程按法律相关文件规定的合理使用年限进行保修。在保修范围和保修期限内建设单位正常使用下有质量问题的，施工单位应当履行保修义务，并对造成的损失承担赔偿责任。 24.★负责本项目的项目经理需具备建筑工程二级注册建造师或以上资格，具有安全生产考核合格证且未担任其他在建工程项目经理。供应商在响应文件中必须提交上述项目经理的注册建造师证、安全生产考核合格证及响应截止日前6个月的任意一个月的社会保障资金的证明文件 ，并提供其未担任其他在建工程项目经理的承诺函（承诺函格式自定）。 25.★负责本项目专职安全员须具有安全生产考核合格证（C类）或建筑施工企业专职安全生产管理人员安全生产考核合格证书。供应商在响应文件中必须提交上述专职安全员的安全生产考核合格证（C类）或建筑施工企业专职安全生产管理人员安全生产考核合格证书，并提供该专职安全员响应截止日前6个月的任意一个月的社会保障资金的证明文件。 26.★本项目的最高限价为人民币 2,759,061.58元。供应商的响应总价为固定总价，不得超出采购人的最高限价。工程量清单中的“绿色施工安全防护措施费”和“暂列金额”属于非竞争性费用。本项目的绿色施工安全防护措施总费用为248685.4元（其中装修部分费用为146845.20元，安装部分费用为101840.20元），暂列金额总费用为163390.23元（其中装修部分费用为99862.96元，安装部分费用为63527.27元）。 27.★报价书应经执业的注册造价工程师签字并加盖造价工程师执业专用章及单位公章。 28.★供应商在响应文件中提供拟派施工管理机构四大员(四大员是指资料员、质量员、施工员、材料员)的身份证扫描件、有效的相关四大员证件和上述人员在响应截止日前6个月的任意一个月的社会保障资金的证明文件。 29.★供应商在响应文件中提供拟派低压电工的身份证扫描件、有效的《特种作业操作证》（低压电工作业)扫描件和上述人员在响应截止日前6个月的任意一个月的社会保障资金的证明文件。 30.供应商应具备从事类似项目的相关工作经验 。 31. ★本项目的技术负责人具备建筑工程二级注册建造师或以资格。32.本项目质量保修期为2年。 33. 质量保证金：在合同签订后10个工作日内，成交供应商向采购人指定账户支付（支付方式可以为非现金形式，如银行保函等）成交金额的3%为工程质量保证金，待质保期满之后的10天内，采购人应将此质量保证金无息退还给成交供应商。 34.建筑工程开工前，供应商应当按照国家有关规定向有关行政主管部门申请领取施工许可证。 35.本项目中小企业划分标准所属行业为：建筑业。</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房屋修缮</w:t>
            </w:r>
          </w:p>
        </w:tc>
        <w:tc>
          <w:tcPr>
            <w:tcW w:type="dxa" w:w="933"/>
          </w:tcPr>
          <w:p>
            <w:pPr>
              <w:pStyle w:val="null3"/>
              <w:jc w:val="left"/>
            </w:pPr>
            <w:r>
              <w:rPr/>
              <w:t>房屋修缮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2,759,100.00</w:t>
            </w:r>
          </w:p>
        </w:tc>
        <w:tc>
          <w:tcPr>
            <w:tcW w:type="dxa" w:w="933"/>
          </w:tcPr>
          <w:p>
            <w:pPr>
              <w:pStyle w:val="null3"/>
              <w:jc w:val="right"/>
            </w:pPr>
            <w:r>
              <w:rPr/>
              <w:t>2,759,100.00</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房屋修缮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1.本项目技术参数要求详见附件《广东江门中医药职业学院1、2、3、4、6号学生宿舍楼翻新和1、2、3号宿舍楼、1号教学楼、实验楼消防设施整改项目工程量清单》、《广东江门中医药职业学院1、2、3、4、6号学生宿舍楼翻新和1、2、3号宿舍楼、1号教学楼、实验楼消防设施整改项目图纸》中的内容。</w:t>
            </w:r>
          </w:p>
          <w:p>
            <w:pPr>
              <w:pStyle w:val="null3"/>
              <w:jc w:val="both"/>
            </w:pPr>
            <w:r>
              <w:rPr>
                <w:sz w:val="24"/>
              </w:rPr>
              <w:t>2.供应商应提供施工技术方案，包括：供应商对项目总体情况的理解、施工部署、施工重点难点说明、应急防控方案、疫情防控方案、季节性措施。</w:t>
            </w:r>
          </w:p>
          <w:p>
            <w:pPr>
              <w:pStyle w:val="null3"/>
              <w:jc w:val="both"/>
            </w:pPr>
            <w:r>
              <w:rPr>
                <w:sz w:val="24"/>
              </w:rPr>
              <w:t>3.供应商应提供项目施工组织计划，施工组织计划应包括施工进度计划网络图、工程工期承诺函、工期保证体系说明、工期保证措施和工程进度落后赶工计划。</w:t>
            </w:r>
          </w:p>
          <w:p>
            <w:pPr>
              <w:pStyle w:val="null3"/>
              <w:jc w:val="both"/>
            </w:pPr>
            <w:r>
              <w:rPr>
                <w:sz w:val="24"/>
              </w:rPr>
              <w:t>4.供应商应提供项目质量、安全、环境保证措施，措施应包括针对本项目制定的工程质量保证措施、安全文明保证措施、环境保护施工措施和特殊时期（雨季、台风、高温天气）保障施工措施。</w:t>
            </w:r>
          </w:p>
          <w:p>
            <w:pPr>
              <w:pStyle w:val="null3"/>
              <w:jc w:val="both"/>
            </w:pPr>
            <w:r>
              <w:rPr>
                <w:sz w:val="24"/>
              </w:rPr>
              <w:t>5.供应商应提供工程质量保修方案 ，工程质量保修方案计划应包括竣工交验和工程后续质保服务。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1.采购代理机构：本项目是指江门市政府采购中心，负责整个采购活动的组织，依法负责编制和发布磋商文件，对磋商文件拥有最终的解释权，不以任何身份出任磋商小组成员。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广东江门中医药职业学院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不收取。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不收取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江门市政府采购中心</w:t>
      </w:r>
      <w:r>
        <w:rPr/>
        <w:t>代收。具体操作要求详见</w:t>
      </w:r>
      <w:r>
        <w:rPr/>
        <w:t>江门市政府采购中心</w:t>
      </w:r>
      <w:r>
        <w:rPr/>
        <w:t>有关指引，递交事宜请自行咨询</w:t>
      </w:r>
      <w:r>
        <w:rPr/>
        <w:t>江门市政府采购中心</w:t>
      </w:r>
      <w:r>
        <w:rPr/>
        <w:t>；请各供应商在响应文件递交截止时间前按须知前附表规定的金额递交至</w:t>
      </w:r>
      <w:r>
        <w:rPr/>
        <w:t>江门市政府采购中心</w:t>
      </w:r>
      <w:r>
        <w:rPr/>
        <w:t>，到账情况以开启时</w:t>
      </w:r>
      <w:r>
        <w:rPr/>
        <w:t>江门市政府采购中心</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覃国波</w:t>
      </w:r>
    </w:p>
    <w:p>
      <w:pPr>
        <w:pStyle w:val="null3"/>
        <w:ind w:firstLine="480"/>
      </w:pPr>
      <w:r>
        <w:rPr/>
        <w:t>电话：</w:t>
      </w:r>
      <w:r>
        <w:rPr/>
        <w:t>0750-3508720</w:t>
      </w:r>
    </w:p>
    <w:p>
      <w:pPr>
        <w:pStyle w:val="null3"/>
        <w:ind w:firstLine="480"/>
      </w:pPr>
      <w:r>
        <w:rPr/>
        <w:t>传真：</w:t>
      </w:r>
      <w:r>
        <w:rPr/>
        <w:t>-</w:t>
      </w:r>
    </w:p>
    <w:p>
      <w:pPr>
        <w:pStyle w:val="null3"/>
        <w:ind w:firstLine="480"/>
      </w:pPr>
      <w:r>
        <w:rPr/>
        <w:t>邮箱：</w:t>
      </w:r>
      <w:r>
        <w:rPr/>
        <w:t>-</w:t>
      </w:r>
    </w:p>
    <w:p>
      <w:pPr>
        <w:pStyle w:val="null3"/>
        <w:ind w:firstLine="480"/>
      </w:pPr>
      <w:r>
        <w:rPr/>
        <w:t>地址：</w:t>
      </w:r>
      <w:r>
        <w:rPr/>
        <w:t>江门市蓬江区龙湾路4号</w:t>
      </w:r>
    </w:p>
    <w:p>
      <w:pPr>
        <w:pStyle w:val="null3"/>
        <w:ind w:firstLine="480"/>
      </w:pPr>
      <w:r>
        <w:rPr/>
        <w:t>邮编：</w:t>
      </w:r>
      <w:r>
        <w:rPr/>
        <w:t>-</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政府采购监督管理机构名称：江门市财政局</w:t>
      </w:r>
    </w:p>
    <w:p>
      <w:pPr>
        <w:pStyle w:val="null3"/>
      </w:pPr>
      <w:r>
        <w:rPr/>
        <w:t>地 址：江门市蓬江区华园中路21-23号</w:t>
      </w:r>
    </w:p>
    <w:p>
      <w:pPr>
        <w:pStyle w:val="null3"/>
      </w:pPr>
      <w:r>
        <w:rPr/>
        <w:t>电 话：0750-3501936、0750-3501903</w:t>
      </w:r>
    </w:p>
    <w:p>
      <w:pPr>
        <w:pStyle w:val="null3"/>
      </w:pPr>
      <w:r>
        <w:rPr/>
        <w:t>邮 编：529000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东江门中医药职业学院1、2、3、4、6号学生宿舍楼翻新和1、2、3号宿舍楼、1号教学楼、实验楼消防设施整改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江门市政府采购中心</w:t>
      </w:r>
      <w:r>
        <w:rPr/>
        <w:t>统一对外发布。</w:t>
      </w:r>
    </w:p>
    <w:p>
      <w:pPr>
        <w:pStyle w:val="null3"/>
        <w:ind w:firstLine="480"/>
      </w:pPr>
      <w:r>
        <w:rPr/>
        <w:t>（2）对</w:t>
      </w:r>
      <w:r>
        <w:rPr/>
        <w:t>江门市政府采购中心</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采购包1（广东江门中医药职业学院1、2、3、4、6号学生宿舍楼翻新和1、2、3号宿舍楼、1号教学楼、实验楼消防设施整改项目）：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采购包1（广东江门中医药职业学院1、2、3、4、6号学生宿舍楼翻新和1、2、3号宿舍楼、1号教学楼、实验楼消防设施整改项目）：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供应商应在响应文件中提供财务报表和财务会计制度。</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供应商应在响应文件中提供与开展业务有关的设备的资料（照片、图片等）；供应商应在响应文件中提供与开展业务有关的人员技术证明。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供应商必须具备行政主管部门核发的建筑工程施工总承包三级以上（含三级）资质。</w:t>
            </w:r>
          </w:p>
        </w:tc>
        <w:tc>
          <w:tcPr>
            <w:tcW w:type="dxa" w:w="4238"/>
          </w:tcPr>
          <w:p>
            <w:pPr>
              <w:pStyle w:val="null3"/>
            </w:pPr>
            <w:r>
              <w:rPr/>
              <w:t>供应商必须具备行政主管部门核发的建筑工程施工总承包三级以上（含三级）资质。</w:t>
            </w:r>
          </w:p>
        </w:tc>
      </w:tr>
      <w:tr>
        <w:tc>
          <w:tcPr>
            <w:tcW w:type="dxa" w:w="890"/>
          </w:tcPr>
          <w:p>
            <w:pPr>
              <w:pStyle w:val="null3"/>
            </w:pPr>
            <w:r>
              <w:rPr/>
              <w:t>9</w:t>
            </w:r>
          </w:p>
        </w:tc>
        <w:tc>
          <w:tcPr>
            <w:tcW w:type="dxa" w:w="3178"/>
          </w:tcPr>
          <w:p>
            <w:pPr>
              <w:pStyle w:val="null3"/>
            </w:pPr>
            <w:r>
              <w:rPr/>
              <w:t>供应商应具备的有效的安全生产许可证。</w:t>
            </w:r>
          </w:p>
        </w:tc>
        <w:tc>
          <w:tcPr>
            <w:tcW w:type="dxa" w:w="4238"/>
          </w:tcPr>
          <w:p>
            <w:pPr>
              <w:pStyle w:val="null3"/>
            </w:pPr>
            <w:r>
              <w:rPr/>
              <w:t>供应商应在响应文件中提供其具备的有效的安全生产许可证的复印件。</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参与工程的供应商全部为符合政策要求的中小企业，供应商应在响应文件中提供《中小企业声明函》。</w:t>
            </w:r>
          </w:p>
        </w:tc>
      </w:tr>
    </w:tbl>
    <w:p>
      <w:pPr>
        <w:pStyle w:val="null3"/>
        <w:ind w:firstLine="480"/>
      </w:pPr>
      <w:r>
        <w:rPr/>
        <w:t>表二符合性审查表：</w:t>
      </w:r>
    </w:p>
    <w:p>
      <w:pPr>
        <w:pStyle w:val="null3"/>
      </w:pPr>
      <w:r>
        <w:rPr/>
        <w:t>采购包1（广东江门中医药职业学院1、2、3、4、6号学生宿舍楼翻新和1、2、3号宿舍楼、1号教学楼、实验楼消防设施整改项目）：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响应文件满足磋商文件实质性要求。</w:t>
            </w:r>
          </w:p>
        </w:tc>
        <w:tc>
          <w:tcPr>
            <w:tcW w:type="dxa" w:w="4238"/>
          </w:tcPr>
          <w:p>
            <w:pPr>
              <w:pStyle w:val="null3"/>
            </w:pPr>
            <w:r>
              <w:rPr/>
              <w:t>本项目的实质性内容为响应报价、合同履行期限、“★”条款，必须完全满足上述实质性内容的要求，如果有一项不满足，其响应将被拒绝。</w:t>
            </w:r>
          </w:p>
        </w:tc>
      </w:tr>
      <w:tr>
        <w:tc>
          <w:tcPr>
            <w:tcW w:type="dxa" w:w="890"/>
          </w:tcPr>
          <w:p>
            <w:pPr>
              <w:pStyle w:val="null3"/>
            </w:pPr>
            <w:r>
              <w:rPr/>
              <w:t>2</w:t>
            </w:r>
          </w:p>
        </w:tc>
        <w:tc>
          <w:tcPr>
            <w:tcW w:type="dxa" w:w="3178"/>
          </w:tcPr>
          <w:p>
            <w:pPr>
              <w:pStyle w:val="null3"/>
            </w:pPr>
            <w:r>
              <w:rPr/>
              <w:t>有效的法定代表人/负责人授权委托书。</w:t>
            </w:r>
          </w:p>
        </w:tc>
        <w:tc>
          <w:tcPr>
            <w:tcW w:type="dxa" w:w="4238"/>
          </w:tcPr>
          <w:p>
            <w:pPr>
              <w:pStyle w:val="null3"/>
            </w:pPr>
            <w:r>
              <w:rPr/>
              <w:t>有效的法定代表人/负责人授权委托书。</w:t>
            </w:r>
          </w:p>
        </w:tc>
      </w:tr>
      <w:tr>
        <w:tc>
          <w:tcPr>
            <w:tcW w:type="dxa" w:w="890"/>
          </w:tcPr>
          <w:p>
            <w:pPr>
              <w:pStyle w:val="null3"/>
            </w:pPr>
            <w:r>
              <w:rPr/>
              <w:t>3</w:t>
            </w:r>
          </w:p>
        </w:tc>
        <w:tc>
          <w:tcPr>
            <w:tcW w:type="dxa" w:w="3178"/>
          </w:tcPr>
          <w:p>
            <w:pPr>
              <w:pStyle w:val="null3"/>
            </w:pPr>
            <w:r>
              <w:rPr/>
              <w:t>响应文件加盖供应商公章和有法定代表人、负责人或投资人或者被授权人签名。</w:t>
            </w:r>
          </w:p>
        </w:tc>
        <w:tc>
          <w:tcPr>
            <w:tcW w:type="dxa" w:w="4238"/>
          </w:tcPr>
          <w:p>
            <w:pPr>
              <w:pStyle w:val="null3"/>
            </w:pPr>
            <w:r>
              <w:rPr/>
              <w:t>响应文件加盖供应商公章和有法定代表人、负责人或投资人或者被授权人签名。</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采购包1(广东江门中医药职业学院1、2、3、4、6号学生宿舍楼翻新和1、2、3号宿舍楼、1号教学楼、实验楼消防设施整改项目):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施工技术方案 (6.0分)</w:t>
            </w:r>
          </w:p>
        </w:tc>
        <w:tc>
          <w:tcPr>
            <w:tcW w:type="dxa" w:w="5076"/>
          </w:tcPr>
          <w:p>
            <w:pPr>
              <w:pStyle w:val="null3"/>
              <w:jc w:val="left"/>
            </w:pPr>
            <w:r>
              <w:rPr/>
              <w:t>考查供应商对项目的施工技术方案：供应商对项目总体情况的理解、施工部署、施工重点难点说明、应急防控方案、疫情防控方案、季节性措施。 磋商小组根据响应文件进行评分，方案每涉及一点的，得1分，最高得6分。本项评分为客观分，磋商小组对本项评分的认定、评分的分值需一致。</w:t>
            </w:r>
          </w:p>
        </w:tc>
      </w:tr>
      <w:tr>
        <w:tc>
          <w:tcPr>
            <w:tcW w:type="dxa" w:w="922"/>
            <w:gridSpan w:val="2"/>
            <w:vMerge/>
          </w:tcPr>
          <w:p/>
        </w:tc>
        <w:tc>
          <w:tcPr>
            <w:tcW w:type="dxa" w:w="2307"/>
          </w:tcPr>
          <w:p>
            <w:pPr>
              <w:pStyle w:val="null3"/>
              <w:jc w:val="left"/>
            </w:pPr>
            <w:r>
              <w:rPr/>
              <w:t>项目施工组织计划 (15.0分)</w:t>
            </w:r>
          </w:p>
        </w:tc>
        <w:tc>
          <w:tcPr>
            <w:tcW w:type="dxa" w:w="5076"/>
          </w:tcPr>
          <w:p>
            <w:pPr>
              <w:pStyle w:val="null3"/>
              <w:jc w:val="left"/>
            </w:pPr>
            <w:r>
              <w:rPr/>
              <w:t>考查项目施工组织计划，施工组织计划应包括施工进度计划网络图、工程工期承诺函、工期保证体系说明、工期保证措施和工程进度落后赶工计划。 磋商小组根据响应文件进行评分，方案每涉及一点的，得3分，最高得15分。本项评分为客观分，磋商小组对本项评分的认定、评分的分值需一致。</w:t>
            </w:r>
          </w:p>
        </w:tc>
      </w:tr>
      <w:tr>
        <w:tc>
          <w:tcPr>
            <w:tcW w:type="dxa" w:w="922"/>
            <w:gridSpan w:val="2"/>
            <w:vMerge/>
          </w:tcPr>
          <w:p/>
        </w:tc>
        <w:tc>
          <w:tcPr>
            <w:tcW w:type="dxa" w:w="2307"/>
          </w:tcPr>
          <w:p>
            <w:pPr>
              <w:pStyle w:val="null3"/>
              <w:jc w:val="left"/>
            </w:pPr>
            <w:r>
              <w:rPr/>
              <w:t>项目质量、安全、环境保证措施 (30.0分)</w:t>
            </w:r>
          </w:p>
        </w:tc>
        <w:tc>
          <w:tcPr>
            <w:tcW w:type="dxa" w:w="5076"/>
          </w:tcPr>
          <w:p>
            <w:pPr>
              <w:pStyle w:val="null3"/>
              <w:jc w:val="left"/>
            </w:pPr>
            <w:r>
              <w:rPr/>
              <w:t>考查项目质量、安全、环境保证措施是否齐全。措施应包括针对本项目制定的工程质量保证措施、安全文明保证措施、环境保护施工措施和特殊时期（雨季、台风、高温天气）保障施工措施。 磋商小组根据响应文件进行评分，方案每涉及一点，得10分，最高得30分。本项评分为客观分，磋商小组对本项评分的认定、评分的分值需一致。</w:t>
            </w:r>
          </w:p>
        </w:tc>
      </w:tr>
      <w:tr>
        <w:tc>
          <w:tcPr>
            <w:tcW w:type="dxa" w:w="922"/>
            <w:gridSpan w:val="2"/>
            <w:vMerge/>
          </w:tcPr>
          <w:p/>
        </w:tc>
        <w:tc>
          <w:tcPr>
            <w:tcW w:type="dxa" w:w="2307"/>
          </w:tcPr>
          <w:p>
            <w:pPr>
              <w:pStyle w:val="null3"/>
              <w:jc w:val="left"/>
            </w:pPr>
            <w:r>
              <w:rPr/>
              <w:t>工程质量保修方案 (4.0分)</w:t>
            </w:r>
          </w:p>
        </w:tc>
        <w:tc>
          <w:tcPr>
            <w:tcW w:type="dxa" w:w="5076"/>
          </w:tcPr>
          <w:p>
            <w:pPr>
              <w:pStyle w:val="null3"/>
              <w:jc w:val="left"/>
            </w:pPr>
            <w:r>
              <w:rPr/>
              <w:t>考查项目装修修缮的后续服务计划（后续服务计划应包括竣工交验和工程后续质保服务），磋商小组根据响应文件进行评分，方案每涉及一点，得2分，最高得4分。 本项评分为客观分，磋商小组成员的评分须一致。</w:t>
            </w:r>
          </w:p>
        </w:tc>
      </w:tr>
      <w:tr>
        <w:tc>
          <w:tcPr>
            <w:tcW w:type="dxa" w:w="922"/>
            <w:gridSpan w:val="2"/>
            <w:vMerge w:val="restart"/>
          </w:tcPr>
          <w:p>
            <w:pPr>
              <w:pStyle w:val="null3"/>
              <w:jc w:val="center"/>
            </w:pPr>
            <w:r>
              <w:rPr/>
              <w:t>商务部分</w:t>
            </w:r>
          </w:p>
        </w:tc>
        <w:tc>
          <w:tcPr>
            <w:tcW w:type="dxa" w:w="2307"/>
          </w:tcPr>
          <w:p>
            <w:pPr>
              <w:pStyle w:val="null3"/>
              <w:jc w:val="left"/>
            </w:pPr>
            <w:r>
              <w:rPr/>
              <w:t>经营业绩 (10.0分)</w:t>
            </w:r>
          </w:p>
        </w:tc>
        <w:tc>
          <w:tcPr>
            <w:tcW w:type="dxa" w:w="5076"/>
          </w:tcPr>
          <w:p>
            <w:pPr>
              <w:pStyle w:val="null3"/>
              <w:jc w:val="left"/>
            </w:pPr>
            <w:r>
              <w:rPr/>
              <w:t>供应商完成类似项目情况。每提供一份类似项目业绩的，得2分，最高得分10分。 供应商应在响应文件中提供合同书和验收证明材料的复印件，加盖供应商公章，不提供不得分。同一项目不得重复计分。本项评分为客观分，磋商小组对本项评分的认定、评分的分值需一致。</w:t>
            </w:r>
          </w:p>
        </w:tc>
      </w:tr>
      <w:tr>
        <w:tc>
          <w:tcPr>
            <w:tcW w:type="dxa" w:w="922"/>
            <w:gridSpan w:val="2"/>
            <w:vMerge/>
          </w:tcPr>
          <w:p/>
        </w:tc>
        <w:tc>
          <w:tcPr>
            <w:tcW w:type="dxa" w:w="2307"/>
          </w:tcPr>
          <w:p>
            <w:pPr>
              <w:pStyle w:val="null3"/>
              <w:jc w:val="left"/>
            </w:pPr>
            <w:r>
              <w:rPr/>
              <w:t>客户满意度情况 (5.0分)</w:t>
            </w:r>
          </w:p>
        </w:tc>
        <w:tc>
          <w:tcPr>
            <w:tcW w:type="dxa" w:w="5076"/>
          </w:tcPr>
          <w:p>
            <w:pPr>
              <w:pStyle w:val="null3"/>
              <w:jc w:val="left"/>
            </w:pPr>
            <w:r>
              <w:rPr/>
              <w:t>投标人在本项目提供“类似项目业绩”中有获得合同的 买方（甲方）单位对其服务质量评价，且评价内容须为 满意或优等类似的正面满意度评价材料，需盖有合同的 买方（甲方）单位公章，一个项目评价得 1 分，最高得 5 分。 【注：① 提供多个评价材料均为同一买方（甲方）单位的，只计 算为一个评价；②提供证明材料扫描件，加盖投标人单 位公章；③如非经认定为有效项目业绩，则对应项目评 价材料不得分。】本项评分为客观分，磋商小组对本项评分的认定、评分的分值需一致。</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磋商小组按照技术指标优劣顺序推荐。如果总得分、最终报价和技术指标优劣均相同的，由磋商小组投票决定排序，一人一票，不得弃权。定标：采购人应当在收到评审报告后5个工作日内，从评审报告提出的成交候选供应商中，按照排序由高到低的原则确定成交供应商。</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jc w:val="center"/>
      </w:pPr>
      <w:r>
        <w:rPr>
          <w:sz w:val="44"/>
          <w:b/>
        </w:rPr>
        <w:t>广东江门中医药职业学院</w:t>
      </w:r>
      <w:r>
        <w:rPr>
          <w:sz w:val="44"/>
          <w:b/>
        </w:rPr>
        <w:t>1</w:t>
      </w:r>
      <w:r>
        <w:rPr>
          <w:sz w:val="44"/>
          <w:b/>
        </w:rPr>
        <w:t>、</w:t>
      </w:r>
      <w:r>
        <w:rPr>
          <w:sz w:val="44"/>
          <w:b/>
        </w:rPr>
        <w:t>2</w:t>
      </w:r>
      <w:r>
        <w:rPr>
          <w:sz w:val="44"/>
          <w:b/>
        </w:rPr>
        <w:t>、</w:t>
      </w:r>
      <w:r>
        <w:rPr>
          <w:sz w:val="44"/>
          <w:b/>
        </w:rPr>
        <w:t>3</w:t>
      </w:r>
      <w:r>
        <w:rPr>
          <w:sz w:val="44"/>
          <w:b/>
        </w:rPr>
        <w:t>、</w:t>
      </w:r>
      <w:r>
        <w:rPr>
          <w:sz w:val="44"/>
          <w:b/>
        </w:rPr>
        <w:t>4</w:t>
      </w:r>
      <w:r>
        <w:rPr>
          <w:sz w:val="44"/>
          <w:b/>
        </w:rPr>
        <w:t>、</w:t>
      </w:r>
      <w:r>
        <w:rPr>
          <w:sz w:val="44"/>
          <w:b/>
        </w:rPr>
        <w:t>6</w:t>
      </w:r>
      <w:r>
        <w:rPr>
          <w:sz w:val="44"/>
          <w:b/>
        </w:rPr>
        <w:t>号学生宿舍楼翻新和</w:t>
      </w:r>
      <w:r>
        <w:rPr>
          <w:sz w:val="44"/>
          <w:b/>
        </w:rPr>
        <w:t>1</w:t>
      </w:r>
      <w:r>
        <w:rPr>
          <w:sz w:val="44"/>
          <w:b/>
        </w:rPr>
        <w:t>、</w:t>
      </w:r>
      <w:r>
        <w:rPr>
          <w:sz w:val="44"/>
          <w:b/>
        </w:rPr>
        <w:t>2</w:t>
      </w:r>
      <w:r>
        <w:rPr>
          <w:sz w:val="44"/>
          <w:b/>
        </w:rPr>
        <w:t>、</w:t>
      </w:r>
      <w:r>
        <w:rPr>
          <w:sz w:val="44"/>
          <w:b/>
        </w:rPr>
        <w:t>3</w:t>
      </w:r>
      <w:r>
        <w:rPr>
          <w:sz w:val="44"/>
          <w:b/>
        </w:rPr>
        <w:t>号宿舍楼、</w:t>
      </w:r>
      <w:r>
        <w:rPr>
          <w:sz w:val="44"/>
          <w:b/>
        </w:rPr>
        <w:t>1</w:t>
      </w:r>
      <w:r>
        <w:rPr>
          <w:sz w:val="44"/>
          <w:b/>
        </w:rPr>
        <w:t>号教学楼、</w:t>
      </w:r>
    </w:p>
    <w:p>
      <w:pPr>
        <w:pStyle w:val="null3"/>
        <w:jc w:val="center"/>
      </w:pPr>
      <w:r>
        <w:rPr>
          <w:sz w:val="44"/>
          <w:b/>
        </w:rPr>
        <w:t>实验楼消防设施整改项目</w:t>
      </w:r>
      <w:r>
        <w:rPr>
          <w:sz w:val="44"/>
          <w:b/>
        </w:rPr>
        <w:t>施工合同</w:t>
      </w:r>
    </w:p>
    <w:p>
      <w:pPr>
        <w:pStyle w:val="null3"/>
        <w:jc w:val="both"/>
      </w:pPr>
      <w:r>
        <w:rPr>
          <w:sz w:val="28"/>
          <w:b/>
        </w:rPr>
        <w:t>工程名称：</w:t>
      </w:r>
      <w:r>
        <w:rPr>
          <w:sz w:val="28"/>
        </w:rPr>
        <w:t>广东江门中医药职业学院</w:t>
      </w:r>
      <w:r>
        <w:rPr>
          <w:sz w:val="28"/>
        </w:rPr>
        <w:t>1</w:t>
      </w:r>
      <w:r>
        <w:rPr>
          <w:sz w:val="28"/>
        </w:rPr>
        <w:t>、</w:t>
      </w:r>
      <w:r>
        <w:rPr>
          <w:sz w:val="28"/>
        </w:rPr>
        <w:t>2</w:t>
      </w:r>
      <w:r>
        <w:rPr>
          <w:sz w:val="28"/>
        </w:rPr>
        <w:t>、</w:t>
      </w:r>
      <w:r>
        <w:rPr>
          <w:sz w:val="28"/>
        </w:rPr>
        <w:t>3</w:t>
      </w:r>
      <w:r>
        <w:rPr>
          <w:sz w:val="28"/>
        </w:rPr>
        <w:t>、</w:t>
      </w:r>
      <w:r>
        <w:rPr>
          <w:sz w:val="28"/>
        </w:rPr>
        <w:t>4</w:t>
      </w:r>
      <w:r>
        <w:rPr>
          <w:sz w:val="28"/>
        </w:rPr>
        <w:t>、</w:t>
      </w:r>
      <w:r>
        <w:rPr>
          <w:sz w:val="28"/>
        </w:rPr>
        <w:t>6</w:t>
      </w:r>
      <w:r>
        <w:rPr>
          <w:sz w:val="28"/>
        </w:rPr>
        <w:t>号学生宿舍楼翻新和</w:t>
      </w:r>
      <w:r>
        <w:rPr>
          <w:sz w:val="28"/>
        </w:rPr>
        <w:t>1</w:t>
      </w:r>
      <w:r>
        <w:rPr>
          <w:sz w:val="28"/>
        </w:rPr>
        <w:t>、</w:t>
      </w:r>
      <w:r>
        <w:rPr>
          <w:sz w:val="28"/>
        </w:rPr>
        <w:t>2</w:t>
      </w:r>
      <w:r>
        <w:rPr>
          <w:sz w:val="28"/>
        </w:rPr>
        <w:t>、</w:t>
      </w:r>
      <w:r>
        <w:rPr>
          <w:sz w:val="28"/>
        </w:rPr>
        <w:t>3</w:t>
      </w:r>
      <w:r>
        <w:rPr>
          <w:sz w:val="28"/>
        </w:rPr>
        <w:t>号宿舍楼、</w:t>
      </w:r>
      <w:r>
        <w:rPr>
          <w:sz w:val="28"/>
        </w:rPr>
        <w:t>1</w:t>
      </w:r>
      <w:r>
        <w:rPr>
          <w:sz w:val="28"/>
        </w:rPr>
        <w:t>号教学楼、实验楼消防设施整改项目</w:t>
      </w:r>
    </w:p>
    <w:p>
      <w:pPr>
        <w:pStyle w:val="null3"/>
        <w:jc w:val="both"/>
      </w:pPr>
      <w:r>
        <w:rPr>
          <w:sz w:val="28"/>
          <w:b/>
        </w:rPr>
        <w:t>工程地点：</w:t>
      </w:r>
      <w:r>
        <w:rPr>
          <w:sz w:val="28"/>
        </w:rPr>
        <w:t>江门市蓬江区龙湾路</w:t>
      </w:r>
      <w:r>
        <w:rPr>
          <w:sz w:val="28"/>
        </w:rPr>
        <w:t>4</w:t>
      </w:r>
      <w:r>
        <w:rPr>
          <w:sz w:val="28"/>
        </w:rPr>
        <w:t>号广东江门中医药职业学院</w:t>
      </w:r>
    </w:p>
    <w:p>
      <w:pPr>
        <w:pStyle w:val="null3"/>
        <w:jc w:val="both"/>
      </w:pPr>
      <w:r>
        <w:rPr>
          <w:sz w:val="28"/>
          <w:b/>
        </w:rPr>
        <w:t>发包人（甲方）：</w:t>
      </w:r>
      <w:r>
        <w:rPr>
          <w:sz w:val="28"/>
        </w:rPr>
        <w:t>广东江门中医药职业学院</w:t>
      </w:r>
    </w:p>
    <w:p>
      <w:pPr>
        <w:pStyle w:val="null3"/>
        <w:jc w:val="both"/>
      </w:pPr>
      <w:r>
        <w:rPr>
          <w:sz w:val="28"/>
          <w:b/>
        </w:rPr>
        <w:t>承包人（乙方）：</w:t>
      </w:r>
      <w:r>
        <w:rPr>
          <w:sz w:val="28"/>
        </w:rPr>
        <w:t>xxx</w:t>
      </w:r>
    </w:p>
    <w:p>
      <w:pPr>
        <w:pStyle w:val="null3"/>
        <w:jc w:val="both"/>
      </w:pPr>
      <w:r>
        <w:rPr>
          <w:sz w:val="32"/>
          <w:color w:val="000000"/>
        </w:rPr>
        <w:t>发包人（甲方）</w:t>
      </w:r>
      <w:r>
        <w:rPr>
          <w:sz w:val="32"/>
          <w:color w:val="000000"/>
        </w:rPr>
        <w:t>:</w:t>
      </w:r>
      <w:r>
        <w:rPr>
          <w:sz w:val="32"/>
          <w:color w:val="000000"/>
        </w:rPr>
        <w:t>广东江门中医药职业学院</w:t>
      </w:r>
    </w:p>
    <w:p>
      <w:pPr>
        <w:pStyle w:val="null3"/>
        <w:ind w:firstLine="640"/>
        <w:jc w:val="left"/>
      </w:pPr>
      <w:r>
        <w:rPr>
          <w:sz w:val="32"/>
          <w:color w:val="000000"/>
        </w:rPr>
        <w:t>承包人（乙方）</w:t>
      </w:r>
      <w:r>
        <w:rPr>
          <w:sz w:val="32"/>
          <w:color w:val="000000"/>
        </w:rPr>
        <w:t>:</w:t>
      </w:r>
      <w:r>
        <w:rPr>
          <w:sz w:val="28"/>
        </w:rPr>
        <w:t>xxx</w:t>
      </w:r>
    </w:p>
    <w:p>
      <w:pPr>
        <w:pStyle w:val="null3"/>
        <w:ind w:firstLine="640"/>
        <w:jc w:val="left"/>
      </w:pPr>
      <w:r>
        <w:rPr>
          <w:sz w:val="32"/>
          <w:color w:val="000000"/>
        </w:rPr>
        <w:t>依照《中华人民共和国民法典》、《中华人民共和国建筑法》及其他有关法律法规，遵循平等、自愿、公平和诚实信用的原则，合同双方当事人就合同工程施工有关事项达成一致意见，订立本协议书。</w:t>
      </w:r>
    </w:p>
    <w:p>
      <w:pPr>
        <w:pStyle w:val="null3"/>
        <w:ind w:firstLine="642"/>
        <w:jc w:val="left"/>
      </w:pPr>
      <w:r>
        <w:rPr>
          <w:sz w:val="32"/>
          <w:b/>
          <w:color w:val="000000"/>
        </w:rPr>
        <w:t>一、工程概况</w:t>
      </w:r>
    </w:p>
    <w:p>
      <w:pPr>
        <w:pStyle w:val="null3"/>
        <w:ind w:firstLine="640"/>
        <w:jc w:val="both"/>
      </w:pPr>
      <w:r>
        <w:rPr>
          <w:sz w:val="32"/>
          <w:color w:val="000000"/>
        </w:rPr>
        <w:t>1.1</w:t>
      </w:r>
      <w:r>
        <w:rPr>
          <w:sz w:val="32"/>
          <w:color w:val="000000"/>
        </w:rPr>
        <w:t>工程名称：</w:t>
      </w:r>
      <w:r>
        <w:rPr>
          <w:sz w:val="30"/>
          <w:color w:val="000000"/>
        </w:rPr>
        <w:t>广东江门中医药职业学院</w:t>
      </w:r>
      <w:r>
        <w:rPr>
          <w:sz w:val="30"/>
          <w:color w:val="000000"/>
        </w:rPr>
        <w:t>1</w:t>
      </w:r>
      <w:r>
        <w:rPr>
          <w:sz w:val="30"/>
          <w:color w:val="000000"/>
        </w:rPr>
        <w:t>、</w:t>
      </w:r>
      <w:r>
        <w:rPr>
          <w:sz w:val="30"/>
          <w:color w:val="000000"/>
        </w:rPr>
        <w:t>2</w:t>
      </w:r>
      <w:r>
        <w:rPr>
          <w:sz w:val="30"/>
          <w:color w:val="000000"/>
        </w:rPr>
        <w:t>、</w:t>
      </w:r>
      <w:r>
        <w:rPr>
          <w:sz w:val="30"/>
          <w:color w:val="000000"/>
        </w:rPr>
        <w:t>3</w:t>
      </w:r>
      <w:r>
        <w:rPr>
          <w:sz w:val="30"/>
          <w:color w:val="000000"/>
        </w:rPr>
        <w:t>、</w:t>
      </w:r>
      <w:r>
        <w:rPr>
          <w:sz w:val="30"/>
          <w:color w:val="000000"/>
        </w:rPr>
        <w:t>4</w:t>
      </w:r>
      <w:r>
        <w:rPr>
          <w:sz w:val="30"/>
          <w:color w:val="000000"/>
        </w:rPr>
        <w:t>、</w:t>
      </w:r>
      <w:r>
        <w:rPr>
          <w:sz w:val="30"/>
          <w:color w:val="000000"/>
        </w:rPr>
        <w:t>6</w:t>
      </w:r>
      <w:r>
        <w:rPr>
          <w:sz w:val="30"/>
          <w:color w:val="000000"/>
        </w:rPr>
        <w:t>号学生宿舍楼翻新和</w:t>
      </w:r>
      <w:r>
        <w:rPr>
          <w:sz w:val="30"/>
          <w:color w:val="000000"/>
        </w:rPr>
        <w:t>1</w:t>
      </w:r>
      <w:r>
        <w:rPr>
          <w:sz w:val="30"/>
          <w:color w:val="000000"/>
        </w:rPr>
        <w:t>、</w:t>
      </w:r>
      <w:r>
        <w:rPr>
          <w:sz w:val="30"/>
          <w:color w:val="000000"/>
        </w:rPr>
        <w:t>2</w:t>
      </w:r>
      <w:r>
        <w:rPr>
          <w:sz w:val="30"/>
          <w:color w:val="000000"/>
        </w:rPr>
        <w:t>、</w:t>
      </w:r>
      <w:r>
        <w:rPr>
          <w:sz w:val="30"/>
          <w:color w:val="000000"/>
        </w:rPr>
        <w:t>3</w:t>
      </w:r>
      <w:r>
        <w:rPr>
          <w:sz w:val="30"/>
          <w:color w:val="000000"/>
        </w:rPr>
        <w:t>号宿舍楼、</w:t>
      </w:r>
      <w:r>
        <w:rPr>
          <w:sz w:val="30"/>
          <w:color w:val="000000"/>
        </w:rPr>
        <w:t>1</w:t>
      </w:r>
      <w:r>
        <w:rPr>
          <w:sz w:val="30"/>
          <w:color w:val="000000"/>
        </w:rPr>
        <w:t>号教学楼、实验楼消防设施整改项目</w:t>
      </w:r>
      <w:r>
        <w:rPr>
          <w:sz w:val="30"/>
          <w:color w:val="000000"/>
        </w:rPr>
        <w:t>。</w:t>
      </w:r>
    </w:p>
    <w:p>
      <w:pPr>
        <w:pStyle w:val="null3"/>
        <w:ind w:firstLine="640"/>
        <w:jc w:val="left"/>
      </w:pPr>
      <w:r>
        <w:rPr>
          <w:sz w:val="32"/>
          <w:color w:val="000000"/>
        </w:rPr>
        <w:t>1.2</w:t>
      </w:r>
      <w:r>
        <w:rPr>
          <w:sz w:val="32"/>
          <w:color w:val="000000"/>
        </w:rPr>
        <w:t>工程地点：江门市蓬江区龙湾路</w:t>
      </w:r>
      <w:r>
        <w:rPr>
          <w:sz w:val="32"/>
          <w:color w:val="000000"/>
        </w:rPr>
        <w:t>4</w:t>
      </w:r>
      <w:r>
        <w:rPr>
          <w:sz w:val="32"/>
          <w:color w:val="000000"/>
        </w:rPr>
        <w:t>号广东江门中医药职业学院。</w:t>
      </w:r>
    </w:p>
    <w:p>
      <w:pPr>
        <w:pStyle w:val="null3"/>
        <w:ind w:firstLine="640"/>
        <w:jc w:val="left"/>
      </w:pPr>
      <w:r>
        <w:rPr>
          <w:sz w:val="32"/>
          <w:color w:val="000000"/>
        </w:rPr>
        <w:t>1.3</w:t>
      </w:r>
      <w:r>
        <w:rPr>
          <w:sz w:val="32"/>
          <w:color w:val="000000"/>
        </w:rPr>
        <w:t>工程内容：</w:t>
      </w:r>
    </w:p>
    <w:p>
      <w:pPr>
        <w:pStyle w:val="null3"/>
        <w:ind w:firstLine="640"/>
        <w:jc w:val="left"/>
      </w:pPr>
      <w:r>
        <w:rPr>
          <w:sz w:val="32"/>
          <w:color w:val="000000"/>
        </w:rPr>
        <w:t>1.3.1</w:t>
      </w:r>
      <w:r>
        <w:rPr>
          <w:sz w:val="32"/>
          <w:color w:val="000000"/>
        </w:rPr>
        <w:t>承包人根据发包人提供的设计方案和施工图，完成配套设备设施的采购、制作、安装与调试工作。</w:t>
      </w:r>
    </w:p>
    <w:p>
      <w:pPr>
        <w:pStyle w:val="null3"/>
        <w:ind w:firstLine="640"/>
        <w:jc w:val="left"/>
      </w:pPr>
      <w:r>
        <w:rPr>
          <w:sz w:val="32"/>
          <w:color w:val="000000"/>
        </w:rPr>
        <w:t>1.3.2</w:t>
      </w:r>
      <w:r>
        <w:rPr>
          <w:sz w:val="32"/>
          <w:color w:val="000000"/>
        </w:rPr>
        <w:t>规定的时间内完成配套设备、设施、材料的采购、设计、制作、运输、安装、摆放。</w:t>
      </w:r>
    </w:p>
    <w:p>
      <w:pPr>
        <w:pStyle w:val="null3"/>
        <w:ind w:firstLine="640"/>
        <w:jc w:val="left"/>
      </w:pPr>
      <w:r>
        <w:rPr>
          <w:sz w:val="32"/>
          <w:color w:val="000000"/>
        </w:rPr>
        <w:t>1.3.3</w:t>
      </w:r>
      <w:r>
        <w:rPr>
          <w:sz w:val="32"/>
          <w:color w:val="000000"/>
        </w:rPr>
        <w:t>质保期：投入本项目使用的所有设备、设施、材料的质保期应按国家相关规定执行，自本项目验收合格之日起</w:t>
      </w:r>
      <w:r>
        <w:rPr>
          <w:sz w:val="32"/>
          <w:color w:val="000000"/>
        </w:rPr>
        <w:t>xx</w:t>
      </w:r>
      <w:r>
        <w:rPr>
          <w:sz w:val="32"/>
          <w:color w:val="000000"/>
        </w:rPr>
        <w:t>年。</w:t>
      </w:r>
    </w:p>
    <w:p>
      <w:pPr>
        <w:pStyle w:val="null3"/>
        <w:ind w:firstLine="640"/>
        <w:jc w:val="left"/>
      </w:pPr>
      <w:r>
        <w:rPr>
          <w:sz w:val="32"/>
          <w:color w:val="000000"/>
        </w:rPr>
        <w:t>1.4</w:t>
      </w:r>
      <w:r>
        <w:rPr>
          <w:sz w:val="32"/>
          <w:color w:val="000000"/>
        </w:rPr>
        <w:t>工程规模：建筑面积约</w:t>
      </w:r>
      <w:r>
        <w:rPr>
          <w:sz w:val="32"/>
          <w:color w:val="000000"/>
        </w:rPr>
        <w:t>150</w:t>
      </w:r>
      <w:r>
        <w:rPr>
          <w:sz w:val="32"/>
          <w:color w:val="000000"/>
        </w:rPr>
        <w:t>00</w:t>
      </w:r>
      <w:r>
        <w:rPr>
          <w:sz w:val="32"/>
          <w:color w:val="000000"/>
        </w:rPr>
        <w:t xml:space="preserve">平方米。                          </w:t>
      </w:r>
    </w:p>
    <w:p>
      <w:pPr>
        <w:pStyle w:val="null3"/>
        <w:ind w:firstLine="640"/>
        <w:jc w:val="left"/>
      </w:pPr>
      <w:r>
        <w:rPr>
          <w:sz w:val="32"/>
          <w:color w:val="000000"/>
        </w:rPr>
        <w:t>1.5</w:t>
      </w:r>
      <w:r>
        <w:rPr>
          <w:sz w:val="32"/>
          <w:color w:val="000000"/>
        </w:rPr>
        <w:t>资金来源：财政预算 。</w:t>
      </w:r>
    </w:p>
    <w:p>
      <w:pPr>
        <w:pStyle w:val="null3"/>
        <w:ind w:firstLine="642"/>
        <w:jc w:val="left"/>
      </w:pPr>
      <w:r>
        <w:rPr>
          <w:sz w:val="32"/>
          <w:b/>
          <w:color w:val="000000"/>
        </w:rPr>
        <w:t>二、工程承包范围和施工服务工作</w:t>
      </w:r>
    </w:p>
    <w:p>
      <w:pPr>
        <w:pStyle w:val="null3"/>
        <w:ind w:firstLine="640"/>
        <w:jc w:val="left"/>
      </w:pPr>
      <w:r>
        <w:rPr>
          <w:sz w:val="32"/>
          <w:color w:val="000000"/>
        </w:rPr>
        <w:t>承包范围</w:t>
      </w:r>
      <w:r>
        <w:rPr>
          <w:sz w:val="32"/>
          <w:color w:val="000000"/>
        </w:rPr>
        <w:t>:</w:t>
      </w:r>
      <w:r>
        <w:rPr>
          <w:sz w:val="32"/>
          <w:color w:val="000000"/>
        </w:rPr>
        <w:t>（按本工程磋商文件，指定材料清单及施工图纸规定的承包范围） 。</w:t>
      </w:r>
    </w:p>
    <w:p>
      <w:pPr>
        <w:pStyle w:val="null3"/>
        <w:ind w:firstLine="642"/>
        <w:jc w:val="left"/>
      </w:pPr>
      <w:r>
        <w:rPr>
          <w:sz w:val="32"/>
          <w:b/>
          <w:color w:val="000000"/>
        </w:rPr>
        <w:t>三、合同工期</w:t>
      </w:r>
    </w:p>
    <w:p>
      <w:pPr>
        <w:pStyle w:val="null3"/>
        <w:ind w:firstLine="640"/>
        <w:jc w:val="left"/>
      </w:pPr>
      <w:r>
        <w:rPr>
          <w:sz w:val="32"/>
          <w:color w:val="000000"/>
        </w:rPr>
        <w:t>3.1</w:t>
      </w:r>
      <w:r>
        <w:rPr>
          <w:sz w:val="32"/>
          <w:color w:val="000000"/>
        </w:rPr>
        <w:t>工程合同工期总日历天数：自合同签订生效后，</w:t>
      </w:r>
      <w:r>
        <w:rPr>
          <w:sz w:val="32"/>
          <w:color w:val="000000"/>
        </w:rPr>
        <w:t>50</w:t>
      </w:r>
      <w:r>
        <w:rPr>
          <w:sz w:val="32"/>
          <w:color w:val="000000"/>
        </w:rPr>
        <w:t>日历日内完工。</w:t>
      </w:r>
    </w:p>
    <w:p>
      <w:pPr>
        <w:pStyle w:val="null3"/>
        <w:ind w:firstLine="640"/>
        <w:jc w:val="both"/>
      </w:pPr>
      <w:r>
        <w:rPr>
          <w:sz w:val="32"/>
          <w:color w:val="000000"/>
        </w:rPr>
        <w:t>3.2</w:t>
      </w:r>
      <w:r>
        <w:rPr>
          <w:sz w:val="32"/>
          <w:color w:val="000000"/>
        </w:rPr>
        <w:t>拟从  年 月 日开始施工，至   年 月 日竣工完成</w:t>
      </w:r>
      <w:r>
        <w:rPr>
          <w:sz w:val="32"/>
          <w:color w:val="000000"/>
        </w:rPr>
        <w:t>,</w:t>
      </w:r>
      <w:r>
        <w:rPr>
          <w:sz w:val="32"/>
          <w:color w:val="000000"/>
        </w:rPr>
        <w:t>如果工程逾期，按每天扣除</w:t>
      </w:r>
      <w:r>
        <w:rPr>
          <w:sz w:val="32"/>
          <w:color w:val="000000"/>
        </w:rPr>
        <w:t>10000</w:t>
      </w:r>
      <w:r>
        <w:rPr>
          <w:sz w:val="32"/>
          <w:color w:val="000000"/>
        </w:rPr>
        <w:t>元。</w:t>
      </w:r>
    </w:p>
    <w:p>
      <w:pPr>
        <w:pStyle w:val="null3"/>
        <w:ind w:firstLine="640"/>
        <w:jc w:val="left"/>
      </w:pPr>
      <w:r>
        <w:rPr>
          <w:sz w:val="32"/>
          <w:color w:val="000000"/>
        </w:rPr>
        <w:t>3.3</w:t>
      </w:r>
      <w:r>
        <w:rPr>
          <w:sz w:val="32"/>
          <w:color w:val="000000"/>
        </w:rPr>
        <w:t>项目验收</w:t>
      </w:r>
    </w:p>
    <w:p>
      <w:pPr>
        <w:pStyle w:val="null3"/>
        <w:ind w:firstLine="640"/>
        <w:jc w:val="left"/>
      </w:pPr>
      <w:r>
        <w:rPr>
          <w:sz w:val="32"/>
          <w:color w:val="000000"/>
        </w:rPr>
        <w:t>3.3.1</w:t>
      </w:r>
      <w:r>
        <w:rPr>
          <w:sz w:val="32"/>
          <w:color w:val="000000"/>
        </w:rPr>
        <w:t>验收时间：</w:t>
      </w:r>
      <w:r>
        <w:rPr>
          <w:sz w:val="32"/>
          <w:color w:val="000000"/>
        </w:rPr>
        <w:t>签订</w:t>
      </w:r>
      <w:r>
        <w:rPr>
          <w:sz w:val="32"/>
          <w:color w:val="000000"/>
        </w:rPr>
        <w:t>合同后</w:t>
      </w:r>
      <w:r>
        <w:rPr>
          <w:sz w:val="32"/>
          <w:color w:val="000000"/>
        </w:rPr>
        <w:t>50</w:t>
      </w:r>
      <w:r>
        <w:rPr>
          <w:sz w:val="32"/>
          <w:color w:val="000000"/>
        </w:rPr>
        <w:t>日历日内完工。</w:t>
      </w:r>
    </w:p>
    <w:p>
      <w:pPr>
        <w:pStyle w:val="null3"/>
        <w:ind w:firstLine="640"/>
        <w:jc w:val="left"/>
      </w:pPr>
      <w:r>
        <w:rPr>
          <w:sz w:val="32"/>
          <w:color w:val="000000"/>
        </w:rPr>
        <w:t>3.3.2</w:t>
      </w:r>
      <w:r>
        <w:rPr>
          <w:sz w:val="32"/>
          <w:color w:val="000000"/>
        </w:rPr>
        <w:t>验收标准：符合现行国家有关工程施工验收规范和标准的要求合格，一次性通过验收。</w:t>
      </w:r>
    </w:p>
    <w:p>
      <w:pPr>
        <w:pStyle w:val="null3"/>
        <w:ind w:firstLine="640"/>
        <w:jc w:val="left"/>
      </w:pPr>
      <w:r>
        <w:rPr>
          <w:sz w:val="32"/>
          <w:color w:val="000000"/>
        </w:rPr>
        <w:t>3.3.3</w:t>
      </w:r>
      <w:r>
        <w:rPr>
          <w:sz w:val="32"/>
          <w:color w:val="000000"/>
        </w:rPr>
        <w:t>验收合格后由成交甲方、监理和乙方共同签字确认。</w:t>
      </w:r>
    </w:p>
    <w:p>
      <w:pPr>
        <w:pStyle w:val="null3"/>
        <w:ind w:firstLine="642"/>
        <w:jc w:val="left"/>
      </w:pPr>
      <w:r>
        <w:rPr>
          <w:sz w:val="32"/>
          <w:b/>
          <w:color w:val="000000"/>
        </w:rPr>
        <w:t>四、质量标准</w:t>
      </w:r>
    </w:p>
    <w:p>
      <w:pPr>
        <w:pStyle w:val="null3"/>
        <w:ind w:firstLine="640"/>
        <w:jc w:val="left"/>
      </w:pPr>
      <w:r>
        <w:rPr>
          <w:sz w:val="32"/>
          <w:color w:val="000000"/>
        </w:rPr>
        <w:t>工程质量标准：本工程要求严格按国家、地方颁布的现行最新的施工验收规范和有关法规规定进行施工，一次性验收合格。</w:t>
      </w:r>
    </w:p>
    <w:p>
      <w:pPr>
        <w:pStyle w:val="null3"/>
        <w:ind w:firstLine="642"/>
        <w:jc w:val="left"/>
      </w:pPr>
      <w:r>
        <w:rPr>
          <w:sz w:val="32"/>
          <w:b/>
          <w:color w:val="000000"/>
        </w:rPr>
        <w:t>五、合同价款</w:t>
      </w:r>
    </w:p>
    <w:p>
      <w:pPr>
        <w:pStyle w:val="null3"/>
        <w:ind w:firstLine="640"/>
        <w:jc w:val="left"/>
      </w:pPr>
      <w:r>
        <w:rPr>
          <w:sz w:val="32"/>
          <w:color w:val="000000"/>
        </w:rPr>
        <w:t>5.1</w:t>
      </w:r>
      <w:r>
        <w:rPr>
          <w:sz w:val="32"/>
          <w:color w:val="000000"/>
        </w:rPr>
        <w:t>本合同施工图范围内工程量最高（总价）限价为人民币（大写</w:t>
      </w:r>
      <w:r>
        <w:rPr>
          <w:sz w:val="32"/>
          <w:color w:val="000000"/>
        </w:rPr>
        <w:t>xxx</w:t>
      </w:r>
      <w:r>
        <w:rPr>
          <w:sz w:val="32"/>
          <w:color w:val="000000"/>
        </w:rPr>
        <w:t>）：（小写：</w:t>
      </w:r>
      <w:r>
        <w:rPr>
          <w:sz w:val="32"/>
          <w:color w:val="000000"/>
        </w:rPr>
        <w:t>¥xxx</w:t>
      </w:r>
      <w:r>
        <w:rPr>
          <w:sz w:val="32"/>
          <w:color w:val="000000"/>
        </w:rPr>
        <w:t>元），即按乙方投标报价文件《单位工程投标报价汇总表》及附件中除</w:t>
      </w:r>
      <w:r>
        <w:rPr>
          <w:sz w:val="32"/>
          <w:color w:val="000000"/>
        </w:rPr>
        <w:t>“</w:t>
      </w:r>
      <w:r>
        <w:rPr>
          <w:sz w:val="32"/>
          <w:color w:val="000000"/>
        </w:rPr>
        <w:t>绿色施工安全防护措施费</w:t>
      </w:r>
      <w:r>
        <w:rPr>
          <w:sz w:val="32"/>
          <w:color w:val="000000"/>
        </w:rPr>
        <w:t>”xxx</w:t>
      </w:r>
      <w:r>
        <w:rPr>
          <w:sz w:val="32"/>
          <w:color w:val="000000"/>
        </w:rPr>
        <w:t>元及</w:t>
      </w:r>
      <w:r>
        <w:rPr>
          <w:sz w:val="32"/>
          <w:color w:val="000000"/>
        </w:rPr>
        <w:t>“</w:t>
      </w:r>
      <w:r>
        <w:rPr>
          <w:sz w:val="32"/>
          <w:color w:val="000000"/>
        </w:rPr>
        <w:t>暂列金额</w:t>
      </w:r>
      <w:r>
        <w:rPr>
          <w:sz w:val="32"/>
          <w:color w:val="000000"/>
        </w:rPr>
        <w:t>”xxx</w:t>
      </w:r>
      <w:r>
        <w:rPr>
          <w:sz w:val="32"/>
          <w:color w:val="000000"/>
        </w:rPr>
        <w:t>元不变外，若施工过程中未发生图纸变更导致工程量增加的，暂列金额结算时无需支付。在施工过程中，若存在施工图纸设计变更或之外的增、减工程量应当办理签证确认，增减工程与投标文件报价文件内有相同或类似项目的按第一次纸质投标文件报价乘以下浮率计算，投标报价文件没有相同或类似项目的，按现行有效的定额乘以下浮率（</w:t>
      </w:r>
      <w:r>
        <w:rPr>
          <w:sz w:val="32"/>
          <w:color w:val="000000"/>
        </w:rPr>
        <w:t>xxx</w:t>
      </w:r>
      <w:r>
        <w:rPr>
          <w:sz w:val="32"/>
          <w:color w:val="000000"/>
        </w:rPr>
        <w:t>）计算。增加工程量费用不得超过暂列金。</w:t>
      </w:r>
    </w:p>
    <w:p>
      <w:pPr>
        <w:pStyle w:val="null3"/>
        <w:ind w:firstLine="640"/>
        <w:jc w:val="left"/>
      </w:pPr>
      <w:r>
        <w:rPr>
          <w:sz w:val="32"/>
          <w:color w:val="000000"/>
        </w:rPr>
        <w:t>下浮率：</w:t>
      </w:r>
    </w:p>
    <w:p>
      <w:pPr>
        <w:pStyle w:val="null3"/>
        <w:ind w:firstLine="640"/>
        <w:jc w:val="left"/>
      </w:pPr>
      <w:r>
        <w:rPr>
          <w:sz w:val="32"/>
          <w:color w:val="000000"/>
        </w:rPr>
        <w:t>xxx=[(</w:t>
      </w:r>
      <w:r>
        <w:rPr>
          <w:sz w:val="32"/>
          <w:color w:val="000000"/>
        </w:rPr>
        <w:t>第一次报价</w:t>
      </w:r>
      <w:r>
        <w:rPr>
          <w:sz w:val="32"/>
          <w:color w:val="000000"/>
        </w:rPr>
        <w:t>-</w:t>
      </w:r>
      <w:r>
        <w:rPr>
          <w:sz w:val="32"/>
          <w:color w:val="000000"/>
        </w:rPr>
        <w:t>绿色施工安全防护措施费</w:t>
      </w:r>
      <w:r>
        <w:rPr>
          <w:sz w:val="32"/>
          <w:color w:val="000000"/>
        </w:rPr>
        <w:t>-</w:t>
      </w:r>
      <w:r>
        <w:rPr>
          <w:sz w:val="32"/>
          <w:color w:val="000000"/>
        </w:rPr>
        <w:t>暂列金额</w:t>
      </w:r>
      <w:r>
        <w:rPr>
          <w:sz w:val="32"/>
          <w:color w:val="000000"/>
        </w:rPr>
        <w:t>)-(</w:t>
      </w:r>
      <w:r>
        <w:rPr>
          <w:sz w:val="32"/>
          <w:color w:val="000000"/>
        </w:rPr>
        <w:t>第二次报价</w:t>
      </w:r>
      <w:r>
        <w:rPr>
          <w:sz w:val="32"/>
          <w:color w:val="000000"/>
        </w:rPr>
        <w:t>-</w:t>
      </w:r>
      <w:r>
        <w:rPr>
          <w:sz w:val="32"/>
          <w:color w:val="000000"/>
        </w:rPr>
        <w:t>绿色施工安全防护措施费</w:t>
      </w:r>
      <w:r>
        <w:rPr>
          <w:sz w:val="32"/>
          <w:color w:val="000000"/>
        </w:rPr>
        <w:t>-</w:t>
      </w:r>
      <w:r>
        <w:rPr>
          <w:sz w:val="32"/>
          <w:color w:val="000000"/>
        </w:rPr>
        <w:t>暂列金额</w:t>
      </w:r>
      <w:r>
        <w:rPr>
          <w:sz w:val="32"/>
          <w:color w:val="000000"/>
        </w:rPr>
        <w:t>)]/(</w:t>
      </w:r>
      <w:r>
        <w:rPr>
          <w:sz w:val="32"/>
          <w:color w:val="000000"/>
        </w:rPr>
        <w:t>第一次报价</w:t>
      </w:r>
      <w:r>
        <w:rPr>
          <w:sz w:val="32"/>
          <w:color w:val="000000"/>
        </w:rPr>
        <w:t>-</w:t>
      </w:r>
      <w:r>
        <w:rPr>
          <w:sz w:val="32"/>
          <w:color w:val="000000"/>
        </w:rPr>
        <w:t>绿色施工安全防护措施费</w:t>
      </w:r>
      <w:r>
        <w:rPr>
          <w:sz w:val="32"/>
          <w:color w:val="000000"/>
        </w:rPr>
        <w:t>-</w:t>
      </w:r>
      <w:r>
        <w:rPr>
          <w:sz w:val="32"/>
          <w:color w:val="000000"/>
        </w:rPr>
        <w:t>暂列金额</w:t>
      </w:r>
      <w:r>
        <w:rPr>
          <w:sz w:val="32"/>
          <w:color w:val="000000"/>
        </w:rPr>
        <w:t>)</w:t>
      </w:r>
    </w:p>
    <w:p>
      <w:pPr>
        <w:pStyle w:val="null3"/>
        <w:ind w:firstLine="640"/>
        <w:jc w:val="left"/>
      </w:pPr>
      <w:r>
        <w:rPr>
          <w:sz w:val="33"/>
          <w:color w:val="000000"/>
        </w:rPr>
        <w:t>5.2</w:t>
      </w:r>
      <w:r>
        <w:rPr>
          <w:sz w:val="33"/>
          <w:color w:val="000000"/>
        </w:rPr>
        <w:t>支付方式：</w:t>
      </w:r>
    </w:p>
    <w:p>
      <w:pPr>
        <w:pStyle w:val="null3"/>
        <w:ind w:firstLine="640"/>
        <w:jc w:val="left"/>
      </w:pPr>
      <w:r>
        <w:rPr>
          <w:sz w:val="33"/>
          <w:color w:val="000000"/>
        </w:rPr>
        <w:t>本项目分两期付款，每期办理一次支付手续。</w:t>
      </w:r>
    </w:p>
    <w:p>
      <w:pPr>
        <w:pStyle w:val="null3"/>
        <w:ind w:firstLine="640"/>
        <w:jc w:val="left"/>
      </w:pPr>
      <w:r>
        <w:rPr>
          <w:sz w:val="33"/>
          <w:color w:val="000000"/>
        </w:rPr>
        <w:t>第一期：合同签订后</w:t>
      </w:r>
      <w:r>
        <w:rPr>
          <w:sz w:val="33"/>
          <w:color w:val="000000"/>
        </w:rPr>
        <w:t>15</w:t>
      </w:r>
      <w:r>
        <w:rPr>
          <w:sz w:val="33"/>
          <w:color w:val="000000"/>
        </w:rPr>
        <w:t>个日历日内，甲方向乙方支付合同金额的</w:t>
      </w:r>
      <w:r>
        <w:rPr>
          <w:sz w:val="33"/>
          <w:color w:val="000000"/>
        </w:rPr>
        <w:t>30%</w:t>
      </w:r>
      <w:r>
        <w:rPr>
          <w:sz w:val="33"/>
          <w:color w:val="000000"/>
        </w:rPr>
        <w:t>预付款。即</w:t>
      </w:r>
      <w:r>
        <w:rPr>
          <w:sz w:val="33"/>
          <w:color w:val="000000"/>
        </w:rPr>
        <w:t>¥xxx</w:t>
      </w:r>
      <w:r>
        <w:rPr>
          <w:sz w:val="33"/>
          <w:color w:val="000000"/>
        </w:rPr>
        <w:t>元（大写：</w:t>
      </w:r>
      <w:r>
        <w:rPr>
          <w:sz w:val="33"/>
          <w:color w:val="000000"/>
        </w:rPr>
        <w:t>xxx</w:t>
      </w:r>
      <w:r>
        <w:rPr>
          <w:sz w:val="33"/>
          <w:color w:val="000000"/>
        </w:rPr>
        <w:t>）。甲方每次付款前，乙方应提交相应的发票给甲方，甲方在收到乙方提交合格有效的发票后</w:t>
      </w:r>
      <w:r>
        <w:rPr>
          <w:sz w:val="33"/>
          <w:color w:val="000000"/>
        </w:rPr>
        <w:t>15</w:t>
      </w:r>
      <w:r>
        <w:rPr>
          <w:sz w:val="33"/>
          <w:color w:val="000000"/>
        </w:rPr>
        <w:t>个日历日内支付相应款项。</w:t>
      </w:r>
    </w:p>
    <w:p>
      <w:pPr>
        <w:pStyle w:val="null3"/>
        <w:ind w:firstLine="640"/>
        <w:jc w:val="left"/>
      </w:pPr>
      <w:r>
        <w:rPr>
          <w:sz w:val="33"/>
          <w:color w:val="000000"/>
        </w:rPr>
        <w:t>第二期：双方验收合格并交第三方结算审核后</w:t>
      </w:r>
      <w:r>
        <w:rPr>
          <w:sz w:val="33"/>
          <w:color w:val="000000"/>
        </w:rPr>
        <w:t>15</w:t>
      </w:r>
      <w:r>
        <w:rPr>
          <w:sz w:val="33"/>
          <w:color w:val="000000"/>
        </w:rPr>
        <w:t>个日历日内，甲方向乙方支付至结算审核价的</w:t>
      </w:r>
      <w:r>
        <w:rPr>
          <w:sz w:val="33"/>
          <w:color w:val="000000"/>
        </w:rPr>
        <w:t>100%</w:t>
      </w:r>
      <w:r>
        <w:rPr>
          <w:sz w:val="33"/>
          <w:color w:val="000000"/>
        </w:rPr>
        <w:t>。甲方每次付款前，甲方每次付款前，乙方应提交相应的发票给甲方，甲方在收到乙方提交合格有效的发票后</w:t>
      </w:r>
      <w:r>
        <w:rPr>
          <w:sz w:val="33"/>
          <w:color w:val="000000"/>
        </w:rPr>
        <w:t>15</w:t>
      </w:r>
      <w:r>
        <w:rPr>
          <w:sz w:val="33"/>
          <w:color w:val="000000"/>
        </w:rPr>
        <w:t>个日历日内支付相应款项。</w:t>
      </w:r>
    </w:p>
    <w:p>
      <w:pPr>
        <w:pStyle w:val="null3"/>
        <w:ind w:firstLine="642"/>
        <w:jc w:val="left"/>
      </w:pPr>
      <w:r>
        <w:rPr>
          <w:sz w:val="32"/>
          <w:b/>
          <w:color w:val="000000"/>
        </w:rPr>
        <w:t>六、组成合同的文件</w:t>
      </w:r>
    </w:p>
    <w:p>
      <w:pPr>
        <w:pStyle w:val="null3"/>
        <w:ind w:firstLine="640"/>
        <w:jc w:val="left"/>
      </w:pPr>
      <w:r>
        <w:rPr>
          <w:sz w:val="32"/>
          <w:color w:val="000000"/>
        </w:rPr>
        <w:t>组成合同的文件及其优先解释顺序与本合同第二部分《通用条款》第</w:t>
      </w:r>
      <w:r>
        <w:rPr>
          <w:sz w:val="32"/>
          <w:color w:val="000000"/>
        </w:rPr>
        <w:t>2.2</w:t>
      </w:r>
      <w:r>
        <w:rPr>
          <w:sz w:val="32"/>
          <w:color w:val="000000"/>
        </w:rPr>
        <w:t>款赋予的规定一致。</w:t>
      </w:r>
    </w:p>
    <w:p>
      <w:pPr>
        <w:pStyle w:val="null3"/>
        <w:ind w:firstLine="642"/>
        <w:jc w:val="left"/>
      </w:pPr>
      <w:r>
        <w:rPr>
          <w:sz w:val="32"/>
          <w:b/>
          <w:color w:val="000000"/>
        </w:rPr>
        <w:t>七、词语含义</w:t>
      </w:r>
    </w:p>
    <w:p>
      <w:pPr>
        <w:pStyle w:val="null3"/>
        <w:ind w:firstLine="640"/>
        <w:jc w:val="left"/>
      </w:pPr>
      <w:r>
        <w:rPr>
          <w:sz w:val="32"/>
          <w:color w:val="000000"/>
        </w:rPr>
        <w:t>本协议书中有关词语含义与本合同第二部分《通用条款》第</w:t>
      </w:r>
      <w:r>
        <w:rPr>
          <w:sz w:val="32"/>
          <w:color w:val="000000"/>
        </w:rPr>
        <w:t>1</w:t>
      </w:r>
      <w:r>
        <w:rPr>
          <w:sz w:val="32"/>
          <w:color w:val="000000"/>
        </w:rPr>
        <w:t>条赋予它们的定义相同。</w:t>
      </w:r>
    </w:p>
    <w:p>
      <w:pPr>
        <w:pStyle w:val="null3"/>
        <w:ind w:firstLine="642"/>
        <w:jc w:val="left"/>
      </w:pPr>
      <w:r>
        <w:rPr>
          <w:sz w:val="32"/>
          <w:b/>
          <w:color w:val="000000"/>
        </w:rPr>
        <w:t>八、承包人承诺</w:t>
      </w:r>
    </w:p>
    <w:p>
      <w:pPr>
        <w:pStyle w:val="null3"/>
        <w:ind w:firstLine="640"/>
        <w:jc w:val="left"/>
      </w:pPr>
      <w:r>
        <w:rPr>
          <w:sz w:val="32"/>
          <w:color w:val="000000"/>
        </w:rPr>
        <w:t>乙方向甲方承诺已阅读、理解并接受本合同所有条款，按照本合同约定实施、完成并保修合同工程，履行本合同所约定的全部义务。</w:t>
      </w:r>
    </w:p>
    <w:p>
      <w:pPr>
        <w:pStyle w:val="null3"/>
        <w:ind w:firstLine="642"/>
        <w:jc w:val="left"/>
      </w:pPr>
      <w:r>
        <w:rPr>
          <w:sz w:val="32"/>
          <w:b/>
          <w:color w:val="000000"/>
        </w:rPr>
        <w:t>九、发包人承诺</w:t>
      </w:r>
    </w:p>
    <w:p>
      <w:pPr>
        <w:pStyle w:val="null3"/>
        <w:ind w:firstLine="640"/>
        <w:jc w:val="left"/>
      </w:pPr>
      <w:r>
        <w:rPr>
          <w:sz w:val="32"/>
          <w:color w:val="000000"/>
        </w:rPr>
        <w:t>甲方向乙方承诺已阅读、理解并接受本合同所有条款，按照本合同约定的时限和方法支付工程款及其他应当支付的款项，履行本合同所约定的全部义务。</w:t>
      </w:r>
    </w:p>
    <w:p>
      <w:pPr>
        <w:pStyle w:val="null3"/>
        <w:ind w:firstLine="642"/>
        <w:jc w:val="left"/>
      </w:pPr>
      <w:r>
        <w:rPr>
          <w:sz w:val="32"/>
          <w:b/>
          <w:color w:val="000000"/>
        </w:rPr>
        <w:t>十、违约与处罚</w:t>
      </w:r>
    </w:p>
    <w:p>
      <w:pPr>
        <w:pStyle w:val="null3"/>
        <w:ind w:firstLine="640"/>
        <w:jc w:val="left"/>
      </w:pPr>
      <w:r>
        <w:rPr>
          <w:sz w:val="32"/>
          <w:color w:val="000000"/>
        </w:rPr>
        <w:t>10.1</w:t>
      </w:r>
      <w:r>
        <w:rPr>
          <w:sz w:val="32"/>
          <w:color w:val="000000"/>
        </w:rPr>
        <w:t>乙方提供的服务不符合磋商文件、报价文件或本合同规定的，甲方有权拒收，并要求乙方整改，如乙方超过二次整改，仍不合格的，乙方须向甲方支付本合同总价</w:t>
      </w:r>
      <w:r>
        <w:rPr>
          <w:sz w:val="32"/>
          <w:color w:val="000000"/>
        </w:rPr>
        <w:t>10%</w:t>
      </w:r>
      <w:r>
        <w:rPr>
          <w:sz w:val="32"/>
          <w:color w:val="000000"/>
        </w:rPr>
        <w:t>的违约金。</w:t>
      </w:r>
    </w:p>
    <w:p>
      <w:pPr>
        <w:pStyle w:val="null3"/>
        <w:ind w:firstLine="640"/>
        <w:jc w:val="left"/>
      </w:pPr>
      <w:r>
        <w:rPr>
          <w:sz w:val="32"/>
          <w:color w:val="000000"/>
        </w:rPr>
        <w:t>10.2</w:t>
      </w:r>
      <w:r>
        <w:rPr>
          <w:sz w:val="32"/>
          <w:color w:val="000000"/>
        </w:rPr>
        <w:t>无正当理由，乙方未能按本合同规定的时间完成施工验收的，从逾期之日起按每天扣除</w:t>
      </w:r>
      <w:r>
        <w:rPr>
          <w:sz w:val="32"/>
          <w:color w:val="000000"/>
        </w:rPr>
        <w:t>10000</w:t>
      </w:r>
      <w:r>
        <w:rPr>
          <w:sz w:val="32"/>
          <w:color w:val="000000"/>
        </w:rPr>
        <w:t>元数额扣除工程款，因非乙方责任因素导致停工或延误工期，按施工过程的实际情况顺延延迟工程交付时间（天数），逾期半个月以上的，有权终止合同，乙方须向甲方支付本合同总价</w:t>
      </w:r>
      <w:r>
        <w:rPr>
          <w:sz w:val="32"/>
          <w:color w:val="000000"/>
        </w:rPr>
        <w:t>10%</w:t>
      </w:r>
      <w:r>
        <w:rPr>
          <w:sz w:val="32"/>
          <w:color w:val="000000"/>
        </w:rPr>
        <w:t>的违约金。</w:t>
      </w:r>
    </w:p>
    <w:p>
      <w:pPr>
        <w:pStyle w:val="null3"/>
        <w:ind w:firstLine="640"/>
        <w:jc w:val="left"/>
      </w:pPr>
      <w:r>
        <w:rPr>
          <w:sz w:val="32"/>
          <w:color w:val="000000"/>
        </w:rPr>
        <w:t>10.3</w:t>
      </w:r>
      <w:r>
        <w:rPr>
          <w:sz w:val="32"/>
          <w:color w:val="000000"/>
        </w:rPr>
        <w:t>甲方无正当理由拒绝接受服务，拖延结算或到期拒付服务款项达</w:t>
      </w:r>
      <w:r>
        <w:rPr>
          <w:sz w:val="32"/>
          <w:color w:val="000000"/>
        </w:rPr>
        <w:t>30</w:t>
      </w:r>
      <w:r>
        <w:rPr>
          <w:sz w:val="32"/>
          <w:color w:val="000000"/>
        </w:rPr>
        <w:t>工作日的，经乙方书面催告，甲方仍不改正的，将视为甲方根本违约，乙方有权解除本合同，甲已支付款项将不予退还，乙方有权要求甲方向乙方偿付本合同总价的</w:t>
      </w:r>
      <w:r>
        <w:rPr>
          <w:sz w:val="32"/>
          <w:color w:val="000000"/>
        </w:rPr>
        <w:t>10%</w:t>
      </w:r>
      <w:r>
        <w:rPr>
          <w:sz w:val="32"/>
          <w:color w:val="000000"/>
        </w:rPr>
        <w:t>的违约金。</w:t>
      </w:r>
    </w:p>
    <w:p>
      <w:pPr>
        <w:pStyle w:val="null3"/>
        <w:ind w:firstLine="640"/>
        <w:jc w:val="left"/>
      </w:pPr>
      <w:r>
        <w:rPr>
          <w:sz w:val="32"/>
          <w:color w:val="000000"/>
        </w:rPr>
        <w:t xml:space="preserve">10.4  </w:t>
      </w:r>
      <w:r>
        <w:rPr>
          <w:sz w:val="32"/>
          <w:color w:val="000000"/>
        </w:rPr>
        <w:t>其它违约责任按《中华人民共和国民法典》的规定处理。</w:t>
      </w:r>
    </w:p>
    <w:p>
      <w:pPr>
        <w:pStyle w:val="null3"/>
        <w:ind w:firstLine="642"/>
        <w:jc w:val="left"/>
      </w:pPr>
      <w:r>
        <w:rPr>
          <w:sz w:val="32"/>
          <w:b/>
          <w:color w:val="000000"/>
        </w:rPr>
        <w:t>十一、不可抗力</w:t>
      </w:r>
    </w:p>
    <w:p>
      <w:pPr>
        <w:pStyle w:val="null3"/>
        <w:ind w:firstLine="640"/>
        <w:jc w:val="left"/>
      </w:pPr>
      <w:r>
        <w:rPr>
          <w:sz w:val="32"/>
          <w:color w:val="000000"/>
        </w:rPr>
        <w:t>11.1</w:t>
      </w:r>
      <w:r>
        <w:rPr>
          <w:sz w:val="32"/>
          <w:color w:val="000000"/>
        </w:rPr>
        <w:t>不可抗力指战争、严重火灾、洪水、台风、地震、疫情等或其它双方认定的不可抗力事件。</w:t>
      </w:r>
    </w:p>
    <w:p>
      <w:pPr>
        <w:pStyle w:val="null3"/>
        <w:ind w:firstLine="640"/>
        <w:jc w:val="left"/>
      </w:pPr>
      <w:r>
        <w:rPr>
          <w:sz w:val="32"/>
          <w:color w:val="000000"/>
        </w:rPr>
        <w:t>11.2</w:t>
      </w:r>
      <w:r>
        <w:rPr>
          <w:sz w:val="32"/>
          <w:color w:val="000000"/>
        </w:rPr>
        <w:t>签约双方中任何一方由于不可抗力原因不能履行合同时，应在不可抗力事件结束后</w:t>
      </w:r>
      <w:r>
        <w:rPr>
          <w:sz w:val="32"/>
          <w:color w:val="000000"/>
        </w:rPr>
        <w:t>1</w:t>
      </w:r>
      <w:r>
        <w:rPr>
          <w:sz w:val="32"/>
          <w:color w:val="000000"/>
        </w:rPr>
        <w:t>日内向对方通报，以减轻可能给对方造成的损失，在取得有关机构的不可抗力证明或双方谅解确认后，允许延期履行或修订合同，并根据情况可部分或全部免于承担违约责任。</w:t>
      </w:r>
    </w:p>
    <w:p>
      <w:pPr>
        <w:pStyle w:val="null3"/>
        <w:ind w:firstLine="642"/>
        <w:jc w:val="left"/>
      </w:pPr>
      <w:r>
        <w:rPr>
          <w:sz w:val="32"/>
          <w:b/>
          <w:color w:val="000000"/>
        </w:rPr>
        <w:t>十二、合同生效</w:t>
      </w:r>
    </w:p>
    <w:p>
      <w:pPr>
        <w:pStyle w:val="null3"/>
        <w:ind w:firstLine="640"/>
        <w:jc w:val="left"/>
      </w:pPr>
      <w:r>
        <w:rPr>
          <w:sz w:val="32"/>
          <w:color w:val="000000"/>
        </w:rPr>
        <w:t>12.1</w:t>
      </w:r>
      <w:r>
        <w:rPr>
          <w:sz w:val="32"/>
          <w:color w:val="000000"/>
        </w:rPr>
        <w:t>订立合同时间：    年  月  日</w:t>
      </w:r>
    </w:p>
    <w:p>
      <w:pPr>
        <w:pStyle w:val="null3"/>
        <w:ind w:firstLine="640"/>
        <w:jc w:val="left"/>
      </w:pPr>
      <w:r>
        <w:rPr>
          <w:sz w:val="32"/>
          <w:color w:val="000000"/>
        </w:rPr>
        <w:t>12.2</w:t>
      </w:r>
      <w:r>
        <w:rPr>
          <w:sz w:val="32"/>
          <w:color w:val="000000"/>
        </w:rPr>
        <w:t>订立合同地点：江门市</w:t>
      </w:r>
    </w:p>
    <w:p>
      <w:pPr>
        <w:pStyle w:val="null3"/>
        <w:ind w:firstLine="640"/>
        <w:jc w:val="left"/>
      </w:pPr>
      <w:r>
        <w:rPr>
          <w:sz w:val="32"/>
          <w:color w:val="000000"/>
        </w:rPr>
        <w:t>12.3</w:t>
      </w:r>
      <w:r>
        <w:rPr>
          <w:sz w:val="32"/>
          <w:color w:val="000000"/>
        </w:rPr>
        <w:t>合同双方当事人约定本合同自双方签字、盖章后，于签订后生效。</w:t>
      </w:r>
    </w:p>
    <w:p>
      <w:pPr>
        <w:pStyle w:val="null3"/>
        <w:ind w:firstLine="642"/>
        <w:jc w:val="left"/>
      </w:pPr>
      <w:r>
        <w:rPr>
          <w:sz w:val="32"/>
          <w:b/>
          <w:color w:val="000000"/>
        </w:rPr>
        <w:t>十三、附则</w:t>
      </w:r>
    </w:p>
    <w:p>
      <w:pPr>
        <w:pStyle w:val="null3"/>
        <w:ind w:firstLine="640"/>
        <w:jc w:val="left"/>
      </w:pPr>
      <w:r>
        <w:rPr>
          <w:sz w:val="32"/>
          <w:color w:val="000000"/>
        </w:rPr>
        <w:t>本合同一式</w:t>
      </w:r>
      <w:r>
        <w:rPr>
          <w:sz w:val="32"/>
          <w:color w:val="000000"/>
        </w:rPr>
        <w:t>伍</w:t>
      </w:r>
      <w:r>
        <w:rPr>
          <w:sz w:val="32"/>
          <w:color w:val="000000"/>
        </w:rPr>
        <w:t>份，发包人执</w:t>
      </w:r>
      <w:r>
        <w:rPr>
          <w:sz w:val="32"/>
          <w:color w:val="000000"/>
        </w:rPr>
        <w:t>叁</w:t>
      </w:r>
      <w:r>
        <w:rPr>
          <w:sz w:val="32"/>
          <w:color w:val="000000"/>
        </w:rPr>
        <w:t>份，承包人执贰份。每份均具有同等法律效力。</w:t>
      </w:r>
    </w:p>
    <w:p>
      <w:pPr>
        <w:pStyle w:val="null3"/>
        <w:ind w:firstLine="642"/>
        <w:jc w:val="left"/>
      </w:pPr>
      <w:r>
        <w:rPr>
          <w:sz w:val="32"/>
          <w:b/>
          <w:color w:val="000000"/>
        </w:rPr>
        <w:t>十四、特别约定</w:t>
      </w:r>
    </w:p>
    <w:p>
      <w:pPr>
        <w:pStyle w:val="null3"/>
        <w:ind w:firstLine="640"/>
        <w:jc w:val="left"/>
      </w:pPr>
      <w:r>
        <w:rPr>
          <w:sz w:val="32"/>
          <w:color w:val="000000"/>
        </w:rPr>
        <w:t>14.1</w:t>
      </w:r>
      <w:r>
        <w:rPr>
          <w:sz w:val="32"/>
          <w:color w:val="000000"/>
        </w:rPr>
        <w:t>承包人承诺响应磋商文件的所有条款，如本合同中（含合同的相关补充协议）任何条款与磋商文件的实质性条款相低触的，以磋商文件为准。</w:t>
      </w:r>
    </w:p>
    <w:p>
      <w:pPr>
        <w:pStyle w:val="null3"/>
        <w:ind w:firstLine="640"/>
        <w:jc w:val="left"/>
      </w:pPr>
      <w:r>
        <w:rPr>
          <w:sz w:val="32"/>
          <w:color w:val="000000"/>
        </w:rPr>
        <w:t>14.2</w:t>
      </w:r>
      <w:r>
        <w:rPr>
          <w:sz w:val="32"/>
          <w:color w:val="000000"/>
        </w:rPr>
        <w:t>政府投资项目禁止使用带资承包方式进行建设。</w:t>
      </w:r>
    </w:p>
    <w:p>
      <w:pPr>
        <w:pStyle w:val="null3"/>
        <w:ind w:firstLine="640"/>
        <w:jc w:val="left"/>
      </w:pPr>
      <w:r>
        <w:rPr>
          <w:sz w:val="32"/>
          <w:color w:val="000000"/>
        </w:rPr>
        <w:t>14.3</w:t>
      </w:r>
      <w:r>
        <w:rPr>
          <w:sz w:val="32"/>
          <w:color w:val="000000"/>
        </w:rPr>
        <w:t>本项目收取项目合同金额的</w:t>
      </w:r>
      <w:r>
        <w:rPr>
          <w:sz w:val="32"/>
          <w:color w:val="000000"/>
        </w:rPr>
        <w:t>3%</w:t>
      </w:r>
      <w:r>
        <w:rPr>
          <w:sz w:val="32"/>
          <w:color w:val="000000"/>
        </w:rPr>
        <w:t>（即</w:t>
      </w:r>
      <w:r>
        <w:rPr>
          <w:sz w:val="32"/>
          <w:color w:val="000000"/>
        </w:rPr>
        <w:t>¥xx</w:t>
      </w:r>
      <w:r>
        <w:rPr>
          <w:sz w:val="32"/>
          <w:color w:val="000000"/>
        </w:rPr>
        <w:t>元（大写：</w:t>
      </w:r>
      <w:r>
        <w:rPr>
          <w:sz w:val="32"/>
          <w:color w:val="000000"/>
        </w:rPr>
        <w:t>xxx</w:t>
      </w:r>
      <w:r>
        <w:rPr>
          <w:sz w:val="32"/>
          <w:color w:val="000000"/>
        </w:rPr>
        <w:t>））作为质量保证金，合同签订后</w:t>
      </w:r>
      <w:r>
        <w:rPr>
          <w:sz w:val="32"/>
          <w:color w:val="000000"/>
        </w:rPr>
        <w:t>10</w:t>
      </w:r>
      <w:r>
        <w:rPr>
          <w:sz w:val="32"/>
          <w:color w:val="000000"/>
        </w:rPr>
        <w:t>个日历日内以转账形式汇入甲方合同约定账户。质量保证金在质保期满后</w:t>
      </w:r>
      <w:r>
        <w:rPr>
          <w:sz w:val="32"/>
          <w:color w:val="000000"/>
        </w:rPr>
        <w:t>(</w:t>
      </w:r>
      <w:r>
        <w:rPr>
          <w:sz w:val="32"/>
          <w:color w:val="000000"/>
        </w:rPr>
        <w:t>质保期为</w:t>
      </w:r>
      <w:r>
        <w:rPr>
          <w:sz w:val="32"/>
          <w:color w:val="000000"/>
        </w:rPr>
        <w:t>xx</w:t>
      </w:r>
      <w:r>
        <w:rPr>
          <w:sz w:val="32"/>
          <w:color w:val="000000"/>
        </w:rPr>
        <w:t>年</w:t>
      </w:r>
      <w:r>
        <w:rPr>
          <w:sz w:val="32"/>
          <w:color w:val="000000"/>
        </w:rPr>
        <w:t>,</w:t>
      </w:r>
      <w:r>
        <w:rPr>
          <w:sz w:val="32"/>
          <w:color w:val="000000"/>
        </w:rPr>
        <w:t>自工程竣工 验收合格之日起计算）</w:t>
      </w:r>
      <w:r>
        <w:rPr>
          <w:sz w:val="32"/>
          <w:color w:val="000000"/>
        </w:rPr>
        <w:t>30</w:t>
      </w:r>
      <w:r>
        <w:rPr>
          <w:sz w:val="32"/>
          <w:color w:val="000000"/>
        </w:rPr>
        <w:t>个日历日内予以无息退还，请乙方在质保期满后及时向甲方办理退还质量保证金手续。</w:t>
      </w:r>
    </w:p>
    <w:p>
      <w:pPr>
        <w:pStyle w:val="null3"/>
        <w:jc w:val="left"/>
      </w:pPr>
      <w:r>
        <w:rPr>
          <w:sz w:val="24"/>
          <w:color w:val="000000"/>
        </w:rPr>
        <w:t>甲方：广东江门中医药职业学院</w:t>
      </w:r>
      <w:r>
        <w:rPr>
          <w:sz w:val="24"/>
          <w:color w:val="000000"/>
        </w:rPr>
        <w:t xml:space="preserve">       </w:t>
      </w:r>
      <w:r>
        <w:rPr>
          <w:sz w:val="24"/>
          <w:color w:val="000000"/>
        </w:rPr>
        <w:t>乙方：</w:t>
      </w:r>
    </w:p>
    <w:p>
      <w:pPr>
        <w:pStyle w:val="null3"/>
        <w:jc w:val="left"/>
      </w:pPr>
      <w:r>
        <w:rPr>
          <w:sz w:val="24"/>
          <w:color w:val="000000"/>
        </w:rPr>
        <w:t>法定代表人：</w:t>
      </w:r>
      <w:r>
        <w:rPr>
          <w:sz w:val="24"/>
          <w:color w:val="000000"/>
        </w:rPr>
        <w:t xml:space="preserve">                        </w:t>
      </w:r>
      <w:r>
        <w:rPr>
          <w:sz w:val="24"/>
          <w:color w:val="000000"/>
        </w:rPr>
        <w:t>法定代表人：</w:t>
      </w:r>
    </w:p>
    <w:p>
      <w:pPr>
        <w:pStyle w:val="null3"/>
        <w:jc w:val="left"/>
      </w:pPr>
      <w:r>
        <w:rPr>
          <w:sz w:val="24"/>
          <w:color w:val="000000"/>
        </w:rPr>
        <w:t>开户银行：</w:t>
      </w:r>
      <w:r>
        <w:rPr>
          <w:sz w:val="24"/>
          <w:color w:val="000000"/>
        </w:rPr>
        <w:t xml:space="preserve">中国建行江门城区支行     </w:t>
      </w:r>
      <w:r>
        <w:rPr>
          <w:sz w:val="24"/>
          <w:color w:val="000000"/>
        </w:rPr>
        <w:t>开户银行：</w:t>
      </w:r>
      <w:r>
        <w:rPr>
          <w:sz w:val="24"/>
          <w:color w:val="000000"/>
        </w:rPr>
        <w:t>中</w:t>
      </w:r>
    </w:p>
    <w:p>
      <w:pPr>
        <w:pStyle w:val="null3"/>
        <w:jc w:val="left"/>
      </w:pPr>
      <w:r>
        <w:rPr>
          <w:sz w:val="24"/>
          <w:color w:val="000000"/>
        </w:rPr>
        <w:t>账号：</w:t>
      </w:r>
      <w:r>
        <w:rPr>
          <w:sz w:val="24"/>
          <w:color w:val="000000"/>
        </w:rPr>
        <w:t xml:space="preserve">44050167023909666888         </w:t>
      </w:r>
      <w:r>
        <w:rPr>
          <w:sz w:val="24"/>
          <w:color w:val="000000"/>
        </w:rPr>
        <w:t>账号：</w:t>
      </w:r>
    </w:p>
    <w:p>
      <w:pPr>
        <w:pStyle w:val="null3"/>
        <w:jc w:val="both"/>
      </w:pPr>
      <w:r>
        <w:rPr/>
        <w:t xml:space="preserve"> </w:t>
      </w:r>
    </w:p>
    <w:p>
      <w:pPr>
        <w:pStyle w:val="null3"/>
        <w:ind w:firstLine="640"/>
        <w:jc w:val="center"/>
      </w:pPr>
      <w:r>
        <w:rPr>
          <w:sz w:val="32"/>
          <w:b/>
          <w:color w:val="000000"/>
        </w:rPr>
        <w:t>廉洁协议书</w:t>
      </w:r>
    </w:p>
    <w:p>
      <w:pPr>
        <w:pStyle w:val="null3"/>
        <w:ind w:firstLine="640"/>
        <w:jc w:val="left"/>
      </w:pPr>
      <w:r>
        <w:rPr>
          <w:sz w:val="32"/>
          <w:color w:val="000000"/>
        </w:rPr>
        <w:t>甲方：广东江门中医药职业学院</w:t>
      </w:r>
    </w:p>
    <w:p>
      <w:pPr>
        <w:pStyle w:val="null3"/>
        <w:ind w:firstLine="640"/>
        <w:jc w:val="left"/>
      </w:pPr>
      <w:r>
        <w:rPr>
          <w:sz w:val="32"/>
          <w:color w:val="000000"/>
        </w:rPr>
        <w:t>乙方：</w:t>
      </w:r>
    </w:p>
    <w:p>
      <w:pPr>
        <w:pStyle w:val="null3"/>
        <w:ind w:firstLine="640"/>
        <w:jc w:val="left"/>
      </w:pPr>
      <w:r>
        <w:rPr>
          <w:sz w:val="32"/>
          <w:color w:val="000000"/>
        </w:rPr>
        <w:t>为了增强甲乙双方依法经营、廉洁从业意识，完善自我约束、自我监督机制，营造守法诚信、廉洁高效的工作环境，预防发生违法违纪行为，根据国家有关法律法规和廉洁自律规定，特订立本廉洁协议书：</w:t>
      </w:r>
    </w:p>
    <w:p>
      <w:pPr>
        <w:pStyle w:val="null3"/>
        <w:ind w:firstLine="640"/>
        <w:jc w:val="left"/>
      </w:pPr>
      <w:r>
        <w:rPr>
          <w:sz w:val="32"/>
          <w:color w:val="000000"/>
        </w:rPr>
        <w:t>第一条  甲、乙双方的共同责任</w:t>
      </w:r>
    </w:p>
    <w:p>
      <w:pPr>
        <w:pStyle w:val="null3"/>
        <w:ind w:firstLine="640"/>
        <w:jc w:val="left"/>
      </w:pPr>
      <w:r>
        <w:rPr>
          <w:sz w:val="32"/>
          <w:color w:val="000000"/>
        </w:rPr>
        <w:t>（一）严格遵守国家有关工程建设、物资采购、招标投标等市场经济活动的法律法规、政策以及廉政建设规定。</w:t>
      </w:r>
    </w:p>
    <w:p>
      <w:pPr>
        <w:pStyle w:val="null3"/>
        <w:ind w:firstLine="640"/>
        <w:jc w:val="left"/>
      </w:pPr>
      <w:r>
        <w:rPr>
          <w:sz w:val="32"/>
          <w:color w:val="000000"/>
        </w:rPr>
        <w:t>（二）严格履行合同约定，自觉承当合同义务。</w:t>
      </w:r>
    </w:p>
    <w:p>
      <w:pPr>
        <w:pStyle w:val="null3"/>
        <w:ind w:firstLine="640"/>
        <w:jc w:val="left"/>
      </w:pPr>
      <w:r>
        <w:rPr>
          <w:sz w:val="32"/>
          <w:color w:val="000000"/>
        </w:rPr>
        <w:t>（三）业务活动必须坚持公平、公正、公开和老实守信的原则，不得为猎取不正当利益损害国家、集体和对方利益，不违反工程建设治理、物资采购、招标投标等方面的规章制度。</w:t>
      </w:r>
    </w:p>
    <w:p>
      <w:pPr>
        <w:pStyle w:val="null3"/>
        <w:ind w:firstLine="640"/>
        <w:jc w:val="left"/>
      </w:pPr>
      <w:r>
        <w:rPr>
          <w:sz w:val="32"/>
          <w:color w:val="000000"/>
        </w:rPr>
        <w:t>（四）建立健全自我制约制度，开展廉洁教育，公布举报，监督并认真查处违法违纪行为。</w:t>
      </w:r>
    </w:p>
    <w:p>
      <w:pPr>
        <w:pStyle w:val="null3"/>
        <w:ind w:firstLine="640"/>
        <w:jc w:val="left"/>
      </w:pPr>
      <w:r>
        <w:rPr>
          <w:sz w:val="32"/>
          <w:color w:val="000000"/>
        </w:rPr>
        <w:t>（五）发觉对方在业务活动中有违规、违纪、违法行为的，应及时提示对方，情节严峻的，应向有关纪检监察部门举报。</w:t>
      </w:r>
    </w:p>
    <w:p>
      <w:pPr>
        <w:pStyle w:val="null3"/>
        <w:ind w:firstLine="640"/>
        <w:jc w:val="left"/>
      </w:pPr>
      <w:r>
        <w:rPr>
          <w:sz w:val="32"/>
          <w:color w:val="000000"/>
        </w:rPr>
        <w:t>第二条  甲方的责任</w:t>
      </w:r>
    </w:p>
    <w:p>
      <w:pPr>
        <w:pStyle w:val="null3"/>
        <w:ind w:firstLine="640"/>
        <w:jc w:val="left"/>
      </w:pPr>
      <w:r>
        <w:rPr>
          <w:sz w:val="32"/>
          <w:color w:val="000000"/>
        </w:rPr>
        <w:t>甲方相关工作人员，在业务活动的事前、事中、事后，应遵守以下规定：</w:t>
      </w:r>
    </w:p>
    <w:p>
      <w:pPr>
        <w:pStyle w:val="null3"/>
        <w:ind w:firstLine="640"/>
        <w:jc w:val="left"/>
      </w:pPr>
      <w:r>
        <w:rPr>
          <w:sz w:val="32"/>
          <w:color w:val="000000"/>
        </w:rPr>
        <w:t>（一）按照公平、公正、公开和老实守信的原则开展各项业务活动，为乙方提供公平的竞争环境与平台；</w:t>
      </w:r>
    </w:p>
    <w:p>
      <w:pPr>
        <w:pStyle w:val="null3"/>
        <w:ind w:firstLine="640"/>
        <w:jc w:val="left"/>
      </w:pPr>
      <w:r>
        <w:rPr>
          <w:sz w:val="32"/>
          <w:color w:val="000000"/>
        </w:rPr>
        <w:t>（二）不向乙方泄漏涉及有关业务活动的秘密；</w:t>
      </w:r>
    </w:p>
    <w:p>
      <w:pPr>
        <w:pStyle w:val="null3"/>
        <w:ind w:firstLine="640"/>
        <w:jc w:val="left"/>
      </w:pPr>
      <w:r>
        <w:rPr>
          <w:sz w:val="32"/>
          <w:color w:val="000000"/>
        </w:rPr>
        <w:t>（三）不参与影响相关工作正常和公正开展的其他活动；</w:t>
      </w:r>
    </w:p>
    <w:p>
      <w:pPr>
        <w:pStyle w:val="null3"/>
        <w:ind w:firstLine="640"/>
        <w:jc w:val="left"/>
      </w:pPr>
      <w:r>
        <w:rPr>
          <w:sz w:val="32"/>
          <w:color w:val="000000"/>
        </w:rPr>
        <w:t>（四）不在乙方和关联单位报销任何应由甲方或个人支付的费用；</w:t>
      </w:r>
    </w:p>
    <w:p>
      <w:pPr>
        <w:pStyle w:val="null3"/>
        <w:ind w:firstLine="640"/>
        <w:jc w:val="left"/>
      </w:pPr>
      <w:r>
        <w:rPr>
          <w:sz w:val="32"/>
          <w:color w:val="000000"/>
        </w:rPr>
        <w:t>（五）不要求、暗示及接受乙方和关联单位为个人装修住宅、婚丧嫁娶、配偶子女的工作安排以及境内外旅游等提供方便；</w:t>
      </w:r>
    </w:p>
    <w:p>
      <w:pPr>
        <w:pStyle w:val="null3"/>
        <w:ind w:firstLine="640"/>
        <w:jc w:val="left"/>
      </w:pPr>
      <w:r>
        <w:rPr>
          <w:sz w:val="32"/>
          <w:color w:val="000000"/>
        </w:rPr>
        <w:t>（六）不收受或索取红包、礼金、购物卡、有价证券、贵重物品、感激费和好处费等非正当利益；</w:t>
      </w:r>
    </w:p>
    <w:p>
      <w:pPr>
        <w:pStyle w:val="null3"/>
        <w:ind w:firstLine="640"/>
        <w:jc w:val="left"/>
      </w:pPr>
      <w:r>
        <w:rPr>
          <w:sz w:val="32"/>
          <w:color w:val="000000"/>
        </w:rPr>
        <w:t>（七）不向乙方介绍配偶、子女、亲属参与与甲方有关的经济活动，不得以任何理由向乙方和关联单位推举第三方单位。</w:t>
      </w:r>
    </w:p>
    <w:p>
      <w:pPr>
        <w:pStyle w:val="null3"/>
        <w:ind w:firstLine="640"/>
        <w:jc w:val="left"/>
      </w:pPr>
      <w:r>
        <w:rPr>
          <w:sz w:val="32"/>
          <w:color w:val="000000"/>
        </w:rPr>
        <w:t>第三条  乙方的责任</w:t>
      </w:r>
    </w:p>
    <w:p>
      <w:pPr>
        <w:pStyle w:val="null3"/>
        <w:ind w:firstLine="640"/>
        <w:jc w:val="left"/>
      </w:pPr>
      <w:r>
        <w:rPr>
          <w:sz w:val="32"/>
          <w:color w:val="000000"/>
        </w:rPr>
        <w:t>在与甲方业务交往过程中，按照有关法律法规和程序开展工作，严格执行国家的有关方针、政策，并遵守以下规定：</w:t>
      </w:r>
    </w:p>
    <w:p>
      <w:pPr>
        <w:pStyle w:val="null3"/>
        <w:ind w:firstLine="640"/>
        <w:jc w:val="left"/>
      </w:pPr>
      <w:r>
        <w:rPr>
          <w:sz w:val="32"/>
          <w:color w:val="000000"/>
        </w:rPr>
        <w:t>（一）不以任何理由为甲方和关联单位、工作人员报销应由其支付的任何费用；</w:t>
      </w:r>
    </w:p>
    <w:p>
      <w:pPr>
        <w:pStyle w:val="null3"/>
        <w:ind w:firstLine="640"/>
        <w:jc w:val="left"/>
      </w:pPr>
      <w:r>
        <w:rPr>
          <w:sz w:val="32"/>
          <w:color w:val="000000"/>
        </w:rPr>
        <w:t>（二）不以任何理由向甲方和关联单位、工作人员赠送红包、礼金、购物卡、有价证券、贵重物品、感激费和好处费等非正当利益；</w:t>
      </w:r>
    </w:p>
    <w:p>
      <w:pPr>
        <w:pStyle w:val="null3"/>
        <w:ind w:firstLine="640"/>
        <w:jc w:val="left"/>
      </w:pPr>
      <w:r>
        <w:rPr>
          <w:sz w:val="32"/>
          <w:color w:val="000000"/>
        </w:rPr>
        <w:t>（三）不准为甲方和关联单位、工作人员装修住宅、婚丧嫁取、配偶子女的工作安排以及境内外旅游等提供方便；</w:t>
      </w:r>
    </w:p>
    <w:p>
      <w:pPr>
        <w:pStyle w:val="null3"/>
        <w:ind w:firstLine="640"/>
        <w:jc w:val="left"/>
      </w:pPr>
      <w:r>
        <w:rPr>
          <w:sz w:val="32"/>
          <w:color w:val="000000"/>
        </w:rPr>
        <w:t>（四）不得以谋取非正当利益为目的，擅自与甲方工作人员就业务问题进行私下商谈或者达成利益默契；</w:t>
      </w:r>
    </w:p>
    <w:p>
      <w:pPr>
        <w:pStyle w:val="null3"/>
        <w:ind w:firstLine="640"/>
        <w:jc w:val="left"/>
      </w:pPr>
      <w:r>
        <w:rPr>
          <w:sz w:val="32"/>
          <w:color w:val="000000"/>
        </w:rPr>
        <w:t>（五）发觉甲方工作人员有违反本协议规定的，应向甲方单位举报。</w:t>
      </w:r>
    </w:p>
    <w:p>
      <w:pPr>
        <w:pStyle w:val="null3"/>
        <w:ind w:firstLine="640"/>
        <w:jc w:val="left"/>
      </w:pPr>
      <w:r>
        <w:rPr>
          <w:sz w:val="32"/>
          <w:color w:val="000000"/>
        </w:rPr>
        <w:t>受理部门：广东江门中医药职业学院纪检室</w:t>
      </w:r>
    </w:p>
    <w:p>
      <w:pPr>
        <w:pStyle w:val="null3"/>
        <w:ind w:firstLine="640"/>
        <w:jc w:val="left"/>
      </w:pPr>
      <w:r>
        <w:rPr>
          <w:sz w:val="32"/>
          <w:color w:val="000000"/>
        </w:rPr>
        <w:t>举报电话：</w:t>
      </w:r>
      <w:r>
        <w:rPr>
          <w:sz w:val="32"/>
          <w:color w:val="000000"/>
        </w:rPr>
        <w:t>0750-3508</w:t>
      </w:r>
      <w:r>
        <w:rPr>
          <w:sz w:val="32"/>
          <w:color w:val="000000"/>
        </w:rPr>
        <w:t>006</w:t>
      </w:r>
    </w:p>
    <w:p>
      <w:pPr>
        <w:pStyle w:val="null3"/>
        <w:ind w:firstLine="640"/>
        <w:jc w:val="left"/>
      </w:pPr>
      <w:r>
        <w:rPr>
          <w:sz w:val="32"/>
          <w:color w:val="000000"/>
        </w:rPr>
        <w:t>第四条  相关责任</w:t>
      </w:r>
    </w:p>
    <w:p>
      <w:pPr>
        <w:pStyle w:val="null3"/>
        <w:ind w:firstLine="640"/>
        <w:jc w:val="left"/>
      </w:pPr>
      <w:r>
        <w:rPr>
          <w:sz w:val="32"/>
          <w:color w:val="000000"/>
        </w:rPr>
        <w:t>乙方违反本协议第一、三条规定，给甲方单位造成经济损失的，应承当相应赔偿责任。</w:t>
      </w:r>
    </w:p>
    <w:p>
      <w:pPr>
        <w:pStyle w:val="null3"/>
        <w:ind w:firstLine="640"/>
        <w:jc w:val="left"/>
      </w:pPr>
      <w:r>
        <w:rPr>
          <w:sz w:val="32"/>
          <w:color w:val="000000"/>
        </w:rPr>
        <w:t>第五条  协议书生效及法律效力</w:t>
      </w:r>
    </w:p>
    <w:p>
      <w:pPr>
        <w:pStyle w:val="null3"/>
        <w:ind w:firstLine="640"/>
        <w:jc w:val="left"/>
      </w:pPr>
      <w:r>
        <w:rPr>
          <w:sz w:val="32"/>
          <w:color w:val="000000"/>
        </w:rPr>
        <w:t>本协议书经双方签字盖章后生效，本协议在甲方与乙方存在业务关系期间均对双方产生约束力。</w:t>
      </w:r>
    </w:p>
    <w:p>
      <w:pPr>
        <w:pStyle w:val="null3"/>
        <w:ind w:firstLine="640"/>
        <w:jc w:val="left"/>
      </w:pPr>
      <w:r>
        <w:rPr>
          <w:sz w:val="32"/>
          <w:color w:val="000000"/>
        </w:rPr>
        <w:t>第六条  协议书份数</w:t>
      </w:r>
    </w:p>
    <w:p>
      <w:pPr>
        <w:pStyle w:val="null3"/>
        <w:ind w:firstLine="640"/>
        <w:jc w:val="left"/>
      </w:pPr>
      <w:r>
        <w:rPr>
          <w:sz w:val="32"/>
          <w:color w:val="000000"/>
        </w:rPr>
        <w:t>本廉洁协议书一式二份，甲、乙双方各执一份。</w:t>
      </w:r>
    </w:p>
    <w:p>
      <w:pPr>
        <w:pStyle w:val="null3"/>
        <w:ind w:firstLine="640"/>
        <w:jc w:val="left"/>
      </w:pPr>
      <w:r>
        <w:rPr>
          <w:sz w:val="32"/>
          <w:color w:val="000000"/>
        </w:rPr>
        <w:t>甲乙双方确认在签订本廉洁协议书前已认真阅读条款内容，甲乙双方对本协议所产生的法律责任已清楚知悉并承诺遵守。</w:t>
      </w:r>
    </w:p>
    <w:tbl>
      <w:tblPr>
        <w:tblW w:w="0" w:type="auto"/>
        <w:tblBorders>
          <w:top w:val="none" w:color="000000" w:sz="4"/>
          <w:left w:val="none" w:color="000000" w:sz="4"/>
          <w:bottom w:val="none" w:color="000000" w:sz="4"/>
          <w:right w:val="none" w:color="000000" w:sz="4"/>
          <w:insideH w:val="none"/>
          <w:insideV w:val="none"/>
        </w:tblBorders>
      </w:tblPr>
      <w:tblGrid>
        <w:gridCol w:w="4287"/>
        <w:gridCol w:w="4003"/>
      </w:tblGrid>
      <w:tr>
        <w:tc>
          <w:tcPr>
            <w:tcW w:type="dxa" w:w="428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32"/>
                <w:color w:val="000000"/>
              </w:rPr>
              <w:t>甲方〔盖章〕</w:t>
            </w:r>
            <w:r>
              <w:rPr>
                <w:sz w:val="32"/>
                <w:color w:val="000000"/>
              </w:rPr>
              <w:t xml:space="preserve">: </w:t>
            </w:r>
            <w:r>
              <w:rPr>
                <w:sz w:val="32"/>
                <w:color w:val="000000"/>
              </w:rPr>
              <w:t>广东江门中医药职业学院</w:t>
            </w:r>
          </w:p>
        </w:tc>
        <w:tc>
          <w:tcPr>
            <w:tcW w:type="dxa" w:w="400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32"/>
                <w:color w:val="000000"/>
              </w:rPr>
              <w:t>乙方〔盖章〕：</w:t>
            </w:r>
          </w:p>
        </w:tc>
      </w:tr>
      <w:tr>
        <w:tc>
          <w:tcPr>
            <w:tcW w:type="dxa" w:w="428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32"/>
                <w:color w:val="000000"/>
              </w:rPr>
              <w:t xml:space="preserve">法定代表人 ：                         </w:t>
            </w:r>
          </w:p>
        </w:tc>
        <w:tc>
          <w:tcPr>
            <w:tcW w:type="dxa" w:w="400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32"/>
                <w:color w:val="000000"/>
              </w:rPr>
              <w:t xml:space="preserve">法定代表人：                             </w:t>
            </w:r>
          </w:p>
        </w:tc>
      </w:tr>
      <w:tr>
        <w:tc>
          <w:tcPr>
            <w:tcW w:type="dxa" w:w="428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640"/>
              <w:jc w:val="left"/>
            </w:pPr>
            <w:r>
              <w:rPr>
                <w:sz w:val="32"/>
                <w:color w:val="000000"/>
              </w:rPr>
              <w:t>年    月    日</w:t>
            </w:r>
          </w:p>
        </w:tc>
        <w:tc>
          <w:tcPr>
            <w:tcW w:type="dxa" w:w="400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640"/>
              <w:jc w:val="left"/>
            </w:pPr>
            <w:r>
              <w:rPr>
                <w:sz w:val="32"/>
                <w:color w:val="000000"/>
              </w:rPr>
              <w:t>年    月    日</w:t>
            </w:r>
          </w:p>
        </w:tc>
      </w:tr>
    </w:tbl>
    <w:p>
      <w:pPr>
        <w:pStyle w:val="null3"/>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440701-2025-01114</w:t>
      </w:r>
    </w:p>
    <w:p>
      <w:pPr>
        <w:pStyle w:val="null3"/>
        <w:jc w:val="center"/>
        <w:outlineLvl w:val="3"/>
      </w:pPr>
      <w:r>
        <w:rPr>
          <w:sz w:val="24"/>
          <w:b/>
        </w:rPr>
        <w:t>采购项目编号：</w:t>
      </w:r>
      <w:r>
        <w:rPr>
          <w:sz w:val="24"/>
          <w:b/>
        </w:rPr>
        <w:t>JM2025-A030</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江门市政府采购中心</w:t>
      </w:r>
    </w:p>
    <w:p>
      <w:pPr>
        <w:pStyle w:val="null3"/>
        <w:ind w:firstLine="480"/>
      </w:pPr>
      <w:r>
        <w:rPr/>
        <w:t xml:space="preserve"> 你方组织的</w:t>
      </w:r>
      <w:r>
        <w:rPr>
          <w:u w:val="single"/>
        </w:rPr>
        <w:t>“</w:t>
      </w:r>
      <w:r>
        <w:rPr>
          <w:u w:val="single"/>
        </w:rPr>
        <w:t>广东江门中医药职业学院1、2、3、4、6号学生宿舍楼翻新和1、2、3号宿舍楼、1号教学楼、实验楼消防设施整改项目</w:t>
      </w:r>
      <w:r>
        <w:rPr>
          <w:u w:val="single"/>
        </w:rPr>
        <w:t>”</w:t>
      </w:r>
      <w:r>
        <w:rPr/>
        <w:t>项目的竞争性磋商[采购项目编号为：</w:t>
      </w:r>
      <w:r>
        <w:rPr>
          <w:u w:val="single"/>
        </w:rPr>
        <w:t>JM2025-A030</w:t>
      </w:r>
      <w:r>
        <w:rPr/>
        <w:t>]，我方愿参与响应。</w:t>
      </w:r>
    </w:p>
    <w:p>
      <w:pPr>
        <w:pStyle w:val="null3"/>
        <w:ind w:firstLine="480"/>
      </w:pPr>
      <w:r>
        <w:rPr/>
        <w:t>我方确认收到贵方提供的</w:t>
      </w:r>
      <w:r>
        <w:rPr>
          <w:u w:val="single"/>
        </w:rPr>
        <w:t>“</w:t>
      </w:r>
      <w:r>
        <w:rPr>
          <w:u w:val="single"/>
        </w:rPr>
        <w:t>广东江门中医药职业学院1、2、3、4、6号学生宿舍楼翻新和1、2、3号宿舍楼、1号教学楼、实验楼消防设施整改项目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江门市政府采购中心</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广东江门中医药职业学院1、2、3、4、6号学生宿舍楼翻新和1、2、3号宿舍楼、1号教学楼、实验楼消防设施整改项目</w:t>
      </w:r>
      <w:r>
        <w:rPr/>
        <w:t>”项目采购[采购项目编号为</w:t>
      </w:r>
      <w:r>
        <w:rPr/>
        <w:t>JM2025-A030</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广东江门中医药职业学院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江门市政府采购中心</w:t>
      </w:r>
    </w:p>
    <w:p>
      <w:pPr>
        <w:pStyle w:val="null3"/>
        <w:ind w:firstLine="480"/>
      </w:pPr>
      <w:r>
        <w:rPr/>
        <w:t>我单位参加贵公司组织的</w:t>
      </w:r>
      <w:r>
        <w:rPr/>
        <w:t>广东江门中医药职业学院1、2、3、4、6号学生宿舍楼翻新和1、2、3号宿舍楼、1号教学楼、实验楼消防设施整改项目</w:t>
      </w:r>
      <w:r>
        <w:rPr/>
        <w:t>（采购项目编号：</w:t>
      </w:r>
      <w:r>
        <w:rPr/>
        <w:t>JM2025-A030</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江门市政府采购中心</w:t>
      </w:r>
    </w:p>
    <w:p>
      <w:pPr>
        <w:pStyle w:val="null3"/>
        <w:ind w:firstLine="480"/>
      </w:pPr>
      <w:r>
        <w:rPr/>
        <w:t>我单位已登记并准备参与“</w:t>
      </w:r>
      <w:r>
        <w:rPr/>
        <w:t>广东江门中医药职业学院1、2、3、4、6号学生宿舍楼翻新和1、2、3号宿舍楼、1号教学楼、实验楼消防设施整改项目</w:t>
      </w:r>
      <w:r>
        <w:rPr/>
        <w:t>”项目（采购项目编号：</w:t>
      </w:r>
      <w:r>
        <w:rPr/>
        <w:t>JM2025-A030</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