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版本号：N510301202600003120260129001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空调、新风、热水系统维保服务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N5103012026000031</w:t>
      </w:r>
    </w:p>
    <w:p>
      <w:pPr>
        <w:pStyle w:val="null3"/>
        <w:jc w:val="left"/>
        <w:outlineLvl w:val="2"/>
      </w:pPr>
      <w:r>
        <w:rPr>
          <w:rFonts w:ascii="仿宋_GB2312" w:hAnsi="仿宋_GB2312" w:cs="仿宋_GB2312" w:eastAsia="仿宋_GB2312"/>
          <w:sz w:val="28"/>
          <w:b/>
        </w:rPr>
        <w:t>自贡市第三人民医院</w:t>
      </w:r>
    </w:p>
    <w:p>
      <w:pPr>
        <w:pStyle w:val="null3"/>
        <w:jc w:val="center"/>
        <w:outlineLvl w:val="2"/>
      </w:pPr>
      <w:r>
        <w:rPr>
          <w:rFonts w:ascii="仿宋_GB2312" w:hAnsi="仿宋_GB2312" w:cs="仿宋_GB2312" w:eastAsia="仿宋_GB2312"/>
          <w:sz w:val="28"/>
          <w:b/>
        </w:rPr>
        <w:t>四川汇隆招投标咨询有限公司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2026年01月29日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四川汇隆招投标咨询有限公司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自贡市第三人民医院</w:t>
      </w:r>
      <w:r>
        <w:rPr>
          <w:rFonts w:ascii="仿宋_GB2312" w:hAnsi="仿宋_GB2312" w:cs="仿宋_GB2312" w:eastAsia="仿宋_GB2312"/>
        </w:rPr>
        <w:t xml:space="preserve"> 委托，拟对 </w:t>
      </w:r>
      <w:r>
        <w:rPr>
          <w:rFonts w:ascii="仿宋_GB2312" w:hAnsi="仿宋_GB2312" w:cs="仿宋_GB2312" w:eastAsia="仿宋_GB2312"/>
        </w:rPr>
        <w:t>空调、新风、热水系统维保服务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自贡市市本级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N5103012026000031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空调、新风、热水系统维保服务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根据医院需求，自贡市第三人民医院拟购买空调、新风维保服务。主要服务内容：医院门急诊及业务大楼主要由螺杆式水冷冷水机组1台、离心式水冷冷水机组1台、燃气热水机组2台组成，满足门急诊大楼的空调（含新风）系统使用；三号楼由集中式中央空调由20台TCL风冷模块多联机组成，保障三号楼的办公使用；其他办公楼由水冷模块多联机组、盘管机组共计281台，另全院分体空调747台。净化空调系统风冷模块机26台（其中三号楼7台、门诊大楼19台），保障净化区域使用。本次采购包括包括服务人员、保险、税金、维护、材料、配件、检测等费用。</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自贡市第三人民医院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四川省自贡市贡井区筱溪街胜利巷156号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643020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殷老师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0813-3308512</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四川汇隆招投标咨询有限公司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四川省自贡市自流井区舒坪街道丹阳街2号（普润产业博览城一期5栋） A5-3-办公59号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643036</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0813-2305895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采购包1：4,050,000.00元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代理费的计算参照国家发改委[2011]534号文件，以中标金额为计算基数下浮45%向投标人收取，计算后若不足3000元的，按3000元收取，由（中标）成交供应商以现金或者转账方式支付给代理机构。 收款单位：四川汇隆招投标咨询有限公司 开 户 行：中国建设银行股份有限公司自贡汇川路支行 账 号：5105 0161 0047 0000 0205</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自贡市第三人民医院</w:t>
      </w:r>
      <w:r>
        <w:rPr>
          <w:rFonts w:ascii="仿宋_GB2312" w:hAnsi="仿宋_GB2312" w:cs="仿宋_GB2312" w:eastAsia="仿宋_GB2312"/>
        </w:rPr>
        <w:t xml:space="preserve"> 和 </w:t>
      </w:r>
      <w:r>
        <w:rPr>
          <w:rFonts w:ascii="仿宋_GB2312" w:hAnsi="仿宋_GB2312" w:cs="仿宋_GB2312" w:eastAsia="仿宋_GB2312"/>
        </w:rPr>
        <w:t>四川汇隆招投标咨询有限公司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自贡市第三人民医院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四川汇隆招投标咨询有限公司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供应商第一个季度服务结束，提出验收申请之日起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供应商第二个季度服务结束，提出验收申请之日起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供应商第三个季度服务结束，提出验收申请之日起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4、</w:t>
      </w:r>
      <w:r>
        <w:rPr>
          <w:rFonts w:ascii="仿宋_GB2312" w:hAnsi="仿宋_GB2312" w:cs="仿宋_GB2312" w:eastAsia="仿宋_GB2312"/>
        </w:rPr>
        <w:t xml:space="preserve"> 验收条件说明： </w:t>
      </w:r>
      <w:r>
        <w:rPr>
          <w:rFonts w:ascii="仿宋_GB2312" w:hAnsi="仿宋_GB2312" w:cs="仿宋_GB2312" w:eastAsia="仿宋_GB2312"/>
        </w:rPr>
        <w:t>供应商第四个季度服务结束，提出验收申请之日起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5、</w:t>
      </w:r>
      <w:r>
        <w:rPr>
          <w:rFonts w:ascii="仿宋_GB2312" w:hAnsi="仿宋_GB2312" w:cs="仿宋_GB2312" w:eastAsia="仿宋_GB2312"/>
        </w:rPr>
        <w:t xml:space="preserve"> 验收条件说明： </w:t>
      </w:r>
      <w:r>
        <w:rPr>
          <w:rFonts w:ascii="仿宋_GB2312" w:hAnsi="仿宋_GB2312" w:cs="仿宋_GB2312" w:eastAsia="仿宋_GB2312"/>
        </w:rPr>
        <w:t>供应商第五个季度服务结束，提出验收申请之日起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6、</w:t>
      </w:r>
      <w:r>
        <w:rPr>
          <w:rFonts w:ascii="仿宋_GB2312" w:hAnsi="仿宋_GB2312" w:cs="仿宋_GB2312" w:eastAsia="仿宋_GB2312"/>
        </w:rPr>
        <w:t xml:space="preserve"> 验收条件说明： </w:t>
      </w:r>
      <w:r>
        <w:rPr>
          <w:rFonts w:ascii="仿宋_GB2312" w:hAnsi="仿宋_GB2312" w:cs="仿宋_GB2312" w:eastAsia="仿宋_GB2312"/>
        </w:rPr>
        <w:t>供应商第六个季度服务结束，提出验收申请之日起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7、</w:t>
      </w:r>
      <w:r>
        <w:rPr>
          <w:rFonts w:ascii="仿宋_GB2312" w:hAnsi="仿宋_GB2312" w:cs="仿宋_GB2312" w:eastAsia="仿宋_GB2312"/>
        </w:rPr>
        <w:t xml:space="preserve"> 验收条件说明： </w:t>
      </w:r>
      <w:r>
        <w:rPr>
          <w:rFonts w:ascii="仿宋_GB2312" w:hAnsi="仿宋_GB2312" w:cs="仿宋_GB2312" w:eastAsia="仿宋_GB2312"/>
        </w:rPr>
        <w:t>供应商第七个季度服务结束，提出验收申请之日起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8、</w:t>
      </w:r>
      <w:r>
        <w:rPr>
          <w:rFonts w:ascii="仿宋_GB2312" w:hAnsi="仿宋_GB2312" w:cs="仿宋_GB2312" w:eastAsia="仿宋_GB2312"/>
        </w:rPr>
        <w:t xml:space="preserve"> 验收条件说明： </w:t>
      </w:r>
      <w:r>
        <w:rPr>
          <w:rFonts w:ascii="仿宋_GB2312" w:hAnsi="仿宋_GB2312" w:cs="仿宋_GB2312" w:eastAsia="仿宋_GB2312"/>
        </w:rPr>
        <w:t>供应商第八个季度服务结束，提出验收申请之日起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9、</w:t>
      </w:r>
      <w:r>
        <w:rPr>
          <w:rFonts w:ascii="仿宋_GB2312" w:hAnsi="仿宋_GB2312" w:cs="仿宋_GB2312" w:eastAsia="仿宋_GB2312"/>
        </w:rPr>
        <w:t xml:space="preserve"> 验收条件说明： </w:t>
      </w:r>
      <w:r>
        <w:rPr>
          <w:rFonts w:ascii="仿宋_GB2312" w:hAnsi="仿宋_GB2312" w:cs="仿宋_GB2312" w:eastAsia="仿宋_GB2312"/>
        </w:rPr>
        <w:t>供应商第九个季度服务结束，提出验收申请之日起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10、</w:t>
      </w:r>
      <w:r>
        <w:rPr>
          <w:rFonts w:ascii="仿宋_GB2312" w:hAnsi="仿宋_GB2312" w:cs="仿宋_GB2312" w:eastAsia="仿宋_GB2312"/>
        </w:rPr>
        <w:t xml:space="preserve"> 验收条件说明： </w:t>
      </w:r>
      <w:r>
        <w:rPr>
          <w:rFonts w:ascii="仿宋_GB2312" w:hAnsi="仿宋_GB2312" w:cs="仿宋_GB2312" w:eastAsia="仿宋_GB2312"/>
        </w:rPr>
        <w:t>供应商第十个季度服务结束，提出验收申请之日起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11、</w:t>
      </w:r>
      <w:r>
        <w:rPr>
          <w:rFonts w:ascii="仿宋_GB2312" w:hAnsi="仿宋_GB2312" w:cs="仿宋_GB2312" w:eastAsia="仿宋_GB2312"/>
        </w:rPr>
        <w:t xml:space="preserve"> 验收条件说明： </w:t>
      </w:r>
      <w:r>
        <w:rPr>
          <w:rFonts w:ascii="仿宋_GB2312" w:hAnsi="仿宋_GB2312" w:cs="仿宋_GB2312" w:eastAsia="仿宋_GB2312"/>
        </w:rPr>
        <w:t>供应商第十一个季度服务结束，提出验收申请之日起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12、</w:t>
      </w:r>
      <w:r>
        <w:rPr>
          <w:rFonts w:ascii="仿宋_GB2312" w:hAnsi="仿宋_GB2312" w:cs="仿宋_GB2312" w:eastAsia="仿宋_GB2312"/>
        </w:rPr>
        <w:t xml:space="preserve"> 验收条件说明： </w:t>
      </w:r>
      <w:r>
        <w:rPr>
          <w:rFonts w:ascii="仿宋_GB2312" w:hAnsi="仿宋_GB2312" w:cs="仿宋_GB2312" w:eastAsia="仿宋_GB2312"/>
        </w:rPr>
        <w:t>供应商第十二个季度服务结束，提出验收申请之日起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8.7</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小组应当由熟悉项目需求与标的的采购需求制定人员、专业技术人员、实际使用人员等至少3人以上单数组成，并确定1名验收小组组长。验收小组至少包含1名采购需求制定人员，1名以上专业技术人员。专业技术人员由采购人自行选择，可以从本单位选定。</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1、服务内容是否与响应文件及合同内容一致。2、审核技术说明、测试演示或场景应用情况分析是否达到响应文件及合同要求。3、审核产品质量是否达到国家标准规定要求。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1、审核提供验收的各类商务条款履行的正确性、完整性和统一性,审查文件是否齐全、合理；2、审查项目实施进度情况,是否完成了预期全部工作。</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1、严格按照相关行业标准和医院要求验收。2、按照《财政部关于进一步加强政府采购需求和履约验收管理的指导意见》(财库(2016) 205号)、《自贡市政府采购履约验收管理办法》（自财规〔2023〕2号）、国家有关规定及行业标准规范、招标文件的技术服务要求、投标文件及承诺以及合同约定标准进行验收。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履约验收不合格的，采购人应当及时根据采购合同约定或有关民事法律规定，要求供应商采取补救措施或要求供应商承担违约责任。要求供应商采取补救措施的，应当向供应商提出限期整改意见，供应商整改结束后，应当及时向采购人申请重新验收。验收不合格的，采购人应当依法要求供应商承担违约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自贡市第三人民医院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四川汇隆招投标咨询有限公司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四川汇隆招投标咨询有限公司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联系人：殷老师</w:t>
      </w:r>
    </w:p>
    <w:p>
      <w:pPr>
        <w:pStyle w:val="null3"/>
        <w:jc w:val="left"/>
      </w:pPr>
      <w:r>
        <w:rPr>
          <w:rFonts w:ascii="仿宋_GB2312" w:hAnsi="仿宋_GB2312" w:cs="仿宋_GB2312" w:eastAsia="仿宋_GB2312"/>
        </w:rPr>
        <w:t>联系电话：0813-3308512</w:t>
      </w:r>
    </w:p>
    <w:p>
      <w:pPr>
        <w:pStyle w:val="null3"/>
        <w:jc w:val="left"/>
      </w:pPr>
      <w:r>
        <w:rPr>
          <w:rFonts w:ascii="仿宋_GB2312" w:hAnsi="仿宋_GB2312" w:cs="仿宋_GB2312" w:eastAsia="仿宋_GB2312"/>
        </w:rPr>
        <w:t>地址：四川省自贡市贡井区筱溪街胜利巷156号</w:t>
      </w:r>
    </w:p>
    <w:p>
      <w:pPr>
        <w:pStyle w:val="null3"/>
        <w:jc w:val="left"/>
      </w:pPr>
      <w:r>
        <w:rPr>
          <w:rFonts w:ascii="仿宋_GB2312" w:hAnsi="仿宋_GB2312" w:cs="仿宋_GB2312" w:eastAsia="仿宋_GB2312"/>
        </w:rPr>
        <w:t>邮编：643020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联系人：邹老师</w:t>
      </w:r>
    </w:p>
    <w:p>
      <w:pPr>
        <w:pStyle w:val="null3"/>
        <w:jc w:val="left"/>
      </w:pPr>
      <w:r>
        <w:rPr>
          <w:rFonts w:ascii="仿宋_GB2312" w:hAnsi="仿宋_GB2312" w:cs="仿宋_GB2312" w:eastAsia="仿宋_GB2312"/>
        </w:rPr>
        <w:t>联系电话：0813-2300259</w:t>
      </w:r>
    </w:p>
    <w:p>
      <w:pPr>
        <w:pStyle w:val="null3"/>
        <w:jc w:val="left"/>
      </w:pPr>
      <w:r>
        <w:rPr>
          <w:rFonts w:ascii="仿宋_GB2312" w:hAnsi="仿宋_GB2312" w:cs="仿宋_GB2312" w:eastAsia="仿宋_GB2312"/>
        </w:rPr>
        <w:t>地址：四川省自贡市自流井区舒坪街道丹阳街2号(普润产业博览城一期5栋)A5-3-办公59号</w:t>
      </w:r>
    </w:p>
    <w:p>
      <w:pPr>
        <w:pStyle w:val="null3"/>
        <w:jc w:val="left"/>
      </w:pPr>
      <w:r>
        <w:rPr>
          <w:rFonts w:ascii="仿宋_GB2312" w:hAnsi="仿宋_GB2312" w:cs="仿宋_GB2312" w:eastAsia="仿宋_GB2312"/>
        </w:rPr>
        <w:t>邮编：603036</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4,050,000.00</w:t>
      </w:r>
    </w:p>
    <w:p>
      <w:pPr>
        <w:pStyle w:val="null3"/>
        <w:jc w:val="left"/>
      </w:pPr>
      <w:r>
        <w:rPr>
          <w:rFonts w:ascii="仿宋_GB2312" w:hAnsi="仿宋_GB2312" w:cs="仿宋_GB2312" w:eastAsia="仿宋_GB2312"/>
        </w:rPr>
        <w:t>采购包最高限价（元）: 4,050,000.00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C23120700 空调维修和保养服务</w:t>
            </w:r>
          </w:p>
        </w:tc>
        <w:tc>
          <w:tcPr>
            <w:tcW w:type="dxa" w:w="821"/>
          </w:tcPr>
          <w:p>
            <w:pPr>
              <w:pStyle w:val="null3"/>
              <w:jc w:val="left"/>
            </w:pPr>
            <w:r>
              <w:rPr>
                <w:rFonts w:ascii="仿宋_GB2312" w:hAnsi="仿宋_GB2312" w:cs="仿宋_GB2312" w:eastAsia="仿宋_GB2312"/>
              </w:rPr>
              <w:t>空调、新风系统维保服务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4,050,000.00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空调、新风系统维保服务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4,050,000.00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投标人应结合自身情况，报出完成本包的固定总价。</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标的名称：空调、新风系统维保服务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技术要求内容</w:t>
            </w:r>
          </w:p>
        </w:tc>
        <w:tc>
          <w:tcPr>
            <w:tcW w:type="dxa" w:w="5814"/>
          </w:tcPr>
          <w:p>
            <w:pPr>
              <w:pStyle w:val="null3"/>
              <w:jc w:val="both"/>
            </w:pPr>
            <w:r>
              <w:rPr>
                <w:rFonts w:ascii="仿宋_GB2312" w:hAnsi="仿宋_GB2312" w:cs="仿宋_GB2312" w:eastAsia="仿宋_GB2312"/>
                <w:sz w:val="28"/>
                <w:color w:val="000000"/>
              </w:rPr>
              <w:t>一、服务内容：负责本医院空调（暖通空调、中央空调、净化空调、多联机空调、普通风管机空调、分体机空调、中央空调燃气热水机组及配套附属设施等）维修、维护保养和清洗消毒、以及净化层流系统初效、中效、亚高效、高效过滤器更换安装。</w:t>
            </w:r>
          </w:p>
          <w:p>
            <w:pPr>
              <w:pStyle w:val="null3"/>
              <w:jc w:val="both"/>
            </w:pPr>
            <w:r>
              <w:rPr>
                <w:rFonts w:ascii="仿宋_GB2312" w:hAnsi="仿宋_GB2312" w:cs="仿宋_GB2312" w:eastAsia="仿宋_GB2312"/>
                <w:sz w:val="28"/>
                <w:color w:val="000000"/>
              </w:rPr>
              <w:t>二、服务模式</w:t>
            </w:r>
          </w:p>
          <w:p>
            <w:pPr>
              <w:pStyle w:val="null3"/>
              <w:jc w:val="both"/>
            </w:pPr>
            <w:r>
              <w:rPr>
                <w:rFonts w:ascii="仿宋_GB2312" w:hAnsi="仿宋_GB2312" w:cs="仿宋_GB2312" w:eastAsia="仿宋_GB2312"/>
                <w:sz w:val="28"/>
                <w:color w:val="000000"/>
              </w:rPr>
              <w:t>1、新建项目。门急诊及业务大楼、济慈医疗部及马吃水社区在质保期内（其中门急诊及业务大楼质保期至2026年12月31日止；济慈医疗部及马吃水社区质保期至2027年3月</w:t>
            </w:r>
            <w:r>
              <w:rPr>
                <w:rFonts w:ascii="仿宋_GB2312" w:hAnsi="仿宋_GB2312" w:cs="仿宋_GB2312" w:eastAsia="仿宋_GB2312"/>
                <w:sz w:val="28"/>
                <w:color w:val="000000"/>
              </w:rPr>
              <w:t>18日止），期间维保项目只包含日常运行、维护（含初中高效过滤器的更换）、清洗消毒，中标人负责维护保养的人工和材料费用；质保期结束后，中标人全面接管医院所有空调、新风。</w:t>
            </w:r>
          </w:p>
          <w:p>
            <w:pPr>
              <w:pStyle w:val="null3"/>
              <w:jc w:val="both"/>
            </w:pPr>
            <w:r>
              <w:rPr>
                <w:rFonts w:ascii="仿宋_GB2312" w:hAnsi="仿宋_GB2312" w:cs="仿宋_GB2312" w:eastAsia="仿宋_GB2312"/>
                <w:sz w:val="28"/>
                <w:color w:val="000000"/>
              </w:rPr>
              <w:t>2、其余空调为全保。即所有维修（一般修理和重大修理）、维护保养、耗材（包含不仅限于冷冻油、制冷剂等）、零配件更换、初中高效过滤器更换、清洗及清洗耗材（除垢剂、除藻剂、钝化剂等）、分体式空调维修（含维修材料）相关第三方机构检测费用等全部费用均包含在投标总价内。</w:t>
            </w:r>
          </w:p>
          <w:p>
            <w:pPr>
              <w:pStyle w:val="null3"/>
              <w:jc w:val="both"/>
            </w:pPr>
            <w:r>
              <w:rPr>
                <w:rFonts w:ascii="仿宋_GB2312" w:hAnsi="仿宋_GB2312" w:cs="仿宋_GB2312" w:eastAsia="仿宋_GB2312"/>
                <w:sz w:val="28"/>
                <w:color w:val="000000"/>
              </w:rPr>
              <w:t>三、设备维修、维护保养清单如下。</w:t>
            </w:r>
          </w:p>
          <w:tbl>
            <w:tblPr>
              <w:tblBorders>
                <w:top w:val="none" w:color="000000" w:sz="4"/>
                <w:left w:val="none" w:color="000000" w:sz="4"/>
                <w:bottom w:val="none" w:color="000000" w:sz="4"/>
                <w:right w:val="none" w:color="000000" w:sz="4"/>
                <w:insideH w:val="none"/>
                <w:insideV w:val="none"/>
              </w:tblBorders>
            </w:tblPr>
            <w:tblGrid>
              <w:gridCol w:w="485"/>
              <w:gridCol w:w="822"/>
              <w:gridCol w:w="991"/>
              <w:gridCol w:w="1149"/>
              <w:gridCol w:w="515"/>
              <w:gridCol w:w="515"/>
              <w:gridCol w:w="1120"/>
            </w:tblGrid>
            <w:tr>
              <w:tc>
                <w:tcPr>
                  <w:tcW w:type="dxa" w:w="5597"/>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8"/>
                      <w:color w:val="000000"/>
                    </w:rPr>
                    <w:t>（一）三号楼集中空调（风冷）维修维护保养</w:t>
                  </w: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序号</w:t>
                  </w:r>
                </w:p>
              </w:tc>
              <w:tc>
                <w:tcPr>
                  <w:tcW w:type="dxa" w:w="8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安装</w:t>
                  </w:r>
                </w:p>
                <w:p>
                  <w:pPr>
                    <w:pStyle w:val="null3"/>
                    <w:jc w:val="center"/>
                  </w:pPr>
                  <w:r>
                    <w:rPr>
                      <w:rFonts w:ascii="仿宋_GB2312" w:hAnsi="仿宋_GB2312" w:cs="仿宋_GB2312" w:eastAsia="仿宋_GB2312"/>
                      <w:sz w:val="28"/>
                      <w:color w:val="000000"/>
                    </w:rPr>
                    <w:t>位置</w:t>
                  </w:r>
                </w:p>
              </w:tc>
              <w:tc>
                <w:tcPr>
                  <w:tcW w:type="dxa" w:w="9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维护保养</w:t>
                  </w:r>
                </w:p>
                <w:p>
                  <w:pPr>
                    <w:pStyle w:val="null3"/>
                    <w:jc w:val="center"/>
                  </w:pPr>
                  <w:r>
                    <w:rPr>
                      <w:rFonts w:ascii="仿宋_GB2312" w:hAnsi="仿宋_GB2312" w:cs="仿宋_GB2312" w:eastAsia="仿宋_GB2312"/>
                      <w:sz w:val="28"/>
                      <w:color w:val="000000"/>
                    </w:rPr>
                    <w:t>项目</w:t>
                  </w:r>
                </w:p>
              </w:tc>
              <w:tc>
                <w:tcPr>
                  <w:tcW w:type="dxa" w:w="11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规格型号</w:t>
                  </w:r>
                </w:p>
              </w:tc>
              <w:tc>
                <w:tcPr>
                  <w:tcW w:type="dxa" w:w="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单位</w:t>
                  </w:r>
                </w:p>
              </w:tc>
              <w:tc>
                <w:tcPr>
                  <w:tcW w:type="dxa" w:w="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数量</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备注</w:t>
                  </w: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8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三号楼</w:t>
                  </w:r>
                </w:p>
              </w:tc>
              <w:tc>
                <w:tcPr>
                  <w:tcW w:type="dxa" w:w="99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TCL风冷模块多联机组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DLR-Vd+252W/N1S-B(金）</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维修、维护保养、清洗消毒</w:t>
                  </w: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822"/>
                  <w:vMerge/>
                  <w:tcBorders>
                    <w:top w:val="none" w:color="000000" w:sz="4"/>
                    <w:left w:val="none" w:color="000000" w:sz="4"/>
                    <w:bottom w:val="single" w:color="000000" w:sz="4"/>
                    <w:right w:val="single" w:color="000000" w:sz="4"/>
                  </w:tcBorders>
                </w:tcPr>
                <w:p/>
              </w:tc>
              <w:tc>
                <w:tcPr>
                  <w:tcW w:type="dxa" w:w="991"/>
                  <w:vMerge/>
                  <w:tcBorders>
                    <w:top w:val="none" w:color="000000" w:sz="4"/>
                    <w:left w:val="none" w:color="000000" w:sz="4"/>
                    <w:bottom w:val="none" w:color="000000" w:sz="4"/>
                    <w:right w:val="single" w:color="000000" w:sz="4"/>
                  </w:tcBorders>
                </w:tcP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DLR-Vd+280W/N2S-B(金）</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1120"/>
                  <w:vMerge/>
                  <w:tcBorders>
                    <w:top w:val="non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822"/>
                  <w:vMerge/>
                  <w:tcBorders>
                    <w:top w:val="none" w:color="000000" w:sz="4"/>
                    <w:left w:val="none" w:color="000000" w:sz="4"/>
                    <w:bottom w:val="single" w:color="000000" w:sz="4"/>
                    <w:right w:val="single" w:color="000000" w:sz="4"/>
                  </w:tcBorders>
                </w:tcPr>
                <w:p/>
              </w:tc>
              <w:tc>
                <w:tcPr>
                  <w:tcW w:type="dxa" w:w="991"/>
                  <w:vMerge/>
                  <w:tcBorders>
                    <w:top w:val="none" w:color="000000" w:sz="4"/>
                    <w:left w:val="none" w:color="000000" w:sz="4"/>
                    <w:bottom w:val="none" w:color="000000" w:sz="4"/>
                    <w:right w:val="single" w:color="000000" w:sz="4"/>
                  </w:tcBorders>
                </w:tcP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DLR-Vd+400W/N3S-B(金）</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non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822"/>
                  <w:vMerge/>
                  <w:tcBorders>
                    <w:top w:val="none" w:color="000000" w:sz="4"/>
                    <w:left w:val="none" w:color="000000" w:sz="4"/>
                    <w:bottom w:val="single" w:color="000000" w:sz="4"/>
                    <w:right w:val="single" w:color="000000" w:sz="4"/>
                  </w:tcBorders>
                </w:tcPr>
                <w:p/>
              </w:tc>
              <w:tc>
                <w:tcPr>
                  <w:tcW w:type="dxa" w:w="991"/>
                  <w:vMerge/>
                  <w:tcBorders>
                    <w:top w:val="none" w:color="000000" w:sz="4"/>
                    <w:left w:val="none" w:color="000000" w:sz="4"/>
                    <w:bottom w:val="none" w:color="000000" w:sz="4"/>
                    <w:right w:val="single" w:color="000000" w:sz="4"/>
                  </w:tcBorders>
                </w:tcP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DLR-Vd+450W/N4S-B(金）</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15</w:t>
                  </w:r>
                </w:p>
              </w:tc>
              <w:tc>
                <w:tcPr>
                  <w:tcW w:type="dxa" w:w="1120"/>
                  <w:vMerge/>
                  <w:tcBorders>
                    <w:top w:val="non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c>
                <w:tcPr>
                  <w:tcW w:type="dxa" w:w="822"/>
                  <w:vMerge/>
                  <w:tcBorders>
                    <w:top w:val="none" w:color="000000" w:sz="4"/>
                    <w:left w:val="none" w:color="000000" w:sz="4"/>
                    <w:bottom w:val="singl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控制器</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164</w:t>
                  </w:r>
                </w:p>
              </w:tc>
              <w:tc>
                <w:tcPr>
                  <w:tcW w:type="dxa" w:w="1120"/>
                  <w:vMerge/>
                  <w:tcBorders>
                    <w:top w:val="non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w:t>
                  </w:r>
                </w:p>
              </w:tc>
              <w:tc>
                <w:tcPr>
                  <w:tcW w:type="dxa" w:w="822"/>
                  <w:vMerge/>
                  <w:tcBorders>
                    <w:top w:val="none" w:color="000000" w:sz="4"/>
                    <w:left w:val="none" w:color="000000" w:sz="4"/>
                    <w:bottom w:val="singl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风机盘管（双电机）</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吸顶式天花机</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164</w:t>
                  </w:r>
                </w:p>
              </w:tc>
              <w:tc>
                <w:tcPr>
                  <w:tcW w:type="dxa" w:w="1120"/>
                  <w:vMerge/>
                  <w:tcBorders>
                    <w:top w:val="non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c>
                <w:tcPr>
                  <w:tcW w:type="dxa" w:w="822"/>
                  <w:vMerge/>
                  <w:tcBorders>
                    <w:top w:val="none" w:color="000000" w:sz="4"/>
                    <w:left w:val="none" w:color="000000" w:sz="4"/>
                    <w:bottom w:val="singl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通风管道</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米</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350</w:t>
                  </w:r>
                </w:p>
              </w:tc>
              <w:tc>
                <w:tcPr>
                  <w:tcW w:type="dxa" w:w="1120"/>
                  <w:vMerge/>
                  <w:tcBorders>
                    <w:top w:val="non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w:t>
                  </w:r>
                </w:p>
              </w:tc>
              <w:tc>
                <w:tcPr>
                  <w:tcW w:type="dxa" w:w="822"/>
                  <w:vMerge/>
                  <w:tcBorders>
                    <w:top w:val="none" w:color="000000" w:sz="4"/>
                    <w:left w:val="none" w:color="000000" w:sz="4"/>
                    <w:bottom w:val="singl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送风口清洗消毒</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320</w:t>
                  </w:r>
                </w:p>
              </w:tc>
              <w:tc>
                <w:tcPr>
                  <w:tcW w:type="dxa" w:w="1120"/>
                  <w:vMerge/>
                  <w:tcBorders>
                    <w:top w:val="non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w:t>
                  </w:r>
                </w:p>
              </w:tc>
              <w:tc>
                <w:tcPr>
                  <w:tcW w:type="dxa" w:w="822"/>
                  <w:vMerge/>
                  <w:tcBorders>
                    <w:top w:val="none" w:color="000000" w:sz="4"/>
                    <w:left w:val="none" w:color="000000" w:sz="4"/>
                    <w:bottom w:val="singl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回风口清洗消毒</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164</w:t>
                  </w:r>
                </w:p>
              </w:tc>
              <w:tc>
                <w:tcPr>
                  <w:tcW w:type="dxa" w:w="1120"/>
                  <w:vMerge/>
                  <w:tcBorders>
                    <w:top w:val="non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c>
                <w:tcPr>
                  <w:tcW w:type="dxa" w:w="822"/>
                  <w:vMerge/>
                  <w:tcBorders>
                    <w:top w:val="none" w:color="000000" w:sz="4"/>
                    <w:left w:val="none" w:color="000000" w:sz="4"/>
                    <w:bottom w:val="singl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油路管道（铜管）系统清洗维护</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w:t>
                  </w:r>
                </w:p>
              </w:tc>
              <w:tc>
                <w:tcPr>
                  <w:tcW w:type="dxa" w:w="1120"/>
                  <w:vMerge/>
                  <w:tcBorders>
                    <w:top w:val="none" w:color="000000" w:sz="4"/>
                    <w:left w:val="none" w:color="000000" w:sz="4"/>
                    <w:bottom w:val="single" w:color="000000" w:sz="4"/>
                    <w:right w:val="single" w:color="000000" w:sz="4"/>
                  </w:tcBorders>
                </w:tcPr>
                <w:p/>
              </w:tc>
            </w:tr>
            <w:tr>
              <w:tc>
                <w:tcPr>
                  <w:tcW w:type="dxa" w:w="559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8"/>
                      <w:color w:val="000000"/>
                    </w:rPr>
                    <w:t>（二）器供室集中空调（水冷）维修维护保养</w:t>
                  </w: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11</w:t>
                  </w:r>
                </w:p>
              </w:tc>
              <w:tc>
                <w:tcPr>
                  <w:tcW w:type="dxa" w:w="82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器供室</w:t>
                  </w:r>
                </w:p>
              </w:tc>
              <w:tc>
                <w:tcPr>
                  <w:tcW w:type="dxa" w:w="9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涡旋式风冷水（热泵）机组</w:t>
                  </w:r>
                </w:p>
              </w:tc>
              <w:tc>
                <w:tcPr>
                  <w:tcW w:type="dxa" w:w="11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雅士</w:t>
                  </w:r>
                  <w:r>
                    <w:rPr>
                      <w:rFonts w:ascii="仿宋_GB2312" w:hAnsi="仿宋_GB2312" w:cs="仿宋_GB2312" w:eastAsia="仿宋_GB2312"/>
                      <w:sz w:val="28"/>
                      <w:color w:val="000000"/>
                    </w:rPr>
                    <w:t>/AAFM-R-100VSM</w:t>
                  </w:r>
                </w:p>
              </w:tc>
              <w:tc>
                <w:tcPr>
                  <w:tcW w:type="dxa" w:w="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112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维修、维护保养、清洗消毒</w:t>
                  </w: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w:t>
                  </w:r>
                </w:p>
              </w:tc>
              <w:tc>
                <w:tcPr>
                  <w:tcW w:type="dxa" w:w="822"/>
                  <w:vMerge/>
                  <w:tcBorders>
                    <w:top w:val="single" w:color="000000" w:sz="4"/>
                    <w:left w:val="none" w:color="000000" w:sz="4"/>
                    <w:bottom w:val="singl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水泵</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YX3-132S1-2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13</w:t>
                  </w:r>
                </w:p>
              </w:tc>
              <w:tc>
                <w:tcPr>
                  <w:tcW w:type="dxa" w:w="822"/>
                  <w:vMerge/>
                  <w:tcBorders>
                    <w:top w:val="single" w:color="000000" w:sz="4"/>
                    <w:left w:val="none" w:color="000000" w:sz="4"/>
                    <w:bottom w:val="singl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控制器</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18</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14</w:t>
                  </w:r>
                </w:p>
              </w:tc>
              <w:tc>
                <w:tcPr>
                  <w:tcW w:type="dxa" w:w="822"/>
                  <w:vMerge/>
                  <w:tcBorders>
                    <w:top w:val="single" w:color="000000" w:sz="4"/>
                    <w:left w:val="none" w:color="000000" w:sz="4"/>
                    <w:bottom w:val="singl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风机盘管</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17</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15</w:t>
                  </w:r>
                </w:p>
              </w:tc>
              <w:tc>
                <w:tcPr>
                  <w:tcW w:type="dxa" w:w="822"/>
                  <w:vMerge/>
                  <w:tcBorders>
                    <w:top w:val="single" w:color="000000" w:sz="4"/>
                    <w:left w:val="none" w:color="000000" w:sz="4"/>
                    <w:bottom w:val="singl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通风管道</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米</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16</w:t>
                  </w:r>
                </w:p>
              </w:tc>
              <w:tc>
                <w:tcPr>
                  <w:tcW w:type="dxa" w:w="822"/>
                  <w:vMerge/>
                  <w:tcBorders>
                    <w:top w:val="single" w:color="000000" w:sz="4"/>
                    <w:left w:val="none" w:color="000000" w:sz="4"/>
                    <w:bottom w:val="singl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送风口清洗消毒</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21</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17</w:t>
                  </w:r>
                </w:p>
              </w:tc>
              <w:tc>
                <w:tcPr>
                  <w:tcW w:type="dxa" w:w="822"/>
                  <w:vMerge/>
                  <w:tcBorders>
                    <w:top w:val="single" w:color="000000" w:sz="4"/>
                    <w:left w:val="none" w:color="000000" w:sz="4"/>
                    <w:bottom w:val="singl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回风口清洗消毒</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17</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18</w:t>
                  </w:r>
                </w:p>
              </w:tc>
              <w:tc>
                <w:tcPr>
                  <w:tcW w:type="dxa" w:w="822"/>
                  <w:vMerge/>
                  <w:tcBorders>
                    <w:top w:val="single" w:color="000000" w:sz="4"/>
                    <w:left w:val="none" w:color="000000" w:sz="4"/>
                    <w:bottom w:val="singl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油路管道（铜管）系统清洗维护</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1120"/>
                  <w:vMerge/>
                  <w:tcBorders>
                    <w:top w:val="single" w:color="000000" w:sz="4"/>
                    <w:left w:val="none" w:color="000000" w:sz="4"/>
                    <w:bottom w:val="single" w:color="000000" w:sz="4"/>
                    <w:right w:val="single" w:color="000000" w:sz="4"/>
                  </w:tcBorders>
                </w:tcPr>
                <w:p/>
              </w:tc>
            </w:tr>
            <w:tr>
              <w:tc>
                <w:tcPr>
                  <w:tcW w:type="dxa" w:w="559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8"/>
                      <w:color w:val="000000"/>
                    </w:rPr>
                    <w:t>（三）医院风管机空调维护保养</w:t>
                  </w: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19</w:t>
                  </w:r>
                </w:p>
              </w:tc>
              <w:tc>
                <w:tcPr>
                  <w:tcW w:type="dxa" w:w="82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一号楼</w:t>
                  </w:r>
                </w:p>
              </w:tc>
              <w:tc>
                <w:tcPr>
                  <w:tcW w:type="dxa" w:w="991"/>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格力风管机</w:t>
                  </w:r>
                </w:p>
              </w:tc>
              <w:tc>
                <w:tcPr>
                  <w:tcW w:type="dxa" w:w="11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2.6/D</w:t>
                  </w:r>
                </w:p>
              </w:tc>
              <w:tc>
                <w:tcPr>
                  <w:tcW w:type="dxa" w:w="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56</w:t>
                  </w:r>
                </w:p>
              </w:tc>
              <w:tc>
                <w:tcPr>
                  <w:tcW w:type="dxa" w:w="112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维修、维护保养、清洗消毒</w:t>
                  </w: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w:t>
                  </w:r>
                </w:p>
              </w:tc>
              <w:tc>
                <w:tcPr>
                  <w:tcW w:type="dxa" w:w="822"/>
                  <w:vMerge/>
                  <w:tcBorders>
                    <w:top w:val="single" w:color="000000" w:sz="4"/>
                    <w:left w:val="none" w:color="000000" w:sz="4"/>
                    <w:bottom w:val="single" w:color="000000" w:sz="4"/>
                    <w:right w:val="single" w:color="000000" w:sz="4"/>
                  </w:tcBorders>
                </w:tcPr>
                <w:p/>
              </w:tc>
              <w:tc>
                <w:tcPr>
                  <w:tcW w:type="dxa" w:w="991"/>
                  <w:vMerge/>
                  <w:tcBorders>
                    <w:top w:val="single" w:color="000000" w:sz="4"/>
                    <w:left w:val="none" w:color="000000" w:sz="4"/>
                    <w:bottom w:val="none" w:color="000000" w:sz="4"/>
                    <w:right w:val="single" w:color="000000" w:sz="4"/>
                  </w:tcBorders>
                </w:tcP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3.5/D</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32</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21</w:t>
                  </w:r>
                </w:p>
              </w:tc>
              <w:tc>
                <w:tcPr>
                  <w:tcW w:type="dxa" w:w="822"/>
                  <w:vMerge/>
                  <w:tcBorders>
                    <w:top w:val="single" w:color="000000" w:sz="4"/>
                    <w:left w:val="none" w:color="000000" w:sz="4"/>
                    <w:bottom w:val="single" w:color="000000" w:sz="4"/>
                    <w:right w:val="single" w:color="000000" w:sz="4"/>
                  </w:tcBorders>
                </w:tcPr>
                <w:p/>
              </w:tc>
              <w:tc>
                <w:tcPr>
                  <w:tcW w:type="dxa" w:w="991"/>
                  <w:vMerge/>
                  <w:tcBorders>
                    <w:top w:val="single" w:color="000000" w:sz="4"/>
                    <w:left w:val="none" w:color="000000" w:sz="4"/>
                    <w:bottom w:val="none" w:color="000000" w:sz="4"/>
                    <w:right w:val="single" w:color="000000" w:sz="4"/>
                  </w:tcBorders>
                </w:tcP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5.0/D</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62</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22</w:t>
                  </w:r>
                </w:p>
              </w:tc>
              <w:tc>
                <w:tcPr>
                  <w:tcW w:type="dxa" w:w="822"/>
                  <w:vMerge/>
                  <w:tcBorders>
                    <w:top w:val="single" w:color="000000" w:sz="4"/>
                    <w:left w:val="none" w:color="000000" w:sz="4"/>
                    <w:bottom w:val="single" w:color="000000" w:sz="4"/>
                    <w:right w:val="single" w:color="000000" w:sz="4"/>
                  </w:tcBorders>
                </w:tcPr>
                <w:p/>
              </w:tc>
              <w:tc>
                <w:tcPr>
                  <w:tcW w:type="dxa" w:w="991"/>
                  <w:vMerge/>
                  <w:tcBorders>
                    <w:top w:val="single" w:color="000000" w:sz="4"/>
                    <w:left w:val="none" w:color="000000" w:sz="4"/>
                    <w:bottom w:val="none" w:color="000000" w:sz="4"/>
                    <w:right w:val="single" w:color="000000" w:sz="4"/>
                  </w:tcBorders>
                </w:tcP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6.5/D</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53</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23</w:t>
                  </w:r>
                </w:p>
              </w:tc>
              <w:tc>
                <w:tcPr>
                  <w:tcW w:type="dxa" w:w="822"/>
                  <w:vMerge/>
                  <w:tcBorders>
                    <w:top w:val="single" w:color="000000" w:sz="4"/>
                    <w:left w:val="none" w:color="000000" w:sz="4"/>
                    <w:bottom w:val="single" w:color="000000" w:sz="4"/>
                    <w:right w:val="single" w:color="000000" w:sz="4"/>
                  </w:tcBorders>
                </w:tcPr>
                <w:p/>
              </w:tc>
              <w:tc>
                <w:tcPr>
                  <w:tcW w:type="dxa" w:w="991"/>
                  <w:vMerge/>
                  <w:tcBorders>
                    <w:top w:val="single" w:color="000000" w:sz="4"/>
                    <w:left w:val="none" w:color="000000" w:sz="4"/>
                    <w:bottom w:val="none" w:color="000000" w:sz="4"/>
                    <w:right w:val="single" w:color="000000" w:sz="4"/>
                  </w:tcBorders>
                </w:tcP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7.5/D</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11</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24</w:t>
                  </w:r>
                </w:p>
              </w:tc>
              <w:tc>
                <w:tcPr>
                  <w:tcW w:type="dxa" w:w="822"/>
                  <w:vMerge/>
                  <w:tcBorders>
                    <w:top w:val="single" w:color="000000" w:sz="4"/>
                    <w:left w:val="none" w:color="000000" w:sz="4"/>
                    <w:bottom w:val="single" w:color="000000" w:sz="4"/>
                    <w:right w:val="single" w:color="000000" w:sz="4"/>
                  </w:tcBorders>
                </w:tcPr>
                <w:p/>
              </w:tc>
              <w:tc>
                <w:tcPr>
                  <w:tcW w:type="dxa" w:w="991"/>
                  <w:vMerge/>
                  <w:tcBorders>
                    <w:top w:val="single" w:color="000000" w:sz="4"/>
                    <w:left w:val="none" w:color="000000" w:sz="4"/>
                    <w:bottom w:val="none" w:color="000000" w:sz="4"/>
                    <w:right w:val="single" w:color="000000" w:sz="4"/>
                  </w:tcBorders>
                </w:tcP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12H/D（A2)-N4</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33</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25</w:t>
                  </w:r>
                </w:p>
              </w:tc>
              <w:tc>
                <w:tcPr>
                  <w:tcW w:type="dxa" w:w="822"/>
                  <w:vMerge/>
                  <w:tcBorders>
                    <w:top w:val="single" w:color="000000" w:sz="4"/>
                    <w:left w:val="none" w:color="000000" w:sz="4"/>
                    <w:bottom w:val="singl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控制器</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247</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26</w:t>
                  </w:r>
                </w:p>
              </w:tc>
              <w:tc>
                <w:tcPr>
                  <w:tcW w:type="dxa" w:w="822"/>
                  <w:vMerge/>
                  <w:tcBorders>
                    <w:top w:val="single" w:color="000000" w:sz="4"/>
                    <w:left w:val="none" w:color="000000" w:sz="4"/>
                    <w:bottom w:val="singl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天花机（格力）</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247</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27</w:t>
                  </w:r>
                </w:p>
              </w:tc>
              <w:tc>
                <w:tcPr>
                  <w:tcW w:type="dxa" w:w="822"/>
                  <w:vMerge/>
                  <w:tcBorders>
                    <w:top w:val="single" w:color="000000" w:sz="4"/>
                    <w:left w:val="none" w:color="000000" w:sz="4"/>
                    <w:bottom w:val="singl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通风管道</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米</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1125</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28</w:t>
                  </w:r>
                </w:p>
              </w:tc>
              <w:tc>
                <w:tcPr>
                  <w:tcW w:type="dxa" w:w="822"/>
                  <w:vMerge/>
                  <w:tcBorders>
                    <w:top w:val="single" w:color="000000" w:sz="4"/>
                    <w:left w:val="none" w:color="000000" w:sz="4"/>
                    <w:bottom w:val="singl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送风口清洗消毒</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247</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29</w:t>
                  </w:r>
                </w:p>
              </w:tc>
              <w:tc>
                <w:tcPr>
                  <w:tcW w:type="dxa" w:w="822"/>
                  <w:vMerge/>
                  <w:tcBorders>
                    <w:top w:val="single" w:color="000000" w:sz="4"/>
                    <w:left w:val="none" w:color="000000" w:sz="4"/>
                    <w:bottom w:val="singl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回风口清洗消毒</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247</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30</w:t>
                  </w:r>
                </w:p>
              </w:tc>
              <w:tc>
                <w:tcPr>
                  <w:tcW w:type="dxa" w:w="822"/>
                  <w:vMerge/>
                  <w:tcBorders>
                    <w:top w:val="single" w:color="000000" w:sz="4"/>
                    <w:left w:val="none" w:color="000000" w:sz="4"/>
                    <w:bottom w:val="singl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油路管道（铜管）系统清洗维护</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247</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31</w:t>
                  </w:r>
                </w:p>
              </w:tc>
              <w:tc>
                <w:tcPr>
                  <w:tcW w:type="dxa" w:w="8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三号楼</w:t>
                  </w:r>
                  <w:r>
                    <w:br/>
                  </w:r>
                  <w:r>
                    <w:rPr>
                      <w:rFonts w:ascii="仿宋_GB2312" w:hAnsi="仿宋_GB2312" w:cs="仿宋_GB2312" w:eastAsia="仿宋_GB2312"/>
                      <w:sz w:val="28"/>
                      <w:color w:val="000000"/>
                    </w:rPr>
                    <w:t>14层会议室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风管送风式空调机组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FGR12/A2-N4(0)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32</w:t>
                  </w:r>
                </w:p>
              </w:tc>
              <w:tc>
                <w:tcPr>
                  <w:tcW w:type="dxa" w:w="822"/>
                  <w:vMerge/>
                  <w:tcBorders>
                    <w:top w:val="none" w:color="000000" w:sz="4"/>
                    <w:left w:val="none" w:color="000000" w:sz="4"/>
                    <w:bottom w:val="singl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控制器</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33</w:t>
                  </w:r>
                </w:p>
              </w:tc>
              <w:tc>
                <w:tcPr>
                  <w:tcW w:type="dxa" w:w="822"/>
                  <w:vMerge/>
                  <w:tcBorders>
                    <w:top w:val="none" w:color="000000" w:sz="4"/>
                    <w:left w:val="none" w:color="000000" w:sz="4"/>
                    <w:bottom w:val="singl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天花机（格力）</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34</w:t>
                  </w:r>
                </w:p>
              </w:tc>
              <w:tc>
                <w:tcPr>
                  <w:tcW w:type="dxa" w:w="822"/>
                  <w:vMerge/>
                  <w:tcBorders>
                    <w:top w:val="none" w:color="000000" w:sz="4"/>
                    <w:left w:val="none" w:color="000000" w:sz="4"/>
                    <w:bottom w:val="singl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通风管道</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米</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35</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35</w:t>
                  </w:r>
                </w:p>
              </w:tc>
              <w:tc>
                <w:tcPr>
                  <w:tcW w:type="dxa" w:w="822"/>
                  <w:vMerge/>
                  <w:tcBorders>
                    <w:top w:val="none" w:color="000000" w:sz="4"/>
                    <w:left w:val="none" w:color="000000" w:sz="4"/>
                    <w:bottom w:val="singl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送风口清洗消毒</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36</w:t>
                  </w:r>
                </w:p>
              </w:tc>
              <w:tc>
                <w:tcPr>
                  <w:tcW w:type="dxa" w:w="822"/>
                  <w:vMerge/>
                  <w:tcBorders>
                    <w:top w:val="none" w:color="000000" w:sz="4"/>
                    <w:left w:val="none" w:color="000000" w:sz="4"/>
                    <w:bottom w:val="singl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回风口清洗消毒</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37</w:t>
                  </w:r>
                </w:p>
              </w:tc>
              <w:tc>
                <w:tcPr>
                  <w:tcW w:type="dxa" w:w="822"/>
                  <w:vMerge/>
                  <w:tcBorders>
                    <w:top w:val="none" w:color="000000" w:sz="4"/>
                    <w:left w:val="none" w:color="000000" w:sz="4"/>
                    <w:bottom w:val="singl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油路管道（铜管）系统清洗维护</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38</w:t>
                  </w:r>
                </w:p>
              </w:tc>
              <w:tc>
                <w:tcPr>
                  <w:tcW w:type="dxa" w:w="8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西区行政楼</w:t>
                  </w:r>
                </w:p>
              </w:tc>
              <w:tc>
                <w:tcPr>
                  <w:tcW w:type="dxa" w:w="99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格力风管机</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FGR2.6/D</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14</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39</w:t>
                  </w:r>
                </w:p>
              </w:tc>
              <w:tc>
                <w:tcPr>
                  <w:tcW w:type="dxa" w:w="822"/>
                  <w:vMerge/>
                  <w:tcBorders>
                    <w:top w:val="none" w:color="000000" w:sz="4"/>
                    <w:left w:val="none" w:color="000000" w:sz="4"/>
                    <w:bottom w:val="single" w:color="000000" w:sz="4"/>
                    <w:right w:val="single" w:color="000000" w:sz="4"/>
                  </w:tcBorders>
                </w:tcPr>
                <w:p/>
              </w:tc>
              <w:tc>
                <w:tcPr>
                  <w:tcW w:type="dxa" w:w="991"/>
                  <w:vMerge/>
                  <w:tcBorders>
                    <w:top w:val="none" w:color="000000" w:sz="4"/>
                    <w:left w:val="none" w:color="000000" w:sz="4"/>
                    <w:bottom w:val="none" w:color="000000" w:sz="4"/>
                    <w:right w:val="single" w:color="000000" w:sz="4"/>
                  </w:tcBorders>
                </w:tcP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FGR3.5/D</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40</w:t>
                  </w:r>
                </w:p>
              </w:tc>
              <w:tc>
                <w:tcPr>
                  <w:tcW w:type="dxa" w:w="822"/>
                  <w:vMerge/>
                  <w:tcBorders>
                    <w:top w:val="none" w:color="000000" w:sz="4"/>
                    <w:left w:val="none" w:color="000000" w:sz="4"/>
                    <w:bottom w:val="single" w:color="000000" w:sz="4"/>
                    <w:right w:val="single" w:color="000000" w:sz="4"/>
                  </w:tcBorders>
                </w:tcPr>
                <w:p/>
              </w:tc>
              <w:tc>
                <w:tcPr>
                  <w:tcW w:type="dxa" w:w="991"/>
                  <w:vMerge/>
                  <w:tcBorders>
                    <w:top w:val="none" w:color="000000" w:sz="4"/>
                    <w:left w:val="none" w:color="000000" w:sz="4"/>
                    <w:bottom w:val="none" w:color="000000" w:sz="4"/>
                    <w:right w:val="single" w:color="000000" w:sz="4"/>
                  </w:tcBorders>
                </w:tcP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FGR5/D</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41</w:t>
                  </w:r>
                </w:p>
              </w:tc>
              <w:tc>
                <w:tcPr>
                  <w:tcW w:type="dxa" w:w="822"/>
                  <w:vMerge/>
                  <w:tcBorders>
                    <w:top w:val="none" w:color="000000" w:sz="4"/>
                    <w:left w:val="none" w:color="000000" w:sz="4"/>
                    <w:bottom w:val="single" w:color="000000" w:sz="4"/>
                    <w:right w:val="single" w:color="000000" w:sz="4"/>
                  </w:tcBorders>
                </w:tcPr>
                <w:p/>
              </w:tc>
              <w:tc>
                <w:tcPr>
                  <w:tcW w:type="dxa" w:w="991"/>
                  <w:vMerge/>
                  <w:tcBorders>
                    <w:top w:val="none" w:color="000000" w:sz="4"/>
                    <w:left w:val="none" w:color="000000" w:sz="4"/>
                    <w:bottom w:val="none" w:color="000000" w:sz="4"/>
                    <w:right w:val="single" w:color="000000" w:sz="4"/>
                  </w:tcBorders>
                </w:tcP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FGR7.5/D</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42</w:t>
                  </w:r>
                </w:p>
              </w:tc>
              <w:tc>
                <w:tcPr>
                  <w:tcW w:type="dxa" w:w="822"/>
                  <w:vMerge/>
                  <w:tcBorders>
                    <w:top w:val="none" w:color="000000" w:sz="4"/>
                    <w:left w:val="none" w:color="000000" w:sz="4"/>
                    <w:bottom w:val="single" w:color="000000" w:sz="4"/>
                    <w:right w:val="single" w:color="000000" w:sz="4"/>
                  </w:tcBorders>
                </w:tcPr>
                <w:p/>
              </w:tc>
              <w:tc>
                <w:tcPr>
                  <w:tcW w:type="dxa" w:w="991"/>
                  <w:vMerge/>
                  <w:tcBorders>
                    <w:top w:val="none" w:color="000000" w:sz="4"/>
                    <w:left w:val="none" w:color="000000" w:sz="4"/>
                    <w:bottom w:val="none" w:color="000000" w:sz="4"/>
                    <w:right w:val="single" w:color="000000" w:sz="4"/>
                  </w:tcBorders>
                </w:tcP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FGR12/D</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11</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43</w:t>
                  </w:r>
                </w:p>
              </w:tc>
              <w:tc>
                <w:tcPr>
                  <w:tcW w:type="dxa" w:w="822"/>
                  <w:vMerge/>
                  <w:tcBorders>
                    <w:top w:val="none" w:color="000000" w:sz="4"/>
                    <w:left w:val="none" w:color="000000" w:sz="4"/>
                    <w:bottom w:val="singl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控制器</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47</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44</w:t>
                  </w:r>
                </w:p>
              </w:tc>
              <w:tc>
                <w:tcPr>
                  <w:tcW w:type="dxa" w:w="822"/>
                  <w:vMerge/>
                  <w:tcBorders>
                    <w:top w:val="none" w:color="000000" w:sz="4"/>
                    <w:left w:val="none" w:color="000000" w:sz="4"/>
                    <w:bottom w:val="singl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天花机（格力）</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47</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45</w:t>
                  </w:r>
                </w:p>
              </w:tc>
              <w:tc>
                <w:tcPr>
                  <w:tcW w:type="dxa" w:w="822"/>
                  <w:vMerge/>
                  <w:tcBorders>
                    <w:top w:val="none" w:color="000000" w:sz="4"/>
                    <w:left w:val="none" w:color="000000" w:sz="4"/>
                    <w:bottom w:val="singl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通风管道</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米</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235</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46</w:t>
                  </w:r>
                </w:p>
              </w:tc>
              <w:tc>
                <w:tcPr>
                  <w:tcW w:type="dxa" w:w="822"/>
                  <w:vMerge/>
                  <w:tcBorders>
                    <w:top w:val="none" w:color="000000" w:sz="4"/>
                    <w:left w:val="none" w:color="000000" w:sz="4"/>
                    <w:bottom w:val="singl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送风口清洗消毒</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47</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47</w:t>
                  </w:r>
                </w:p>
              </w:tc>
              <w:tc>
                <w:tcPr>
                  <w:tcW w:type="dxa" w:w="822"/>
                  <w:vMerge/>
                  <w:tcBorders>
                    <w:top w:val="none" w:color="000000" w:sz="4"/>
                    <w:left w:val="none" w:color="000000" w:sz="4"/>
                    <w:bottom w:val="singl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回风口清洗消毒</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47</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48</w:t>
                  </w:r>
                </w:p>
              </w:tc>
              <w:tc>
                <w:tcPr>
                  <w:tcW w:type="dxa" w:w="822"/>
                  <w:vMerge/>
                  <w:tcBorders>
                    <w:top w:val="none" w:color="000000" w:sz="4"/>
                    <w:left w:val="none" w:color="000000" w:sz="4"/>
                    <w:bottom w:val="singl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油路管道（铜管）系统清洗维护</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47</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49</w:t>
                  </w:r>
                </w:p>
              </w:tc>
              <w:tc>
                <w:tcPr>
                  <w:tcW w:type="dxa" w:w="8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一号楼八层</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美的多联机组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MDV-1010W/D2SN1-8X(Ⅰ）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维护保养、清洗消毒、紧急维修</w:t>
                  </w: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w:t>
                  </w:r>
                </w:p>
              </w:tc>
              <w:tc>
                <w:tcPr>
                  <w:tcW w:type="dxa" w:w="822"/>
                  <w:vMerge/>
                  <w:tcBorders>
                    <w:top w:val="none" w:color="000000" w:sz="4"/>
                    <w:left w:val="none" w:color="000000" w:sz="4"/>
                    <w:bottom w:val="singl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控制器</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RM12F1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21</w:t>
                  </w:r>
                </w:p>
              </w:tc>
              <w:tc>
                <w:tcPr>
                  <w:tcW w:type="dxa" w:w="1120"/>
                  <w:vMerge/>
                  <w:tcBorders>
                    <w:top w:val="non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51</w:t>
                  </w:r>
                </w:p>
              </w:tc>
              <w:tc>
                <w:tcPr>
                  <w:tcW w:type="dxa" w:w="822"/>
                  <w:vMerge/>
                  <w:tcBorders>
                    <w:top w:val="none" w:color="000000" w:sz="4"/>
                    <w:left w:val="none" w:color="000000" w:sz="4"/>
                    <w:bottom w:val="singl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美的暗藏风管式室内机</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21</w:t>
                  </w:r>
                </w:p>
              </w:tc>
              <w:tc>
                <w:tcPr>
                  <w:tcW w:type="dxa" w:w="1120"/>
                  <w:vMerge/>
                  <w:tcBorders>
                    <w:top w:val="non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52</w:t>
                  </w:r>
                </w:p>
              </w:tc>
              <w:tc>
                <w:tcPr>
                  <w:tcW w:type="dxa" w:w="822"/>
                  <w:vMerge/>
                  <w:tcBorders>
                    <w:top w:val="none" w:color="000000" w:sz="4"/>
                    <w:left w:val="none" w:color="000000" w:sz="4"/>
                    <w:bottom w:val="singl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回风口及过滤网清洗消毒</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21</w:t>
                  </w:r>
                </w:p>
              </w:tc>
              <w:tc>
                <w:tcPr>
                  <w:tcW w:type="dxa" w:w="1120"/>
                  <w:vMerge/>
                  <w:tcBorders>
                    <w:top w:val="non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53</w:t>
                  </w:r>
                </w:p>
              </w:tc>
              <w:tc>
                <w:tcPr>
                  <w:tcW w:type="dxa" w:w="822"/>
                  <w:vMerge/>
                  <w:tcBorders>
                    <w:top w:val="none" w:color="000000" w:sz="4"/>
                    <w:left w:val="none" w:color="000000" w:sz="4"/>
                    <w:bottom w:val="singl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送风口清洗消毒</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36</w:t>
                  </w:r>
                </w:p>
              </w:tc>
              <w:tc>
                <w:tcPr>
                  <w:tcW w:type="dxa" w:w="1120"/>
                  <w:vMerge/>
                  <w:tcBorders>
                    <w:top w:val="none" w:color="000000" w:sz="4"/>
                    <w:left w:val="none" w:color="000000" w:sz="4"/>
                    <w:bottom w:val="single" w:color="000000" w:sz="4"/>
                    <w:right w:val="single" w:color="000000" w:sz="4"/>
                  </w:tcBorders>
                </w:tcPr>
                <w:p/>
              </w:tc>
            </w:tr>
            <w:tr>
              <w:tc>
                <w:tcPr>
                  <w:tcW w:type="dxa" w:w="559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（四）医院分体机空调维护保养</w:t>
                  </w: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54</w:t>
                  </w:r>
                </w:p>
              </w:tc>
              <w:tc>
                <w:tcPr>
                  <w:tcW w:type="dxa" w:w="181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其他建筑分体机</w:t>
                  </w:r>
                </w:p>
                <w:p>
                  <w:pPr>
                    <w:pStyle w:val="null3"/>
                    <w:jc w:val="center"/>
                  </w:pPr>
                </w:p>
              </w:tc>
              <w:tc>
                <w:tcPr>
                  <w:tcW w:type="dxa" w:w="11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奥克斯、格力、美的等品牌（含</w:t>
                  </w:r>
                  <w:r>
                    <w:rPr>
                      <w:rFonts w:ascii="仿宋_GB2312" w:hAnsi="仿宋_GB2312" w:cs="仿宋_GB2312" w:eastAsia="仿宋_GB2312"/>
                      <w:sz w:val="28"/>
                      <w:color w:val="000000"/>
                    </w:rPr>
                    <w:t>1P/1.5P/2P/3P/5P）</w:t>
                  </w:r>
                </w:p>
              </w:tc>
              <w:tc>
                <w:tcPr>
                  <w:tcW w:type="dxa" w:w="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747</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维修、维护保养、清洗消毒</w:t>
                  </w:r>
                </w:p>
              </w:tc>
            </w:tr>
            <w:tr>
              <w:tc>
                <w:tcPr>
                  <w:tcW w:type="dxa" w:w="559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rPr>
                    <w:t>五</w:t>
                  </w:r>
                  <w:r>
                    <w:rPr>
                      <w:rFonts w:ascii="仿宋_GB2312" w:hAnsi="仿宋_GB2312" w:cs="仿宋_GB2312" w:eastAsia="仿宋_GB2312"/>
                      <w:sz w:val="28"/>
                      <w:color w:val="000000"/>
                    </w:rPr>
                    <w:t>）新急诊大楼（一期）中央空调维修维护保养</w:t>
                  </w: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55</w:t>
                  </w:r>
                </w:p>
              </w:tc>
              <w:tc>
                <w:tcPr>
                  <w:tcW w:type="dxa" w:w="8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地下室制冷机房</w:t>
                  </w:r>
                </w:p>
              </w:tc>
              <w:tc>
                <w:tcPr>
                  <w:tcW w:type="dxa" w:w="9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螺杆式水冷冷水机组</w:t>
                  </w:r>
                </w:p>
              </w:tc>
              <w:tc>
                <w:tcPr>
                  <w:tcW w:type="dxa" w:w="11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CH-B1-2</w:t>
                  </w:r>
                </w:p>
              </w:tc>
              <w:tc>
                <w:tcPr>
                  <w:tcW w:type="dxa" w:w="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质保期截止至</w:t>
                  </w:r>
                  <w:r>
                    <w:rPr>
                      <w:rFonts w:ascii="仿宋_GB2312" w:hAnsi="仿宋_GB2312" w:cs="仿宋_GB2312" w:eastAsia="仿宋_GB2312"/>
                      <w:sz w:val="28"/>
                      <w:color w:val="000000"/>
                    </w:rPr>
                    <w:t>2026年12月31日24时，维保内容只包含日常运行、维护（含过滤器清洗更换）、消毒；2027年1月1日零时起，全面接管运行、维修、维保工作</w:t>
                  </w: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56</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地下室制冷机房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离心式水冷冷水机组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CH-B1-1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57</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负一层锅炉房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低氮型真空冷凝式热水机组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B-B1-1/2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58</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屋面</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方形横流式低噪声型冷却塔</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CT-RF-01,02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59</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地下室制冷机房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卧式离心泵</w:t>
                  </w:r>
                  <w:r>
                    <w:rPr>
                      <w:rFonts w:ascii="仿宋_GB2312" w:hAnsi="仿宋_GB2312" w:cs="仿宋_GB2312" w:eastAsia="仿宋_GB2312"/>
                      <w:sz w:val="28"/>
                      <w:color w:val="000000"/>
                    </w:rPr>
                    <w:t>(冷冻水循环泵)</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CHP-B1-1,2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60</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地下室制冷机房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卧式离心泵</w:t>
                  </w:r>
                  <w:r>
                    <w:rPr>
                      <w:rFonts w:ascii="仿宋_GB2312" w:hAnsi="仿宋_GB2312" w:cs="仿宋_GB2312" w:eastAsia="仿宋_GB2312"/>
                      <w:sz w:val="28"/>
                      <w:color w:val="000000"/>
                    </w:rPr>
                    <w:t>(冷冻水循环泵)</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CHP-B1-3,4</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61</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地下室制冷机房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卧式离心泵</w:t>
                  </w:r>
                  <w:r>
                    <w:rPr>
                      <w:rFonts w:ascii="仿宋_GB2312" w:hAnsi="仿宋_GB2312" w:cs="仿宋_GB2312" w:eastAsia="仿宋_GB2312"/>
                      <w:sz w:val="28"/>
                      <w:color w:val="000000"/>
                    </w:rPr>
                    <w:t>(冷却水循环泵)</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CP-B1-1,2,3</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62</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负一层锅炉水泵房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卧式离心泵</w:t>
                  </w:r>
                  <w:r>
                    <w:rPr>
                      <w:rFonts w:ascii="仿宋_GB2312" w:hAnsi="仿宋_GB2312" w:cs="仿宋_GB2312" w:eastAsia="仿宋_GB2312"/>
                      <w:sz w:val="28"/>
                      <w:color w:val="000000"/>
                    </w:rPr>
                    <w:t>(空调热水循环泵)</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HP-B1-1,2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63</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负一层新风机房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组合式新风机组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OA-L1-1/01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64</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负一层新风机房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组合式新风机组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OA-L1-1/02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65</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负一层新风机房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组合式新风机组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OA-L1-2/01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66</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2层新风机房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组合式新风机组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OA-L2-1/01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67</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1层新风机房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吊顶式新风机组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OA-L2-1/02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68</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1层新风机房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组合式新风机组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OA-SA-L2-2/01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69</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2层新风机房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组合式新风机组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OA-L3-1/01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70</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2层新风机房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组合式新风机组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OA-L3-2/01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71</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3层新风机房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组合式新风机组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OA-L4-1/01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72</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3层新风机房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组合式新风机组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OA-L4-2/01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73</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4层新风机房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组合式新风机组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OA-L5-1/01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74</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4层新风机房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吊顶式新风机组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OA-L5-1/02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75</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4层新风机房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吊顶式新风机组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OA-L5-2/01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76</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5层新风机房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组合式新风机组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OA-L6-1/01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77</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5层新风机房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吊顶式新风机组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OA-L6-1/03</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78</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6层新风机房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组合式新风机组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OA-L7-1/01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79</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屋面</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组合式新风机组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OA-L7-1/02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80</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7层新风机房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组合式新风机组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OA-L8-1/01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81</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屋面</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组合式新风机组</w:t>
                  </w:r>
                  <w:r>
                    <w:rPr>
                      <w:rFonts w:ascii="仿宋_GB2312" w:hAnsi="仿宋_GB2312" w:cs="仿宋_GB2312" w:eastAsia="仿宋_GB2312"/>
                      <w:sz w:val="28"/>
                      <w:color w:val="000000"/>
                    </w:rPr>
                    <w:t>OA-L8-1/02</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OA-L8-1/02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82</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8层新风机房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组合式新风机组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OA-L9-1/01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83</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屋面</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组合式新风机组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OA-L9-1/02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84</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9层新风机房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组合式新风机组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OA-L10-1/01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85</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屋面</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组合式新风机组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OA-L10-1/02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86</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10层新风机房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组合式新风机组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OA-L11-1/01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87</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屋面</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组合式新风机组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OA-L11-1/02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88</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11层新风机房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组合式新风机组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OA-L12-1/01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89</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屋面</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组合式新风机组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OA-L12-1/02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90</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12层新风机房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吊顶式新风机组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OA-L13-1/01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91</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12层新风机房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组合式新风机组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OA-L13-1/02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92</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2层新风机房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组合式空调机组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AH-L2-2/01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93</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12层新风机房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组合式空调机组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AH-L13-1/01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94</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负一层</w:t>
                  </w:r>
                  <w:r>
                    <w:rPr>
                      <w:rFonts w:ascii="仿宋_GB2312" w:hAnsi="仿宋_GB2312" w:cs="仿宋_GB2312" w:eastAsia="仿宋_GB2312"/>
                      <w:sz w:val="28"/>
                      <w:color w:val="000000"/>
                    </w:rPr>
                    <w:t>-12层</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风机盘管（高静压）</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01H</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81</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95</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负一层</w:t>
                  </w:r>
                  <w:r>
                    <w:rPr>
                      <w:rFonts w:ascii="仿宋_GB2312" w:hAnsi="仿宋_GB2312" w:cs="仿宋_GB2312" w:eastAsia="仿宋_GB2312"/>
                      <w:sz w:val="28"/>
                      <w:color w:val="000000"/>
                    </w:rPr>
                    <w:t>-12层</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风机盘管（高静压）</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02H</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179</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96</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负一层</w:t>
                  </w:r>
                  <w:r>
                    <w:rPr>
                      <w:rFonts w:ascii="仿宋_GB2312" w:hAnsi="仿宋_GB2312" w:cs="仿宋_GB2312" w:eastAsia="仿宋_GB2312"/>
                      <w:sz w:val="28"/>
                      <w:color w:val="000000"/>
                    </w:rPr>
                    <w:t>-12层</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风机盘管（高静压）</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03H</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106</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97</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负一层</w:t>
                  </w:r>
                  <w:r>
                    <w:rPr>
                      <w:rFonts w:ascii="仿宋_GB2312" w:hAnsi="仿宋_GB2312" w:cs="仿宋_GB2312" w:eastAsia="仿宋_GB2312"/>
                      <w:sz w:val="28"/>
                      <w:color w:val="000000"/>
                    </w:rPr>
                    <w:t>-12层</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风机盘管（高静压）</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04H/05H</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64</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98</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负一层</w:t>
                  </w:r>
                  <w:r>
                    <w:rPr>
                      <w:rFonts w:ascii="仿宋_GB2312" w:hAnsi="仿宋_GB2312" w:cs="仿宋_GB2312" w:eastAsia="仿宋_GB2312"/>
                      <w:sz w:val="28"/>
                      <w:color w:val="000000"/>
                    </w:rPr>
                    <w:t>-12层</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风机盘管（高静压）</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06H</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109</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99</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负一层</w:t>
                  </w:r>
                  <w:r>
                    <w:rPr>
                      <w:rFonts w:ascii="仿宋_GB2312" w:hAnsi="仿宋_GB2312" w:cs="仿宋_GB2312" w:eastAsia="仿宋_GB2312"/>
                      <w:sz w:val="28"/>
                      <w:color w:val="000000"/>
                    </w:rPr>
                    <w:t>-12层</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风机盘管（高静压）</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07H/08H</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201</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负一层</w:t>
                  </w:r>
                  <w:r>
                    <w:rPr>
                      <w:rFonts w:ascii="仿宋_GB2312" w:hAnsi="仿宋_GB2312" w:cs="仿宋_GB2312" w:eastAsia="仿宋_GB2312"/>
                      <w:sz w:val="28"/>
                      <w:color w:val="000000"/>
                    </w:rPr>
                    <w:t>-12层</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风机盘管（高静压）</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10H</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150</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101</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地下室制冷机房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综合水处理器</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WT-1、WT-3</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102</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负一层锅炉房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综合水处理器</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103</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负一层锅炉房、地下室制冷机房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真空脱气机</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VD-1、VD-2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104</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屋面</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膨胀水箱</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ET-RF-1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105</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负一层锅炉房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全自动软水器</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SW-01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106</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地下室制冷机房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集水器</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107</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地下室制冷机房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分水器</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108</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负一层</w:t>
                  </w:r>
                  <w:r>
                    <w:rPr>
                      <w:rFonts w:ascii="仿宋_GB2312" w:hAnsi="仿宋_GB2312" w:cs="仿宋_GB2312" w:eastAsia="仿宋_GB2312"/>
                      <w:sz w:val="28"/>
                      <w:color w:val="000000"/>
                    </w:rPr>
                    <w:t>-12层</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液晶温控器</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AC601</w:t>
                  </w:r>
                </w:p>
                <w:p>
                  <w:pPr>
                    <w:pStyle w:val="null3"/>
                    <w:jc w:val="center"/>
                  </w:pPr>
                  <w:r>
                    <w:rPr>
                      <w:rFonts w:ascii="仿宋_GB2312" w:hAnsi="仿宋_GB2312" w:cs="仿宋_GB2312" w:eastAsia="仿宋_GB2312"/>
                      <w:sz w:val="28"/>
                      <w:color w:val="000000"/>
                    </w:rPr>
                    <w:t>(86*86*14mm）</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890</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109</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电工值班室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中央空调计费系统软件</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T8000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系统</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110</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负一层</w:t>
                  </w:r>
                  <w:r>
                    <w:rPr>
                      <w:rFonts w:ascii="仿宋_GB2312" w:hAnsi="仿宋_GB2312" w:cs="仿宋_GB2312" w:eastAsia="仿宋_GB2312"/>
                      <w:sz w:val="28"/>
                      <w:color w:val="000000"/>
                    </w:rPr>
                    <w:t>-12层</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数据采集网关</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19</w:t>
                  </w:r>
                </w:p>
              </w:tc>
              <w:tc>
                <w:tcPr>
                  <w:tcW w:type="dxa" w:w="1120"/>
                  <w:vMerge/>
                  <w:tcBorders>
                    <w:top w:val="single" w:color="000000" w:sz="4"/>
                    <w:left w:val="none" w:color="000000" w:sz="4"/>
                    <w:bottom w:val="none" w:color="000000" w:sz="4"/>
                    <w:right w:val="single" w:color="000000" w:sz="4"/>
                  </w:tcBorders>
                </w:tcPr>
                <w:p/>
              </w:tc>
            </w:tr>
            <w:tr>
              <w:tc>
                <w:tcPr>
                  <w:tcW w:type="dxa" w:w="559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（六）新急诊大楼（二期）中央空调维修维护保养</w:t>
                  </w: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111</w:t>
                  </w:r>
                </w:p>
              </w:tc>
              <w:tc>
                <w:tcPr>
                  <w:tcW w:type="dxa" w:w="8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负一层</w:t>
                  </w:r>
                  <w:r>
                    <w:rPr>
                      <w:rFonts w:ascii="仿宋_GB2312" w:hAnsi="仿宋_GB2312" w:cs="仿宋_GB2312" w:eastAsia="仿宋_GB2312"/>
                      <w:sz w:val="28"/>
                      <w:color w:val="000000"/>
                    </w:rPr>
                    <w:t>-4层</w:t>
                  </w:r>
                </w:p>
              </w:tc>
              <w:tc>
                <w:tcPr>
                  <w:tcW w:type="dxa" w:w="9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风机盘管（高静压）</w:t>
                  </w:r>
                </w:p>
              </w:tc>
              <w:tc>
                <w:tcPr>
                  <w:tcW w:type="dxa" w:w="11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01H</w:t>
                  </w:r>
                </w:p>
              </w:tc>
              <w:tc>
                <w:tcPr>
                  <w:tcW w:type="dxa" w:w="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27</w:t>
                  </w:r>
                </w:p>
              </w:tc>
              <w:tc>
                <w:tcPr>
                  <w:tcW w:type="dxa" w:w="112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质保期截止至</w:t>
                  </w:r>
                  <w:r>
                    <w:rPr>
                      <w:rFonts w:ascii="仿宋_GB2312" w:hAnsi="仿宋_GB2312" w:cs="仿宋_GB2312" w:eastAsia="仿宋_GB2312"/>
                      <w:sz w:val="28"/>
                      <w:color w:val="000000"/>
                    </w:rPr>
                    <w:t>2026年12月31日24时，维保内容只包含日常运行、维护（含过滤器清洗更换）、消毒；2027年1月1日零时起，全面接管运行、维修、维保工作</w:t>
                  </w: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112</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负一层</w:t>
                  </w:r>
                  <w:r>
                    <w:rPr>
                      <w:rFonts w:ascii="仿宋_GB2312" w:hAnsi="仿宋_GB2312" w:cs="仿宋_GB2312" w:eastAsia="仿宋_GB2312"/>
                      <w:sz w:val="28"/>
                      <w:color w:val="000000"/>
                    </w:rPr>
                    <w:t>-4层</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风机盘管（高静压）</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02H</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52</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113</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负一层</w:t>
                  </w:r>
                  <w:r>
                    <w:rPr>
                      <w:rFonts w:ascii="仿宋_GB2312" w:hAnsi="仿宋_GB2312" w:cs="仿宋_GB2312" w:eastAsia="仿宋_GB2312"/>
                      <w:sz w:val="28"/>
                      <w:color w:val="000000"/>
                    </w:rPr>
                    <w:t>-4层</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风机盘管（高静压）</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03H</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29</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114</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负一层</w:t>
                  </w:r>
                  <w:r>
                    <w:rPr>
                      <w:rFonts w:ascii="仿宋_GB2312" w:hAnsi="仿宋_GB2312" w:cs="仿宋_GB2312" w:eastAsia="仿宋_GB2312"/>
                      <w:sz w:val="28"/>
                      <w:color w:val="000000"/>
                    </w:rPr>
                    <w:t>-4层</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风机盘管（高静压）</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04H/05H</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24</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115</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负一层</w:t>
                  </w:r>
                  <w:r>
                    <w:rPr>
                      <w:rFonts w:ascii="仿宋_GB2312" w:hAnsi="仿宋_GB2312" w:cs="仿宋_GB2312" w:eastAsia="仿宋_GB2312"/>
                      <w:sz w:val="28"/>
                      <w:color w:val="000000"/>
                    </w:rPr>
                    <w:t>-4层</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风机盘管（高静压）</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05H</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18</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116</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负一层</w:t>
                  </w:r>
                  <w:r>
                    <w:rPr>
                      <w:rFonts w:ascii="仿宋_GB2312" w:hAnsi="仿宋_GB2312" w:cs="仿宋_GB2312" w:eastAsia="仿宋_GB2312"/>
                      <w:sz w:val="28"/>
                      <w:color w:val="000000"/>
                    </w:rPr>
                    <w:t>-4层</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风机盘管（高静压）</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07H/08H</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17</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117</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负一层</w:t>
                  </w:r>
                  <w:r>
                    <w:rPr>
                      <w:rFonts w:ascii="仿宋_GB2312" w:hAnsi="仿宋_GB2312" w:cs="仿宋_GB2312" w:eastAsia="仿宋_GB2312"/>
                      <w:sz w:val="28"/>
                      <w:color w:val="000000"/>
                    </w:rPr>
                    <w:t>-4层</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风机盘管（高静压）</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10H</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26</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118</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负一层新风机房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组合式新风机组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OA-L1-2/01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119</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2层新风机房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组合式新风机组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OA-L3-2/01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120</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3层新风机房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组合式新风机组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OA-L4-2/01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121</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4层新风机房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吊顶式新风机组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OA-L5-2/01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122</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1层新风机房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组合式新风机组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OA-SA-L2-2/01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123</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1-5层</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液晶温控器</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193</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124</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新门诊大楼</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出风口</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1853</w:t>
                  </w:r>
                </w:p>
              </w:tc>
              <w:tc>
                <w:tcPr>
                  <w:tcW w:type="dxa" w:w="1120"/>
                  <w:vMerge/>
                  <w:tcBorders>
                    <w:top w:val="single" w:color="000000" w:sz="4"/>
                    <w:left w:val="none" w:color="000000" w:sz="4"/>
                    <w:bottom w:val="single" w:color="000000" w:sz="4"/>
                    <w:right w:val="single" w:color="000000" w:sz="4"/>
                  </w:tcBorders>
                </w:tcPr>
                <w:p/>
              </w:tc>
            </w:tr>
            <w:tr>
              <w:tc>
                <w:tcPr>
                  <w:tcW w:type="dxa" w:w="559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（七）新急诊大楼（一期）净化中央空调系统维修维护保养</w:t>
                  </w: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125</w:t>
                  </w:r>
                </w:p>
              </w:tc>
              <w:tc>
                <w:tcPr>
                  <w:tcW w:type="dxa" w:w="8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检验科</w:t>
                  </w:r>
                </w:p>
              </w:tc>
              <w:tc>
                <w:tcPr>
                  <w:tcW w:type="dxa" w:w="9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医用净化空调机组控制箱</w:t>
                  </w:r>
                </w:p>
              </w:tc>
              <w:tc>
                <w:tcPr>
                  <w:tcW w:type="dxa" w:w="11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112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质保期截止至</w:t>
                  </w:r>
                  <w:r>
                    <w:rPr>
                      <w:rFonts w:ascii="仿宋_GB2312" w:hAnsi="仿宋_GB2312" w:cs="仿宋_GB2312" w:eastAsia="仿宋_GB2312"/>
                      <w:sz w:val="28"/>
                      <w:color w:val="000000"/>
                    </w:rPr>
                    <w:t>2026年12月31日24时，维保内容只包含日常运行、维护（含过滤器清洗更换）、消毒；2027年1月1日零时起，全面接管运行、维修、维保工作</w:t>
                  </w: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126</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检验科</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医用净化空气机组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(AHU-402)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127</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检验科</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医用净化空气机组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(AHU-403)</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128</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检验科</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医用新风净化空气机组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(PAU-401)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129</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检验科</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风机盘管（高静压）</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FP-34WAH/G1H</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130</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检验科</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风机盘管（高静压）</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FP-51WAH/G1H</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131</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检验科</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风机盘管（高静压）</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FP-68WAH/G1H</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132</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检验科</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风机盘管（高静压）</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FP-85WAH/G1H</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133</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检验科</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风机盘管（高静压）</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FP-102WAH/G1H</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134</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检验科</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风机盘管（高静压）</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FP-136WAH/G1H</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135</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检验科</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离心式排风箱</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PF-401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136</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检验科</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离心式排风箱</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PF-402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137</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检验科</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离心式排风箱</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PF-403</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138</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检验科</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离心式排风箱</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PF-404</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139</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检验科</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离心式排风箱</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PF-405</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140</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检验科</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离心式排风箱</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PF-406</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141</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检验科</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离心式排风箱</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PF-407</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142</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检验科</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离心式排风箱</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PF-408</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143</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检验科</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液晶温控器</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27</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144</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检验科</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排风机</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风量</w:t>
                  </w:r>
                  <w:r>
                    <w:rPr>
                      <w:rFonts w:ascii="仿宋_GB2312" w:hAnsi="仿宋_GB2312" w:cs="仿宋_GB2312" w:eastAsia="仿宋_GB2312"/>
                      <w:sz w:val="28"/>
                      <w:color w:val="000000"/>
                    </w:rPr>
                    <w:t>300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145</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检验科</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排风机</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风量</w:t>
                  </w:r>
                  <w:r>
                    <w:rPr>
                      <w:rFonts w:ascii="仿宋_GB2312" w:hAnsi="仿宋_GB2312" w:cs="仿宋_GB2312" w:eastAsia="仿宋_GB2312"/>
                      <w:sz w:val="28"/>
                      <w:color w:val="000000"/>
                    </w:rPr>
                    <w:t>600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146</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检验科</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排风机</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风量</w:t>
                  </w:r>
                  <w:r>
                    <w:rPr>
                      <w:rFonts w:ascii="仿宋_GB2312" w:hAnsi="仿宋_GB2312" w:cs="仿宋_GB2312" w:eastAsia="仿宋_GB2312"/>
                      <w:sz w:val="28"/>
                      <w:color w:val="000000"/>
                    </w:rPr>
                    <w:t>450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147</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检验科</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排风机</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风量</w:t>
                  </w:r>
                  <w:r>
                    <w:rPr>
                      <w:rFonts w:ascii="仿宋_GB2312" w:hAnsi="仿宋_GB2312" w:cs="仿宋_GB2312" w:eastAsia="仿宋_GB2312"/>
                      <w:sz w:val="28"/>
                      <w:color w:val="000000"/>
                    </w:rPr>
                    <w:t>1500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11</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148</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病理科</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排风机</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EAF-601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149</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病理科</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排风机</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EAF-602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150</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病理科</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排风机</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EAF-603</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151</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病理科</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空调机组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XF-601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152</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输血科</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排风机</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EAF-401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153</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输血科</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排风机</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EAF-402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154</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输血科</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排风机</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EAF-403</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155</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输血科</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排风机</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EAF-404</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single" w:color="000000" w:sz="4"/>
                    <w:right w:val="single" w:color="000000" w:sz="4"/>
                  </w:tcBorders>
                </w:tcPr>
                <w:p/>
              </w:tc>
            </w:tr>
            <w:tr>
              <w:tc>
                <w:tcPr>
                  <w:tcW w:type="dxa" w:w="559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（八）新急诊大楼（二期）净化中央空调系统维修维护保养</w:t>
                  </w: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156</w:t>
                  </w:r>
                </w:p>
              </w:tc>
              <w:tc>
                <w:tcPr>
                  <w:tcW w:type="dxa" w:w="8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屋面</w:t>
                  </w:r>
                </w:p>
              </w:tc>
              <w:tc>
                <w:tcPr>
                  <w:tcW w:type="dxa" w:w="9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水泵配电箱</w:t>
                  </w:r>
                </w:p>
              </w:tc>
              <w:tc>
                <w:tcPr>
                  <w:tcW w:type="dxa" w:w="11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APSB</w:t>
                  </w:r>
                </w:p>
              </w:tc>
              <w:tc>
                <w:tcPr>
                  <w:tcW w:type="dxa" w:w="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质保期截止至</w:t>
                  </w:r>
                  <w:r>
                    <w:rPr>
                      <w:rFonts w:ascii="仿宋_GB2312" w:hAnsi="仿宋_GB2312" w:cs="仿宋_GB2312" w:eastAsia="仿宋_GB2312"/>
                      <w:sz w:val="28"/>
                      <w:color w:val="000000"/>
                    </w:rPr>
                    <w:t>2026年12月31日24时，维保内容只包含日常运行、维护（含过滤器清洗更换）、消毒；2027年1月1日零时起，全面接管运行、维修、维保工作</w:t>
                  </w: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157</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屋面</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医用净化空调机组控制箱</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158</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手术室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多联式空调机组风管式室内机</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GMV-NDR22P/B</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159</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手术室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多联式空调机组风管式室内机</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GMV-NDR28P/B</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160</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手术室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多联式空调机组风管式室内机</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GMV-NDR45P/B1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161</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手术室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多联式空调机组风管式室内机</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GMV-NDR56P/B</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162</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屋面（手术室）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医用净化空气机组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(AHU-501)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163</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屋面（手术室）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医用净化空气机组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(AHU-502)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164</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屋面（手术室）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医用净化空气机组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(AHU-503)</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165</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屋面（手术室）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医用净化空气机组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(AHU-504)</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166</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屋面（手术室）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医用净化空气机组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(AHU-505)</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167</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屋面（手术室）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医用新风净化空气机组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(PAU-501)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168</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屋面</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立式单级离心泵（冷热水水泵</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53m³/h</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169</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屋面</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模块式风冷冷（热）水机组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LSQWRF130M/NaE3S</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170</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屋面（手术室）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多联式空调机组室外机</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GMV-615WM/X1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171</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屋面（手术室）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静音排风机</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400CMH</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172</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屋面（手术室）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离心式排风箱</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PF-501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173</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屋面（手术室）</w:t>
                  </w:r>
                </w:p>
              </w:tc>
              <w:tc>
                <w:tcPr>
                  <w:tcW w:type="dxa" w:w="9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膨胀水箱</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174</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手术室</w:t>
                  </w:r>
                </w:p>
              </w:tc>
              <w:tc>
                <w:tcPr>
                  <w:tcW w:type="dxa" w:w="9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六联多功能情报面板</w:t>
                  </w:r>
                  <w:r>
                    <w:rPr>
                      <w:rFonts w:ascii="仿宋_GB2312" w:hAnsi="仿宋_GB2312" w:cs="仿宋_GB2312" w:eastAsia="仿宋_GB2312"/>
                      <w:sz w:val="28"/>
                      <w:color w:val="000000"/>
                    </w:rPr>
                    <w:t>(液晶屏)</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1120"/>
                  <w:vMerge/>
                  <w:tcBorders>
                    <w:top w:val="single" w:color="000000" w:sz="4"/>
                    <w:left w:val="none" w:color="000000" w:sz="4"/>
                    <w:bottom w:val="single" w:color="000000" w:sz="4"/>
                    <w:right w:val="single" w:color="000000" w:sz="4"/>
                  </w:tcBorders>
                </w:tcPr>
                <w:p/>
              </w:tc>
            </w:tr>
            <w:tr>
              <w:tc>
                <w:tcPr>
                  <w:tcW w:type="dxa" w:w="559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（九）新急诊大楼空气处理器过滤器（网））台账</w:t>
                  </w: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175</w:t>
                  </w:r>
                </w:p>
              </w:tc>
              <w:tc>
                <w:tcPr>
                  <w:tcW w:type="dxa" w:w="82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门急诊大楼</w:t>
                  </w:r>
                </w:p>
                <w:p>
                  <w:pPr>
                    <w:pStyle w:val="null3"/>
                    <w:jc w:val="center"/>
                  </w:pPr>
                  <w:r>
                    <w:rPr>
                      <w:rFonts w:ascii="仿宋_GB2312" w:hAnsi="仿宋_GB2312" w:cs="仿宋_GB2312" w:eastAsia="仿宋_GB2312"/>
                      <w:sz w:val="28"/>
                      <w:color w:val="000000"/>
                    </w:rPr>
                    <w:t>新风机房</w:t>
                  </w:r>
                </w:p>
              </w:tc>
              <w:tc>
                <w:tcPr>
                  <w:tcW w:type="dxa" w:w="9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初效空气过滤器</w:t>
                  </w:r>
                </w:p>
              </w:tc>
              <w:tc>
                <w:tcPr>
                  <w:tcW w:type="dxa" w:w="11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72</w:t>
                  </w:r>
                </w:p>
              </w:tc>
              <w:tc>
                <w:tcPr>
                  <w:tcW w:type="dxa" w:w="1120"/>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A.初效过滤器1月～2月更换一次。</w:t>
                  </w:r>
                  <w:r>
                    <w:br/>
                  </w:r>
                  <w:r>
                    <w:rPr>
                      <w:rFonts w:ascii="仿宋_GB2312" w:hAnsi="仿宋_GB2312" w:cs="仿宋_GB2312" w:eastAsia="仿宋_GB2312"/>
                      <w:sz w:val="28"/>
                      <w:color w:val="000000"/>
                    </w:rPr>
                    <w:t>B.中效过滤器每周检查，3个月更换一次。</w:t>
                  </w: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176</w:t>
                  </w:r>
                </w:p>
              </w:tc>
              <w:tc>
                <w:tcPr>
                  <w:tcW w:type="dxa" w:w="822"/>
                  <w:vMerge/>
                  <w:tcBorders>
                    <w:top w:val="single" w:color="000000" w:sz="4"/>
                    <w:left w:val="none" w:color="000000" w:sz="4"/>
                    <w:bottom w:val="non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中效空气过滤器</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72</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177</w:t>
                  </w:r>
                </w:p>
              </w:tc>
              <w:tc>
                <w:tcPr>
                  <w:tcW w:type="dxa" w:w="82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病理科</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空气过滤器</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G3/595x490mm</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112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初效过滤器</w:t>
                  </w:r>
                  <w:r>
                    <w:rPr>
                      <w:rFonts w:ascii="仿宋_GB2312" w:hAnsi="仿宋_GB2312" w:cs="仿宋_GB2312" w:eastAsia="仿宋_GB2312"/>
                      <w:sz w:val="28"/>
                      <w:color w:val="000000"/>
                    </w:rPr>
                    <w:t>1月～2月更换一次。</w:t>
                  </w:r>
                  <w:r>
                    <w:br/>
                  </w:r>
                  <w:r>
                    <w:rPr>
                      <w:rFonts w:ascii="仿宋_GB2312" w:hAnsi="仿宋_GB2312" w:cs="仿宋_GB2312" w:eastAsia="仿宋_GB2312"/>
                      <w:sz w:val="28"/>
                      <w:color w:val="000000"/>
                    </w:rPr>
                    <w:t>B.中效过滤器每周检查，3个月更换一次。</w:t>
                  </w:r>
                </w:p>
                <w:p>
                  <w:pPr>
                    <w:pStyle w:val="null3"/>
                    <w:jc w:val="center"/>
                  </w:pPr>
                  <w:r>
                    <w:rPr>
                      <w:rFonts w:ascii="仿宋_GB2312" w:hAnsi="仿宋_GB2312" w:cs="仿宋_GB2312" w:eastAsia="仿宋_GB2312"/>
                      <w:sz w:val="28"/>
                      <w:color w:val="000000"/>
                    </w:rPr>
                    <w:t>C.末端亚高效和高效过滤器每年检查一次，1～3年更换一次。</w:t>
                  </w:r>
                </w:p>
                <w:p>
                  <w:pPr>
                    <w:pStyle w:val="null3"/>
                    <w:jc w:val="center"/>
                  </w:p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178</w:t>
                  </w:r>
                </w:p>
              </w:tc>
              <w:tc>
                <w:tcPr>
                  <w:tcW w:type="dxa" w:w="822"/>
                  <w:vMerge/>
                  <w:tcBorders>
                    <w:top w:val="none" w:color="000000" w:sz="4"/>
                    <w:left w:val="none" w:color="000000" w:sz="4"/>
                    <w:bottom w:val="non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空气过滤器</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G3/595x595mm</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1120"/>
                  <w:vMerge/>
                  <w:tcBorders>
                    <w:top w:val="non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179</w:t>
                  </w:r>
                </w:p>
              </w:tc>
              <w:tc>
                <w:tcPr>
                  <w:tcW w:type="dxa" w:w="822"/>
                  <w:vMerge/>
                  <w:tcBorders>
                    <w:top w:val="none" w:color="000000" w:sz="4"/>
                    <w:left w:val="none" w:color="000000" w:sz="4"/>
                    <w:bottom w:val="non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空气过滤器</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F7/595x595mm</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1120"/>
                  <w:vMerge/>
                  <w:tcBorders>
                    <w:top w:val="non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180</w:t>
                  </w:r>
                </w:p>
              </w:tc>
              <w:tc>
                <w:tcPr>
                  <w:tcW w:type="dxa" w:w="822"/>
                  <w:vMerge/>
                  <w:tcBorders>
                    <w:top w:val="none" w:color="000000" w:sz="4"/>
                    <w:left w:val="none" w:color="000000" w:sz="4"/>
                    <w:bottom w:val="non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空气过滤器</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F7/490x595mm</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1120"/>
                  <w:vMerge/>
                  <w:tcBorders>
                    <w:top w:val="non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181</w:t>
                  </w:r>
                </w:p>
              </w:tc>
              <w:tc>
                <w:tcPr>
                  <w:tcW w:type="dxa" w:w="82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检验科</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空气过滤器</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G4/287x595mm</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1120"/>
                  <w:vMerge/>
                  <w:tcBorders>
                    <w:top w:val="non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182</w:t>
                  </w:r>
                </w:p>
              </w:tc>
              <w:tc>
                <w:tcPr>
                  <w:tcW w:type="dxa" w:w="822"/>
                  <w:vMerge/>
                  <w:tcBorders>
                    <w:top w:val="single" w:color="000000" w:sz="4"/>
                    <w:left w:val="none" w:color="000000" w:sz="4"/>
                    <w:bottom w:val="non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空气过滤器</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G4/490x595mm</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w:t>
                  </w:r>
                </w:p>
              </w:tc>
              <w:tc>
                <w:tcPr>
                  <w:tcW w:type="dxa" w:w="1120"/>
                  <w:vMerge/>
                  <w:tcBorders>
                    <w:top w:val="non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183</w:t>
                  </w:r>
                </w:p>
              </w:tc>
              <w:tc>
                <w:tcPr>
                  <w:tcW w:type="dxa" w:w="822"/>
                  <w:vMerge/>
                  <w:tcBorders>
                    <w:top w:val="single" w:color="000000" w:sz="4"/>
                    <w:left w:val="none" w:color="000000" w:sz="4"/>
                    <w:bottom w:val="non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空气过滤器</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F7/595x287mm</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1120"/>
                  <w:vMerge/>
                  <w:tcBorders>
                    <w:top w:val="non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184</w:t>
                  </w:r>
                </w:p>
              </w:tc>
              <w:tc>
                <w:tcPr>
                  <w:tcW w:type="dxa" w:w="822"/>
                  <w:vMerge/>
                  <w:tcBorders>
                    <w:top w:val="single" w:color="000000" w:sz="4"/>
                    <w:left w:val="none" w:color="000000" w:sz="4"/>
                    <w:bottom w:val="non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空气过滤器</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F7/590x490mm</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w:t>
                  </w:r>
                </w:p>
              </w:tc>
              <w:tc>
                <w:tcPr>
                  <w:tcW w:type="dxa" w:w="1120"/>
                  <w:vMerge/>
                  <w:tcBorders>
                    <w:top w:val="non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185</w:t>
                  </w:r>
                </w:p>
              </w:tc>
              <w:tc>
                <w:tcPr>
                  <w:tcW w:type="dxa" w:w="82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门急诊大楼（二期）净化空调机组</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大头高效过滤器</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390*390*90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35</w:t>
                  </w:r>
                </w:p>
              </w:tc>
              <w:tc>
                <w:tcPr>
                  <w:tcW w:type="dxa" w:w="1120"/>
                  <w:vMerge/>
                  <w:tcBorders>
                    <w:top w:val="non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186</w:t>
                  </w:r>
                </w:p>
              </w:tc>
              <w:tc>
                <w:tcPr>
                  <w:tcW w:type="dxa" w:w="822"/>
                  <w:vMerge/>
                  <w:tcBorders>
                    <w:top w:val="single" w:color="000000" w:sz="4"/>
                    <w:left w:val="none" w:color="000000" w:sz="4"/>
                    <w:bottom w:val="non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大头高效过滤器</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524*524*90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17</w:t>
                  </w:r>
                </w:p>
              </w:tc>
              <w:tc>
                <w:tcPr>
                  <w:tcW w:type="dxa" w:w="1120"/>
                  <w:vMerge/>
                  <w:tcBorders>
                    <w:top w:val="non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187</w:t>
                  </w:r>
                </w:p>
              </w:tc>
              <w:tc>
                <w:tcPr>
                  <w:tcW w:type="dxa" w:w="822"/>
                  <w:vMerge/>
                  <w:tcBorders>
                    <w:top w:val="single" w:color="000000" w:sz="4"/>
                    <w:left w:val="none" w:color="000000" w:sz="4"/>
                    <w:bottom w:val="non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大头高效过滤器</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670*670*90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w:t>
                  </w:r>
                </w:p>
              </w:tc>
              <w:tc>
                <w:tcPr>
                  <w:tcW w:type="dxa" w:w="1120"/>
                  <w:vMerge/>
                  <w:tcBorders>
                    <w:top w:val="non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188</w:t>
                  </w:r>
                </w:p>
              </w:tc>
              <w:tc>
                <w:tcPr>
                  <w:tcW w:type="dxa" w:w="822"/>
                  <w:vMerge/>
                  <w:tcBorders>
                    <w:top w:val="single" w:color="000000" w:sz="4"/>
                    <w:left w:val="none" w:color="000000" w:sz="4"/>
                    <w:bottom w:val="non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无隔板高效过滤器</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950*710*69</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1120"/>
                  <w:vMerge/>
                  <w:tcBorders>
                    <w:top w:val="non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189</w:t>
                  </w:r>
                </w:p>
              </w:tc>
              <w:tc>
                <w:tcPr>
                  <w:tcW w:type="dxa" w:w="822"/>
                  <w:vMerge/>
                  <w:tcBorders>
                    <w:top w:val="single" w:color="000000" w:sz="4"/>
                    <w:left w:val="none" w:color="000000" w:sz="4"/>
                    <w:bottom w:val="non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无隔板高效过滤器</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795*710*69</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w:t>
                  </w:r>
                </w:p>
              </w:tc>
              <w:tc>
                <w:tcPr>
                  <w:tcW w:type="dxa" w:w="1120"/>
                  <w:vMerge/>
                  <w:tcBorders>
                    <w:top w:val="none" w:color="000000" w:sz="4"/>
                    <w:left w:val="none" w:color="000000" w:sz="4"/>
                    <w:bottom w:val="none" w:color="000000" w:sz="4"/>
                    <w:right w:val="single" w:color="000000" w:sz="4"/>
                  </w:tcBorders>
                </w:tcPr>
                <w:p/>
              </w:tc>
            </w:tr>
            <w:tr>
              <w:tc>
                <w:tcPr>
                  <w:tcW w:type="dxa" w:w="559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（十）第三住院楼手术室净化中央空调系统维修维护保养</w:t>
                  </w: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190</w:t>
                  </w:r>
                </w:p>
              </w:tc>
              <w:tc>
                <w:tcPr>
                  <w:tcW w:type="dxa" w:w="82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三号楼</w:t>
                  </w:r>
                </w:p>
                <w:p>
                  <w:pPr>
                    <w:pStyle w:val="null3"/>
                    <w:jc w:val="center"/>
                  </w:pPr>
                  <w:r>
                    <w:rPr>
                      <w:rFonts w:ascii="仿宋_GB2312" w:hAnsi="仿宋_GB2312" w:cs="仿宋_GB2312" w:eastAsia="仿宋_GB2312"/>
                      <w:sz w:val="28"/>
                      <w:color w:val="000000"/>
                    </w:rPr>
                    <w:t>手术室</w:t>
                  </w:r>
                </w:p>
                <w:p>
                  <w:pPr>
                    <w:pStyle w:val="null3"/>
                    <w:jc w:val="center"/>
                  </w:pPr>
                  <w:r>
                    <w:rPr>
                      <w:rFonts w:ascii="仿宋_GB2312" w:hAnsi="仿宋_GB2312" w:cs="仿宋_GB2312" w:eastAsia="仿宋_GB2312"/>
                      <w:sz w:val="28"/>
                      <w:color w:val="000000"/>
                    </w:rPr>
                    <w:t>净化空调</w:t>
                  </w:r>
                </w:p>
                <w:p>
                  <w:pPr>
                    <w:pStyle w:val="null3"/>
                    <w:jc w:val="center"/>
                  </w:pPr>
                </w:p>
              </w:tc>
              <w:tc>
                <w:tcPr>
                  <w:tcW w:type="dxa" w:w="9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风冷模块机组自控系统</w:t>
                  </w:r>
                </w:p>
              </w:tc>
              <w:tc>
                <w:tcPr>
                  <w:tcW w:type="dxa" w:w="11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AEU5.5-D-2.0(2.1)</w:t>
                  </w:r>
                </w:p>
              </w:tc>
              <w:tc>
                <w:tcPr>
                  <w:tcW w:type="dxa" w:w="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c>
                <w:tcPr>
                  <w:tcW w:type="dxa" w:w="112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维修、维护保养、清洗消毒</w:t>
                  </w: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191</w:t>
                  </w:r>
                </w:p>
              </w:tc>
              <w:tc>
                <w:tcPr>
                  <w:tcW w:type="dxa" w:w="822"/>
                  <w:vMerge/>
                  <w:tcBorders>
                    <w:top w:val="single" w:color="000000" w:sz="4"/>
                    <w:left w:val="none" w:color="000000" w:sz="4"/>
                    <w:bottom w:val="non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雅士风冷模块机组室外主机</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ACS 300R/D</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192</w:t>
                  </w:r>
                </w:p>
              </w:tc>
              <w:tc>
                <w:tcPr>
                  <w:tcW w:type="dxa" w:w="822"/>
                  <w:vMerge/>
                  <w:tcBorders>
                    <w:top w:val="single" w:color="000000" w:sz="4"/>
                    <w:left w:val="none" w:color="000000" w:sz="4"/>
                    <w:bottom w:val="none" w:color="000000" w:sz="4"/>
                    <w:right w:val="single" w:color="000000" w:sz="4"/>
                  </w:tcBorders>
                </w:tcPr>
                <w:p/>
              </w:tc>
              <w:tc>
                <w:tcPr>
                  <w:tcW w:type="dxa" w:w="99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雅士洁净组合式空气处理机组</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AAHM6.5H-48</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193</w:t>
                  </w:r>
                </w:p>
              </w:tc>
              <w:tc>
                <w:tcPr>
                  <w:tcW w:type="dxa" w:w="822"/>
                  <w:vMerge/>
                  <w:tcBorders>
                    <w:top w:val="single" w:color="000000" w:sz="4"/>
                    <w:left w:val="none" w:color="000000" w:sz="4"/>
                    <w:bottom w:val="none" w:color="000000" w:sz="4"/>
                    <w:right w:val="single" w:color="000000" w:sz="4"/>
                  </w:tcBorders>
                </w:tcPr>
                <w:p/>
              </w:tc>
              <w:tc>
                <w:tcPr>
                  <w:tcW w:type="dxa" w:w="991"/>
                  <w:vMerge/>
                  <w:tcBorders>
                    <w:top w:val="none" w:color="000000" w:sz="4"/>
                    <w:left w:val="none" w:color="000000" w:sz="4"/>
                    <w:bottom w:val="none" w:color="000000" w:sz="4"/>
                    <w:right w:val="single" w:color="000000" w:sz="4"/>
                  </w:tcBorders>
                </w:tcP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AAHM8.5H-48</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194</w:t>
                  </w:r>
                </w:p>
              </w:tc>
              <w:tc>
                <w:tcPr>
                  <w:tcW w:type="dxa" w:w="822"/>
                  <w:vMerge/>
                  <w:tcBorders>
                    <w:top w:val="single" w:color="000000" w:sz="4"/>
                    <w:left w:val="none" w:color="000000" w:sz="4"/>
                    <w:bottom w:val="none" w:color="000000" w:sz="4"/>
                    <w:right w:val="single" w:color="000000" w:sz="4"/>
                  </w:tcBorders>
                </w:tcPr>
                <w:p/>
              </w:tc>
              <w:tc>
                <w:tcPr>
                  <w:tcW w:type="dxa" w:w="991"/>
                  <w:vMerge/>
                  <w:tcBorders>
                    <w:top w:val="none" w:color="000000" w:sz="4"/>
                    <w:left w:val="none" w:color="000000" w:sz="4"/>
                    <w:bottom w:val="none" w:color="000000" w:sz="4"/>
                    <w:right w:val="single" w:color="000000" w:sz="4"/>
                  </w:tcBorders>
                </w:tcP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AAHM10.5H-3C</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195</w:t>
                  </w:r>
                </w:p>
              </w:tc>
              <w:tc>
                <w:tcPr>
                  <w:tcW w:type="dxa" w:w="822"/>
                  <w:vMerge/>
                  <w:tcBorders>
                    <w:top w:val="single" w:color="000000" w:sz="4"/>
                    <w:left w:val="none" w:color="000000" w:sz="4"/>
                    <w:bottom w:val="none" w:color="000000" w:sz="4"/>
                    <w:right w:val="single" w:color="000000" w:sz="4"/>
                  </w:tcBorders>
                </w:tcPr>
                <w:p/>
              </w:tc>
              <w:tc>
                <w:tcPr>
                  <w:tcW w:type="dxa" w:w="991"/>
                  <w:vMerge/>
                  <w:tcBorders>
                    <w:top w:val="none" w:color="000000" w:sz="4"/>
                    <w:left w:val="none" w:color="000000" w:sz="4"/>
                    <w:bottom w:val="none" w:color="000000" w:sz="4"/>
                    <w:right w:val="single" w:color="000000" w:sz="4"/>
                  </w:tcBorders>
                </w:tcP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AAHM12.5H-6E</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196</w:t>
                  </w:r>
                </w:p>
              </w:tc>
              <w:tc>
                <w:tcPr>
                  <w:tcW w:type="dxa" w:w="822"/>
                  <w:vMerge/>
                  <w:tcBorders>
                    <w:top w:val="single" w:color="000000" w:sz="4"/>
                    <w:left w:val="none" w:color="000000" w:sz="4"/>
                    <w:bottom w:val="non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空气处理机组加湿器系统</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197</w:t>
                  </w:r>
                </w:p>
              </w:tc>
              <w:tc>
                <w:tcPr>
                  <w:tcW w:type="dxa" w:w="822"/>
                  <w:vMerge/>
                  <w:tcBorders>
                    <w:top w:val="single" w:color="000000" w:sz="4"/>
                    <w:left w:val="none" w:color="000000" w:sz="4"/>
                    <w:bottom w:val="non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空气处理机组杀菌装置系统</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198</w:t>
                  </w:r>
                </w:p>
              </w:tc>
              <w:tc>
                <w:tcPr>
                  <w:tcW w:type="dxa" w:w="822"/>
                  <w:vMerge/>
                  <w:tcBorders>
                    <w:top w:val="single" w:color="000000" w:sz="4"/>
                    <w:left w:val="none" w:color="000000" w:sz="4"/>
                    <w:bottom w:val="non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新风柜系统</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199</w:t>
                  </w:r>
                </w:p>
              </w:tc>
              <w:tc>
                <w:tcPr>
                  <w:tcW w:type="dxa" w:w="822"/>
                  <w:vMerge/>
                  <w:tcBorders>
                    <w:top w:val="single" w:color="000000" w:sz="4"/>
                    <w:left w:val="none" w:color="000000" w:sz="4"/>
                    <w:bottom w:val="non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手术室空调回风系统</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52</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200</w:t>
                  </w:r>
                </w:p>
              </w:tc>
              <w:tc>
                <w:tcPr>
                  <w:tcW w:type="dxa" w:w="822"/>
                  <w:vMerge/>
                  <w:tcBorders>
                    <w:top w:val="single" w:color="000000" w:sz="4"/>
                    <w:left w:val="none" w:color="000000" w:sz="4"/>
                    <w:bottom w:val="non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手术室空调送风系统</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52</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201</w:t>
                  </w:r>
                </w:p>
              </w:tc>
              <w:tc>
                <w:tcPr>
                  <w:tcW w:type="dxa" w:w="822"/>
                  <w:vMerge/>
                  <w:tcBorders>
                    <w:top w:val="single" w:color="000000" w:sz="4"/>
                    <w:left w:val="none" w:color="000000" w:sz="4"/>
                    <w:bottom w:val="non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手术室空调情报面板控制系统</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c>
                <w:tcPr>
                  <w:tcW w:type="dxa" w:w="1120"/>
                  <w:vMerge/>
                  <w:tcBorders>
                    <w:top w:val="single" w:color="000000" w:sz="4"/>
                    <w:left w:val="none" w:color="000000" w:sz="4"/>
                    <w:bottom w:val="single" w:color="000000" w:sz="4"/>
                    <w:right w:val="single" w:color="000000" w:sz="4"/>
                  </w:tcBorders>
                </w:tcPr>
                <w:p/>
              </w:tc>
            </w:tr>
            <w:tr>
              <w:tc>
                <w:tcPr>
                  <w:tcW w:type="dxa" w:w="559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（十一）第三住院楼手术室净化中央空调系统过滤器更换</w:t>
                  </w: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202</w:t>
                  </w:r>
                </w:p>
              </w:tc>
              <w:tc>
                <w:tcPr>
                  <w:tcW w:type="dxa" w:w="82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三号楼</w:t>
                  </w:r>
                </w:p>
                <w:p>
                  <w:pPr>
                    <w:pStyle w:val="null3"/>
                    <w:jc w:val="center"/>
                  </w:pPr>
                  <w:r>
                    <w:rPr>
                      <w:rFonts w:ascii="仿宋_GB2312" w:hAnsi="仿宋_GB2312" w:cs="仿宋_GB2312" w:eastAsia="仿宋_GB2312"/>
                      <w:sz w:val="28"/>
                      <w:color w:val="000000"/>
                    </w:rPr>
                    <w:t>净化空调机房及手术室</w:t>
                  </w:r>
                </w:p>
              </w:tc>
              <w:tc>
                <w:tcPr>
                  <w:tcW w:type="dxa" w:w="9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初效过滤器</w:t>
                  </w:r>
                  <w:r>
                    <w:rPr>
                      <w:rFonts w:ascii="仿宋_GB2312" w:hAnsi="仿宋_GB2312" w:cs="仿宋_GB2312" w:eastAsia="仿宋_GB2312"/>
                      <w:sz w:val="28"/>
                      <w:color w:val="000000"/>
                    </w:rPr>
                    <w:t>G4</w:t>
                  </w:r>
                </w:p>
              </w:tc>
              <w:tc>
                <w:tcPr>
                  <w:tcW w:type="dxa" w:w="11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W594×H594×D95--9</w:t>
                  </w:r>
                </w:p>
              </w:tc>
              <w:tc>
                <w:tcPr>
                  <w:tcW w:type="dxa" w:w="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36</w:t>
                  </w:r>
                </w:p>
              </w:tc>
              <w:tc>
                <w:tcPr>
                  <w:tcW w:type="dxa" w:w="112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1次/季更换</w:t>
                  </w: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203</w:t>
                  </w:r>
                </w:p>
              </w:tc>
              <w:tc>
                <w:tcPr>
                  <w:tcW w:type="dxa" w:w="822"/>
                  <w:vMerge/>
                  <w:tcBorders>
                    <w:top w:val="single" w:color="000000" w:sz="4"/>
                    <w:left w:val="none" w:color="000000" w:sz="4"/>
                    <w:bottom w:val="non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初效过滤器</w:t>
                  </w:r>
                  <w:r>
                    <w:rPr>
                      <w:rFonts w:ascii="仿宋_GB2312" w:hAnsi="仿宋_GB2312" w:cs="仿宋_GB2312" w:eastAsia="仿宋_GB2312"/>
                      <w:sz w:val="28"/>
                      <w:color w:val="000000"/>
                    </w:rPr>
                    <w:t>G4</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W594×H289×D95--12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48</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204</w:t>
                  </w:r>
                </w:p>
              </w:tc>
              <w:tc>
                <w:tcPr>
                  <w:tcW w:type="dxa" w:w="822"/>
                  <w:vMerge/>
                  <w:tcBorders>
                    <w:top w:val="single" w:color="000000" w:sz="4"/>
                    <w:left w:val="none" w:color="000000" w:sz="4"/>
                    <w:bottom w:val="non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初效过滤器</w:t>
                  </w:r>
                  <w:r>
                    <w:rPr>
                      <w:rFonts w:ascii="仿宋_GB2312" w:hAnsi="仿宋_GB2312" w:cs="仿宋_GB2312" w:eastAsia="仿宋_GB2312"/>
                      <w:sz w:val="28"/>
                      <w:color w:val="000000"/>
                    </w:rPr>
                    <w:t>G4</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W594×H490×D95--2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205</w:t>
                  </w:r>
                </w:p>
              </w:tc>
              <w:tc>
                <w:tcPr>
                  <w:tcW w:type="dxa" w:w="822"/>
                  <w:vMerge/>
                  <w:tcBorders>
                    <w:top w:val="single" w:color="000000" w:sz="4"/>
                    <w:left w:val="none" w:color="000000" w:sz="4"/>
                    <w:bottom w:val="non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中效过滤器</w:t>
                  </w:r>
                  <w:r>
                    <w:rPr>
                      <w:rFonts w:ascii="仿宋_GB2312" w:hAnsi="仿宋_GB2312" w:cs="仿宋_GB2312" w:eastAsia="仿宋_GB2312"/>
                      <w:sz w:val="28"/>
                      <w:color w:val="000000"/>
                    </w:rPr>
                    <w:t>F8</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W592×H490×D534--10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40</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206</w:t>
                  </w:r>
                </w:p>
              </w:tc>
              <w:tc>
                <w:tcPr>
                  <w:tcW w:type="dxa" w:w="822"/>
                  <w:vMerge/>
                  <w:tcBorders>
                    <w:top w:val="single" w:color="000000" w:sz="4"/>
                    <w:left w:val="none" w:color="000000" w:sz="4"/>
                    <w:bottom w:val="non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中效过滤器</w:t>
                  </w:r>
                  <w:r>
                    <w:rPr>
                      <w:rFonts w:ascii="仿宋_GB2312" w:hAnsi="仿宋_GB2312" w:cs="仿宋_GB2312" w:eastAsia="仿宋_GB2312"/>
                      <w:sz w:val="28"/>
                      <w:color w:val="000000"/>
                    </w:rPr>
                    <w:t>F8</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W592×H287×D534--5</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207</w:t>
                  </w:r>
                </w:p>
              </w:tc>
              <w:tc>
                <w:tcPr>
                  <w:tcW w:type="dxa" w:w="822"/>
                  <w:vMerge/>
                  <w:tcBorders>
                    <w:top w:val="single" w:color="000000" w:sz="4"/>
                    <w:left w:val="none" w:color="000000" w:sz="4"/>
                    <w:bottom w:val="non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中效过滤器</w:t>
                  </w:r>
                  <w:r>
                    <w:rPr>
                      <w:rFonts w:ascii="仿宋_GB2312" w:hAnsi="仿宋_GB2312" w:cs="仿宋_GB2312" w:eastAsia="仿宋_GB2312"/>
                      <w:sz w:val="28"/>
                      <w:color w:val="000000"/>
                    </w:rPr>
                    <w:t>F8</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W287×H592×D534--3</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208</w:t>
                  </w:r>
                </w:p>
              </w:tc>
              <w:tc>
                <w:tcPr>
                  <w:tcW w:type="dxa" w:w="82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中效过滤器</w:t>
                  </w:r>
                  <w:r>
                    <w:rPr>
                      <w:rFonts w:ascii="仿宋_GB2312" w:hAnsi="仿宋_GB2312" w:cs="仿宋_GB2312" w:eastAsia="仿宋_GB2312"/>
                      <w:sz w:val="28"/>
                      <w:color w:val="000000"/>
                    </w:rPr>
                    <w:t>F8</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W592×H592×D534--7</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28</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209</w:t>
                  </w:r>
                </w:p>
              </w:tc>
              <w:tc>
                <w:tcPr>
                  <w:tcW w:type="dxa" w:w="822"/>
                  <w:vMerge/>
                  <w:tcBorders>
                    <w:top w:val="single" w:color="000000" w:sz="4"/>
                    <w:left w:val="none" w:color="000000" w:sz="4"/>
                    <w:bottom w:val="non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亚高效过滤器</w:t>
                  </w:r>
                  <w:r>
                    <w:rPr>
                      <w:rFonts w:ascii="仿宋_GB2312" w:hAnsi="仿宋_GB2312" w:cs="仿宋_GB2312" w:eastAsia="仿宋_GB2312"/>
                      <w:sz w:val="28"/>
                      <w:color w:val="000000"/>
                    </w:rPr>
                    <w:t>H10</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W592×H592×D292--4</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210</w:t>
                  </w:r>
                </w:p>
              </w:tc>
              <w:tc>
                <w:tcPr>
                  <w:tcW w:type="dxa" w:w="822"/>
                  <w:vMerge/>
                  <w:tcBorders>
                    <w:top w:val="single" w:color="000000" w:sz="4"/>
                    <w:left w:val="none" w:color="000000" w:sz="4"/>
                    <w:bottom w:val="non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高效过滤器</w:t>
                  </w:r>
                  <w:r>
                    <w:rPr>
                      <w:rFonts w:ascii="仿宋_GB2312" w:hAnsi="仿宋_GB2312" w:cs="仿宋_GB2312" w:eastAsia="仿宋_GB2312"/>
                      <w:sz w:val="28"/>
                      <w:color w:val="000000"/>
                    </w:rPr>
                    <w:t>H14</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W610×H305×D292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46</w:t>
                  </w:r>
                </w:p>
              </w:tc>
              <w:tc>
                <w:tcPr>
                  <w:tcW w:type="dxa" w:w="1120"/>
                  <w:vMerge/>
                  <w:tcBorders>
                    <w:top w:val="single" w:color="000000" w:sz="4"/>
                    <w:left w:val="none" w:color="000000" w:sz="4"/>
                    <w:bottom w:val="singl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211</w:t>
                  </w:r>
                </w:p>
              </w:tc>
              <w:tc>
                <w:tcPr>
                  <w:tcW w:type="dxa" w:w="822"/>
                  <w:vMerge/>
                  <w:tcBorders>
                    <w:top w:val="single" w:color="000000" w:sz="4"/>
                    <w:left w:val="none" w:color="000000" w:sz="4"/>
                    <w:bottom w:val="non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高效过滤器</w:t>
                  </w:r>
                  <w:r>
                    <w:rPr>
                      <w:rFonts w:ascii="仿宋_GB2312" w:hAnsi="仿宋_GB2312" w:cs="仿宋_GB2312" w:eastAsia="仿宋_GB2312"/>
                      <w:sz w:val="28"/>
                      <w:color w:val="000000"/>
                    </w:rPr>
                    <w:t>H13</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W484×H484×D220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w:t>
                  </w:r>
                </w:p>
              </w:tc>
              <w:tc>
                <w:tcPr>
                  <w:tcW w:type="dxa" w:w="1120"/>
                  <w:vMerge/>
                  <w:tcBorders>
                    <w:top w:val="single" w:color="000000" w:sz="4"/>
                    <w:left w:val="none" w:color="000000" w:sz="4"/>
                    <w:bottom w:val="single" w:color="000000" w:sz="4"/>
                    <w:right w:val="single" w:color="000000" w:sz="4"/>
                  </w:tcBorders>
                </w:tcPr>
                <w:p/>
              </w:tc>
            </w:tr>
            <w:tr>
              <w:tc>
                <w:tcPr>
                  <w:tcW w:type="dxa" w:w="559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（十二）济慈医疗部暨马吃水社区</w:t>
                  </w: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212</w:t>
                  </w:r>
                </w:p>
              </w:tc>
              <w:tc>
                <w:tcPr>
                  <w:tcW w:type="dxa" w:w="82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济慈医疗部暨马吃水社区</w:t>
                  </w:r>
                </w:p>
              </w:tc>
              <w:tc>
                <w:tcPr>
                  <w:tcW w:type="dxa" w:w="9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美的全直流变频室外机</w:t>
                  </w:r>
                </w:p>
              </w:tc>
              <w:tc>
                <w:tcPr>
                  <w:tcW w:type="dxa" w:w="11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MDV-560W/D2SN1-8V3(I)</w:t>
                  </w:r>
                </w:p>
              </w:tc>
              <w:tc>
                <w:tcPr>
                  <w:tcW w:type="dxa" w:w="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1120"/>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质保期截止至</w:t>
                  </w:r>
                  <w:r>
                    <w:rPr>
                      <w:rFonts w:ascii="仿宋_GB2312" w:hAnsi="仿宋_GB2312" w:cs="仿宋_GB2312" w:eastAsia="仿宋_GB2312"/>
                      <w:sz w:val="28"/>
                      <w:color w:val="000000"/>
                    </w:rPr>
                    <w:t>2027年3月18日24时，维保内容只包含日常运行、维护（含过滤器清洗更换）、消毒；2027年3月19日零时起，全面接管运行、维修、维保工作</w:t>
                  </w: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213</w:t>
                  </w:r>
                </w:p>
              </w:tc>
              <w:tc>
                <w:tcPr>
                  <w:tcW w:type="dxa" w:w="822"/>
                  <w:vMerge/>
                  <w:tcBorders>
                    <w:top w:val="none" w:color="000000" w:sz="4"/>
                    <w:left w:val="none" w:color="000000" w:sz="4"/>
                    <w:bottom w:val="non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美的全直流变频室外机</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MDV-615W/D2SN1-8V3(I)</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214</w:t>
                  </w:r>
                </w:p>
              </w:tc>
              <w:tc>
                <w:tcPr>
                  <w:tcW w:type="dxa" w:w="822"/>
                  <w:vMerge/>
                  <w:tcBorders>
                    <w:top w:val="none" w:color="000000" w:sz="4"/>
                    <w:left w:val="none" w:color="000000" w:sz="4"/>
                    <w:bottom w:val="non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美的全直流变频室外机</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MDV-1010W/D2SN1-8X3(I)</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215</w:t>
                  </w:r>
                </w:p>
              </w:tc>
              <w:tc>
                <w:tcPr>
                  <w:tcW w:type="dxa" w:w="822"/>
                  <w:vMerge/>
                  <w:tcBorders>
                    <w:top w:val="none" w:color="000000" w:sz="4"/>
                    <w:left w:val="none" w:color="000000" w:sz="4"/>
                    <w:bottom w:val="non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风管式室内机</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109</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216</w:t>
                  </w:r>
                </w:p>
              </w:tc>
              <w:tc>
                <w:tcPr>
                  <w:tcW w:type="dxa" w:w="822"/>
                  <w:vMerge/>
                  <w:tcBorders>
                    <w:top w:val="none" w:color="000000" w:sz="4"/>
                    <w:left w:val="none" w:color="000000" w:sz="4"/>
                    <w:bottom w:val="non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线控器</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109</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217</w:t>
                  </w:r>
                </w:p>
              </w:tc>
              <w:tc>
                <w:tcPr>
                  <w:tcW w:type="dxa" w:w="822"/>
                  <w:vMerge/>
                  <w:tcBorders>
                    <w:top w:val="none" w:color="000000" w:sz="4"/>
                    <w:left w:val="none" w:color="000000" w:sz="4"/>
                    <w:bottom w:val="non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出风口</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180</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218</w:t>
                  </w:r>
                </w:p>
              </w:tc>
              <w:tc>
                <w:tcPr>
                  <w:tcW w:type="dxa" w:w="822"/>
                  <w:vMerge/>
                  <w:tcBorders>
                    <w:top w:val="none" w:color="000000" w:sz="4"/>
                    <w:left w:val="none" w:color="000000" w:sz="4"/>
                    <w:bottom w:val="non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回风口</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109</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219</w:t>
                  </w:r>
                </w:p>
              </w:tc>
              <w:tc>
                <w:tcPr>
                  <w:tcW w:type="dxa" w:w="822"/>
                  <w:vMerge/>
                  <w:tcBorders>
                    <w:top w:val="none" w:color="000000" w:sz="4"/>
                    <w:left w:val="none" w:color="000000" w:sz="4"/>
                    <w:bottom w:val="non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美的分体机</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KFR-35GW</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1120"/>
                  <w:vMerge/>
                  <w:tcBorders>
                    <w:top w:val="single" w:color="000000" w:sz="4"/>
                    <w:left w:val="none" w:color="000000" w:sz="4"/>
                    <w:bottom w:val="none" w:color="000000" w:sz="4"/>
                    <w:right w:val="single" w:color="000000" w:sz="4"/>
                  </w:tcBorders>
                </w:tc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220</w:t>
                  </w:r>
                </w:p>
              </w:tc>
              <w:tc>
                <w:tcPr>
                  <w:tcW w:type="dxa" w:w="822"/>
                  <w:vMerge/>
                  <w:tcBorders>
                    <w:top w:val="none" w:color="000000" w:sz="4"/>
                    <w:left w:val="none" w:color="000000" w:sz="4"/>
                    <w:bottom w:val="none" w:color="000000" w:sz="4"/>
                    <w:right w:val="single" w:color="000000" w:sz="4"/>
                  </w:tcBorders>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其他旧机移装空调</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维护保养、清洗消毒以及质保期外的维修</w:t>
                  </w:r>
                </w:p>
              </w:tc>
            </w:tr>
            <w:tr>
              <w:tc>
                <w:tcPr>
                  <w:tcW w:type="dxa" w:w="559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（十三）其他检测服务</w:t>
                  </w: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221</w:t>
                  </w:r>
                </w:p>
              </w:tc>
              <w:tc>
                <w:tcPr>
                  <w:tcW w:type="dxa" w:w="181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提供第三方专业检测机构净化空调检测报告每年</w:t>
                  </w:r>
                  <w:r>
                    <w:rPr>
                      <w:rFonts w:ascii="仿宋_GB2312" w:hAnsi="仿宋_GB2312" w:cs="仿宋_GB2312" w:eastAsia="仿宋_GB2312"/>
                      <w:sz w:val="28"/>
                      <w:color w:val="000000"/>
                    </w:rPr>
                    <w:t>1次</w:t>
                  </w:r>
                </w:p>
              </w:tc>
              <w:tc>
                <w:tcPr>
                  <w:tcW w:type="dxa" w:w="11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套</w:t>
                  </w:r>
                </w:p>
              </w:tc>
              <w:tc>
                <w:tcPr>
                  <w:tcW w:type="dxa" w:w="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≥16</w:t>
                  </w:r>
                </w:p>
              </w:tc>
              <w:tc>
                <w:tcPr>
                  <w:tcW w:type="dxa" w:w="1120"/>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严格参照《医院消毒卫生标准》（</w:t>
                  </w:r>
                  <w:r>
                    <w:rPr>
                      <w:rFonts w:ascii="仿宋_GB2312" w:hAnsi="仿宋_GB2312" w:cs="仿宋_GB2312" w:eastAsia="仿宋_GB2312"/>
                      <w:sz w:val="28"/>
                      <w:color w:val="000000"/>
                    </w:rPr>
                    <w:t>GB15982-2012）和《医院空气净化管理规范》等相关标准执行，检测费用由中标方承担</w:t>
                  </w: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222</w:t>
                  </w:r>
                </w:p>
              </w:tc>
              <w:tc>
                <w:tcPr>
                  <w:tcW w:type="dxa" w:w="18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提供第三方专业检测机构中央空调空气质量检测报告每年</w:t>
                  </w:r>
                  <w:r>
                    <w:rPr>
                      <w:rFonts w:ascii="仿宋_GB2312" w:hAnsi="仿宋_GB2312" w:cs="仿宋_GB2312" w:eastAsia="仿宋_GB2312"/>
                      <w:sz w:val="28"/>
                      <w:color w:val="000000"/>
                    </w:rPr>
                    <w:t>1次</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套</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1120"/>
                  <w:vMerge/>
                  <w:tcBorders>
                    <w:top w:val="single" w:color="000000" w:sz="4"/>
                    <w:left w:val="none" w:color="000000" w:sz="4"/>
                    <w:bottom w:val="none" w:color="000000" w:sz="4"/>
                    <w:right w:val="single" w:color="000000" w:sz="4"/>
                  </w:tcBorders>
                </w:tcPr>
                <w:p/>
              </w:tc>
            </w:tr>
            <w:tr>
              <w:tc>
                <w:tcPr>
                  <w:tcW w:type="dxa" w:w="559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（十四）院内其他未在本次清单内的分体机</w:t>
                  </w: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223</w:t>
                  </w:r>
                </w:p>
              </w:tc>
              <w:tc>
                <w:tcPr>
                  <w:tcW w:type="dxa" w:w="1813"/>
                  <w:gridSpan w:val="2"/>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院内零星增加的分体式空调机</w:t>
                  </w:r>
                </w:p>
              </w:tc>
              <w:tc>
                <w:tcPr>
                  <w:tcW w:type="dxa" w:w="1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项</w:t>
                  </w:r>
                </w:p>
              </w:tc>
              <w:tc>
                <w:tcPr>
                  <w:tcW w:type="dxa" w:w="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维修、维护保养、清洗消毒</w:t>
                  </w:r>
                </w:p>
              </w:tc>
            </w:tr>
          </w:tbl>
          <w:p>
            <w:pPr>
              <w:pStyle w:val="null3"/>
              <w:jc w:val="both"/>
            </w:pPr>
            <w:r>
              <w:rPr>
                <w:rFonts w:ascii="仿宋_GB2312" w:hAnsi="仿宋_GB2312" w:cs="仿宋_GB2312" w:eastAsia="仿宋_GB2312"/>
                <w:sz w:val="28"/>
              </w:rPr>
              <w:t>四、技术、服务要求</w:t>
            </w:r>
          </w:p>
          <w:p>
            <w:pPr>
              <w:pStyle w:val="null3"/>
              <w:jc w:val="both"/>
            </w:pPr>
            <w:r>
              <w:rPr>
                <w:rFonts w:ascii="仿宋_GB2312" w:hAnsi="仿宋_GB2312" w:cs="仿宋_GB2312" w:eastAsia="仿宋_GB2312"/>
                <w:sz w:val="28"/>
              </w:rPr>
              <w:t>（一）中央空调技术</w:t>
            </w:r>
            <w:r>
              <w:rPr>
                <w:rFonts w:ascii="仿宋_GB2312" w:hAnsi="仿宋_GB2312" w:cs="仿宋_GB2312" w:eastAsia="仿宋_GB2312"/>
                <w:sz w:val="28"/>
                <w:color w:val="000000"/>
              </w:rPr>
              <w:t>服务标准。根据国家主管部门发布的标准执行，如有最新标准，以最新标准执行。</w:t>
            </w:r>
          </w:p>
          <w:p>
            <w:pPr>
              <w:pStyle w:val="null3"/>
              <w:jc w:val="both"/>
            </w:pPr>
            <w:r>
              <w:rPr>
                <w:rFonts w:ascii="仿宋_GB2312" w:hAnsi="仿宋_GB2312" w:cs="仿宋_GB2312" w:eastAsia="仿宋_GB2312"/>
                <w:sz w:val="28"/>
                <w:color w:val="000000"/>
              </w:rPr>
              <w:t>1、《公共场所集中空调通风系统清洗消毒规范》WS/T 10005-2023。</w:t>
            </w:r>
          </w:p>
          <w:p>
            <w:pPr>
              <w:pStyle w:val="null3"/>
              <w:jc w:val="both"/>
            </w:pPr>
            <w:r>
              <w:rPr>
                <w:rFonts w:ascii="仿宋_GB2312" w:hAnsi="仿宋_GB2312" w:cs="仿宋_GB2312" w:eastAsia="仿宋_GB2312"/>
                <w:sz w:val="28"/>
                <w:color w:val="000000"/>
              </w:rPr>
              <w:t>2、《公共场所集中空调通风系统卫生规范》WS 10013-2023。</w:t>
            </w:r>
          </w:p>
          <w:p>
            <w:pPr>
              <w:pStyle w:val="null3"/>
              <w:jc w:val="both"/>
            </w:pPr>
            <w:r>
              <w:rPr>
                <w:rFonts w:ascii="仿宋_GB2312" w:hAnsi="仿宋_GB2312" w:cs="仿宋_GB2312" w:eastAsia="仿宋_GB2312"/>
                <w:sz w:val="28"/>
                <w:color w:val="000000"/>
              </w:rPr>
              <w:t>3、《公共场所集中空调通风系统卫生管理办法》、《医院中央空调系统运行管理》WS488-2016等文件要求执</w:t>
            </w:r>
            <w:r>
              <w:rPr>
                <w:rFonts w:ascii="仿宋_GB2312" w:hAnsi="仿宋_GB2312" w:cs="仿宋_GB2312" w:eastAsia="仿宋_GB2312"/>
                <w:sz w:val="28"/>
              </w:rPr>
              <w:t>行。</w:t>
            </w:r>
          </w:p>
          <w:p>
            <w:pPr>
              <w:pStyle w:val="null3"/>
              <w:jc w:val="both"/>
            </w:pPr>
            <w:r>
              <w:rPr>
                <w:rFonts w:ascii="仿宋_GB2312" w:hAnsi="仿宋_GB2312" w:cs="仿宋_GB2312" w:eastAsia="仿宋_GB2312"/>
                <w:sz w:val="28"/>
              </w:rPr>
              <w:t>4、</w:t>
            </w:r>
            <w:r>
              <w:rPr>
                <w:rFonts w:ascii="仿宋_GB2312" w:hAnsi="仿宋_GB2312" w:cs="仿宋_GB2312" w:eastAsia="仿宋_GB2312"/>
                <w:sz w:val="28"/>
              </w:rPr>
              <w:t>项目完成后，由具有检测资质的第三方专业检测机构验收并出具清洗消毒效果检测报告（检测费用由成交供应商承担）。</w:t>
            </w:r>
            <w:r>
              <w:rPr>
                <w:rFonts w:ascii="仿宋_GB2312" w:hAnsi="仿宋_GB2312" w:cs="仿宋_GB2312" w:eastAsia="仿宋_GB2312"/>
                <w:sz w:val="28"/>
              </w:rPr>
              <w:t>其具体规定的各项卫生质量指标见下表：</w:t>
            </w:r>
          </w:p>
          <w:tbl>
            <w:tblPr>
              <w:tblInd w:type="dxa" w:w="135"/>
              <w:tblBorders>
                <w:top w:val="none" w:color="000000" w:sz="4"/>
                <w:left w:val="none" w:color="000000" w:sz="4"/>
                <w:bottom w:val="none" w:color="000000" w:sz="4"/>
                <w:right w:val="none" w:color="000000" w:sz="4"/>
                <w:insideH w:val="none"/>
                <w:insideV w:val="none"/>
              </w:tblBorders>
            </w:tblPr>
            <w:tblGrid>
              <w:gridCol w:w="1753"/>
              <w:gridCol w:w="1695"/>
              <w:gridCol w:w="792"/>
              <w:gridCol w:w="1357"/>
            </w:tblGrid>
            <w:tr>
              <w:tc>
                <w:tcPr>
                  <w:tcW w:type="dxa" w:w="34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集中空调通风系统送风卫生质量指标</w:t>
                  </w:r>
                </w:p>
              </w:tc>
              <w:tc>
                <w:tcPr>
                  <w:tcW w:type="dxa" w:w="2149"/>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风管内表面卫生要求</w:t>
                  </w:r>
                </w:p>
              </w:tc>
            </w:tr>
            <w:tr>
              <w:tc>
                <w:tcPr>
                  <w:tcW w:type="dxa" w:w="1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可吸入颗粒物（</w:t>
                  </w:r>
                  <w:r>
                    <w:rPr>
                      <w:rFonts w:ascii="仿宋_GB2312" w:hAnsi="仿宋_GB2312" w:cs="仿宋_GB2312" w:eastAsia="仿宋_GB2312"/>
                      <w:sz w:val="28"/>
                    </w:rPr>
                    <w:t>PM10）</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≤0.08mg/m</w:t>
                  </w:r>
                  <w:r>
                    <w:rPr>
                      <w:rFonts w:ascii="仿宋_GB2312" w:hAnsi="仿宋_GB2312" w:cs="仿宋_GB2312" w:eastAsia="仿宋_GB2312"/>
                      <w:sz w:val="28"/>
                    </w:rPr>
                    <w:t>2</w:t>
                  </w:r>
                </w:p>
              </w:tc>
              <w:tc>
                <w:tcPr>
                  <w:tcW w:type="dxa" w:w="7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积尘量</w:t>
                  </w:r>
                </w:p>
              </w:tc>
              <w:tc>
                <w:tcPr>
                  <w:tcW w:type="dxa" w:w="13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≤1g/m</w:t>
                  </w:r>
                  <w:r>
                    <w:rPr>
                      <w:rFonts w:ascii="仿宋_GB2312" w:hAnsi="仿宋_GB2312" w:cs="仿宋_GB2312" w:eastAsia="仿宋_GB2312"/>
                      <w:sz w:val="28"/>
                    </w:rPr>
                    <w:t>2</w:t>
                  </w:r>
                </w:p>
              </w:tc>
            </w:tr>
            <w:tr>
              <w:tc>
                <w:tcPr>
                  <w:tcW w:type="dxa" w:w="1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细菌总数</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≤500cfu/m</w:t>
                  </w:r>
                  <w:r>
                    <w:rPr>
                      <w:rFonts w:ascii="仿宋_GB2312" w:hAnsi="仿宋_GB2312" w:cs="仿宋_GB2312" w:eastAsia="仿宋_GB2312"/>
                      <w:sz w:val="28"/>
                    </w:rPr>
                    <w:t>2</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细菌总数</w:t>
                  </w:r>
                </w:p>
              </w:tc>
              <w:tc>
                <w:tcPr>
                  <w:tcW w:type="dxa" w:w="1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≤100cfu/cm</w:t>
                  </w:r>
                  <w:r>
                    <w:rPr>
                      <w:rFonts w:ascii="仿宋_GB2312" w:hAnsi="仿宋_GB2312" w:cs="仿宋_GB2312" w:eastAsia="仿宋_GB2312"/>
                      <w:sz w:val="28"/>
                    </w:rPr>
                    <w:t>2</w:t>
                  </w:r>
                </w:p>
              </w:tc>
            </w:tr>
            <w:tr>
              <w:tc>
                <w:tcPr>
                  <w:tcW w:type="dxa" w:w="1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真菌总数</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≤500cfu/m</w:t>
                  </w:r>
                  <w:r>
                    <w:rPr>
                      <w:rFonts w:ascii="仿宋_GB2312" w:hAnsi="仿宋_GB2312" w:cs="仿宋_GB2312" w:eastAsia="仿宋_GB2312"/>
                      <w:sz w:val="28"/>
                    </w:rPr>
                    <w:t>2</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真菌总数</w:t>
                  </w:r>
                </w:p>
              </w:tc>
              <w:tc>
                <w:tcPr>
                  <w:tcW w:type="dxa" w:w="1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≤100cfu/cm</w:t>
                  </w:r>
                  <w:r>
                    <w:rPr>
                      <w:rFonts w:ascii="仿宋_GB2312" w:hAnsi="仿宋_GB2312" w:cs="仿宋_GB2312" w:eastAsia="仿宋_GB2312"/>
                      <w:sz w:val="28"/>
                    </w:rPr>
                    <w:t>2</w:t>
                  </w:r>
                </w:p>
              </w:tc>
            </w:tr>
            <w:tr>
              <w:tc>
                <w:tcPr>
                  <w:tcW w:type="dxa" w:w="1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B-溶血性链球菌等致病微生物</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不得检出</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致病微生物</w:t>
                  </w:r>
                </w:p>
              </w:tc>
              <w:tc>
                <w:tcPr>
                  <w:tcW w:type="dxa" w:w="1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不得检出</w:t>
                  </w:r>
                </w:p>
              </w:tc>
            </w:tr>
            <w:tr>
              <w:tc>
                <w:tcPr>
                  <w:tcW w:type="dxa" w:w="1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灭菌率</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≥90%</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灭菌率</w:t>
                  </w:r>
                </w:p>
              </w:tc>
              <w:tc>
                <w:tcPr>
                  <w:tcW w:type="dxa" w:w="1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≥90%</w:t>
                  </w:r>
                </w:p>
              </w:tc>
            </w:tr>
          </w:tbl>
          <w:p>
            <w:pPr>
              <w:pStyle w:val="null3"/>
              <w:jc w:val="both"/>
            </w:pPr>
            <w:r>
              <w:rPr>
                <w:rFonts w:ascii="仿宋_GB2312" w:hAnsi="仿宋_GB2312" w:cs="仿宋_GB2312" w:eastAsia="仿宋_GB2312"/>
                <w:sz w:val="28"/>
              </w:rPr>
              <w:t>（二）</w:t>
            </w:r>
            <w:r>
              <w:rPr>
                <w:rFonts w:ascii="仿宋_GB2312" w:hAnsi="仿宋_GB2312" w:cs="仿宋_GB2312" w:eastAsia="仿宋_GB2312"/>
                <w:sz w:val="28"/>
              </w:rPr>
              <w:t>净化空调技术服务标准</w:t>
            </w:r>
            <w:r>
              <w:rPr>
                <w:rFonts w:ascii="仿宋_GB2312" w:hAnsi="仿宋_GB2312" w:cs="仿宋_GB2312" w:eastAsia="仿宋_GB2312"/>
                <w:sz w:val="28"/>
              </w:rPr>
              <w:t>。</w:t>
            </w:r>
            <w:r>
              <w:rPr>
                <w:rFonts w:ascii="仿宋_GB2312" w:hAnsi="仿宋_GB2312" w:cs="仿宋_GB2312" w:eastAsia="仿宋_GB2312"/>
                <w:sz w:val="28"/>
              </w:rPr>
              <w:t>按要求定期保养净化系统及其设备，使净化系统各项性能符合以下规范中规定或建议达到最新相关技术要求</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《医院洁净手术部建筑技术规范》</w:t>
            </w:r>
            <w:r>
              <w:rPr>
                <w:rFonts w:ascii="仿宋_GB2312" w:hAnsi="仿宋_GB2312" w:cs="仿宋_GB2312" w:eastAsia="仿宋_GB2312"/>
                <w:sz w:val="28"/>
              </w:rPr>
              <w:t>GB50333-2013</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《医院空气净化管理规范》</w:t>
            </w:r>
            <w:r>
              <w:rPr>
                <w:rFonts w:ascii="仿宋_GB2312" w:hAnsi="仿宋_GB2312" w:cs="仿宋_GB2312" w:eastAsia="仿宋_GB2312"/>
                <w:sz w:val="28"/>
              </w:rPr>
              <w:t>WS/T 368-2025</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《医疗机构消毒技术规范》</w:t>
            </w:r>
            <w:r>
              <w:rPr>
                <w:rFonts w:ascii="仿宋_GB2312" w:hAnsi="仿宋_GB2312" w:cs="仿宋_GB2312" w:eastAsia="仿宋_GB2312"/>
                <w:sz w:val="28"/>
              </w:rPr>
              <w:t>WS/T 367-2012</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4、</w:t>
            </w:r>
            <w:r>
              <w:rPr>
                <w:rFonts w:ascii="仿宋_GB2312" w:hAnsi="仿宋_GB2312" w:cs="仿宋_GB2312" w:eastAsia="仿宋_GB2312"/>
                <w:sz w:val="28"/>
              </w:rPr>
              <w:t>项目完成后，由具有检测资质的第三方专业检测机构验收并出具检测报告（检测费用由成交供应商承担）。</w:t>
            </w:r>
            <w:r>
              <w:rPr>
                <w:rFonts w:ascii="仿宋_GB2312" w:hAnsi="仿宋_GB2312" w:cs="仿宋_GB2312" w:eastAsia="仿宋_GB2312"/>
                <w:sz w:val="28"/>
              </w:rPr>
              <w:t>其具体规定的各项质量指标见下表：</w:t>
            </w:r>
          </w:p>
          <w:p>
            <w:pPr>
              <w:pStyle w:val="null3"/>
              <w:jc w:val="both"/>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1）《洁净手术部建筑技术规范标准GB50333-2013》</w:t>
            </w:r>
          </w:p>
          <w:tbl>
            <w:tblPr>
              <w:tblBorders>
                <w:top w:val="none" w:color="000000" w:sz="4"/>
                <w:left w:val="none" w:color="000000" w:sz="4"/>
                <w:bottom w:val="none" w:color="000000" w:sz="4"/>
                <w:right w:val="none" w:color="000000" w:sz="4"/>
                <w:insideH w:val="none"/>
                <w:insideV w:val="none"/>
              </w:tblBorders>
            </w:tblPr>
            <w:tblGrid>
              <w:gridCol w:w="784"/>
              <w:gridCol w:w="475"/>
              <w:gridCol w:w="504"/>
              <w:gridCol w:w="585"/>
              <w:gridCol w:w="457"/>
              <w:gridCol w:w="503"/>
              <w:gridCol w:w="796"/>
              <w:gridCol w:w="440"/>
              <w:gridCol w:w="460"/>
              <w:gridCol w:w="590"/>
            </w:tblGrid>
            <w:tr>
              <w:tc>
                <w:tcPr>
                  <w:tcW w:type="dxa" w:w="7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名称</w:t>
                  </w:r>
                </w:p>
              </w:tc>
              <w:tc>
                <w:tcPr>
                  <w:tcW w:type="dxa" w:w="4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室内压力</w:t>
                  </w:r>
                </w:p>
              </w:tc>
              <w:tc>
                <w:tcPr>
                  <w:tcW w:type="dxa" w:w="5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最小换气次数</w:t>
                  </w:r>
                  <w:r>
                    <w:rPr>
                      <w:rFonts w:ascii="仿宋_GB2312" w:hAnsi="仿宋_GB2312" w:cs="仿宋_GB2312" w:eastAsia="仿宋_GB2312"/>
                      <w:sz w:val="28"/>
                      <w:color w:val="000000"/>
                    </w:rPr>
                    <w:t>(次/h)</w:t>
                  </w:r>
                </w:p>
              </w:tc>
              <w:tc>
                <w:tcPr>
                  <w:tcW w:type="dxa" w:w="5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工作区平均风速</w:t>
                  </w:r>
                  <w:r>
                    <w:rPr>
                      <w:rFonts w:ascii="仿宋_GB2312" w:hAnsi="仿宋_GB2312" w:cs="仿宋_GB2312" w:eastAsia="仿宋_GB2312"/>
                      <w:sz w:val="28"/>
                      <w:color w:val="000000"/>
                    </w:rPr>
                    <w:t>(m/s)</w:t>
                  </w:r>
                </w:p>
              </w:tc>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温度</w:t>
                  </w:r>
                  <w:r>
                    <w:rPr>
                      <w:rFonts w:ascii="仿宋_GB2312" w:hAnsi="仿宋_GB2312" w:cs="仿宋_GB2312" w:eastAsia="仿宋_GB2312"/>
                      <w:sz w:val="28"/>
                      <w:color w:val="000000"/>
                    </w:rPr>
                    <w:t>(℃)</w:t>
                  </w:r>
                </w:p>
              </w:tc>
              <w:tc>
                <w:tcPr>
                  <w:tcW w:type="dxa" w:w="5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相对湿度</w:t>
                  </w:r>
                  <w:r>
                    <w:rPr>
                      <w:rFonts w:ascii="仿宋_GB2312" w:hAnsi="仿宋_GB2312" w:cs="仿宋_GB2312" w:eastAsia="仿宋_GB2312"/>
                      <w:sz w:val="28"/>
                      <w:color w:val="000000"/>
                    </w:rPr>
                    <w:t>(%)</w:t>
                  </w:r>
                </w:p>
              </w:tc>
              <w:tc>
                <w:tcPr>
                  <w:tcW w:type="dxa" w:w="7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最小新风量</w:t>
                  </w:r>
                  <w:r>
                    <w:rPr>
                      <w:rFonts w:ascii="仿宋_GB2312" w:hAnsi="仿宋_GB2312" w:cs="仿宋_GB2312" w:eastAsia="仿宋_GB2312"/>
                      <w:sz w:val="28"/>
                      <w:color w:val="000000"/>
                    </w:rPr>
                    <w:t>m</w:t>
                  </w:r>
                  <w:r>
                    <w:rPr>
                      <w:rFonts w:ascii="仿宋_GB2312" w:hAnsi="仿宋_GB2312" w:cs="仿宋_GB2312" w:eastAsia="仿宋_GB2312"/>
                      <w:sz w:val="28"/>
                      <w:color w:val="000000"/>
                    </w:rPr>
                    <w:t>3</w:t>
                  </w:r>
                  <w:r>
                    <w:rPr>
                      <w:rFonts w:ascii="仿宋_GB2312" w:hAnsi="仿宋_GB2312" w:cs="仿宋_GB2312" w:eastAsia="仿宋_GB2312"/>
                      <w:sz w:val="28"/>
                      <w:color w:val="000000"/>
                    </w:rPr>
                    <w:t>/h.m</w:t>
                  </w:r>
                  <w:r>
                    <w:rPr>
                      <w:rFonts w:ascii="仿宋_GB2312" w:hAnsi="仿宋_GB2312" w:cs="仿宋_GB2312" w:eastAsia="仿宋_GB2312"/>
                      <w:sz w:val="28"/>
                      <w:color w:val="000000"/>
                    </w:rPr>
                    <w:t>2</w:t>
                  </w:r>
                  <w:r>
                    <w:rPr>
                      <w:rFonts w:ascii="仿宋_GB2312" w:hAnsi="仿宋_GB2312" w:cs="仿宋_GB2312" w:eastAsia="仿宋_GB2312"/>
                      <w:sz w:val="28"/>
                      <w:color w:val="000000"/>
                    </w:rPr>
                    <w:t>或次</w:t>
                  </w:r>
                  <w:r>
                    <w:rPr>
                      <w:rFonts w:ascii="仿宋_GB2312" w:hAnsi="仿宋_GB2312" w:cs="仿宋_GB2312" w:eastAsia="仿宋_GB2312"/>
                      <w:sz w:val="28"/>
                      <w:color w:val="000000"/>
                    </w:rPr>
                    <w:t>/h（仅指本栏括号中数据）</w:t>
                  </w:r>
                </w:p>
              </w:tc>
              <w:tc>
                <w:tcPr>
                  <w:tcW w:type="dxa" w:w="4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噪声</w:t>
                  </w:r>
                  <w:r>
                    <w:rPr>
                      <w:rFonts w:ascii="仿宋_GB2312" w:hAnsi="仿宋_GB2312" w:cs="仿宋_GB2312" w:eastAsia="仿宋_GB2312"/>
                      <w:sz w:val="28"/>
                      <w:color w:val="000000"/>
                    </w:rPr>
                    <w:t>dB(A)</w:t>
                  </w:r>
                </w:p>
              </w:tc>
              <w:tc>
                <w:tcPr>
                  <w:tcW w:type="dxa" w:w="4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最低照度</w:t>
                  </w:r>
                  <w:r>
                    <w:rPr>
                      <w:rFonts w:ascii="仿宋_GB2312" w:hAnsi="仿宋_GB2312" w:cs="仿宋_GB2312" w:eastAsia="仿宋_GB2312"/>
                      <w:sz w:val="28"/>
                      <w:color w:val="000000"/>
                    </w:rPr>
                    <w:t>(lx)</w:t>
                  </w:r>
                </w:p>
              </w:tc>
              <w:tc>
                <w:tcPr>
                  <w:tcW w:type="dxa" w:w="5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最少术间自净时间</w:t>
                  </w:r>
                  <w:r>
                    <w:rPr>
                      <w:rFonts w:ascii="仿宋_GB2312" w:hAnsi="仿宋_GB2312" w:cs="仿宋_GB2312" w:eastAsia="仿宋_GB2312"/>
                      <w:sz w:val="28"/>
                      <w:color w:val="000000"/>
                    </w:rPr>
                    <w:t>min</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Ⅰ级洁净手术室和需要无菌操作的特殊用房</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正</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0.20～0.25</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21～25</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30～60</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15～20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≤51</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≥350</w:t>
                  </w:r>
                </w:p>
              </w:tc>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Ⅱ级洁净手术室</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正</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24</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21～25</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30～60</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15～20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≤49</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≥350</w:t>
                  </w:r>
                </w:p>
              </w:tc>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Ⅲ级洁净手术室</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正</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18</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21～25</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30～60</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15～20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≤49</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≥350</w:t>
                  </w:r>
                </w:p>
              </w:tc>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Ⅳ级洁净手术室</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正</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21～25</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30～60</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15～20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≤49</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≥350</w:t>
                  </w:r>
                </w:p>
              </w:tc>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30</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体外循环室</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正</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21～27</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≤60</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2）</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≥150</w:t>
                  </w:r>
                </w:p>
              </w:tc>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无菌敷料室</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正</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≤27</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≤60</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2）</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≥150</w:t>
                  </w:r>
                </w:p>
              </w:tc>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未拆封器械、无菌药品、一次性物品和精密仪器存放室</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正</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≤27</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≤60</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2）</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≥150</w:t>
                  </w:r>
                </w:p>
              </w:tc>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护士站</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正</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21～27</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≤60</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2）</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≤55</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≥150</w:t>
                  </w:r>
                </w:p>
              </w:tc>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预麻醉室</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负</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23～26</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30～60</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2）</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≤55</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≥150</w:t>
                  </w:r>
                </w:p>
              </w:tc>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手术室前室</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正</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21～27</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≤60</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2）</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≥200</w:t>
                  </w:r>
                </w:p>
              </w:tc>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刷手间</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负</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21～27</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2）</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≤55</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≥150</w:t>
                  </w:r>
                </w:p>
              </w:tc>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洁净区走廊</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正</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21～27</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≤60</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2）</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≤52</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≥150</w:t>
                  </w:r>
                </w:p>
              </w:tc>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恢复室</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正</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22～26</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25～60</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2）</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≤48</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≥200</w:t>
                  </w:r>
                </w:p>
              </w:tc>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r>
            <w:tr>
              <w:tc>
                <w:tcPr>
                  <w:tcW w:type="dxa" w:w="7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脱包间</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外间脱包负</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r>
            <w:tr>
              <w:tc>
                <w:tcPr>
                  <w:tcW w:type="dxa" w:w="784"/>
                  <w:vMerge/>
                  <w:tcBorders>
                    <w:top w:val="none" w:color="000000" w:sz="4"/>
                    <w:left w:val="single" w:color="000000" w:sz="4"/>
                    <w:bottom w:val="single" w:color="000000" w:sz="4"/>
                    <w:right w:val="single" w:color="000000" w:sz="4"/>
                  </w:tcBorders>
                </w:tcP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内间暂存正</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r>
          </w:tbl>
          <w:p>
            <w:pPr>
              <w:pStyle w:val="null3"/>
              <w:jc w:val="both"/>
            </w:pPr>
            <w:r>
              <w:rPr>
                <w:rFonts w:ascii="仿宋_GB2312" w:hAnsi="仿宋_GB2312" w:cs="仿宋_GB2312" w:eastAsia="仿宋_GB2312"/>
                <w:sz w:val="28"/>
                <w:b/>
              </w:rPr>
              <w:t>（</w:t>
            </w:r>
            <w:r>
              <w:rPr>
                <w:rFonts w:ascii="仿宋_GB2312" w:hAnsi="仿宋_GB2312" w:cs="仿宋_GB2312" w:eastAsia="仿宋_GB2312"/>
                <w:sz w:val="28"/>
                <w:b/>
              </w:rPr>
              <w:t>2）手术室</w:t>
            </w:r>
            <w:r>
              <w:rPr>
                <w:rFonts w:ascii="仿宋_GB2312" w:hAnsi="仿宋_GB2312" w:cs="仿宋_GB2312" w:eastAsia="仿宋_GB2312"/>
                <w:sz w:val="28"/>
                <w:b/>
              </w:rPr>
              <w:t>环境污染控制指标</w:t>
            </w:r>
          </w:p>
          <w:tbl>
            <w:tblPr>
              <w:tblBorders>
                <w:top w:val="none" w:color="000000" w:sz="4"/>
                <w:left w:val="none" w:color="000000" w:sz="4"/>
                <w:bottom w:val="none" w:color="000000" w:sz="4"/>
                <w:right w:val="none" w:color="000000" w:sz="4"/>
                <w:insideH w:val="none"/>
                <w:insideV w:val="none"/>
              </w:tblBorders>
            </w:tblPr>
            <w:tblGrid>
              <w:gridCol w:w="519"/>
              <w:gridCol w:w="478"/>
              <w:gridCol w:w="387"/>
              <w:gridCol w:w="387"/>
              <w:gridCol w:w="427"/>
              <w:gridCol w:w="580"/>
              <w:gridCol w:w="448"/>
              <w:gridCol w:w="529"/>
              <w:gridCol w:w="407"/>
              <w:gridCol w:w="407"/>
              <w:gridCol w:w="346"/>
              <w:gridCol w:w="326"/>
              <w:gridCol w:w="356"/>
            </w:tblGrid>
            <w:tr>
              <w:tc>
                <w:tcPr>
                  <w:tcW w:type="dxa" w:w="519"/>
                  <w:vMerge w:val="restart"/>
                  <w:tcBorders>
                    <w:top w:val="outset" w:color="000000" w:sz="4"/>
                    <w:left w:val="outset"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级</w:t>
                  </w:r>
                </w:p>
                <w:p>
                  <w:pPr>
                    <w:pStyle w:val="null3"/>
                    <w:jc w:val="center"/>
                  </w:pPr>
                  <w:r>
                    <w:rPr>
                      <w:rFonts w:ascii="仿宋_GB2312" w:hAnsi="仿宋_GB2312" w:cs="仿宋_GB2312" w:eastAsia="仿宋_GB2312"/>
                      <w:sz w:val="28"/>
                      <w:color w:val="000000"/>
                    </w:rPr>
                    <w:t>别</w:t>
                  </w:r>
                </w:p>
              </w:tc>
              <w:tc>
                <w:tcPr>
                  <w:tcW w:type="dxa" w:w="2707"/>
                  <w:gridSpan w:val="6"/>
                  <w:tcBorders>
                    <w:top w:val="outset"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空气</w:t>
                  </w:r>
                </w:p>
              </w:tc>
              <w:tc>
                <w:tcPr>
                  <w:tcW w:type="dxa" w:w="936"/>
                  <w:gridSpan w:val="2"/>
                  <w:tcBorders>
                    <w:top w:val="outset"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地面</w:t>
                  </w:r>
                </w:p>
              </w:tc>
              <w:tc>
                <w:tcPr>
                  <w:tcW w:type="dxa" w:w="753"/>
                  <w:gridSpan w:val="2"/>
                  <w:tcBorders>
                    <w:top w:val="outset"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墙面与物体表面</w:t>
                  </w:r>
                </w:p>
              </w:tc>
              <w:tc>
                <w:tcPr>
                  <w:tcW w:type="dxa" w:w="682"/>
                  <w:gridSpan w:val="2"/>
                  <w:tcBorders>
                    <w:top w:val="outset"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五指手套印</w:t>
                  </w:r>
                </w:p>
              </w:tc>
            </w:tr>
            <w:tr>
              <w:tc>
                <w:tcPr>
                  <w:tcW w:type="dxa" w:w="519"/>
                  <w:vMerge/>
                  <w:tcBorders>
                    <w:top w:val="outset" w:color="000000" w:sz="4"/>
                    <w:left w:val="outset" w:color="000000" w:sz="4"/>
                    <w:bottom w:val="outset" w:color="000000" w:sz="4"/>
                    <w:right w:val="outset" w:color="000000" w:sz="4"/>
                  </w:tcBorders>
                </w:tcPr>
                <w:p/>
              </w:tc>
              <w:tc>
                <w:tcPr>
                  <w:tcW w:type="dxa" w:w="1679"/>
                  <w:gridSpan w:val="4"/>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微粒（粒</w:t>
                  </w:r>
                  <w:r>
                    <w:rPr>
                      <w:rFonts w:ascii="仿宋_GB2312" w:hAnsi="仿宋_GB2312" w:cs="仿宋_GB2312" w:eastAsia="仿宋_GB2312"/>
                      <w:sz w:val="28"/>
                      <w:color w:val="000000"/>
                    </w:rPr>
                    <w:t>/L）</w:t>
                  </w:r>
                </w:p>
              </w:tc>
              <w:tc>
                <w:tcPr>
                  <w:tcW w:type="dxa" w:w="1028"/>
                  <w:gridSpan w:val="2"/>
                  <w:vMerge w:val="restart"/>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沉降菌浓度</w:t>
                  </w:r>
                </w:p>
                <w:p>
                  <w:pPr>
                    <w:pStyle w:val="null3"/>
                    <w:jc w:val="center"/>
                  </w:pPr>
                  <w:r>
                    <w:rPr>
                      <w:rFonts w:ascii="仿宋_GB2312" w:hAnsi="仿宋_GB2312" w:cs="仿宋_GB2312" w:eastAsia="仿宋_GB2312"/>
                      <w:sz w:val="28"/>
                      <w:color w:val="000000"/>
                    </w:rPr>
                    <w:t>(个/φ90皿•0.5h）</w:t>
                  </w:r>
                </w:p>
              </w:tc>
              <w:tc>
                <w:tcPr>
                  <w:tcW w:type="dxa" w:w="936"/>
                  <w:gridSpan w:val="2"/>
                  <w:vMerge w:val="restart"/>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染菌密度</w:t>
                  </w:r>
                </w:p>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cfu/cm</w:t>
                  </w:r>
                  <w:r>
                    <w:rPr>
                      <w:rFonts w:ascii="仿宋_GB2312" w:hAnsi="仿宋_GB2312" w:cs="仿宋_GB2312" w:eastAsia="仿宋_GB2312"/>
                      <w:sz w:val="28"/>
                      <w:color w:val="000000"/>
                    </w:rPr>
                    <w:t>2</w:t>
                  </w:r>
                  <w:r>
                    <w:rPr>
                      <w:rFonts w:ascii="仿宋_GB2312" w:hAnsi="仿宋_GB2312" w:cs="仿宋_GB2312" w:eastAsia="仿宋_GB2312"/>
                      <w:sz w:val="28"/>
                      <w:color w:val="000000"/>
                    </w:rPr>
                    <w:t>)</w:t>
                  </w:r>
                </w:p>
              </w:tc>
              <w:tc>
                <w:tcPr>
                  <w:tcW w:type="dxa" w:w="753"/>
                  <w:gridSpan w:val="2"/>
                  <w:vMerge w:val="restart"/>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染菌密度（</w:t>
                  </w:r>
                  <w:r>
                    <w:rPr>
                      <w:rFonts w:ascii="仿宋_GB2312" w:hAnsi="仿宋_GB2312" w:cs="仿宋_GB2312" w:eastAsia="仿宋_GB2312"/>
                      <w:sz w:val="28"/>
                      <w:color w:val="000000"/>
                    </w:rPr>
                    <w:t>cfu/cm</w:t>
                  </w:r>
                  <w:r>
                    <w:rPr>
                      <w:rFonts w:ascii="仿宋_GB2312" w:hAnsi="仿宋_GB2312" w:cs="仿宋_GB2312" w:eastAsia="仿宋_GB2312"/>
                      <w:sz w:val="28"/>
                      <w:color w:val="000000"/>
                    </w:rPr>
                    <w:t>2</w:t>
                  </w:r>
                  <w:r>
                    <w:rPr>
                      <w:rFonts w:ascii="仿宋_GB2312" w:hAnsi="仿宋_GB2312" w:cs="仿宋_GB2312" w:eastAsia="仿宋_GB2312"/>
                      <w:sz w:val="28"/>
                      <w:color w:val="000000"/>
                    </w:rPr>
                    <w:t>)</w:t>
                  </w:r>
                </w:p>
              </w:tc>
              <w:tc>
                <w:tcPr>
                  <w:tcW w:type="dxa" w:w="682"/>
                  <w:gridSpan w:val="2"/>
                  <w:vMerge w:val="restart"/>
                  <w:tcBorders>
                    <w:top w:val="outset"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染菌密度</w:t>
                  </w:r>
                </w:p>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cfu/手套)</w:t>
                  </w:r>
                </w:p>
              </w:tc>
            </w:tr>
            <w:tr>
              <w:tc>
                <w:tcPr>
                  <w:tcW w:type="dxa" w:w="519"/>
                  <w:vMerge/>
                  <w:tcBorders>
                    <w:top w:val="outset" w:color="000000" w:sz="4"/>
                    <w:left w:val="outset" w:color="000000" w:sz="4"/>
                    <w:bottom w:val="outset" w:color="000000" w:sz="4"/>
                    <w:right w:val="outset" w:color="000000" w:sz="4"/>
                  </w:tcBorders>
                </w:tcPr>
                <w:p/>
              </w:tc>
              <w:tc>
                <w:tcPr>
                  <w:tcW w:type="dxa" w:w="865"/>
                  <w:gridSpan w:val="2"/>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≥0.5μm</w:t>
                  </w:r>
                </w:p>
              </w:tc>
              <w:tc>
                <w:tcPr>
                  <w:tcW w:type="dxa" w:w="814"/>
                  <w:gridSpan w:val="2"/>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≥5.0μm</w:t>
                  </w:r>
                </w:p>
              </w:tc>
            </w:tr>
            <w:tr>
              <w:tc>
                <w:tcPr>
                  <w:tcW w:type="dxa" w:w="519"/>
                  <w:vMerge/>
                  <w:tcBorders>
                    <w:top w:val="outset" w:color="000000" w:sz="4"/>
                    <w:left w:val="outset" w:color="000000" w:sz="4"/>
                    <w:bottom w:val="outset" w:color="000000" w:sz="4"/>
                    <w:right w:val="outset" w:color="000000" w:sz="4"/>
                  </w:tcBorders>
                </w:tcPr>
                <w:p/>
              </w:tc>
              <w:tc>
                <w:tcPr>
                  <w:tcW w:type="dxa" w:w="478"/>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静态</w:t>
                  </w:r>
                </w:p>
              </w:tc>
              <w:tc>
                <w:tcPr>
                  <w:tcW w:type="dxa" w:w="387"/>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动态</w:t>
                  </w:r>
                </w:p>
              </w:tc>
              <w:tc>
                <w:tcPr>
                  <w:tcW w:type="dxa" w:w="387"/>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静态</w:t>
                  </w:r>
                </w:p>
              </w:tc>
              <w:tc>
                <w:tcPr>
                  <w:tcW w:type="dxa" w:w="427"/>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动态</w:t>
                  </w:r>
                </w:p>
              </w:tc>
              <w:tc>
                <w:tcPr>
                  <w:tcW w:type="dxa" w:w="580"/>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静态</w:t>
                  </w:r>
                </w:p>
              </w:tc>
              <w:tc>
                <w:tcPr>
                  <w:tcW w:type="dxa" w:w="448"/>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动态</w:t>
                  </w:r>
                </w:p>
              </w:tc>
              <w:tc>
                <w:tcPr>
                  <w:tcW w:type="dxa" w:w="529"/>
                  <w:tcBorders>
                    <w:top w:val="outset"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消毒后</w:t>
                  </w:r>
                </w:p>
              </w:tc>
              <w:tc>
                <w:tcPr>
                  <w:tcW w:type="dxa" w:w="407"/>
                  <w:tcBorders>
                    <w:top w:val="outset"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工作中</w:t>
                  </w:r>
                </w:p>
              </w:tc>
              <w:tc>
                <w:tcPr>
                  <w:tcW w:type="dxa" w:w="407"/>
                  <w:tcBorders>
                    <w:top w:val="outset"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消毒后</w:t>
                  </w:r>
                </w:p>
              </w:tc>
              <w:tc>
                <w:tcPr>
                  <w:tcW w:type="dxa" w:w="346"/>
                  <w:tcBorders>
                    <w:top w:val="outset"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工作中</w:t>
                  </w:r>
                </w:p>
              </w:tc>
              <w:tc>
                <w:tcPr>
                  <w:tcW w:type="dxa" w:w="326"/>
                  <w:tcBorders>
                    <w:top w:val="outset"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新手套</w:t>
                  </w:r>
                </w:p>
              </w:tc>
              <w:tc>
                <w:tcPr>
                  <w:tcW w:type="dxa" w:w="356"/>
                  <w:tcBorders>
                    <w:top w:val="outset"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工作中</w:t>
                  </w:r>
                </w:p>
              </w:tc>
            </w:tr>
            <w:tr>
              <w:tc>
                <w:tcPr>
                  <w:tcW w:type="dxa" w:w="519"/>
                  <w:tcBorders>
                    <w:top w:val="none" w:color="000000" w:sz="4"/>
                    <w:left w:val="outset"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Ⅰ</w:t>
                  </w:r>
                </w:p>
              </w:tc>
              <w:tc>
                <w:tcPr>
                  <w:tcW w:type="dxa" w:w="478"/>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≤3.5</w:t>
                  </w:r>
                </w:p>
              </w:tc>
              <w:tc>
                <w:tcPr>
                  <w:tcW w:type="dxa" w:w="387"/>
                  <w:vMerge w:val="restart"/>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动</w:t>
                  </w:r>
                </w:p>
                <w:p>
                  <w:pPr>
                    <w:pStyle w:val="null3"/>
                    <w:jc w:val="center"/>
                  </w:pPr>
                  <w:r>
                    <w:rPr>
                      <w:rFonts w:ascii="仿宋_GB2312" w:hAnsi="仿宋_GB2312" w:cs="仿宋_GB2312" w:eastAsia="仿宋_GB2312"/>
                      <w:sz w:val="28"/>
                      <w:color w:val="000000"/>
                    </w:rPr>
                    <w:t>静</w:t>
                  </w:r>
                </w:p>
                <w:p>
                  <w:pPr>
                    <w:pStyle w:val="null3"/>
                    <w:jc w:val="center"/>
                  </w:pPr>
                  <w:r>
                    <w:rPr>
                      <w:rFonts w:ascii="仿宋_GB2312" w:hAnsi="仿宋_GB2312" w:cs="仿宋_GB2312" w:eastAsia="仿宋_GB2312"/>
                      <w:sz w:val="28"/>
                      <w:color w:val="000000"/>
                    </w:rPr>
                    <w:t>比</w:t>
                  </w:r>
                </w:p>
                <w:p>
                  <w:pPr>
                    <w:pStyle w:val="null3"/>
                    <w:jc w:val="center"/>
                  </w:pPr>
                  <w:r>
                    <w:rPr>
                      <w:rFonts w:ascii="仿宋_GB2312" w:hAnsi="仿宋_GB2312" w:cs="仿宋_GB2312" w:eastAsia="仿宋_GB2312"/>
                      <w:sz w:val="28"/>
                      <w:color w:val="000000"/>
                    </w:rPr>
                    <w:t>=5</w:t>
                  </w:r>
                </w:p>
              </w:tc>
              <w:tc>
                <w:tcPr>
                  <w:tcW w:type="dxa" w:w="387"/>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0</w:t>
                  </w:r>
                </w:p>
              </w:tc>
              <w:tc>
                <w:tcPr>
                  <w:tcW w:type="dxa" w:w="427"/>
                  <w:vMerge w:val="restart"/>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动</w:t>
                  </w:r>
                </w:p>
                <w:p>
                  <w:pPr>
                    <w:pStyle w:val="null3"/>
                    <w:jc w:val="center"/>
                  </w:pPr>
                  <w:r>
                    <w:rPr>
                      <w:rFonts w:ascii="仿宋_GB2312" w:hAnsi="仿宋_GB2312" w:cs="仿宋_GB2312" w:eastAsia="仿宋_GB2312"/>
                      <w:sz w:val="28"/>
                      <w:color w:val="000000"/>
                    </w:rPr>
                    <w:t>静</w:t>
                  </w:r>
                </w:p>
                <w:p>
                  <w:pPr>
                    <w:pStyle w:val="null3"/>
                    <w:jc w:val="center"/>
                  </w:pPr>
                  <w:r>
                    <w:rPr>
                      <w:rFonts w:ascii="仿宋_GB2312" w:hAnsi="仿宋_GB2312" w:cs="仿宋_GB2312" w:eastAsia="仿宋_GB2312"/>
                      <w:sz w:val="28"/>
                      <w:color w:val="000000"/>
                    </w:rPr>
                    <w:t>比</w:t>
                  </w:r>
                </w:p>
                <w:p>
                  <w:pPr>
                    <w:pStyle w:val="null3"/>
                    <w:jc w:val="center"/>
                  </w:pPr>
                  <w:r>
                    <w:rPr>
                      <w:rFonts w:ascii="仿宋_GB2312" w:hAnsi="仿宋_GB2312" w:cs="仿宋_GB2312" w:eastAsia="仿宋_GB2312"/>
                      <w:sz w:val="28"/>
                      <w:color w:val="000000"/>
                    </w:rPr>
                    <w:t>=5</w:t>
                  </w:r>
                </w:p>
              </w:tc>
              <w:tc>
                <w:tcPr>
                  <w:tcW w:type="dxa" w:w="580"/>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≤0.2</w:t>
                  </w:r>
                </w:p>
              </w:tc>
              <w:tc>
                <w:tcPr>
                  <w:tcW w:type="dxa" w:w="448"/>
                  <w:vMerge w:val="restart"/>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动</w:t>
                  </w:r>
                </w:p>
                <w:p>
                  <w:pPr>
                    <w:pStyle w:val="null3"/>
                    <w:jc w:val="center"/>
                  </w:pPr>
                  <w:r>
                    <w:rPr>
                      <w:rFonts w:ascii="仿宋_GB2312" w:hAnsi="仿宋_GB2312" w:cs="仿宋_GB2312" w:eastAsia="仿宋_GB2312"/>
                      <w:sz w:val="28"/>
                      <w:color w:val="000000"/>
                    </w:rPr>
                    <w:t>静</w:t>
                  </w:r>
                </w:p>
                <w:p>
                  <w:pPr>
                    <w:pStyle w:val="null3"/>
                    <w:jc w:val="center"/>
                  </w:pPr>
                  <w:r>
                    <w:rPr>
                      <w:rFonts w:ascii="仿宋_GB2312" w:hAnsi="仿宋_GB2312" w:cs="仿宋_GB2312" w:eastAsia="仿宋_GB2312"/>
                      <w:sz w:val="28"/>
                      <w:color w:val="000000"/>
                    </w:rPr>
                    <w:t>比</w:t>
                  </w:r>
                </w:p>
                <w:p>
                  <w:pPr>
                    <w:pStyle w:val="null3"/>
                    <w:jc w:val="center"/>
                  </w:pPr>
                  <w:r>
                    <w:rPr>
                      <w:rFonts w:ascii="仿宋_GB2312" w:hAnsi="仿宋_GB2312" w:cs="仿宋_GB2312" w:eastAsia="仿宋_GB2312"/>
                      <w:sz w:val="28"/>
                      <w:color w:val="000000"/>
                    </w:rPr>
                    <w:t>=7.5</w:t>
                  </w:r>
                </w:p>
              </w:tc>
              <w:tc>
                <w:tcPr>
                  <w:tcW w:type="dxa" w:w="529"/>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≤3</w:t>
                  </w:r>
                </w:p>
              </w:tc>
              <w:tc>
                <w:tcPr>
                  <w:tcW w:type="dxa" w:w="407"/>
                  <w:vMerge w:val="restart"/>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动</w:t>
                  </w:r>
                </w:p>
                <w:p>
                  <w:pPr>
                    <w:pStyle w:val="null3"/>
                    <w:jc w:val="center"/>
                  </w:pPr>
                  <w:r>
                    <w:rPr>
                      <w:rFonts w:ascii="仿宋_GB2312" w:hAnsi="仿宋_GB2312" w:cs="仿宋_GB2312" w:eastAsia="仿宋_GB2312"/>
                      <w:sz w:val="28"/>
                      <w:color w:val="000000"/>
                    </w:rPr>
                    <w:t>静</w:t>
                  </w:r>
                </w:p>
                <w:p>
                  <w:pPr>
                    <w:pStyle w:val="null3"/>
                    <w:jc w:val="center"/>
                  </w:pPr>
                  <w:r>
                    <w:rPr>
                      <w:rFonts w:ascii="仿宋_GB2312" w:hAnsi="仿宋_GB2312" w:cs="仿宋_GB2312" w:eastAsia="仿宋_GB2312"/>
                      <w:sz w:val="28"/>
                      <w:color w:val="000000"/>
                    </w:rPr>
                    <w:t>比</w:t>
                  </w:r>
                </w:p>
                <w:p>
                  <w:pPr>
                    <w:pStyle w:val="null3"/>
                    <w:jc w:val="center"/>
                  </w:pPr>
                  <w:r>
                    <w:rPr>
                      <w:rFonts w:ascii="仿宋_GB2312" w:hAnsi="仿宋_GB2312" w:cs="仿宋_GB2312" w:eastAsia="仿宋_GB2312"/>
                      <w:sz w:val="28"/>
                      <w:color w:val="000000"/>
                    </w:rPr>
                    <w:t>=10</w:t>
                  </w:r>
                </w:p>
              </w:tc>
              <w:tc>
                <w:tcPr>
                  <w:tcW w:type="dxa" w:w="407"/>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≤3</w:t>
                  </w:r>
                </w:p>
              </w:tc>
              <w:tc>
                <w:tcPr>
                  <w:tcW w:type="dxa" w:w="346"/>
                  <w:vMerge w:val="restart"/>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动</w:t>
                  </w:r>
                </w:p>
                <w:p>
                  <w:pPr>
                    <w:pStyle w:val="null3"/>
                    <w:jc w:val="center"/>
                  </w:pPr>
                  <w:r>
                    <w:rPr>
                      <w:rFonts w:ascii="仿宋_GB2312" w:hAnsi="仿宋_GB2312" w:cs="仿宋_GB2312" w:eastAsia="仿宋_GB2312"/>
                      <w:sz w:val="28"/>
                      <w:color w:val="000000"/>
                    </w:rPr>
                    <w:t>静</w:t>
                  </w:r>
                </w:p>
                <w:p>
                  <w:pPr>
                    <w:pStyle w:val="null3"/>
                    <w:jc w:val="center"/>
                  </w:pPr>
                  <w:r>
                    <w:rPr>
                      <w:rFonts w:ascii="仿宋_GB2312" w:hAnsi="仿宋_GB2312" w:cs="仿宋_GB2312" w:eastAsia="仿宋_GB2312"/>
                      <w:sz w:val="28"/>
                      <w:color w:val="000000"/>
                    </w:rPr>
                    <w:t>比</w:t>
                  </w:r>
                </w:p>
                <w:p>
                  <w:pPr>
                    <w:pStyle w:val="null3"/>
                    <w:jc w:val="center"/>
                  </w:pPr>
                  <w:r>
                    <w:rPr>
                      <w:rFonts w:ascii="仿宋_GB2312" w:hAnsi="仿宋_GB2312" w:cs="仿宋_GB2312" w:eastAsia="仿宋_GB2312"/>
                      <w:sz w:val="28"/>
                      <w:color w:val="000000"/>
                    </w:rPr>
                    <w:t>=5</w:t>
                  </w:r>
                </w:p>
              </w:tc>
              <w:tc>
                <w:tcPr>
                  <w:tcW w:type="dxa" w:w="326"/>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0</w:t>
                  </w:r>
                </w:p>
              </w:tc>
              <w:tc>
                <w:tcPr>
                  <w:tcW w:type="dxa" w:w="356"/>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≤1</w:t>
                  </w:r>
                </w:p>
              </w:tc>
            </w:tr>
            <w:tr>
              <w:tc>
                <w:tcPr>
                  <w:tcW w:type="dxa" w:w="519"/>
                  <w:tcBorders>
                    <w:top w:val="none" w:color="000000" w:sz="4"/>
                    <w:left w:val="outset"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Ⅱ</w:t>
                  </w:r>
                </w:p>
              </w:tc>
              <w:tc>
                <w:tcPr>
                  <w:tcW w:type="dxa" w:w="478"/>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≤350</w:t>
                  </w:r>
                </w:p>
              </w:tc>
              <w:tc>
                <w:tcPr>
                  <w:tcW w:type="dxa" w:w="387"/>
                  <w:vMerge/>
                  <w:tcBorders>
                    <w:top w:val="none" w:color="000000" w:sz="4"/>
                    <w:left w:val="none" w:color="000000" w:sz="4"/>
                    <w:bottom w:val="outset" w:color="000000" w:sz="4"/>
                    <w:right w:val="outset" w:color="000000" w:sz="4"/>
                  </w:tcBorders>
                </w:tcPr>
                <w:p/>
              </w:tc>
              <w:tc>
                <w:tcPr>
                  <w:tcW w:type="dxa" w:w="387"/>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≤3</w:t>
                  </w:r>
                </w:p>
              </w:tc>
              <w:tc>
                <w:tcPr>
                  <w:tcW w:type="dxa" w:w="427"/>
                  <w:vMerge/>
                  <w:tcBorders>
                    <w:top w:val="none" w:color="000000" w:sz="4"/>
                    <w:left w:val="none" w:color="000000" w:sz="4"/>
                    <w:bottom w:val="outset" w:color="000000" w:sz="4"/>
                    <w:right w:val="outset" w:color="000000" w:sz="4"/>
                  </w:tcBorders>
                </w:tcPr>
                <w:p/>
              </w:tc>
              <w:tc>
                <w:tcPr>
                  <w:tcW w:type="dxa" w:w="580"/>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≤1.5</w:t>
                  </w:r>
                </w:p>
              </w:tc>
              <w:tc>
                <w:tcPr>
                  <w:tcW w:type="dxa" w:w="448"/>
                  <w:vMerge/>
                  <w:tcBorders>
                    <w:top w:val="none" w:color="000000" w:sz="4"/>
                    <w:left w:val="none" w:color="000000" w:sz="4"/>
                    <w:bottom w:val="outset" w:color="000000" w:sz="4"/>
                    <w:right w:val="outset" w:color="000000" w:sz="4"/>
                  </w:tcBorders>
                </w:tcPr>
                <w:p/>
              </w:tc>
              <w:tc>
                <w:tcPr>
                  <w:tcW w:type="dxa" w:w="529"/>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≤5</w:t>
                  </w:r>
                </w:p>
              </w:tc>
              <w:tc>
                <w:tcPr>
                  <w:tcW w:type="dxa" w:w="407"/>
                  <w:vMerge/>
                  <w:tcBorders>
                    <w:top w:val="none" w:color="000000" w:sz="4"/>
                    <w:left w:val="none" w:color="000000" w:sz="4"/>
                    <w:bottom w:val="outset" w:color="000000" w:sz="4"/>
                    <w:right w:val="outset" w:color="000000" w:sz="4"/>
                  </w:tcBorders>
                </w:tcPr>
                <w:p/>
              </w:tc>
              <w:tc>
                <w:tcPr>
                  <w:tcW w:type="dxa" w:w="407"/>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≤5</w:t>
                  </w:r>
                </w:p>
              </w:tc>
              <w:tc>
                <w:tcPr>
                  <w:tcW w:type="dxa" w:w="346"/>
                  <w:vMerge/>
                  <w:tcBorders>
                    <w:top w:val="none" w:color="000000" w:sz="4"/>
                    <w:left w:val="none" w:color="000000" w:sz="4"/>
                    <w:bottom w:val="outset" w:color="000000" w:sz="4"/>
                    <w:right w:val="outset" w:color="000000" w:sz="4"/>
                  </w:tcBorders>
                </w:tcPr>
                <w:p/>
              </w:tc>
              <w:tc>
                <w:tcPr>
                  <w:tcW w:type="dxa" w:w="326"/>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0</w:t>
                  </w:r>
                </w:p>
              </w:tc>
              <w:tc>
                <w:tcPr>
                  <w:tcW w:type="dxa" w:w="356"/>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≤3</w:t>
                  </w:r>
                </w:p>
              </w:tc>
            </w:tr>
            <w:tr>
              <w:tc>
                <w:tcPr>
                  <w:tcW w:type="dxa" w:w="519"/>
                  <w:tcBorders>
                    <w:top w:val="none" w:color="000000" w:sz="4"/>
                    <w:left w:val="outset"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Ⅲ</w:t>
                  </w:r>
                </w:p>
              </w:tc>
              <w:tc>
                <w:tcPr>
                  <w:tcW w:type="dxa" w:w="478"/>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≤3500</w:t>
                  </w:r>
                </w:p>
              </w:tc>
              <w:tc>
                <w:tcPr>
                  <w:tcW w:type="dxa" w:w="387"/>
                  <w:vMerge/>
                  <w:tcBorders>
                    <w:top w:val="none" w:color="000000" w:sz="4"/>
                    <w:left w:val="none" w:color="000000" w:sz="4"/>
                    <w:bottom w:val="outset" w:color="000000" w:sz="4"/>
                    <w:right w:val="outset" w:color="000000" w:sz="4"/>
                  </w:tcBorders>
                </w:tcPr>
                <w:p/>
              </w:tc>
              <w:tc>
                <w:tcPr>
                  <w:tcW w:type="dxa" w:w="387"/>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≤30</w:t>
                  </w:r>
                </w:p>
              </w:tc>
              <w:tc>
                <w:tcPr>
                  <w:tcW w:type="dxa" w:w="427"/>
                  <w:vMerge/>
                  <w:tcBorders>
                    <w:top w:val="none" w:color="000000" w:sz="4"/>
                    <w:left w:val="none" w:color="000000" w:sz="4"/>
                    <w:bottom w:val="outset" w:color="000000" w:sz="4"/>
                    <w:right w:val="outset" w:color="000000" w:sz="4"/>
                  </w:tcBorders>
                </w:tcPr>
                <w:p/>
              </w:tc>
              <w:tc>
                <w:tcPr>
                  <w:tcW w:type="dxa" w:w="580"/>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≤4</w:t>
                  </w:r>
                </w:p>
              </w:tc>
              <w:tc>
                <w:tcPr>
                  <w:tcW w:type="dxa" w:w="448"/>
                  <w:vMerge/>
                  <w:tcBorders>
                    <w:top w:val="none" w:color="000000" w:sz="4"/>
                    <w:left w:val="none" w:color="000000" w:sz="4"/>
                    <w:bottom w:val="outset" w:color="000000" w:sz="4"/>
                    <w:right w:val="outset" w:color="000000" w:sz="4"/>
                  </w:tcBorders>
                </w:tcPr>
                <w:p/>
              </w:tc>
              <w:tc>
                <w:tcPr>
                  <w:tcW w:type="dxa" w:w="529"/>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≤5</w:t>
                  </w:r>
                </w:p>
              </w:tc>
              <w:tc>
                <w:tcPr>
                  <w:tcW w:type="dxa" w:w="407"/>
                  <w:vMerge/>
                  <w:tcBorders>
                    <w:top w:val="none" w:color="000000" w:sz="4"/>
                    <w:left w:val="none" w:color="000000" w:sz="4"/>
                    <w:bottom w:val="outset" w:color="000000" w:sz="4"/>
                    <w:right w:val="outset" w:color="000000" w:sz="4"/>
                  </w:tcBorders>
                </w:tcPr>
                <w:p/>
              </w:tc>
              <w:tc>
                <w:tcPr>
                  <w:tcW w:type="dxa" w:w="407"/>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≤5</w:t>
                  </w:r>
                </w:p>
              </w:tc>
              <w:tc>
                <w:tcPr>
                  <w:tcW w:type="dxa" w:w="346"/>
                  <w:vMerge/>
                  <w:tcBorders>
                    <w:top w:val="none" w:color="000000" w:sz="4"/>
                    <w:left w:val="none" w:color="000000" w:sz="4"/>
                    <w:bottom w:val="outset" w:color="000000" w:sz="4"/>
                    <w:right w:val="outset" w:color="000000" w:sz="4"/>
                  </w:tcBorders>
                </w:tcPr>
                <w:p/>
              </w:tc>
              <w:tc>
                <w:tcPr>
                  <w:tcW w:type="dxa" w:w="326"/>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0</w:t>
                  </w:r>
                </w:p>
              </w:tc>
              <w:tc>
                <w:tcPr>
                  <w:tcW w:type="dxa" w:w="356"/>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≤5</w:t>
                  </w:r>
                </w:p>
              </w:tc>
            </w:tr>
            <w:tr>
              <w:tc>
                <w:tcPr>
                  <w:tcW w:type="dxa" w:w="519"/>
                  <w:tcBorders>
                    <w:top w:val="none" w:color="000000" w:sz="4"/>
                    <w:left w:val="outset"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Ⅳ</w:t>
                  </w:r>
                </w:p>
              </w:tc>
              <w:tc>
                <w:tcPr>
                  <w:tcW w:type="dxa" w:w="478"/>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≤10500</w:t>
                  </w:r>
                </w:p>
              </w:tc>
              <w:tc>
                <w:tcPr>
                  <w:tcW w:type="dxa" w:w="387"/>
                  <w:vMerge/>
                  <w:tcBorders>
                    <w:top w:val="none" w:color="000000" w:sz="4"/>
                    <w:left w:val="none" w:color="000000" w:sz="4"/>
                    <w:bottom w:val="outset" w:color="000000" w:sz="4"/>
                    <w:right w:val="outset" w:color="000000" w:sz="4"/>
                  </w:tcBorders>
                </w:tcPr>
                <w:p/>
              </w:tc>
              <w:tc>
                <w:tcPr>
                  <w:tcW w:type="dxa" w:w="387"/>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≤90</w:t>
                  </w:r>
                </w:p>
              </w:tc>
              <w:tc>
                <w:tcPr>
                  <w:tcW w:type="dxa" w:w="427"/>
                  <w:vMerge/>
                  <w:tcBorders>
                    <w:top w:val="none" w:color="000000" w:sz="4"/>
                    <w:left w:val="none" w:color="000000" w:sz="4"/>
                    <w:bottom w:val="outset" w:color="000000" w:sz="4"/>
                    <w:right w:val="outset" w:color="000000" w:sz="4"/>
                  </w:tcBorders>
                </w:tcPr>
                <w:p/>
              </w:tc>
              <w:tc>
                <w:tcPr>
                  <w:tcW w:type="dxa" w:w="580"/>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≤5</w:t>
                  </w:r>
                </w:p>
              </w:tc>
              <w:tc>
                <w:tcPr>
                  <w:tcW w:type="dxa" w:w="448"/>
                  <w:vMerge/>
                  <w:tcBorders>
                    <w:top w:val="none" w:color="000000" w:sz="4"/>
                    <w:left w:val="none" w:color="000000" w:sz="4"/>
                    <w:bottom w:val="outset" w:color="000000" w:sz="4"/>
                    <w:right w:val="outset" w:color="000000" w:sz="4"/>
                  </w:tcBorders>
                </w:tcPr>
                <w:p/>
              </w:tc>
              <w:tc>
                <w:tcPr>
                  <w:tcW w:type="dxa" w:w="529"/>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≤5</w:t>
                  </w:r>
                </w:p>
              </w:tc>
              <w:tc>
                <w:tcPr>
                  <w:tcW w:type="dxa" w:w="407"/>
                  <w:vMerge/>
                  <w:tcBorders>
                    <w:top w:val="none" w:color="000000" w:sz="4"/>
                    <w:left w:val="none" w:color="000000" w:sz="4"/>
                    <w:bottom w:val="outset" w:color="000000" w:sz="4"/>
                    <w:right w:val="outset" w:color="000000" w:sz="4"/>
                  </w:tcBorders>
                </w:tcPr>
                <w:p/>
              </w:tc>
              <w:tc>
                <w:tcPr>
                  <w:tcW w:type="dxa" w:w="407"/>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≤5</w:t>
                  </w:r>
                </w:p>
              </w:tc>
              <w:tc>
                <w:tcPr>
                  <w:tcW w:type="dxa" w:w="346"/>
                  <w:vMerge/>
                  <w:tcBorders>
                    <w:top w:val="none" w:color="000000" w:sz="4"/>
                    <w:left w:val="none" w:color="000000" w:sz="4"/>
                    <w:bottom w:val="outset" w:color="000000" w:sz="4"/>
                    <w:right w:val="outset" w:color="000000" w:sz="4"/>
                  </w:tcBorders>
                </w:tcPr>
                <w:p/>
              </w:tc>
              <w:tc>
                <w:tcPr>
                  <w:tcW w:type="dxa" w:w="326"/>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0</w:t>
                  </w:r>
                </w:p>
              </w:tc>
              <w:tc>
                <w:tcPr>
                  <w:tcW w:type="dxa" w:w="356"/>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≤5</w:t>
                  </w:r>
                </w:p>
              </w:tc>
            </w:tr>
            <w:tr>
              <w:tc>
                <w:tcPr>
                  <w:tcW w:type="dxa" w:w="519"/>
                  <w:tcBorders>
                    <w:top w:val="none" w:color="000000" w:sz="4"/>
                    <w:left w:val="outset"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非洁</w:t>
                  </w:r>
                </w:p>
                <w:p>
                  <w:pPr>
                    <w:pStyle w:val="null3"/>
                    <w:jc w:val="center"/>
                  </w:pPr>
                  <w:r>
                    <w:rPr>
                      <w:rFonts w:ascii="仿宋_GB2312" w:hAnsi="仿宋_GB2312" w:cs="仿宋_GB2312" w:eastAsia="仿宋_GB2312"/>
                      <w:sz w:val="28"/>
                      <w:color w:val="000000"/>
                    </w:rPr>
                    <w:t>净区</w:t>
                  </w:r>
                </w:p>
              </w:tc>
              <w:tc>
                <w:tcPr>
                  <w:tcW w:type="dxa" w:w="478"/>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w:t>
                  </w:r>
                </w:p>
              </w:tc>
              <w:tc>
                <w:tcPr>
                  <w:tcW w:type="dxa" w:w="387"/>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w:t>
                  </w:r>
                </w:p>
              </w:tc>
              <w:tc>
                <w:tcPr>
                  <w:tcW w:type="dxa" w:w="387"/>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w:t>
                  </w:r>
                </w:p>
              </w:tc>
              <w:tc>
                <w:tcPr>
                  <w:tcW w:type="dxa" w:w="427"/>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w:t>
                  </w:r>
                </w:p>
              </w:tc>
              <w:tc>
                <w:tcPr>
                  <w:tcW w:type="dxa" w:w="580"/>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≤10/5min</w:t>
                  </w:r>
                </w:p>
              </w:tc>
              <w:tc>
                <w:tcPr>
                  <w:tcW w:type="dxa" w:w="448"/>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p>
              </w:tc>
              <w:tc>
                <w:tcPr>
                  <w:tcW w:type="dxa" w:w="529"/>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≤10</w:t>
                  </w:r>
                </w:p>
              </w:tc>
              <w:tc>
                <w:tcPr>
                  <w:tcW w:type="dxa" w:w="407"/>
                  <w:vMerge/>
                  <w:tcBorders>
                    <w:top w:val="none" w:color="000000" w:sz="4"/>
                    <w:left w:val="none" w:color="000000" w:sz="4"/>
                    <w:bottom w:val="outset" w:color="000000" w:sz="4"/>
                    <w:right w:val="outset" w:color="000000" w:sz="4"/>
                  </w:tcBorders>
                </w:tcPr>
                <w:p/>
              </w:tc>
              <w:tc>
                <w:tcPr>
                  <w:tcW w:type="dxa" w:w="407"/>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≤10</w:t>
                  </w:r>
                </w:p>
              </w:tc>
              <w:tc>
                <w:tcPr>
                  <w:tcW w:type="dxa" w:w="346"/>
                  <w:vMerge/>
                  <w:tcBorders>
                    <w:top w:val="none" w:color="000000" w:sz="4"/>
                    <w:left w:val="none" w:color="000000" w:sz="4"/>
                    <w:bottom w:val="outset" w:color="000000" w:sz="4"/>
                    <w:right w:val="outset" w:color="000000" w:sz="4"/>
                  </w:tcBorders>
                </w:tcPr>
                <w:p/>
              </w:tc>
              <w:tc>
                <w:tcPr>
                  <w:tcW w:type="dxa" w:w="326"/>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w:t>
                  </w:r>
                </w:p>
              </w:tc>
              <w:tc>
                <w:tcPr>
                  <w:tcW w:type="dxa" w:w="356"/>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w:t>
                  </w:r>
                </w:p>
              </w:tc>
            </w:tr>
          </w:tbl>
          <w:p>
            <w:pPr>
              <w:pStyle w:val="null3"/>
              <w:jc w:val="both"/>
            </w:pPr>
            <w:r>
              <w:rPr>
                <w:rFonts w:ascii="仿宋_GB2312" w:hAnsi="仿宋_GB2312" w:cs="仿宋_GB2312" w:eastAsia="仿宋_GB2312"/>
                <w:sz w:val="28"/>
                <w:b/>
              </w:rPr>
              <w:t>注</w:t>
            </w:r>
            <w:r>
              <w:rPr>
                <w:rFonts w:ascii="仿宋_GB2312" w:hAnsi="仿宋_GB2312" w:cs="仿宋_GB2312" w:eastAsia="仿宋_GB2312"/>
                <w:sz w:val="28"/>
              </w:rPr>
              <w:t>：</w:t>
            </w:r>
            <w:r>
              <w:rPr>
                <w:rFonts w:ascii="仿宋_GB2312" w:hAnsi="仿宋_GB2312" w:cs="仿宋_GB2312" w:eastAsia="仿宋_GB2312"/>
                <w:sz w:val="28"/>
              </w:rPr>
              <w:t>静态含尘浓度和沉降菌浓度以综合性能评定的测定数据或年检数据为准。消毒后的染菌密度以每次消毒后的检测数据为准。</w:t>
            </w:r>
          </w:p>
          <w:p>
            <w:pPr>
              <w:pStyle w:val="null3"/>
              <w:jc w:val="both"/>
            </w:pPr>
            <w:r>
              <w:rPr>
                <w:rFonts w:ascii="仿宋_GB2312" w:hAnsi="仿宋_GB2312" w:cs="仿宋_GB2312" w:eastAsia="仿宋_GB2312"/>
                <w:sz w:val="28"/>
                <w:b/>
              </w:rPr>
              <w:t>（</w:t>
            </w:r>
            <w:r>
              <w:rPr>
                <w:rFonts w:ascii="仿宋_GB2312" w:hAnsi="仿宋_GB2312" w:cs="仿宋_GB2312" w:eastAsia="仿宋_GB2312"/>
                <w:sz w:val="28"/>
                <w:b/>
              </w:rPr>
              <w:t>3</w:t>
            </w:r>
            <w:r>
              <w:rPr>
                <w:rFonts w:ascii="仿宋_GB2312" w:hAnsi="仿宋_GB2312" w:cs="仿宋_GB2312" w:eastAsia="仿宋_GB2312"/>
                <w:sz w:val="28"/>
                <w:b/>
              </w:rPr>
              <w:t>）</w:t>
            </w:r>
            <w:r>
              <w:rPr>
                <w:rFonts w:ascii="仿宋_GB2312" w:hAnsi="仿宋_GB2312" w:cs="仿宋_GB2312" w:eastAsia="仿宋_GB2312"/>
                <w:sz w:val="28"/>
                <w:b/>
              </w:rPr>
              <w:t>空气过滤器更换周期</w:t>
            </w:r>
          </w:p>
          <w:tbl>
            <w:tblPr>
              <w:tblBorders>
                <w:top w:val="none" w:color="000000" w:sz="4"/>
                <w:left w:val="none" w:color="000000" w:sz="4"/>
                <w:bottom w:val="none" w:color="000000" w:sz="4"/>
                <w:right w:val="none" w:color="000000" w:sz="4"/>
                <w:insideH w:val="none"/>
                <w:insideV w:val="none"/>
              </w:tblBorders>
            </w:tblPr>
            <w:tblGrid>
              <w:gridCol w:w="968"/>
              <w:gridCol w:w="3007"/>
              <w:gridCol w:w="1621"/>
            </w:tblGrid>
            <w:tr>
              <w:tc>
                <w:tcPr>
                  <w:tcW w:type="dxa" w:w="9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类别</w:t>
                  </w:r>
                </w:p>
              </w:tc>
              <w:tc>
                <w:tcPr>
                  <w:tcW w:type="dxa" w:w="30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检查内容</w:t>
                  </w:r>
                </w:p>
              </w:tc>
              <w:tc>
                <w:tcPr>
                  <w:tcW w:type="dxa" w:w="16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更换周期</w:t>
                  </w:r>
                </w:p>
              </w:tc>
            </w:tr>
            <w:tr>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新风入口过滤网</w:t>
                  </w:r>
                </w:p>
              </w:tc>
              <w:tc>
                <w:tcPr>
                  <w:tcW w:type="dxa" w:w="3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网眼是否一半以上已堵。</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1月1次。</w:t>
                  </w:r>
                </w:p>
              </w:tc>
            </w:tr>
            <w:tr>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初效过滤器</w:t>
                  </w:r>
                </w:p>
              </w:tc>
              <w:tc>
                <w:tcPr>
                  <w:tcW w:type="dxa" w:w="3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阻力已超过额定初阻力</w:t>
                  </w:r>
                  <w:r>
                    <w:rPr>
                      <w:rFonts w:ascii="仿宋_GB2312" w:hAnsi="仿宋_GB2312" w:cs="仿宋_GB2312" w:eastAsia="仿宋_GB2312"/>
                      <w:sz w:val="28"/>
                    </w:rPr>
                    <w:t>60Pa，或等于2×设计或运行初阻力。</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1-3个月，超过标准随时更换。</w:t>
                  </w:r>
                </w:p>
              </w:tc>
            </w:tr>
            <w:tr>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中效过滤器</w:t>
                  </w:r>
                </w:p>
              </w:tc>
              <w:tc>
                <w:tcPr>
                  <w:tcW w:type="dxa" w:w="3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阻力已超过额定初阻力</w:t>
                  </w:r>
                  <w:r>
                    <w:rPr>
                      <w:rFonts w:ascii="仿宋_GB2312" w:hAnsi="仿宋_GB2312" w:cs="仿宋_GB2312" w:eastAsia="仿宋_GB2312"/>
                      <w:sz w:val="28"/>
                    </w:rPr>
                    <w:t>80Pa，或等于2×设计或运行初阻力。</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3-6个月，超过标准随时更换。</w:t>
                  </w:r>
                </w:p>
              </w:tc>
            </w:tr>
            <w:tr>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亚高效过滤器</w:t>
                  </w:r>
                </w:p>
              </w:tc>
              <w:tc>
                <w:tcPr>
                  <w:tcW w:type="dxa" w:w="3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阻力已超过额定初阻力</w:t>
                  </w:r>
                  <w:r>
                    <w:rPr>
                      <w:rFonts w:ascii="仿宋_GB2312" w:hAnsi="仿宋_GB2312" w:cs="仿宋_GB2312" w:eastAsia="仿宋_GB2312"/>
                      <w:sz w:val="28"/>
                    </w:rPr>
                    <w:t>100Pa，或等于2×设计或运行初阻力（低阻亚高效时为3倍）。</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6-12个月，超过标准随时更换。</w:t>
                  </w:r>
                </w:p>
              </w:tc>
            </w:tr>
            <w:tr>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高效过滤器</w:t>
                  </w:r>
                </w:p>
              </w:tc>
              <w:tc>
                <w:tcPr>
                  <w:tcW w:type="dxa" w:w="3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阻力已超过额定初阻力</w:t>
                  </w:r>
                  <w:r>
                    <w:rPr>
                      <w:rFonts w:ascii="仿宋_GB2312" w:hAnsi="仿宋_GB2312" w:cs="仿宋_GB2312" w:eastAsia="仿宋_GB2312"/>
                      <w:sz w:val="28"/>
                    </w:rPr>
                    <w:t>160Pa，或等于2×设计或运行初阻力。</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1-3年，超过标准随时更换。</w:t>
                  </w:r>
                </w:p>
              </w:tc>
            </w:tr>
            <w:tr>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特别说明</w:t>
                  </w:r>
                </w:p>
              </w:tc>
              <w:tc>
                <w:tcPr>
                  <w:tcW w:type="dxa" w:w="462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各型空气过滤器尺寸数据由安装方提供，具体尺寸数据请自行核对。</w:t>
                  </w:r>
                </w:p>
              </w:tc>
            </w:tr>
          </w:tbl>
          <w:p>
            <w:pPr>
              <w:pStyle w:val="null3"/>
              <w:ind w:firstLine="562"/>
              <w:jc w:val="left"/>
            </w:pPr>
            <w:r>
              <w:rPr>
                <w:rFonts w:ascii="仿宋_GB2312" w:hAnsi="仿宋_GB2312" w:cs="仿宋_GB2312" w:eastAsia="仿宋_GB2312"/>
                <w:sz w:val="28"/>
                <w:b/>
              </w:rPr>
              <w:t>（三）技术服务要求。</w:t>
            </w:r>
          </w:p>
          <w:p>
            <w:pPr>
              <w:pStyle w:val="null3"/>
              <w:ind w:firstLine="562"/>
              <w:jc w:val="left"/>
            </w:pPr>
            <w:r>
              <w:rPr>
                <w:rFonts w:ascii="仿宋_GB2312" w:hAnsi="仿宋_GB2312" w:cs="仿宋_GB2312" w:eastAsia="仿宋_GB2312"/>
                <w:sz w:val="28"/>
                <w:b/>
              </w:rPr>
              <w:t>1、应急排除设备故障。</w:t>
            </w:r>
            <w:r>
              <w:rPr>
                <w:rFonts w:ascii="仿宋_GB2312" w:hAnsi="仿宋_GB2312" w:cs="仿宋_GB2312" w:eastAsia="仿宋_GB2312"/>
                <w:sz w:val="28"/>
                <w:color w:val="000000"/>
              </w:rPr>
              <w:t>中央空调系统在运行过程中发现系统出现故障时，供应商</w:t>
            </w:r>
            <w:r>
              <w:rPr>
                <w:rFonts w:ascii="仿宋_GB2312" w:hAnsi="仿宋_GB2312" w:cs="仿宋_GB2312" w:eastAsia="仿宋_GB2312"/>
                <w:sz w:val="28"/>
                <w:color w:val="000000"/>
              </w:rPr>
              <w:t>的</w:t>
            </w:r>
            <w:r>
              <w:rPr>
                <w:rFonts w:ascii="仿宋_GB2312" w:hAnsi="仿宋_GB2312" w:cs="仿宋_GB2312" w:eastAsia="仿宋_GB2312"/>
                <w:sz w:val="28"/>
                <w:color w:val="000000"/>
              </w:rPr>
              <w:t>专业维修人员</w:t>
            </w:r>
            <w:r>
              <w:rPr>
                <w:rFonts w:ascii="仿宋_GB2312" w:hAnsi="仿宋_GB2312" w:cs="仿宋_GB2312" w:eastAsia="仿宋_GB2312"/>
                <w:sz w:val="28"/>
                <w:color w:val="000000"/>
              </w:rPr>
              <w:t>应</w:t>
            </w:r>
            <w:r>
              <w:rPr>
                <w:rFonts w:ascii="仿宋_GB2312" w:hAnsi="仿宋_GB2312" w:cs="仿宋_GB2312" w:eastAsia="仿宋_GB2312"/>
                <w:sz w:val="28"/>
                <w:color w:val="000000"/>
              </w:rPr>
              <w:t>在</w:t>
            </w:r>
            <w:r>
              <w:rPr>
                <w:rFonts w:ascii="仿宋_GB2312" w:hAnsi="仿宋_GB2312" w:cs="仿宋_GB2312" w:eastAsia="仿宋_GB2312"/>
                <w:sz w:val="28"/>
                <w:color w:val="000000"/>
              </w:rPr>
              <w:t>1</w:t>
            </w:r>
            <w:r>
              <w:rPr>
                <w:rFonts w:ascii="仿宋_GB2312" w:hAnsi="仿宋_GB2312" w:cs="仿宋_GB2312" w:eastAsia="仿宋_GB2312"/>
                <w:sz w:val="28"/>
                <w:color w:val="000000"/>
              </w:rPr>
              <w:t>0分钟内赶到现场，紧急排除故障：故障处理的</w:t>
            </w:r>
            <w:r>
              <w:rPr>
                <w:rFonts w:ascii="仿宋_GB2312" w:hAnsi="仿宋_GB2312" w:cs="仿宋_GB2312" w:eastAsia="仿宋_GB2312"/>
                <w:sz w:val="28"/>
                <w:color w:val="000000"/>
              </w:rPr>
              <w:t>时效</w:t>
            </w:r>
            <w:r>
              <w:rPr>
                <w:rFonts w:ascii="仿宋_GB2312" w:hAnsi="仿宋_GB2312" w:cs="仿宋_GB2312" w:eastAsia="仿宋_GB2312"/>
                <w:sz w:val="28"/>
                <w:color w:val="000000"/>
              </w:rPr>
              <w:t>为：在服务人员到达后</w:t>
            </w:r>
            <w:r>
              <w:rPr>
                <w:rFonts w:ascii="仿宋_GB2312" w:hAnsi="仿宋_GB2312" w:cs="仿宋_GB2312" w:eastAsia="仿宋_GB2312"/>
                <w:sz w:val="28"/>
                <w:color w:val="000000"/>
              </w:rPr>
              <w:t>2小时内完成</w:t>
            </w:r>
            <w:r>
              <w:rPr>
                <w:rFonts w:ascii="仿宋_GB2312" w:hAnsi="仿宋_GB2312" w:cs="仿宋_GB2312" w:eastAsia="仿宋_GB2312"/>
                <w:sz w:val="28"/>
                <w:color w:val="000000"/>
              </w:rPr>
              <w:t>（</w:t>
            </w:r>
            <w:r>
              <w:rPr>
                <w:rFonts w:ascii="仿宋_GB2312" w:hAnsi="仿宋_GB2312" w:cs="仿宋_GB2312" w:eastAsia="仿宋_GB2312"/>
                <w:sz w:val="28"/>
                <w:color w:val="000000"/>
              </w:rPr>
              <w:t>动火作业审批时间除外</w:t>
            </w:r>
            <w:r>
              <w:rPr>
                <w:rFonts w:ascii="仿宋_GB2312" w:hAnsi="仿宋_GB2312" w:cs="仿宋_GB2312" w:eastAsia="仿宋_GB2312"/>
                <w:sz w:val="28"/>
                <w:color w:val="000000"/>
              </w:rPr>
              <w:t>）。</w:t>
            </w:r>
          </w:p>
          <w:p>
            <w:pPr>
              <w:pStyle w:val="null3"/>
              <w:ind w:firstLine="56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w:t>
            </w:r>
            <w:r>
              <w:rPr>
                <w:rFonts w:ascii="仿宋_GB2312" w:hAnsi="仿宋_GB2312" w:cs="仿宋_GB2312" w:eastAsia="仿宋_GB2312"/>
                <w:sz w:val="28"/>
                <w:color w:val="000000"/>
              </w:rPr>
              <w:t>）</w:t>
            </w:r>
            <w:r>
              <w:rPr>
                <w:rFonts w:ascii="仿宋_GB2312" w:hAnsi="仿宋_GB2312" w:cs="仿宋_GB2312" w:eastAsia="仿宋_GB2312"/>
                <w:sz w:val="28"/>
                <w:color w:val="000000"/>
              </w:rPr>
              <w:t>影响系统的大故障，要求维修人员立即排除故障，恢复系统正常运行；</w:t>
            </w:r>
          </w:p>
          <w:p>
            <w:pPr>
              <w:pStyle w:val="null3"/>
              <w:ind w:firstLine="56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2</w:t>
            </w:r>
            <w:r>
              <w:rPr>
                <w:rFonts w:ascii="仿宋_GB2312" w:hAnsi="仿宋_GB2312" w:cs="仿宋_GB2312" w:eastAsia="仿宋_GB2312"/>
                <w:sz w:val="28"/>
                <w:color w:val="000000"/>
              </w:rPr>
              <w:t>）</w:t>
            </w:r>
            <w:r>
              <w:rPr>
                <w:rFonts w:ascii="仿宋_GB2312" w:hAnsi="仿宋_GB2312" w:cs="仿宋_GB2312" w:eastAsia="仿宋_GB2312"/>
                <w:sz w:val="28"/>
                <w:color w:val="000000"/>
              </w:rPr>
              <w:t>特</w:t>
            </w:r>
            <w:r>
              <w:rPr>
                <w:rFonts w:ascii="仿宋_GB2312" w:hAnsi="仿宋_GB2312" w:cs="仿宋_GB2312" w:eastAsia="仿宋_GB2312"/>
                <w:sz w:val="28"/>
                <w:color w:val="000000"/>
              </w:rPr>
              <w:t>殊情况（如无备件、特殊元件等）不能及时修复时，应报请采购人同意并采取应急保障措施；</w:t>
            </w:r>
          </w:p>
          <w:p>
            <w:pPr>
              <w:pStyle w:val="null3"/>
              <w:ind w:firstLine="56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3</w:t>
            </w:r>
            <w:r>
              <w:rPr>
                <w:rFonts w:ascii="仿宋_GB2312" w:hAnsi="仿宋_GB2312" w:cs="仿宋_GB2312" w:eastAsia="仿宋_GB2312"/>
                <w:sz w:val="28"/>
                <w:color w:val="000000"/>
              </w:rPr>
              <w:t>）如因供应商原因不能及时修复时，应由供应商出具书面材料并经采购人同意后可</w:t>
            </w:r>
            <w:r>
              <w:rPr>
                <w:rFonts w:ascii="仿宋_GB2312" w:hAnsi="仿宋_GB2312" w:cs="仿宋_GB2312" w:eastAsia="仿宋_GB2312"/>
                <w:sz w:val="28"/>
                <w:color w:val="000000"/>
              </w:rPr>
              <w:t>推迟修复，一般应保证整个系统正常运行。</w:t>
            </w:r>
          </w:p>
          <w:p>
            <w:pPr>
              <w:pStyle w:val="null3"/>
              <w:ind w:firstLine="562"/>
              <w:jc w:val="left"/>
            </w:pPr>
            <w:r>
              <w:rPr>
                <w:rFonts w:ascii="仿宋_GB2312" w:hAnsi="仿宋_GB2312" w:cs="仿宋_GB2312" w:eastAsia="仿宋_GB2312"/>
                <w:sz w:val="28"/>
                <w:b/>
                <w:color w:val="000000"/>
              </w:rPr>
              <w:t>2、</w:t>
            </w:r>
            <w:r>
              <w:rPr>
                <w:rFonts w:ascii="仿宋_GB2312" w:hAnsi="仿宋_GB2312" w:cs="仿宋_GB2312" w:eastAsia="仿宋_GB2312"/>
                <w:sz w:val="28"/>
                <w:b/>
                <w:color w:val="000000"/>
              </w:rPr>
              <w:t>中央空调定期检查和定期维保技术要求</w:t>
            </w:r>
            <w:r>
              <w:rPr>
                <w:rFonts w:ascii="仿宋_GB2312" w:hAnsi="仿宋_GB2312" w:cs="仿宋_GB2312" w:eastAsia="仿宋_GB2312"/>
                <w:sz w:val="28"/>
                <w:b/>
                <w:color w:val="000000"/>
              </w:rPr>
              <w:t>。</w:t>
            </w:r>
          </w:p>
          <w:p>
            <w:pPr>
              <w:pStyle w:val="null3"/>
              <w:ind w:firstLine="482"/>
              <w:jc w:val="left"/>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1）中央空调冷水机组的维护保养</w:t>
            </w:r>
            <w:r>
              <w:rPr>
                <w:rFonts w:ascii="仿宋_GB2312" w:hAnsi="仿宋_GB2312" w:cs="仿宋_GB2312" w:eastAsia="仿宋_GB2312"/>
                <w:sz w:val="28"/>
                <w:b/>
                <w:color w:val="000000"/>
              </w:rPr>
              <w:t>。</w:t>
            </w:r>
            <w:r>
              <w:rPr>
                <w:rFonts w:ascii="仿宋_GB2312" w:hAnsi="仿宋_GB2312" w:cs="仿宋_GB2312" w:eastAsia="仿宋_GB2312"/>
                <w:sz w:val="28"/>
                <w:color w:val="000000"/>
              </w:rPr>
              <w:t>中央空调日常维护保养内容</w:t>
            </w:r>
            <w:r>
              <w:rPr>
                <w:rFonts w:ascii="仿宋_GB2312" w:hAnsi="仿宋_GB2312" w:cs="仿宋_GB2312" w:eastAsia="仿宋_GB2312"/>
                <w:sz w:val="28"/>
                <w:color w:val="000000"/>
              </w:rPr>
              <w:t>如下</w:t>
            </w:r>
            <w:r>
              <w:rPr>
                <w:rFonts w:ascii="仿宋_GB2312" w:hAnsi="仿宋_GB2312" w:cs="仿宋_GB2312" w:eastAsia="仿宋_GB2312"/>
                <w:sz w:val="28"/>
                <w:color w:val="000000"/>
              </w:rPr>
              <w:t>（制冷季内每月</w:t>
            </w:r>
            <w:r>
              <w:rPr>
                <w:rFonts w:ascii="仿宋_GB2312" w:hAnsi="仿宋_GB2312" w:cs="仿宋_GB2312" w:eastAsia="仿宋_GB2312"/>
                <w:sz w:val="28"/>
                <w:color w:val="000000"/>
              </w:rPr>
              <w:t>1</w:t>
            </w:r>
            <w:r>
              <w:rPr>
                <w:rFonts w:ascii="仿宋_GB2312" w:hAnsi="仿宋_GB2312" w:cs="仿宋_GB2312" w:eastAsia="仿宋_GB2312"/>
                <w:sz w:val="28"/>
                <w:color w:val="000000"/>
              </w:rPr>
              <w:t>次）：</w:t>
            </w:r>
          </w:p>
          <w:p>
            <w:pPr>
              <w:pStyle w:val="null3"/>
              <w:ind w:firstLine="482"/>
              <w:jc w:val="left"/>
            </w:pPr>
            <w:r>
              <w:rPr>
                <w:rFonts w:ascii="仿宋_GB2312" w:hAnsi="仿宋_GB2312" w:cs="仿宋_GB2312" w:eastAsia="仿宋_GB2312"/>
                <w:sz w:val="28"/>
                <w:color w:val="000000"/>
              </w:rPr>
              <w:t>①查压缩机冷冻油的油压及油量，电压、电流、吸排气压力等、系统探漏（制冷剂），发现漏点及时处理；</w:t>
            </w:r>
          </w:p>
          <w:p>
            <w:pPr>
              <w:pStyle w:val="null3"/>
              <w:ind w:firstLine="482"/>
              <w:jc w:val="left"/>
            </w:pPr>
            <w:r>
              <w:rPr>
                <w:rFonts w:ascii="仿宋_GB2312" w:hAnsi="仿宋_GB2312" w:cs="仿宋_GB2312" w:eastAsia="仿宋_GB2312"/>
                <w:sz w:val="28"/>
                <w:color w:val="000000"/>
              </w:rPr>
              <w:t>②检查有无不正常的声响、</w:t>
            </w:r>
            <w:r>
              <w:rPr>
                <w:rFonts w:ascii="仿宋_GB2312" w:hAnsi="仿宋_GB2312" w:cs="仿宋_GB2312" w:eastAsia="仿宋_GB2312"/>
                <w:sz w:val="28"/>
                <w:color w:val="000000"/>
              </w:rPr>
              <w:t>震动</w:t>
            </w:r>
            <w:r>
              <w:rPr>
                <w:rFonts w:ascii="仿宋_GB2312" w:hAnsi="仿宋_GB2312" w:cs="仿宋_GB2312" w:eastAsia="仿宋_GB2312"/>
                <w:sz w:val="28"/>
                <w:color w:val="000000"/>
              </w:rPr>
              <w:t>及高温；</w:t>
            </w:r>
          </w:p>
          <w:p>
            <w:pPr>
              <w:pStyle w:val="null3"/>
              <w:ind w:firstLine="482"/>
              <w:jc w:val="left"/>
            </w:pPr>
            <w:r>
              <w:rPr>
                <w:rFonts w:ascii="仿宋_GB2312" w:hAnsi="仿宋_GB2312" w:cs="仿宋_GB2312" w:eastAsia="仿宋_GB2312"/>
                <w:sz w:val="28"/>
                <w:color w:val="000000"/>
              </w:rPr>
              <w:t>③检查冷凝器及冷却器的温度、压力；</w:t>
            </w:r>
          </w:p>
          <w:p>
            <w:pPr>
              <w:pStyle w:val="null3"/>
              <w:ind w:firstLine="482"/>
              <w:jc w:val="left"/>
            </w:pPr>
            <w:r>
              <w:rPr>
                <w:rFonts w:ascii="仿宋_GB2312" w:hAnsi="仿宋_GB2312" w:cs="仿宋_GB2312" w:eastAsia="仿宋_GB2312"/>
                <w:sz w:val="28"/>
                <w:color w:val="000000"/>
              </w:rPr>
              <w:t>④检查各种阀门是否正常；</w:t>
            </w:r>
          </w:p>
          <w:p>
            <w:pPr>
              <w:pStyle w:val="null3"/>
              <w:ind w:firstLine="482"/>
              <w:jc w:val="left"/>
            </w:pPr>
            <w:r>
              <w:rPr>
                <w:rFonts w:ascii="仿宋_GB2312" w:hAnsi="仿宋_GB2312" w:cs="仿宋_GB2312" w:eastAsia="仿宋_GB2312"/>
                <w:sz w:val="28"/>
                <w:color w:val="000000"/>
              </w:rPr>
              <w:t>⑤检查冷水机出入水的温度及压力；</w:t>
            </w:r>
          </w:p>
          <w:p>
            <w:pPr>
              <w:pStyle w:val="null3"/>
              <w:ind w:firstLine="482"/>
              <w:jc w:val="left"/>
            </w:pPr>
            <w:r>
              <w:rPr>
                <w:rFonts w:ascii="仿宋_GB2312" w:hAnsi="仿宋_GB2312" w:cs="仿宋_GB2312" w:eastAsia="仿宋_GB2312"/>
                <w:sz w:val="28"/>
                <w:color w:val="000000"/>
              </w:rPr>
              <w:t>⑥检查主电路上接线端子并有无松动压实；</w:t>
            </w:r>
          </w:p>
          <w:p>
            <w:pPr>
              <w:pStyle w:val="null3"/>
              <w:ind w:firstLine="482"/>
              <w:jc w:val="left"/>
            </w:pPr>
            <w:r>
              <w:rPr>
                <w:rFonts w:ascii="仿宋_GB2312" w:hAnsi="仿宋_GB2312" w:cs="仿宋_GB2312" w:eastAsia="仿宋_GB2312"/>
                <w:sz w:val="28"/>
                <w:color w:val="000000"/>
              </w:rPr>
              <w:t>⑦检查电气控制部分有无异常；检查各仪表、控制器的工作状态；</w:t>
            </w:r>
          </w:p>
          <w:p>
            <w:pPr>
              <w:pStyle w:val="null3"/>
              <w:ind w:firstLine="482"/>
              <w:jc w:val="left"/>
            </w:pPr>
            <w:r>
              <w:rPr>
                <w:rFonts w:ascii="仿宋_GB2312" w:hAnsi="仿宋_GB2312" w:cs="仿宋_GB2312" w:eastAsia="仿宋_GB2312"/>
                <w:sz w:val="28"/>
                <w:color w:val="000000"/>
              </w:rPr>
              <w:t>⑧检查机组润滑系统机油是否充足；</w:t>
            </w:r>
          </w:p>
          <w:p>
            <w:pPr>
              <w:pStyle w:val="null3"/>
              <w:ind w:firstLine="482"/>
              <w:jc w:val="left"/>
            </w:pPr>
            <w:r>
              <w:rPr>
                <w:rFonts w:ascii="仿宋_GB2312" w:hAnsi="仿宋_GB2312" w:cs="仿宋_GB2312" w:eastAsia="仿宋_GB2312"/>
                <w:sz w:val="28"/>
                <w:color w:val="000000"/>
              </w:rPr>
              <w:t>⑨检查压缩机冷冻油的油压及油量，必要时进行冷冻油更换及补充压缩机机电绝缘情况；</w:t>
            </w:r>
          </w:p>
          <w:p>
            <w:pPr>
              <w:pStyle w:val="null3"/>
              <w:ind w:firstLine="482"/>
              <w:jc w:val="left"/>
            </w:pPr>
            <w:r>
              <w:rPr>
                <w:rFonts w:ascii="仿宋_GB2312" w:hAnsi="仿宋_GB2312" w:cs="仿宋_GB2312" w:eastAsia="仿宋_GB2312"/>
                <w:sz w:val="28"/>
                <w:color w:val="000000"/>
              </w:rPr>
              <w:t>⑩检查并收紧电路上的各电线接点；</w:t>
            </w:r>
          </w:p>
          <w:p>
            <w:pPr>
              <w:pStyle w:val="null3"/>
              <w:ind w:firstLine="482"/>
              <w:jc w:val="left"/>
            </w:pPr>
            <w:r>
              <w:rPr>
                <w:rFonts w:ascii="仿宋_GB2312" w:hAnsi="仿宋_GB2312" w:cs="仿宋_GB2312" w:eastAsia="仿宋_GB2312"/>
                <w:sz w:val="28"/>
                <w:color w:val="000000"/>
              </w:rPr>
              <w:t>⑪检查制冷系统内是否存在空气，如有则应排放空气；</w:t>
            </w:r>
          </w:p>
          <w:p>
            <w:pPr>
              <w:pStyle w:val="null3"/>
              <w:ind w:firstLine="482"/>
              <w:jc w:val="left"/>
            </w:pPr>
            <w:r>
              <w:rPr>
                <w:rFonts w:ascii="仿宋_GB2312" w:hAnsi="仿宋_GB2312" w:cs="仿宋_GB2312" w:eastAsia="仿宋_GB2312"/>
                <w:sz w:val="28"/>
                <w:color w:val="000000"/>
              </w:rPr>
              <w:t>⑫检查设备运行记录，检查主机控制系统是否正常，有无异常报警信息；</w:t>
            </w:r>
          </w:p>
          <w:p>
            <w:pPr>
              <w:pStyle w:val="null3"/>
              <w:ind w:firstLine="482"/>
              <w:jc w:val="left"/>
            </w:pPr>
            <w:r>
              <w:rPr>
                <w:rFonts w:ascii="仿宋_GB2312" w:hAnsi="仿宋_GB2312" w:cs="仿宋_GB2312" w:eastAsia="仿宋_GB2312"/>
                <w:sz w:val="28"/>
                <w:color w:val="000000"/>
              </w:rPr>
              <w:t>⑬根据规范要求和实际情况，其他必要的维护保养工作。</w:t>
            </w:r>
          </w:p>
          <w:p>
            <w:pPr>
              <w:pStyle w:val="null3"/>
              <w:ind w:firstLine="562"/>
              <w:jc w:val="left"/>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2）中央空调制冷季前的维护保养准备工作：制冷季开始前，供应商应按照协议要求对设备进行一次全面检查测试</w:t>
            </w:r>
            <w:r>
              <w:rPr>
                <w:rFonts w:ascii="仿宋_GB2312" w:hAnsi="仿宋_GB2312" w:cs="仿宋_GB2312" w:eastAsia="仿宋_GB2312"/>
                <w:sz w:val="28"/>
                <w:b/>
                <w:color w:val="000000"/>
              </w:rPr>
              <w:t>。</w:t>
            </w:r>
          </w:p>
          <w:p>
            <w:pPr>
              <w:pStyle w:val="null3"/>
              <w:ind w:firstLine="560"/>
              <w:jc w:val="left"/>
            </w:pPr>
            <w:r>
              <w:rPr>
                <w:rFonts w:ascii="仿宋_GB2312" w:hAnsi="仿宋_GB2312" w:cs="仿宋_GB2312" w:eastAsia="仿宋_GB2312"/>
                <w:sz w:val="28"/>
                <w:color w:val="000000"/>
              </w:rPr>
              <w:t>①检查螺杆机、离心机组制冷剂是否有泄漏、制冷剂压力是否符合要求，检查螺杆机、离心机组润滑油、润滑脂是否符合标准。</w:t>
            </w:r>
          </w:p>
          <w:p>
            <w:pPr>
              <w:pStyle w:val="null3"/>
              <w:ind w:firstLine="560"/>
              <w:jc w:val="left"/>
            </w:pPr>
            <w:r>
              <w:rPr>
                <w:rFonts w:ascii="仿宋_GB2312" w:hAnsi="仿宋_GB2312" w:cs="仿宋_GB2312" w:eastAsia="仿宋_GB2312"/>
                <w:sz w:val="28"/>
                <w:color w:val="000000"/>
              </w:rPr>
              <w:t>②检查制冷机组各种运行参数。</w:t>
            </w:r>
          </w:p>
          <w:p>
            <w:pPr>
              <w:pStyle w:val="null3"/>
              <w:ind w:firstLine="560"/>
              <w:jc w:val="left"/>
            </w:pPr>
            <w:r>
              <w:rPr>
                <w:rFonts w:ascii="仿宋_GB2312" w:hAnsi="仿宋_GB2312" w:cs="仿宋_GB2312" w:eastAsia="仿宋_GB2312"/>
                <w:sz w:val="28"/>
                <w:color w:val="000000"/>
              </w:rPr>
              <w:t>③检查冷冻水、冷却水水质是否符合要求，包括水质的ph值</w:t>
            </w:r>
            <w:r>
              <w:rPr>
                <w:rFonts w:ascii="仿宋_GB2312" w:hAnsi="仿宋_GB2312" w:cs="仿宋_GB2312" w:eastAsia="仿宋_GB2312"/>
                <w:sz w:val="28"/>
                <w:color w:val="000000"/>
              </w:rPr>
              <w:t>，</w:t>
            </w:r>
            <w:r>
              <w:rPr>
                <w:rFonts w:ascii="仿宋_GB2312" w:hAnsi="仿宋_GB2312" w:cs="仿宋_GB2312" w:eastAsia="仿宋_GB2312"/>
                <w:sz w:val="28"/>
                <w:color w:val="000000"/>
              </w:rPr>
              <w:t>硬度、浊度、碱度、电导率应符合要求，并对水质情况定期进行检测；在换季后，制冷设备开始运行前，应在冷冻水、冷却水排水口排掉冷冻水、冷却水，直到排水口没有杂质排出为止。</w:t>
            </w:r>
          </w:p>
          <w:p>
            <w:pPr>
              <w:pStyle w:val="null3"/>
              <w:ind w:firstLine="560"/>
              <w:jc w:val="left"/>
            </w:pPr>
            <w:r>
              <w:rPr>
                <w:rFonts w:ascii="仿宋_GB2312" w:hAnsi="仿宋_GB2312" w:cs="仿宋_GB2312" w:eastAsia="仿宋_GB2312"/>
                <w:sz w:val="28"/>
                <w:color w:val="000000"/>
              </w:rPr>
              <w:t>④检测冷冻油、机油是否符合要求，如不符合要求，需及时全部更换原厂的冷冻油、机油，并负责将废弃的冷冻油、机油进行回收处理</w:t>
            </w:r>
            <w:r>
              <w:rPr>
                <w:rFonts w:ascii="仿宋_GB2312" w:hAnsi="仿宋_GB2312" w:cs="仿宋_GB2312" w:eastAsia="仿宋_GB2312"/>
                <w:sz w:val="28"/>
                <w:color w:val="000000"/>
              </w:rPr>
              <w:t>（每年更换一次冷冻油）。</w:t>
            </w:r>
          </w:p>
          <w:p>
            <w:pPr>
              <w:pStyle w:val="null3"/>
              <w:ind w:firstLine="560"/>
              <w:jc w:val="left"/>
            </w:pPr>
            <w:r>
              <w:rPr>
                <w:rFonts w:ascii="仿宋_GB2312" w:hAnsi="仿宋_GB2312" w:cs="仿宋_GB2312" w:eastAsia="仿宋_GB2312"/>
                <w:sz w:val="28"/>
                <w:color w:val="000000"/>
              </w:rPr>
              <w:t>⑤冷冻水、冷却水在排出杂质完成后，对冷冻水、冷却水进行补水，直到冷冻水、冷却水水压达到规定压力，严禁在补水没有达到规定压力开启制冷机组、循环泵，补水时应注意观察管道、阀门及水泵是否有渗漏，如有应立即停止补水，并对设备进行维修。</w:t>
            </w:r>
          </w:p>
          <w:p>
            <w:pPr>
              <w:pStyle w:val="null3"/>
              <w:ind w:firstLine="560"/>
              <w:jc w:val="left"/>
            </w:pPr>
            <w:r>
              <w:rPr>
                <w:rFonts w:ascii="仿宋_GB2312" w:hAnsi="仿宋_GB2312" w:cs="仿宋_GB2312" w:eastAsia="仿宋_GB2312"/>
                <w:sz w:val="28"/>
                <w:color w:val="000000"/>
              </w:rPr>
              <w:t>⑥检查冷冻水水处理设备是否正常，检查冷冻水水质处理药剂是否准备充足。</w:t>
            </w:r>
          </w:p>
          <w:p>
            <w:pPr>
              <w:pStyle w:val="null3"/>
              <w:ind w:firstLine="560"/>
              <w:jc w:val="left"/>
            </w:pPr>
            <w:r>
              <w:rPr>
                <w:rFonts w:ascii="仿宋_GB2312" w:hAnsi="仿宋_GB2312" w:cs="仿宋_GB2312" w:eastAsia="仿宋_GB2312"/>
                <w:sz w:val="28"/>
                <w:color w:val="000000"/>
              </w:rPr>
              <w:t>⑦检查冷却水水处理设备是否正常，检查冷却水水质处理药剂是否准备充足。</w:t>
            </w:r>
          </w:p>
          <w:p>
            <w:pPr>
              <w:pStyle w:val="null3"/>
              <w:ind w:firstLine="560"/>
              <w:jc w:val="left"/>
            </w:pPr>
            <w:r>
              <w:rPr>
                <w:rFonts w:ascii="仿宋_GB2312" w:hAnsi="仿宋_GB2312" w:cs="仿宋_GB2312" w:eastAsia="仿宋_GB2312"/>
                <w:sz w:val="28"/>
                <w:color w:val="000000"/>
              </w:rPr>
              <w:t>⑧检查各转换阀门是否转换到制冷状态，检查各电磁阀是否工作正常，检查各水流开关是否工作正常，检查各传感器是否工作正常。</w:t>
            </w:r>
          </w:p>
          <w:p>
            <w:pPr>
              <w:pStyle w:val="null3"/>
              <w:ind w:firstLine="560"/>
              <w:jc w:val="left"/>
            </w:pPr>
            <w:r>
              <w:rPr>
                <w:rFonts w:ascii="仿宋_GB2312" w:hAnsi="仿宋_GB2312" w:cs="仿宋_GB2312" w:eastAsia="仿宋_GB2312"/>
                <w:sz w:val="28"/>
                <w:color w:val="000000"/>
              </w:rPr>
              <w:t>⑨完成以上检查后，对螺杆机、离心机组进行一次试运行，观察各运行参数是否在正常范围内，冷冻水、冷却水循环是否正常，观察末端是否有制冷效果。</w:t>
            </w:r>
          </w:p>
          <w:p>
            <w:pPr>
              <w:pStyle w:val="null3"/>
              <w:ind w:firstLine="562"/>
              <w:jc w:val="both"/>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3）中央空调末端盘管及新风柜的保养</w:t>
            </w:r>
            <w:r>
              <w:rPr>
                <w:rFonts w:ascii="仿宋_GB2312" w:hAnsi="仿宋_GB2312" w:cs="仿宋_GB2312" w:eastAsia="仿宋_GB2312"/>
                <w:sz w:val="28"/>
                <w:b/>
                <w:color w:val="000000"/>
              </w:rPr>
              <w:t>。</w:t>
            </w:r>
          </w:p>
          <w:p>
            <w:pPr>
              <w:pStyle w:val="null3"/>
              <w:ind w:firstLine="560"/>
              <w:jc w:val="left"/>
            </w:pPr>
            <w:r>
              <w:rPr>
                <w:rFonts w:ascii="仿宋_GB2312" w:hAnsi="仿宋_GB2312" w:cs="仿宋_GB2312" w:eastAsia="仿宋_GB2312"/>
                <w:sz w:val="28"/>
              </w:rPr>
              <w:t>①清洗公共区域盘管回风滤网，每周巡查并每月清洗一次；病房内每月巡查、每季度清洗一次；</w:t>
            </w:r>
          </w:p>
          <w:p>
            <w:pPr>
              <w:pStyle w:val="null3"/>
              <w:ind w:firstLine="560"/>
              <w:jc w:val="left"/>
            </w:pPr>
            <w:r>
              <w:rPr>
                <w:rFonts w:ascii="仿宋_GB2312" w:hAnsi="仿宋_GB2312" w:cs="仿宋_GB2312" w:eastAsia="仿宋_GB2312"/>
                <w:sz w:val="28"/>
              </w:rPr>
              <w:t>②紧固所有固定螺丝；</w:t>
            </w:r>
          </w:p>
          <w:p>
            <w:pPr>
              <w:pStyle w:val="null3"/>
              <w:ind w:firstLine="560"/>
              <w:jc w:val="left"/>
            </w:pPr>
            <w:r>
              <w:rPr>
                <w:rFonts w:ascii="仿宋_GB2312" w:hAnsi="仿宋_GB2312" w:cs="仿宋_GB2312" w:eastAsia="仿宋_GB2312"/>
                <w:sz w:val="28"/>
              </w:rPr>
              <w:t>③排水管路，并确认畅通；</w:t>
            </w:r>
          </w:p>
          <w:p>
            <w:pPr>
              <w:pStyle w:val="null3"/>
              <w:ind w:firstLine="560"/>
              <w:jc w:val="left"/>
            </w:pPr>
            <w:r>
              <w:rPr>
                <w:rFonts w:ascii="仿宋_GB2312" w:hAnsi="仿宋_GB2312" w:cs="仿宋_GB2312" w:eastAsia="仿宋_GB2312"/>
                <w:sz w:val="28"/>
              </w:rPr>
              <w:t>④检查室内温控及风机的三档风速；</w:t>
            </w:r>
          </w:p>
          <w:p>
            <w:pPr>
              <w:pStyle w:val="null3"/>
              <w:ind w:firstLine="560"/>
              <w:jc w:val="left"/>
            </w:pPr>
            <w:r>
              <w:rPr>
                <w:rFonts w:ascii="仿宋_GB2312" w:hAnsi="仿宋_GB2312" w:cs="仿宋_GB2312" w:eastAsia="仿宋_GB2312"/>
                <w:sz w:val="28"/>
              </w:rPr>
              <w:t>⑤检查运行噪音及振动情况</w:t>
            </w:r>
          </w:p>
          <w:p>
            <w:pPr>
              <w:pStyle w:val="null3"/>
              <w:ind w:firstLine="560"/>
              <w:jc w:val="left"/>
            </w:pPr>
            <w:r>
              <w:rPr>
                <w:rFonts w:ascii="仿宋_GB2312" w:hAnsi="仿宋_GB2312" w:cs="仿宋_GB2312" w:eastAsia="仿宋_GB2312"/>
                <w:sz w:val="28"/>
              </w:rPr>
              <w:t>⑥清洗新风风柜回风滤网，每季度一次；</w:t>
            </w:r>
          </w:p>
          <w:p>
            <w:pPr>
              <w:pStyle w:val="null3"/>
              <w:ind w:firstLine="560"/>
              <w:jc w:val="left"/>
            </w:pPr>
            <w:r>
              <w:rPr>
                <w:rFonts w:ascii="仿宋_GB2312" w:hAnsi="仿宋_GB2312" w:cs="仿宋_GB2312" w:eastAsia="仿宋_GB2312"/>
                <w:sz w:val="28"/>
              </w:rPr>
              <w:t>⑦检查箱体的气密性及水路的密闭性；</w:t>
            </w:r>
          </w:p>
          <w:p>
            <w:pPr>
              <w:pStyle w:val="null3"/>
              <w:ind w:firstLine="560"/>
              <w:jc w:val="left"/>
            </w:pPr>
            <w:r>
              <w:rPr>
                <w:rFonts w:ascii="仿宋_GB2312" w:hAnsi="仿宋_GB2312" w:cs="仿宋_GB2312" w:eastAsia="仿宋_GB2312"/>
                <w:sz w:val="28"/>
              </w:rPr>
              <w:t>⑧检查排水管路并确认畅通；</w:t>
            </w:r>
          </w:p>
          <w:p>
            <w:pPr>
              <w:pStyle w:val="null3"/>
              <w:ind w:firstLine="560"/>
              <w:jc w:val="left"/>
            </w:pPr>
            <w:r>
              <w:rPr>
                <w:rFonts w:ascii="仿宋_GB2312" w:hAnsi="仿宋_GB2312" w:cs="仿宋_GB2312" w:eastAsia="仿宋_GB2312"/>
                <w:sz w:val="28"/>
              </w:rPr>
              <w:t>⑨检查风机马达的电流和电压，确认符合要求范围；</w:t>
            </w:r>
          </w:p>
          <w:p>
            <w:pPr>
              <w:pStyle w:val="null3"/>
              <w:ind w:firstLine="562"/>
              <w:jc w:val="both"/>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4）中央空调锅炉设备的维护保养</w:t>
            </w:r>
            <w:r>
              <w:rPr>
                <w:rFonts w:ascii="仿宋_GB2312" w:hAnsi="仿宋_GB2312" w:cs="仿宋_GB2312" w:eastAsia="仿宋_GB2312"/>
                <w:sz w:val="28"/>
                <w:b/>
                <w:color w:val="000000"/>
              </w:rPr>
              <w:t>。</w:t>
            </w:r>
            <w:r>
              <w:rPr>
                <w:rFonts w:ascii="仿宋_GB2312" w:hAnsi="仿宋_GB2312" w:cs="仿宋_GB2312" w:eastAsia="仿宋_GB2312"/>
                <w:sz w:val="28"/>
                <w:color w:val="000000"/>
              </w:rPr>
              <w:t>日常维护保养内容（制热季内每月</w:t>
            </w:r>
            <w:r>
              <w:rPr>
                <w:rFonts w:ascii="仿宋_GB2312" w:hAnsi="仿宋_GB2312" w:cs="仿宋_GB2312" w:eastAsia="仿宋_GB2312"/>
                <w:sz w:val="28"/>
                <w:color w:val="000000"/>
              </w:rPr>
              <w:t>1次）：</w:t>
            </w:r>
          </w:p>
          <w:p>
            <w:pPr>
              <w:pStyle w:val="null3"/>
              <w:ind w:firstLine="560"/>
              <w:jc w:val="left"/>
            </w:pPr>
            <w:r>
              <w:rPr>
                <w:rFonts w:ascii="仿宋_GB2312" w:hAnsi="仿宋_GB2312" w:cs="仿宋_GB2312" w:eastAsia="仿宋_GB2312"/>
                <w:sz w:val="28"/>
              </w:rPr>
              <w:t>①检查设备运行记录。</w:t>
            </w:r>
          </w:p>
          <w:p>
            <w:pPr>
              <w:pStyle w:val="null3"/>
              <w:ind w:firstLine="560"/>
              <w:jc w:val="left"/>
            </w:pPr>
            <w:r>
              <w:rPr>
                <w:rFonts w:ascii="仿宋_GB2312" w:hAnsi="仿宋_GB2312" w:cs="仿宋_GB2312" w:eastAsia="仿宋_GB2312"/>
                <w:sz w:val="28"/>
              </w:rPr>
              <w:t>②检查主要设备（锅炉、水泵、风机）运行参数是否在预定范围内。</w:t>
            </w:r>
          </w:p>
          <w:p>
            <w:pPr>
              <w:pStyle w:val="null3"/>
              <w:ind w:firstLine="560"/>
              <w:jc w:val="left"/>
            </w:pPr>
            <w:r>
              <w:rPr>
                <w:rFonts w:ascii="仿宋_GB2312" w:hAnsi="仿宋_GB2312" w:cs="仿宋_GB2312" w:eastAsia="仿宋_GB2312"/>
                <w:sz w:val="28"/>
              </w:rPr>
              <w:t>③检查温度设置、设备运行电流、设备运行声音是否正常。</w:t>
            </w:r>
          </w:p>
          <w:p>
            <w:pPr>
              <w:pStyle w:val="null3"/>
              <w:ind w:firstLine="560"/>
              <w:jc w:val="left"/>
            </w:pPr>
            <w:r>
              <w:rPr>
                <w:rFonts w:ascii="仿宋_GB2312" w:hAnsi="仿宋_GB2312" w:cs="仿宋_GB2312" w:eastAsia="仿宋_GB2312"/>
                <w:sz w:val="28"/>
              </w:rPr>
              <w:t>④燃烧机的维护与保养，通常情况下燃烧机的以下部件应每月清洗1次:</w:t>
            </w:r>
          </w:p>
          <w:p>
            <w:pPr>
              <w:pStyle w:val="null3"/>
              <w:ind w:firstLine="560"/>
              <w:jc w:val="left"/>
            </w:pPr>
            <w:r>
              <w:rPr>
                <w:rFonts w:ascii="仿宋_GB2312" w:hAnsi="仿宋_GB2312" w:cs="仿宋_GB2312" w:eastAsia="仿宋_GB2312"/>
                <w:sz w:val="28"/>
              </w:rPr>
              <w:t>A.点火棒用干净教布轻轻擦去灰污。</w:t>
            </w:r>
          </w:p>
          <w:p>
            <w:pPr>
              <w:pStyle w:val="null3"/>
              <w:ind w:firstLine="560"/>
              <w:jc w:val="left"/>
            </w:pPr>
            <w:r>
              <w:rPr>
                <w:rFonts w:ascii="仿宋_GB2312" w:hAnsi="仿宋_GB2312" w:cs="仿宋_GB2312" w:eastAsia="仿宋_GB2312"/>
                <w:sz w:val="28"/>
              </w:rPr>
              <w:t>B.电眼:用柔软洁净布擦去光电孔处灰污。</w:t>
            </w:r>
          </w:p>
          <w:p>
            <w:pPr>
              <w:pStyle w:val="null3"/>
              <w:ind w:firstLine="560"/>
              <w:jc w:val="left"/>
            </w:pPr>
            <w:r>
              <w:rPr>
                <w:rFonts w:ascii="仿宋_GB2312" w:hAnsi="仿宋_GB2312" w:cs="仿宋_GB2312" w:eastAsia="仿宋_GB2312"/>
                <w:sz w:val="28"/>
              </w:rPr>
              <w:t>C.喷嘴:拆开喷嘴用煤油或溶剂清洗。</w:t>
            </w:r>
          </w:p>
          <w:p>
            <w:pPr>
              <w:pStyle w:val="null3"/>
              <w:ind w:firstLine="560"/>
              <w:jc w:val="left"/>
            </w:pPr>
            <w:r>
              <w:rPr>
                <w:rFonts w:ascii="仿宋_GB2312" w:hAnsi="仿宋_GB2312" w:cs="仿宋_GB2312" w:eastAsia="仿宋_GB2312"/>
                <w:sz w:val="28"/>
              </w:rPr>
              <w:t>D.滤清器:拆开滤清器用煤油清洗。</w:t>
            </w:r>
          </w:p>
          <w:p>
            <w:pPr>
              <w:pStyle w:val="null3"/>
              <w:ind w:firstLine="560"/>
              <w:jc w:val="left"/>
            </w:pPr>
            <w:r>
              <w:rPr>
                <w:rFonts w:ascii="仿宋_GB2312" w:hAnsi="仿宋_GB2312" w:cs="仿宋_GB2312" w:eastAsia="仿宋_GB2312"/>
                <w:sz w:val="28"/>
              </w:rPr>
              <w:t>E.稳焰器:用干净软布轻轻擦去灰污。</w:t>
            </w:r>
          </w:p>
          <w:p>
            <w:pPr>
              <w:pStyle w:val="null3"/>
              <w:ind w:firstLine="560"/>
              <w:jc w:val="left"/>
            </w:pPr>
            <w:r>
              <w:rPr>
                <w:rFonts w:ascii="仿宋_GB2312" w:hAnsi="仿宋_GB2312" w:cs="仿宋_GB2312" w:eastAsia="仿宋_GB2312"/>
                <w:sz w:val="28"/>
              </w:rPr>
              <w:t>F.油泵过滤器:取出泵内过滤器用煤油清洗。</w:t>
            </w:r>
          </w:p>
          <w:p>
            <w:pPr>
              <w:pStyle w:val="null3"/>
              <w:ind w:firstLine="560"/>
              <w:jc w:val="left"/>
            </w:pPr>
            <w:r>
              <w:rPr>
                <w:rFonts w:ascii="仿宋_GB2312" w:hAnsi="仿宋_GB2312" w:cs="仿宋_GB2312" w:eastAsia="仿宋_GB2312"/>
                <w:sz w:val="28"/>
              </w:rPr>
              <w:t>G.根据选用的燃料品种质量或牌号,调节燃烧机风门,改变空气量调节到烟窗无烟状。如有黑烟,说明供气不足,应调大风门；如有白烟或火焰不稳</w:t>
            </w:r>
            <w:r>
              <w:rPr>
                <w:rFonts w:ascii="仿宋_GB2312" w:hAnsi="仿宋_GB2312" w:cs="仿宋_GB2312" w:eastAsia="仿宋_GB2312"/>
                <w:sz w:val="28"/>
              </w:rPr>
              <w:t>，</w:t>
            </w:r>
            <w:r>
              <w:rPr>
                <w:rFonts w:ascii="仿宋_GB2312" w:hAnsi="仿宋_GB2312" w:cs="仿宋_GB2312" w:eastAsia="仿宋_GB2312"/>
                <w:sz w:val="28"/>
              </w:rPr>
              <w:t>说明供气过大</w:t>
            </w:r>
            <w:r>
              <w:rPr>
                <w:rFonts w:ascii="仿宋_GB2312" w:hAnsi="仿宋_GB2312" w:cs="仿宋_GB2312" w:eastAsia="仿宋_GB2312"/>
                <w:sz w:val="28"/>
              </w:rPr>
              <w:t>，</w:t>
            </w:r>
            <w:r>
              <w:rPr>
                <w:rFonts w:ascii="仿宋_GB2312" w:hAnsi="仿宋_GB2312" w:cs="仿宋_GB2312" w:eastAsia="仿宋_GB2312"/>
                <w:sz w:val="28"/>
              </w:rPr>
              <w:t>应调小风门。</w:t>
            </w:r>
          </w:p>
          <w:p>
            <w:pPr>
              <w:pStyle w:val="null3"/>
              <w:ind w:firstLine="560"/>
              <w:jc w:val="left"/>
            </w:pPr>
            <w:r>
              <w:rPr>
                <w:rFonts w:ascii="仿宋_GB2312" w:hAnsi="仿宋_GB2312" w:cs="仿宋_GB2312" w:eastAsia="仿宋_GB2312"/>
                <w:sz w:val="28"/>
              </w:rPr>
              <w:t>⑤机组维护与保养。</w:t>
            </w:r>
          </w:p>
          <w:p>
            <w:pPr>
              <w:pStyle w:val="null3"/>
              <w:ind w:firstLine="560"/>
              <w:jc w:val="left"/>
            </w:pPr>
            <w:r>
              <w:rPr>
                <w:rFonts w:ascii="仿宋_GB2312" w:hAnsi="仿宋_GB2312" w:cs="仿宋_GB2312" w:eastAsia="仿宋_GB2312"/>
                <w:sz w:val="28"/>
              </w:rPr>
              <w:t>A.用螺钉旋具拆开机组前后端面板(注:以燃烧机所在端为前端,对应端为后端)</w:t>
            </w:r>
            <w:r>
              <w:rPr>
                <w:rFonts w:ascii="仿宋_GB2312" w:hAnsi="仿宋_GB2312" w:cs="仿宋_GB2312" w:eastAsia="仿宋_GB2312"/>
                <w:sz w:val="28"/>
              </w:rPr>
              <w:t>，</w:t>
            </w:r>
            <w:r>
              <w:rPr>
                <w:rFonts w:ascii="仿宋_GB2312" w:hAnsi="仿宋_GB2312" w:cs="仿宋_GB2312" w:eastAsia="仿宋_GB2312"/>
                <w:sz w:val="28"/>
              </w:rPr>
              <w:t>再拆开前、后烟室的盖板</w:t>
            </w:r>
            <w:r>
              <w:rPr>
                <w:rFonts w:ascii="仿宋_GB2312" w:hAnsi="仿宋_GB2312" w:cs="仿宋_GB2312" w:eastAsia="仿宋_GB2312"/>
                <w:sz w:val="28"/>
              </w:rPr>
              <w:t>,然后将清灰刷伸进烟管内依次反复清刷每一根烟管</w:t>
            </w:r>
            <w:r>
              <w:rPr>
                <w:rFonts w:ascii="仿宋_GB2312" w:hAnsi="仿宋_GB2312" w:cs="仿宋_GB2312" w:eastAsia="仿宋_GB2312"/>
                <w:sz w:val="28"/>
              </w:rPr>
              <w:t>，</w:t>
            </w:r>
            <w:r>
              <w:rPr>
                <w:rFonts w:ascii="仿宋_GB2312" w:hAnsi="仿宋_GB2312" w:cs="仿宋_GB2312" w:eastAsia="仿宋_GB2312"/>
                <w:sz w:val="28"/>
              </w:rPr>
              <w:t>再将管板及烟室的烟污</w:t>
            </w:r>
            <w:r>
              <w:rPr>
                <w:rFonts w:ascii="仿宋_GB2312" w:hAnsi="仿宋_GB2312" w:cs="仿宋_GB2312" w:eastAsia="仿宋_GB2312"/>
                <w:sz w:val="28"/>
                <w:color w:val="000000"/>
              </w:rPr>
              <w:t>彻底清除干净</w:t>
            </w:r>
            <w:r>
              <w:rPr>
                <w:rFonts w:ascii="仿宋_GB2312" w:hAnsi="仿宋_GB2312" w:cs="仿宋_GB2312" w:eastAsia="仿宋_GB2312"/>
                <w:sz w:val="28"/>
                <w:color w:val="000000"/>
              </w:rPr>
              <w:t>。</w:t>
            </w:r>
            <w:r>
              <w:rPr>
                <w:rFonts w:ascii="仿宋_GB2312" w:hAnsi="仿宋_GB2312" w:cs="仿宋_GB2312" w:eastAsia="仿宋_GB2312"/>
                <w:sz w:val="28"/>
                <w:color w:val="000000"/>
              </w:rPr>
              <w:t>装烟室盖板时应注意密封严实</w:t>
            </w:r>
            <w:r>
              <w:rPr>
                <w:rFonts w:ascii="仿宋_GB2312" w:hAnsi="仿宋_GB2312" w:cs="仿宋_GB2312" w:eastAsia="仿宋_GB2312"/>
                <w:sz w:val="28"/>
                <w:color w:val="000000"/>
              </w:rPr>
              <w:t>，</w:t>
            </w:r>
            <w:r>
              <w:rPr>
                <w:rFonts w:ascii="仿宋_GB2312" w:hAnsi="仿宋_GB2312" w:cs="仿宋_GB2312" w:eastAsia="仿宋_GB2312"/>
                <w:sz w:val="28"/>
                <w:color w:val="000000"/>
              </w:rPr>
              <w:t>压螺帽时要受力均匀</w:t>
            </w:r>
            <w:r>
              <w:rPr>
                <w:rFonts w:ascii="仿宋_GB2312" w:hAnsi="仿宋_GB2312" w:cs="仿宋_GB2312" w:eastAsia="仿宋_GB2312"/>
                <w:sz w:val="28"/>
                <w:color w:val="000000"/>
              </w:rPr>
              <w:t>,避免烟室泄漏。</w:t>
            </w:r>
          </w:p>
          <w:p>
            <w:pPr>
              <w:pStyle w:val="null3"/>
              <w:ind w:firstLine="480"/>
              <w:jc w:val="left"/>
            </w:pPr>
            <w:r>
              <w:rPr>
                <w:rFonts w:ascii="仿宋_GB2312" w:hAnsi="仿宋_GB2312" w:cs="仿宋_GB2312" w:eastAsia="仿宋_GB2312"/>
                <w:sz w:val="28"/>
                <w:color w:val="000000"/>
              </w:rPr>
              <w:t>B.仪器仪表要定期检修,一般1年1次,或按仪表说明书的要求检修。</w:t>
            </w:r>
          </w:p>
          <w:p>
            <w:pPr>
              <w:pStyle w:val="null3"/>
              <w:ind w:firstLine="480"/>
              <w:jc w:val="left"/>
            </w:pPr>
            <w:r>
              <w:rPr>
                <w:rFonts w:ascii="仿宋_GB2312" w:hAnsi="仿宋_GB2312" w:cs="仿宋_GB2312" w:eastAsia="仿宋_GB2312"/>
                <w:sz w:val="28"/>
                <w:color w:val="000000"/>
              </w:rPr>
              <w:t>C.各种阀门、管接头、法兰垫圈泄漏要及时检修。</w:t>
            </w:r>
          </w:p>
          <w:p>
            <w:pPr>
              <w:pStyle w:val="null3"/>
              <w:ind w:firstLine="480"/>
              <w:jc w:val="left"/>
            </w:pPr>
            <w:r>
              <w:rPr>
                <w:rFonts w:ascii="仿宋_GB2312" w:hAnsi="仿宋_GB2312" w:cs="仿宋_GB2312" w:eastAsia="仿宋_GB2312"/>
                <w:sz w:val="28"/>
                <w:color w:val="000000"/>
              </w:rPr>
              <w:t>D.常压(间接式)机组投入运行前应洗炉,其步骤是:启开进水阀,关闭排水闻,使炉内充满水；再关闭进水阔,启开排水阔将炉内杂质排出,如发现锈水应反复上水冲洗或者煮炉直至合格。</w:t>
            </w:r>
          </w:p>
          <w:p>
            <w:pPr>
              <w:pStyle w:val="null3"/>
              <w:ind w:firstLine="480"/>
              <w:jc w:val="left"/>
            </w:pPr>
            <w:r>
              <w:rPr>
                <w:rFonts w:ascii="仿宋_GB2312" w:hAnsi="仿宋_GB2312" w:cs="仿宋_GB2312" w:eastAsia="仿宋_GB2312"/>
                <w:sz w:val="28"/>
                <w:color w:val="000000"/>
              </w:rPr>
              <w:t>E.燃烧机安全地紧固在机组的指定位置上。a、检查电源,电压是否与燃烧机,水泵,油泵铭版要求相符。b、检查接线是否正确牢靠。c、检查电控装置以及保险装置是否良好。d、全面检查所有用电设备是否可靠接地。e、检查水源水质是否符合使用要求(炉内热媒水要求使用软化水)。</w:t>
            </w:r>
            <w:r>
              <w:rPr>
                <w:rFonts w:ascii="仿宋_GB2312" w:hAnsi="仿宋_GB2312" w:cs="仿宋_GB2312" w:eastAsia="仿宋_GB2312"/>
                <w:sz w:val="28"/>
                <w:color w:val="000000"/>
              </w:rPr>
              <w:t>f</w:t>
            </w:r>
            <w:r>
              <w:rPr>
                <w:rFonts w:ascii="仿宋_GB2312" w:hAnsi="仿宋_GB2312" w:cs="仿宋_GB2312" w:eastAsia="仿宋_GB2312"/>
                <w:sz w:val="28"/>
                <w:color w:val="000000"/>
              </w:rPr>
              <w:t>、气体燃料应检查质量</w:t>
            </w:r>
            <w:r>
              <w:rPr>
                <w:rFonts w:ascii="仿宋_GB2312" w:hAnsi="仿宋_GB2312" w:cs="仿宋_GB2312" w:eastAsia="仿宋_GB2312"/>
                <w:sz w:val="28"/>
                <w:color w:val="000000"/>
              </w:rPr>
              <w:t>,流量,压力是否能达到气体燃烧的使用要求。</w:t>
            </w:r>
            <w:r>
              <w:rPr>
                <w:rFonts w:ascii="仿宋_GB2312" w:hAnsi="仿宋_GB2312" w:cs="仿宋_GB2312" w:eastAsia="仿宋_GB2312"/>
                <w:sz w:val="28"/>
                <w:color w:val="000000"/>
              </w:rPr>
              <w:t>g</w:t>
            </w:r>
            <w:r>
              <w:rPr>
                <w:rFonts w:ascii="仿宋_GB2312" w:hAnsi="仿宋_GB2312" w:cs="仿宋_GB2312" w:eastAsia="仿宋_GB2312"/>
                <w:sz w:val="28"/>
                <w:color w:val="000000"/>
              </w:rPr>
              <w:t>、检查仪器仪表</w:t>
            </w:r>
            <w:r>
              <w:rPr>
                <w:rFonts w:ascii="仿宋_GB2312" w:hAnsi="仿宋_GB2312" w:cs="仿宋_GB2312" w:eastAsia="仿宋_GB2312"/>
                <w:sz w:val="28"/>
                <w:color w:val="000000"/>
              </w:rPr>
              <w:t>,阀门的开关位置是否正确；</w:t>
            </w:r>
            <w:r>
              <w:rPr>
                <w:rFonts w:ascii="仿宋_GB2312" w:hAnsi="仿宋_GB2312" w:cs="仿宋_GB2312" w:eastAsia="仿宋_GB2312"/>
                <w:sz w:val="28"/>
                <w:color w:val="000000"/>
              </w:rPr>
              <w:t>h</w:t>
            </w:r>
            <w:r>
              <w:rPr>
                <w:rFonts w:ascii="仿宋_GB2312" w:hAnsi="仿宋_GB2312" w:cs="仿宋_GB2312" w:eastAsia="仿宋_GB2312"/>
                <w:sz w:val="28"/>
                <w:color w:val="000000"/>
              </w:rPr>
              <w:t>、检查燃烧机、油泵、水泵等设备的运转方向以及密封填料的检紧是否达到使</w:t>
            </w:r>
            <w:r>
              <w:rPr>
                <w:rFonts w:ascii="仿宋_GB2312" w:hAnsi="仿宋_GB2312" w:cs="仿宋_GB2312" w:eastAsia="仿宋_GB2312"/>
                <w:sz w:val="28"/>
                <w:color w:val="000000"/>
              </w:rPr>
              <w:t>用</w:t>
            </w:r>
            <w:r>
              <w:rPr>
                <w:rFonts w:ascii="仿宋_GB2312" w:hAnsi="仿宋_GB2312" w:cs="仿宋_GB2312" w:eastAsia="仿宋_GB2312"/>
                <w:sz w:val="28"/>
                <w:color w:val="000000"/>
              </w:rPr>
              <w:t>要求</w:t>
            </w:r>
            <w:r>
              <w:rPr>
                <w:rFonts w:ascii="仿宋_GB2312" w:hAnsi="仿宋_GB2312" w:cs="仿宋_GB2312" w:eastAsia="仿宋_GB2312"/>
                <w:sz w:val="28"/>
                <w:color w:val="000000"/>
              </w:rPr>
              <w:t>,并及时排除管道以及泵体内的空气。</w:t>
            </w:r>
            <w:r>
              <w:rPr>
                <w:rFonts w:ascii="仿宋_GB2312" w:hAnsi="仿宋_GB2312" w:cs="仿宋_GB2312" w:eastAsia="仿宋_GB2312"/>
                <w:sz w:val="28"/>
                <w:color w:val="000000"/>
              </w:rPr>
              <w:t>i</w:t>
            </w:r>
            <w:r>
              <w:rPr>
                <w:rFonts w:ascii="仿宋_GB2312" w:hAnsi="仿宋_GB2312" w:cs="仿宋_GB2312" w:eastAsia="仿宋_GB2312"/>
                <w:sz w:val="28"/>
                <w:color w:val="000000"/>
              </w:rPr>
              <w:t>、油箱注入油前应清干净</w:t>
            </w:r>
            <w:r>
              <w:rPr>
                <w:rFonts w:ascii="仿宋_GB2312" w:hAnsi="仿宋_GB2312" w:cs="仿宋_GB2312" w:eastAsia="仿宋_GB2312"/>
                <w:sz w:val="28"/>
                <w:color w:val="000000"/>
              </w:rPr>
              <w:t>,燃烧机进出管道(或燃气管)必须完全密封,避免空气异物的进入。</w:t>
            </w:r>
            <w:r>
              <w:rPr>
                <w:rFonts w:ascii="仿宋_GB2312" w:hAnsi="仿宋_GB2312" w:cs="仿宋_GB2312" w:eastAsia="仿宋_GB2312"/>
                <w:sz w:val="28"/>
                <w:color w:val="000000"/>
              </w:rPr>
              <w:t>j</w:t>
            </w:r>
            <w:r>
              <w:rPr>
                <w:rFonts w:ascii="仿宋_GB2312" w:hAnsi="仿宋_GB2312" w:cs="仿宋_GB2312" w:eastAsia="仿宋_GB2312"/>
                <w:sz w:val="28"/>
                <w:color w:val="000000"/>
              </w:rPr>
              <w:t>、以气体为燃料应检查调压</w:t>
            </w:r>
            <w:r>
              <w:rPr>
                <w:rFonts w:ascii="仿宋_GB2312" w:hAnsi="仿宋_GB2312" w:cs="仿宋_GB2312" w:eastAsia="仿宋_GB2312"/>
                <w:sz w:val="28"/>
                <w:color w:val="000000"/>
              </w:rPr>
              <w:t>,监控检测报警装置等仪器是否反应灵敏。</w:t>
            </w:r>
            <w:r>
              <w:rPr>
                <w:rFonts w:ascii="仿宋_GB2312" w:hAnsi="仿宋_GB2312" w:cs="仿宋_GB2312" w:eastAsia="仿宋_GB2312"/>
                <w:sz w:val="28"/>
                <w:color w:val="000000"/>
              </w:rPr>
              <w:t>k</w:t>
            </w:r>
            <w:r>
              <w:rPr>
                <w:rFonts w:ascii="仿宋_GB2312" w:hAnsi="仿宋_GB2312" w:cs="仿宋_GB2312" w:eastAsia="仿宋_GB2312"/>
                <w:sz w:val="28"/>
                <w:color w:val="000000"/>
              </w:rPr>
              <w:t>、检查机组烟囱高度以及排烟口方向是否达到设计要求</w:t>
            </w:r>
            <w:r>
              <w:rPr>
                <w:rFonts w:ascii="仿宋_GB2312" w:hAnsi="仿宋_GB2312" w:cs="仿宋_GB2312" w:eastAsia="仿宋_GB2312"/>
                <w:sz w:val="28"/>
                <w:color w:val="000000"/>
              </w:rPr>
              <w:t>(注:设有烟道风门的机组还应检查风门位置 是否处于正常状况)。</w:t>
            </w:r>
          </w:p>
          <w:p>
            <w:pPr>
              <w:pStyle w:val="null3"/>
              <w:ind w:firstLine="480"/>
              <w:jc w:val="left"/>
            </w:pPr>
            <w:r>
              <w:rPr>
                <w:rFonts w:ascii="仿宋_GB2312" w:hAnsi="仿宋_GB2312" w:cs="仿宋_GB2312" w:eastAsia="仿宋_GB2312"/>
                <w:sz w:val="28"/>
                <w:color w:val="000000"/>
              </w:rPr>
              <w:t>F.向炉内充软化水至机组水位计正常水位线处,再关闭进水阀。</w:t>
            </w:r>
          </w:p>
          <w:p>
            <w:pPr>
              <w:pStyle w:val="null3"/>
              <w:ind w:firstLine="480"/>
              <w:jc w:val="left"/>
            </w:pPr>
            <w:r>
              <w:rPr>
                <w:rFonts w:ascii="仿宋_GB2312" w:hAnsi="仿宋_GB2312" w:cs="仿宋_GB2312" w:eastAsia="仿宋_GB2312"/>
                <w:sz w:val="28"/>
                <w:color w:val="000000"/>
              </w:rPr>
              <w:t>G.开启机组换热器进水阀门让用户系统水进入换热器内及时排除空气,检查管道、接头、阀门是否泄漏,确认一切准备工作就绪,征得机组主管人员的同意后,再开机点火投入试运行。</w:t>
            </w:r>
          </w:p>
          <w:p>
            <w:pPr>
              <w:pStyle w:val="null3"/>
              <w:ind w:firstLine="480"/>
              <w:jc w:val="left"/>
            </w:pPr>
            <w:r>
              <w:rPr>
                <w:rFonts w:ascii="仿宋_GB2312" w:hAnsi="仿宋_GB2312" w:cs="仿宋_GB2312" w:eastAsia="仿宋_GB2312"/>
                <w:sz w:val="28"/>
                <w:color w:val="000000"/>
              </w:rPr>
              <w:t>H.电控操作:常压(间接式)热水机组配有专门的电控柜或箱</w:t>
            </w:r>
            <w:r>
              <w:rPr>
                <w:rFonts w:ascii="仿宋_GB2312" w:hAnsi="仿宋_GB2312" w:cs="仿宋_GB2312" w:eastAsia="仿宋_GB2312"/>
                <w:sz w:val="28"/>
                <w:color w:val="000000"/>
              </w:rPr>
              <w:t>，</w:t>
            </w:r>
            <w:r>
              <w:rPr>
                <w:rFonts w:ascii="仿宋_GB2312" w:hAnsi="仿宋_GB2312" w:cs="仿宋_GB2312" w:eastAsia="仿宋_GB2312"/>
                <w:sz w:val="28"/>
                <w:color w:val="000000"/>
              </w:rPr>
              <w:t>对机组设置了压力控制和温度控制的双重保护</w:t>
            </w:r>
            <w:r>
              <w:rPr>
                <w:rFonts w:ascii="仿宋_GB2312" w:hAnsi="仿宋_GB2312" w:cs="仿宋_GB2312" w:eastAsia="仿宋_GB2312"/>
                <w:sz w:val="28"/>
                <w:color w:val="000000"/>
              </w:rPr>
              <w:t>，</w:t>
            </w:r>
            <w:r>
              <w:rPr>
                <w:rFonts w:ascii="仿宋_GB2312" w:hAnsi="仿宋_GB2312" w:cs="仿宋_GB2312" w:eastAsia="仿宋_GB2312"/>
                <w:sz w:val="28"/>
                <w:color w:val="000000"/>
              </w:rPr>
              <w:t>对机组燃烧机的控制</w:t>
            </w:r>
            <w:r>
              <w:rPr>
                <w:rFonts w:ascii="仿宋_GB2312" w:hAnsi="仿宋_GB2312" w:cs="仿宋_GB2312" w:eastAsia="仿宋_GB2312"/>
                <w:sz w:val="28"/>
                <w:color w:val="000000"/>
              </w:rPr>
              <w:t>，</w:t>
            </w:r>
            <w:r>
              <w:rPr>
                <w:rFonts w:ascii="仿宋_GB2312" w:hAnsi="仿宋_GB2312" w:cs="仿宋_GB2312" w:eastAsia="仿宋_GB2312"/>
                <w:sz w:val="28"/>
                <w:color w:val="000000"/>
              </w:rPr>
              <w:t>运行前应对电控箱内设备及保护装置进行检测与保养。</w:t>
            </w:r>
          </w:p>
          <w:p>
            <w:pPr>
              <w:pStyle w:val="null3"/>
              <w:ind w:firstLine="241"/>
              <w:jc w:val="left"/>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5）锅炉制热季前的维护保养准备工作：制热季开始前，供应商应按照协议要求对设备进行1次全面检查测试</w:t>
            </w:r>
            <w:r>
              <w:rPr>
                <w:rFonts w:ascii="仿宋_GB2312" w:hAnsi="仿宋_GB2312" w:cs="仿宋_GB2312" w:eastAsia="仿宋_GB2312"/>
                <w:sz w:val="28"/>
                <w:b/>
                <w:color w:val="000000"/>
              </w:rPr>
              <w:t>。</w:t>
            </w:r>
          </w:p>
          <w:p>
            <w:pPr>
              <w:pStyle w:val="null3"/>
              <w:ind w:firstLine="480"/>
              <w:jc w:val="left"/>
            </w:pPr>
            <w:r>
              <w:rPr>
                <w:rFonts w:ascii="仿宋_GB2312" w:hAnsi="仿宋_GB2312" w:cs="仿宋_GB2312" w:eastAsia="仿宋_GB2312"/>
                <w:sz w:val="28"/>
                <w:color w:val="000000"/>
              </w:rPr>
              <w:t>①检查燃气是否有泄漏、燃气压力是否符合要求，润滑是否符合标准。</w:t>
            </w:r>
          </w:p>
          <w:p>
            <w:pPr>
              <w:pStyle w:val="null3"/>
              <w:ind w:firstLine="480"/>
              <w:jc w:val="left"/>
            </w:pPr>
            <w:r>
              <w:rPr>
                <w:rFonts w:ascii="仿宋_GB2312" w:hAnsi="仿宋_GB2312" w:cs="仿宋_GB2312" w:eastAsia="仿宋_GB2312"/>
                <w:sz w:val="28"/>
                <w:color w:val="000000"/>
              </w:rPr>
              <w:t>②检查锅炉各种运行参数，检查燃烧器工作是否正常。</w:t>
            </w:r>
          </w:p>
          <w:p>
            <w:pPr>
              <w:pStyle w:val="null3"/>
              <w:ind w:firstLine="480"/>
              <w:jc w:val="left"/>
            </w:pPr>
            <w:r>
              <w:rPr>
                <w:rFonts w:ascii="仿宋_GB2312" w:hAnsi="仿宋_GB2312" w:cs="仿宋_GB2312" w:eastAsia="仿宋_GB2312"/>
                <w:sz w:val="28"/>
                <w:color w:val="000000"/>
              </w:rPr>
              <w:t>③检查锅炉一次水水位是否符合要求，如有必要需补充一次水量，且必须使用蒸馏水进行补充。</w:t>
            </w:r>
          </w:p>
          <w:p>
            <w:pPr>
              <w:pStyle w:val="null3"/>
              <w:ind w:firstLine="480"/>
              <w:jc w:val="left"/>
            </w:pPr>
            <w:r>
              <w:rPr>
                <w:rFonts w:ascii="仿宋_GB2312" w:hAnsi="仿宋_GB2312" w:cs="仿宋_GB2312" w:eastAsia="仿宋_GB2312"/>
                <w:sz w:val="28"/>
                <w:color w:val="000000"/>
              </w:rPr>
              <w:t>④检查二次热水水质是否符合要求，在换季后，制热设备开始运行前，应在热水排水口排掉部分循环水，直到排水口没有杂质排出为止。</w:t>
            </w:r>
          </w:p>
          <w:p>
            <w:pPr>
              <w:pStyle w:val="null3"/>
              <w:ind w:firstLine="480"/>
              <w:jc w:val="left"/>
            </w:pPr>
            <w:r>
              <w:rPr>
                <w:rFonts w:ascii="仿宋_GB2312" w:hAnsi="仿宋_GB2312" w:cs="仿宋_GB2312" w:eastAsia="仿宋_GB2312"/>
                <w:sz w:val="28"/>
                <w:color w:val="000000"/>
              </w:rPr>
              <w:t>⑤循环水在排出杂质完成后，必须对循环水进行补水，直到循环水水压达到规定压力，严禁在循环水压力没有达到规定压力开启制热机组，补水时应注意观察管道、阀门及水泵是否有渗漏，如有应立即停止补水，并对设备进行维修。</w:t>
            </w:r>
          </w:p>
          <w:p>
            <w:pPr>
              <w:pStyle w:val="null3"/>
              <w:ind w:firstLine="480"/>
              <w:jc w:val="left"/>
            </w:pPr>
            <w:r>
              <w:rPr>
                <w:rFonts w:ascii="仿宋_GB2312" w:hAnsi="仿宋_GB2312" w:cs="仿宋_GB2312" w:eastAsia="仿宋_GB2312"/>
                <w:sz w:val="28"/>
                <w:color w:val="000000"/>
              </w:rPr>
              <w:t>⑥检查热水循环系统是否正常，检查各管道、阀门是否有渗漏，压力表指示压力是否正常，温度表是否显示准确，各区域流量是否在正常范围内。</w:t>
            </w:r>
          </w:p>
          <w:p>
            <w:pPr>
              <w:pStyle w:val="null3"/>
              <w:ind w:firstLine="480"/>
              <w:jc w:val="left"/>
            </w:pPr>
            <w:r>
              <w:rPr>
                <w:rFonts w:ascii="仿宋_GB2312" w:hAnsi="仿宋_GB2312" w:cs="仿宋_GB2312" w:eastAsia="仿宋_GB2312"/>
                <w:sz w:val="28"/>
                <w:color w:val="000000"/>
              </w:rPr>
              <w:t>⑦检查各转换阀门是否转换到制热状态，检查各电磁阀是否工作正常，检查各水流开关是否工作正常，检查各传感器是否工作正常。</w:t>
            </w:r>
          </w:p>
          <w:p>
            <w:pPr>
              <w:pStyle w:val="null3"/>
              <w:ind w:firstLine="480"/>
              <w:jc w:val="left"/>
            </w:pPr>
            <w:r>
              <w:rPr>
                <w:rFonts w:ascii="仿宋_GB2312" w:hAnsi="仿宋_GB2312" w:cs="仿宋_GB2312" w:eastAsia="仿宋_GB2312"/>
                <w:sz w:val="28"/>
                <w:color w:val="000000"/>
              </w:rPr>
              <w:t>⑧检查板换表面是否清洁，有无渗漏。</w:t>
            </w:r>
          </w:p>
          <w:p>
            <w:pPr>
              <w:pStyle w:val="null3"/>
              <w:ind w:firstLine="480"/>
              <w:jc w:val="left"/>
            </w:pPr>
            <w:r>
              <w:rPr>
                <w:rFonts w:ascii="仿宋_GB2312" w:hAnsi="仿宋_GB2312" w:cs="仿宋_GB2312" w:eastAsia="仿宋_GB2312"/>
                <w:sz w:val="28"/>
                <w:color w:val="000000"/>
              </w:rPr>
              <w:t>⑨检查膨胀水箱是否正常。</w:t>
            </w:r>
          </w:p>
          <w:p>
            <w:pPr>
              <w:pStyle w:val="null3"/>
              <w:ind w:firstLine="480"/>
              <w:jc w:val="left"/>
            </w:pPr>
            <w:r>
              <w:rPr>
                <w:rFonts w:ascii="仿宋_GB2312" w:hAnsi="仿宋_GB2312" w:cs="仿宋_GB2312" w:eastAsia="仿宋_GB2312"/>
                <w:sz w:val="28"/>
                <w:color w:val="000000"/>
              </w:rPr>
              <w:t>⑩完成以上检查后，对锅炉进行1次试运行，观察各运行参数是否在正常范围内，热水循环是否正常，观察末端是否有制热效果。</w:t>
            </w:r>
          </w:p>
          <w:p>
            <w:pPr>
              <w:pStyle w:val="null3"/>
              <w:ind w:firstLine="480"/>
              <w:jc w:val="left"/>
            </w:pPr>
            <w:r>
              <w:rPr>
                <w:rFonts w:ascii="仿宋_GB2312" w:hAnsi="仿宋_GB2312" w:cs="仿宋_GB2312" w:eastAsia="仿宋_GB2312"/>
                <w:sz w:val="28"/>
                <w:color w:val="000000"/>
              </w:rPr>
              <w:t>⑪根据规范要求和实际情况，其他必要的维护保养工作。</w:t>
            </w:r>
          </w:p>
          <w:p>
            <w:pPr>
              <w:pStyle w:val="null3"/>
              <w:ind w:firstLine="241"/>
              <w:jc w:val="left"/>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6）中央空调冷凝器蒸发器维修保养（每年1次）。</w:t>
            </w:r>
          </w:p>
          <w:p>
            <w:pPr>
              <w:pStyle w:val="null3"/>
              <w:ind w:firstLine="480"/>
              <w:jc w:val="left"/>
            </w:pPr>
            <w:r>
              <w:rPr>
                <w:rFonts w:ascii="仿宋_GB2312" w:hAnsi="仿宋_GB2312" w:cs="仿宋_GB2312" w:eastAsia="仿宋_GB2312"/>
                <w:sz w:val="28"/>
                <w:color w:val="000000"/>
              </w:rPr>
              <w:t>①配制10%的盐酸溶液(每1kg酸溶液里加0.5g缓蚀剂)</w:t>
            </w:r>
            <w:r>
              <w:rPr>
                <w:rFonts w:ascii="仿宋_GB2312" w:hAnsi="仿宋_GB2312" w:cs="仿宋_GB2312" w:eastAsia="仿宋_GB2312"/>
                <w:sz w:val="28"/>
                <w:color w:val="000000"/>
              </w:rPr>
              <w:t>，</w:t>
            </w:r>
            <w:r>
              <w:rPr>
                <w:rFonts w:ascii="仿宋_GB2312" w:hAnsi="仿宋_GB2312" w:cs="仿宋_GB2312" w:eastAsia="仿宋_GB2312"/>
                <w:sz w:val="28"/>
                <w:color w:val="000000"/>
              </w:rPr>
              <w:t>同时，供应商保养所用耗材需向采购人提供产品合格证明进行备案。</w:t>
            </w:r>
          </w:p>
          <w:p>
            <w:pPr>
              <w:pStyle w:val="null3"/>
              <w:ind w:firstLine="480"/>
              <w:jc w:val="left"/>
            </w:pPr>
            <w:r>
              <w:rPr>
                <w:rFonts w:ascii="仿宋_GB2312" w:hAnsi="仿宋_GB2312" w:cs="仿宋_GB2312" w:eastAsia="仿宋_GB2312"/>
                <w:sz w:val="28"/>
                <w:color w:val="000000"/>
              </w:rPr>
              <w:t>②拆开冷凝器、蒸发器两端进出水法兰封闭，然后向里注满酸溶液，酸洗时间约24小时。也可用酸泵循环清洗，清洗时间约12小时；后再用清水冲洗3次以上。</w:t>
            </w:r>
          </w:p>
          <w:p>
            <w:pPr>
              <w:pStyle w:val="null3"/>
              <w:ind w:firstLine="480"/>
              <w:jc w:val="left"/>
            </w:pPr>
            <w:r>
              <w:rPr>
                <w:rFonts w:ascii="仿宋_GB2312" w:hAnsi="仿宋_GB2312" w:cs="仿宋_GB2312" w:eastAsia="仿宋_GB2312"/>
                <w:sz w:val="28"/>
                <w:color w:val="000000"/>
              </w:rPr>
              <w:t>③全部清洗完毕后</w:t>
            </w:r>
            <w:r>
              <w:rPr>
                <w:rFonts w:ascii="仿宋_GB2312" w:hAnsi="仿宋_GB2312" w:cs="仿宋_GB2312" w:eastAsia="仿宋_GB2312"/>
                <w:sz w:val="28"/>
                <w:color w:val="000000"/>
              </w:rPr>
              <w:t>，</w:t>
            </w:r>
            <w:r>
              <w:rPr>
                <w:rFonts w:ascii="仿宋_GB2312" w:hAnsi="仿宋_GB2312" w:cs="仿宋_GB2312" w:eastAsia="仿宋_GB2312"/>
                <w:sz w:val="28"/>
                <w:color w:val="000000"/>
              </w:rPr>
              <w:t>检查是否漏水，如漏水则申请外委维修；如不漏水则重新装好</w:t>
            </w:r>
            <w:r>
              <w:rPr>
                <w:rFonts w:ascii="仿宋_GB2312" w:hAnsi="仿宋_GB2312" w:cs="仿宋_GB2312" w:eastAsia="仿宋_GB2312"/>
                <w:sz w:val="28"/>
                <w:color w:val="000000"/>
              </w:rPr>
              <w:t>(如法兰盘的密封胶垫已老化则应更换)。</w:t>
            </w:r>
          </w:p>
          <w:p>
            <w:pPr>
              <w:pStyle w:val="null3"/>
              <w:ind w:firstLine="480"/>
              <w:jc w:val="left"/>
            </w:pPr>
            <w:r>
              <w:rPr>
                <w:rFonts w:ascii="仿宋_GB2312" w:hAnsi="仿宋_GB2312" w:cs="仿宋_GB2312" w:eastAsia="仿宋_GB2312"/>
                <w:sz w:val="28"/>
                <w:color w:val="000000"/>
              </w:rPr>
              <w:t>④根据规范要求和实际情况，其他必要的维护保养工作。</w:t>
            </w:r>
          </w:p>
          <w:p>
            <w:pPr>
              <w:pStyle w:val="null3"/>
              <w:ind w:firstLine="241"/>
              <w:jc w:val="left"/>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7）中央空调压缩机维护保养（每年1次）。</w:t>
            </w:r>
          </w:p>
          <w:p>
            <w:pPr>
              <w:pStyle w:val="null3"/>
              <w:ind w:firstLine="480"/>
              <w:jc w:val="left"/>
            </w:pPr>
            <w:r>
              <w:rPr>
                <w:rFonts w:ascii="仿宋_GB2312" w:hAnsi="仿宋_GB2312" w:cs="仿宋_GB2312" w:eastAsia="仿宋_GB2312"/>
                <w:sz w:val="28"/>
                <w:color w:val="000000"/>
              </w:rPr>
              <w:t>①压缩机电机绝缘电阻(正常0.5MΩ以上)。</w:t>
            </w:r>
          </w:p>
          <w:p>
            <w:pPr>
              <w:pStyle w:val="null3"/>
              <w:ind w:firstLine="480"/>
              <w:jc w:val="left"/>
            </w:pPr>
            <w:r>
              <w:rPr>
                <w:rFonts w:ascii="仿宋_GB2312" w:hAnsi="仿宋_GB2312" w:cs="仿宋_GB2312" w:eastAsia="仿宋_GB2312"/>
                <w:sz w:val="28"/>
                <w:color w:val="000000"/>
              </w:rPr>
              <w:t>②压缩机运行电流(正常为额定值，三相基本平衡)。</w:t>
            </w:r>
          </w:p>
          <w:p>
            <w:pPr>
              <w:pStyle w:val="null3"/>
              <w:ind w:firstLine="480"/>
              <w:jc w:val="left"/>
            </w:pPr>
            <w:r>
              <w:rPr>
                <w:rFonts w:ascii="仿宋_GB2312" w:hAnsi="仿宋_GB2312" w:cs="仿宋_GB2312" w:eastAsia="仿宋_GB2312"/>
                <w:sz w:val="28"/>
                <w:color w:val="000000"/>
              </w:rPr>
              <w:t>③压缩机油压(正常10～15kgf/</w:t>
            </w:r>
            <w:r>
              <w:rPr>
                <w:rFonts w:ascii="仿宋_GB2312" w:hAnsi="仿宋_GB2312" w:cs="仿宋_GB2312" w:eastAsia="仿宋_GB2312"/>
                <w:sz w:val="28"/>
                <w:color w:val="000000"/>
              </w:rPr>
              <w:t>c</w:t>
            </w:r>
            <w:r>
              <w:rPr>
                <w:rFonts w:ascii="仿宋_GB2312" w:hAnsi="仿宋_GB2312" w:cs="仿宋_GB2312" w:eastAsia="仿宋_GB2312"/>
                <w:sz w:val="28"/>
                <w:color w:val="000000"/>
              </w:rPr>
              <w:t>m</w:t>
            </w:r>
            <w:r>
              <w:rPr>
                <w:rFonts w:ascii="仿宋_GB2312" w:hAnsi="仿宋_GB2312" w:cs="仿宋_GB2312" w:eastAsia="仿宋_GB2312"/>
                <w:sz w:val="28"/>
                <w:color w:val="000000"/>
              </w:rPr>
              <w:t>2</w:t>
            </w:r>
            <w:r>
              <w:rPr>
                <w:rFonts w:ascii="仿宋_GB2312" w:hAnsi="仿宋_GB2312" w:cs="仿宋_GB2312" w:eastAsia="仿宋_GB2312"/>
                <w:sz w:val="28"/>
                <w:color w:val="000000"/>
              </w:rPr>
              <w:t>)。</w:t>
            </w:r>
          </w:p>
          <w:p>
            <w:pPr>
              <w:pStyle w:val="null3"/>
              <w:ind w:firstLine="480"/>
              <w:jc w:val="left"/>
            </w:pPr>
            <w:r>
              <w:rPr>
                <w:rFonts w:ascii="仿宋_GB2312" w:hAnsi="仿宋_GB2312" w:cs="仿宋_GB2312" w:eastAsia="仿宋_GB2312"/>
                <w:sz w:val="28"/>
                <w:color w:val="000000"/>
              </w:rPr>
              <w:t>④压缩机外壳温度(正常85℃以下)。</w:t>
            </w:r>
          </w:p>
          <w:p>
            <w:pPr>
              <w:pStyle w:val="null3"/>
              <w:ind w:firstLine="480"/>
              <w:jc w:val="left"/>
            </w:pPr>
            <w:r>
              <w:rPr>
                <w:rFonts w:ascii="仿宋_GB2312" w:hAnsi="仿宋_GB2312" w:cs="仿宋_GB2312" w:eastAsia="仿宋_GB2312"/>
                <w:sz w:val="28"/>
                <w:color w:val="000000"/>
              </w:rPr>
              <w:t>⑤吸气压力(正常值4.9～5.4kgf/cm</w:t>
            </w:r>
            <w:r>
              <w:rPr>
                <w:rFonts w:ascii="仿宋_GB2312" w:hAnsi="仿宋_GB2312" w:cs="仿宋_GB2312" w:eastAsia="仿宋_GB2312"/>
                <w:sz w:val="28"/>
                <w:color w:val="000000"/>
              </w:rPr>
              <w:t>2</w:t>
            </w:r>
            <w:r>
              <w:rPr>
                <w:rFonts w:ascii="仿宋_GB2312" w:hAnsi="仿宋_GB2312" w:cs="仿宋_GB2312" w:eastAsia="仿宋_GB2312"/>
                <w:sz w:val="28"/>
                <w:color w:val="000000"/>
              </w:rPr>
              <w:t>)。</w:t>
            </w:r>
          </w:p>
          <w:p>
            <w:pPr>
              <w:pStyle w:val="null3"/>
              <w:ind w:firstLine="480"/>
              <w:jc w:val="left"/>
            </w:pPr>
            <w:r>
              <w:rPr>
                <w:rFonts w:ascii="仿宋_GB2312" w:hAnsi="仿宋_GB2312" w:cs="仿宋_GB2312" w:eastAsia="仿宋_GB2312"/>
                <w:sz w:val="28"/>
                <w:color w:val="000000"/>
              </w:rPr>
              <w:t>⑥排气压力(正常值12.5kgf/cm</w:t>
            </w:r>
            <w:r>
              <w:rPr>
                <w:rFonts w:ascii="仿宋_GB2312" w:hAnsi="仿宋_GB2312" w:cs="仿宋_GB2312" w:eastAsia="仿宋_GB2312"/>
                <w:sz w:val="28"/>
                <w:color w:val="000000"/>
              </w:rPr>
              <w:t>2</w:t>
            </w:r>
            <w:r>
              <w:rPr>
                <w:rFonts w:ascii="仿宋_GB2312" w:hAnsi="仿宋_GB2312" w:cs="仿宋_GB2312" w:eastAsia="仿宋_GB2312"/>
                <w:sz w:val="28"/>
                <w:color w:val="000000"/>
              </w:rPr>
              <w:t>)。</w:t>
            </w:r>
          </w:p>
          <w:p>
            <w:pPr>
              <w:pStyle w:val="null3"/>
              <w:ind w:firstLine="480"/>
              <w:jc w:val="left"/>
            </w:pPr>
            <w:r>
              <w:rPr>
                <w:rFonts w:ascii="仿宋_GB2312" w:hAnsi="仿宋_GB2312" w:cs="仿宋_GB2312" w:eastAsia="仿宋_GB2312"/>
                <w:sz w:val="28"/>
                <w:color w:val="000000"/>
              </w:rPr>
              <w:t>⑦检查压缩机是否有异常的噪音或振动。</w:t>
            </w:r>
          </w:p>
          <w:p>
            <w:pPr>
              <w:pStyle w:val="null3"/>
              <w:ind w:firstLine="480"/>
              <w:jc w:val="left"/>
            </w:pPr>
            <w:r>
              <w:rPr>
                <w:rFonts w:ascii="仿宋_GB2312" w:hAnsi="仿宋_GB2312" w:cs="仿宋_GB2312" w:eastAsia="仿宋_GB2312"/>
                <w:sz w:val="28"/>
                <w:color w:val="000000"/>
              </w:rPr>
              <w:t>⑧检查压缩机是否有异常的气味。通过上述检查综合判断压缩机是否有故障，如有则应更换压缩机。</w:t>
            </w:r>
          </w:p>
          <w:p>
            <w:pPr>
              <w:pStyle w:val="null3"/>
              <w:ind w:firstLine="480"/>
              <w:jc w:val="left"/>
            </w:pPr>
            <w:r>
              <w:rPr>
                <w:rFonts w:ascii="仿宋_GB2312" w:hAnsi="仿宋_GB2312" w:cs="仿宋_GB2312" w:eastAsia="仿宋_GB2312"/>
                <w:sz w:val="28"/>
                <w:color w:val="000000"/>
              </w:rPr>
              <w:t>⑨检查压缩机油位、油色。如油位低于观察镜的1/2位置，则应查明漏油原因并排除故障后再充注润滑油；如油已变色则应彻底更换润滑油。</w:t>
            </w:r>
          </w:p>
          <w:p>
            <w:pPr>
              <w:pStyle w:val="null3"/>
              <w:ind w:firstLine="480"/>
              <w:jc w:val="left"/>
            </w:pPr>
            <w:r>
              <w:rPr>
                <w:rFonts w:ascii="仿宋_GB2312" w:hAnsi="仿宋_GB2312" w:cs="仿宋_GB2312" w:eastAsia="仿宋_GB2312"/>
                <w:sz w:val="28"/>
                <w:color w:val="000000"/>
              </w:rPr>
              <w:t>⑩根据规范要求和实际情况，其他必要的维护保养工作。</w:t>
            </w:r>
          </w:p>
          <w:p>
            <w:pPr>
              <w:pStyle w:val="null3"/>
              <w:ind w:firstLine="482"/>
              <w:jc w:val="left"/>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8）中央空调水循环管道的维护保养（每年2次）。</w:t>
            </w:r>
          </w:p>
          <w:p>
            <w:pPr>
              <w:pStyle w:val="null3"/>
              <w:ind w:firstLine="480"/>
              <w:jc w:val="left"/>
            </w:pPr>
            <w:r>
              <w:rPr>
                <w:rFonts w:ascii="仿宋_GB2312" w:hAnsi="仿宋_GB2312" w:cs="仿宋_GB2312" w:eastAsia="仿宋_GB2312"/>
                <w:sz w:val="28"/>
                <w:color w:val="000000"/>
              </w:rPr>
              <w:t>①水泵维护保养</w:t>
            </w:r>
            <w:r>
              <w:rPr>
                <w:rFonts w:ascii="仿宋_GB2312" w:hAnsi="仿宋_GB2312" w:cs="仿宋_GB2312" w:eastAsia="仿宋_GB2312"/>
                <w:sz w:val="28"/>
                <w:color w:val="000000"/>
              </w:rPr>
              <w:t>。</w:t>
            </w:r>
          </w:p>
          <w:p>
            <w:pPr>
              <w:pStyle w:val="null3"/>
              <w:ind w:firstLine="480"/>
              <w:jc w:val="left"/>
            </w:pPr>
            <w:r>
              <w:rPr>
                <w:rFonts w:ascii="仿宋_GB2312" w:hAnsi="仿宋_GB2312" w:cs="仿宋_GB2312" w:eastAsia="仿宋_GB2312"/>
                <w:sz w:val="28"/>
                <w:color w:val="000000"/>
              </w:rPr>
              <w:t>A.转动水泵轴，观察是否有阻滞、碰撞、卡住现象，如是轴承问题则对轴承加注润滑油或更换轴承；如是水泵叶轮问题则应拆修水泵；</w:t>
            </w:r>
          </w:p>
          <w:p>
            <w:pPr>
              <w:pStyle w:val="null3"/>
              <w:ind w:firstLine="480"/>
              <w:jc w:val="left"/>
            </w:pPr>
            <w:r>
              <w:rPr>
                <w:rFonts w:ascii="仿宋_GB2312" w:hAnsi="仿宋_GB2312" w:cs="仿宋_GB2312" w:eastAsia="仿宋_GB2312"/>
                <w:sz w:val="28"/>
                <w:color w:val="000000"/>
              </w:rPr>
              <w:t>B.检查压盘根处是否漏水成线，如是则应加压盘根。</w:t>
            </w:r>
          </w:p>
          <w:p>
            <w:pPr>
              <w:pStyle w:val="null3"/>
              <w:ind w:firstLine="480"/>
              <w:jc w:val="left"/>
            </w:pPr>
            <w:r>
              <w:rPr>
                <w:rFonts w:ascii="仿宋_GB2312" w:hAnsi="仿宋_GB2312" w:cs="仿宋_GB2312" w:eastAsia="仿宋_GB2312"/>
                <w:sz w:val="28"/>
                <w:color w:val="000000"/>
              </w:rPr>
              <w:t>②节止阀与调节阀的维护保养。</w:t>
            </w:r>
          </w:p>
          <w:p>
            <w:pPr>
              <w:pStyle w:val="null3"/>
              <w:ind w:firstLine="480"/>
              <w:jc w:val="left"/>
            </w:pPr>
            <w:r>
              <w:rPr>
                <w:rFonts w:ascii="仿宋_GB2312" w:hAnsi="仿宋_GB2312" w:cs="仿宋_GB2312" w:eastAsia="仿宋_GB2312"/>
                <w:sz w:val="28"/>
                <w:color w:val="000000"/>
              </w:rPr>
              <w:t>A.检查是否泄漏，如是则应加压填料。</w:t>
            </w:r>
          </w:p>
          <w:p>
            <w:pPr>
              <w:pStyle w:val="null3"/>
              <w:ind w:firstLine="480"/>
              <w:jc w:val="left"/>
            </w:pPr>
            <w:r>
              <w:rPr>
                <w:rFonts w:ascii="仿宋_GB2312" w:hAnsi="仿宋_GB2312" w:cs="仿宋_GB2312" w:eastAsia="仿宋_GB2312"/>
                <w:sz w:val="28"/>
                <w:color w:val="000000"/>
              </w:rPr>
              <w:t>B.检查阀门开闭是否灵活，如阻力较大则应对阀杆加注润滑油。</w:t>
            </w:r>
          </w:p>
          <w:p>
            <w:pPr>
              <w:pStyle w:val="null3"/>
              <w:ind w:firstLine="480"/>
              <w:jc w:val="left"/>
            </w:pPr>
            <w:r>
              <w:rPr>
                <w:rFonts w:ascii="仿宋_GB2312" w:hAnsi="仿宋_GB2312" w:cs="仿宋_GB2312" w:eastAsia="仿宋_GB2312"/>
                <w:sz w:val="28"/>
                <w:color w:val="000000"/>
              </w:rPr>
              <w:t>C.如阀门破裂或开闭失效，则应更换同规格阀门。</w:t>
            </w:r>
          </w:p>
          <w:p>
            <w:pPr>
              <w:pStyle w:val="null3"/>
              <w:ind w:firstLine="480"/>
              <w:jc w:val="left"/>
            </w:pPr>
            <w:r>
              <w:rPr>
                <w:rFonts w:ascii="仿宋_GB2312" w:hAnsi="仿宋_GB2312" w:cs="仿宋_GB2312" w:eastAsia="仿宋_GB2312"/>
                <w:sz w:val="28"/>
                <w:color w:val="000000"/>
              </w:rPr>
              <w:t>D.检查法兰连结处是否渗漏，如是则应拆换密封胶垫。</w:t>
            </w:r>
          </w:p>
          <w:p>
            <w:pPr>
              <w:pStyle w:val="null3"/>
              <w:ind w:firstLine="480"/>
              <w:jc w:val="left"/>
            </w:pPr>
            <w:r>
              <w:rPr>
                <w:rFonts w:ascii="仿宋_GB2312" w:hAnsi="仿宋_GB2312" w:cs="仿宋_GB2312" w:eastAsia="仿宋_GB2312"/>
                <w:sz w:val="28"/>
                <w:color w:val="000000"/>
              </w:rPr>
              <w:t>③循环水系统检查及保养。</w:t>
            </w:r>
          </w:p>
          <w:p>
            <w:pPr>
              <w:pStyle w:val="null3"/>
              <w:ind w:firstLine="480"/>
              <w:jc w:val="left"/>
            </w:pPr>
            <w:r>
              <w:rPr>
                <w:rFonts w:ascii="仿宋_GB2312" w:hAnsi="仿宋_GB2312" w:cs="仿宋_GB2312" w:eastAsia="仿宋_GB2312"/>
                <w:sz w:val="28"/>
                <w:color w:val="000000"/>
              </w:rPr>
              <w:t>A.检查弹性联轴器有无损坏，如损坏则应更换弹性橡胶垫。</w:t>
            </w:r>
          </w:p>
          <w:p>
            <w:pPr>
              <w:pStyle w:val="null3"/>
              <w:ind w:firstLine="480"/>
              <w:jc w:val="left"/>
            </w:pPr>
            <w:r>
              <w:rPr>
                <w:rFonts w:ascii="仿宋_GB2312" w:hAnsi="仿宋_GB2312" w:cs="仿宋_GB2312" w:eastAsia="仿宋_GB2312"/>
                <w:sz w:val="28"/>
                <w:color w:val="000000"/>
              </w:rPr>
              <w:t>B.清洗水泵过滤网。</w:t>
            </w:r>
          </w:p>
          <w:p>
            <w:pPr>
              <w:pStyle w:val="null3"/>
              <w:ind w:firstLine="480"/>
              <w:jc w:val="left"/>
            </w:pPr>
            <w:r>
              <w:rPr>
                <w:rFonts w:ascii="仿宋_GB2312" w:hAnsi="仿宋_GB2312" w:cs="仿宋_GB2312" w:eastAsia="仿宋_GB2312"/>
                <w:sz w:val="28"/>
                <w:color w:val="000000"/>
              </w:rPr>
              <w:t>C.拧紧水泵机组所有紧固螺栓。</w:t>
            </w:r>
          </w:p>
          <w:p>
            <w:pPr>
              <w:pStyle w:val="null3"/>
              <w:ind w:firstLine="480"/>
              <w:jc w:val="left"/>
            </w:pPr>
            <w:r>
              <w:rPr>
                <w:rFonts w:ascii="仿宋_GB2312" w:hAnsi="仿宋_GB2312" w:cs="仿宋_GB2312" w:eastAsia="仿宋_GB2312"/>
                <w:sz w:val="28"/>
                <w:color w:val="000000"/>
              </w:rPr>
              <w:t>D.清洗水泵机组外壳，如脱漆或锈蚀严重，则应重新油漆一遍。</w:t>
            </w:r>
          </w:p>
          <w:p>
            <w:pPr>
              <w:pStyle w:val="null3"/>
              <w:ind w:firstLine="480"/>
              <w:jc w:val="left"/>
            </w:pPr>
            <w:r>
              <w:rPr>
                <w:rFonts w:ascii="仿宋_GB2312" w:hAnsi="仿宋_GB2312" w:cs="仿宋_GB2312" w:eastAsia="仿宋_GB2312"/>
                <w:sz w:val="28"/>
                <w:color w:val="000000"/>
              </w:rPr>
              <w:t>E.检查冷冻水管路、送冷风管路、风机盘管路处是否有大量的凝结水或保温层已破损，如是则应维修或更换保温层。</w:t>
            </w:r>
          </w:p>
          <w:p>
            <w:pPr>
              <w:pStyle w:val="null3"/>
              <w:ind w:firstLine="480"/>
              <w:jc w:val="left"/>
            </w:pPr>
            <w:r>
              <w:rPr>
                <w:rFonts w:ascii="仿宋_GB2312" w:hAnsi="仿宋_GB2312" w:cs="仿宋_GB2312" w:eastAsia="仿宋_GB2312"/>
                <w:sz w:val="28"/>
                <w:color w:val="000000"/>
              </w:rPr>
              <w:t>④电动机维修保养</w:t>
            </w:r>
          </w:p>
          <w:p>
            <w:pPr>
              <w:pStyle w:val="null3"/>
              <w:ind w:firstLine="480"/>
              <w:jc w:val="left"/>
            </w:pPr>
            <w:r>
              <w:rPr>
                <w:rFonts w:ascii="仿宋_GB2312" w:hAnsi="仿宋_GB2312" w:cs="仿宋_GB2312" w:eastAsia="仿宋_GB2312"/>
                <w:sz w:val="28"/>
                <w:color w:val="000000"/>
              </w:rPr>
              <w:t>A.用500Ｖ摇表检测电动机线圈绝缘电阻是否在0.5MΩ,以上，否则应进行干燥处理或修复。</w:t>
            </w:r>
          </w:p>
          <w:p>
            <w:pPr>
              <w:pStyle w:val="null3"/>
              <w:ind w:firstLine="480"/>
              <w:jc w:val="left"/>
            </w:pPr>
            <w:r>
              <w:rPr>
                <w:rFonts w:ascii="仿宋_GB2312" w:hAnsi="仿宋_GB2312" w:cs="仿宋_GB2312" w:eastAsia="仿宋_GB2312"/>
                <w:sz w:val="28"/>
                <w:color w:val="000000"/>
              </w:rPr>
              <w:t>B.检查电动机轴承有无阻滞现象，如有则应加润滑油，如加润滑油后仍不行则应更换同型号规格的轴承。</w:t>
            </w:r>
          </w:p>
          <w:p>
            <w:pPr>
              <w:pStyle w:val="null3"/>
              <w:ind w:firstLine="480"/>
              <w:jc w:val="left"/>
            </w:pPr>
            <w:r>
              <w:rPr>
                <w:rFonts w:ascii="仿宋_GB2312" w:hAnsi="仿宋_GB2312" w:cs="仿宋_GB2312" w:eastAsia="仿宋_GB2312"/>
                <w:sz w:val="28"/>
                <w:color w:val="000000"/>
              </w:rPr>
              <w:t>C.检查电动机风叶有无擦壳现象，如有则应修整处理。</w:t>
            </w:r>
          </w:p>
          <w:p>
            <w:pPr>
              <w:pStyle w:val="null3"/>
              <w:ind w:firstLine="480"/>
              <w:jc w:val="left"/>
            </w:pPr>
            <w:r>
              <w:rPr>
                <w:rFonts w:ascii="仿宋_GB2312" w:hAnsi="仿宋_GB2312" w:cs="仿宋_GB2312" w:eastAsia="仿宋_GB2312"/>
                <w:sz w:val="28"/>
                <w:color w:val="000000"/>
              </w:rPr>
              <w:t>D.根据规范要求和实际情况，其他必要的维护保养工作。</w:t>
            </w:r>
          </w:p>
          <w:p>
            <w:pPr>
              <w:pStyle w:val="null3"/>
              <w:ind w:firstLine="482"/>
              <w:jc w:val="left"/>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9）中央空调冷却塔的维护保养（每年1次）。</w:t>
            </w:r>
          </w:p>
          <w:p>
            <w:pPr>
              <w:pStyle w:val="null3"/>
              <w:ind w:firstLine="480"/>
              <w:jc w:val="left"/>
            </w:pPr>
            <w:r>
              <w:rPr>
                <w:rFonts w:ascii="仿宋_GB2312" w:hAnsi="仿宋_GB2312" w:cs="仿宋_GB2312" w:eastAsia="仿宋_GB2312"/>
                <w:sz w:val="28"/>
                <w:color w:val="000000"/>
              </w:rPr>
              <w:t>①中央空调电机部分维护保养。</w:t>
            </w:r>
          </w:p>
          <w:p>
            <w:pPr>
              <w:pStyle w:val="null3"/>
              <w:ind w:firstLine="480"/>
              <w:jc w:val="left"/>
            </w:pPr>
            <w:r>
              <w:rPr>
                <w:rFonts w:ascii="仿宋_GB2312" w:hAnsi="仿宋_GB2312" w:cs="仿宋_GB2312" w:eastAsia="仿宋_GB2312"/>
                <w:sz w:val="28"/>
                <w:color w:val="000000"/>
              </w:rPr>
              <w:t>A.用500Ｖ摇表检测电机绝缘电阻应不低于0.5MΩ,否则应干燥处理电机线圈，干燥处理后仍达不到0.5MΩ以上时则应拆修电机线圈。</w:t>
            </w:r>
          </w:p>
          <w:p>
            <w:pPr>
              <w:pStyle w:val="null3"/>
              <w:ind w:firstLine="480"/>
              <w:jc w:val="left"/>
            </w:pPr>
            <w:r>
              <w:rPr>
                <w:rFonts w:ascii="仿宋_GB2312" w:hAnsi="仿宋_GB2312" w:cs="仿宋_GB2312" w:eastAsia="仿宋_GB2312"/>
                <w:sz w:val="28"/>
                <w:color w:val="000000"/>
              </w:rPr>
              <w:t>B.检查电机、风扇是否转动灵活，如有阻滞现象则应加注润滑油；如有异常</w:t>
            </w:r>
            <w:r>
              <w:rPr>
                <w:rFonts w:ascii="仿宋_GB2312" w:hAnsi="仿宋_GB2312" w:cs="仿宋_GB2312" w:eastAsia="仿宋_GB2312"/>
                <w:sz w:val="28"/>
                <w:color w:val="000000"/>
              </w:rPr>
              <w:t>摩</w:t>
            </w:r>
            <w:r>
              <w:rPr>
                <w:rFonts w:ascii="仿宋_GB2312" w:hAnsi="仿宋_GB2312" w:cs="仿宋_GB2312" w:eastAsia="仿宋_GB2312"/>
                <w:sz w:val="28"/>
                <w:color w:val="000000"/>
              </w:rPr>
              <w:t>擦声则应更换同型号规格的轴承。</w:t>
            </w:r>
          </w:p>
          <w:p>
            <w:pPr>
              <w:pStyle w:val="null3"/>
              <w:ind w:firstLine="480"/>
              <w:jc w:val="left"/>
            </w:pPr>
            <w:r>
              <w:rPr>
                <w:rFonts w:ascii="仿宋_GB2312" w:hAnsi="仿宋_GB2312" w:cs="仿宋_GB2312" w:eastAsia="仿宋_GB2312"/>
                <w:sz w:val="28"/>
                <w:color w:val="000000"/>
              </w:rPr>
              <w:t>C.检查皮带是否开裂或磨损严重，如是则应更换同规格皮带。</w:t>
            </w:r>
          </w:p>
          <w:p>
            <w:pPr>
              <w:pStyle w:val="null3"/>
              <w:ind w:firstLine="480"/>
              <w:jc w:val="left"/>
            </w:pPr>
            <w:r>
              <w:rPr>
                <w:rFonts w:ascii="仿宋_GB2312" w:hAnsi="仿宋_GB2312" w:cs="仿宋_GB2312" w:eastAsia="仿宋_GB2312"/>
                <w:sz w:val="28"/>
                <w:color w:val="000000"/>
              </w:rPr>
              <w:t>D.检查皮带是否太松，如是则应调整；检查皮带轮与轴配合是否松动，如是则应整修。</w:t>
            </w:r>
          </w:p>
          <w:p>
            <w:pPr>
              <w:pStyle w:val="null3"/>
              <w:ind w:firstLine="480"/>
              <w:jc w:val="left"/>
            </w:pPr>
            <w:r>
              <w:rPr>
                <w:rFonts w:ascii="仿宋_GB2312" w:hAnsi="仿宋_GB2312" w:cs="仿宋_GB2312" w:eastAsia="仿宋_GB2312"/>
                <w:sz w:val="28"/>
                <w:color w:val="000000"/>
              </w:rPr>
              <w:t>②中央空调冷却塔部分整体检查。</w:t>
            </w:r>
          </w:p>
          <w:p>
            <w:pPr>
              <w:pStyle w:val="null3"/>
              <w:ind w:firstLine="480"/>
              <w:jc w:val="left"/>
            </w:pPr>
            <w:r>
              <w:rPr>
                <w:rFonts w:ascii="仿宋_GB2312" w:hAnsi="仿宋_GB2312" w:cs="仿宋_GB2312" w:eastAsia="仿宋_GB2312"/>
                <w:sz w:val="28"/>
                <w:color w:val="000000"/>
              </w:rPr>
              <w:t>A.检查布水器是否布水均匀，否则应清洁管道及喷嘴。</w:t>
            </w:r>
          </w:p>
          <w:p>
            <w:pPr>
              <w:pStyle w:val="null3"/>
              <w:ind w:firstLine="480"/>
              <w:jc w:val="left"/>
            </w:pPr>
            <w:r>
              <w:rPr>
                <w:rFonts w:ascii="仿宋_GB2312" w:hAnsi="仿宋_GB2312" w:cs="仿宋_GB2312" w:eastAsia="仿宋_GB2312"/>
                <w:sz w:val="28"/>
                <w:color w:val="000000"/>
              </w:rPr>
              <w:t>B.清洗冷却塔(包括填料、集水槽)，清洁风扇风叶。</w:t>
            </w:r>
          </w:p>
          <w:p>
            <w:pPr>
              <w:pStyle w:val="null3"/>
              <w:ind w:firstLine="480"/>
              <w:jc w:val="left"/>
            </w:pPr>
            <w:r>
              <w:rPr>
                <w:rFonts w:ascii="仿宋_GB2312" w:hAnsi="仿宋_GB2312" w:cs="仿宋_GB2312" w:eastAsia="仿宋_GB2312"/>
                <w:sz w:val="28"/>
                <w:color w:val="000000"/>
              </w:rPr>
              <w:t>C.检查补水浮球阀是否动作可靠，否则应修复。</w:t>
            </w:r>
          </w:p>
          <w:p>
            <w:pPr>
              <w:pStyle w:val="null3"/>
              <w:ind w:firstLine="480"/>
              <w:jc w:val="left"/>
            </w:pPr>
            <w:r>
              <w:rPr>
                <w:rFonts w:ascii="仿宋_GB2312" w:hAnsi="仿宋_GB2312" w:cs="仿宋_GB2312" w:eastAsia="仿宋_GB2312"/>
                <w:sz w:val="28"/>
                <w:color w:val="000000"/>
              </w:rPr>
              <w:t>D.拧紧所有紧固件。</w:t>
            </w:r>
          </w:p>
          <w:p>
            <w:pPr>
              <w:pStyle w:val="null3"/>
              <w:ind w:firstLine="480"/>
              <w:jc w:val="left"/>
            </w:pPr>
            <w:r>
              <w:rPr>
                <w:rFonts w:ascii="仿宋_GB2312" w:hAnsi="仿宋_GB2312" w:cs="仿宋_GB2312" w:eastAsia="仿宋_GB2312"/>
                <w:sz w:val="28"/>
                <w:color w:val="000000"/>
              </w:rPr>
              <w:t>E.清洁整个冷却塔外表。</w:t>
            </w:r>
          </w:p>
          <w:p>
            <w:pPr>
              <w:pStyle w:val="null3"/>
              <w:ind w:firstLine="480"/>
              <w:jc w:val="left"/>
            </w:pPr>
            <w:r>
              <w:rPr>
                <w:rFonts w:ascii="仿宋_GB2312" w:hAnsi="仿宋_GB2312" w:cs="仿宋_GB2312" w:eastAsia="仿宋_GB2312"/>
                <w:sz w:val="28"/>
                <w:color w:val="000000"/>
              </w:rPr>
              <w:t>③根据规范要求和实际情况，其他必要的维护保养工作。</w:t>
            </w:r>
          </w:p>
          <w:p>
            <w:pPr>
              <w:pStyle w:val="null3"/>
              <w:ind w:firstLine="482"/>
              <w:jc w:val="left"/>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10）中央空调末端风柜</w:t>
            </w:r>
            <w:r>
              <w:rPr>
                <w:rFonts w:ascii="仿宋_GB2312" w:hAnsi="仿宋_GB2312" w:cs="仿宋_GB2312" w:eastAsia="仿宋_GB2312"/>
                <w:sz w:val="28"/>
                <w:b/>
                <w:color w:val="000000"/>
              </w:rPr>
              <w:t>和风机盘管</w:t>
            </w:r>
            <w:r>
              <w:rPr>
                <w:rFonts w:ascii="仿宋_GB2312" w:hAnsi="仿宋_GB2312" w:cs="仿宋_GB2312" w:eastAsia="仿宋_GB2312"/>
                <w:sz w:val="28"/>
                <w:b/>
                <w:color w:val="000000"/>
              </w:rPr>
              <w:t>的维护</w:t>
            </w:r>
            <w:r>
              <w:rPr>
                <w:rFonts w:ascii="仿宋_GB2312" w:hAnsi="仿宋_GB2312" w:cs="仿宋_GB2312" w:eastAsia="仿宋_GB2312"/>
                <w:sz w:val="28"/>
                <w:b/>
                <w:color w:val="000000"/>
              </w:rPr>
              <w:t>保养（每月</w:t>
            </w:r>
            <w:r>
              <w:rPr>
                <w:rFonts w:ascii="仿宋_GB2312" w:hAnsi="仿宋_GB2312" w:cs="仿宋_GB2312" w:eastAsia="仿宋_GB2312"/>
                <w:sz w:val="28"/>
                <w:b/>
                <w:color w:val="000000"/>
              </w:rPr>
              <w:t>1次）。</w:t>
            </w:r>
          </w:p>
          <w:p>
            <w:pPr>
              <w:pStyle w:val="null3"/>
              <w:ind w:firstLine="480"/>
              <w:jc w:val="left"/>
            </w:pPr>
            <w:r>
              <w:rPr>
                <w:rFonts w:ascii="仿宋_GB2312" w:hAnsi="仿宋_GB2312" w:cs="仿宋_GB2312" w:eastAsia="仿宋_GB2312"/>
                <w:sz w:val="28"/>
                <w:color w:val="000000"/>
              </w:rPr>
              <w:t>A.清洁风机盘管外壳、冷凝水盘及畅通冷凝水管。</w:t>
            </w:r>
          </w:p>
          <w:p>
            <w:pPr>
              <w:pStyle w:val="null3"/>
              <w:ind w:firstLine="480"/>
              <w:jc w:val="left"/>
            </w:pPr>
            <w:r>
              <w:rPr>
                <w:rFonts w:ascii="仿宋_GB2312" w:hAnsi="仿宋_GB2312" w:cs="仿宋_GB2312" w:eastAsia="仿宋_GB2312"/>
                <w:sz w:val="28"/>
                <w:color w:val="000000"/>
              </w:rPr>
              <w:t>B.清洗进回风初中效空气过滤网，排除盘管内的空气。每月最少1次对公共区域盘管风机出风口</w:t>
            </w:r>
            <w:r>
              <w:rPr>
                <w:rFonts w:ascii="仿宋_GB2312" w:hAnsi="仿宋_GB2312" w:cs="仿宋_GB2312" w:eastAsia="仿宋_GB2312"/>
                <w:sz w:val="28"/>
                <w:color w:val="000000"/>
              </w:rPr>
              <w:t>、</w:t>
            </w:r>
            <w:r>
              <w:rPr>
                <w:rFonts w:ascii="仿宋_GB2312" w:hAnsi="仿宋_GB2312" w:cs="仿宋_GB2312" w:eastAsia="仿宋_GB2312"/>
                <w:sz w:val="28"/>
                <w:color w:val="000000"/>
              </w:rPr>
              <w:t>回风口</w:t>
            </w:r>
            <w:r>
              <w:rPr>
                <w:rFonts w:ascii="仿宋_GB2312" w:hAnsi="仿宋_GB2312" w:cs="仿宋_GB2312" w:eastAsia="仿宋_GB2312"/>
                <w:sz w:val="28"/>
                <w:color w:val="000000"/>
              </w:rPr>
              <w:t>、</w:t>
            </w:r>
            <w:r>
              <w:rPr>
                <w:rFonts w:ascii="仿宋_GB2312" w:hAnsi="仿宋_GB2312" w:cs="仿宋_GB2312" w:eastAsia="仿宋_GB2312"/>
                <w:sz w:val="28"/>
                <w:color w:val="000000"/>
              </w:rPr>
              <w:t>回风滤网</w:t>
            </w:r>
            <w:r>
              <w:rPr>
                <w:rFonts w:ascii="仿宋_GB2312" w:hAnsi="仿宋_GB2312" w:cs="仿宋_GB2312" w:eastAsia="仿宋_GB2312"/>
                <w:sz w:val="28"/>
                <w:color w:val="000000"/>
              </w:rPr>
              <w:t>、</w:t>
            </w:r>
            <w:r>
              <w:rPr>
                <w:rFonts w:ascii="仿宋_GB2312" w:hAnsi="仿宋_GB2312" w:cs="仿宋_GB2312" w:eastAsia="仿宋_GB2312"/>
                <w:sz w:val="28"/>
                <w:color w:val="000000"/>
              </w:rPr>
              <w:t>新风口滤网清洗</w:t>
            </w:r>
            <w:r>
              <w:rPr>
                <w:rFonts w:ascii="仿宋_GB2312" w:hAnsi="仿宋_GB2312" w:cs="仿宋_GB2312" w:eastAsia="仿宋_GB2312"/>
                <w:sz w:val="28"/>
                <w:color w:val="000000"/>
              </w:rPr>
              <w:t>1次，每月最少1次对空调风柜、新风风柜滤网进行清洗，每满6个月更换一次滤网。</w:t>
            </w:r>
          </w:p>
          <w:p>
            <w:pPr>
              <w:pStyle w:val="null3"/>
              <w:ind w:firstLine="480"/>
              <w:jc w:val="left"/>
            </w:pPr>
            <w:r>
              <w:rPr>
                <w:rFonts w:ascii="仿宋_GB2312" w:hAnsi="仿宋_GB2312" w:cs="仿宋_GB2312" w:eastAsia="仿宋_GB2312"/>
                <w:sz w:val="28"/>
                <w:color w:val="000000"/>
              </w:rPr>
              <w:t>C.检查风机是否转动灵活、皮带松紧度。如有阻滞现象或皮带过松，则应加注润滑油和调整电机距离。如有异常摩擦响声则应更换风机轴承。</w:t>
            </w:r>
          </w:p>
          <w:p>
            <w:pPr>
              <w:pStyle w:val="null3"/>
              <w:ind w:firstLine="480"/>
              <w:jc w:val="left"/>
            </w:pPr>
            <w:r>
              <w:rPr>
                <w:rFonts w:ascii="仿宋_GB2312" w:hAnsi="仿宋_GB2312" w:cs="仿宋_GB2312" w:eastAsia="仿宋_GB2312"/>
                <w:sz w:val="28"/>
                <w:color w:val="000000"/>
              </w:rPr>
              <w:t>D.用500V摇表检测风机电机线圈，绝缘电阻应不低于0.5MΩ,否则应整修处理。检查电容有无变形、鼓胀或开裂，如是则应更换同规格电容；检查各接线头是否牢固，是否有过热痕迹，如是则</w:t>
            </w:r>
            <w:r>
              <w:rPr>
                <w:rFonts w:ascii="仿宋_GB2312" w:hAnsi="仿宋_GB2312" w:cs="仿宋_GB2312" w:eastAsia="仿宋_GB2312"/>
                <w:sz w:val="28"/>
                <w:color w:val="000000"/>
              </w:rPr>
              <w:t>做</w:t>
            </w:r>
            <w:r>
              <w:rPr>
                <w:rFonts w:ascii="仿宋_GB2312" w:hAnsi="仿宋_GB2312" w:cs="仿宋_GB2312" w:eastAsia="仿宋_GB2312"/>
                <w:sz w:val="28"/>
                <w:color w:val="000000"/>
              </w:rPr>
              <w:t>相应整修。</w:t>
            </w:r>
          </w:p>
          <w:p>
            <w:pPr>
              <w:pStyle w:val="null3"/>
              <w:ind w:firstLine="480"/>
              <w:jc w:val="left"/>
            </w:pPr>
            <w:r>
              <w:rPr>
                <w:rFonts w:ascii="仿宋_GB2312" w:hAnsi="仿宋_GB2312" w:cs="仿宋_GB2312" w:eastAsia="仿宋_GB2312"/>
                <w:sz w:val="28"/>
                <w:color w:val="000000"/>
              </w:rPr>
              <w:t>E.清洁风机风叶、盘管、积水盘上的污物。</w:t>
            </w:r>
          </w:p>
          <w:p>
            <w:pPr>
              <w:pStyle w:val="null3"/>
              <w:ind w:firstLine="480"/>
              <w:jc w:val="left"/>
            </w:pPr>
            <w:r>
              <w:rPr>
                <w:rFonts w:ascii="仿宋_GB2312" w:hAnsi="仿宋_GB2312" w:cs="仿宋_GB2312" w:eastAsia="仿宋_GB2312"/>
                <w:sz w:val="28"/>
                <w:color w:val="000000"/>
              </w:rPr>
              <w:t>F.用盐酸溶液(内加缓蚀剂)清除盘管内壁的水垢拧紧所有紧固件。</w:t>
            </w:r>
          </w:p>
          <w:p>
            <w:pPr>
              <w:pStyle w:val="null3"/>
              <w:ind w:firstLine="480"/>
              <w:jc w:val="left"/>
            </w:pPr>
            <w:r>
              <w:rPr>
                <w:rFonts w:ascii="仿宋_GB2312" w:hAnsi="仿宋_GB2312" w:cs="仿宋_GB2312" w:eastAsia="仿宋_GB2312"/>
                <w:sz w:val="28"/>
                <w:color w:val="000000"/>
              </w:rPr>
              <w:t>G.根据规范要求和实际情况，其他必要的维护保养工作。</w:t>
            </w:r>
          </w:p>
          <w:p>
            <w:pPr>
              <w:pStyle w:val="null3"/>
              <w:ind w:firstLine="241"/>
              <w:jc w:val="left"/>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11）中央空调所有控制柜的维护保养（每月1次）。</w:t>
            </w:r>
          </w:p>
          <w:p>
            <w:pPr>
              <w:pStyle w:val="null3"/>
              <w:ind w:firstLine="480"/>
              <w:jc w:val="left"/>
            </w:pPr>
            <w:r>
              <w:rPr>
                <w:rFonts w:ascii="仿宋_GB2312" w:hAnsi="仿宋_GB2312" w:cs="仿宋_GB2312" w:eastAsia="仿宋_GB2312"/>
                <w:sz w:val="28"/>
                <w:color w:val="000000"/>
              </w:rPr>
              <w:t>①交流接触器维护保养。</w:t>
            </w:r>
          </w:p>
          <w:p>
            <w:pPr>
              <w:pStyle w:val="null3"/>
              <w:ind w:firstLine="480"/>
              <w:jc w:val="left"/>
            </w:pPr>
            <w:r>
              <w:rPr>
                <w:rFonts w:ascii="仿宋_GB2312" w:hAnsi="仿宋_GB2312" w:cs="仿宋_GB2312" w:eastAsia="仿宋_GB2312"/>
                <w:sz w:val="28"/>
                <w:color w:val="000000"/>
              </w:rPr>
              <w:t>A.清除灭弧罩内的碳化物和金属颗粒。</w:t>
            </w:r>
          </w:p>
          <w:p>
            <w:pPr>
              <w:pStyle w:val="null3"/>
              <w:ind w:firstLine="480"/>
              <w:jc w:val="left"/>
            </w:pPr>
            <w:r>
              <w:rPr>
                <w:rFonts w:ascii="仿宋_GB2312" w:hAnsi="仿宋_GB2312" w:cs="仿宋_GB2312" w:eastAsia="仿宋_GB2312"/>
                <w:sz w:val="28"/>
                <w:color w:val="000000"/>
              </w:rPr>
              <w:t>B.清除触头表面及四周的污物(但不要修锉触头)，c)如触头烧蚀严重则应更换同规格交流接触器。</w:t>
            </w:r>
          </w:p>
          <w:p>
            <w:pPr>
              <w:pStyle w:val="null3"/>
              <w:ind w:firstLine="480"/>
              <w:jc w:val="left"/>
            </w:pPr>
            <w:r>
              <w:rPr>
                <w:rFonts w:ascii="仿宋_GB2312" w:hAnsi="仿宋_GB2312" w:cs="仿宋_GB2312" w:eastAsia="仿宋_GB2312"/>
                <w:sz w:val="28"/>
                <w:color w:val="000000"/>
              </w:rPr>
              <w:t>C.清洁铁芯上的灰尘及脏物。</w:t>
            </w:r>
          </w:p>
          <w:p>
            <w:pPr>
              <w:pStyle w:val="null3"/>
              <w:ind w:firstLine="480"/>
              <w:jc w:val="left"/>
            </w:pPr>
            <w:r>
              <w:rPr>
                <w:rFonts w:ascii="仿宋_GB2312" w:hAnsi="仿宋_GB2312" w:cs="仿宋_GB2312" w:eastAsia="仿宋_GB2312"/>
                <w:sz w:val="28"/>
                <w:color w:val="000000"/>
              </w:rPr>
              <w:t>D.拧紧所有紧固螺栓。</w:t>
            </w:r>
          </w:p>
          <w:p>
            <w:pPr>
              <w:pStyle w:val="null3"/>
              <w:ind w:firstLine="480"/>
              <w:jc w:val="left"/>
            </w:pPr>
            <w:r>
              <w:rPr>
                <w:rFonts w:ascii="仿宋_GB2312" w:hAnsi="仿宋_GB2312" w:cs="仿宋_GB2312" w:eastAsia="仿宋_GB2312"/>
                <w:sz w:val="28"/>
                <w:color w:val="000000"/>
              </w:rPr>
              <w:t>②调热继电器维护保养。</w:t>
            </w:r>
          </w:p>
          <w:p>
            <w:pPr>
              <w:pStyle w:val="null3"/>
              <w:ind w:firstLine="480"/>
              <w:jc w:val="left"/>
            </w:pPr>
            <w:r>
              <w:rPr>
                <w:rFonts w:ascii="仿宋_GB2312" w:hAnsi="仿宋_GB2312" w:cs="仿宋_GB2312" w:eastAsia="仿宋_GB2312"/>
                <w:sz w:val="28"/>
                <w:color w:val="000000"/>
              </w:rPr>
              <w:t>A.检查热继电器的导线接头处有无过热或烧伤痕迹，如有则应整修处理，处理后达不到要求的应更换。</w:t>
            </w:r>
          </w:p>
          <w:p>
            <w:pPr>
              <w:pStyle w:val="null3"/>
              <w:ind w:firstLine="480"/>
              <w:jc w:val="left"/>
            </w:pPr>
            <w:r>
              <w:rPr>
                <w:rFonts w:ascii="仿宋_GB2312" w:hAnsi="仿宋_GB2312" w:cs="仿宋_GB2312" w:eastAsia="仿宋_GB2312"/>
                <w:sz w:val="28"/>
                <w:color w:val="000000"/>
              </w:rPr>
              <w:t>B.检查热继电器上的绝缘盖板是否完整，如损坏则应更换。</w:t>
            </w:r>
          </w:p>
          <w:p>
            <w:pPr>
              <w:pStyle w:val="null3"/>
              <w:ind w:firstLine="480"/>
              <w:jc w:val="left"/>
            </w:pPr>
            <w:r>
              <w:rPr>
                <w:rFonts w:ascii="仿宋_GB2312" w:hAnsi="仿宋_GB2312" w:cs="仿宋_GB2312" w:eastAsia="仿宋_GB2312"/>
                <w:sz w:val="28"/>
                <w:color w:val="000000"/>
              </w:rPr>
              <w:t>③自动空气开关维护保养。</w:t>
            </w:r>
          </w:p>
          <w:p>
            <w:pPr>
              <w:pStyle w:val="null3"/>
              <w:ind w:firstLine="480"/>
              <w:jc w:val="left"/>
            </w:pPr>
            <w:r>
              <w:rPr>
                <w:rFonts w:ascii="仿宋_GB2312" w:hAnsi="仿宋_GB2312" w:cs="仿宋_GB2312" w:eastAsia="仿宋_GB2312"/>
                <w:sz w:val="28"/>
                <w:color w:val="000000"/>
              </w:rPr>
              <w:t>A.用500V摇表测量绝缘电阻应不低于0.5MΩ，否则应烘干处理。</w:t>
            </w:r>
          </w:p>
          <w:p>
            <w:pPr>
              <w:pStyle w:val="null3"/>
              <w:ind w:firstLine="480"/>
              <w:jc w:val="left"/>
            </w:pPr>
            <w:r>
              <w:rPr>
                <w:rFonts w:ascii="仿宋_GB2312" w:hAnsi="仿宋_GB2312" w:cs="仿宋_GB2312" w:eastAsia="仿宋_GB2312"/>
                <w:sz w:val="28"/>
                <w:color w:val="000000"/>
              </w:rPr>
              <w:t>B.清除灭弧罩内的碳化物或金属颗粒，如灭弧罩损坏则应更换。</w:t>
            </w:r>
          </w:p>
          <w:p>
            <w:pPr>
              <w:pStyle w:val="null3"/>
              <w:ind w:firstLine="480"/>
              <w:jc w:val="left"/>
            </w:pPr>
            <w:r>
              <w:rPr>
                <w:rFonts w:ascii="仿宋_GB2312" w:hAnsi="仿宋_GB2312" w:cs="仿宋_GB2312" w:eastAsia="仿宋_GB2312"/>
                <w:sz w:val="28"/>
                <w:color w:val="000000"/>
              </w:rPr>
              <w:t>C.清除触头表面上的小金属颗粒(不要修锉)。</w:t>
            </w:r>
          </w:p>
          <w:p>
            <w:pPr>
              <w:pStyle w:val="null3"/>
              <w:ind w:firstLine="480"/>
              <w:jc w:val="left"/>
            </w:pPr>
            <w:r>
              <w:rPr>
                <w:rFonts w:ascii="仿宋_GB2312" w:hAnsi="仿宋_GB2312" w:cs="仿宋_GB2312" w:eastAsia="仿宋_GB2312"/>
                <w:sz w:val="28"/>
                <w:color w:val="000000"/>
              </w:rPr>
              <w:t>④信号灯指示仪表维护保养。</w:t>
            </w:r>
          </w:p>
          <w:p>
            <w:pPr>
              <w:pStyle w:val="null3"/>
              <w:ind w:firstLine="480"/>
              <w:jc w:val="left"/>
            </w:pPr>
            <w:r>
              <w:rPr>
                <w:rFonts w:ascii="仿宋_GB2312" w:hAnsi="仿宋_GB2312" w:cs="仿宋_GB2312" w:eastAsia="仿宋_GB2312"/>
                <w:sz w:val="28"/>
                <w:color w:val="000000"/>
              </w:rPr>
              <w:t>A.检查各信号灯是否正常，如不亮则应更换同规格的小灯泡。</w:t>
            </w:r>
          </w:p>
          <w:p>
            <w:pPr>
              <w:pStyle w:val="null3"/>
              <w:ind w:firstLine="480"/>
              <w:jc w:val="left"/>
            </w:pPr>
            <w:r>
              <w:rPr>
                <w:rFonts w:ascii="仿宋_GB2312" w:hAnsi="仿宋_GB2312" w:cs="仿宋_GB2312" w:eastAsia="仿宋_GB2312"/>
                <w:sz w:val="28"/>
                <w:color w:val="000000"/>
              </w:rPr>
              <w:t>B.检查各指示仪表指示是否正确，如偏差较大则应</w:t>
            </w:r>
            <w:r>
              <w:rPr>
                <w:rFonts w:ascii="仿宋_GB2312" w:hAnsi="仿宋_GB2312" w:cs="仿宋_GB2312" w:eastAsia="仿宋_GB2312"/>
                <w:sz w:val="28"/>
                <w:color w:val="000000"/>
              </w:rPr>
              <w:t>做</w:t>
            </w:r>
            <w:r>
              <w:rPr>
                <w:rFonts w:ascii="仿宋_GB2312" w:hAnsi="仿宋_GB2312" w:cs="仿宋_GB2312" w:eastAsia="仿宋_GB2312"/>
                <w:sz w:val="28"/>
                <w:color w:val="000000"/>
              </w:rPr>
              <w:t>适当调整，调整后偏差仍较大应更换。</w:t>
            </w:r>
          </w:p>
          <w:p>
            <w:pPr>
              <w:pStyle w:val="null3"/>
              <w:ind w:firstLine="480"/>
              <w:jc w:val="left"/>
            </w:pPr>
            <w:r>
              <w:rPr>
                <w:rFonts w:ascii="仿宋_GB2312" w:hAnsi="仿宋_GB2312" w:cs="仿宋_GB2312" w:eastAsia="仿宋_GB2312"/>
                <w:sz w:val="28"/>
                <w:color w:val="000000"/>
              </w:rPr>
              <w:t>⑤检查空调风柜、新风风柜各控制箱是否正常，指示是否正常，检查皮带是否正常，检查风柜滤网是否正常，检查风柜减震是否正常，检查风柜消音柜是否运行正常，如以上检查发现故障，应及时向采购人报告，并及时维修。</w:t>
            </w:r>
          </w:p>
          <w:p>
            <w:pPr>
              <w:pStyle w:val="null3"/>
              <w:ind w:firstLine="480"/>
              <w:jc w:val="left"/>
            </w:pPr>
            <w:r>
              <w:rPr>
                <w:rFonts w:ascii="仿宋_GB2312" w:hAnsi="仿宋_GB2312" w:cs="仿宋_GB2312" w:eastAsia="仿宋_GB2312"/>
                <w:sz w:val="28"/>
                <w:color w:val="000000"/>
              </w:rPr>
              <w:t>⑥根据规范要求和实际情况，其他必要的维护保养工作。</w:t>
            </w:r>
          </w:p>
          <w:p>
            <w:pPr>
              <w:pStyle w:val="null3"/>
              <w:ind w:firstLine="241"/>
              <w:jc w:val="left"/>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12）中央空调</w:t>
            </w:r>
            <w:r>
              <w:rPr>
                <w:rFonts w:ascii="仿宋_GB2312" w:hAnsi="仿宋_GB2312" w:cs="仿宋_GB2312" w:eastAsia="仿宋_GB2312"/>
                <w:sz w:val="28"/>
                <w:b/>
                <w:color w:val="000000"/>
              </w:rPr>
              <w:t>通</w:t>
            </w:r>
            <w:r>
              <w:rPr>
                <w:rFonts w:ascii="仿宋_GB2312" w:hAnsi="仿宋_GB2312" w:cs="仿宋_GB2312" w:eastAsia="仿宋_GB2312"/>
                <w:sz w:val="28"/>
                <w:b/>
                <w:color w:val="000000"/>
              </w:rPr>
              <w:t>风系统管道的维护保养。</w:t>
            </w:r>
            <w:r>
              <w:rPr>
                <w:rFonts w:ascii="仿宋_GB2312" w:hAnsi="仿宋_GB2312" w:cs="仿宋_GB2312" w:eastAsia="仿宋_GB2312"/>
                <w:sz w:val="28"/>
                <w:b/>
                <w:color w:val="000000"/>
              </w:rPr>
              <w:t>（</w:t>
            </w:r>
            <w:r>
              <w:rPr>
                <w:rFonts w:ascii="仿宋_GB2312" w:hAnsi="仿宋_GB2312" w:cs="仿宋_GB2312" w:eastAsia="仿宋_GB2312"/>
                <w:sz w:val="28"/>
                <w:b/>
                <w:color w:val="000000"/>
              </w:rPr>
              <w:t>每半年检查</w:t>
            </w:r>
            <w:r>
              <w:rPr>
                <w:rFonts w:ascii="仿宋_GB2312" w:hAnsi="仿宋_GB2312" w:cs="仿宋_GB2312" w:eastAsia="仿宋_GB2312"/>
                <w:sz w:val="28"/>
                <w:b/>
                <w:color w:val="000000"/>
              </w:rPr>
              <w:t>1次</w:t>
            </w:r>
            <w:r>
              <w:rPr>
                <w:rFonts w:ascii="仿宋_GB2312" w:hAnsi="仿宋_GB2312" w:cs="仿宋_GB2312" w:eastAsia="仿宋_GB2312"/>
                <w:sz w:val="28"/>
                <w:b/>
                <w:color w:val="000000"/>
              </w:rPr>
              <w:t>）</w:t>
            </w:r>
          </w:p>
          <w:p>
            <w:pPr>
              <w:pStyle w:val="null3"/>
              <w:ind w:firstLine="480"/>
              <w:jc w:val="left"/>
            </w:pPr>
            <w:r>
              <w:rPr>
                <w:rFonts w:ascii="仿宋_GB2312" w:hAnsi="仿宋_GB2312" w:cs="仿宋_GB2312" w:eastAsia="仿宋_GB2312"/>
                <w:sz w:val="28"/>
                <w:color w:val="000000"/>
              </w:rPr>
              <w:t>①检查中央空调系统的新风管、送风管、回风管是否存在漏风、脱落的情况，如有及时处理。</w:t>
            </w:r>
          </w:p>
          <w:p>
            <w:pPr>
              <w:pStyle w:val="null3"/>
              <w:ind w:firstLine="480"/>
              <w:jc w:val="left"/>
            </w:pPr>
            <w:r>
              <w:rPr>
                <w:rFonts w:ascii="仿宋_GB2312" w:hAnsi="仿宋_GB2312" w:cs="仿宋_GB2312" w:eastAsia="仿宋_GB2312"/>
                <w:sz w:val="28"/>
                <w:color w:val="000000"/>
              </w:rPr>
              <w:t>②检查中央空调系统的新风管、送风管、回风管的固定情况，对有松脱、震动、异响的风管及时处理。</w:t>
            </w:r>
          </w:p>
          <w:p>
            <w:pPr>
              <w:pStyle w:val="null3"/>
              <w:ind w:firstLine="480"/>
              <w:jc w:val="left"/>
            </w:pPr>
            <w:r>
              <w:rPr>
                <w:rFonts w:ascii="仿宋_GB2312" w:hAnsi="仿宋_GB2312" w:cs="仿宋_GB2312" w:eastAsia="仿宋_GB2312"/>
                <w:sz w:val="28"/>
                <w:color w:val="000000"/>
              </w:rPr>
              <w:t>③根据规范要求和实际情况，其他必要的维护保养工作。</w:t>
            </w:r>
          </w:p>
          <w:p>
            <w:pPr>
              <w:pStyle w:val="null3"/>
              <w:ind w:firstLine="241"/>
              <w:jc w:val="left"/>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13）中央空调其他项</w:t>
            </w:r>
            <w:r>
              <w:rPr>
                <w:rFonts w:ascii="仿宋_GB2312" w:hAnsi="仿宋_GB2312" w:cs="仿宋_GB2312" w:eastAsia="仿宋_GB2312"/>
                <w:sz w:val="28"/>
                <w:b/>
                <w:color w:val="000000"/>
              </w:rPr>
              <w:t>目的</w:t>
            </w:r>
            <w:r>
              <w:rPr>
                <w:rFonts w:ascii="仿宋_GB2312" w:hAnsi="仿宋_GB2312" w:cs="仿宋_GB2312" w:eastAsia="仿宋_GB2312"/>
                <w:sz w:val="28"/>
                <w:b/>
                <w:color w:val="000000"/>
              </w:rPr>
              <w:t>维护保养。</w:t>
            </w:r>
          </w:p>
          <w:p>
            <w:pPr>
              <w:pStyle w:val="null3"/>
              <w:ind w:firstLine="480"/>
              <w:jc w:val="left"/>
            </w:pPr>
            <w:r>
              <w:rPr>
                <w:rFonts w:ascii="仿宋_GB2312" w:hAnsi="仿宋_GB2312" w:cs="仿宋_GB2312" w:eastAsia="仿宋_GB2312"/>
                <w:sz w:val="28"/>
                <w:color w:val="000000"/>
              </w:rPr>
              <w:t>①清洁控制柜内外的灰尘、脏物（每</w:t>
            </w:r>
            <w:r>
              <w:rPr>
                <w:rFonts w:ascii="仿宋_GB2312" w:hAnsi="仿宋_GB2312" w:cs="仿宋_GB2312" w:eastAsia="仿宋_GB2312"/>
                <w:sz w:val="28"/>
                <w:color w:val="000000"/>
              </w:rPr>
              <w:t>季</w:t>
            </w:r>
            <w:r>
              <w:rPr>
                <w:rFonts w:ascii="仿宋_GB2312" w:hAnsi="仿宋_GB2312" w:cs="仿宋_GB2312" w:eastAsia="仿宋_GB2312"/>
                <w:sz w:val="28"/>
                <w:color w:val="000000"/>
              </w:rPr>
              <w:t>1次）。</w:t>
            </w:r>
          </w:p>
          <w:p>
            <w:pPr>
              <w:pStyle w:val="null3"/>
              <w:ind w:firstLine="480"/>
              <w:jc w:val="left"/>
            </w:pPr>
            <w:r>
              <w:rPr>
                <w:rFonts w:ascii="仿宋_GB2312" w:hAnsi="仿宋_GB2312" w:cs="仿宋_GB2312" w:eastAsia="仿宋_GB2312"/>
                <w:sz w:val="28"/>
                <w:color w:val="000000"/>
              </w:rPr>
              <w:t>②检查、紧固所有接线头，对于烧蚀严重的接线头应更换（每</w:t>
            </w:r>
            <w:r>
              <w:rPr>
                <w:rFonts w:ascii="仿宋_GB2312" w:hAnsi="仿宋_GB2312" w:cs="仿宋_GB2312" w:eastAsia="仿宋_GB2312"/>
                <w:sz w:val="28"/>
                <w:color w:val="000000"/>
              </w:rPr>
              <w:t>季</w:t>
            </w:r>
            <w:r>
              <w:rPr>
                <w:rFonts w:ascii="仿宋_GB2312" w:hAnsi="仿宋_GB2312" w:cs="仿宋_GB2312" w:eastAsia="仿宋_GB2312"/>
                <w:sz w:val="28"/>
                <w:color w:val="000000"/>
              </w:rPr>
              <w:t>1次）。</w:t>
            </w:r>
          </w:p>
          <w:p>
            <w:pPr>
              <w:pStyle w:val="null3"/>
              <w:ind w:firstLine="480"/>
              <w:jc w:val="left"/>
            </w:pPr>
            <w:r>
              <w:rPr>
                <w:rFonts w:ascii="仿宋_GB2312" w:hAnsi="仿宋_GB2312" w:cs="仿宋_GB2312" w:eastAsia="仿宋_GB2312"/>
                <w:sz w:val="28"/>
                <w:color w:val="000000"/>
              </w:rPr>
              <w:t>⑤检查风机运行噪音是否符合要求，如噪音超标，应及时维修处理。检查自控系统的控制面板工作是否正常（每</w:t>
            </w:r>
            <w:r>
              <w:rPr>
                <w:rFonts w:ascii="仿宋_GB2312" w:hAnsi="仿宋_GB2312" w:cs="仿宋_GB2312" w:eastAsia="仿宋_GB2312"/>
                <w:sz w:val="28"/>
                <w:color w:val="000000"/>
              </w:rPr>
              <w:t>季</w:t>
            </w:r>
            <w:r>
              <w:rPr>
                <w:rFonts w:ascii="仿宋_GB2312" w:hAnsi="仿宋_GB2312" w:cs="仿宋_GB2312" w:eastAsia="仿宋_GB2312"/>
                <w:sz w:val="28"/>
                <w:color w:val="000000"/>
              </w:rPr>
              <w:t>1次）。</w:t>
            </w:r>
          </w:p>
          <w:p>
            <w:pPr>
              <w:pStyle w:val="null3"/>
              <w:ind w:firstLine="480"/>
              <w:jc w:val="left"/>
            </w:pPr>
            <w:r>
              <w:rPr>
                <w:rFonts w:ascii="仿宋_GB2312" w:hAnsi="仿宋_GB2312" w:cs="仿宋_GB2312" w:eastAsia="仿宋_GB2312"/>
                <w:sz w:val="28"/>
                <w:color w:val="000000"/>
              </w:rPr>
              <w:t>⑥每半年（中央空调换季时）最少1次，对出风口、回风口、新风风口进行1次清洗，空调风柜出回风口进行1次清洗，每满6个月更换一次过滤网。</w:t>
            </w:r>
          </w:p>
          <w:p>
            <w:pPr>
              <w:pStyle w:val="null3"/>
              <w:ind w:firstLine="480"/>
              <w:jc w:val="left"/>
            </w:pPr>
            <w:r>
              <w:rPr>
                <w:rFonts w:ascii="仿宋_GB2312" w:hAnsi="仿宋_GB2312" w:cs="仿宋_GB2312" w:eastAsia="仿宋_GB2312"/>
                <w:sz w:val="28"/>
                <w:color w:val="000000"/>
              </w:rPr>
              <w:t>⑦供应商进场后要对现有部分主要设备及管网进行1次油漆除锈翻新，费用已包含在投标总价内。</w:t>
            </w:r>
          </w:p>
          <w:p>
            <w:pPr>
              <w:pStyle w:val="null3"/>
              <w:ind w:firstLine="480"/>
              <w:jc w:val="left"/>
            </w:pPr>
            <w:r>
              <w:rPr>
                <w:rFonts w:ascii="仿宋_GB2312" w:hAnsi="仿宋_GB2312" w:cs="仿宋_GB2312" w:eastAsia="仿宋_GB2312"/>
                <w:sz w:val="28"/>
                <w:color w:val="000000"/>
              </w:rPr>
              <w:t>⑧每年最少应对</w:t>
            </w:r>
            <w:r>
              <w:rPr>
                <w:rFonts w:ascii="仿宋_GB2312" w:hAnsi="仿宋_GB2312" w:cs="仿宋_GB2312" w:eastAsia="仿宋_GB2312"/>
                <w:sz w:val="28"/>
                <w:color w:val="000000"/>
              </w:rPr>
              <w:t>自贡</w:t>
            </w:r>
            <w:r>
              <w:rPr>
                <w:rFonts w:ascii="仿宋_GB2312" w:hAnsi="仿宋_GB2312" w:cs="仿宋_GB2312" w:eastAsia="仿宋_GB2312"/>
                <w:sz w:val="28"/>
                <w:color w:val="000000"/>
              </w:rPr>
              <w:t>市</w:t>
            </w:r>
            <w:r>
              <w:rPr>
                <w:rFonts w:ascii="仿宋_GB2312" w:hAnsi="仿宋_GB2312" w:cs="仿宋_GB2312" w:eastAsia="仿宋_GB2312"/>
                <w:sz w:val="28"/>
                <w:color w:val="000000"/>
              </w:rPr>
              <w:t>第三</w:t>
            </w:r>
            <w:r>
              <w:rPr>
                <w:rFonts w:ascii="仿宋_GB2312" w:hAnsi="仿宋_GB2312" w:cs="仿宋_GB2312" w:eastAsia="仿宋_GB2312"/>
                <w:sz w:val="28"/>
                <w:color w:val="000000"/>
              </w:rPr>
              <w:t>人民医院中央空调维保范围内的所有的设备进行</w:t>
            </w:r>
            <w:r>
              <w:rPr>
                <w:rFonts w:ascii="仿宋_GB2312" w:hAnsi="仿宋_GB2312" w:cs="仿宋_GB2312" w:eastAsia="仿宋_GB2312"/>
                <w:sz w:val="28"/>
                <w:color w:val="000000"/>
              </w:rPr>
              <w:t>1次电气线路紧固、检查电气设备绝缘是否符合要求，对水泵、阀门进行加油，对压力进行表检测（锅炉用压力表需请第三方检测，其他压力表由供应商自检），每年负责对</w:t>
            </w:r>
            <w:r>
              <w:rPr>
                <w:rFonts w:ascii="仿宋_GB2312" w:hAnsi="仿宋_GB2312" w:cs="仿宋_GB2312" w:eastAsia="仿宋_GB2312"/>
                <w:sz w:val="28"/>
                <w:color w:val="000000"/>
              </w:rPr>
              <w:t>自贡</w:t>
            </w:r>
            <w:r>
              <w:rPr>
                <w:rFonts w:ascii="仿宋_GB2312" w:hAnsi="仿宋_GB2312" w:cs="仿宋_GB2312" w:eastAsia="仿宋_GB2312"/>
                <w:sz w:val="28"/>
                <w:color w:val="000000"/>
              </w:rPr>
              <w:t>市</w:t>
            </w:r>
            <w:r>
              <w:rPr>
                <w:rFonts w:ascii="仿宋_GB2312" w:hAnsi="仿宋_GB2312" w:cs="仿宋_GB2312" w:eastAsia="仿宋_GB2312"/>
                <w:sz w:val="28"/>
                <w:color w:val="000000"/>
              </w:rPr>
              <w:t>第三</w:t>
            </w:r>
            <w:r>
              <w:rPr>
                <w:rFonts w:ascii="仿宋_GB2312" w:hAnsi="仿宋_GB2312" w:cs="仿宋_GB2312" w:eastAsia="仿宋_GB2312"/>
                <w:sz w:val="28"/>
                <w:color w:val="000000"/>
              </w:rPr>
              <w:t>人民医院中央空调锅炉报检，检查设备各种紧固件是否紧固，减震垫（弹簧）是否正常有效。</w:t>
            </w:r>
          </w:p>
          <w:p>
            <w:pPr>
              <w:pStyle w:val="null3"/>
              <w:ind w:firstLine="480"/>
              <w:jc w:val="left"/>
            </w:pPr>
            <w:r>
              <w:rPr>
                <w:rFonts w:ascii="仿宋_GB2312" w:hAnsi="仿宋_GB2312" w:cs="仿宋_GB2312" w:eastAsia="仿宋_GB2312"/>
                <w:sz w:val="28"/>
                <w:color w:val="000000"/>
              </w:rPr>
              <w:t>⑨每月最少1次对因换季暂停使用的设备进行1次保养，并试运行设备（风机、水泵等）10分钟。每月</w:t>
            </w:r>
            <w:r>
              <w:rPr>
                <w:rFonts w:ascii="仿宋_GB2312" w:hAnsi="仿宋_GB2312" w:cs="仿宋_GB2312" w:eastAsia="仿宋_GB2312"/>
                <w:sz w:val="28"/>
                <w:color w:val="000000"/>
              </w:rPr>
              <w:t>至少</w:t>
            </w:r>
            <w:r>
              <w:rPr>
                <w:rFonts w:ascii="仿宋_GB2312" w:hAnsi="仿宋_GB2312" w:cs="仿宋_GB2312" w:eastAsia="仿宋_GB2312"/>
                <w:sz w:val="28"/>
                <w:color w:val="000000"/>
              </w:rPr>
              <w:t>1次对主要设备进行清洁。</w:t>
            </w:r>
          </w:p>
          <w:p>
            <w:pPr>
              <w:pStyle w:val="null3"/>
              <w:ind w:firstLine="480"/>
              <w:jc w:val="left"/>
            </w:pPr>
            <w:r>
              <w:rPr>
                <w:rFonts w:ascii="仿宋_GB2312" w:hAnsi="仿宋_GB2312" w:cs="仿宋_GB2312" w:eastAsia="仿宋_GB2312"/>
                <w:sz w:val="28"/>
                <w:color w:val="000000"/>
              </w:rPr>
              <w:t>⑩每半月最少1次，供应商安排专业工程师对维保范围内正在使用的主要设备（制冷机组、锅炉、15KW以上的水泵、15KW以上的风机）进行1次巡检。</w:t>
            </w:r>
          </w:p>
          <w:p>
            <w:pPr>
              <w:pStyle w:val="null3"/>
              <w:ind w:firstLine="480"/>
              <w:jc w:val="left"/>
            </w:pPr>
            <w:r>
              <w:rPr>
                <w:rFonts w:ascii="仿宋_GB2312" w:hAnsi="仿宋_GB2312" w:cs="仿宋_GB2312" w:eastAsia="仿宋_GB2312"/>
                <w:sz w:val="28"/>
                <w:color w:val="000000"/>
              </w:rPr>
              <w:t>⑪供应商技工每周</w:t>
            </w:r>
            <w:r>
              <w:rPr>
                <w:rFonts w:ascii="仿宋_GB2312" w:hAnsi="仿宋_GB2312" w:cs="仿宋_GB2312" w:eastAsia="仿宋_GB2312"/>
                <w:sz w:val="28"/>
                <w:color w:val="000000"/>
              </w:rPr>
              <w:t>至少</w:t>
            </w:r>
            <w:r>
              <w:rPr>
                <w:rFonts w:ascii="仿宋_GB2312" w:hAnsi="仿宋_GB2312" w:cs="仿宋_GB2312" w:eastAsia="仿宋_GB2312"/>
                <w:sz w:val="28"/>
                <w:color w:val="000000"/>
              </w:rPr>
              <w:t>1次对运行的中央空调主要设备（锅炉、制冷机组、水泵）进行1次日常巡检，并做好相应的巡检记录。</w:t>
            </w:r>
          </w:p>
          <w:p>
            <w:pPr>
              <w:pStyle w:val="null3"/>
              <w:ind w:firstLine="480"/>
              <w:jc w:val="left"/>
            </w:pPr>
            <w:r>
              <w:rPr>
                <w:rFonts w:ascii="仿宋_GB2312" w:hAnsi="仿宋_GB2312" w:cs="仿宋_GB2312" w:eastAsia="仿宋_GB2312"/>
                <w:sz w:val="28"/>
                <w:color w:val="000000"/>
              </w:rPr>
              <w:t>⑫检查板换表面是否清洁，有无渗漏。检查膨胀水箱是否正常。</w:t>
            </w:r>
          </w:p>
          <w:p>
            <w:pPr>
              <w:pStyle w:val="null3"/>
              <w:ind w:firstLine="480"/>
              <w:jc w:val="left"/>
            </w:pPr>
            <w:r>
              <w:rPr>
                <w:rFonts w:ascii="仿宋_GB2312" w:hAnsi="仿宋_GB2312" w:cs="仿宋_GB2312" w:eastAsia="仿宋_GB2312"/>
                <w:sz w:val="28"/>
                <w:color w:val="000000"/>
              </w:rPr>
              <w:t>⑬根据规范要求和实际情况，其他必要的维护保养工作。</w:t>
            </w:r>
          </w:p>
          <w:p>
            <w:pPr>
              <w:pStyle w:val="null3"/>
              <w:ind w:firstLine="482"/>
              <w:jc w:val="left"/>
            </w:pPr>
            <w:r>
              <w:rPr>
                <w:rFonts w:ascii="仿宋_GB2312" w:hAnsi="仿宋_GB2312" w:cs="仿宋_GB2312" w:eastAsia="仿宋_GB2312"/>
                <w:sz w:val="28"/>
                <w:b/>
                <w:color w:val="000000"/>
              </w:rPr>
              <w:t>3.</w:t>
            </w:r>
            <w:r>
              <w:rPr>
                <w:rFonts w:ascii="仿宋_GB2312" w:hAnsi="仿宋_GB2312" w:cs="仿宋_GB2312" w:eastAsia="仿宋_GB2312"/>
                <w:sz w:val="28"/>
                <w:b/>
                <w:color w:val="000000"/>
              </w:rPr>
              <w:t>分体空调</w:t>
            </w:r>
            <w:r>
              <w:rPr>
                <w:rFonts w:ascii="仿宋_GB2312" w:hAnsi="仿宋_GB2312" w:cs="仿宋_GB2312" w:eastAsia="仿宋_GB2312"/>
                <w:sz w:val="28"/>
                <w:b/>
                <w:color w:val="000000"/>
              </w:rPr>
              <w:t>维护保养要求</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1）分体机组保养。包括换季时，干燥机体，清扫过滤网，拔掉电源插头，取出遥控器电池；室外机罩上保护罩；重新使用时</w:t>
            </w:r>
            <w:r>
              <w:rPr>
                <w:rFonts w:ascii="仿宋_GB2312" w:hAnsi="仿宋_GB2312" w:cs="仿宋_GB2312" w:eastAsia="仿宋_GB2312"/>
                <w:sz w:val="28"/>
              </w:rPr>
              <w:t>，</w:t>
            </w:r>
            <w:r>
              <w:rPr>
                <w:rFonts w:ascii="仿宋_GB2312" w:hAnsi="仿宋_GB2312" w:cs="仿宋_GB2312" w:eastAsia="仿宋_GB2312"/>
                <w:sz w:val="28"/>
              </w:rPr>
              <w:t>检查过滤网是否清洁，并确认已经装上；检查蒸发器、冷凝器是否过脏，有必要清洗否；取下室外机的保护罩，移开遮挡物体；试机检查运行是否正常；确认遥控器电池电力状况。</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2）通风循环系统的检查。检查空气过滤器是否脏堵，室内风机电机接线端子是否紧固，风机线路及接线端子是否老化，风循环系统各固定螺丝是否紧固，以及室内风机电机运转声音及机身温度是否正常。</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3）控制系统检查。包括检查控制系统菜单的设置情况和控制器记录，查看有关报警</w:t>
            </w:r>
            <w:r>
              <w:rPr>
                <w:rFonts w:ascii="仿宋_GB2312" w:hAnsi="仿宋_GB2312" w:cs="仿宋_GB2312" w:eastAsia="仿宋_GB2312"/>
                <w:sz w:val="28"/>
                <w:color w:val="000000"/>
              </w:rPr>
              <w:t>记录；检查主电源及各支路的相电压及电流；检查所有的接触器的触点是否清洁，接触是否可靠；检测吸合的瞬时电流，对各接点进行紧固，确保安全；对控制线路进行检测，确保控制的灵敏；对各种的系统保护功能进行检测。</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4）室外机检查。用空调专用清洗剂清洗冷凝器，电机电路安全检查、制冷系统压力、电流测试、补加氟利昂。</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5）室内机检查。过滤网清洗，电路检查测试、蒸发器消毒和排水管清理。</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6）定期维护。包括清除通风口的杂物，保证通风正常；观察室外机铁架有无松动现象，清洁室外通风网罩内有无异物；同时,保持通风口的畅通无阻；室内、外换热器表面清洗,提高换热器的效率。</w:t>
            </w:r>
          </w:p>
          <w:p>
            <w:pPr>
              <w:pStyle w:val="null3"/>
              <w:ind w:firstLine="482"/>
              <w:jc w:val="left"/>
            </w:pPr>
            <w:r>
              <w:rPr>
                <w:rFonts w:ascii="仿宋_GB2312" w:hAnsi="仿宋_GB2312" w:cs="仿宋_GB2312" w:eastAsia="仿宋_GB2312"/>
                <w:sz w:val="28"/>
                <w:b/>
                <w:color w:val="000000"/>
              </w:rPr>
              <w:t>4.</w:t>
            </w:r>
            <w:r>
              <w:rPr>
                <w:rFonts w:ascii="仿宋_GB2312" w:hAnsi="仿宋_GB2312" w:cs="仿宋_GB2312" w:eastAsia="仿宋_GB2312"/>
                <w:sz w:val="28"/>
                <w:b/>
                <w:color w:val="000000"/>
              </w:rPr>
              <w:t>设备停机</w:t>
            </w:r>
            <w:r>
              <w:rPr>
                <w:rFonts w:ascii="仿宋_GB2312" w:hAnsi="仿宋_GB2312" w:cs="仿宋_GB2312" w:eastAsia="仿宋_GB2312"/>
                <w:sz w:val="28"/>
                <w:b/>
                <w:color w:val="000000"/>
              </w:rPr>
              <w:t>(换季)检查和预防性保养</w:t>
            </w:r>
            <w:r>
              <w:rPr>
                <w:rFonts w:ascii="仿宋_GB2312" w:hAnsi="仿宋_GB2312" w:cs="仿宋_GB2312" w:eastAsia="仿宋_GB2312"/>
                <w:sz w:val="28"/>
                <w:b/>
                <w:color w:val="000000"/>
              </w:rPr>
              <w:t>要求</w:t>
            </w:r>
          </w:p>
          <w:p>
            <w:pPr>
              <w:pStyle w:val="null3"/>
              <w:ind w:firstLine="480"/>
              <w:jc w:val="left"/>
            </w:pPr>
            <w:r>
              <w:rPr>
                <w:rFonts w:ascii="仿宋_GB2312" w:hAnsi="仿宋_GB2312" w:cs="仿宋_GB2312" w:eastAsia="仿宋_GB2312"/>
                <w:sz w:val="28"/>
                <w:color w:val="000000"/>
              </w:rPr>
              <w:t>停机期间，每年一次进行下列各项检查，以便能正确评价设备的状态，为下一个运行季节</w:t>
            </w:r>
            <w:r>
              <w:rPr>
                <w:rFonts w:ascii="仿宋_GB2312" w:hAnsi="仿宋_GB2312" w:cs="仿宋_GB2312" w:eastAsia="仿宋_GB2312"/>
                <w:sz w:val="28"/>
                <w:color w:val="000000"/>
              </w:rPr>
              <w:t>做</w:t>
            </w:r>
            <w:r>
              <w:rPr>
                <w:rFonts w:ascii="仿宋_GB2312" w:hAnsi="仿宋_GB2312" w:cs="仿宋_GB2312" w:eastAsia="仿宋_GB2312"/>
                <w:sz w:val="28"/>
                <w:color w:val="000000"/>
              </w:rPr>
              <w:t>好准备</w:t>
            </w:r>
            <w:r>
              <w:rPr>
                <w:rFonts w:ascii="仿宋_GB2312" w:hAnsi="仿宋_GB2312" w:cs="仿宋_GB2312" w:eastAsia="仿宋_GB2312"/>
                <w:sz w:val="28"/>
                <w:color w:val="000000"/>
              </w:rPr>
              <w:t>。</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1）检查冷水机组的安全阀</w:t>
            </w:r>
            <w:r>
              <w:rPr>
                <w:rFonts w:ascii="仿宋_GB2312" w:hAnsi="仿宋_GB2312" w:cs="仿宋_GB2312" w:eastAsia="仿宋_GB2312"/>
                <w:sz w:val="28"/>
                <w:color w:val="000000"/>
              </w:rPr>
              <w:t>（</w:t>
            </w:r>
            <w:r>
              <w:rPr>
                <w:rFonts w:ascii="仿宋_GB2312" w:hAnsi="仿宋_GB2312" w:cs="仿宋_GB2312" w:eastAsia="仿宋_GB2312"/>
                <w:sz w:val="28"/>
                <w:color w:val="000000"/>
              </w:rPr>
              <w:t>7个</w:t>
            </w:r>
            <w:r>
              <w:rPr>
                <w:rFonts w:ascii="仿宋_GB2312" w:hAnsi="仿宋_GB2312" w:cs="仿宋_GB2312" w:eastAsia="仿宋_GB2312"/>
                <w:sz w:val="28"/>
                <w:color w:val="000000"/>
              </w:rPr>
              <w:t>）</w:t>
            </w:r>
            <w:r>
              <w:rPr>
                <w:rFonts w:ascii="仿宋_GB2312" w:hAnsi="仿宋_GB2312" w:cs="仿宋_GB2312" w:eastAsia="仿宋_GB2312"/>
                <w:sz w:val="28"/>
                <w:color w:val="000000"/>
              </w:rPr>
              <w:t>，制冷季节完成后冬季停机保养期间，关闭安全阀以免制冷剂泄漏</w:t>
            </w:r>
            <w:r>
              <w:rPr>
                <w:rFonts w:ascii="仿宋_GB2312" w:hAnsi="仿宋_GB2312" w:cs="仿宋_GB2312" w:eastAsia="仿宋_GB2312"/>
                <w:sz w:val="28"/>
                <w:color w:val="000000"/>
              </w:rPr>
              <w:t>，</w:t>
            </w:r>
            <w:r>
              <w:rPr>
                <w:rFonts w:ascii="仿宋_GB2312" w:hAnsi="仿宋_GB2312" w:cs="仿宋_GB2312" w:eastAsia="仿宋_GB2312"/>
                <w:sz w:val="28"/>
                <w:color w:val="000000"/>
              </w:rPr>
              <w:t>安全阀年检工作由供应商负责。</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2）检查油路系统，制冷季节完成后冬季停机保养期间，关闭油路系统以免润滑油泄漏。</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3）检查压缩机-电机组件的下列各项，完成预防性保养的各项任务</w:t>
            </w:r>
            <w:r>
              <w:rPr>
                <w:rFonts w:ascii="仿宋_GB2312" w:hAnsi="仿宋_GB2312" w:cs="仿宋_GB2312" w:eastAsia="仿宋_GB2312"/>
                <w:sz w:val="28"/>
                <w:color w:val="000000"/>
              </w:rPr>
              <w:t>。</w:t>
            </w:r>
            <w:r>
              <w:rPr>
                <w:rFonts w:ascii="仿宋_GB2312" w:hAnsi="仿宋_GB2312" w:cs="仿宋_GB2312" w:eastAsia="仿宋_GB2312"/>
                <w:sz w:val="28"/>
                <w:color w:val="000000"/>
              </w:rPr>
              <w:t>用兆欧表测量和记录电机绕阻的绝缘电阻；检查润滑开式电机；检查开式电机驱动装置的定位状态；检查联轴器；检查密封情况；检查滑阀校正，润滑需要润滑的部位。</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4）检查压缩机润滑油系统的下列各项</w:t>
            </w:r>
            <w:r>
              <w:rPr>
                <w:rFonts w:ascii="仿宋_GB2312" w:hAnsi="仿宋_GB2312" w:cs="仿宋_GB2312" w:eastAsia="仿宋_GB2312"/>
                <w:sz w:val="28"/>
                <w:color w:val="000000"/>
              </w:rPr>
              <w:t>。</w:t>
            </w:r>
            <w:r>
              <w:rPr>
                <w:rFonts w:ascii="仿宋_GB2312" w:hAnsi="仿宋_GB2312" w:cs="仿宋_GB2312" w:eastAsia="仿宋_GB2312"/>
                <w:sz w:val="28"/>
                <w:color w:val="000000"/>
              </w:rPr>
              <w:t>根据需要更换润滑油、油过滤器和干燥过滤器；检查油泵、密封和油泵电机；清洁排污管；检查加热器和恒温器；检查所有</w:t>
            </w:r>
            <w:r>
              <w:rPr>
                <w:rFonts w:ascii="仿宋_GB2312" w:hAnsi="仿宋_GB2312" w:cs="仿宋_GB2312" w:eastAsia="仿宋_GB2312"/>
                <w:sz w:val="28"/>
                <w:color w:val="000000"/>
              </w:rPr>
              <w:t>其他</w:t>
            </w:r>
            <w:r>
              <w:rPr>
                <w:rFonts w:ascii="仿宋_GB2312" w:hAnsi="仿宋_GB2312" w:cs="仿宋_GB2312" w:eastAsia="仿宋_GB2312"/>
                <w:sz w:val="28"/>
                <w:color w:val="000000"/>
              </w:rPr>
              <w:t>的油系统部件，如油冷却器、过滤器和电磁阀等。</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5</w:t>
            </w:r>
            <w:r>
              <w:rPr>
                <w:rFonts w:ascii="仿宋_GB2312" w:hAnsi="仿宋_GB2312" w:cs="仿宋_GB2312" w:eastAsia="仿宋_GB2312"/>
                <w:sz w:val="28"/>
                <w:color w:val="000000"/>
              </w:rPr>
              <w:t>）</w:t>
            </w:r>
            <w:r>
              <w:rPr>
                <w:rFonts w:ascii="仿宋_GB2312" w:hAnsi="仿宋_GB2312" w:cs="仿宋_GB2312" w:eastAsia="仿宋_GB2312"/>
                <w:sz w:val="28"/>
                <w:color w:val="000000"/>
              </w:rPr>
              <w:t>执行下列各项操作，检查电机启动器：执行诊断检查程序；清洁接触器或必要时建议更换；检查连接机构；检查所有接线端，并拧紧；检查过载装置，并取油样检查；空载运行启动器（或在启动前）；检查状态指示灯。</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6）检查控制面板，确定下列各项：执行诊断检查程序；检查安全停机运行状态；检查所有接线端，并拧紧；检查显示数据的精度和设定值。</w:t>
            </w:r>
          </w:p>
          <w:p>
            <w:pPr>
              <w:pStyle w:val="null3"/>
              <w:ind w:firstLine="48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7）检查冷凝器、蒸发器的下列各项：</w:t>
            </w:r>
            <w:r>
              <w:rPr>
                <w:rFonts w:ascii="仿宋_GB2312" w:hAnsi="仿宋_GB2312" w:cs="仿宋_GB2312" w:eastAsia="仿宋_GB2312"/>
                <w:sz w:val="28"/>
                <w:color w:val="000000"/>
              </w:rPr>
              <w:t>检查水流量；检查水流开关的控制情况；根据运行记录参数分析热交换效果，建议水质处理；必要时拆卸端盖，更换密封垫。</w:t>
            </w:r>
          </w:p>
          <w:p>
            <w:pPr>
              <w:pStyle w:val="null3"/>
              <w:ind w:firstLine="48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8）检查系统的下列各项：</w:t>
            </w:r>
            <w:r>
              <w:rPr>
                <w:rFonts w:ascii="仿宋_GB2312" w:hAnsi="仿宋_GB2312" w:cs="仿宋_GB2312" w:eastAsia="仿宋_GB2312"/>
                <w:sz w:val="28"/>
                <w:color w:val="000000"/>
              </w:rPr>
              <w:t>进行泄漏检查，找出泄漏处并进行修理；按要求补充制冷剂；记录视液镜的状态；检查制冷剂循环，确认处于正常平衡状态。</w:t>
            </w:r>
          </w:p>
          <w:p>
            <w:pPr>
              <w:pStyle w:val="null3"/>
              <w:ind w:firstLine="48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9）检查锅炉本体设备及锅炉系统</w:t>
            </w:r>
            <w:r>
              <w:rPr>
                <w:rFonts w:ascii="仿宋_GB2312" w:hAnsi="仿宋_GB2312" w:cs="仿宋_GB2312" w:eastAsia="仿宋_GB2312"/>
                <w:sz w:val="28"/>
                <w:color w:val="000000"/>
              </w:rPr>
              <w:t>。</w:t>
            </w:r>
          </w:p>
          <w:p>
            <w:pPr>
              <w:pStyle w:val="null3"/>
              <w:ind w:firstLine="480"/>
              <w:jc w:val="left"/>
            </w:pPr>
            <w:r>
              <w:rPr>
                <w:rFonts w:ascii="仿宋_GB2312" w:hAnsi="仿宋_GB2312" w:cs="仿宋_GB2312" w:eastAsia="仿宋_GB2312"/>
                <w:sz w:val="28"/>
                <w:color w:val="000000"/>
              </w:rPr>
              <w:t>①检查炉膛内部是否结垢并清洗，检查热交换器并用氨基磺酸投放在交换器内，在锅炉内部水系统投放磷酸酸钠、氢氧化钠，确保锅炉水系统水质在年度停机期间，不腐蚀、不结垢。</w:t>
            </w:r>
          </w:p>
          <w:p>
            <w:pPr>
              <w:pStyle w:val="null3"/>
              <w:ind w:firstLine="480"/>
              <w:jc w:val="left"/>
            </w:pPr>
            <w:r>
              <w:rPr>
                <w:rFonts w:ascii="仿宋_GB2312" w:hAnsi="仿宋_GB2312" w:cs="仿宋_GB2312" w:eastAsia="仿宋_GB2312"/>
                <w:sz w:val="28"/>
                <w:color w:val="000000"/>
              </w:rPr>
              <w:t>②检查燃烧机烟室、烟管，检查电控柜并加放干燥剂，防止电控箱受潮。</w:t>
            </w:r>
          </w:p>
          <w:p>
            <w:pPr>
              <w:pStyle w:val="null3"/>
              <w:ind w:firstLine="480"/>
              <w:jc w:val="left"/>
            </w:pPr>
            <w:r>
              <w:rPr>
                <w:rFonts w:ascii="仿宋_GB2312" w:hAnsi="仿宋_GB2312" w:cs="仿宋_GB2312" w:eastAsia="仿宋_GB2312"/>
                <w:sz w:val="28"/>
                <w:color w:val="000000"/>
              </w:rPr>
              <w:t>③锅炉整体设备检查并处理完毕后，采用塑料薄膜对锅炉进行完全包装保护、接缝处用透明胶布粘贴，避免灰尘和防止设备受潮。</w:t>
            </w:r>
          </w:p>
          <w:p>
            <w:pPr>
              <w:pStyle w:val="null3"/>
              <w:ind w:firstLine="48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10）其他</w:t>
            </w:r>
          </w:p>
          <w:p>
            <w:pPr>
              <w:pStyle w:val="null3"/>
              <w:ind w:firstLine="480"/>
              <w:jc w:val="left"/>
            </w:pPr>
            <w:r>
              <w:rPr>
                <w:rFonts w:ascii="仿宋_GB2312" w:hAnsi="仿宋_GB2312" w:cs="仿宋_GB2312" w:eastAsia="仿宋_GB2312"/>
                <w:sz w:val="28"/>
                <w:color w:val="000000"/>
              </w:rPr>
              <w:t>①遵循检查和维护步骤，修理脱落的保温层。</w:t>
            </w:r>
          </w:p>
          <w:p>
            <w:pPr>
              <w:pStyle w:val="null3"/>
              <w:ind w:firstLine="480"/>
              <w:jc w:val="left"/>
            </w:pPr>
            <w:r>
              <w:rPr>
                <w:rFonts w:ascii="仿宋_GB2312" w:hAnsi="仿宋_GB2312" w:cs="仿宋_GB2312" w:eastAsia="仿宋_GB2312"/>
                <w:sz w:val="28"/>
                <w:color w:val="000000"/>
              </w:rPr>
              <w:t>②维保中更换的压缩机润滑油必须为原厂正品润滑油，且提供购买相关佐证资料且可追溯。</w:t>
            </w:r>
          </w:p>
          <w:p>
            <w:pPr>
              <w:pStyle w:val="null3"/>
              <w:ind w:firstLine="480"/>
              <w:jc w:val="left"/>
            </w:pPr>
            <w:r>
              <w:rPr>
                <w:rFonts w:ascii="仿宋_GB2312" w:hAnsi="仿宋_GB2312" w:cs="仿宋_GB2312" w:eastAsia="仿宋_GB2312"/>
                <w:sz w:val="28"/>
                <w:color w:val="000000"/>
              </w:rPr>
              <w:t>③机组油化验：需提供设备机组油化验报告，根据报告分析机组内部压缩机磨损情况并形成分析报告</w:t>
            </w:r>
            <w:r>
              <w:rPr>
                <w:rFonts w:ascii="仿宋_GB2312" w:hAnsi="仿宋_GB2312" w:cs="仿宋_GB2312" w:eastAsia="仿宋_GB2312"/>
                <w:sz w:val="28"/>
                <w:color w:val="000000"/>
              </w:rPr>
              <w:t>（提供单独承诺函，合同签定之后提供第三方检测机构提供的化验报告</w:t>
            </w:r>
            <w:r>
              <w:rPr>
                <w:rFonts w:ascii="仿宋_GB2312" w:hAnsi="仿宋_GB2312" w:cs="仿宋_GB2312" w:eastAsia="仿宋_GB2312"/>
                <w:sz w:val="28"/>
                <w:color w:val="000000"/>
              </w:rPr>
              <w:t>，</w:t>
            </w:r>
            <w:r>
              <w:rPr>
                <w:rFonts w:ascii="仿宋_GB2312" w:hAnsi="仿宋_GB2312" w:cs="仿宋_GB2312" w:eastAsia="仿宋_GB2312"/>
                <w:sz w:val="28"/>
                <w:color w:val="000000"/>
              </w:rPr>
              <w:t>检测费用由成交供应商承担）。</w:t>
            </w:r>
          </w:p>
          <w:p>
            <w:pPr>
              <w:pStyle w:val="null3"/>
              <w:ind w:firstLine="482"/>
              <w:jc w:val="left"/>
            </w:pPr>
            <w:r>
              <w:rPr>
                <w:rFonts w:ascii="仿宋_GB2312" w:hAnsi="仿宋_GB2312" w:cs="仿宋_GB2312" w:eastAsia="仿宋_GB2312"/>
                <w:sz w:val="28"/>
                <w:b/>
                <w:color w:val="000000"/>
              </w:rPr>
              <w:t>5.</w:t>
            </w:r>
            <w:r>
              <w:rPr>
                <w:rFonts w:ascii="仿宋_GB2312" w:hAnsi="仿宋_GB2312" w:cs="仿宋_GB2312" w:eastAsia="仿宋_GB2312"/>
                <w:sz w:val="28"/>
                <w:b/>
                <w:color w:val="000000"/>
              </w:rPr>
              <w:t>净化空调</w:t>
            </w:r>
            <w:r>
              <w:rPr>
                <w:rFonts w:ascii="仿宋_GB2312" w:hAnsi="仿宋_GB2312" w:cs="仿宋_GB2312" w:eastAsia="仿宋_GB2312"/>
                <w:sz w:val="28"/>
                <w:b/>
                <w:color w:val="000000"/>
              </w:rPr>
              <w:t>系统</w:t>
            </w:r>
            <w:r>
              <w:rPr>
                <w:rFonts w:ascii="仿宋_GB2312" w:hAnsi="仿宋_GB2312" w:cs="仿宋_GB2312" w:eastAsia="仿宋_GB2312"/>
                <w:sz w:val="28"/>
                <w:b/>
                <w:color w:val="000000"/>
              </w:rPr>
              <w:t>定期检查和定期维保技术</w:t>
            </w:r>
            <w:r>
              <w:rPr>
                <w:rFonts w:ascii="仿宋_GB2312" w:hAnsi="仿宋_GB2312" w:cs="仿宋_GB2312" w:eastAsia="仿宋_GB2312"/>
                <w:sz w:val="28"/>
                <w:b/>
                <w:color w:val="000000"/>
              </w:rPr>
              <w:t>服务</w:t>
            </w:r>
            <w:r>
              <w:rPr>
                <w:rFonts w:ascii="仿宋_GB2312" w:hAnsi="仿宋_GB2312" w:cs="仿宋_GB2312" w:eastAsia="仿宋_GB2312"/>
                <w:sz w:val="28"/>
                <w:b/>
                <w:color w:val="000000"/>
              </w:rPr>
              <w:t>要求</w:t>
            </w:r>
            <w:r>
              <w:rPr>
                <w:rFonts w:ascii="仿宋_GB2312" w:hAnsi="仿宋_GB2312" w:cs="仿宋_GB2312" w:eastAsia="仿宋_GB2312"/>
                <w:sz w:val="28"/>
                <w:b/>
                <w:color w:val="000000"/>
              </w:rPr>
              <w:t>。</w:t>
            </w:r>
          </w:p>
          <w:p>
            <w:pPr>
              <w:pStyle w:val="null3"/>
              <w:ind w:firstLine="482"/>
              <w:jc w:val="left"/>
            </w:pPr>
            <w:r>
              <w:rPr>
                <w:rFonts w:ascii="仿宋_GB2312" w:hAnsi="仿宋_GB2312" w:cs="仿宋_GB2312" w:eastAsia="仿宋_GB2312"/>
                <w:sz w:val="28"/>
                <w:b/>
                <w:color w:val="000000"/>
              </w:rPr>
              <w:t>5.1</w:t>
            </w:r>
            <w:r>
              <w:rPr>
                <w:rFonts w:ascii="仿宋_GB2312" w:hAnsi="仿宋_GB2312" w:cs="仿宋_GB2312" w:eastAsia="仿宋_GB2312"/>
                <w:sz w:val="28"/>
                <w:b/>
                <w:color w:val="000000"/>
              </w:rPr>
              <w:t>空调主机维保技术服务要求。</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1）检查冷冻油质量是否正常。</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2）制冷剂循环系统检查：检查机组吸气压力、制冷剂蒸发温度是否正常；检查机组排气压力、排气温度和制冷剂冷凝温度是否正常。</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3）检查机组各保护控制装置并对各保护参数进行校对、调整。</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4）检查压缩机、风机电机的运行情况，并检测其线圈绝缘情况。</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5）检查机组各电磁阀、膨胀阀的运行情况。</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6）检查并清理电路的各接触器、继电器及微电脑控制系统。</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7）检查冷凝风机运转情况，检查及清理翅片积尘。</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8）检查机组压缩机电机的工作电压、电流及工作温度是否正常。</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9）对机组及控制元件进行外观检查。</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10）建立设备维保档案，填写设备维修保养记录卡；呈交以上所有项目的月度维保工作报告书。</w:t>
            </w:r>
          </w:p>
          <w:p>
            <w:pPr>
              <w:pStyle w:val="null3"/>
              <w:ind w:firstLine="482"/>
              <w:jc w:val="left"/>
            </w:pPr>
            <w:r>
              <w:rPr>
                <w:rFonts w:ascii="仿宋_GB2312" w:hAnsi="仿宋_GB2312" w:cs="仿宋_GB2312" w:eastAsia="仿宋_GB2312"/>
                <w:sz w:val="28"/>
                <w:b/>
                <w:color w:val="000000"/>
              </w:rPr>
              <w:t>5.2</w:t>
            </w:r>
            <w:r>
              <w:rPr>
                <w:rFonts w:ascii="仿宋_GB2312" w:hAnsi="仿宋_GB2312" w:cs="仿宋_GB2312" w:eastAsia="仿宋_GB2312"/>
                <w:sz w:val="28"/>
                <w:b/>
                <w:color w:val="000000"/>
              </w:rPr>
              <w:t>组合</w:t>
            </w:r>
            <w:r>
              <w:rPr>
                <w:rFonts w:ascii="仿宋_GB2312" w:hAnsi="仿宋_GB2312" w:cs="仿宋_GB2312" w:eastAsia="仿宋_GB2312"/>
                <w:sz w:val="28"/>
                <w:b/>
                <w:color w:val="000000"/>
              </w:rPr>
              <w:t>空气处理机组</w:t>
            </w:r>
            <w:r>
              <w:rPr>
                <w:rFonts w:ascii="仿宋_GB2312" w:hAnsi="仿宋_GB2312" w:cs="仿宋_GB2312" w:eastAsia="仿宋_GB2312"/>
                <w:sz w:val="28"/>
                <w:b/>
                <w:color w:val="000000"/>
              </w:rPr>
              <w:t>的</w:t>
            </w:r>
            <w:r>
              <w:rPr>
                <w:rFonts w:ascii="仿宋_GB2312" w:hAnsi="仿宋_GB2312" w:cs="仿宋_GB2312" w:eastAsia="仿宋_GB2312"/>
                <w:sz w:val="28"/>
                <w:b/>
                <w:color w:val="000000"/>
              </w:rPr>
              <w:t>维保技术服务要求。</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1）检查风机电机轴承运行情况，添加润滑油，必要时进行更换。</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2）检查风机电机绝缘情况；检查电机电源及各接线端是否松动、电机各相电流。</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3）检查并调整风机皮带松紧程度，必要时进行更换。</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4）检查、调整风机运行的震动及噪音是否正常。</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5）检查柜体表面，做好防腐处理。</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6）用专业清洁剂清洗风柜内表面、散热翅片；清理风机叶轮、凝水盘。</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7）检查机组换热情况，必要时进行清洗。</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8）检查电极加湿器的工作状态、加湿量与信号模量的比例关系是否正常，桶内的水位情况，排水是否通畅，相间电流是否平衡并及时维护。</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9）检查加湿器桶内的结垢情况和电极的腐蚀状态，必要时进行维修或更换。</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10）检查机组保温情况并及时修复，避免冷凝漏水。</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11）检查机组内的初、中效过滤器、亚高效过滤器的工作情况，如过滤器的阻力偏高或有破损的情况，应立即进行更换。</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12）检查机组内杀菌装置是否正常，如有损坏应立即更换。</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13）每半年清洁一次热交换器的翅片，肋片有压倒的用弛梳梳好。</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14）检查风管绝热层，如有超温、老化、破损须及时修补或更换，并同时</w:t>
            </w:r>
            <w:r>
              <w:rPr>
                <w:rFonts w:ascii="仿宋_GB2312" w:hAnsi="仿宋_GB2312" w:cs="仿宋_GB2312" w:eastAsia="仿宋_GB2312"/>
                <w:sz w:val="28"/>
                <w:color w:val="000000"/>
              </w:rPr>
              <w:t>做</w:t>
            </w:r>
            <w:r>
              <w:rPr>
                <w:rFonts w:ascii="仿宋_GB2312" w:hAnsi="仿宋_GB2312" w:cs="仿宋_GB2312" w:eastAsia="仿宋_GB2312"/>
                <w:sz w:val="28"/>
                <w:color w:val="000000"/>
              </w:rPr>
              <w:t>好保温材料的维护。</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15）系统的支吊构件检查、修复、除锈刷漆支吊构件必须牢固，及时修复和紧固。</w:t>
            </w:r>
          </w:p>
          <w:p>
            <w:pPr>
              <w:pStyle w:val="null3"/>
              <w:ind w:firstLine="562"/>
              <w:jc w:val="left"/>
            </w:pPr>
            <w:r>
              <w:rPr>
                <w:rFonts w:ascii="仿宋_GB2312" w:hAnsi="仿宋_GB2312" w:cs="仿宋_GB2312" w:eastAsia="仿宋_GB2312"/>
                <w:sz w:val="28"/>
                <w:b/>
                <w:color w:val="000000"/>
              </w:rPr>
              <w:t>5.3</w:t>
            </w:r>
            <w:r>
              <w:rPr>
                <w:rFonts w:ascii="仿宋_GB2312" w:hAnsi="仿宋_GB2312" w:cs="仿宋_GB2312" w:eastAsia="仿宋_GB2312"/>
                <w:sz w:val="28"/>
                <w:b/>
                <w:color w:val="000000"/>
              </w:rPr>
              <w:t>排风机的</w:t>
            </w:r>
            <w:r>
              <w:rPr>
                <w:rFonts w:ascii="仿宋_GB2312" w:hAnsi="仿宋_GB2312" w:cs="仿宋_GB2312" w:eastAsia="仿宋_GB2312"/>
                <w:sz w:val="28"/>
                <w:b/>
                <w:color w:val="000000"/>
              </w:rPr>
              <w:t>维保技术服务要求</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1）检查风机电机轴承运行情况，添加润滑油，必要时进行更换。</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2）检查风机电机绝缘情况；检查风机电源及各接线端。</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3）检查风机的运转电流是否正常。</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4）检查风机表面，做好防腐处理。</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5）清理风机叶轮。</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6）检查、调整风机运转时的震动及噪音是否正常。</w:t>
            </w:r>
          </w:p>
          <w:p>
            <w:pPr>
              <w:pStyle w:val="null3"/>
              <w:ind w:firstLine="562"/>
              <w:jc w:val="left"/>
            </w:pPr>
            <w:r>
              <w:rPr>
                <w:rFonts w:ascii="仿宋_GB2312" w:hAnsi="仿宋_GB2312" w:cs="仿宋_GB2312" w:eastAsia="仿宋_GB2312"/>
                <w:sz w:val="28"/>
                <w:b/>
                <w:color w:val="000000"/>
              </w:rPr>
              <w:t>5.4</w:t>
            </w:r>
            <w:r>
              <w:rPr>
                <w:rFonts w:ascii="仿宋_GB2312" w:hAnsi="仿宋_GB2312" w:cs="仿宋_GB2312" w:eastAsia="仿宋_GB2312"/>
                <w:sz w:val="28"/>
                <w:b/>
                <w:color w:val="000000"/>
              </w:rPr>
              <w:t>洁净</w:t>
            </w:r>
            <w:r>
              <w:rPr>
                <w:rFonts w:ascii="仿宋_GB2312" w:hAnsi="仿宋_GB2312" w:cs="仿宋_GB2312" w:eastAsia="仿宋_GB2312"/>
                <w:sz w:val="28"/>
                <w:b/>
                <w:color w:val="000000"/>
              </w:rPr>
              <w:t>区域</w:t>
            </w:r>
            <w:r>
              <w:rPr>
                <w:rFonts w:ascii="仿宋_GB2312" w:hAnsi="仿宋_GB2312" w:cs="仿宋_GB2312" w:eastAsia="仿宋_GB2312"/>
                <w:sz w:val="28"/>
                <w:b/>
                <w:color w:val="000000"/>
              </w:rPr>
              <w:t>的</w:t>
            </w:r>
            <w:r>
              <w:rPr>
                <w:rFonts w:ascii="仿宋_GB2312" w:hAnsi="仿宋_GB2312" w:cs="仿宋_GB2312" w:eastAsia="仿宋_GB2312"/>
                <w:sz w:val="28"/>
                <w:b/>
                <w:color w:val="000000"/>
              </w:rPr>
              <w:t>维保技术服务要求</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1）对手术间、辅助用房、洁净通道进行一次温湿度、风速、噪声、压差、尘埃粒子的检测和调试。</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2）每周应对手术室及辅助房的回风口过滤器清洁一次，每</w:t>
            </w:r>
            <w:r>
              <w:rPr>
                <w:rFonts w:ascii="仿宋_GB2312" w:hAnsi="仿宋_GB2312" w:cs="仿宋_GB2312" w:eastAsia="仿宋_GB2312"/>
                <w:sz w:val="28"/>
                <w:color w:val="000000"/>
              </w:rPr>
              <w:t>季度</w:t>
            </w:r>
            <w:r>
              <w:rPr>
                <w:rFonts w:ascii="仿宋_GB2312" w:hAnsi="仿宋_GB2312" w:cs="仿宋_GB2312" w:eastAsia="仿宋_GB2312"/>
                <w:sz w:val="28"/>
                <w:color w:val="000000"/>
              </w:rPr>
              <w:t>更换</w:t>
            </w:r>
            <w:r>
              <w:rPr>
                <w:rFonts w:ascii="仿宋_GB2312" w:hAnsi="仿宋_GB2312" w:cs="仿宋_GB2312" w:eastAsia="仿宋_GB2312"/>
                <w:sz w:val="28"/>
                <w:color w:val="000000"/>
              </w:rPr>
              <w:t>1次回风口过滤网、对进行更换的应记录和查验。</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3）每周应对手术室及辅助房的排风口清洁一次，对进行更换的应记录和查验。</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4）检查送排静压箱及送风装置，静压箱应密封严密，保温良好，口面风速均匀合理。</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5）检查高效过滤器的密封口处是否漏风和过滤器是否破损，并根据高效过滤器的阻力判断是否需要更换。要求每年更换一次。</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6）每次更换过滤器时，应对静压箱的内表面进行清洁、消毒。</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7）检查净化空调风管道的清洁程度，必要时应对其表面进行机器人除尘清扫。</w:t>
            </w:r>
          </w:p>
          <w:p>
            <w:pPr>
              <w:pStyle w:val="null3"/>
              <w:ind w:firstLine="562"/>
              <w:jc w:val="left"/>
            </w:pPr>
            <w:r>
              <w:rPr>
                <w:rFonts w:ascii="仿宋_GB2312" w:hAnsi="仿宋_GB2312" w:cs="仿宋_GB2312" w:eastAsia="仿宋_GB2312"/>
                <w:sz w:val="28"/>
                <w:b/>
                <w:color w:val="000000"/>
              </w:rPr>
              <w:t>5.5</w:t>
            </w:r>
            <w:r>
              <w:rPr>
                <w:rFonts w:ascii="仿宋_GB2312" w:hAnsi="仿宋_GB2312" w:cs="仿宋_GB2312" w:eastAsia="仿宋_GB2312"/>
                <w:sz w:val="28"/>
                <w:b/>
                <w:color w:val="000000"/>
              </w:rPr>
              <w:t>空调系统强弱电系统维保</w:t>
            </w:r>
            <w:r>
              <w:rPr>
                <w:rFonts w:ascii="仿宋_GB2312" w:hAnsi="仿宋_GB2312" w:cs="仿宋_GB2312" w:eastAsia="仿宋_GB2312"/>
                <w:sz w:val="28"/>
                <w:b/>
                <w:color w:val="000000"/>
              </w:rPr>
              <w:t>技术服务要求</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1）检查空调控制系统、温、湿度显示器、情报面板系统的正常工作。</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2）检查监控器显示值与设定值的符合性，包括各区的正压值、梯度监控记录；远控面板控制开关灵活，接触器无打火现象，接线端子牢固，电路板无尘。</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3）定期对配电柜箱体及柜内所有电气部件保洁，对交流接触器、热继电器、自动空气开关、中间继电器等所有电子元件，进行风枪除尘。及时更换老化、受损电子元件和其他配件。定期检查散热风扇状态，确保配电柜通风正常，风扇运行风量满足电器散热要求。</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4）定期检查及修复弱电系统管线，保证线管完整、牢固、线路整洁，杜绝鼠类进入线管或桥架。定期检测电路绝缘性，紧固接线头，保持接触牢固并做好线路的保养工作。</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5）定期清洁设备层，确保室内无积水，钢结构无锈，新风口保持清洁、牢固，做到机房内干燥、通风、清洁、无灰尘、异物。</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6）建立设备维保档案，填写设备维修保养记录卡；呈交以上所有项目的月度维护工作报告书。</w:t>
            </w:r>
          </w:p>
          <w:p>
            <w:pPr>
              <w:pStyle w:val="null3"/>
              <w:ind w:firstLine="562"/>
              <w:jc w:val="left"/>
            </w:pPr>
            <w:r>
              <w:rPr>
                <w:rFonts w:ascii="仿宋_GB2312" w:hAnsi="仿宋_GB2312" w:cs="仿宋_GB2312" w:eastAsia="仿宋_GB2312"/>
                <w:sz w:val="28"/>
                <w:b/>
                <w:color w:val="000000"/>
              </w:rPr>
              <w:t>5.6</w:t>
            </w:r>
            <w:r>
              <w:rPr>
                <w:rFonts w:ascii="仿宋_GB2312" w:hAnsi="仿宋_GB2312" w:cs="仿宋_GB2312" w:eastAsia="仿宋_GB2312"/>
                <w:sz w:val="28"/>
                <w:b/>
                <w:color w:val="000000"/>
              </w:rPr>
              <w:t>电控系统维保</w:t>
            </w:r>
            <w:r>
              <w:rPr>
                <w:rFonts w:ascii="仿宋_GB2312" w:hAnsi="仿宋_GB2312" w:cs="仿宋_GB2312" w:eastAsia="仿宋_GB2312"/>
                <w:sz w:val="28"/>
                <w:b/>
                <w:color w:val="000000"/>
              </w:rPr>
              <w:t>技术服务要求。</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1）断开控制柜总电源，检查各转换开关，启动、停止按钮动作应灵活可靠。检查柜内空气开关、接触器、继电器等电器是否完好，紧固各电器接触线头和接线端子的接线螺丝。</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2）检测器件(温度计、压力表、传感器、执行器)维修保养。</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3）检测校对温度、湿度、压力传感器参数是否正常，对不准确的传感器进行更换。</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4）检查装检测器的部位是否有渗漏，如有渗漏则进行维修处理。</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5）检查校对各执行器的工作状态，如有故障进行维修或更换。控制部分维修保养：</w:t>
            </w:r>
          </w:p>
          <w:p>
            <w:pPr>
              <w:pStyle w:val="null3"/>
              <w:ind w:firstLine="560"/>
              <w:jc w:val="left"/>
            </w:pPr>
            <w:r>
              <w:rPr>
                <w:rFonts w:ascii="仿宋_GB2312" w:hAnsi="仿宋_GB2312" w:cs="仿宋_GB2312" w:eastAsia="仿宋_GB2312"/>
                <w:sz w:val="28"/>
                <w:color w:val="000000"/>
              </w:rPr>
              <w:t>①清洁控制柜内外的灰尘、脏物；</w:t>
            </w:r>
          </w:p>
          <w:p>
            <w:pPr>
              <w:pStyle w:val="null3"/>
              <w:ind w:firstLine="560"/>
              <w:jc w:val="left"/>
            </w:pPr>
            <w:r>
              <w:rPr>
                <w:rFonts w:ascii="仿宋_GB2312" w:hAnsi="仿宋_GB2312" w:cs="仿宋_GB2312" w:eastAsia="仿宋_GB2312"/>
                <w:sz w:val="28"/>
                <w:color w:val="000000"/>
              </w:rPr>
              <w:t>②检查、紧固所有接线头，对于烧蚀严重的接线头应更换；</w:t>
            </w:r>
          </w:p>
          <w:p>
            <w:pPr>
              <w:pStyle w:val="null3"/>
              <w:ind w:firstLine="560"/>
              <w:jc w:val="left"/>
            </w:pPr>
            <w:r>
              <w:rPr>
                <w:rFonts w:ascii="仿宋_GB2312" w:hAnsi="仿宋_GB2312" w:cs="仿宋_GB2312" w:eastAsia="仿宋_GB2312"/>
                <w:sz w:val="28"/>
                <w:color w:val="000000"/>
              </w:rPr>
              <w:t>③交流接触器维修保养：清除灭弧罩内的碳化物和金属颗粒；</w:t>
            </w:r>
          </w:p>
          <w:p>
            <w:pPr>
              <w:pStyle w:val="null3"/>
              <w:ind w:firstLine="560"/>
              <w:jc w:val="left"/>
            </w:pPr>
            <w:r>
              <w:rPr>
                <w:rFonts w:ascii="仿宋_GB2312" w:hAnsi="仿宋_GB2312" w:cs="仿宋_GB2312" w:eastAsia="仿宋_GB2312"/>
                <w:sz w:val="28"/>
                <w:color w:val="000000"/>
              </w:rPr>
              <w:t>④清除触头表面及四周的污物(但不要修锉触头)，如触头烧蚀严重则应更换同规格交流接触器；清洁铁芯上的灰尘及脏物；拧紧所有紧固螺栓。</w:t>
            </w:r>
          </w:p>
          <w:p>
            <w:pPr>
              <w:pStyle w:val="null3"/>
              <w:ind w:firstLine="560"/>
              <w:jc w:val="left"/>
            </w:pPr>
            <w:r>
              <w:rPr>
                <w:rFonts w:ascii="仿宋_GB2312" w:hAnsi="仿宋_GB2312" w:cs="仿宋_GB2312" w:eastAsia="仿宋_GB2312"/>
                <w:sz w:val="28"/>
                <w:color w:val="000000"/>
              </w:rPr>
              <w:t>⑤热继电器维修保养：检查热继电器的导线接头处有无过热或烧伤痕迹，如有则应整修处理，处理后达不到要求的应更换；检查热继电器上的绝缘盖板是否完整，如损坏则应更换。</w:t>
            </w:r>
          </w:p>
          <w:p>
            <w:pPr>
              <w:pStyle w:val="null3"/>
              <w:ind w:firstLine="560"/>
              <w:jc w:val="left"/>
            </w:pPr>
            <w:r>
              <w:rPr>
                <w:rFonts w:ascii="仿宋_GB2312" w:hAnsi="仿宋_GB2312" w:cs="仿宋_GB2312" w:eastAsia="仿宋_GB2312"/>
                <w:sz w:val="28"/>
                <w:color w:val="000000"/>
              </w:rPr>
              <w:t>⑥自动空气开关维修保养：用500V摇表测量绝缘电阻应不低于0.5MΩ，否则应烘干处理；清除灭弧罩内的碳化物或金属颗粒，如灭弧罩损坏则应更换；清除触头表面上的小金属颗粒(不要修锉)。</w:t>
            </w:r>
          </w:p>
          <w:p>
            <w:pPr>
              <w:pStyle w:val="null3"/>
              <w:ind w:firstLine="560"/>
              <w:jc w:val="left"/>
            </w:pPr>
            <w:r>
              <w:rPr>
                <w:rFonts w:ascii="仿宋_GB2312" w:hAnsi="仿宋_GB2312" w:cs="仿宋_GB2312" w:eastAsia="仿宋_GB2312"/>
                <w:sz w:val="28"/>
                <w:color w:val="000000"/>
              </w:rPr>
              <w:t>⑦信号灯、指示仪表维修保养：检查各信号灯是否正常，如不亮则应更换同规格的小灯泡；检查各指示仪表指示是否正确，如偏差较大则应作适当调整，调整后偏差仍较大应更换。</w:t>
            </w:r>
          </w:p>
          <w:p>
            <w:pPr>
              <w:pStyle w:val="null3"/>
              <w:ind w:firstLine="560"/>
              <w:jc w:val="left"/>
            </w:pPr>
            <w:r>
              <w:rPr>
                <w:rFonts w:ascii="仿宋_GB2312" w:hAnsi="仿宋_GB2312" w:cs="仿宋_GB2312" w:eastAsia="仿宋_GB2312"/>
                <w:sz w:val="28"/>
                <w:color w:val="000000"/>
              </w:rPr>
              <w:t>⑧间继电器、信号继电器维修保养：对中间继电器、信号继电器做模拟实验，检查二者的动作是否可靠，输出的信号是否正常，如有故障维修或更换同型号的中间继电器、信号继电器；</w:t>
            </w:r>
          </w:p>
          <w:p>
            <w:pPr>
              <w:pStyle w:val="null3"/>
              <w:ind w:firstLine="562"/>
              <w:jc w:val="left"/>
            </w:pPr>
            <w:r>
              <w:rPr>
                <w:rFonts w:ascii="仿宋_GB2312" w:hAnsi="仿宋_GB2312" w:cs="仿宋_GB2312" w:eastAsia="仿宋_GB2312"/>
                <w:sz w:val="28"/>
                <w:b/>
                <w:color w:val="000000"/>
              </w:rPr>
              <w:t>5.7洁净区域</w:t>
            </w:r>
            <w:r>
              <w:rPr>
                <w:rFonts w:ascii="仿宋_GB2312" w:hAnsi="仿宋_GB2312" w:cs="仿宋_GB2312" w:eastAsia="仿宋_GB2312"/>
                <w:sz w:val="28"/>
                <w:b/>
                <w:color w:val="000000"/>
              </w:rPr>
              <w:t>监测、检测</w:t>
            </w:r>
            <w:r>
              <w:rPr>
                <w:rFonts w:ascii="仿宋_GB2312" w:hAnsi="仿宋_GB2312" w:cs="仿宋_GB2312" w:eastAsia="仿宋_GB2312"/>
                <w:sz w:val="28"/>
                <w:b/>
                <w:color w:val="000000"/>
              </w:rPr>
              <w:t>技术服务要求。</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1）每月对手术间、辅助用房、洁净通道进行一次温、湿度、风速、噪声、压差、尘埃粒子进行监测并记录并出自检报告</w:t>
            </w:r>
            <w:r>
              <w:rPr>
                <w:rFonts w:ascii="仿宋_GB2312" w:hAnsi="仿宋_GB2312" w:cs="仿宋_GB2312" w:eastAsia="仿宋_GB2312"/>
                <w:sz w:val="28"/>
                <w:color w:val="000000"/>
              </w:rPr>
              <w:t>荐档。</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2）每1年更换高效过滤器一次，更换后由有资质的</w:t>
            </w:r>
            <w:r>
              <w:rPr>
                <w:rFonts w:ascii="仿宋_GB2312" w:hAnsi="仿宋_GB2312" w:cs="仿宋_GB2312" w:eastAsia="仿宋_GB2312"/>
                <w:sz w:val="28"/>
                <w:color w:val="000000"/>
              </w:rPr>
              <w:t>除中标人以外的</w:t>
            </w:r>
            <w:r>
              <w:rPr>
                <w:rFonts w:ascii="仿宋_GB2312" w:hAnsi="仿宋_GB2312" w:cs="仿宋_GB2312" w:eastAsia="仿宋_GB2312"/>
                <w:sz w:val="28"/>
                <w:color w:val="000000"/>
              </w:rPr>
              <w:t>第三方检测单位进行检查。执行依据：《医院洁净手术部建筑技术规范》标准。</w:t>
            </w:r>
          </w:p>
          <w:p>
            <w:pPr>
              <w:pStyle w:val="null3"/>
              <w:ind w:firstLine="56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3）维护设备（尘埃粒子计数器）：执行依据：《医院洁净手术部建筑技术规</w:t>
            </w:r>
            <w:r>
              <w:rPr>
                <w:rFonts w:ascii="仿宋_GB2312" w:hAnsi="仿宋_GB2312" w:cs="仿宋_GB2312" w:eastAsia="仿宋_GB2312"/>
                <w:sz w:val="28"/>
                <w:color w:val="000000"/>
              </w:rPr>
              <w:t>范》标准。</w:t>
            </w:r>
          </w:p>
          <w:p>
            <w:pPr>
              <w:pStyle w:val="null3"/>
              <w:ind w:firstLine="56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4）维护设备（温湿度压差测试仪</w:t>
            </w:r>
            <w:r>
              <w:rPr>
                <w:rFonts w:ascii="仿宋_GB2312" w:hAnsi="仿宋_GB2312" w:cs="仿宋_GB2312" w:eastAsia="仿宋_GB2312"/>
                <w:sz w:val="28"/>
                <w:color w:val="000000"/>
              </w:rPr>
              <w:t>）</w:t>
            </w:r>
            <w:r>
              <w:rPr>
                <w:rFonts w:ascii="仿宋_GB2312" w:hAnsi="仿宋_GB2312" w:cs="仿宋_GB2312" w:eastAsia="仿宋_GB2312"/>
                <w:sz w:val="28"/>
                <w:color w:val="000000"/>
              </w:rPr>
              <w:t>：执行依据：《医院洁净手术部建筑技术规范》标准。</w:t>
            </w:r>
          </w:p>
          <w:p>
            <w:pPr>
              <w:pStyle w:val="null3"/>
              <w:ind w:firstLine="56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5）维护设备（声级计）：执行依据：《医院洁净手术部建筑技术规范》标准。</w:t>
            </w:r>
          </w:p>
          <w:p>
            <w:pPr>
              <w:pStyle w:val="null3"/>
              <w:ind w:firstLine="56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6）维护设备（风速仪）：执行依据：《医院洁净手术部建筑技术规范》标准。</w:t>
            </w:r>
          </w:p>
          <w:p>
            <w:pPr>
              <w:pStyle w:val="null3"/>
              <w:ind w:firstLine="562"/>
              <w:jc w:val="left"/>
            </w:pPr>
            <w:r>
              <w:rPr>
                <w:rFonts w:ascii="仿宋_GB2312" w:hAnsi="仿宋_GB2312" w:cs="仿宋_GB2312" w:eastAsia="仿宋_GB2312"/>
                <w:sz w:val="28"/>
                <w:b/>
                <w:color w:val="000000"/>
              </w:rPr>
              <w:t>6.</w:t>
            </w:r>
            <w:r>
              <w:rPr>
                <w:rFonts w:ascii="仿宋_GB2312" w:hAnsi="仿宋_GB2312" w:cs="仿宋_GB2312" w:eastAsia="仿宋_GB2312"/>
                <w:sz w:val="28"/>
                <w:b/>
                <w:color w:val="000000"/>
              </w:rPr>
              <w:t>清洗技术</w:t>
            </w:r>
            <w:r>
              <w:rPr>
                <w:rFonts w:ascii="仿宋_GB2312" w:hAnsi="仿宋_GB2312" w:cs="仿宋_GB2312" w:eastAsia="仿宋_GB2312"/>
                <w:sz w:val="28"/>
                <w:b/>
                <w:color w:val="000000"/>
              </w:rPr>
              <w:t>服务</w:t>
            </w:r>
            <w:r>
              <w:rPr>
                <w:rFonts w:ascii="仿宋_GB2312" w:hAnsi="仿宋_GB2312" w:cs="仿宋_GB2312" w:eastAsia="仿宋_GB2312"/>
                <w:sz w:val="28"/>
                <w:b/>
                <w:color w:val="000000"/>
              </w:rPr>
              <w:t>要求</w:t>
            </w:r>
            <w:r>
              <w:rPr>
                <w:rFonts w:ascii="仿宋_GB2312" w:hAnsi="仿宋_GB2312" w:cs="仿宋_GB2312" w:eastAsia="仿宋_GB2312"/>
                <w:sz w:val="28"/>
                <w:b/>
                <w:color w:val="000000"/>
              </w:rPr>
              <w:t>。</w:t>
            </w:r>
          </w:p>
          <w:p>
            <w:pPr>
              <w:pStyle w:val="null3"/>
              <w:ind w:firstLine="562"/>
              <w:jc w:val="left"/>
            </w:pPr>
            <w:r>
              <w:rPr>
                <w:rFonts w:ascii="仿宋_GB2312" w:hAnsi="仿宋_GB2312" w:cs="仿宋_GB2312" w:eastAsia="仿宋_GB2312"/>
                <w:sz w:val="28"/>
                <w:b/>
                <w:color w:val="000000"/>
              </w:rPr>
              <w:t>6.</w:t>
            </w:r>
            <w:r>
              <w:rPr>
                <w:rFonts w:ascii="仿宋_GB2312" w:hAnsi="仿宋_GB2312" w:cs="仿宋_GB2312" w:eastAsia="仿宋_GB2312"/>
                <w:sz w:val="28"/>
                <w:b/>
                <w:color w:val="000000"/>
              </w:rPr>
              <w:t>1通风系统清洗技术要求</w:t>
            </w:r>
            <w:r>
              <w:rPr>
                <w:rFonts w:ascii="仿宋_GB2312" w:hAnsi="仿宋_GB2312" w:cs="仿宋_GB2312" w:eastAsia="仿宋_GB2312"/>
                <w:sz w:val="28"/>
                <w:b/>
                <w:color w:val="000000"/>
              </w:rPr>
              <w:t>。</w:t>
            </w:r>
          </w:p>
          <w:p>
            <w:pPr>
              <w:pStyle w:val="null3"/>
              <w:ind w:firstLine="56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1）风管清洗须干净彻底、无死角盲区，表面视觉无明显粘结物和碎屑。清洗后风管内表面卫生检测参考指标应达到以下要求：</w:t>
            </w:r>
          </w:p>
          <w:p>
            <w:pPr>
              <w:pStyle w:val="null3"/>
              <w:ind w:firstLine="560"/>
              <w:jc w:val="both"/>
            </w:pPr>
            <w:r>
              <w:rPr>
                <w:rFonts w:ascii="仿宋_GB2312" w:hAnsi="仿宋_GB2312" w:cs="仿宋_GB2312" w:eastAsia="仿宋_GB2312"/>
                <w:sz w:val="28"/>
                <w:color w:val="000000"/>
              </w:rPr>
              <w:t>积尘残留量</w:t>
            </w:r>
            <w:r>
              <w:rPr>
                <w:rFonts w:ascii="仿宋_GB2312" w:hAnsi="仿宋_GB2312" w:cs="仿宋_GB2312" w:eastAsia="仿宋_GB2312"/>
                <w:sz w:val="28"/>
                <w:color w:val="000000"/>
              </w:rPr>
              <w:t>≤1.0g/m</w:t>
            </w:r>
            <w:r>
              <w:rPr>
                <w:rFonts w:ascii="仿宋_GB2312" w:hAnsi="仿宋_GB2312" w:cs="仿宋_GB2312" w:eastAsia="仿宋_GB2312"/>
                <w:sz w:val="28"/>
                <w:color w:val="000000"/>
              </w:rPr>
              <w:t>2</w:t>
            </w:r>
            <w:r>
              <w:rPr>
                <w:rFonts w:ascii="仿宋_GB2312" w:hAnsi="仿宋_GB2312" w:cs="仿宋_GB2312" w:eastAsia="仿宋_GB2312"/>
                <w:sz w:val="28"/>
                <w:color w:val="000000"/>
              </w:rPr>
              <w:t>；</w:t>
            </w:r>
          </w:p>
          <w:p>
            <w:pPr>
              <w:pStyle w:val="null3"/>
              <w:ind w:firstLine="560"/>
              <w:jc w:val="both"/>
            </w:pPr>
            <w:r>
              <w:rPr>
                <w:rFonts w:ascii="仿宋_GB2312" w:hAnsi="仿宋_GB2312" w:cs="仿宋_GB2312" w:eastAsia="仿宋_GB2312"/>
                <w:sz w:val="28"/>
                <w:color w:val="000000"/>
              </w:rPr>
              <w:t>细菌总数</w:t>
            </w:r>
            <w:r>
              <w:rPr>
                <w:rFonts w:ascii="仿宋_GB2312" w:hAnsi="仿宋_GB2312" w:cs="仿宋_GB2312" w:eastAsia="仿宋_GB2312"/>
                <w:sz w:val="28"/>
                <w:color w:val="000000"/>
              </w:rPr>
              <w:t>≤100CFU/cm</w:t>
            </w:r>
            <w:r>
              <w:rPr>
                <w:rFonts w:ascii="仿宋_GB2312" w:hAnsi="仿宋_GB2312" w:cs="仿宋_GB2312" w:eastAsia="仿宋_GB2312"/>
                <w:sz w:val="28"/>
                <w:color w:val="000000"/>
              </w:rPr>
              <w:t>2</w:t>
            </w:r>
            <w:r>
              <w:rPr>
                <w:rFonts w:ascii="仿宋_GB2312" w:hAnsi="仿宋_GB2312" w:cs="仿宋_GB2312" w:eastAsia="仿宋_GB2312"/>
                <w:sz w:val="28"/>
                <w:color w:val="000000"/>
              </w:rPr>
              <w:t>；</w:t>
            </w:r>
          </w:p>
          <w:p>
            <w:pPr>
              <w:pStyle w:val="null3"/>
              <w:ind w:firstLine="560"/>
              <w:jc w:val="both"/>
            </w:pPr>
            <w:r>
              <w:rPr>
                <w:rFonts w:ascii="仿宋_GB2312" w:hAnsi="仿宋_GB2312" w:cs="仿宋_GB2312" w:eastAsia="仿宋_GB2312"/>
                <w:sz w:val="28"/>
                <w:color w:val="000000"/>
              </w:rPr>
              <w:t>真菌总数</w:t>
            </w:r>
            <w:r>
              <w:rPr>
                <w:rFonts w:ascii="仿宋_GB2312" w:hAnsi="仿宋_GB2312" w:cs="仿宋_GB2312" w:eastAsia="仿宋_GB2312"/>
                <w:sz w:val="28"/>
                <w:color w:val="000000"/>
              </w:rPr>
              <w:t>≤100CFU/cm</w:t>
            </w:r>
            <w:r>
              <w:rPr>
                <w:rFonts w:ascii="仿宋_GB2312" w:hAnsi="仿宋_GB2312" w:cs="仿宋_GB2312" w:eastAsia="仿宋_GB2312"/>
                <w:sz w:val="28"/>
                <w:color w:val="000000"/>
              </w:rPr>
              <w:t>2</w:t>
            </w:r>
            <w:r>
              <w:rPr>
                <w:rFonts w:ascii="仿宋_GB2312" w:hAnsi="仿宋_GB2312" w:cs="仿宋_GB2312" w:eastAsia="仿宋_GB2312"/>
                <w:sz w:val="28"/>
                <w:color w:val="000000"/>
              </w:rPr>
              <w:t>。</w:t>
            </w:r>
          </w:p>
          <w:p>
            <w:pPr>
              <w:pStyle w:val="null3"/>
              <w:ind w:firstLine="599"/>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2）消毒后其自然菌去除率应大于90%，送风卫生检测参考指标应达到以下要求：</w:t>
            </w:r>
          </w:p>
          <w:p>
            <w:pPr>
              <w:pStyle w:val="null3"/>
              <w:ind w:firstLine="560"/>
              <w:jc w:val="both"/>
            </w:pPr>
            <w:r>
              <w:rPr>
                <w:rFonts w:ascii="仿宋_GB2312" w:hAnsi="仿宋_GB2312" w:cs="仿宋_GB2312" w:eastAsia="仿宋_GB2312"/>
                <w:sz w:val="28"/>
                <w:color w:val="000000"/>
              </w:rPr>
              <w:t>可吸入颗粒物</w:t>
            </w:r>
            <w:r>
              <w:rPr>
                <w:rFonts w:ascii="仿宋_GB2312" w:hAnsi="仿宋_GB2312" w:cs="仿宋_GB2312" w:eastAsia="仿宋_GB2312"/>
                <w:sz w:val="28"/>
                <w:color w:val="000000"/>
              </w:rPr>
              <w:t>PM10≤0.08mg/m</w:t>
            </w:r>
            <w:r>
              <w:rPr>
                <w:rFonts w:ascii="仿宋_GB2312" w:hAnsi="仿宋_GB2312" w:cs="仿宋_GB2312" w:eastAsia="仿宋_GB2312"/>
                <w:sz w:val="28"/>
                <w:color w:val="000000"/>
              </w:rPr>
              <w:t>3</w:t>
            </w:r>
            <w:r>
              <w:rPr>
                <w:rFonts w:ascii="仿宋_GB2312" w:hAnsi="仿宋_GB2312" w:cs="仿宋_GB2312" w:eastAsia="仿宋_GB2312"/>
                <w:sz w:val="28"/>
                <w:color w:val="000000"/>
              </w:rPr>
              <w:t>；</w:t>
            </w:r>
          </w:p>
          <w:p>
            <w:pPr>
              <w:pStyle w:val="null3"/>
              <w:ind w:firstLine="560"/>
              <w:jc w:val="both"/>
            </w:pPr>
            <w:r>
              <w:rPr>
                <w:rFonts w:ascii="仿宋_GB2312" w:hAnsi="仿宋_GB2312" w:cs="仿宋_GB2312" w:eastAsia="仿宋_GB2312"/>
                <w:sz w:val="28"/>
                <w:color w:val="000000"/>
              </w:rPr>
              <w:t>细菌总数</w:t>
            </w:r>
            <w:r>
              <w:rPr>
                <w:rFonts w:ascii="仿宋_GB2312" w:hAnsi="仿宋_GB2312" w:cs="仿宋_GB2312" w:eastAsia="仿宋_GB2312"/>
                <w:sz w:val="28"/>
                <w:color w:val="000000"/>
              </w:rPr>
              <w:t>≤500CFU/m</w:t>
            </w:r>
            <w:r>
              <w:rPr>
                <w:rFonts w:ascii="仿宋_GB2312" w:hAnsi="仿宋_GB2312" w:cs="仿宋_GB2312" w:eastAsia="仿宋_GB2312"/>
                <w:sz w:val="28"/>
                <w:color w:val="000000"/>
              </w:rPr>
              <w:t>3</w:t>
            </w:r>
            <w:r>
              <w:rPr>
                <w:rFonts w:ascii="仿宋_GB2312" w:hAnsi="仿宋_GB2312" w:cs="仿宋_GB2312" w:eastAsia="仿宋_GB2312"/>
                <w:sz w:val="28"/>
                <w:color w:val="000000"/>
              </w:rPr>
              <w:t>；</w:t>
            </w:r>
          </w:p>
          <w:p>
            <w:pPr>
              <w:pStyle w:val="null3"/>
              <w:ind w:firstLine="560"/>
              <w:jc w:val="both"/>
            </w:pPr>
            <w:r>
              <w:rPr>
                <w:rFonts w:ascii="仿宋_GB2312" w:hAnsi="仿宋_GB2312" w:cs="仿宋_GB2312" w:eastAsia="仿宋_GB2312"/>
                <w:sz w:val="28"/>
                <w:color w:val="000000"/>
              </w:rPr>
              <w:t>真菌总数</w:t>
            </w:r>
            <w:r>
              <w:rPr>
                <w:rFonts w:ascii="仿宋_GB2312" w:hAnsi="仿宋_GB2312" w:cs="仿宋_GB2312" w:eastAsia="仿宋_GB2312"/>
                <w:sz w:val="28"/>
                <w:color w:val="000000"/>
              </w:rPr>
              <w:t>≤500CFU/m</w:t>
            </w:r>
            <w:r>
              <w:rPr>
                <w:rFonts w:ascii="仿宋_GB2312" w:hAnsi="仿宋_GB2312" w:cs="仿宋_GB2312" w:eastAsia="仿宋_GB2312"/>
                <w:sz w:val="28"/>
                <w:color w:val="000000"/>
              </w:rPr>
              <w:t>3</w:t>
            </w:r>
            <w:r>
              <w:rPr>
                <w:rFonts w:ascii="仿宋_GB2312" w:hAnsi="仿宋_GB2312" w:cs="仿宋_GB2312" w:eastAsia="仿宋_GB2312"/>
                <w:sz w:val="28"/>
                <w:color w:val="000000"/>
              </w:rPr>
              <w:t>；</w:t>
            </w:r>
          </w:p>
          <w:p>
            <w:pPr>
              <w:pStyle w:val="null3"/>
              <w:ind w:firstLine="560"/>
              <w:jc w:val="both"/>
            </w:pPr>
            <w:r>
              <w:rPr>
                <w:rFonts w:ascii="仿宋_GB2312" w:hAnsi="仿宋_GB2312" w:cs="仿宋_GB2312" w:eastAsia="仿宋_GB2312"/>
                <w:sz w:val="28"/>
                <w:color w:val="000000"/>
              </w:rPr>
              <w:t>溶血性链球菌等致病微生物不得检出。</w:t>
            </w:r>
          </w:p>
          <w:p>
            <w:pPr>
              <w:pStyle w:val="null3"/>
              <w:ind w:firstLine="599"/>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3）风口、过滤网等部件清洗后不结垢、干净并呈无污水下滴的干燥状态。</w:t>
            </w:r>
          </w:p>
          <w:p>
            <w:pPr>
              <w:pStyle w:val="null3"/>
              <w:ind w:firstLine="56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4）末端设备翅片清洗后不结垢，蜗壳内表面及叶轮无污染，表面光亮。对检测不合格的责令全部返工重新清洗，直到检测合格。</w:t>
            </w:r>
          </w:p>
          <w:p>
            <w:pPr>
              <w:pStyle w:val="null3"/>
              <w:ind w:firstLine="883"/>
              <w:jc w:val="both"/>
            </w:pPr>
            <w:r>
              <w:rPr>
                <w:rFonts w:ascii="仿宋_GB2312" w:hAnsi="仿宋_GB2312" w:cs="仿宋_GB2312" w:eastAsia="仿宋_GB2312"/>
                <w:sz w:val="28"/>
                <w:b/>
                <w:color w:val="000000"/>
              </w:rPr>
              <w:t>6.2</w:t>
            </w:r>
            <w:r>
              <w:rPr>
                <w:rFonts w:ascii="仿宋_GB2312" w:hAnsi="仿宋_GB2312" w:cs="仿宋_GB2312" w:eastAsia="仿宋_GB2312"/>
                <w:sz w:val="28"/>
                <w:b/>
                <w:color w:val="000000"/>
              </w:rPr>
              <w:t>清洗项目及质量标准：</w:t>
            </w:r>
          </w:p>
          <w:tbl>
            <w:tblPr>
              <w:tblBorders>
                <w:top w:val="none" w:color="000000" w:sz="4"/>
                <w:left w:val="none" w:color="000000" w:sz="4"/>
                <w:bottom w:val="none" w:color="000000" w:sz="4"/>
                <w:right w:val="none" w:color="000000" w:sz="4"/>
                <w:insideH w:val="none"/>
                <w:insideV w:val="none"/>
              </w:tblBorders>
            </w:tblPr>
            <w:tblGrid>
              <w:gridCol w:w="772"/>
              <w:gridCol w:w="612"/>
              <w:gridCol w:w="3528"/>
              <w:gridCol w:w="687"/>
            </w:tblGrid>
            <w:tr>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项目</w:t>
                  </w:r>
                </w:p>
                <w:p>
                  <w:pPr>
                    <w:pStyle w:val="null3"/>
                    <w:jc w:val="center"/>
                  </w:pPr>
                  <w:r>
                    <w:rPr>
                      <w:rFonts w:ascii="仿宋_GB2312" w:hAnsi="仿宋_GB2312" w:cs="仿宋_GB2312" w:eastAsia="仿宋_GB2312"/>
                      <w:sz w:val="28"/>
                      <w:b/>
                      <w:color w:val="000000"/>
                    </w:rPr>
                    <w:t>名称</w:t>
                  </w:r>
                </w:p>
              </w:tc>
              <w:tc>
                <w:tcPr>
                  <w:tcW w:type="dxa" w:w="6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名目</w:t>
                  </w:r>
                </w:p>
              </w:tc>
              <w:tc>
                <w:tcPr>
                  <w:tcW w:type="dxa" w:w="35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施工工艺要求及内部质量验收标准</w:t>
                  </w:r>
                </w:p>
              </w:tc>
              <w:tc>
                <w:tcPr>
                  <w:tcW w:type="dxa" w:w="6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备注</w:t>
                  </w:r>
                </w:p>
              </w:tc>
            </w:tr>
            <w:tr>
              <w:tc>
                <w:tcPr>
                  <w:tcW w:type="dxa" w:w="7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中央空调通风管道清洗消毒</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施工工艺标准</w:t>
                  </w:r>
                </w:p>
              </w:tc>
              <w:tc>
                <w:tcPr>
                  <w:tcW w:type="dxa" w:w="3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1、施工要求：</w:t>
                  </w:r>
                </w:p>
                <w:p>
                  <w:pPr>
                    <w:pStyle w:val="null3"/>
                    <w:jc w:val="left"/>
                  </w:pPr>
                  <w:r>
                    <w:rPr>
                      <w:rFonts w:ascii="仿宋_GB2312" w:hAnsi="仿宋_GB2312" w:cs="仿宋_GB2312" w:eastAsia="仿宋_GB2312"/>
                      <w:sz w:val="28"/>
                      <w:color w:val="000000"/>
                    </w:rPr>
                    <w:t>1）清洗</w:t>
                  </w:r>
                  <w:r>
                    <w:rPr>
                      <w:rFonts w:ascii="仿宋_GB2312" w:hAnsi="仿宋_GB2312" w:cs="仿宋_GB2312" w:eastAsia="仿宋_GB2312"/>
                      <w:sz w:val="28"/>
                      <w:color w:val="000000"/>
                    </w:rPr>
                    <w:t>必须</w:t>
                  </w:r>
                  <w:r>
                    <w:rPr>
                      <w:rFonts w:ascii="仿宋_GB2312" w:hAnsi="仿宋_GB2312" w:cs="仿宋_GB2312" w:eastAsia="仿宋_GB2312"/>
                      <w:sz w:val="28"/>
                      <w:color w:val="000000"/>
                    </w:rPr>
                    <w:t>采用专用风管清洗机器人进行清洗，严禁操作人员进入通风管道清洗，清洗施工现场要求</w:t>
                  </w:r>
                  <w:r>
                    <w:rPr>
                      <w:rFonts w:ascii="仿宋_GB2312" w:hAnsi="仿宋_GB2312" w:cs="仿宋_GB2312" w:eastAsia="仿宋_GB2312"/>
                      <w:sz w:val="28"/>
                      <w:color w:val="000000"/>
                    </w:rPr>
                    <w:t>必须</w:t>
                  </w:r>
                  <w:r>
                    <w:rPr>
                      <w:rFonts w:ascii="仿宋_GB2312" w:hAnsi="仿宋_GB2312" w:cs="仿宋_GB2312" w:eastAsia="仿宋_GB2312"/>
                      <w:sz w:val="28"/>
                      <w:color w:val="000000"/>
                    </w:rPr>
                    <w:t>分段隔离清洗，设置封闭隔离作业区。清洗消毒时，应与采购人有关人员沟通，服从采购人安排，做到安全文明施工。</w:t>
                  </w:r>
                </w:p>
                <w:p>
                  <w:pPr>
                    <w:pStyle w:val="null3"/>
                    <w:jc w:val="left"/>
                  </w:pPr>
                  <w:r>
                    <w:rPr>
                      <w:rFonts w:ascii="仿宋_GB2312" w:hAnsi="仿宋_GB2312" w:cs="仿宋_GB2312" w:eastAsia="仿宋_GB2312"/>
                      <w:sz w:val="28"/>
                      <w:color w:val="000000"/>
                    </w:rPr>
                    <w:t>2）为保证管道的完整性，同时结合院内中央空调通风管道系统的结构状况严禁在风管上禁止在风管上增加新的作业入口。</w:t>
                  </w:r>
                </w:p>
                <w:p>
                  <w:pPr>
                    <w:pStyle w:val="null3"/>
                    <w:jc w:val="left"/>
                  </w:pPr>
                  <w:r>
                    <w:rPr>
                      <w:rFonts w:ascii="仿宋_GB2312" w:hAnsi="仿宋_GB2312" w:cs="仿宋_GB2312" w:eastAsia="仿宋_GB2312"/>
                      <w:sz w:val="28"/>
                      <w:color w:val="000000"/>
                    </w:rPr>
                    <w:t>3）在清洗消毒时，造成设备系统产生故障乃至损坏，产生的一切后果及责任由成交供应商完全责任，施工时，不能影响采购人正常工作，工期根据采购人要求确定，施工时间不得与采购人正常工作发生冲突。</w:t>
                  </w:r>
                </w:p>
                <w:p>
                  <w:pPr>
                    <w:pStyle w:val="null3"/>
                    <w:jc w:val="left"/>
                  </w:pPr>
                  <w:r>
                    <w:rPr>
                      <w:rFonts w:ascii="仿宋_GB2312" w:hAnsi="仿宋_GB2312" w:cs="仿宋_GB2312" w:eastAsia="仿宋_GB2312"/>
                      <w:sz w:val="28"/>
                      <w:color w:val="000000"/>
                    </w:rPr>
                    <w:t>4）清洗完成后，风管中关闭的调节阀回调至原有状态，不影响空调系统原有的送回风效果。</w:t>
                  </w:r>
                </w:p>
                <w:p>
                  <w:pPr>
                    <w:pStyle w:val="null3"/>
                    <w:jc w:val="left"/>
                  </w:pPr>
                  <w:r>
                    <w:rPr>
                      <w:rFonts w:ascii="仿宋_GB2312" w:hAnsi="仿宋_GB2312" w:cs="仿宋_GB2312" w:eastAsia="仿宋_GB2312"/>
                      <w:sz w:val="28"/>
                      <w:color w:val="000000"/>
                    </w:rPr>
                    <w:t>5）施工现场设备启动瞬间电流不得高于10A，噪音≤45dB；</w:t>
                  </w:r>
                </w:p>
                <w:p>
                  <w:pPr>
                    <w:pStyle w:val="null3"/>
                    <w:jc w:val="left"/>
                  </w:pPr>
                  <w:r>
                    <w:rPr>
                      <w:rFonts w:ascii="仿宋_GB2312" w:hAnsi="仿宋_GB2312" w:cs="仿宋_GB2312" w:eastAsia="仿宋_GB2312"/>
                      <w:sz w:val="28"/>
                      <w:color w:val="000000"/>
                    </w:rPr>
                    <w:t>2、风管清洗效果的影像资料：集中空调通风系统清洗，</w:t>
                  </w:r>
                  <w:r>
                    <w:rPr>
                      <w:rFonts w:ascii="仿宋_GB2312" w:hAnsi="仿宋_GB2312" w:cs="仿宋_GB2312" w:eastAsia="仿宋_GB2312"/>
                      <w:sz w:val="28"/>
                      <w:color w:val="000000"/>
                    </w:rPr>
                    <w:t>必须</w:t>
                  </w:r>
                  <w:r>
                    <w:rPr>
                      <w:rFonts w:ascii="仿宋_GB2312" w:hAnsi="仿宋_GB2312" w:cs="仿宋_GB2312" w:eastAsia="仿宋_GB2312"/>
                      <w:sz w:val="28"/>
                      <w:color w:val="000000"/>
                    </w:rPr>
                    <w:t>使用全方位录像检测机器人将所有风管清洗前、中、后的三个阶段情况进行全程不间断录制成影像资料交采购人。</w:t>
                  </w:r>
                </w:p>
                <w:p>
                  <w:pPr>
                    <w:pStyle w:val="null3"/>
                    <w:jc w:val="left"/>
                  </w:pPr>
                  <w:r>
                    <w:rPr>
                      <w:rFonts w:ascii="仿宋_GB2312" w:hAnsi="仿宋_GB2312" w:cs="仿宋_GB2312" w:eastAsia="仿宋_GB2312"/>
                      <w:sz w:val="28"/>
                      <w:color w:val="000000"/>
                    </w:rPr>
                    <w:t>3、污染物的处理：从空调系统清除出来的所有污染物均应妥善保存，并按医疗废物收运要求交医院进行转运处置，否则所导致的一切后果均由中标人自行承担。</w:t>
                  </w:r>
                </w:p>
                <w:p>
                  <w:pPr>
                    <w:pStyle w:val="null3"/>
                    <w:jc w:val="left"/>
                  </w:pPr>
                  <w:r>
                    <w:rPr>
                      <w:rFonts w:ascii="仿宋_GB2312" w:hAnsi="仿宋_GB2312" w:cs="仿宋_GB2312" w:eastAsia="仿宋_GB2312"/>
                      <w:sz w:val="28"/>
                      <w:color w:val="000000"/>
                    </w:rPr>
                    <w:t>5、消毒剂要求：</w:t>
                  </w:r>
                  <w:r>
                    <w:rPr>
                      <w:rFonts w:ascii="仿宋_GB2312" w:hAnsi="仿宋_GB2312" w:cs="仿宋_GB2312" w:eastAsia="仿宋_GB2312"/>
                      <w:sz w:val="28"/>
                      <w:color w:val="000000"/>
                    </w:rPr>
                    <w:t>必须</w:t>
                  </w:r>
                  <w:r>
                    <w:rPr>
                      <w:rFonts w:ascii="仿宋_GB2312" w:hAnsi="仿宋_GB2312" w:cs="仿宋_GB2312" w:eastAsia="仿宋_GB2312"/>
                      <w:sz w:val="28"/>
                      <w:color w:val="000000"/>
                    </w:rPr>
                    <w:t>采用空调专用无色、无味、无毒负性、无腐蚀消毒剂，并提供国家认可的第三方检测机构出具的消毒剂检测报告。</w:t>
                  </w:r>
                  <w:r>
                    <w:rPr>
                      <w:rFonts w:ascii="仿宋_GB2312" w:hAnsi="仿宋_GB2312" w:cs="仿宋_GB2312" w:eastAsia="仿宋_GB2312"/>
                      <w:sz w:val="28"/>
                    </w:rPr>
                    <w:t>（检测费用由成交供应商承担）</w:t>
                  </w:r>
                </w:p>
                <w:p>
                  <w:pPr>
                    <w:pStyle w:val="null3"/>
                    <w:jc w:val="both"/>
                  </w:pPr>
                  <w:r>
                    <w:rPr>
                      <w:rFonts w:ascii="仿宋_GB2312" w:hAnsi="仿宋_GB2312" w:cs="仿宋_GB2312" w:eastAsia="仿宋_GB2312"/>
                      <w:sz w:val="28"/>
                      <w:color w:val="000000"/>
                    </w:rPr>
                    <w:t>注：凡施工过程中未按标准进行施工的不得进行下一步施工流程。</w:t>
                  </w:r>
                </w:p>
              </w:tc>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72"/>
                  <w:vMerge/>
                  <w:tcBorders>
                    <w:top w:val="none" w:color="000000" w:sz="4"/>
                    <w:left w:val="single" w:color="000000" w:sz="4"/>
                    <w:bottom w:val="single" w:color="000000" w:sz="4"/>
                    <w:right w:val="single" w:color="000000" w:sz="4"/>
                  </w:tcBorders>
                </w:tcP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清洗质量及验收达标标准</w:t>
                  </w:r>
                </w:p>
              </w:tc>
              <w:tc>
                <w:tcPr>
                  <w:tcW w:type="dxa" w:w="3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1、每个楼层（作业区域）施工完成后</w:t>
                  </w:r>
                  <w:r>
                    <w:rPr>
                      <w:rFonts w:ascii="仿宋_GB2312" w:hAnsi="仿宋_GB2312" w:cs="仿宋_GB2312" w:eastAsia="仿宋_GB2312"/>
                      <w:sz w:val="28"/>
                      <w:color w:val="000000"/>
                    </w:rPr>
                    <w:t>必须</w:t>
                  </w:r>
                  <w:r>
                    <w:rPr>
                      <w:rFonts w:ascii="仿宋_GB2312" w:hAnsi="仿宋_GB2312" w:cs="仿宋_GB2312" w:eastAsia="仿宋_GB2312"/>
                      <w:sz w:val="28"/>
                      <w:color w:val="000000"/>
                    </w:rPr>
                    <w:t>经采购人相关管理部门人员对清洗效果、质量进行检查，经检查合格以后双方在施工记录上签字确认后，方可进行下一阶段的施工，不合格不得进入下一环节施工。</w:t>
                  </w:r>
                </w:p>
                <w:p>
                  <w:pPr>
                    <w:pStyle w:val="null3"/>
                    <w:jc w:val="left"/>
                  </w:pPr>
                  <w:r>
                    <w:rPr>
                      <w:rFonts w:ascii="仿宋_GB2312" w:hAnsi="仿宋_GB2312" w:cs="仿宋_GB2312" w:eastAsia="仿宋_GB2312"/>
                      <w:sz w:val="28"/>
                      <w:color w:val="000000"/>
                    </w:rPr>
                    <w:t>2、中标人必须提供高清检测机器人，为采购人相关管理人员对清洗后的管道系统进行清洗效果检测。</w:t>
                  </w:r>
                </w:p>
                <w:p>
                  <w:pPr>
                    <w:pStyle w:val="null3"/>
                    <w:jc w:val="left"/>
                  </w:pPr>
                  <w:r>
                    <w:rPr>
                      <w:rFonts w:ascii="仿宋_GB2312" w:hAnsi="仿宋_GB2312" w:cs="仿宋_GB2312" w:eastAsia="仿宋_GB2312"/>
                      <w:sz w:val="28"/>
                      <w:color w:val="000000"/>
                    </w:rPr>
                    <w:t>3、清洗后的风管系统通过目测，不得有任何建筑垃圾、灰尘等。</w:t>
                  </w:r>
                </w:p>
                <w:p>
                  <w:pPr>
                    <w:pStyle w:val="null3"/>
                    <w:jc w:val="left"/>
                  </w:pPr>
                  <w:r>
                    <w:rPr>
                      <w:rFonts w:ascii="仿宋_GB2312" w:hAnsi="仿宋_GB2312" w:cs="仿宋_GB2312" w:eastAsia="仿宋_GB2312"/>
                      <w:sz w:val="28"/>
                      <w:color w:val="000000"/>
                    </w:rPr>
                    <w:t>4、中标人</w:t>
                  </w:r>
                  <w:r>
                    <w:rPr>
                      <w:rFonts w:ascii="仿宋_GB2312" w:hAnsi="仿宋_GB2312" w:cs="仿宋_GB2312" w:eastAsia="仿宋_GB2312"/>
                      <w:sz w:val="28"/>
                      <w:color w:val="000000"/>
                    </w:rPr>
                    <w:t>必须</w:t>
                  </w:r>
                  <w:r>
                    <w:rPr>
                      <w:rFonts w:ascii="仿宋_GB2312" w:hAnsi="仿宋_GB2312" w:cs="仿宋_GB2312" w:eastAsia="仿宋_GB2312"/>
                      <w:sz w:val="28"/>
                      <w:color w:val="000000"/>
                    </w:rPr>
                    <w:t>配合采购人内部对已经施工完成的任意区域或点位进行抽查。</w:t>
                  </w:r>
                </w:p>
                <w:p>
                  <w:pPr>
                    <w:pStyle w:val="null3"/>
                    <w:jc w:val="both"/>
                  </w:pPr>
                  <w:r>
                    <w:rPr>
                      <w:rFonts w:ascii="仿宋_GB2312" w:hAnsi="仿宋_GB2312" w:cs="仿宋_GB2312" w:eastAsia="仿宋_GB2312"/>
                      <w:sz w:val="28"/>
                      <w:color w:val="000000"/>
                    </w:rPr>
                    <w:t>注：凡</w:t>
                  </w:r>
                  <w:r>
                    <w:rPr>
                      <w:rFonts w:ascii="仿宋_GB2312" w:hAnsi="仿宋_GB2312" w:cs="仿宋_GB2312" w:eastAsia="仿宋_GB2312"/>
                      <w:sz w:val="28"/>
                      <w:color w:val="000000"/>
                    </w:rPr>
                    <w:t>是</w:t>
                  </w:r>
                  <w:r>
                    <w:rPr>
                      <w:rFonts w:ascii="仿宋_GB2312" w:hAnsi="仿宋_GB2312" w:cs="仿宋_GB2312" w:eastAsia="仿宋_GB2312"/>
                      <w:sz w:val="28"/>
                      <w:color w:val="000000"/>
                    </w:rPr>
                    <w:t>经检查不符合以上内部验收标准的，</w:t>
                  </w:r>
                  <w:r>
                    <w:rPr>
                      <w:rFonts w:ascii="仿宋_GB2312" w:hAnsi="仿宋_GB2312" w:cs="仿宋_GB2312" w:eastAsia="仿宋_GB2312"/>
                      <w:sz w:val="28"/>
                      <w:color w:val="000000"/>
                    </w:rPr>
                    <w:t>必须</w:t>
                  </w:r>
                  <w:r>
                    <w:rPr>
                      <w:rFonts w:ascii="仿宋_GB2312" w:hAnsi="仿宋_GB2312" w:cs="仿宋_GB2312" w:eastAsia="仿宋_GB2312"/>
                      <w:sz w:val="28"/>
                      <w:color w:val="000000"/>
                    </w:rPr>
                    <w:t>进行返工，返工达到内部验收标准后，再由第三方专业机构进行最终检测并出具检测报告，检测费用包含在总价中。</w:t>
                  </w:r>
                </w:p>
              </w:tc>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风机盘管新风机组清洗消毒</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工工艺标准</w:t>
                  </w:r>
                </w:p>
              </w:tc>
              <w:tc>
                <w:tcPr>
                  <w:tcW w:type="dxa" w:w="3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1、风机盘管（包括新风机组）：回风口及过滤网、回风箱、电机叶轮、叶轮箱、冷凝水盘、表冷器（翅片）、送风管道及风口等所有部件。</w:t>
                  </w:r>
                </w:p>
                <w:p>
                  <w:pPr>
                    <w:pStyle w:val="null3"/>
                    <w:jc w:val="left"/>
                  </w:pPr>
                  <w:r>
                    <w:rPr>
                      <w:rFonts w:ascii="仿宋_GB2312" w:hAnsi="仿宋_GB2312" w:cs="仿宋_GB2312" w:eastAsia="仿宋_GB2312"/>
                      <w:sz w:val="28"/>
                      <w:color w:val="000000"/>
                    </w:rPr>
                    <w:t>2、风机盘管（包括新风机组）：</w:t>
                  </w:r>
                  <w:r>
                    <w:rPr>
                      <w:rFonts w:ascii="仿宋_GB2312" w:hAnsi="仿宋_GB2312" w:cs="仿宋_GB2312" w:eastAsia="仿宋_GB2312"/>
                      <w:sz w:val="28"/>
                      <w:color w:val="000000"/>
                    </w:rPr>
                    <w:t>必须</w:t>
                  </w:r>
                  <w:r>
                    <w:rPr>
                      <w:rFonts w:ascii="仿宋_GB2312" w:hAnsi="仿宋_GB2312" w:cs="仿宋_GB2312" w:eastAsia="仿宋_GB2312"/>
                      <w:sz w:val="28"/>
                      <w:color w:val="000000"/>
                    </w:rPr>
                    <w:t>进行全部拆卸清洗，拆除部件包括：电机、叶轮及叶轮箱，将表冷器彻底清洗干净，达到无污物附着物。</w:t>
                  </w:r>
                </w:p>
                <w:p>
                  <w:pPr>
                    <w:pStyle w:val="null3"/>
                    <w:jc w:val="left"/>
                  </w:pPr>
                  <w:r>
                    <w:rPr>
                      <w:rFonts w:ascii="仿宋_GB2312" w:hAnsi="仿宋_GB2312" w:cs="仿宋_GB2312" w:eastAsia="仿宋_GB2312"/>
                      <w:sz w:val="28"/>
                      <w:color w:val="000000"/>
                    </w:rPr>
                    <w:t>3、表冷器的清洗：不得使用含有腐蚀性的清洗剂清洗，如果</w:t>
                  </w:r>
                  <w:r>
                    <w:rPr>
                      <w:rFonts w:ascii="仿宋_GB2312" w:hAnsi="仿宋_GB2312" w:cs="仿宋_GB2312" w:eastAsia="仿宋_GB2312"/>
                      <w:sz w:val="28"/>
                      <w:color w:val="000000"/>
                    </w:rPr>
                    <w:t>必须</w:t>
                  </w:r>
                  <w:r>
                    <w:rPr>
                      <w:rFonts w:ascii="仿宋_GB2312" w:hAnsi="仿宋_GB2312" w:cs="仿宋_GB2312" w:eastAsia="仿宋_GB2312"/>
                      <w:sz w:val="28"/>
                      <w:color w:val="000000"/>
                    </w:rPr>
                    <w:t>要清洗剂的，</w:t>
                  </w:r>
                  <w:r>
                    <w:rPr>
                      <w:rFonts w:ascii="仿宋_GB2312" w:hAnsi="仿宋_GB2312" w:cs="仿宋_GB2312" w:eastAsia="仿宋_GB2312"/>
                      <w:sz w:val="28"/>
                      <w:color w:val="000000"/>
                    </w:rPr>
                    <w:t>必须</w:t>
                  </w:r>
                  <w:r>
                    <w:rPr>
                      <w:rFonts w:ascii="仿宋_GB2312" w:hAnsi="仿宋_GB2312" w:cs="仿宋_GB2312" w:eastAsia="仿宋_GB2312"/>
                      <w:sz w:val="28"/>
                      <w:color w:val="000000"/>
                    </w:rPr>
                    <w:t>提供清洗剂产品无腐蚀性检测报告和安全认证证书（提供检测报告扫描件</w:t>
                  </w:r>
                  <w:r>
                    <w:rPr>
                      <w:rFonts w:ascii="仿宋_GB2312" w:hAnsi="仿宋_GB2312" w:cs="仿宋_GB2312" w:eastAsia="仿宋_GB2312"/>
                      <w:sz w:val="28"/>
                      <w:color w:val="000000"/>
                    </w:rPr>
                    <w:t>，检测费用由成交供应商承担</w:t>
                  </w:r>
                  <w:r>
                    <w:rPr>
                      <w:rFonts w:ascii="仿宋_GB2312" w:hAnsi="仿宋_GB2312" w:cs="仿宋_GB2312" w:eastAsia="仿宋_GB2312"/>
                      <w:sz w:val="28"/>
                      <w:color w:val="000000"/>
                    </w:rPr>
                    <w:t>），否则禁止使用；</w:t>
                  </w:r>
                </w:p>
                <w:p>
                  <w:pPr>
                    <w:pStyle w:val="null3"/>
                    <w:jc w:val="left"/>
                  </w:pPr>
                  <w:r>
                    <w:rPr>
                      <w:rFonts w:ascii="仿宋_GB2312" w:hAnsi="仿宋_GB2312" w:cs="仿宋_GB2312" w:eastAsia="仿宋_GB2312"/>
                      <w:sz w:val="28"/>
                      <w:color w:val="000000"/>
                    </w:rPr>
                    <w:t>4、风机盘管（包括新风机组、Y型过滤器）：</w:t>
                  </w:r>
                  <w:r>
                    <w:rPr>
                      <w:rFonts w:ascii="仿宋_GB2312" w:hAnsi="仿宋_GB2312" w:cs="仿宋_GB2312" w:eastAsia="仿宋_GB2312"/>
                      <w:sz w:val="28"/>
                      <w:color w:val="000000"/>
                    </w:rPr>
                    <w:t>必须</w:t>
                  </w:r>
                  <w:r>
                    <w:rPr>
                      <w:rFonts w:ascii="仿宋_GB2312" w:hAnsi="仿宋_GB2312" w:cs="仿宋_GB2312" w:eastAsia="仿宋_GB2312"/>
                      <w:sz w:val="28"/>
                      <w:color w:val="000000"/>
                    </w:rPr>
                    <w:t>全部拆洗，并对每台盘管内部系统进行反冲循环，将盘管内的污物全部清理出来（清洗前后必须拍照或录相）；</w:t>
                  </w:r>
                </w:p>
                <w:p>
                  <w:pPr>
                    <w:pStyle w:val="null3"/>
                    <w:jc w:val="left"/>
                  </w:pPr>
                  <w:r>
                    <w:rPr>
                      <w:rFonts w:ascii="仿宋_GB2312" w:hAnsi="仿宋_GB2312" w:cs="仿宋_GB2312" w:eastAsia="仿宋_GB2312"/>
                      <w:sz w:val="28"/>
                      <w:color w:val="000000"/>
                    </w:rPr>
                    <w:t>5、风机盘管（包括新风机组）：过程中不得损坏设备部件尤其是表冷器（翅片）不得有任何损坏，若抽查发现有表冷器（翅片）上面铝质散热片出现倒塌或者是断裂，均由中标人承担设备赔偿责任。</w:t>
                  </w:r>
                </w:p>
                <w:p>
                  <w:pPr>
                    <w:pStyle w:val="null3"/>
                    <w:jc w:val="both"/>
                  </w:pPr>
                  <w:r>
                    <w:rPr>
                      <w:rFonts w:ascii="仿宋_GB2312" w:hAnsi="仿宋_GB2312" w:cs="仿宋_GB2312" w:eastAsia="仿宋_GB2312"/>
                      <w:sz w:val="28"/>
                      <w:color w:val="000000"/>
                    </w:rPr>
                    <w:t>6、检修维修：施工过程对已经出现故障的风机盘管（包括新风机组）进行维修，材料及配件费用均由中标人负责提供，费用包含在投标总价内，采购人不再另行支付费用。</w:t>
                  </w:r>
                </w:p>
              </w:tc>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72"/>
                  <w:vMerge/>
                  <w:tcBorders>
                    <w:top w:val="none" w:color="000000" w:sz="4"/>
                    <w:left w:val="single" w:color="000000" w:sz="4"/>
                    <w:bottom w:val="single" w:color="000000" w:sz="4"/>
                    <w:right w:val="single" w:color="000000" w:sz="4"/>
                  </w:tcBorders>
                </w:tcP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清洗质量及验收达标标准</w:t>
                  </w:r>
                </w:p>
              </w:tc>
              <w:tc>
                <w:tcPr>
                  <w:tcW w:type="dxa" w:w="3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检查验收方式：进行全面检查验收，中标人</w:t>
                  </w:r>
                  <w:r>
                    <w:rPr>
                      <w:rFonts w:ascii="仿宋_GB2312" w:hAnsi="仿宋_GB2312" w:cs="仿宋_GB2312" w:eastAsia="仿宋_GB2312"/>
                      <w:sz w:val="28"/>
                      <w:color w:val="000000"/>
                    </w:rPr>
                    <w:t>必须</w:t>
                  </w:r>
                  <w:r>
                    <w:rPr>
                      <w:rFonts w:ascii="仿宋_GB2312" w:hAnsi="仿宋_GB2312" w:cs="仿宋_GB2312" w:eastAsia="仿宋_GB2312"/>
                      <w:sz w:val="28"/>
                      <w:color w:val="000000"/>
                    </w:rPr>
                    <w:t>配合。</w:t>
                  </w:r>
                </w:p>
                <w:p>
                  <w:pPr>
                    <w:pStyle w:val="null3"/>
                    <w:jc w:val="both"/>
                  </w:pPr>
                  <w:r>
                    <w:rPr>
                      <w:rFonts w:ascii="仿宋_GB2312" w:hAnsi="仿宋_GB2312" w:cs="仿宋_GB2312" w:eastAsia="仿宋_GB2312"/>
                      <w:sz w:val="28"/>
                      <w:color w:val="000000"/>
                    </w:rPr>
                    <w:t>1、风机盘管（包括新风机组）</w:t>
                  </w:r>
                  <w:r>
                    <w:rPr>
                      <w:rFonts w:ascii="仿宋_GB2312" w:hAnsi="仿宋_GB2312" w:cs="仿宋_GB2312" w:eastAsia="仿宋_GB2312"/>
                      <w:sz w:val="28"/>
                      <w:color w:val="000000"/>
                    </w:rPr>
                    <w:t>必须</w:t>
                  </w:r>
                  <w:r>
                    <w:rPr>
                      <w:rFonts w:ascii="仿宋_GB2312" w:hAnsi="仿宋_GB2312" w:cs="仿宋_GB2312" w:eastAsia="仿宋_GB2312"/>
                      <w:sz w:val="28"/>
                      <w:color w:val="000000"/>
                    </w:rPr>
                    <w:t>保证：机组箱体内部、风口及过滤网、回风箱、风轮、风轮箱无灰尘和垃圾物。</w:t>
                  </w:r>
                </w:p>
                <w:p>
                  <w:pPr>
                    <w:pStyle w:val="null3"/>
                    <w:jc w:val="both"/>
                  </w:pPr>
                  <w:r>
                    <w:rPr>
                      <w:rFonts w:ascii="仿宋_GB2312" w:hAnsi="仿宋_GB2312" w:cs="仿宋_GB2312" w:eastAsia="仿宋_GB2312"/>
                      <w:sz w:val="28"/>
                      <w:color w:val="000000"/>
                    </w:rPr>
                    <w:t>2、风机盘管（包括新风机组）表冷器（翅片）不得有灰尘及垃圾附着物，</w:t>
                  </w:r>
                  <w:r>
                    <w:rPr>
                      <w:rFonts w:ascii="仿宋_GB2312" w:hAnsi="仿宋_GB2312" w:cs="仿宋_GB2312" w:eastAsia="仿宋_GB2312"/>
                      <w:sz w:val="28"/>
                      <w:color w:val="000000"/>
                    </w:rPr>
                    <w:t>必须</w:t>
                  </w:r>
                  <w:r>
                    <w:rPr>
                      <w:rFonts w:ascii="仿宋_GB2312" w:hAnsi="仿宋_GB2312" w:cs="仿宋_GB2312" w:eastAsia="仿宋_GB2312"/>
                      <w:sz w:val="28"/>
                      <w:color w:val="000000"/>
                    </w:rPr>
                    <w:t>进行透光实验，无光线通过视为不合格。</w:t>
                  </w:r>
                </w:p>
                <w:p>
                  <w:pPr>
                    <w:pStyle w:val="null3"/>
                    <w:jc w:val="both"/>
                  </w:pPr>
                  <w:r>
                    <w:rPr>
                      <w:rFonts w:ascii="仿宋_GB2312" w:hAnsi="仿宋_GB2312" w:cs="仿宋_GB2312" w:eastAsia="仿宋_GB2312"/>
                      <w:sz w:val="28"/>
                      <w:color w:val="000000"/>
                    </w:rPr>
                    <w:t>3、清洗前后风量风速有明显改善，中标人需使用风速仪每台进行检测，检查方式：采购人抽检，凡抽检不合格，所有已经清洗的全部返工重新清洗。</w:t>
                  </w:r>
                </w:p>
                <w:p>
                  <w:pPr>
                    <w:pStyle w:val="null3"/>
                    <w:jc w:val="both"/>
                  </w:pPr>
                  <w:r>
                    <w:rPr>
                      <w:rFonts w:ascii="仿宋_GB2312" w:hAnsi="仿宋_GB2312" w:cs="仿宋_GB2312" w:eastAsia="仿宋_GB2312"/>
                      <w:sz w:val="28"/>
                      <w:color w:val="000000"/>
                    </w:rPr>
                    <w:t>4、Y型过滤器必须全部拆卸清洗，清洗后全部进行复原，若在检查过程中发现有Y型过滤器有污垢堵塞，则进行全面返工。</w:t>
                  </w:r>
                </w:p>
                <w:p>
                  <w:pPr>
                    <w:pStyle w:val="null3"/>
                    <w:jc w:val="both"/>
                  </w:pPr>
                  <w:r>
                    <w:rPr>
                      <w:rFonts w:ascii="仿宋_GB2312" w:hAnsi="仿宋_GB2312" w:cs="仿宋_GB2312" w:eastAsia="仿宋_GB2312"/>
                      <w:sz w:val="28"/>
                      <w:color w:val="000000"/>
                    </w:rPr>
                    <w:t>注：由第三方专业检测机构进行最终检测并出具检测报告</w:t>
                  </w:r>
                  <w:r>
                    <w:rPr>
                      <w:rFonts w:ascii="仿宋_GB2312" w:hAnsi="仿宋_GB2312" w:cs="仿宋_GB2312" w:eastAsia="仿宋_GB2312"/>
                      <w:sz w:val="28"/>
                    </w:rPr>
                    <w:t>（检测费用由成交供应商承担）</w:t>
                  </w:r>
                  <w:r>
                    <w:rPr>
                      <w:rFonts w:ascii="仿宋_GB2312" w:hAnsi="仿宋_GB2312" w:cs="仿宋_GB2312" w:eastAsia="仿宋_GB2312"/>
                      <w:sz w:val="28"/>
                      <w:color w:val="000000"/>
                    </w:rPr>
                    <w:t>。检测内容如下：</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1）风管内表面卫生检测参考指标应达到以下要求：</w:t>
                  </w:r>
                </w:p>
                <w:p>
                  <w:pPr>
                    <w:pStyle w:val="null3"/>
                    <w:jc w:val="both"/>
                  </w:pPr>
                  <w:r>
                    <w:rPr>
                      <w:rFonts w:ascii="仿宋_GB2312" w:hAnsi="仿宋_GB2312" w:cs="仿宋_GB2312" w:eastAsia="仿宋_GB2312"/>
                      <w:sz w:val="28"/>
                      <w:color w:val="000000"/>
                    </w:rPr>
                    <w:t>积尘残留量</w:t>
                  </w:r>
                  <w:r>
                    <w:rPr>
                      <w:rFonts w:ascii="仿宋_GB2312" w:hAnsi="仿宋_GB2312" w:cs="仿宋_GB2312" w:eastAsia="仿宋_GB2312"/>
                      <w:sz w:val="28"/>
                      <w:color w:val="000000"/>
                    </w:rPr>
                    <w:t>≤1.0g/m</w:t>
                  </w:r>
                  <w:r>
                    <w:rPr>
                      <w:rFonts w:ascii="仿宋_GB2312" w:hAnsi="仿宋_GB2312" w:cs="仿宋_GB2312" w:eastAsia="仿宋_GB2312"/>
                      <w:sz w:val="28"/>
                      <w:color w:val="000000"/>
                    </w:rPr>
                    <w:t>2</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color w:val="000000"/>
                    </w:rPr>
                    <w:t>细菌总数</w:t>
                  </w:r>
                  <w:r>
                    <w:rPr>
                      <w:rFonts w:ascii="仿宋_GB2312" w:hAnsi="仿宋_GB2312" w:cs="仿宋_GB2312" w:eastAsia="仿宋_GB2312"/>
                      <w:sz w:val="28"/>
                      <w:color w:val="000000"/>
                    </w:rPr>
                    <w:t>≤100CFU/cm</w:t>
                  </w:r>
                  <w:r>
                    <w:rPr>
                      <w:rFonts w:ascii="仿宋_GB2312" w:hAnsi="仿宋_GB2312" w:cs="仿宋_GB2312" w:eastAsia="仿宋_GB2312"/>
                      <w:sz w:val="28"/>
                      <w:color w:val="000000"/>
                    </w:rPr>
                    <w:t>2</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color w:val="000000"/>
                    </w:rPr>
                    <w:t>真菌总数</w:t>
                  </w:r>
                  <w:r>
                    <w:rPr>
                      <w:rFonts w:ascii="仿宋_GB2312" w:hAnsi="仿宋_GB2312" w:cs="仿宋_GB2312" w:eastAsia="仿宋_GB2312"/>
                      <w:sz w:val="28"/>
                      <w:color w:val="000000"/>
                    </w:rPr>
                    <w:t>≤100CFU/cm</w:t>
                  </w:r>
                  <w:r>
                    <w:rPr>
                      <w:rFonts w:ascii="仿宋_GB2312" w:hAnsi="仿宋_GB2312" w:cs="仿宋_GB2312" w:eastAsia="仿宋_GB2312"/>
                      <w:sz w:val="28"/>
                      <w:color w:val="000000"/>
                    </w:rPr>
                    <w:t>2</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2）消毒后其自然菌去除率应大于90%，送风卫生检测参考指标应达到以下要求：</w:t>
                  </w:r>
                </w:p>
                <w:p>
                  <w:pPr>
                    <w:pStyle w:val="null3"/>
                    <w:jc w:val="both"/>
                  </w:pPr>
                  <w:r>
                    <w:rPr>
                      <w:rFonts w:ascii="仿宋_GB2312" w:hAnsi="仿宋_GB2312" w:cs="仿宋_GB2312" w:eastAsia="仿宋_GB2312"/>
                      <w:sz w:val="28"/>
                      <w:color w:val="000000"/>
                    </w:rPr>
                    <w:t>可吸入颗粒物</w:t>
                  </w:r>
                  <w:r>
                    <w:rPr>
                      <w:rFonts w:ascii="仿宋_GB2312" w:hAnsi="仿宋_GB2312" w:cs="仿宋_GB2312" w:eastAsia="仿宋_GB2312"/>
                      <w:sz w:val="28"/>
                      <w:color w:val="000000"/>
                    </w:rPr>
                    <w:t>PM10≤0.08 mg/m</w:t>
                  </w:r>
                  <w:r>
                    <w:rPr>
                      <w:rFonts w:ascii="仿宋_GB2312" w:hAnsi="仿宋_GB2312" w:cs="仿宋_GB2312" w:eastAsia="仿宋_GB2312"/>
                      <w:sz w:val="28"/>
                      <w:color w:val="000000"/>
                    </w:rPr>
                    <w:t>3</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color w:val="000000"/>
                    </w:rPr>
                    <w:t>细菌总数</w:t>
                  </w:r>
                  <w:r>
                    <w:rPr>
                      <w:rFonts w:ascii="仿宋_GB2312" w:hAnsi="仿宋_GB2312" w:cs="仿宋_GB2312" w:eastAsia="仿宋_GB2312"/>
                      <w:sz w:val="28"/>
                      <w:color w:val="000000"/>
                    </w:rPr>
                    <w:t>≤500CFU/m</w:t>
                  </w:r>
                  <w:r>
                    <w:rPr>
                      <w:rFonts w:ascii="仿宋_GB2312" w:hAnsi="仿宋_GB2312" w:cs="仿宋_GB2312" w:eastAsia="仿宋_GB2312"/>
                      <w:sz w:val="28"/>
                      <w:color w:val="000000"/>
                    </w:rPr>
                    <w:t>3</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color w:val="000000"/>
                    </w:rPr>
                    <w:t>真菌总数</w:t>
                  </w:r>
                  <w:r>
                    <w:rPr>
                      <w:rFonts w:ascii="仿宋_GB2312" w:hAnsi="仿宋_GB2312" w:cs="仿宋_GB2312" w:eastAsia="仿宋_GB2312"/>
                      <w:sz w:val="28"/>
                      <w:color w:val="000000"/>
                    </w:rPr>
                    <w:t>≤500CFU/m</w:t>
                  </w:r>
                  <w:r>
                    <w:rPr>
                      <w:rFonts w:ascii="仿宋_GB2312" w:hAnsi="仿宋_GB2312" w:cs="仿宋_GB2312" w:eastAsia="仿宋_GB2312"/>
                      <w:sz w:val="28"/>
                      <w:color w:val="000000"/>
                    </w:rPr>
                    <w:t>3</w:t>
                  </w:r>
                  <w:r>
                    <w:rPr>
                      <w:rFonts w:ascii="仿宋_GB2312" w:hAnsi="仿宋_GB2312" w:cs="仿宋_GB2312" w:eastAsia="仿宋_GB2312"/>
                      <w:sz w:val="28"/>
                      <w:color w:val="000000"/>
                    </w:rPr>
                    <w:t>；</w:t>
                  </w:r>
                </w:p>
                <w:p>
                  <w:pPr>
                    <w:pStyle w:val="null3"/>
                    <w:jc w:val="left"/>
                  </w:pPr>
                  <w:r>
                    <w:rPr>
                      <w:rFonts w:ascii="仿宋_GB2312" w:hAnsi="仿宋_GB2312" w:cs="仿宋_GB2312" w:eastAsia="仿宋_GB2312"/>
                      <w:sz w:val="28"/>
                      <w:color w:val="000000"/>
                    </w:rPr>
                    <w:t>溶血性链球菌等致病微生物不得检出。</w:t>
                  </w:r>
                </w:p>
              </w:tc>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风口及过滤网</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清洗质量及验收标准</w:t>
                  </w:r>
                </w:p>
              </w:tc>
              <w:tc>
                <w:tcPr>
                  <w:tcW w:type="dxa" w:w="3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1、清洗后的滤网不得有灰尘和垃圾附着物；</w:t>
                  </w:r>
                </w:p>
                <w:p>
                  <w:pPr>
                    <w:pStyle w:val="null3"/>
                    <w:jc w:val="left"/>
                  </w:pPr>
                  <w:r>
                    <w:rPr>
                      <w:rFonts w:ascii="仿宋_GB2312" w:hAnsi="仿宋_GB2312" w:cs="仿宋_GB2312" w:eastAsia="仿宋_GB2312"/>
                      <w:sz w:val="28"/>
                      <w:color w:val="000000"/>
                    </w:rPr>
                    <w:t>2、滤网通透无损坏，若有清洗损坏的，由中标人承担完全赔偿责任；</w:t>
                  </w:r>
                </w:p>
                <w:p>
                  <w:pPr>
                    <w:pStyle w:val="null3"/>
                    <w:jc w:val="left"/>
                  </w:pPr>
                  <w:r>
                    <w:rPr>
                      <w:rFonts w:ascii="仿宋_GB2312" w:hAnsi="仿宋_GB2312" w:cs="仿宋_GB2312" w:eastAsia="仿宋_GB2312"/>
                      <w:sz w:val="28"/>
                      <w:color w:val="000000"/>
                    </w:rPr>
                    <w:t>3、清洗后的滤网，用目测和触摸方式对清洗质量进行检查验收；</w:t>
                  </w:r>
                </w:p>
                <w:p>
                  <w:pPr>
                    <w:pStyle w:val="null3"/>
                    <w:jc w:val="both"/>
                  </w:pPr>
                  <w:r>
                    <w:rPr>
                      <w:rFonts w:ascii="仿宋_GB2312" w:hAnsi="仿宋_GB2312" w:cs="仿宋_GB2312" w:eastAsia="仿宋_GB2312"/>
                      <w:sz w:val="28"/>
                      <w:color w:val="000000"/>
                    </w:rPr>
                    <w:t>注：凡有不合格一律返工清洗至合格为止。</w:t>
                  </w:r>
                </w:p>
              </w:tc>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冷冻水、冷却水管路系统、主机系统</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清洗质量及验收标准</w:t>
                  </w:r>
                </w:p>
              </w:tc>
              <w:tc>
                <w:tcPr>
                  <w:tcW w:type="dxa" w:w="3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1、中标人在施工前，现场</w:t>
                  </w:r>
                  <w:r>
                    <w:rPr>
                      <w:rFonts w:ascii="仿宋_GB2312" w:hAnsi="仿宋_GB2312" w:cs="仿宋_GB2312" w:eastAsia="仿宋_GB2312"/>
                      <w:sz w:val="28"/>
                      <w:color w:val="000000"/>
                    </w:rPr>
                    <w:t>必须</w:t>
                  </w:r>
                  <w:r>
                    <w:rPr>
                      <w:rFonts w:ascii="仿宋_GB2312" w:hAnsi="仿宋_GB2312" w:cs="仿宋_GB2312" w:eastAsia="仿宋_GB2312"/>
                      <w:sz w:val="28"/>
                      <w:color w:val="000000"/>
                    </w:rPr>
                    <w:t>做药品腐蚀性实验，所使用清洗药品若对设备有腐蚀性，则不能使用；</w:t>
                  </w:r>
                </w:p>
                <w:p>
                  <w:pPr>
                    <w:pStyle w:val="null3"/>
                    <w:jc w:val="left"/>
                  </w:pPr>
                  <w:r>
                    <w:rPr>
                      <w:rFonts w:ascii="仿宋_GB2312" w:hAnsi="仿宋_GB2312" w:cs="仿宋_GB2312" w:eastAsia="仿宋_GB2312"/>
                      <w:sz w:val="28"/>
                      <w:color w:val="000000"/>
                    </w:rPr>
                    <w:t>2、清洗后，如果设备出现因清洗药品腐蚀导致爆管、漏水等，一切损失由中标人承担；</w:t>
                  </w:r>
                </w:p>
                <w:p>
                  <w:pPr>
                    <w:pStyle w:val="null3"/>
                    <w:jc w:val="left"/>
                  </w:pPr>
                  <w:r>
                    <w:rPr>
                      <w:rFonts w:ascii="仿宋_GB2312" w:hAnsi="仿宋_GB2312" w:cs="仿宋_GB2312" w:eastAsia="仿宋_GB2312"/>
                      <w:sz w:val="28"/>
                      <w:color w:val="000000"/>
                    </w:rPr>
                    <w:t>3、主机清洗后</w:t>
                  </w:r>
                  <w:r>
                    <w:rPr>
                      <w:rFonts w:ascii="仿宋_GB2312" w:hAnsi="仿宋_GB2312" w:cs="仿宋_GB2312" w:eastAsia="仿宋_GB2312"/>
                      <w:sz w:val="28"/>
                      <w:color w:val="000000"/>
                    </w:rPr>
                    <w:t>必须</w:t>
                  </w:r>
                  <w:r>
                    <w:rPr>
                      <w:rFonts w:ascii="仿宋_GB2312" w:hAnsi="仿宋_GB2312" w:cs="仿宋_GB2312" w:eastAsia="仿宋_GB2312"/>
                      <w:sz w:val="28"/>
                      <w:color w:val="000000"/>
                    </w:rPr>
                    <w:t>还原蒸发器及冷凝器钢管本色，不得有污垢附着物存在（检查验收方式：中标人拆除机组两端盖，由采购人相关管理人员现场目测验收）；</w:t>
                  </w:r>
                </w:p>
                <w:p>
                  <w:pPr>
                    <w:pStyle w:val="null3"/>
                    <w:jc w:val="left"/>
                  </w:pPr>
                  <w:r>
                    <w:rPr>
                      <w:rFonts w:ascii="仿宋_GB2312" w:hAnsi="仿宋_GB2312" w:cs="仿宋_GB2312" w:eastAsia="仿宋_GB2312"/>
                      <w:sz w:val="28"/>
                      <w:color w:val="000000"/>
                    </w:rPr>
                    <w:t>4、循环水管路系统清洗，</w:t>
                  </w:r>
                  <w:r>
                    <w:rPr>
                      <w:rFonts w:ascii="仿宋_GB2312" w:hAnsi="仿宋_GB2312" w:cs="仿宋_GB2312" w:eastAsia="仿宋_GB2312"/>
                      <w:sz w:val="28"/>
                      <w:color w:val="000000"/>
                    </w:rPr>
                    <w:t>必须</w:t>
                  </w:r>
                  <w:r>
                    <w:rPr>
                      <w:rFonts w:ascii="仿宋_GB2312" w:hAnsi="仿宋_GB2312" w:cs="仿宋_GB2312" w:eastAsia="仿宋_GB2312"/>
                      <w:sz w:val="28"/>
                      <w:color w:val="000000"/>
                    </w:rPr>
                    <w:t>将</w:t>
                  </w:r>
                  <w:r>
                    <w:rPr>
                      <w:rFonts w:ascii="仿宋_GB2312" w:hAnsi="仿宋_GB2312" w:cs="仿宋_GB2312" w:eastAsia="仿宋_GB2312"/>
                      <w:sz w:val="28"/>
                      <w:color w:val="000000"/>
                    </w:rPr>
                    <w:t>Y型过滤器进行拆洗；</w:t>
                  </w:r>
                </w:p>
                <w:p>
                  <w:pPr>
                    <w:pStyle w:val="null3"/>
                    <w:jc w:val="left"/>
                  </w:pPr>
                  <w:r>
                    <w:rPr>
                      <w:rFonts w:ascii="仿宋_GB2312" w:hAnsi="仿宋_GB2312" w:cs="仿宋_GB2312" w:eastAsia="仿宋_GB2312"/>
                      <w:sz w:val="28"/>
                      <w:color w:val="000000"/>
                    </w:rPr>
                    <w:t>5、清洗后的循环水系统</w:t>
                  </w:r>
                  <w:r>
                    <w:rPr>
                      <w:rFonts w:ascii="仿宋_GB2312" w:hAnsi="仿宋_GB2312" w:cs="仿宋_GB2312" w:eastAsia="仿宋_GB2312"/>
                      <w:sz w:val="28"/>
                      <w:color w:val="000000"/>
                    </w:rPr>
                    <w:t>必须</w:t>
                  </w:r>
                  <w:r>
                    <w:rPr>
                      <w:rFonts w:ascii="仿宋_GB2312" w:hAnsi="仿宋_GB2312" w:cs="仿宋_GB2312" w:eastAsia="仿宋_GB2312"/>
                      <w:sz w:val="28"/>
                      <w:color w:val="000000"/>
                    </w:rPr>
                    <w:t>保证水质必须清亮，不得有混浊物在系统内存在（目测验收）</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color w:val="000000"/>
                    </w:rPr>
                    <w:t>注：成交供应商须确保清洗质量和清洗效果，清洗后的温差有明显改善，同时此项清洗验收合格以后，如果三个月内出现因中标人药品腐蚀问题导致的设备损坏等一切后果均由中标人承担。</w:t>
                  </w:r>
                </w:p>
              </w:tc>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冷却塔</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清洗质量及验收标准</w:t>
                  </w:r>
                </w:p>
              </w:tc>
              <w:tc>
                <w:tcPr>
                  <w:tcW w:type="dxa" w:w="3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1、</w:t>
                  </w:r>
                  <w:r>
                    <w:rPr>
                      <w:rFonts w:ascii="仿宋_GB2312" w:hAnsi="仿宋_GB2312" w:cs="仿宋_GB2312" w:eastAsia="仿宋_GB2312"/>
                      <w:sz w:val="28"/>
                      <w:color w:val="000000"/>
                    </w:rPr>
                    <w:t>冷却塔清洗后，填料及水盘不得有泥垢及垃圾附着物存在，</w:t>
                  </w:r>
                  <w:r>
                    <w:rPr>
                      <w:rFonts w:ascii="仿宋_GB2312" w:hAnsi="仿宋_GB2312" w:cs="仿宋_GB2312" w:eastAsia="仿宋_GB2312"/>
                      <w:sz w:val="28"/>
                      <w:color w:val="000000"/>
                    </w:rPr>
                    <w:t>必须</w:t>
                  </w:r>
                  <w:r>
                    <w:rPr>
                      <w:rFonts w:ascii="仿宋_GB2312" w:hAnsi="仿宋_GB2312" w:cs="仿宋_GB2312" w:eastAsia="仿宋_GB2312"/>
                      <w:sz w:val="28"/>
                      <w:color w:val="000000"/>
                    </w:rPr>
                    <w:t>保持干净；</w:t>
                  </w:r>
                </w:p>
                <w:p>
                  <w:pPr>
                    <w:pStyle w:val="null3"/>
                    <w:jc w:val="both"/>
                  </w:pPr>
                  <w:r>
                    <w:rPr>
                      <w:rFonts w:ascii="仿宋_GB2312" w:hAnsi="仿宋_GB2312" w:cs="仿宋_GB2312" w:eastAsia="仿宋_GB2312"/>
                      <w:sz w:val="28"/>
                      <w:color w:val="000000"/>
                    </w:rPr>
                    <w:t>2、</w:t>
                  </w:r>
                  <w:r>
                    <w:rPr>
                      <w:rFonts w:ascii="仿宋_GB2312" w:hAnsi="仿宋_GB2312" w:cs="仿宋_GB2312" w:eastAsia="仿宋_GB2312"/>
                      <w:sz w:val="28"/>
                      <w:color w:val="000000"/>
                    </w:rPr>
                    <w:t>过滤器需要进行拆除清洗，清洗后无垃圾钙化物存在；</w:t>
                  </w:r>
                </w:p>
                <w:p>
                  <w:pPr>
                    <w:pStyle w:val="null3"/>
                    <w:jc w:val="both"/>
                  </w:pPr>
                  <w:r>
                    <w:rPr>
                      <w:rFonts w:ascii="仿宋_GB2312" w:hAnsi="仿宋_GB2312" w:cs="仿宋_GB2312" w:eastAsia="仿宋_GB2312"/>
                      <w:sz w:val="28"/>
                      <w:color w:val="000000"/>
                    </w:rPr>
                    <w:t>3、</w:t>
                  </w:r>
                  <w:r>
                    <w:rPr>
                      <w:rFonts w:ascii="仿宋_GB2312" w:hAnsi="仿宋_GB2312" w:cs="仿宋_GB2312" w:eastAsia="仿宋_GB2312"/>
                      <w:sz w:val="28"/>
                      <w:color w:val="000000"/>
                    </w:rPr>
                    <w:t>清洗后屋面清洁后不得有清洗遗留的垃圾等物品存在，</w:t>
                  </w:r>
                  <w:r>
                    <w:rPr>
                      <w:rFonts w:ascii="仿宋_GB2312" w:hAnsi="仿宋_GB2312" w:cs="仿宋_GB2312" w:eastAsia="仿宋_GB2312"/>
                      <w:sz w:val="28"/>
                      <w:color w:val="000000"/>
                    </w:rPr>
                    <w:t>必须</w:t>
                  </w:r>
                  <w:r>
                    <w:rPr>
                      <w:rFonts w:ascii="仿宋_GB2312" w:hAnsi="仿宋_GB2312" w:cs="仿宋_GB2312" w:eastAsia="仿宋_GB2312"/>
                      <w:sz w:val="28"/>
                      <w:color w:val="000000"/>
                    </w:rPr>
                    <w:t>保持屋面清洁。</w:t>
                  </w:r>
                </w:p>
                <w:p>
                  <w:pPr>
                    <w:pStyle w:val="null3"/>
                    <w:jc w:val="both"/>
                  </w:pPr>
                  <w:r>
                    <w:rPr>
                      <w:rFonts w:ascii="仿宋_GB2312" w:hAnsi="仿宋_GB2312" w:cs="仿宋_GB2312" w:eastAsia="仿宋_GB2312"/>
                      <w:sz w:val="28"/>
                      <w:color w:val="000000"/>
                    </w:rPr>
                    <w:t>注：目测验收，若清洗不合格或者屋面卫生不彻底，</w:t>
                  </w:r>
                  <w:r>
                    <w:rPr>
                      <w:rFonts w:ascii="仿宋_GB2312" w:hAnsi="仿宋_GB2312" w:cs="仿宋_GB2312" w:eastAsia="仿宋_GB2312"/>
                      <w:sz w:val="28"/>
                      <w:color w:val="000000"/>
                    </w:rPr>
                    <w:t>必须</w:t>
                  </w:r>
                  <w:r>
                    <w:rPr>
                      <w:rFonts w:ascii="仿宋_GB2312" w:hAnsi="仿宋_GB2312" w:cs="仿宋_GB2312" w:eastAsia="仿宋_GB2312"/>
                      <w:sz w:val="28"/>
                      <w:color w:val="000000"/>
                    </w:rPr>
                    <w:t>返工。所清洗出的垃圾物由成交供应商自行清运处理。</w:t>
                  </w:r>
                </w:p>
              </w:tc>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检测报告</w:t>
                  </w:r>
                </w:p>
              </w:tc>
              <w:tc>
                <w:tcPr>
                  <w:tcW w:type="dxa" w:w="414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通风系统检测要求：清洗完成以后出具合格的检测报告。（检测费用由成交供应商承担）</w:t>
                  </w:r>
                </w:p>
              </w:tc>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72"/>
                  <w:vMerge/>
                  <w:tcBorders>
                    <w:top w:val="none" w:color="000000" w:sz="4"/>
                    <w:left w:val="single" w:color="000000" w:sz="4"/>
                    <w:bottom w:val="single" w:color="000000" w:sz="4"/>
                    <w:right w:val="single" w:color="000000" w:sz="4"/>
                  </w:tcBorders>
                </w:tcPr>
                <w:p/>
              </w:tc>
              <w:tc>
                <w:tcPr>
                  <w:tcW w:type="dxa" w:w="414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循环水系统检测报告要求：清洗完成以后</w:t>
                  </w:r>
                  <w:r>
                    <w:rPr>
                      <w:rFonts w:ascii="仿宋_GB2312" w:hAnsi="仿宋_GB2312" w:cs="仿宋_GB2312" w:eastAsia="仿宋_GB2312"/>
                      <w:sz w:val="28"/>
                      <w:color w:val="000000"/>
                    </w:rPr>
                    <w:t>参照《公共场所集中空调通风系统卫生规范》</w:t>
                  </w:r>
                  <w:r>
                    <w:rPr>
                      <w:rFonts w:ascii="仿宋_GB2312" w:hAnsi="仿宋_GB2312" w:cs="仿宋_GB2312" w:eastAsia="仿宋_GB2312"/>
                      <w:sz w:val="28"/>
                      <w:color w:val="000000"/>
                    </w:rPr>
                    <w:t>WS 10013-2023</w:t>
                  </w:r>
                  <w:r>
                    <w:rPr>
                      <w:rFonts w:ascii="仿宋_GB2312" w:hAnsi="仿宋_GB2312" w:cs="仿宋_GB2312" w:eastAsia="仿宋_GB2312"/>
                      <w:sz w:val="28"/>
                      <w:color w:val="000000"/>
                    </w:rPr>
                    <w:t>，</w:t>
                  </w:r>
                  <w:r>
                    <w:rPr>
                      <w:rFonts w:ascii="仿宋_GB2312" w:hAnsi="仿宋_GB2312" w:cs="仿宋_GB2312" w:eastAsia="仿宋_GB2312"/>
                      <w:sz w:val="28"/>
                      <w:color w:val="000000"/>
                    </w:rPr>
                    <w:t>《公共场所集中空调通风系统卫生学评价规范》</w:t>
                  </w:r>
                  <w:r>
                    <w:rPr>
                      <w:rFonts w:ascii="仿宋_GB2312" w:hAnsi="仿宋_GB2312" w:cs="仿宋_GB2312" w:eastAsia="仿宋_GB2312"/>
                      <w:sz w:val="28"/>
                      <w:color w:val="000000"/>
                    </w:rPr>
                    <w:t>WS/T 10004-2023</w:t>
                  </w:r>
                  <w:r>
                    <w:rPr>
                      <w:rFonts w:ascii="仿宋_GB2312" w:hAnsi="仿宋_GB2312" w:cs="仿宋_GB2312" w:eastAsia="仿宋_GB2312"/>
                      <w:sz w:val="28"/>
                      <w:color w:val="000000"/>
                    </w:rPr>
                    <w:t>，</w:t>
                  </w:r>
                  <w:r>
                    <w:rPr>
                      <w:rFonts w:ascii="仿宋_GB2312" w:hAnsi="仿宋_GB2312" w:cs="仿宋_GB2312" w:eastAsia="仿宋_GB2312"/>
                      <w:sz w:val="28"/>
                      <w:color w:val="000000"/>
                    </w:rPr>
                    <w:t>《生活饮用水中军团菌的测定》</w:t>
                  </w:r>
                  <w:r>
                    <w:rPr>
                      <w:rFonts w:ascii="仿宋_GB2312" w:hAnsi="仿宋_GB2312" w:cs="仿宋_GB2312" w:eastAsia="仿宋_GB2312"/>
                      <w:sz w:val="28"/>
                      <w:color w:val="000000"/>
                    </w:rPr>
                    <w:t>GB/T 5750.12-2023</w:t>
                  </w:r>
                  <w:r>
                    <w:rPr>
                      <w:rFonts w:ascii="仿宋_GB2312" w:hAnsi="仿宋_GB2312" w:cs="仿宋_GB2312" w:eastAsia="仿宋_GB2312"/>
                      <w:sz w:val="28"/>
                      <w:color w:val="000000"/>
                    </w:rPr>
                    <w:t>，</w:t>
                  </w:r>
                  <w:r>
                    <w:rPr>
                      <w:rFonts w:ascii="仿宋_GB2312" w:hAnsi="仿宋_GB2312" w:cs="仿宋_GB2312" w:eastAsia="仿宋_GB2312"/>
                      <w:sz w:val="28"/>
                      <w:color w:val="000000"/>
                    </w:rPr>
                    <w:t>《空调通风系统运行管理标准》</w:t>
                  </w:r>
                  <w:r>
                    <w:rPr>
                      <w:rFonts w:ascii="仿宋_GB2312" w:hAnsi="仿宋_GB2312" w:cs="仿宋_GB2312" w:eastAsia="仿宋_GB2312"/>
                      <w:sz w:val="28"/>
                      <w:color w:val="000000"/>
                    </w:rPr>
                    <w:t>GB 50365-2019（如有更新，请参照最新标准执行）等要求</w:t>
                  </w:r>
                  <w:r>
                    <w:rPr>
                      <w:rFonts w:ascii="仿宋_GB2312" w:hAnsi="仿宋_GB2312" w:cs="仿宋_GB2312" w:eastAsia="仿宋_GB2312"/>
                      <w:sz w:val="28"/>
                      <w:color w:val="000000"/>
                    </w:rPr>
                    <w:t>出具</w:t>
                  </w:r>
                  <w:r>
                    <w:rPr>
                      <w:rFonts w:ascii="仿宋_GB2312" w:hAnsi="仿宋_GB2312" w:cs="仿宋_GB2312" w:eastAsia="仿宋_GB2312"/>
                      <w:sz w:val="28"/>
                      <w:color w:val="000000"/>
                    </w:rPr>
                    <w:t>符合国家要求除中标人以外的第三方</w:t>
                  </w:r>
                  <w:r>
                    <w:rPr>
                      <w:rFonts w:ascii="仿宋_GB2312" w:hAnsi="仿宋_GB2312" w:cs="仿宋_GB2312" w:eastAsia="仿宋_GB2312"/>
                      <w:sz w:val="28"/>
                      <w:color w:val="000000"/>
                    </w:rPr>
                    <w:t>水质检测报告。</w:t>
                  </w:r>
                </w:p>
              </w:tc>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消毒药剂</w:t>
                  </w:r>
                </w:p>
              </w:tc>
              <w:tc>
                <w:tcPr>
                  <w:tcW w:type="dxa" w:w="414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采用专用清洗剂和消毒剂，并提供消毒检测报告，提供清洗剂检测报告、安全数据报告。（单独提供承诺函或相关报告</w:t>
                  </w:r>
                  <w:r>
                    <w:rPr>
                      <w:rFonts w:ascii="仿宋_GB2312" w:hAnsi="仿宋_GB2312" w:cs="仿宋_GB2312" w:eastAsia="仿宋_GB2312"/>
                      <w:sz w:val="28"/>
                      <w:color w:val="000000"/>
                    </w:rPr>
                    <w:t>，</w:t>
                  </w:r>
                  <w:r>
                    <w:rPr>
                      <w:rFonts w:ascii="仿宋_GB2312" w:hAnsi="仿宋_GB2312" w:cs="仿宋_GB2312" w:eastAsia="仿宋_GB2312"/>
                      <w:sz w:val="28"/>
                    </w:rPr>
                    <w:t>检测费用由成交供应商承担</w:t>
                  </w:r>
                  <w:r>
                    <w:rPr>
                      <w:rFonts w:ascii="仿宋_GB2312" w:hAnsi="仿宋_GB2312" w:cs="仿宋_GB2312" w:eastAsia="仿宋_GB2312"/>
                      <w:sz w:val="28"/>
                      <w:color w:val="000000"/>
                    </w:rPr>
                    <w:t>）</w:t>
                  </w:r>
                </w:p>
              </w:tc>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8"/>
                <w:b/>
                <w:color w:val="000000"/>
              </w:rPr>
              <w:t>7.</w:t>
            </w:r>
            <w:r>
              <w:rPr>
                <w:rFonts w:ascii="仿宋_GB2312" w:hAnsi="仿宋_GB2312" w:cs="仿宋_GB2312" w:eastAsia="仿宋_GB2312"/>
                <w:sz w:val="28"/>
                <w:b/>
                <w:color w:val="000000"/>
              </w:rPr>
              <w:t>安全</w:t>
            </w:r>
            <w:r>
              <w:rPr>
                <w:rFonts w:ascii="仿宋_GB2312" w:hAnsi="仿宋_GB2312" w:cs="仿宋_GB2312" w:eastAsia="仿宋_GB2312"/>
                <w:sz w:val="28"/>
                <w:b/>
                <w:color w:val="000000"/>
              </w:rPr>
              <w:t>服务</w:t>
            </w:r>
            <w:r>
              <w:rPr>
                <w:rFonts w:ascii="仿宋_GB2312" w:hAnsi="仿宋_GB2312" w:cs="仿宋_GB2312" w:eastAsia="仿宋_GB2312"/>
                <w:sz w:val="28"/>
                <w:b/>
                <w:color w:val="000000"/>
              </w:rPr>
              <w:t>要求：</w:t>
            </w:r>
          </w:p>
          <w:p>
            <w:pPr>
              <w:pStyle w:val="null3"/>
              <w:ind w:firstLine="560"/>
              <w:jc w:val="both"/>
            </w:pPr>
            <w:r>
              <w:rPr>
                <w:rFonts w:ascii="仿宋_GB2312" w:hAnsi="仿宋_GB2312" w:cs="仿宋_GB2312" w:eastAsia="仿宋_GB2312"/>
                <w:sz w:val="28"/>
                <w:color w:val="000000"/>
              </w:rPr>
              <w:t>成交供应商必须严格遵守安全制度，采取有效措施保证清洗</w:t>
            </w:r>
            <w:r>
              <w:rPr>
                <w:rFonts w:ascii="仿宋_GB2312" w:hAnsi="仿宋_GB2312" w:cs="仿宋_GB2312" w:eastAsia="仿宋_GB2312"/>
                <w:sz w:val="28"/>
                <w:color w:val="000000"/>
              </w:rPr>
              <w:t>服务</w:t>
            </w:r>
            <w:r>
              <w:rPr>
                <w:rFonts w:ascii="仿宋_GB2312" w:hAnsi="仿宋_GB2312" w:cs="仿宋_GB2312" w:eastAsia="仿宋_GB2312"/>
                <w:sz w:val="28"/>
                <w:color w:val="000000"/>
              </w:rPr>
              <w:t>人员及建筑物内人员的安全，确保清洗施工的顺利完成。如因施工所造成的人员伤亡</w:t>
            </w:r>
            <w:r>
              <w:rPr>
                <w:rFonts w:ascii="仿宋_GB2312" w:hAnsi="仿宋_GB2312" w:cs="仿宋_GB2312" w:eastAsia="仿宋_GB2312"/>
                <w:sz w:val="28"/>
                <w:color w:val="000000"/>
              </w:rPr>
              <w:t>以及</w:t>
            </w:r>
            <w:r>
              <w:rPr>
                <w:rFonts w:ascii="仿宋_GB2312" w:hAnsi="仿宋_GB2312" w:cs="仿宋_GB2312" w:eastAsia="仿宋_GB2312"/>
                <w:sz w:val="28"/>
                <w:color w:val="000000"/>
              </w:rPr>
              <w:t>设备、设施的损坏，均由成交供应商自行负责赔偿。</w:t>
            </w:r>
            <w:r>
              <w:rPr>
                <w:rFonts w:ascii="仿宋_GB2312" w:hAnsi="仿宋_GB2312" w:cs="仿宋_GB2312" w:eastAsia="仿宋_GB2312"/>
                <w:sz w:val="28"/>
                <w:color w:val="000000"/>
              </w:rPr>
              <w:t>（单独提供安全承诺函）</w:t>
            </w:r>
          </w:p>
          <w:p>
            <w:pPr>
              <w:pStyle w:val="null3"/>
              <w:ind w:firstLine="482"/>
              <w:jc w:val="both"/>
            </w:pPr>
            <w:r>
              <w:rPr>
                <w:rFonts w:ascii="仿宋_GB2312" w:hAnsi="仿宋_GB2312" w:cs="仿宋_GB2312" w:eastAsia="仿宋_GB2312"/>
                <w:sz w:val="28"/>
                <w:b/>
                <w:color w:val="000000"/>
              </w:rPr>
              <w:t>8.</w:t>
            </w:r>
            <w:r>
              <w:rPr>
                <w:rFonts w:ascii="仿宋_GB2312" w:hAnsi="仿宋_GB2312" w:cs="仿宋_GB2312" w:eastAsia="仿宋_GB2312"/>
                <w:sz w:val="28"/>
                <w:b/>
                <w:color w:val="000000"/>
              </w:rPr>
              <w:t>巡查要求</w:t>
            </w:r>
          </w:p>
          <w:p>
            <w:pPr>
              <w:pStyle w:val="null3"/>
              <w:ind w:firstLine="480"/>
              <w:jc w:val="both"/>
            </w:pPr>
            <w:r>
              <w:rPr>
                <w:rFonts w:ascii="仿宋_GB2312" w:hAnsi="仿宋_GB2312" w:cs="仿宋_GB2312" w:eastAsia="仿宋_GB2312"/>
                <w:sz w:val="28"/>
                <w:color w:val="000000"/>
              </w:rPr>
              <w:t>8.</w:t>
            </w:r>
            <w:r>
              <w:rPr>
                <w:rFonts w:ascii="仿宋_GB2312" w:hAnsi="仿宋_GB2312" w:cs="仿宋_GB2312" w:eastAsia="仿宋_GB2312"/>
                <w:sz w:val="28"/>
                <w:color w:val="000000"/>
              </w:rPr>
              <w:t>1空调日常巡查要求</w:t>
            </w:r>
          </w:p>
          <w:p>
            <w:pPr>
              <w:pStyle w:val="null3"/>
              <w:ind w:firstLine="480"/>
              <w:jc w:val="both"/>
            </w:pPr>
            <w:r>
              <w:rPr>
                <w:rFonts w:ascii="仿宋_GB2312" w:hAnsi="仿宋_GB2312" w:cs="仿宋_GB2312" w:eastAsia="仿宋_GB2312"/>
                <w:sz w:val="28"/>
                <w:color w:val="000000"/>
              </w:rPr>
              <w:t>8.</w:t>
            </w:r>
            <w:r>
              <w:rPr>
                <w:rFonts w:ascii="仿宋_GB2312" w:hAnsi="仿宋_GB2312" w:cs="仿宋_GB2312" w:eastAsia="仿宋_GB2312"/>
                <w:sz w:val="28"/>
                <w:color w:val="000000"/>
              </w:rPr>
              <w:t>1.1中央空调冷冻机组日巡查内容</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w:t>
            </w:r>
            <w:r>
              <w:rPr>
                <w:rFonts w:ascii="仿宋_GB2312" w:hAnsi="仿宋_GB2312" w:cs="仿宋_GB2312" w:eastAsia="仿宋_GB2312"/>
                <w:sz w:val="28"/>
                <w:color w:val="000000"/>
              </w:rPr>
              <w:t>）</w:t>
            </w:r>
            <w:r>
              <w:rPr>
                <w:rFonts w:ascii="仿宋_GB2312" w:hAnsi="仿宋_GB2312" w:cs="仿宋_GB2312" w:eastAsia="仿宋_GB2312"/>
                <w:sz w:val="28"/>
                <w:color w:val="000000"/>
              </w:rPr>
              <w:t>检</w:t>
            </w:r>
            <w:r>
              <w:rPr>
                <w:rFonts w:ascii="仿宋_GB2312" w:hAnsi="仿宋_GB2312" w:cs="仿宋_GB2312" w:eastAsia="仿宋_GB2312"/>
                <w:sz w:val="28"/>
                <w:color w:val="000000"/>
              </w:rPr>
              <w:t>查压缩机冷冻油的油压及油量，电压、电流、吸排气压力等、系统探漏（制冷剂），发现漏点及时处理；</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2</w:t>
            </w:r>
            <w:r>
              <w:rPr>
                <w:rFonts w:ascii="仿宋_GB2312" w:hAnsi="仿宋_GB2312" w:cs="仿宋_GB2312" w:eastAsia="仿宋_GB2312"/>
                <w:sz w:val="28"/>
                <w:color w:val="000000"/>
              </w:rPr>
              <w:t>）</w:t>
            </w:r>
            <w:r>
              <w:rPr>
                <w:rFonts w:ascii="仿宋_GB2312" w:hAnsi="仿宋_GB2312" w:cs="仿宋_GB2312" w:eastAsia="仿宋_GB2312"/>
                <w:sz w:val="28"/>
                <w:color w:val="000000"/>
              </w:rPr>
              <w:t>检查有无不正常的声响、震动及高温；</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3</w:t>
            </w:r>
            <w:r>
              <w:rPr>
                <w:rFonts w:ascii="仿宋_GB2312" w:hAnsi="仿宋_GB2312" w:cs="仿宋_GB2312" w:eastAsia="仿宋_GB2312"/>
                <w:sz w:val="28"/>
                <w:color w:val="000000"/>
              </w:rPr>
              <w:t>）</w:t>
            </w:r>
            <w:r>
              <w:rPr>
                <w:rFonts w:ascii="仿宋_GB2312" w:hAnsi="仿宋_GB2312" w:cs="仿宋_GB2312" w:eastAsia="仿宋_GB2312"/>
                <w:sz w:val="28"/>
                <w:color w:val="000000"/>
              </w:rPr>
              <w:t>检查冷凝器及冷却器的温度、压力；</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4</w:t>
            </w:r>
            <w:r>
              <w:rPr>
                <w:rFonts w:ascii="仿宋_GB2312" w:hAnsi="仿宋_GB2312" w:cs="仿宋_GB2312" w:eastAsia="仿宋_GB2312"/>
                <w:sz w:val="28"/>
                <w:color w:val="000000"/>
              </w:rPr>
              <w:t>）</w:t>
            </w:r>
            <w:r>
              <w:rPr>
                <w:rFonts w:ascii="仿宋_GB2312" w:hAnsi="仿宋_GB2312" w:cs="仿宋_GB2312" w:eastAsia="仿宋_GB2312"/>
                <w:sz w:val="28"/>
                <w:color w:val="000000"/>
              </w:rPr>
              <w:t>检查各种阀门是否正常；</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5</w:t>
            </w:r>
            <w:r>
              <w:rPr>
                <w:rFonts w:ascii="仿宋_GB2312" w:hAnsi="仿宋_GB2312" w:cs="仿宋_GB2312" w:eastAsia="仿宋_GB2312"/>
                <w:sz w:val="28"/>
                <w:color w:val="000000"/>
              </w:rPr>
              <w:t>）</w:t>
            </w:r>
            <w:r>
              <w:rPr>
                <w:rFonts w:ascii="仿宋_GB2312" w:hAnsi="仿宋_GB2312" w:cs="仿宋_GB2312" w:eastAsia="仿宋_GB2312"/>
                <w:sz w:val="28"/>
                <w:color w:val="000000"/>
              </w:rPr>
              <w:t>检查冷水机出入水的温度及压力；</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6</w:t>
            </w:r>
            <w:r>
              <w:rPr>
                <w:rFonts w:ascii="仿宋_GB2312" w:hAnsi="仿宋_GB2312" w:cs="仿宋_GB2312" w:eastAsia="仿宋_GB2312"/>
                <w:sz w:val="28"/>
                <w:color w:val="000000"/>
              </w:rPr>
              <w:t>）</w:t>
            </w:r>
            <w:r>
              <w:rPr>
                <w:rFonts w:ascii="仿宋_GB2312" w:hAnsi="仿宋_GB2312" w:cs="仿宋_GB2312" w:eastAsia="仿宋_GB2312"/>
                <w:sz w:val="28"/>
                <w:color w:val="000000"/>
              </w:rPr>
              <w:t>检查主电路上接线端子并有烧焦现场；</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7</w:t>
            </w:r>
            <w:r>
              <w:rPr>
                <w:rFonts w:ascii="仿宋_GB2312" w:hAnsi="仿宋_GB2312" w:cs="仿宋_GB2312" w:eastAsia="仿宋_GB2312"/>
                <w:sz w:val="28"/>
                <w:color w:val="000000"/>
              </w:rPr>
              <w:t>）</w:t>
            </w:r>
            <w:r>
              <w:rPr>
                <w:rFonts w:ascii="仿宋_GB2312" w:hAnsi="仿宋_GB2312" w:cs="仿宋_GB2312" w:eastAsia="仿宋_GB2312"/>
                <w:sz w:val="28"/>
                <w:color w:val="000000"/>
              </w:rPr>
              <w:t>检查电气控制部分有无异常；检查各仪表、控制器的工作状态；</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8）冷却塔运转是否正常；</w:t>
            </w:r>
          </w:p>
          <w:p>
            <w:pPr>
              <w:pStyle w:val="null3"/>
              <w:ind w:firstLine="480"/>
              <w:jc w:val="both"/>
            </w:pPr>
            <w:r>
              <w:rPr>
                <w:rFonts w:ascii="仿宋_GB2312" w:hAnsi="仿宋_GB2312" w:cs="仿宋_GB2312" w:eastAsia="仿宋_GB2312"/>
                <w:sz w:val="28"/>
                <w:color w:val="000000"/>
              </w:rPr>
              <w:t>8.</w:t>
            </w:r>
            <w:r>
              <w:rPr>
                <w:rFonts w:ascii="仿宋_GB2312" w:hAnsi="仿宋_GB2312" w:cs="仿宋_GB2312" w:eastAsia="仿宋_GB2312"/>
                <w:sz w:val="28"/>
                <w:color w:val="000000"/>
              </w:rPr>
              <w:t>1.2中央空调锅炉设备日常维护保养内容</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1）检查主要设备（锅炉、水泵、风机）运行参数是否在预定范围内。</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2）检查温度设置、设备运行电流、设备运行声音是否正常。</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3）通过观火孔检查锅炉燃烧情况；</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4）检测燃气管道是否有漏气现象。</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5）所有冷热水管网，柔性连接、截止阀等是否有滴漏现象。</w:t>
            </w:r>
          </w:p>
          <w:p>
            <w:pPr>
              <w:pStyle w:val="null3"/>
              <w:ind w:firstLine="480"/>
              <w:jc w:val="both"/>
            </w:pPr>
            <w:r>
              <w:rPr>
                <w:rFonts w:ascii="仿宋_GB2312" w:hAnsi="仿宋_GB2312" w:cs="仿宋_GB2312" w:eastAsia="仿宋_GB2312"/>
                <w:sz w:val="28"/>
                <w:color w:val="000000"/>
              </w:rPr>
              <w:t>8.</w:t>
            </w:r>
            <w:r>
              <w:rPr>
                <w:rFonts w:ascii="仿宋_GB2312" w:hAnsi="仿宋_GB2312" w:cs="仿宋_GB2312" w:eastAsia="仿宋_GB2312"/>
                <w:sz w:val="28"/>
                <w:color w:val="000000"/>
              </w:rPr>
              <w:t>1.3净化空调日常巡查</w:t>
            </w:r>
            <w:r>
              <w:rPr>
                <w:rFonts w:ascii="仿宋_GB2312" w:hAnsi="仿宋_GB2312" w:cs="仿宋_GB2312" w:eastAsia="仿宋_GB2312"/>
                <w:sz w:val="28"/>
                <w:color w:val="000000"/>
              </w:rPr>
              <w:t>内容</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1）制冷剂循环系统检查：检查机组吸气压力、制冷剂蒸发温度是否正常；检查机组排气压力、排气温度和制冷剂冷凝温度是否正常。</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2）检查机组各保护控制装置并对各保护参数进行校对、调整。</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3）检查压缩机、风机电机的运行情况，并检测其线圈绝缘情况。</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4）检查机组各电磁阀、膨胀阀的运行情况。</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5）检查并清理电路的各接触器、继电器及微电脑控制系统。</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6）检查冷凝风机运转情况，检查及清理翅片积尘。</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7）检查机组压缩机电机的工作电压、电流及工作温度是否正常。</w:t>
            </w:r>
          </w:p>
          <w:p>
            <w:pPr>
              <w:pStyle w:val="null3"/>
              <w:ind w:firstLine="480"/>
              <w:jc w:val="both"/>
            </w:pPr>
            <w:r>
              <w:rPr>
                <w:rFonts w:ascii="仿宋_GB2312" w:hAnsi="仿宋_GB2312" w:cs="仿宋_GB2312" w:eastAsia="仿宋_GB2312"/>
                <w:sz w:val="28"/>
                <w:color w:val="000000"/>
              </w:rPr>
              <w:t>8.</w:t>
            </w:r>
            <w:r>
              <w:rPr>
                <w:rFonts w:ascii="仿宋_GB2312" w:hAnsi="仿宋_GB2312" w:cs="仿宋_GB2312" w:eastAsia="仿宋_GB2312"/>
                <w:sz w:val="28"/>
                <w:color w:val="000000"/>
              </w:rPr>
              <w:t>2周巡查要求</w:t>
            </w:r>
            <w:r>
              <w:rPr>
                <w:rFonts w:ascii="仿宋_GB2312" w:hAnsi="仿宋_GB2312" w:cs="仿宋_GB2312" w:eastAsia="仿宋_GB2312"/>
                <w:sz w:val="28"/>
                <w:color w:val="000000"/>
              </w:rPr>
              <w:t>。</w:t>
            </w:r>
          </w:p>
          <w:p>
            <w:pPr>
              <w:pStyle w:val="null3"/>
              <w:ind w:firstLine="480"/>
              <w:jc w:val="both"/>
            </w:pPr>
            <w:r>
              <w:rPr>
                <w:rFonts w:ascii="仿宋_GB2312" w:hAnsi="仿宋_GB2312" w:cs="仿宋_GB2312" w:eastAsia="仿宋_GB2312"/>
                <w:sz w:val="28"/>
                <w:color w:val="000000"/>
              </w:rPr>
              <w:t>8.</w:t>
            </w:r>
            <w:r>
              <w:rPr>
                <w:rFonts w:ascii="仿宋_GB2312" w:hAnsi="仿宋_GB2312" w:cs="仿宋_GB2312" w:eastAsia="仿宋_GB2312"/>
                <w:sz w:val="28"/>
                <w:color w:val="000000"/>
              </w:rPr>
              <w:t>2.1中央空调冷冻机组周巡查内容</w:t>
            </w:r>
            <w:r>
              <w:rPr>
                <w:rFonts w:ascii="仿宋_GB2312" w:hAnsi="仿宋_GB2312" w:cs="仿宋_GB2312" w:eastAsia="仿宋_GB2312"/>
                <w:sz w:val="28"/>
                <w:color w:val="000000"/>
              </w:rPr>
              <w:t>。</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1）检查冷冻水水处理设备是否正常，检查冷冻水水质处理药剂是否准备充足。</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2）检查冷却水水处理设备是否正常，检查冷却水水质处理药剂是否准备充足。</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3）检查各转换阀门是否转换到制冷状态，检查各电磁阀是否工作正常，检查各水流开关是否工作正常，检查各传感器是否工作正常。</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4）公共区域盘管回风滤网，每周巡查</w:t>
            </w:r>
            <w:r>
              <w:rPr>
                <w:rFonts w:ascii="仿宋_GB2312" w:hAnsi="仿宋_GB2312" w:cs="仿宋_GB2312" w:eastAsia="仿宋_GB2312"/>
                <w:sz w:val="28"/>
                <w:color w:val="000000"/>
              </w:rPr>
              <w:t>。</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5）检查运行噪音及振动情况</w:t>
            </w:r>
            <w:r>
              <w:rPr>
                <w:rFonts w:ascii="仿宋_GB2312" w:hAnsi="仿宋_GB2312" w:cs="仿宋_GB2312" w:eastAsia="仿宋_GB2312"/>
                <w:sz w:val="28"/>
                <w:color w:val="000000"/>
              </w:rPr>
              <w:t>。</w:t>
            </w:r>
          </w:p>
          <w:p>
            <w:pPr>
              <w:pStyle w:val="null3"/>
              <w:ind w:firstLine="480"/>
              <w:jc w:val="both"/>
            </w:pPr>
            <w:r>
              <w:rPr>
                <w:rFonts w:ascii="仿宋_GB2312" w:hAnsi="仿宋_GB2312" w:cs="仿宋_GB2312" w:eastAsia="仿宋_GB2312"/>
                <w:sz w:val="28"/>
                <w:color w:val="000000"/>
              </w:rPr>
              <w:t>8.</w:t>
            </w:r>
            <w:r>
              <w:rPr>
                <w:rFonts w:ascii="仿宋_GB2312" w:hAnsi="仿宋_GB2312" w:cs="仿宋_GB2312" w:eastAsia="仿宋_GB2312"/>
                <w:sz w:val="28"/>
                <w:color w:val="000000"/>
              </w:rPr>
              <w:t>2.2中央空调锅炉设备周维护保养内容</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1）各种阀门、管接头、法兰垫圈是否泄漏</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2）电控操作:常压(间接式)热水机组配有专门的电控柜或箱,对机组设置了压力控制和温度控制的双重保护,对机组燃烧机的控制，运行前应对电控箱内设备及保护装置进行检测与保养。</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3）检查燃气是否有泄漏、燃气压力是否符合要求，润滑是否符合标准。</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4）检查锅炉各种运行参数，检查燃烧器工作是否正常。</w:t>
            </w:r>
          </w:p>
          <w:p>
            <w:pPr>
              <w:pStyle w:val="null3"/>
              <w:ind w:firstLine="480"/>
              <w:jc w:val="both"/>
            </w:pPr>
            <w:r>
              <w:rPr>
                <w:rFonts w:ascii="仿宋_GB2312" w:hAnsi="仿宋_GB2312" w:cs="仿宋_GB2312" w:eastAsia="仿宋_GB2312"/>
                <w:sz w:val="28"/>
                <w:color w:val="000000"/>
              </w:rPr>
              <w:t>8.</w:t>
            </w:r>
            <w:r>
              <w:rPr>
                <w:rFonts w:ascii="仿宋_GB2312" w:hAnsi="仿宋_GB2312" w:cs="仿宋_GB2312" w:eastAsia="仿宋_GB2312"/>
                <w:sz w:val="28"/>
                <w:color w:val="000000"/>
              </w:rPr>
              <w:t>2.3净化空调周巡查</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1）检查机组各电磁阀、膨胀阀的运行情况。</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2）检查并清理电路的各接触器、继电器及微电脑控制系统。</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3）检查冷凝风机运转情况， 检查及清理翅片积尘。</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4）检查机组压缩机电机的工作电压、电流及工作温度是否正常。</w:t>
            </w:r>
          </w:p>
          <w:p>
            <w:pPr>
              <w:pStyle w:val="null3"/>
              <w:ind w:firstLine="480"/>
              <w:jc w:val="both"/>
            </w:pPr>
            <w:r>
              <w:rPr>
                <w:rFonts w:ascii="仿宋_GB2312" w:hAnsi="仿宋_GB2312" w:cs="仿宋_GB2312" w:eastAsia="仿宋_GB2312"/>
                <w:sz w:val="28"/>
                <w:color w:val="000000"/>
              </w:rPr>
              <w:t>8.</w:t>
            </w:r>
            <w:r>
              <w:rPr>
                <w:rFonts w:ascii="仿宋_GB2312" w:hAnsi="仿宋_GB2312" w:cs="仿宋_GB2312" w:eastAsia="仿宋_GB2312"/>
                <w:sz w:val="28"/>
                <w:color w:val="000000"/>
              </w:rPr>
              <w:t>2.4中央空调冷冻机组月巡查内容</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w:t>
            </w:r>
            <w:r>
              <w:rPr>
                <w:rFonts w:ascii="仿宋_GB2312" w:hAnsi="仿宋_GB2312" w:cs="仿宋_GB2312" w:eastAsia="仿宋_GB2312"/>
                <w:sz w:val="28"/>
                <w:color w:val="000000"/>
              </w:rPr>
              <w:t>检</w:t>
            </w:r>
            <w:r>
              <w:rPr>
                <w:rFonts w:ascii="仿宋_GB2312" w:hAnsi="仿宋_GB2312" w:cs="仿宋_GB2312" w:eastAsia="仿宋_GB2312"/>
                <w:sz w:val="28"/>
                <w:color w:val="000000"/>
              </w:rPr>
              <w:t>查压缩机冷冻油的油压及油量，电压、电流、吸排气压力等、系统探漏（制冷剂），发现漏点及时处理；</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2）检查主电路上接线端子并有无松动压实；</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3）检查电气控制部分有无异常；检查各仪表、控制器的工作状态；</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4）检查机组润滑系统机油是否充足；</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5）检查压缩机冷冻油的油压及油量，必要时进行冷冻油更换及补充压缩机机电绝缘情况；</w:t>
            </w:r>
          </w:p>
          <w:p>
            <w:pPr>
              <w:pStyle w:val="null3"/>
              <w:ind w:firstLine="480"/>
              <w:jc w:val="both"/>
            </w:pPr>
            <w:r>
              <w:rPr>
                <w:rFonts w:ascii="仿宋_GB2312" w:hAnsi="仿宋_GB2312" w:cs="仿宋_GB2312" w:eastAsia="仿宋_GB2312"/>
                <w:sz w:val="28"/>
                <w:color w:val="000000"/>
              </w:rPr>
              <w:t>8.</w:t>
            </w:r>
            <w:r>
              <w:rPr>
                <w:rFonts w:ascii="仿宋_GB2312" w:hAnsi="仿宋_GB2312" w:cs="仿宋_GB2312" w:eastAsia="仿宋_GB2312"/>
                <w:sz w:val="28"/>
                <w:color w:val="000000"/>
              </w:rPr>
              <w:t>3月巡查要求</w:t>
            </w:r>
          </w:p>
          <w:p>
            <w:pPr>
              <w:pStyle w:val="null3"/>
              <w:ind w:firstLine="480"/>
              <w:jc w:val="both"/>
            </w:pPr>
            <w:r>
              <w:rPr>
                <w:rFonts w:ascii="仿宋_GB2312" w:hAnsi="仿宋_GB2312" w:cs="仿宋_GB2312" w:eastAsia="仿宋_GB2312"/>
                <w:sz w:val="28"/>
                <w:color w:val="000000"/>
              </w:rPr>
              <w:t>8.</w:t>
            </w:r>
            <w:r>
              <w:rPr>
                <w:rFonts w:ascii="仿宋_GB2312" w:hAnsi="仿宋_GB2312" w:cs="仿宋_GB2312" w:eastAsia="仿宋_GB2312"/>
                <w:sz w:val="28"/>
                <w:color w:val="000000"/>
              </w:rPr>
              <w:t>3.1中央空调锅炉设备月维护保养内容</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1）点火棒用干净教布轻轻擦去灰污。</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2）电眼:用柔软洁净布擦去光电孔处灰污。</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3）喷嘴:拆开喷嘴用煤油或溶剂清洗。</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4）滤清器:拆开滤清器用煤油清洗。</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5）稳焰器:用干净软布轻轻擦去灰污。</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6）油泵过滤器:取出泵内过滤器用煤油清洗。</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7）根据选用的燃料品种质量或牌号</w:t>
            </w:r>
            <w:r>
              <w:rPr>
                <w:rFonts w:ascii="仿宋_GB2312" w:hAnsi="仿宋_GB2312" w:cs="仿宋_GB2312" w:eastAsia="仿宋_GB2312"/>
                <w:sz w:val="28"/>
                <w:color w:val="000000"/>
              </w:rPr>
              <w:t>，</w:t>
            </w:r>
            <w:r>
              <w:rPr>
                <w:rFonts w:ascii="仿宋_GB2312" w:hAnsi="仿宋_GB2312" w:cs="仿宋_GB2312" w:eastAsia="仿宋_GB2312"/>
                <w:sz w:val="28"/>
                <w:color w:val="000000"/>
              </w:rPr>
              <w:t>调节燃烧机风门</w:t>
            </w:r>
            <w:r>
              <w:rPr>
                <w:rFonts w:ascii="仿宋_GB2312" w:hAnsi="仿宋_GB2312" w:cs="仿宋_GB2312" w:eastAsia="仿宋_GB2312"/>
                <w:sz w:val="28"/>
                <w:color w:val="000000"/>
              </w:rPr>
              <w:t>，</w:t>
            </w:r>
            <w:r>
              <w:rPr>
                <w:rFonts w:ascii="仿宋_GB2312" w:hAnsi="仿宋_GB2312" w:cs="仿宋_GB2312" w:eastAsia="仿宋_GB2312"/>
                <w:sz w:val="28"/>
                <w:color w:val="000000"/>
              </w:rPr>
              <w:t>改变空气量调节到烟窗无烟状</w:t>
            </w:r>
            <w:r>
              <w:rPr>
                <w:rFonts w:ascii="仿宋_GB2312" w:hAnsi="仿宋_GB2312" w:cs="仿宋_GB2312" w:eastAsia="仿宋_GB2312"/>
                <w:sz w:val="28"/>
                <w:color w:val="000000"/>
              </w:rPr>
              <w:t>。</w:t>
            </w:r>
            <w:r>
              <w:rPr>
                <w:rFonts w:ascii="仿宋_GB2312" w:hAnsi="仿宋_GB2312" w:cs="仿宋_GB2312" w:eastAsia="仿宋_GB2312"/>
                <w:sz w:val="28"/>
                <w:color w:val="000000"/>
              </w:rPr>
              <w:t>如有黑烟</w:t>
            </w:r>
            <w:r>
              <w:rPr>
                <w:rFonts w:ascii="仿宋_GB2312" w:hAnsi="仿宋_GB2312" w:cs="仿宋_GB2312" w:eastAsia="仿宋_GB2312"/>
                <w:sz w:val="28"/>
                <w:color w:val="000000"/>
              </w:rPr>
              <w:t>，</w:t>
            </w:r>
            <w:r>
              <w:rPr>
                <w:rFonts w:ascii="仿宋_GB2312" w:hAnsi="仿宋_GB2312" w:cs="仿宋_GB2312" w:eastAsia="仿宋_GB2312"/>
                <w:sz w:val="28"/>
                <w:color w:val="000000"/>
              </w:rPr>
              <w:t>说明供气不足</w:t>
            </w:r>
            <w:r>
              <w:rPr>
                <w:rFonts w:ascii="仿宋_GB2312" w:hAnsi="仿宋_GB2312" w:cs="仿宋_GB2312" w:eastAsia="仿宋_GB2312"/>
                <w:sz w:val="28"/>
                <w:color w:val="000000"/>
              </w:rPr>
              <w:t>，</w:t>
            </w:r>
            <w:r>
              <w:rPr>
                <w:rFonts w:ascii="仿宋_GB2312" w:hAnsi="仿宋_GB2312" w:cs="仿宋_GB2312" w:eastAsia="仿宋_GB2312"/>
                <w:sz w:val="28"/>
                <w:color w:val="000000"/>
              </w:rPr>
              <w:t>应调大风门；如有白烟或火焰不稳</w:t>
            </w:r>
            <w:r>
              <w:rPr>
                <w:rFonts w:ascii="仿宋_GB2312" w:hAnsi="仿宋_GB2312" w:cs="仿宋_GB2312" w:eastAsia="仿宋_GB2312"/>
                <w:sz w:val="28"/>
                <w:color w:val="000000"/>
              </w:rPr>
              <w:t>，</w:t>
            </w:r>
            <w:r>
              <w:rPr>
                <w:rFonts w:ascii="仿宋_GB2312" w:hAnsi="仿宋_GB2312" w:cs="仿宋_GB2312" w:eastAsia="仿宋_GB2312"/>
                <w:sz w:val="28"/>
                <w:color w:val="000000"/>
              </w:rPr>
              <w:t>说明供气过大</w:t>
            </w:r>
            <w:r>
              <w:rPr>
                <w:rFonts w:ascii="仿宋_GB2312" w:hAnsi="仿宋_GB2312" w:cs="仿宋_GB2312" w:eastAsia="仿宋_GB2312"/>
                <w:sz w:val="28"/>
                <w:color w:val="000000"/>
              </w:rPr>
              <w:t>，</w:t>
            </w:r>
            <w:r>
              <w:rPr>
                <w:rFonts w:ascii="仿宋_GB2312" w:hAnsi="仿宋_GB2312" w:cs="仿宋_GB2312" w:eastAsia="仿宋_GB2312"/>
                <w:sz w:val="28"/>
                <w:color w:val="000000"/>
              </w:rPr>
              <w:t>应调小风门。</w:t>
            </w:r>
          </w:p>
          <w:p>
            <w:pPr>
              <w:pStyle w:val="null3"/>
              <w:ind w:firstLine="480"/>
              <w:jc w:val="both"/>
            </w:pPr>
            <w:r>
              <w:rPr>
                <w:rFonts w:ascii="仿宋_GB2312" w:hAnsi="仿宋_GB2312" w:cs="仿宋_GB2312" w:eastAsia="仿宋_GB2312"/>
                <w:sz w:val="28"/>
                <w:color w:val="000000"/>
              </w:rPr>
              <w:t>8.</w:t>
            </w:r>
            <w:r>
              <w:rPr>
                <w:rFonts w:ascii="仿宋_GB2312" w:hAnsi="仿宋_GB2312" w:cs="仿宋_GB2312" w:eastAsia="仿宋_GB2312"/>
                <w:sz w:val="28"/>
                <w:color w:val="000000"/>
              </w:rPr>
              <w:t>3.2净化空调月巡查</w:t>
            </w:r>
            <w:r>
              <w:rPr>
                <w:rFonts w:ascii="仿宋_GB2312" w:hAnsi="仿宋_GB2312" w:cs="仿宋_GB2312" w:eastAsia="仿宋_GB2312"/>
                <w:sz w:val="28"/>
                <w:color w:val="000000"/>
              </w:rPr>
              <w:t>。</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1）检查风机电机轴承运行情况，添加润滑油，必要时进行更换。</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2）检查风机电机绝缘情况；检查电机电源及各接线端是否松动、电机各相电流。</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3）检查并调整风机皮带松紧程度，必要时进行更换。</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4）检查</w:t>
            </w:r>
            <w:r>
              <w:rPr>
                <w:rFonts w:ascii="仿宋_GB2312" w:hAnsi="仿宋_GB2312" w:cs="仿宋_GB2312" w:eastAsia="仿宋_GB2312"/>
                <w:sz w:val="28"/>
                <w:color w:val="000000"/>
              </w:rPr>
              <w:t>、</w:t>
            </w:r>
            <w:r>
              <w:rPr>
                <w:rFonts w:ascii="仿宋_GB2312" w:hAnsi="仿宋_GB2312" w:cs="仿宋_GB2312" w:eastAsia="仿宋_GB2312"/>
                <w:sz w:val="28"/>
                <w:color w:val="000000"/>
              </w:rPr>
              <w:t>调整风机运行的震动及噪音是否正常。</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5）检查加湿器桶内的结垢情况和电极的腐蚀状态，必要时进行维修或更换。</w:t>
            </w:r>
          </w:p>
          <w:p>
            <w:pPr>
              <w:pStyle w:val="null3"/>
              <w:ind w:firstLine="480"/>
              <w:jc w:val="both"/>
            </w:pPr>
            <w:r>
              <w:rPr>
                <w:rFonts w:ascii="仿宋_GB2312" w:hAnsi="仿宋_GB2312" w:cs="仿宋_GB2312" w:eastAsia="仿宋_GB2312"/>
                <w:sz w:val="28"/>
                <w:color w:val="000000"/>
              </w:rPr>
              <w:t>8.</w:t>
            </w:r>
            <w:r>
              <w:rPr>
                <w:rFonts w:ascii="仿宋_GB2312" w:hAnsi="仿宋_GB2312" w:cs="仿宋_GB2312" w:eastAsia="仿宋_GB2312"/>
                <w:sz w:val="28"/>
                <w:color w:val="000000"/>
              </w:rPr>
              <w:t>4季度巡查要求</w:t>
            </w:r>
          </w:p>
          <w:p>
            <w:pPr>
              <w:pStyle w:val="null3"/>
              <w:ind w:firstLine="480"/>
              <w:jc w:val="both"/>
            </w:pPr>
            <w:r>
              <w:rPr>
                <w:rFonts w:ascii="仿宋_GB2312" w:hAnsi="仿宋_GB2312" w:cs="仿宋_GB2312" w:eastAsia="仿宋_GB2312"/>
                <w:sz w:val="28"/>
                <w:color w:val="000000"/>
              </w:rPr>
              <w:t>8.</w:t>
            </w:r>
            <w:r>
              <w:rPr>
                <w:rFonts w:ascii="仿宋_GB2312" w:hAnsi="仿宋_GB2312" w:cs="仿宋_GB2312" w:eastAsia="仿宋_GB2312"/>
                <w:sz w:val="28"/>
                <w:color w:val="000000"/>
              </w:rPr>
              <w:t>4.1中央空调冷冻机组季度巡查内容</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1）检查螺杆机、离心机组制冷剂是否有泄漏、制冷剂压力是否符合要求，检查螺杆机、离心机组润滑油、润滑脂是否符合标准。</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2）检查制冷机组各种运行参数。</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3）检查冷冻水、冷却水水质是否符合要求，包括水质的ph值，硬度、浊度、碱度、电导率应符合要求，并对水质情况定期进行检测；在换季后，制冷设备开始运行前，应在冷冻水、冷却水排水口排掉冷冻水、冷却水，直到排水口没有杂质排出为止。</w:t>
            </w:r>
          </w:p>
          <w:p>
            <w:pPr>
              <w:pStyle w:val="null3"/>
              <w:ind w:firstLine="480"/>
              <w:jc w:val="both"/>
            </w:pPr>
            <w:r>
              <w:rPr>
                <w:rFonts w:ascii="仿宋_GB2312" w:hAnsi="仿宋_GB2312" w:cs="仿宋_GB2312" w:eastAsia="仿宋_GB2312"/>
                <w:sz w:val="28"/>
                <w:color w:val="000000"/>
              </w:rPr>
              <w:t>8.</w:t>
            </w:r>
            <w:r>
              <w:rPr>
                <w:rFonts w:ascii="仿宋_GB2312" w:hAnsi="仿宋_GB2312" w:cs="仿宋_GB2312" w:eastAsia="仿宋_GB2312"/>
                <w:sz w:val="28"/>
                <w:color w:val="000000"/>
              </w:rPr>
              <w:t>4.2中央空调锅炉机组季度巡查内容</w:t>
            </w:r>
            <w:r>
              <w:rPr>
                <w:rFonts w:ascii="仿宋_GB2312" w:hAnsi="仿宋_GB2312" w:cs="仿宋_GB2312" w:eastAsia="仿宋_GB2312"/>
                <w:sz w:val="28"/>
                <w:color w:val="000000"/>
              </w:rPr>
              <w:t>。</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1）各种阀门、管接头、法兰垫圈泄漏要及时检修。</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2）常压(间接式)机组投入运行前应</w:t>
            </w:r>
            <w:r>
              <w:rPr>
                <w:rFonts w:ascii="仿宋_GB2312" w:hAnsi="仿宋_GB2312" w:cs="仿宋_GB2312" w:eastAsia="仿宋_GB2312"/>
                <w:sz w:val="28"/>
                <w:color w:val="000000"/>
              </w:rPr>
              <w:t>按规范步骤进行</w:t>
            </w:r>
            <w:r>
              <w:rPr>
                <w:rFonts w:ascii="仿宋_GB2312" w:hAnsi="仿宋_GB2312" w:cs="仿宋_GB2312" w:eastAsia="仿宋_GB2312"/>
                <w:sz w:val="28"/>
                <w:color w:val="000000"/>
              </w:rPr>
              <w:t>洗炉</w:t>
            </w:r>
            <w:r>
              <w:rPr>
                <w:rFonts w:ascii="仿宋_GB2312" w:hAnsi="仿宋_GB2312" w:cs="仿宋_GB2312" w:eastAsia="仿宋_GB2312"/>
                <w:sz w:val="28"/>
                <w:color w:val="000000"/>
              </w:rPr>
              <w:t>,</w:t>
            </w:r>
            <w:r>
              <w:rPr>
                <w:rFonts w:ascii="仿宋_GB2312" w:hAnsi="仿宋_GB2312" w:cs="仿宋_GB2312" w:eastAsia="仿宋_GB2312"/>
                <w:sz w:val="28"/>
                <w:color w:val="000000"/>
              </w:rPr>
              <w:t>并</w:t>
            </w:r>
            <w:r>
              <w:rPr>
                <w:rFonts w:ascii="仿宋_GB2312" w:hAnsi="仿宋_GB2312" w:cs="仿宋_GB2312" w:eastAsia="仿宋_GB2312"/>
                <w:sz w:val="28"/>
                <w:color w:val="000000"/>
              </w:rPr>
              <w:t>检查热水循环系统是否正常，检查各管道、阀门是否有渗漏，压力表指示压力是否正常，温度表是否显示准确，各区域流量是否在正常范围内。</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3）检查各转换阀门是否转换到制热状态，检查各电磁阀是否工作正常，检查各水流开关是否工作正常，检查各传感器是否工作正常。</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4）检查板换表面是否清洁，有无渗漏。</w:t>
            </w:r>
          </w:p>
          <w:p>
            <w:pPr>
              <w:pStyle w:val="null3"/>
              <w:ind w:firstLine="560"/>
              <w:jc w:val="both"/>
            </w:pPr>
            <w:r>
              <w:rPr>
                <w:rFonts w:ascii="仿宋_GB2312" w:hAnsi="仿宋_GB2312" w:cs="仿宋_GB2312" w:eastAsia="仿宋_GB2312"/>
                <w:sz w:val="28"/>
                <w:color w:val="000000"/>
              </w:rPr>
              <w:t>8.</w:t>
            </w:r>
            <w:r>
              <w:rPr>
                <w:rFonts w:ascii="仿宋_GB2312" w:hAnsi="仿宋_GB2312" w:cs="仿宋_GB2312" w:eastAsia="仿宋_GB2312"/>
                <w:sz w:val="28"/>
                <w:color w:val="000000"/>
              </w:rPr>
              <w:t>4.3净化空调季度巡查</w:t>
            </w:r>
            <w:r>
              <w:rPr>
                <w:rFonts w:ascii="仿宋_GB2312" w:hAnsi="仿宋_GB2312" w:cs="仿宋_GB2312" w:eastAsia="仿宋_GB2312"/>
                <w:sz w:val="28"/>
                <w:color w:val="000000"/>
              </w:rPr>
              <w:t>。</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1）检查中央空调系统的新风管、送风管、回风管是否存在漏风、脱落的情况，如有及时处理。</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2）检查中央空调系统的新风管、送风管、回风管的固定情况，对有松脱、震动、异响的风管及时处理。</w:t>
            </w:r>
          </w:p>
          <w:p>
            <w:pPr>
              <w:pStyle w:val="null3"/>
              <w:ind w:firstLine="560"/>
              <w:jc w:val="both"/>
            </w:pPr>
            <w:r>
              <w:rPr>
                <w:rFonts w:ascii="仿宋_GB2312" w:hAnsi="仿宋_GB2312" w:cs="仿宋_GB2312" w:eastAsia="仿宋_GB2312"/>
                <w:sz w:val="28"/>
                <w:color w:val="000000"/>
              </w:rPr>
              <w:t>8.</w:t>
            </w:r>
            <w:r>
              <w:rPr>
                <w:rFonts w:ascii="仿宋_GB2312" w:hAnsi="仿宋_GB2312" w:cs="仿宋_GB2312" w:eastAsia="仿宋_GB2312"/>
                <w:sz w:val="28"/>
                <w:color w:val="000000"/>
              </w:rPr>
              <w:t>5年度巡查要求</w:t>
            </w:r>
          </w:p>
          <w:p>
            <w:pPr>
              <w:pStyle w:val="null3"/>
              <w:ind w:firstLine="560"/>
              <w:jc w:val="both"/>
            </w:pPr>
            <w:r>
              <w:rPr>
                <w:rFonts w:ascii="仿宋_GB2312" w:hAnsi="仿宋_GB2312" w:cs="仿宋_GB2312" w:eastAsia="仿宋_GB2312"/>
                <w:sz w:val="28"/>
                <w:color w:val="000000"/>
              </w:rPr>
              <w:t>8.</w:t>
            </w:r>
            <w:r>
              <w:rPr>
                <w:rFonts w:ascii="仿宋_GB2312" w:hAnsi="仿宋_GB2312" w:cs="仿宋_GB2312" w:eastAsia="仿宋_GB2312"/>
                <w:sz w:val="28"/>
                <w:color w:val="000000"/>
              </w:rPr>
              <w:t>5.1中央空调冷冻机组年度巡查内容</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1）用500Ｖ摇表检测电机绝缘电阻应不低于0.5MΩ,否则应干燥处理电机线圈，干燥处理后仍达不到0.5MΩ以上时则应拆修电机线圈。</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2）检查电机、风扇是否转动灵活，如有阻滞现象则应加注润滑油；如有异常</w:t>
            </w:r>
            <w:r>
              <w:rPr>
                <w:rFonts w:ascii="仿宋_GB2312" w:hAnsi="仿宋_GB2312" w:cs="仿宋_GB2312" w:eastAsia="仿宋_GB2312"/>
                <w:sz w:val="28"/>
                <w:color w:val="000000"/>
              </w:rPr>
              <w:t>摩</w:t>
            </w:r>
            <w:r>
              <w:rPr>
                <w:rFonts w:ascii="仿宋_GB2312" w:hAnsi="仿宋_GB2312" w:cs="仿宋_GB2312" w:eastAsia="仿宋_GB2312"/>
                <w:sz w:val="28"/>
                <w:color w:val="000000"/>
              </w:rPr>
              <w:t>擦声则应更换同型号规格的轴承。停机期间，每年一次进行下列各项检查，以便能正确评价设备的状态，为下一个运行季节</w:t>
            </w:r>
            <w:r>
              <w:rPr>
                <w:rFonts w:ascii="仿宋_GB2312" w:hAnsi="仿宋_GB2312" w:cs="仿宋_GB2312" w:eastAsia="仿宋_GB2312"/>
                <w:sz w:val="28"/>
                <w:color w:val="000000"/>
              </w:rPr>
              <w:t>做</w:t>
            </w:r>
            <w:r>
              <w:rPr>
                <w:rFonts w:ascii="仿宋_GB2312" w:hAnsi="仿宋_GB2312" w:cs="仿宋_GB2312" w:eastAsia="仿宋_GB2312"/>
                <w:sz w:val="28"/>
                <w:color w:val="000000"/>
              </w:rPr>
              <w:t>好准备：</w:t>
            </w:r>
          </w:p>
          <w:p>
            <w:pPr>
              <w:pStyle w:val="null3"/>
              <w:ind w:firstLine="560"/>
              <w:jc w:val="both"/>
            </w:pPr>
            <w:r>
              <w:rPr>
                <w:rFonts w:ascii="仿宋_GB2312" w:hAnsi="仿宋_GB2312" w:cs="仿宋_GB2312" w:eastAsia="仿宋_GB2312"/>
                <w:sz w:val="28"/>
                <w:color w:val="000000"/>
              </w:rPr>
              <w:t>A检查冷水机组的安全阀，制冷季节完成后冬季停机保养期间，关闭安全阀以免制冷剂泄漏。</w:t>
            </w:r>
          </w:p>
          <w:p>
            <w:pPr>
              <w:pStyle w:val="null3"/>
              <w:ind w:firstLine="560"/>
              <w:jc w:val="both"/>
            </w:pPr>
            <w:r>
              <w:rPr>
                <w:rFonts w:ascii="仿宋_GB2312" w:hAnsi="仿宋_GB2312" w:cs="仿宋_GB2312" w:eastAsia="仿宋_GB2312"/>
                <w:sz w:val="28"/>
                <w:color w:val="000000"/>
              </w:rPr>
              <w:t>B检查油路系统，制冷季节完成后冬季停机保养期间，关闭油路系统以免润滑油泄漏。</w:t>
            </w:r>
          </w:p>
          <w:p>
            <w:pPr>
              <w:pStyle w:val="null3"/>
              <w:ind w:firstLine="560"/>
              <w:jc w:val="both"/>
            </w:pPr>
            <w:r>
              <w:rPr>
                <w:rFonts w:ascii="仿宋_GB2312" w:hAnsi="仿宋_GB2312" w:cs="仿宋_GB2312" w:eastAsia="仿宋_GB2312"/>
                <w:sz w:val="28"/>
                <w:color w:val="000000"/>
              </w:rPr>
              <w:t>C检查压缩机-电机组件的下列各项，完成预防性保养的各项任务</w:t>
            </w:r>
            <w:r>
              <w:rPr>
                <w:rFonts w:ascii="仿宋_GB2312" w:hAnsi="仿宋_GB2312" w:cs="仿宋_GB2312" w:eastAsia="仿宋_GB2312"/>
                <w:sz w:val="28"/>
                <w:color w:val="000000"/>
              </w:rPr>
              <w:t>。</w:t>
            </w:r>
            <w:r>
              <w:rPr>
                <w:rFonts w:ascii="仿宋_GB2312" w:hAnsi="仿宋_GB2312" w:cs="仿宋_GB2312" w:eastAsia="仿宋_GB2312"/>
                <w:sz w:val="28"/>
                <w:color w:val="000000"/>
              </w:rPr>
              <w:t>用兆欧表测量和记录电机绕阻的绝缘电阻；检查润滑开式电机；检查开式电机驱动装置的定位状态；检查联轴器；检查密封情况；检查滑阀校正，润滑需要润滑的部位。</w:t>
            </w:r>
          </w:p>
          <w:p>
            <w:pPr>
              <w:pStyle w:val="null3"/>
              <w:ind w:firstLine="560"/>
              <w:jc w:val="both"/>
            </w:pPr>
            <w:r>
              <w:rPr>
                <w:rFonts w:ascii="仿宋_GB2312" w:hAnsi="仿宋_GB2312" w:cs="仿宋_GB2312" w:eastAsia="仿宋_GB2312"/>
                <w:sz w:val="28"/>
                <w:color w:val="000000"/>
              </w:rPr>
              <w:t>D检查压缩机润滑油系统的下列各项</w:t>
            </w:r>
            <w:r>
              <w:rPr>
                <w:rFonts w:ascii="仿宋_GB2312" w:hAnsi="仿宋_GB2312" w:cs="仿宋_GB2312" w:eastAsia="仿宋_GB2312"/>
                <w:sz w:val="28"/>
                <w:color w:val="000000"/>
              </w:rPr>
              <w:t>。</w:t>
            </w:r>
            <w:r>
              <w:rPr>
                <w:rFonts w:ascii="仿宋_GB2312" w:hAnsi="仿宋_GB2312" w:cs="仿宋_GB2312" w:eastAsia="仿宋_GB2312"/>
                <w:sz w:val="28"/>
                <w:color w:val="000000"/>
              </w:rPr>
              <w:t>根据需要更换润滑油、油过滤器和干燥过滤器；检查油泵、密封和油泵电机；清洁排污管；检查加热器和恒温器；检查所有其</w:t>
            </w:r>
            <w:r>
              <w:rPr>
                <w:rFonts w:ascii="仿宋_GB2312" w:hAnsi="仿宋_GB2312" w:cs="仿宋_GB2312" w:eastAsia="仿宋_GB2312"/>
                <w:sz w:val="28"/>
                <w:color w:val="000000"/>
              </w:rPr>
              <w:t>他</w:t>
            </w:r>
            <w:r>
              <w:rPr>
                <w:rFonts w:ascii="仿宋_GB2312" w:hAnsi="仿宋_GB2312" w:cs="仿宋_GB2312" w:eastAsia="仿宋_GB2312"/>
                <w:sz w:val="28"/>
                <w:color w:val="000000"/>
              </w:rPr>
              <w:t>的油系统部件，如油冷却器、过滤器和电磁阀等。</w:t>
            </w:r>
          </w:p>
          <w:p>
            <w:pPr>
              <w:pStyle w:val="null3"/>
              <w:ind w:firstLine="560"/>
              <w:jc w:val="both"/>
            </w:pPr>
            <w:r>
              <w:rPr>
                <w:rFonts w:ascii="仿宋_GB2312" w:hAnsi="仿宋_GB2312" w:cs="仿宋_GB2312" w:eastAsia="仿宋_GB2312"/>
                <w:sz w:val="28"/>
                <w:color w:val="000000"/>
              </w:rPr>
              <w:t>E执行下列各项操作，检查电机启动器</w:t>
            </w:r>
            <w:r>
              <w:rPr>
                <w:rFonts w:ascii="仿宋_GB2312" w:hAnsi="仿宋_GB2312" w:cs="仿宋_GB2312" w:eastAsia="仿宋_GB2312"/>
                <w:sz w:val="28"/>
                <w:color w:val="000000"/>
              </w:rPr>
              <w:t>。</w:t>
            </w:r>
            <w:r>
              <w:rPr>
                <w:rFonts w:ascii="仿宋_GB2312" w:hAnsi="仿宋_GB2312" w:cs="仿宋_GB2312" w:eastAsia="仿宋_GB2312"/>
                <w:sz w:val="28"/>
                <w:color w:val="000000"/>
              </w:rPr>
              <w:t>执行诊断检查程序；清洁接触器或必要时建议更换；检查连接机构；检查所有接线端，并拧紧；检查过载装置，并取油样检查；空载运行启动器（或在启动前）；检查状态指示灯。</w:t>
            </w:r>
          </w:p>
          <w:p>
            <w:pPr>
              <w:pStyle w:val="null3"/>
              <w:ind w:firstLine="560"/>
              <w:jc w:val="both"/>
            </w:pPr>
            <w:r>
              <w:rPr>
                <w:rFonts w:ascii="仿宋_GB2312" w:hAnsi="仿宋_GB2312" w:cs="仿宋_GB2312" w:eastAsia="仿宋_GB2312"/>
                <w:sz w:val="28"/>
                <w:color w:val="000000"/>
              </w:rPr>
              <w:t>F检查控制面板，确定下列各项</w:t>
            </w:r>
            <w:r>
              <w:rPr>
                <w:rFonts w:ascii="仿宋_GB2312" w:hAnsi="仿宋_GB2312" w:cs="仿宋_GB2312" w:eastAsia="仿宋_GB2312"/>
                <w:sz w:val="28"/>
                <w:color w:val="000000"/>
              </w:rPr>
              <w:t>。</w:t>
            </w:r>
            <w:r>
              <w:rPr>
                <w:rFonts w:ascii="仿宋_GB2312" w:hAnsi="仿宋_GB2312" w:cs="仿宋_GB2312" w:eastAsia="仿宋_GB2312"/>
                <w:sz w:val="28"/>
                <w:color w:val="000000"/>
              </w:rPr>
              <w:t>执行诊断检查程序；检查安全停机运行状态；检查所有接线端，并拧紧；检查显示数据的精度和设定值。</w:t>
            </w:r>
          </w:p>
          <w:p>
            <w:pPr>
              <w:pStyle w:val="null3"/>
              <w:ind w:firstLine="560"/>
              <w:jc w:val="both"/>
            </w:pPr>
            <w:r>
              <w:rPr>
                <w:rFonts w:ascii="仿宋_GB2312" w:hAnsi="仿宋_GB2312" w:cs="仿宋_GB2312" w:eastAsia="仿宋_GB2312"/>
                <w:sz w:val="28"/>
                <w:color w:val="000000"/>
              </w:rPr>
              <w:t>G检查冷凝器、蒸发器的下列各项</w:t>
            </w:r>
            <w:r>
              <w:rPr>
                <w:rFonts w:ascii="仿宋_GB2312" w:hAnsi="仿宋_GB2312" w:cs="仿宋_GB2312" w:eastAsia="仿宋_GB2312"/>
                <w:sz w:val="28"/>
                <w:color w:val="000000"/>
              </w:rPr>
              <w:t>。</w:t>
            </w:r>
            <w:r>
              <w:rPr>
                <w:rFonts w:ascii="仿宋_GB2312" w:hAnsi="仿宋_GB2312" w:cs="仿宋_GB2312" w:eastAsia="仿宋_GB2312"/>
                <w:sz w:val="28"/>
                <w:color w:val="000000"/>
              </w:rPr>
              <w:t>检查水流量；检查水流开关的控制情况；根据运行记录参数分析热交换效果，建议水质处理；必要时拆卸端盖，更换密封垫。</w:t>
            </w:r>
          </w:p>
          <w:p>
            <w:pPr>
              <w:pStyle w:val="null3"/>
              <w:ind w:firstLine="560"/>
              <w:jc w:val="both"/>
            </w:pPr>
            <w:r>
              <w:rPr>
                <w:rFonts w:ascii="仿宋_GB2312" w:hAnsi="仿宋_GB2312" w:cs="仿宋_GB2312" w:eastAsia="仿宋_GB2312"/>
                <w:sz w:val="28"/>
                <w:color w:val="000000"/>
              </w:rPr>
              <w:t>H检查系统的下列各项</w:t>
            </w:r>
            <w:r>
              <w:rPr>
                <w:rFonts w:ascii="仿宋_GB2312" w:hAnsi="仿宋_GB2312" w:cs="仿宋_GB2312" w:eastAsia="仿宋_GB2312"/>
                <w:sz w:val="28"/>
                <w:color w:val="000000"/>
              </w:rPr>
              <w:t>。</w:t>
            </w:r>
            <w:r>
              <w:rPr>
                <w:rFonts w:ascii="仿宋_GB2312" w:hAnsi="仿宋_GB2312" w:cs="仿宋_GB2312" w:eastAsia="仿宋_GB2312"/>
                <w:sz w:val="28"/>
                <w:color w:val="000000"/>
              </w:rPr>
              <w:t>进行泄漏检查，找出泄漏处并进行修理；按要求补充制冷剂；记录视液镜的状态；检查制冷剂循环，确认处于正常平衡状态。</w:t>
            </w:r>
          </w:p>
          <w:p>
            <w:pPr>
              <w:pStyle w:val="null3"/>
              <w:ind w:firstLine="560"/>
              <w:jc w:val="both"/>
            </w:pPr>
            <w:r>
              <w:rPr>
                <w:rFonts w:ascii="仿宋_GB2312" w:hAnsi="仿宋_GB2312" w:cs="仿宋_GB2312" w:eastAsia="仿宋_GB2312"/>
                <w:sz w:val="28"/>
                <w:color w:val="000000"/>
              </w:rPr>
              <w:t>8.</w:t>
            </w:r>
            <w:r>
              <w:rPr>
                <w:rFonts w:ascii="仿宋_GB2312" w:hAnsi="仿宋_GB2312" w:cs="仿宋_GB2312" w:eastAsia="仿宋_GB2312"/>
                <w:sz w:val="28"/>
                <w:color w:val="000000"/>
              </w:rPr>
              <w:t>5.2锅炉年度巡查内容</w:t>
            </w:r>
            <w:r>
              <w:rPr>
                <w:rFonts w:ascii="仿宋_GB2312" w:hAnsi="仿宋_GB2312" w:cs="仿宋_GB2312" w:eastAsia="仿宋_GB2312"/>
                <w:sz w:val="28"/>
                <w:color w:val="000000"/>
              </w:rPr>
              <w:t>。</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1）检查炉膛内部是否结垢并清洗，检查热交换器并用氨基磺酸投放在交换器内，在锅炉内部水系统投放磷酸酸钠、氢氧化钠，确保锅炉水系统水质在年度停机期间，不腐蚀、不结垢。</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2）检查燃烧机烟室、烟管，检查电控柜并加放干燥剂，防止电控箱受潮。</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3）锅炉整体设备检查并处理完毕后，采用塑料薄膜对锅炉进行完全包装保护、接缝处用透明胶布粘贴，避免灰尘和防止设备受潮。</w:t>
            </w:r>
          </w:p>
          <w:p>
            <w:pPr>
              <w:pStyle w:val="null3"/>
              <w:ind w:firstLine="480"/>
              <w:jc w:val="both"/>
            </w:pPr>
            <w:r>
              <w:rPr>
                <w:rFonts w:ascii="仿宋_GB2312" w:hAnsi="仿宋_GB2312" w:cs="仿宋_GB2312" w:eastAsia="仿宋_GB2312"/>
                <w:sz w:val="28"/>
                <w:color w:val="000000"/>
              </w:rPr>
              <w:t>8.</w:t>
            </w:r>
            <w:r>
              <w:rPr>
                <w:rFonts w:ascii="仿宋_GB2312" w:hAnsi="仿宋_GB2312" w:cs="仿宋_GB2312" w:eastAsia="仿宋_GB2312"/>
                <w:sz w:val="28"/>
                <w:color w:val="000000"/>
              </w:rPr>
              <w:t>5.3净化空调年度巡查</w:t>
            </w:r>
            <w:r>
              <w:rPr>
                <w:rFonts w:ascii="仿宋_GB2312" w:hAnsi="仿宋_GB2312" w:cs="仿宋_GB2312" w:eastAsia="仿宋_GB2312"/>
                <w:sz w:val="28"/>
                <w:color w:val="000000"/>
              </w:rPr>
              <w:t>。</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1）风冷热泵压缩机绝缘、压力检测、冷凝风机、轴承检测更换；</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2）电控柜检修、绝缘度测量、流量开关、压力传感器、温湿度传感器校正更换；</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3）循环水泵检测机械密封、轴承检查更换；</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4）净化风柜电机、轴承、驱动皮带检查更换。</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5）加湿、加热系统检查维修更换。</w:t>
            </w:r>
          </w:p>
          <w:p>
            <w:pPr>
              <w:pStyle w:val="null3"/>
              <w:ind w:firstLine="480"/>
              <w:jc w:val="both"/>
            </w:pPr>
            <w:r>
              <w:rPr>
                <w:rFonts w:ascii="仿宋_GB2312" w:hAnsi="仿宋_GB2312" w:cs="仿宋_GB2312" w:eastAsia="仿宋_GB2312"/>
                <w:sz w:val="28"/>
                <w:color w:val="000000"/>
              </w:rPr>
              <w:t>注：本次采购中所涉及需出具的第三方检测机构出具的检测报告费用均包含在本项目报价中。</w:t>
            </w:r>
          </w:p>
          <w:p>
            <w:pPr>
              <w:pStyle w:val="null3"/>
              <w:ind w:firstLine="482"/>
              <w:jc w:val="both"/>
            </w:pPr>
            <w:r>
              <w:rPr>
                <w:rFonts w:ascii="仿宋_GB2312" w:hAnsi="仿宋_GB2312" w:cs="仿宋_GB2312" w:eastAsia="仿宋_GB2312"/>
                <w:sz w:val="28"/>
                <w:b/>
                <w:color w:val="000000"/>
              </w:rPr>
              <w:t>9.</w:t>
            </w:r>
            <w:r>
              <w:rPr>
                <w:rFonts w:ascii="仿宋_GB2312" w:hAnsi="仿宋_GB2312" w:cs="仿宋_GB2312" w:eastAsia="仿宋_GB2312"/>
                <w:sz w:val="28"/>
                <w:b/>
                <w:color w:val="000000"/>
              </w:rPr>
              <w:t>维保服务要求</w:t>
            </w:r>
            <w:r>
              <w:rPr>
                <w:rFonts w:ascii="仿宋_GB2312" w:hAnsi="仿宋_GB2312" w:cs="仿宋_GB2312" w:eastAsia="仿宋_GB2312"/>
                <w:sz w:val="28"/>
                <w:b/>
                <w:color w:val="000000"/>
              </w:rPr>
              <w:t>。</w:t>
            </w:r>
          </w:p>
          <w:p>
            <w:pPr>
              <w:pStyle w:val="null3"/>
              <w:ind w:firstLine="560"/>
              <w:jc w:val="both"/>
            </w:pPr>
            <w:r>
              <w:rPr>
                <w:rFonts w:ascii="仿宋_GB2312" w:hAnsi="仿宋_GB2312" w:cs="仿宋_GB2312" w:eastAsia="仿宋_GB2312"/>
                <w:sz w:val="28"/>
                <w:color w:val="000000"/>
              </w:rPr>
              <w:t>9.</w:t>
            </w:r>
            <w:r>
              <w:rPr>
                <w:rFonts w:ascii="仿宋_GB2312" w:hAnsi="仿宋_GB2312" w:cs="仿宋_GB2312" w:eastAsia="仿宋_GB2312"/>
                <w:sz w:val="28"/>
                <w:color w:val="000000"/>
              </w:rPr>
              <w:t>1严格按照空调系统维保、维修、清洗内容要求及相关规范的要求，为采购人提供空调设备系统的维修、保养、清洗服务和过滤器更换服务：</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1）零配件（包含</w:t>
            </w:r>
            <w:r>
              <w:rPr>
                <w:rFonts w:ascii="仿宋_GB2312" w:hAnsi="仿宋_GB2312" w:cs="仿宋_GB2312" w:eastAsia="仿宋_GB2312"/>
                <w:sz w:val="28"/>
                <w:color w:val="000000"/>
              </w:rPr>
              <w:t>但</w:t>
            </w:r>
            <w:r>
              <w:rPr>
                <w:rFonts w:ascii="仿宋_GB2312" w:hAnsi="仿宋_GB2312" w:cs="仿宋_GB2312" w:eastAsia="仿宋_GB2312"/>
                <w:sz w:val="28"/>
                <w:color w:val="000000"/>
              </w:rPr>
              <w:t>不仅限于离心机、螺杆机、锅炉燃烧机等主要部件），采购人不再采购任何配件，所有故障配件均由成交供应商自行采购更换，费用包含在投标总价内。供应商提供的设备零配件及材料来源是正规途径，质量符合国家相关规范和标准的合格产品，</w:t>
            </w:r>
            <w:r>
              <w:rPr>
                <w:rFonts w:ascii="仿宋_GB2312" w:hAnsi="仿宋_GB2312" w:cs="仿宋_GB2312" w:eastAsia="仿宋_GB2312"/>
                <w:sz w:val="28"/>
                <w:color w:val="000000"/>
              </w:rPr>
              <w:t>具有合格证明。</w:t>
            </w:r>
          </w:p>
          <w:p>
            <w:pPr>
              <w:pStyle w:val="null3"/>
              <w:ind w:firstLine="4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2）对常用易损配件需要现场库存（如传感器、过滤器、盘管电机、温控器、二通阀、氟利昂、冷冻油等不仅限于上述配件）确保机组正常运行。</w:t>
            </w:r>
          </w:p>
          <w:p>
            <w:pPr>
              <w:pStyle w:val="null3"/>
              <w:ind w:firstLine="560"/>
              <w:jc w:val="both"/>
            </w:pPr>
            <w:r>
              <w:rPr>
                <w:rFonts w:ascii="仿宋_GB2312" w:hAnsi="仿宋_GB2312" w:cs="仿宋_GB2312" w:eastAsia="仿宋_GB2312"/>
                <w:sz w:val="28"/>
                <w:color w:val="000000"/>
              </w:rPr>
              <w:t>9.</w:t>
            </w:r>
            <w:r>
              <w:rPr>
                <w:rFonts w:ascii="仿宋_GB2312" w:hAnsi="仿宋_GB2312" w:cs="仿宋_GB2312" w:eastAsia="仿宋_GB2312"/>
                <w:sz w:val="28"/>
                <w:color w:val="000000"/>
              </w:rPr>
              <w:t>2成交供应商在签订合同后15日内应向采购人提交中央空调维保、维修、清洗的时间计划，并严格按此实施，不得随意变更实施时间，实施时间如需变更经采购人批准同意后方可延时。</w:t>
            </w:r>
          </w:p>
          <w:p>
            <w:pPr>
              <w:pStyle w:val="null3"/>
              <w:ind w:firstLine="560"/>
              <w:jc w:val="both"/>
            </w:pPr>
            <w:r>
              <w:rPr>
                <w:rFonts w:ascii="仿宋_GB2312" w:hAnsi="仿宋_GB2312" w:cs="仿宋_GB2312" w:eastAsia="仿宋_GB2312"/>
                <w:sz w:val="28"/>
                <w:color w:val="000000"/>
              </w:rPr>
              <w:t>9.</w:t>
            </w:r>
            <w:r>
              <w:rPr>
                <w:rFonts w:ascii="仿宋_GB2312" w:hAnsi="仿宋_GB2312" w:cs="仿宋_GB2312" w:eastAsia="仿宋_GB2312"/>
                <w:sz w:val="28"/>
                <w:color w:val="000000"/>
              </w:rPr>
              <w:t>3维保人员在提供维保、维修服务时，应服从采购人工作人员的具体安排。维保人员在采购人场所内应遵守规章制度，服从采购人的管理和监督；供应商在实施维修维保过程中，对采购人的各类设施设备要进行成品保护，如因供应商原因造成的损坏，由供应商照价赔偿或原样修复。</w:t>
            </w:r>
          </w:p>
          <w:p>
            <w:pPr>
              <w:pStyle w:val="null3"/>
              <w:ind w:firstLine="560"/>
              <w:jc w:val="both"/>
            </w:pPr>
            <w:r>
              <w:rPr>
                <w:rFonts w:ascii="仿宋_GB2312" w:hAnsi="仿宋_GB2312" w:cs="仿宋_GB2312" w:eastAsia="仿宋_GB2312"/>
                <w:sz w:val="28"/>
                <w:color w:val="000000"/>
              </w:rPr>
              <w:t>9.</w:t>
            </w:r>
            <w:r>
              <w:rPr>
                <w:rFonts w:ascii="仿宋_GB2312" w:hAnsi="仿宋_GB2312" w:cs="仿宋_GB2312" w:eastAsia="仿宋_GB2312"/>
                <w:sz w:val="28"/>
                <w:color w:val="000000"/>
              </w:rPr>
              <w:t>4安全要求：现场配备安全施工责任人，全面负责本项目安全管理工作；应对所属人员进行安全交底；遵守采购人对于安全生产管理的各种制度规定，办理维保相关手续后方可开展工作。保证设备设施处于安全正常状态；维保期内产生的一切安全事故由成交供应商负全责并承担相应后果及赔偿。</w:t>
            </w:r>
          </w:p>
          <w:p>
            <w:pPr>
              <w:pStyle w:val="null3"/>
              <w:ind w:firstLine="480"/>
              <w:jc w:val="both"/>
            </w:pPr>
            <w:r>
              <w:rPr>
                <w:rFonts w:ascii="仿宋_GB2312" w:hAnsi="仿宋_GB2312" w:cs="仿宋_GB2312" w:eastAsia="仿宋_GB2312"/>
                <w:sz w:val="28"/>
                <w:color w:val="000000"/>
              </w:rPr>
              <w:t>在本合同期内，成交供应商应自觉按《劳动法》《劳动合同法》以及相关法律法规的规定，负责并承担成交供应商所有人员的医疗卫生、工伤保险、劳保用品、福利等费用，成交供应商必须加强管理，杜绝任何伤亡事故的发生。成交供应商在履约过程中派出的所有施工人员必须已经购买工伤保险或者雇主责任险，并在签合同时将购买人员名单和保险合同复印件作为合同附件提交给采购人，如果成交供应商未按要求提交，采购人均视为成交供应商已经为施工人员购买工伤保险或者雇主责任险。合同履行及项目实施工程中，因成交供应商的原因造成采购人或第三方人身、财产损害的，成交供应商应负责赔偿。成交供应商因自身工作失误、管理疏漏等过失、过错而造成的安全事故以及人员伤亡或财产损失，由成交供应商负责全面处置并承担由此产生的全部经济和法律责任。</w:t>
            </w:r>
          </w:p>
          <w:p>
            <w:pPr>
              <w:pStyle w:val="null3"/>
              <w:ind w:firstLine="560"/>
              <w:jc w:val="both"/>
            </w:pPr>
            <w:r>
              <w:rPr>
                <w:rFonts w:ascii="仿宋_GB2312" w:hAnsi="仿宋_GB2312" w:cs="仿宋_GB2312" w:eastAsia="仿宋_GB2312"/>
                <w:sz w:val="28"/>
                <w:color w:val="000000"/>
              </w:rPr>
              <w:t>9.</w:t>
            </w:r>
            <w:r>
              <w:rPr>
                <w:rFonts w:ascii="仿宋_GB2312" w:hAnsi="仿宋_GB2312" w:cs="仿宋_GB2312" w:eastAsia="仿宋_GB2312"/>
                <w:sz w:val="28"/>
                <w:color w:val="000000"/>
              </w:rPr>
              <w:t>5文明服务要求：严格遵守采购人对于外包单位及人员的管理制度，办理相关证件，凭证出入；现场人员应注重个人形象，应着装统一、佩戴工卡、注意举止文明；现场用工具、材料集中堆放整齐，禁止乱丢乱放，并做出标记。不侵占道路，并做好安全防护隔离；维修过程中尽量减少对环境的污染，维修完成后清场，保持作业场地及周边清洁卫生，垃圾集中堆放完工后场清。</w:t>
            </w:r>
          </w:p>
          <w:p>
            <w:pPr>
              <w:pStyle w:val="null3"/>
              <w:ind w:firstLine="560"/>
              <w:jc w:val="both"/>
            </w:pPr>
            <w:r>
              <w:rPr>
                <w:rFonts w:ascii="仿宋_GB2312" w:hAnsi="仿宋_GB2312" w:cs="仿宋_GB2312" w:eastAsia="仿宋_GB2312"/>
                <w:sz w:val="28"/>
                <w:color w:val="000000"/>
              </w:rPr>
              <w:t>9.</w:t>
            </w:r>
            <w:r>
              <w:rPr>
                <w:rFonts w:ascii="仿宋_GB2312" w:hAnsi="仿宋_GB2312" w:cs="仿宋_GB2312" w:eastAsia="仿宋_GB2312"/>
                <w:sz w:val="28"/>
                <w:color w:val="000000"/>
              </w:rPr>
              <w:t>6维保、维修、清洗应有相应维保、维修、清洗记录及影像证明资料。</w:t>
            </w:r>
          </w:p>
          <w:p>
            <w:pPr>
              <w:pStyle w:val="null3"/>
              <w:ind w:firstLine="560"/>
              <w:jc w:val="both"/>
            </w:pPr>
            <w:r>
              <w:rPr>
                <w:rFonts w:ascii="仿宋_GB2312" w:hAnsi="仿宋_GB2312" w:cs="仿宋_GB2312" w:eastAsia="仿宋_GB2312"/>
                <w:sz w:val="28"/>
                <w:color w:val="000000"/>
              </w:rPr>
              <w:t>9.</w:t>
            </w:r>
            <w:r>
              <w:rPr>
                <w:rFonts w:ascii="仿宋_GB2312" w:hAnsi="仿宋_GB2312" w:cs="仿宋_GB2312" w:eastAsia="仿宋_GB2312"/>
                <w:sz w:val="28"/>
                <w:color w:val="000000"/>
              </w:rPr>
              <w:t>7涉及检测费用由成交供应商承担。成交供应商无条件委派工程技术人员配合完成各种检查及卫生评价。维保期内，清洗等维保工作能保证各相关部门不定期对中央空调抽检结果合格，未通过检测期间发生的任何责任事故由成交供应商负责。若检测不合格，成交供应商应在规定的时间内完成整改，并承担相应后果。若属重大整改，如冷却塔冷凝水中抽检发现军团菌超标，要求采购人停止空调运行的类似情况，采购人有权扣除成交供应商当年维保费的10%，并要求立即整改，包括加派人手，每天24小时作业等，整改方案报采购人审批，在最短时间内完成整改；若成交供应商在采购人规定时间内无法完成整改的，扣除当年维保费的</w:t>
            </w:r>
            <w:r>
              <w:rPr>
                <w:rFonts w:ascii="仿宋_GB2312" w:hAnsi="仿宋_GB2312" w:cs="仿宋_GB2312" w:eastAsia="仿宋_GB2312"/>
                <w:sz w:val="28"/>
                <w:color w:val="000000"/>
              </w:rPr>
              <w:t>2</w:t>
            </w:r>
            <w:r>
              <w:rPr>
                <w:rFonts w:ascii="仿宋_GB2312" w:hAnsi="仿宋_GB2312" w:cs="仿宋_GB2312" w:eastAsia="仿宋_GB2312"/>
                <w:sz w:val="28"/>
                <w:color w:val="000000"/>
              </w:rPr>
              <w:t>0%。给采购人造成严重后果的，采购人有权取消其维保资格，并依法追究相关责任。</w:t>
            </w:r>
          </w:p>
          <w:p>
            <w:pPr>
              <w:pStyle w:val="null3"/>
              <w:ind w:firstLine="560"/>
              <w:jc w:val="both"/>
            </w:pPr>
            <w:r>
              <w:rPr>
                <w:rFonts w:ascii="仿宋_GB2312" w:hAnsi="仿宋_GB2312" w:cs="仿宋_GB2312" w:eastAsia="仿宋_GB2312"/>
                <w:sz w:val="28"/>
                <w:color w:val="000000"/>
              </w:rPr>
              <w:t>9.</w:t>
            </w:r>
            <w:r>
              <w:rPr>
                <w:rFonts w:ascii="仿宋_GB2312" w:hAnsi="仿宋_GB2312" w:cs="仿宋_GB2312" w:eastAsia="仿宋_GB2312"/>
                <w:sz w:val="28"/>
                <w:color w:val="000000"/>
              </w:rPr>
              <w:t>8在维保或维修设备过程中因维保或维修失当造成人为设备损坏，根据损坏情况由成交供应商赔偿并更换同等品牌材质设备。</w:t>
            </w:r>
          </w:p>
          <w:p>
            <w:pPr>
              <w:pStyle w:val="null3"/>
              <w:ind w:firstLine="560"/>
              <w:jc w:val="both"/>
            </w:pPr>
            <w:r>
              <w:rPr>
                <w:rFonts w:ascii="仿宋_GB2312" w:hAnsi="仿宋_GB2312" w:cs="仿宋_GB2312" w:eastAsia="仿宋_GB2312"/>
                <w:sz w:val="28"/>
                <w:color w:val="000000"/>
              </w:rPr>
              <w:t>9.</w:t>
            </w:r>
            <w:r>
              <w:rPr>
                <w:rFonts w:ascii="仿宋_GB2312" w:hAnsi="仿宋_GB2312" w:cs="仿宋_GB2312" w:eastAsia="仿宋_GB2312"/>
                <w:sz w:val="28"/>
                <w:color w:val="000000"/>
              </w:rPr>
              <w:t>9成交供应商对采购人检查出来的问题在一周内整改到位，并提交相应整改报告（特殊情况除外，但应积极进行整改）</w:t>
            </w:r>
          </w:p>
          <w:p>
            <w:pPr>
              <w:pStyle w:val="null3"/>
              <w:ind w:firstLine="560"/>
              <w:jc w:val="both"/>
            </w:pPr>
            <w:r>
              <w:rPr>
                <w:rFonts w:ascii="仿宋_GB2312" w:hAnsi="仿宋_GB2312" w:cs="仿宋_GB2312" w:eastAsia="仿宋_GB2312"/>
                <w:sz w:val="28"/>
                <w:color w:val="000000"/>
              </w:rPr>
              <w:t>9.</w:t>
            </w:r>
            <w:r>
              <w:rPr>
                <w:rFonts w:ascii="仿宋_GB2312" w:hAnsi="仿宋_GB2312" w:cs="仿宋_GB2312" w:eastAsia="仿宋_GB2312"/>
                <w:sz w:val="28"/>
                <w:color w:val="000000"/>
              </w:rPr>
              <w:t>1</w:t>
            </w:r>
            <w:r>
              <w:rPr>
                <w:rFonts w:ascii="仿宋_GB2312" w:hAnsi="仿宋_GB2312" w:cs="仿宋_GB2312" w:eastAsia="仿宋_GB2312"/>
                <w:sz w:val="28"/>
                <w:color w:val="000000"/>
              </w:rPr>
              <w:t>0</w:t>
            </w:r>
            <w:r>
              <w:rPr>
                <w:rFonts w:ascii="仿宋_GB2312" w:hAnsi="仿宋_GB2312" w:cs="仿宋_GB2312" w:eastAsia="仿宋_GB2312"/>
                <w:sz w:val="28"/>
                <w:color w:val="000000"/>
              </w:rPr>
              <w:t>成交供应商在设备维护期间，每年对运行人员进行不少于两次的培训，并</w:t>
            </w:r>
            <w:r>
              <w:rPr>
                <w:rFonts w:ascii="仿宋_GB2312" w:hAnsi="仿宋_GB2312" w:cs="仿宋_GB2312" w:eastAsia="仿宋_GB2312"/>
                <w:sz w:val="28"/>
                <w:color w:val="000000"/>
              </w:rPr>
              <w:t>做</w:t>
            </w:r>
            <w:r>
              <w:rPr>
                <w:rFonts w:ascii="仿宋_GB2312" w:hAnsi="仿宋_GB2312" w:cs="仿宋_GB2312" w:eastAsia="仿宋_GB2312"/>
                <w:sz w:val="28"/>
                <w:color w:val="000000"/>
              </w:rPr>
              <w:t>好培训记录。</w:t>
            </w:r>
          </w:p>
          <w:p>
            <w:pPr>
              <w:pStyle w:val="null3"/>
              <w:ind w:firstLine="562"/>
              <w:jc w:val="both"/>
            </w:pPr>
            <w:r>
              <w:rPr>
                <w:rFonts w:ascii="仿宋_GB2312" w:hAnsi="仿宋_GB2312" w:cs="仿宋_GB2312" w:eastAsia="仿宋_GB2312"/>
                <w:sz w:val="28"/>
                <w:b/>
                <w:color w:val="000000"/>
              </w:rPr>
              <w:t>10.</w:t>
            </w:r>
            <w:r>
              <w:rPr>
                <w:rFonts w:ascii="仿宋_GB2312" w:hAnsi="仿宋_GB2312" w:cs="仿宋_GB2312" w:eastAsia="仿宋_GB2312"/>
                <w:sz w:val="28"/>
                <w:b/>
              </w:rPr>
              <w:t>驻场人员配置</w:t>
            </w:r>
          </w:p>
          <w:p>
            <w:pPr>
              <w:pStyle w:val="null3"/>
              <w:ind w:firstLine="420"/>
              <w:jc w:val="both"/>
            </w:pPr>
            <w:r>
              <w:rPr>
                <w:rFonts w:ascii="仿宋_GB2312" w:hAnsi="仿宋_GB2312" w:cs="仿宋_GB2312" w:eastAsia="仿宋_GB2312"/>
                <w:sz w:val="28"/>
              </w:rPr>
              <w:t>（</w:t>
            </w:r>
            <w:r>
              <w:rPr>
                <w:rFonts w:ascii="仿宋_GB2312" w:hAnsi="仿宋_GB2312" w:cs="仿宋_GB2312" w:eastAsia="仿宋_GB2312"/>
                <w:sz w:val="28"/>
              </w:rPr>
              <w:t>1）日常工作中，配置项目负责人（1人）：具备暖通或制冷类的高级工程师职称，提供证书复印件和人员身份证复印件及在职证明材料；</w:t>
            </w:r>
          </w:p>
          <w:p>
            <w:pPr>
              <w:pStyle w:val="null3"/>
              <w:ind w:firstLine="420"/>
              <w:jc w:val="both"/>
            </w:pPr>
            <w:r>
              <w:rPr>
                <w:rFonts w:ascii="仿宋_GB2312" w:hAnsi="仿宋_GB2312" w:cs="仿宋_GB2312" w:eastAsia="仿宋_GB2312"/>
                <w:sz w:val="28"/>
              </w:rPr>
              <w:t>（</w:t>
            </w:r>
            <w:r>
              <w:rPr>
                <w:rFonts w:ascii="仿宋_GB2312" w:hAnsi="仿宋_GB2312" w:cs="仿宋_GB2312" w:eastAsia="仿宋_GB2312"/>
                <w:sz w:val="28"/>
              </w:rPr>
              <w:t>2）日常工作中，配置留守维保值班人员应配备≥4人，提供国家应急管理部门或安全生产监督管理部门颁发的特种作业操作证（制冷与空调作业）和特种作业操作证（焊接与热切割作业以及高空作业两种特种作业证）证书复印件和人员身份证复印件及在职证明材料；</w:t>
            </w:r>
          </w:p>
          <w:p>
            <w:pPr>
              <w:pStyle w:val="null3"/>
              <w:ind w:firstLine="420"/>
              <w:jc w:val="both"/>
            </w:pPr>
            <w:r>
              <w:rPr>
                <w:rFonts w:ascii="仿宋_GB2312" w:hAnsi="仿宋_GB2312" w:cs="仿宋_GB2312" w:eastAsia="仿宋_GB2312"/>
                <w:sz w:val="28"/>
              </w:rPr>
              <w:t>（</w:t>
            </w:r>
            <w:r>
              <w:rPr>
                <w:rFonts w:ascii="仿宋_GB2312" w:hAnsi="仿宋_GB2312" w:cs="仿宋_GB2312" w:eastAsia="仿宋_GB2312"/>
                <w:sz w:val="28"/>
              </w:rPr>
              <w:t>3）日常工作中，配置特种设备专职安全人员1人，提供有效的中华人民共和国特种设备《安全管理和作业人员证》项目代码为A（特种设备安全管理）证书复印件和人员身份证复印件及在职证明材料；</w:t>
            </w:r>
          </w:p>
          <w:p>
            <w:pPr>
              <w:pStyle w:val="null3"/>
              <w:ind w:firstLine="420"/>
              <w:jc w:val="both"/>
            </w:pPr>
            <w:r>
              <w:rPr>
                <w:rFonts w:ascii="仿宋_GB2312" w:hAnsi="仿宋_GB2312" w:cs="仿宋_GB2312" w:eastAsia="仿宋_GB2312"/>
                <w:sz w:val="28"/>
              </w:rPr>
              <w:t>（</w:t>
            </w:r>
            <w:r>
              <w:rPr>
                <w:rFonts w:ascii="仿宋_GB2312" w:hAnsi="仿宋_GB2312" w:cs="仿宋_GB2312" w:eastAsia="仿宋_GB2312"/>
                <w:sz w:val="28"/>
              </w:rPr>
              <w:t>4）日常工作中，配置压力容器作业人员1人，提供有效的中华人民共和国特种设备《安全管理和作业人员证》项目代码为R1（压力容器作业)证书复印件和人员身份证复印件及在职证明材料；</w:t>
            </w:r>
          </w:p>
          <w:p>
            <w:pPr>
              <w:pStyle w:val="null3"/>
              <w:ind w:firstLine="420"/>
              <w:jc w:val="both"/>
            </w:pPr>
            <w:r>
              <w:rPr>
                <w:rFonts w:ascii="仿宋_GB2312" w:hAnsi="仿宋_GB2312" w:cs="仿宋_GB2312" w:eastAsia="仿宋_GB2312"/>
                <w:sz w:val="28"/>
              </w:rPr>
              <w:t>（</w:t>
            </w:r>
            <w:r>
              <w:rPr>
                <w:rFonts w:ascii="仿宋_GB2312" w:hAnsi="仿宋_GB2312" w:cs="仿宋_GB2312" w:eastAsia="仿宋_GB2312"/>
                <w:sz w:val="28"/>
              </w:rPr>
              <w:t>5）日常工作中承诺至少有2人以上值班，负责现场巡查、及时解决空调设备和其他设备设施故障问题。留守维保值班人员需24小时电话畅通，法定节假日必须做好应急值班安排，并向采购人报备。</w:t>
            </w:r>
          </w:p>
          <w:p>
            <w:pPr>
              <w:pStyle w:val="null3"/>
              <w:ind w:firstLine="420"/>
              <w:jc w:val="both"/>
            </w:pPr>
            <w:r>
              <w:rPr>
                <w:rFonts w:ascii="仿宋_GB2312" w:hAnsi="仿宋_GB2312" w:cs="仿宋_GB2312" w:eastAsia="仿宋_GB2312"/>
                <w:sz w:val="28"/>
                <w:b/>
              </w:rPr>
              <w:t>11.空调（含新风）设备维保维修考核表</w:t>
            </w:r>
          </w:p>
          <w:tbl>
            <w:tblPr>
              <w:tblBorders>
                <w:top w:val="none" w:color="000000" w:sz="4"/>
                <w:left w:val="none" w:color="000000" w:sz="4"/>
                <w:bottom w:val="none" w:color="000000" w:sz="4"/>
                <w:right w:val="none" w:color="000000" w:sz="4"/>
                <w:insideH w:val="none"/>
                <w:insideV w:val="none"/>
              </w:tblBorders>
            </w:tblPr>
            <w:tblGrid>
              <w:gridCol w:w="558"/>
              <w:gridCol w:w="2073"/>
              <w:gridCol w:w="1449"/>
              <w:gridCol w:w="473"/>
              <w:gridCol w:w="444"/>
              <w:gridCol w:w="595"/>
              <w:gridCol w:w="7"/>
            </w:tblGrid>
            <w:tr>
              <w:tc>
                <w:tcPr>
                  <w:tcW w:type="dxa" w:w="5599"/>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空调（含新风）设备维保维修考核表</w:t>
                  </w:r>
                </w:p>
              </w:tc>
            </w:tr>
            <w:tr>
              <w:tc>
                <w:tcPr>
                  <w:tcW w:type="dxa" w:w="5599"/>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考核对象：</w:t>
                  </w:r>
                  <w:r>
                    <w:rPr>
                      <w:rFonts w:ascii="仿宋_GB2312" w:hAnsi="仿宋_GB2312" w:cs="仿宋_GB2312" w:eastAsia="仿宋_GB2312"/>
                      <w:sz w:val="28"/>
                    </w:rPr>
                    <w:t xml:space="preserve">                               </w:t>
                  </w:r>
                  <w:r>
                    <w:rPr>
                      <w:rFonts w:ascii="仿宋_GB2312" w:hAnsi="仿宋_GB2312" w:cs="仿宋_GB2312" w:eastAsia="仿宋_GB2312"/>
                      <w:sz w:val="28"/>
                    </w:rPr>
                    <w:t>考核期限：</w:t>
                  </w:r>
                </w:p>
              </w:tc>
            </w:tr>
            <w:tr>
              <w:tc>
                <w:tcPr>
                  <w:tcW w:type="dxa" w:w="5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分类</w:t>
                  </w:r>
                </w:p>
              </w:tc>
              <w:tc>
                <w:tcPr>
                  <w:tcW w:type="dxa" w:w="20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考核内容</w:t>
                  </w:r>
                </w:p>
              </w:tc>
              <w:tc>
                <w:tcPr>
                  <w:tcW w:type="dxa" w:w="14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评分标准</w:t>
                  </w:r>
                </w:p>
              </w:tc>
              <w:tc>
                <w:tcPr>
                  <w:tcW w:type="dxa" w:w="4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分值</w:t>
                  </w:r>
                </w:p>
              </w:tc>
              <w:tc>
                <w:tcPr>
                  <w:tcW w:type="dxa" w:w="4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扣分</w:t>
                  </w:r>
                </w:p>
              </w:tc>
              <w:tc>
                <w:tcPr>
                  <w:tcW w:type="dxa" w:w="5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扣分原因</w:t>
                  </w:r>
                </w:p>
              </w:tc>
            </w:tr>
            <w:tr>
              <w:tc>
                <w:tcPr>
                  <w:tcW w:type="dxa" w:w="55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作业</w:t>
                  </w:r>
                  <w:r>
                    <w:rPr>
                      <w:rFonts w:ascii="仿宋_GB2312" w:hAnsi="仿宋_GB2312" w:cs="仿宋_GB2312" w:eastAsia="仿宋_GB2312"/>
                      <w:sz w:val="28"/>
                    </w:rPr>
                    <w:t xml:space="preserve">                                                                                                                                                             </w:t>
                  </w:r>
                  <w:r>
                    <w:rPr>
                      <w:rFonts w:ascii="仿宋_GB2312" w:hAnsi="仿宋_GB2312" w:cs="仿宋_GB2312" w:eastAsia="仿宋_GB2312"/>
                      <w:sz w:val="28"/>
                    </w:rPr>
                    <w:t>规范</w:t>
                  </w:r>
                  <w:r>
                    <w:rPr>
                      <w:rFonts w:ascii="仿宋_GB2312" w:hAnsi="仿宋_GB2312" w:cs="仿宋_GB2312" w:eastAsia="仿宋_GB2312"/>
                      <w:sz w:val="28"/>
                    </w:rPr>
                    <w:t xml:space="preserve">                                                                                                                                                              </w:t>
                  </w:r>
                  <w:r>
                    <w:rPr>
                      <w:rFonts w:ascii="仿宋_GB2312" w:hAnsi="仿宋_GB2312" w:cs="仿宋_GB2312" w:eastAsia="仿宋_GB2312"/>
                      <w:sz w:val="28"/>
                    </w:rPr>
                    <w:t>要求</w:t>
                  </w:r>
                  <w:r>
                    <w:rPr>
                      <w:rFonts w:ascii="仿宋_GB2312" w:hAnsi="仿宋_GB2312" w:cs="仿宋_GB2312" w:eastAsia="仿宋_GB2312"/>
                      <w:sz w:val="28"/>
                    </w:rPr>
                    <w:t xml:space="preserve">                                                                                                                                                         </w:t>
                  </w:r>
                  <w:r>
                    <w:rPr>
                      <w:rFonts w:ascii="仿宋_GB2312" w:hAnsi="仿宋_GB2312" w:cs="仿宋_GB2312" w:eastAsia="仿宋_GB2312"/>
                      <w:sz w:val="28"/>
                    </w:rPr>
                    <w:t>（</w:t>
                  </w:r>
                  <w:r>
                    <w:rPr>
                      <w:rFonts w:ascii="仿宋_GB2312" w:hAnsi="仿宋_GB2312" w:cs="仿宋_GB2312" w:eastAsia="仿宋_GB2312"/>
                      <w:sz w:val="28"/>
                    </w:rPr>
                    <w:t>44分）</w:t>
                  </w: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1.建立健全必要的安全生产管理制度，严格遵守并有效落实各类安全生产规定要求。</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未建立完善的《安全生产管理制度》扣</w:t>
                  </w:r>
                  <w:r>
                    <w:rPr>
                      <w:rFonts w:ascii="仿宋_GB2312" w:hAnsi="仿宋_GB2312" w:cs="仿宋_GB2312" w:eastAsia="仿宋_GB2312"/>
                      <w:sz w:val="28"/>
                    </w:rPr>
                    <w:t>3分，未落实规范要求扣3分。</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8"/>
                  <w:vMerge/>
                  <w:tcBorders>
                    <w:top w:val="none" w:color="000000" w:sz="4"/>
                    <w:left w:val="single" w:color="000000" w:sz="4"/>
                    <w:bottom w:val="none" w:color="000000" w:sz="4"/>
                    <w:right w:val="single" w:color="000000" w:sz="4"/>
                  </w:tcBorders>
                </w:tcP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2.具备空调维保相关资质证书（如制冷与空调作业特种作业操作证等），且证书在有效期内</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无资质证书或资质过期扣</w:t>
                  </w:r>
                  <w:r>
                    <w:rPr>
                      <w:rFonts w:ascii="仿宋_GB2312" w:hAnsi="仿宋_GB2312" w:cs="仿宋_GB2312" w:eastAsia="仿宋_GB2312"/>
                      <w:sz w:val="28"/>
                    </w:rPr>
                    <w:t>3分</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8"/>
                  <w:vMerge/>
                  <w:tcBorders>
                    <w:top w:val="none" w:color="000000" w:sz="4"/>
                    <w:left w:val="single" w:color="000000" w:sz="4"/>
                    <w:bottom w:val="none" w:color="000000" w:sz="4"/>
                    <w:right w:val="single" w:color="000000" w:sz="4"/>
                  </w:tcBorders>
                </w:tcP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3.空调维保人员具备特种作业资质（如电、气焊作业，高空作业），作业时采取必要的安全防护措施，并上报填写《特种作业申请》，作业时禁止影响院方正常工作，并加强自身防护。</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无资质证书或资质过期每证扣</w:t>
                  </w:r>
                  <w:r>
                    <w:rPr>
                      <w:rFonts w:ascii="仿宋_GB2312" w:hAnsi="仿宋_GB2312" w:cs="仿宋_GB2312" w:eastAsia="仿宋_GB2312"/>
                      <w:sz w:val="28"/>
                    </w:rPr>
                    <w:t>5分，未上报申请扣3分/次，严重影响院方正常工作扣3分。</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10</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8"/>
                  <w:vMerge/>
                  <w:tcBorders>
                    <w:top w:val="none" w:color="000000" w:sz="4"/>
                    <w:left w:val="single" w:color="000000" w:sz="4"/>
                    <w:bottom w:val="none" w:color="000000" w:sz="4"/>
                    <w:right w:val="single" w:color="000000" w:sz="4"/>
                  </w:tcBorders>
                </w:tcP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4.严格按照《维保合同》的内容实施维保维修作业，达到相关规范质量要求；维保作业完成后应对现场进行清理，打扫卫生。</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未达到相关规范制冷要求或未进行现场清理，扣</w:t>
                  </w:r>
                  <w:r>
                    <w:rPr>
                      <w:rFonts w:ascii="仿宋_GB2312" w:hAnsi="仿宋_GB2312" w:cs="仿宋_GB2312" w:eastAsia="仿宋_GB2312"/>
                      <w:sz w:val="28"/>
                    </w:rPr>
                    <w:t>2分/次</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8"/>
                  <w:vMerge/>
                  <w:tcBorders>
                    <w:top w:val="none" w:color="000000" w:sz="4"/>
                    <w:left w:val="single" w:color="000000" w:sz="4"/>
                    <w:bottom w:val="none" w:color="000000" w:sz="4"/>
                    <w:right w:val="single" w:color="000000" w:sz="4"/>
                  </w:tcBorders>
                </w:tcP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5.每日对空调、新风设备的运行状态进行日常巡查（如内外机的稳固性，压缩机运行声音、风机转速、制冷剂压力等），及时发现并处理异常情况</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未按时日常巡查扣</w:t>
                  </w:r>
                  <w:r>
                    <w:rPr>
                      <w:rFonts w:ascii="仿宋_GB2312" w:hAnsi="仿宋_GB2312" w:cs="仿宋_GB2312" w:eastAsia="仿宋_GB2312"/>
                      <w:sz w:val="28"/>
                    </w:rPr>
                    <w:t>3分；发现异常未及时处理每处扣2分</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8"/>
                  <w:vMerge/>
                  <w:tcBorders>
                    <w:top w:val="none" w:color="000000" w:sz="4"/>
                    <w:left w:val="single" w:color="000000" w:sz="4"/>
                    <w:bottom w:val="none" w:color="000000" w:sz="4"/>
                    <w:right w:val="single" w:color="000000" w:sz="4"/>
                  </w:tcBorders>
                </w:tcP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6.依照合同约定，对空气过滤器进行更换（A.初效过滤器1月～2月更换一次。B.中效过滤器每周检查，3个月更换一次。C.末端亚高效和高效过滤器每年检查一次，1～3年更换一次</w:t>
                  </w:r>
                </w:p>
              </w:tc>
              <w:tc>
                <w:tcPr>
                  <w:tcW w:type="dxa" w:w="1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未按期更换过滤器，初效过滤器扣</w:t>
                  </w:r>
                  <w:r>
                    <w:rPr>
                      <w:rFonts w:ascii="仿宋_GB2312" w:hAnsi="仿宋_GB2312" w:cs="仿宋_GB2312" w:eastAsia="仿宋_GB2312"/>
                      <w:sz w:val="28"/>
                    </w:rPr>
                    <w:t>1分/个，中效过滤器扣2分/个，亚高效和高效过滤器扣3分/个。</w:t>
                  </w:r>
                  <w:r>
                    <w:br/>
                  </w:r>
                  <w:r>
                    <w:rPr>
                      <w:rFonts w:ascii="仿宋_GB2312" w:hAnsi="仿宋_GB2312" w:cs="仿宋_GB2312" w:eastAsia="仿宋_GB2312"/>
                      <w:sz w:val="28"/>
                      <w:b/>
                    </w:rPr>
                    <w:t>扣分上不封顶</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8"/>
                  <w:vMerge/>
                  <w:tcBorders>
                    <w:top w:val="none" w:color="000000" w:sz="4"/>
                    <w:left w:val="single" w:color="000000" w:sz="4"/>
                    <w:bottom w:val="none" w:color="000000" w:sz="4"/>
                    <w:right w:val="single" w:color="000000" w:sz="4"/>
                  </w:tcBorders>
                </w:tcP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7.定期清洁空调（含新风、净化空调）滤网（每季至少1次），滤网破损或堵塞严重时及时更换，确保滤网清洁无杂物</w:t>
                  </w:r>
                </w:p>
              </w:tc>
              <w:tc>
                <w:tcPr>
                  <w:tcW w:type="dxa" w:w="14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未按时清洁扣</w:t>
                  </w:r>
                  <w:r>
                    <w:rPr>
                      <w:rFonts w:ascii="仿宋_GB2312" w:hAnsi="仿宋_GB2312" w:cs="仿宋_GB2312" w:eastAsia="仿宋_GB2312"/>
                      <w:sz w:val="28"/>
                    </w:rPr>
                    <w:t>1分/次；滤网破损未更换扣2分/个</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8"/>
                  <w:vMerge/>
                  <w:tcBorders>
                    <w:top w:val="none" w:color="000000" w:sz="4"/>
                    <w:left w:val="single" w:color="000000" w:sz="4"/>
                    <w:bottom w:val="none" w:color="000000" w:sz="4"/>
                    <w:right w:val="single" w:color="000000" w:sz="4"/>
                  </w:tcBorders>
                </w:tcP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8.每季度对空调冷凝器、蒸发器进行清洁，去除表面灰尘、污垢，保证散热效果良好</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未按时清洁扣</w:t>
                  </w:r>
                  <w:r>
                    <w:rPr>
                      <w:rFonts w:ascii="仿宋_GB2312" w:hAnsi="仿宋_GB2312" w:cs="仿宋_GB2312" w:eastAsia="仿宋_GB2312"/>
                      <w:sz w:val="28"/>
                    </w:rPr>
                    <w:t>2分/台；清洁不彻底扣1分/台</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8"/>
                  <w:vMerge/>
                  <w:tcBorders>
                    <w:top w:val="none" w:color="000000" w:sz="4"/>
                    <w:left w:val="single" w:color="000000" w:sz="4"/>
                    <w:bottom w:val="none" w:color="000000" w:sz="4"/>
                    <w:right w:val="single" w:color="000000" w:sz="4"/>
                  </w:tcBorders>
                </w:tcP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9.每半年对空调系统（包括送风口、回风口、风管等）进行全面消毒，使用符合国家标准的消毒产品，有消毒记录和检测报告</w:t>
                  </w:r>
                  <w:r>
                    <w:rPr>
                      <w:rFonts w:ascii="仿宋_GB2312" w:hAnsi="仿宋_GB2312" w:cs="仿宋_GB2312" w:eastAsia="仿宋_GB2312"/>
                      <w:sz w:val="28"/>
                    </w:rPr>
                    <w:t>（检测费用由成交供应商承担）</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未按时清洗、消毒扣</w:t>
                  </w:r>
                  <w:r>
                    <w:rPr>
                      <w:rFonts w:ascii="仿宋_GB2312" w:hAnsi="仿宋_GB2312" w:cs="仿宋_GB2312" w:eastAsia="仿宋_GB2312"/>
                      <w:sz w:val="28"/>
                    </w:rPr>
                    <w:t>3分；消毒产品不合规扣3分；记录或报告不完整扣2分</w:t>
                  </w:r>
                </w:p>
              </w:tc>
              <w:tc>
                <w:tcPr>
                  <w:tcW w:type="dxa" w:w="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服务</w:t>
                  </w:r>
                  <w:r>
                    <w:rPr>
                      <w:rFonts w:ascii="仿宋_GB2312" w:hAnsi="仿宋_GB2312" w:cs="仿宋_GB2312" w:eastAsia="仿宋_GB2312"/>
                      <w:sz w:val="28"/>
                    </w:rPr>
                    <w:t xml:space="preserve">                                                                                                                                                      </w:t>
                  </w:r>
                  <w:r>
                    <w:rPr>
                      <w:rFonts w:ascii="仿宋_GB2312" w:hAnsi="仿宋_GB2312" w:cs="仿宋_GB2312" w:eastAsia="仿宋_GB2312"/>
                      <w:sz w:val="28"/>
                    </w:rPr>
                    <w:t>规范</w:t>
                  </w:r>
                  <w:r>
                    <w:rPr>
                      <w:rFonts w:ascii="仿宋_GB2312" w:hAnsi="仿宋_GB2312" w:cs="仿宋_GB2312" w:eastAsia="仿宋_GB2312"/>
                      <w:sz w:val="28"/>
                    </w:rPr>
                    <w:t xml:space="preserve">                                                                                                                                                       </w:t>
                  </w:r>
                  <w:r>
                    <w:rPr>
                      <w:rFonts w:ascii="仿宋_GB2312" w:hAnsi="仿宋_GB2312" w:cs="仿宋_GB2312" w:eastAsia="仿宋_GB2312"/>
                      <w:sz w:val="28"/>
                    </w:rPr>
                    <w:t>要求</w:t>
                  </w:r>
                  <w:r>
                    <w:rPr>
                      <w:rFonts w:ascii="仿宋_GB2312" w:hAnsi="仿宋_GB2312" w:cs="仿宋_GB2312" w:eastAsia="仿宋_GB2312"/>
                      <w:sz w:val="28"/>
                    </w:rPr>
                    <w:t xml:space="preserve">                                                                                                                                                        </w:t>
                  </w:r>
                  <w:r>
                    <w:rPr>
                      <w:rFonts w:ascii="仿宋_GB2312" w:hAnsi="仿宋_GB2312" w:cs="仿宋_GB2312" w:eastAsia="仿宋_GB2312"/>
                      <w:sz w:val="28"/>
                    </w:rPr>
                    <w:t>（</w:t>
                  </w:r>
                  <w:r>
                    <w:rPr>
                      <w:rFonts w:ascii="仿宋_GB2312" w:hAnsi="仿宋_GB2312" w:cs="仿宋_GB2312" w:eastAsia="仿宋_GB2312"/>
                      <w:sz w:val="28"/>
                    </w:rPr>
                    <w:t>41分）</w:t>
                  </w: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1.依照合同约定配备驻场维保人员，实行24小时电话值班制度，每月上报值班表。</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法定上班时间无故减少驻场维修人员扣</w:t>
                  </w:r>
                  <w:r>
                    <w:rPr>
                      <w:rFonts w:ascii="仿宋_GB2312" w:hAnsi="仿宋_GB2312" w:cs="仿宋_GB2312" w:eastAsia="仿宋_GB2312"/>
                      <w:sz w:val="28"/>
                    </w:rPr>
                    <w:t>2.5分/人，夜间值班人员无响应扣2.5分/次；未按时上报下月值班表扣2分/次</w:t>
                  </w:r>
                </w:p>
              </w:tc>
              <w:tc>
                <w:tcPr>
                  <w:tcW w:type="dxa" w:w="4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10</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8"/>
                  <w:vMerge/>
                  <w:tcBorders>
                    <w:top w:val="single" w:color="000000" w:sz="4"/>
                    <w:left w:val="single" w:color="000000" w:sz="4"/>
                    <w:bottom w:val="single" w:color="000000" w:sz="4"/>
                    <w:right w:val="single" w:color="000000" w:sz="4"/>
                  </w:tcBorders>
                </w:tcP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2.工作人员应端正仪表礼仪谦逊，规范工装、持证上岗。</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上班时间未规范工装或未佩戴工牌，扣</w:t>
                  </w:r>
                  <w:r>
                    <w:rPr>
                      <w:rFonts w:ascii="仿宋_GB2312" w:hAnsi="仿宋_GB2312" w:cs="仿宋_GB2312" w:eastAsia="仿宋_GB2312"/>
                      <w:sz w:val="28"/>
                    </w:rPr>
                    <w:t>2分/次</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8"/>
                  <w:vMerge/>
                  <w:tcBorders>
                    <w:top w:val="single" w:color="000000" w:sz="4"/>
                    <w:left w:val="single" w:color="000000" w:sz="4"/>
                    <w:bottom w:val="single" w:color="000000" w:sz="4"/>
                    <w:right w:val="single" w:color="000000" w:sz="4"/>
                  </w:tcBorders>
                </w:tcP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3.不迟到和漏缺作业服务，不随意吸烟、吐痰，禁止酒后作业。</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法定上班时间与医院同步，迟到、漏缺作业扣</w:t>
                  </w:r>
                  <w:r>
                    <w:rPr>
                      <w:rFonts w:ascii="仿宋_GB2312" w:hAnsi="仿宋_GB2312" w:cs="仿宋_GB2312" w:eastAsia="仿宋_GB2312"/>
                      <w:sz w:val="28"/>
                    </w:rPr>
                    <w:t>1分/200元/次。</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8"/>
                  <w:vMerge/>
                  <w:tcBorders>
                    <w:top w:val="single" w:color="000000" w:sz="4"/>
                    <w:left w:val="single" w:color="000000" w:sz="4"/>
                    <w:bottom w:val="single" w:color="000000" w:sz="4"/>
                    <w:right w:val="single" w:color="000000" w:sz="4"/>
                  </w:tcBorders>
                </w:tcP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4.尊重医护人员不与发生任何形式的冲突，理解院方的需求需要。</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与医护人员发生冲突，扣</w:t>
                  </w:r>
                  <w:r>
                    <w:rPr>
                      <w:rFonts w:ascii="仿宋_GB2312" w:hAnsi="仿宋_GB2312" w:cs="仿宋_GB2312" w:eastAsia="仿宋_GB2312"/>
                      <w:sz w:val="28"/>
                    </w:rPr>
                    <w:t>5分/次</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8"/>
                  <w:vMerge/>
                  <w:tcBorders>
                    <w:top w:val="single" w:color="000000" w:sz="4"/>
                    <w:left w:val="single" w:color="000000" w:sz="4"/>
                    <w:bottom w:val="single" w:color="000000" w:sz="4"/>
                    <w:right w:val="single" w:color="000000" w:sz="4"/>
                  </w:tcBorders>
                </w:tcP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5.不喧哗和随意跑动、急走，自觉维护院方正常的办公秩序及环境</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影响医院正常的办公秩序及环境，扣</w:t>
                  </w:r>
                  <w:r>
                    <w:rPr>
                      <w:rFonts w:ascii="仿宋_GB2312" w:hAnsi="仿宋_GB2312" w:cs="仿宋_GB2312" w:eastAsia="仿宋_GB2312"/>
                      <w:sz w:val="28"/>
                    </w:rPr>
                    <w:t>2分/次</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8"/>
                  <w:vMerge/>
                  <w:tcBorders>
                    <w:top w:val="single" w:color="000000" w:sz="4"/>
                    <w:left w:val="single" w:color="000000" w:sz="4"/>
                    <w:bottom w:val="single" w:color="000000" w:sz="4"/>
                    <w:right w:val="single" w:color="000000" w:sz="4"/>
                  </w:tcBorders>
                </w:tcP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6.不私自翻阅和动用院方的文件、资料、财物，不随意透露院方的相关信息。</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私自翻阅和动用院方的文件、资料、财物，扣</w:t>
                  </w:r>
                  <w:r>
                    <w:rPr>
                      <w:rFonts w:ascii="仿宋_GB2312" w:hAnsi="仿宋_GB2312" w:cs="仿宋_GB2312" w:eastAsia="仿宋_GB2312"/>
                      <w:sz w:val="28"/>
                    </w:rPr>
                    <w:t>5分/次，随意透露院方的相关信息扣5分/次。</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10</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8"/>
                  <w:vMerge/>
                  <w:tcBorders>
                    <w:top w:val="single" w:color="000000" w:sz="4"/>
                    <w:left w:val="single" w:color="000000" w:sz="4"/>
                    <w:bottom w:val="single" w:color="000000" w:sz="4"/>
                    <w:right w:val="single" w:color="000000" w:sz="4"/>
                  </w:tcBorders>
                </w:tcP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7.尊重服从院方的监督检查和管理。</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不尊重、服从院方的监督检查和管理，扣</w:t>
                  </w:r>
                  <w:r>
                    <w:rPr>
                      <w:rFonts w:ascii="仿宋_GB2312" w:hAnsi="仿宋_GB2312" w:cs="仿宋_GB2312" w:eastAsia="仿宋_GB2312"/>
                      <w:sz w:val="28"/>
                    </w:rPr>
                    <w:t>2分/次。</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应急能力（</w:t>
                  </w:r>
                  <w:r>
                    <w:rPr>
                      <w:rFonts w:ascii="仿宋_GB2312" w:hAnsi="仿宋_GB2312" w:cs="仿宋_GB2312" w:eastAsia="仿宋_GB2312"/>
                      <w:sz w:val="28"/>
                    </w:rPr>
                    <w:t>10分）</w:t>
                  </w: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1.设备紧急故障时2小时内到达故障现场诊断故障事宜和处理故障情况。</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无故</w:t>
                  </w:r>
                  <w:r>
                    <w:rPr>
                      <w:rFonts w:ascii="仿宋_GB2312" w:hAnsi="仿宋_GB2312" w:cs="仿宋_GB2312" w:eastAsia="仿宋_GB2312"/>
                      <w:sz w:val="28"/>
                    </w:rPr>
                    <w:t>2小时内未到达故障现场处理故障，扣2分/次</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8"/>
                  <w:vMerge/>
                  <w:tcBorders>
                    <w:top w:val="none" w:color="000000" w:sz="4"/>
                    <w:left w:val="single" w:color="000000" w:sz="4"/>
                    <w:bottom w:val="single" w:color="000000" w:sz="4"/>
                    <w:right w:val="single" w:color="000000" w:sz="4"/>
                  </w:tcBorders>
                </w:tcP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2.一般故障应在4小时内排除故障恢复设备运行。</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无故</w:t>
                  </w:r>
                  <w:r>
                    <w:rPr>
                      <w:rFonts w:ascii="仿宋_GB2312" w:hAnsi="仿宋_GB2312" w:cs="仿宋_GB2312" w:eastAsia="仿宋_GB2312"/>
                      <w:sz w:val="28"/>
                    </w:rPr>
                    <w:t>4小时内未能恢复设备运行，扣2分/次</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投诉情况（</w:t>
                  </w:r>
                  <w:r>
                    <w:rPr>
                      <w:rFonts w:ascii="仿宋_GB2312" w:hAnsi="仿宋_GB2312" w:cs="仿宋_GB2312" w:eastAsia="仿宋_GB2312"/>
                      <w:sz w:val="28"/>
                    </w:rPr>
                    <w:t>5分）</w:t>
                  </w: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经查证属实的空调维保人员不良事件。</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经主管科室查证属实的空调维保人员不良事件，扣</w:t>
                  </w:r>
                  <w:r>
                    <w:rPr>
                      <w:rFonts w:ascii="仿宋_GB2312" w:hAnsi="仿宋_GB2312" w:cs="仿宋_GB2312" w:eastAsia="仿宋_GB2312"/>
                      <w:sz w:val="28"/>
                    </w:rPr>
                    <w:t>5分/次，</w:t>
                  </w:r>
                  <w:r>
                    <w:rPr>
                      <w:rFonts w:ascii="仿宋_GB2312" w:hAnsi="仿宋_GB2312" w:cs="仿宋_GB2312" w:eastAsia="仿宋_GB2312"/>
                      <w:sz w:val="28"/>
                      <w:b/>
                    </w:rPr>
                    <w:t>扣分上不封顶。</w:t>
                  </w:r>
                </w:p>
              </w:tc>
              <w:tc>
                <w:tcPr>
                  <w:tcW w:type="dxa" w:w="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8"/>
                    </w:rPr>
                    <w:t>本次考核得分：</w:t>
                  </w:r>
                </w:p>
              </w:tc>
              <w:tc>
                <w:tcPr>
                  <w:tcW w:type="dxa" w:w="144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100</w:t>
                  </w:r>
                </w:p>
              </w:tc>
              <w:tc>
                <w:tcPr>
                  <w:tcW w:type="dxa" w:w="4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9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 xml:space="preserve">    </w:t>
                  </w:r>
                  <w:r>
                    <w:rPr>
                      <w:rFonts w:ascii="仿宋_GB2312" w:hAnsi="仿宋_GB2312" w:cs="仿宋_GB2312" w:eastAsia="仿宋_GB2312"/>
                      <w:sz w:val="28"/>
                    </w:rPr>
                    <w:t>考核人员（签名）：</w:t>
                  </w:r>
                  <w:r>
                    <w:rPr>
                      <w:rFonts w:ascii="仿宋_GB2312" w:hAnsi="仿宋_GB2312" w:cs="仿宋_GB2312" w:eastAsia="仿宋_GB2312"/>
                      <w:sz w:val="28"/>
                    </w:rPr>
                    <w:t xml:space="preserve">                                        </w:t>
                  </w:r>
                  <w:r>
                    <w:rPr>
                      <w:rFonts w:ascii="仿宋_GB2312" w:hAnsi="仿宋_GB2312" w:cs="仿宋_GB2312" w:eastAsia="仿宋_GB2312"/>
                      <w:sz w:val="28"/>
                    </w:rPr>
                    <w:t>考核时间：</w:t>
                  </w:r>
                </w:p>
              </w:tc>
            </w:tr>
            <w:tr>
              <w:tc>
                <w:tcPr>
                  <w:tcW w:type="dxa" w:w="5592"/>
                  <w:gridSpan w:val="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考核办法说明：</w:t>
                  </w:r>
                </w:p>
              </w:tc>
            </w:tr>
            <w:tr>
              <w:tc>
                <w:tcPr>
                  <w:tcW w:type="dxa" w:w="5592"/>
                  <w:gridSpan w:val="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1.考核得分95（含）至100分，综合评定为“优秀”。</w:t>
                  </w:r>
                </w:p>
              </w:tc>
            </w:tr>
            <w:tr>
              <w:tc>
                <w:tcPr>
                  <w:tcW w:type="dxa" w:w="5592"/>
                  <w:gridSpan w:val="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2.考核得分90（含）至95分，综合评定为“良好”；要求维保公司及时整改。</w:t>
                  </w:r>
                </w:p>
              </w:tc>
            </w:tr>
            <w:tr>
              <w:tc>
                <w:tcPr>
                  <w:tcW w:type="dxa" w:w="5592"/>
                  <w:gridSpan w:val="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3.考核得分80（含）至90分，综合评定为“一般”；对维保公司出具《整改通知书》，整改后维保公司予以书面回复，并扣除该季度服务费5%。</w:t>
                  </w:r>
                </w:p>
              </w:tc>
            </w:tr>
            <w:tr>
              <w:tc>
                <w:tcPr>
                  <w:tcW w:type="dxa" w:w="5592"/>
                  <w:gridSpan w:val="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4.考核得分80分以下或收到《整改通知书》后限期内整改不到位或本维保周期投诉3次（含）以上的，综合评定为“差”，扣除该季度服务费用10%，院方有权利单方面解除合同，并按服务分项工作量追回未完成部分服务费用。</w:t>
                  </w:r>
                </w:p>
              </w:tc>
            </w:tr>
            <w:tr>
              <w:tc>
                <w:tcPr>
                  <w:tcW w:type="dxa" w:w="5592"/>
                  <w:gridSpan w:val="6"/>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主管科室综合考评结果：</w:t>
                  </w:r>
                </w:p>
              </w:tc>
            </w:tr>
            <w:tr>
              <w:tc>
                <w:tcPr>
                  <w:tcW w:type="dxa" w:w="559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8"/>
                    </w:rPr>
                    <w:t>主管科室负责人（签字）：</w:t>
                  </w:r>
                  <w:r>
                    <w:rPr>
                      <w:rFonts w:ascii="仿宋_GB2312" w:hAnsi="仿宋_GB2312" w:cs="仿宋_GB2312" w:eastAsia="仿宋_GB2312"/>
                      <w:sz w:val="28"/>
                    </w:rPr>
                    <w:t xml:space="preserve">              </w:t>
                  </w:r>
                  <w:r>
                    <w:rPr>
                      <w:rFonts w:ascii="仿宋_GB2312" w:hAnsi="仿宋_GB2312" w:cs="仿宋_GB2312" w:eastAsia="仿宋_GB2312"/>
                      <w:sz w:val="28"/>
                    </w:rPr>
                    <w:t>考评时间：</w:t>
                  </w:r>
                </w:p>
              </w:tc>
            </w:tr>
          </w:tbl>
          <w:p>
            <w:pPr>
              <w:pStyle w:val="null3"/>
              <w:jc w:val="both"/>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1）投标人应具备类似本项目经验，并提供相应的佐证材料。</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项目实施要求：①人员构成：投标人提供的人员构成最少包含参与项目的人员责任划分，权属分层管理。②应急措施：投标人依据本项目的具体需求制定的应急措施最少包含应急处理方案，机房空调抢修应急；机房空调故障导致机房温度升高应急抢修，空调夏季多发故障告警及故障分析处理，电话支持报修等措施。③安全措施：投标人依据本项目的具体需求制定的安全措施最少包含安全技术方案，安全管理方案，项目安全实施方案。④质量控制措施：投标人应具备相关质量控制措施确保服务质量控制，提供事情发生前的预防方案，事情发生时的解决方案，事情发生后的控制和消除隐患方案。⑤环境保护措施：投标人依据本项目的具体需求制定的环境保护措施最少包含废弃物处理，实施过程中噪声控制措施。⑥投入的设施设备配置：投标人提供的投入的设施设备配置至少包含对应本项目提供的设施设备，对应的使用人员。在以上内容的基础上，单项内容按投标人自身的理解结合本项目综合评分明细表进行细化编制，编制内容应符合本项目实际情况，应符合国家现行政策及行业规定。</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服务要求：①维护保养难点阐述及解决措施方案：投标人应根据招标人的具体情况和需求，制定维护保养难点阐述及解决措施方案，包含院方机组实际运行状况，维护保养中难点阐述，针对维保难点解决措施。②维保服务预警措施方案：投标人提供的日常服务突发事件处理预案最少包含发生事故的预警机制，投标人处理问题的组织架构及人员任务分工，可应对突发事件的资源调配，处理突发事件的原则和方法。③备品备件保障措施方案：投标人提供的备品备件保障措施方案最少包含对设备的定期检查和维护，对库存的管理，更换备品备件的响应时间，事故应急预案。④项目维保服务流程及技术措施方案：投标人提供的项目维保服务流程及技术措施方案最少包含日常开展维保服务工作流程及确保服务过程中的技术措施。在以上内容的基础上，单项内容按投标人自身的理解结合本项目综合评分明细表进行细化编制，编制内容应符合本项目实际情况，应符合国家现行政策及行业规定。</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4）投标人配置的人员应具备相应的证书，并提供相应的佐证材料。</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1095日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自贡市第三人民医院各院区</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（1）严格按照相关行业标准和医院要求验收。（2）按照《财政部关于进一步加强政府采购需求和履约验收管理的指导意见》(财库(2016) 205号)、《自贡市政府采购履约验收管理办法》（自财规〔2023〕2号）、国家有关规定及行业标准规范、招标文件的技术服务要求、投标文件及承诺以及合同约定标准进行验收。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之日起，达到付款条件起14日内，据实结算说明为支付合同总金额的40%作为预付款(预付款在后续结算时直接抵扣服务款，全部抵扣后采购人再开始向供应商结算服务款，如预付款未抵扣完解除合同的，供应商应退还剩余预付款并按同期LPR上浮50%向采购人支付资金占用损失)；之后按季度结算，采购人根据每季度考核结果，自收到供应商合格发票后14个日历日内支付当季度款项</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1）甲乙双方必须遵守本合同并执行合同中的各项规定，保证本合同的正常履行。（2）如因乙方工作人员在履行职责过程中的疏忽、失职、过错等故意或者过失原因给甲方造成损失或侵害，包括但不限于甲方本身的财产损失、由此而导致的甲方对任何第三方的法律责任等，乙方对此均应承担全部的赔偿责任。乙方偿付的违约金、赔偿金不足以弥补甲方损失的，还应将甲方损失尚未弥补的部分补足，赔偿金包括但不限于律师费、诉讼费、鉴定费等一切因维权产生的全部费用。（3）因乙方违约，甲方维权产生的费用（包括但不限于诉讼费、保全费、律师费等）由乙方承担。（4）乙方不得将甲方提供标的项目转包或分包，如有违约甲方有权要求乙方按照合同总金额的百分之二十承担违约责任，并且甲方有权解除本合同。乙方提供服务不符合合同约定，甲方有权终止合同，同时有权要求乙方按照合同总金额的百分之二十承担违约责任，并向甲方退还未产生服务对应的全部费用及其利息。 2、争议解决办法 （1）在执行本合同中发生的或与本合同有关的争端，双方应通过友好协商解决，经协商后仍不能达成协议时，应提交采购人所在地区诉讼。（2）在诉讼期间，除正在进行诉讼部分外，合同其他部分继续执行。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投标人需在项目电子化交易系统中按要求填写《投标（响应）函》完成承诺并进行电子签章。2、提供下述营业执照（可提供电子营业执照）等证明材料（四选一）：A.投标人若为企业法人：提供有效的“统一社会信用代码营业执照”；未换证的提供有效的“营业执照、税务登记证、组织机构代码证或三证合一的营业执照”。B.投标人若为事业法人：提供有效的“统一社会信用代码法人登记证书”；未换证的提供有效的“事业法人登记证书、组织机构代码证”。C.投标人若为其他组织：提供有效的“对应主管部门颁发的准许执业证明文件或营业执照”。D.投标人若为自然人：提供有效的“身份证明材料”；身份证明材料包括在有效期内的居民身份证或户口本或军官证或护照等。</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并提供以下任一材料①可提供近三年（任意一年）投标人经审计的完整有效的财务报告复印件（包含审计报告和审计报告中所涉及的财务报表和报表附注）；②也可提供近三年（任意一年）投标人内部的财务报表复印件（至少应包含资产负债表、现金流量表、利润表）；③也可提供距文件递交截止日一年内银行出具的资信证明（复印件）；④投标人注册时间至文件递交截止日不足一年的，也可提供在市场监督管理部门备案的公司章程（复印件）；⑤非营利性单位或者社会团体或者其他机关事业单位以符合财务会计制度为准。</w:t>
            </w:r>
          </w:p>
        </w:tc>
        <w:tc>
          <w:tcPr>
            <w:tcW w:type="dxa" w:w="1661"/>
          </w:tcPr>
          <w:p>
            <w:pPr>
              <w:pStyle w:val="null3"/>
              <w:jc w:val="left"/>
            </w:pPr>
            <w:r>
              <w:rPr>
                <w:rFonts w:ascii="仿宋_GB2312" w:hAnsi="仿宋_GB2312" w:cs="仿宋_GB2312" w:eastAsia="仿宋_GB2312"/>
              </w:rPr>
              <w:t>具有健全财务会计制度的证明材料.docx,投标（响应）函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其他符合性审查(实质性要求)</w:t>
            </w:r>
          </w:p>
        </w:tc>
        <w:tc>
          <w:tcPr>
            <w:tcW w:type="dxa" w:w="3322"/>
          </w:tcPr>
          <w:p>
            <w:pPr>
              <w:pStyle w:val="null3"/>
              <w:jc w:val="left"/>
            </w:pPr>
            <w:r>
              <w:rPr>
                <w:rFonts w:ascii="仿宋_GB2312" w:hAnsi="仿宋_GB2312" w:cs="仿宋_GB2312" w:eastAsia="仿宋_GB2312"/>
              </w:rPr>
              <w:t>1、投标文件组成明显不符合招标文件的规定要求，影响评标委员会评判的。2、投标文件的格式、语言、计量单位、报价货币、知识产权、投标有效期等不符合招标文件的规定，影响评标委员会评判的。3、投标报价不符合招标文件 规定的采购预算或限价或其他报价规定的。4、商务、技术、服务应答内容没有完全响应招标文件的实质性要求的。5、未载明或者载明的招标项目履约时间、方式、数量及其他政府采购合同实质性内容与招标文件要求不一致，且招标单位无法接受的。</w:t>
            </w:r>
          </w:p>
        </w:tc>
        <w:tc>
          <w:tcPr>
            <w:tcW w:type="dxa" w:w="1661"/>
          </w:tcPr>
          <w:p>
            <w:pPr>
              <w:pStyle w:val="null3"/>
              <w:jc w:val="left"/>
            </w:pPr>
            <w:r>
              <w:rPr>
                <w:rFonts w:ascii="仿宋_GB2312" w:hAnsi="仿宋_GB2312" w:cs="仿宋_GB2312" w:eastAsia="仿宋_GB2312"/>
              </w:rPr>
              <w:t>投标文件封面,服务应答表,报价表,投标（响应）函,技术要求应答表.docx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661"/>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详细评审80.00分</w:t>
            </w:r>
          </w:p>
          <w:p>
            <w:pPr>
              <w:pStyle w:val="null3"/>
              <w:jc w:val="left"/>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投标人针对本项目提供的项目实施方案进行评审，包含以下内容：1、人员构成；2、应急措施；3、安全措施；4、质量控制措施；5、环境保护措施；6、投入的设施设备配置；（1）投标人每提供一项以上内容的3分，最多18分；（2）在上述得分基础上，符合本项目需求及要求的每有一项加4分；最多加24分。本项最多得42分。</w:t>
            </w:r>
          </w:p>
        </w:tc>
        <w:tc>
          <w:tcPr>
            <w:tcW w:type="dxa" w:w="831"/>
          </w:tcPr>
          <w:p>
            <w:pPr>
              <w:pStyle w:val="null3"/>
              <w:jc w:val="center"/>
            </w:pPr>
            <w:r>
              <w:rPr>
                <w:rFonts w:ascii="仿宋_GB2312" w:hAnsi="仿宋_GB2312" w:cs="仿宋_GB2312" w:eastAsia="仿宋_GB2312"/>
              </w:rPr>
              <w:t>42.0000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评审细则需提供的相关资料.docx</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投标人提供的售后服务方案进行综合评分，包含以下内容：1、维护保养难点阐述及解决措施方案；2、维保服务预警措施方案；3、备品备件保障措施方案；4、项目维保服务流程及技术措施方案。（1）投标人每提供一项以上内容的得1分，最多4分；（2）在上述得分基础上，符合本项目需求及要求的每有一项加4分；最多加16分。本项最多得20分。</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评审细则需提供的相关资料.docx</w:t>
            </w:r>
          </w:p>
        </w:tc>
      </w:tr>
      <w:tr>
        <w:tc>
          <w:tcPr>
            <w:tcW w:type="dxa" w:w="831"/>
            <w:vMerge/>
          </w:tcPr>
          <w:p/>
        </w:tc>
        <w:tc>
          <w:tcPr>
            <w:tcW w:type="dxa" w:w="1661"/>
          </w:tcPr>
          <w:p>
            <w:pPr>
              <w:pStyle w:val="null3"/>
              <w:jc w:val="left"/>
            </w:pPr>
            <w:r>
              <w:rPr>
                <w:rFonts w:ascii="仿宋_GB2312" w:hAnsi="仿宋_GB2312" w:cs="仿宋_GB2312" w:eastAsia="仿宋_GB2312"/>
              </w:rPr>
              <w:t>综合实力</w:t>
            </w:r>
          </w:p>
        </w:tc>
        <w:tc>
          <w:tcPr>
            <w:tcW w:type="dxa" w:w="2575"/>
          </w:tcPr>
          <w:p>
            <w:pPr>
              <w:pStyle w:val="null3"/>
              <w:jc w:val="left"/>
            </w:pPr>
            <w:r>
              <w:rPr>
                <w:rFonts w:ascii="仿宋_GB2312" w:hAnsi="仿宋_GB2312" w:cs="仿宋_GB2312" w:eastAsia="仿宋_GB2312"/>
              </w:rPr>
              <w:t>投标人提供2022年1月1日至今类似本项目案例，每提供一个的得3分，本项最多得18分。 注：投标人（仅限于投标人自己实施的）以上业绩需提供成交（中标）通知书或完整的合同复印件加盖公章。</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评审细则需提供的相关资料.docx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详见附件：评审细则需提供的相关资料.docx</w:t>
      </w:r>
    </w:p>
    <w:p>
      <w:pPr>
        <w:pStyle w:val="null3"/>
        <w:ind w:firstLine="960"/>
        <w:jc w:val="left"/>
      </w:pPr>
      <w:r>
        <w:rPr>
          <w:rFonts w:ascii="仿宋_GB2312" w:hAnsi="仿宋_GB2312" w:cs="仿宋_GB2312" w:eastAsia="仿宋_GB2312"/>
        </w:rPr>
        <w:t>详见附件：技术要求应答表.docx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详见附件：合同docx.docx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