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E6C53">
      <w:pPr>
        <w:jc w:val="center"/>
        <w:outlineLvl w:val="2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  <w:lang w:val="en-US" w:eastAsia="zh-CN"/>
        </w:rPr>
        <w:t>商务</w:t>
      </w:r>
      <w:bookmarkStart w:id="0" w:name="_GoBack"/>
      <w:bookmarkEnd w:id="0"/>
      <w:r>
        <w:rPr>
          <w:rFonts w:hint="eastAsia" w:ascii="宋体" w:hAnsi="宋体"/>
          <w:b/>
          <w:bCs/>
          <w:color w:val="000000"/>
          <w:sz w:val="32"/>
          <w:szCs w:val="32"/>
          <w:lang w:val="en-US" w:eastAsia="zh-CN"/>
        </w:rPr>
        <w:t>及其他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>要求应答表</w:t>
      </w:r>
    </w:p>
    <w:p w14:paraId="3A332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采购编号：{采购编号}</w:t>
      </w:r>
    </w:p>
    <w:p w14:paraId="54391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项目名称：{项目名称}</w:t>
      </w:r>
    </w:p>
    <w:p w14:paraId="20404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包号：</w:t>
      </w:r>
    </w:p>
    <w:p w14:paraId="18605CFE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jc w:val="both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供应商名称：{供应商名称}</w:t>
      </w:r>
    </w:p>
    <w:p w14:paraId="1A59F065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jc w:val="both"/>
        <w:rPr>
          <w:rFonts w:hint="eastAsia" w:ascii="宋体" w:hAnsi="宋体"/>
          <w:color w:val="000000"/>
          <w:sz w:val="24"/>
          <w:szCs w:val="24"/>
        </w:rPr>
      </w:pPr>
    </w:p>
    <w:tbl>
      <w:tblPr>
        <w:tblStyle w:val="6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2862"/>
        <w:gridCol w:w="3420"/>
        <w:gridCol w:w="1883"/>
      </w:tblGrid>
      <w:tr w14:paraId="0C2FA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583" w:type="dxa"/>
            <w:noWrap w:val="0"/>
            <w:vAlign w:val="center"/>
          </w:tcPr>
          <w:p w14:paraId="5E0270D0"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2862" w:type="dxa"/>
            <w:noWrap w:val="0"/>
            <w:vAlign w:val="center"/>
          </w:tcPr>
          <w:p w14:paraId="18CBFE01"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采购文件要求</w:t>
            </w:r>
          </w:p>
        </w:tc>
        <w:tc>
          <w:tcPr>
            <w:tcW w:w="3420" w:type="dxa"/>
            <w:noWrap w:val="0"/>
            <w:vAlign w:val="center"/>
          </w:tcPr>
          <w:p w14:paraId="49C72853">
            <w:pPr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应答情况</w:t>
            </w:r>
          </w:p>
        </w:tc>
        <w:tc>
          <w:tcPr>
            <w:tcW w:w="1883" w:type="dxa"/>
            <w:noWrap w:val="0"/>
            <w:vAlign w:val="center"/>
          </w:tcPr>
          <w:p w14:paraId="19202B99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说明</w:t>
            </w:r>
          </w:p>
        </w:tc>
      </w:tr>
      <w:tr w14:paraId="4129E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3ED2AA53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</w:t>
            </w:r>
          </w:p>
        </w:tc>
        <w:tc>
          <w:tcPr>
            <w:tcW w:w="2862" w:type="dxa"/>
            <w:noWrap w:val="0"/>
            <w:vAlign w:val="center"/>
          </w:tcPr>
          <w:p w14:paraId="4CEA6B0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583C62F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6D2063F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5592E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55859AA5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2862" w:type="dxa"/>
            <w:noWrap w:val="0"/>
            <w:vAlign w:val="center"/>
          </w:tcPr>
          <w:p w14:paraId="436FDFEE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637F31A2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4532B0D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1752E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7F895CF2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2862" w:type="dxa"/>
            <w:noWrap w:val="0"/>
            <w:vAlign w:val="center"/>
          </w:tcPr>
          <w:p w14:paraId="22BF8C0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26B0969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23942AB2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7D0B2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4A6D76A8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4</w:t>
            </w:r>
          </w:p>
        </w:tc>
        <w:tc>
          <w:tcPr>
            <w:tcW w:w="2862" w:type="dxa"/>
            <w:noWrap w:val="0"/>
            <w:vAlign w:val="center"/>
          </w:tcPr>
          <w:p w14:paraId="2AFF7458"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3420" w:type="dxa"/>
            <w:noWrap w:val="0"/>
            <w:vAlign w:val="top"/>
          </w:tcPr>
          <w:p w14:paraId="0E7BEB1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047791B3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228FE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6F1A83CB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5</w:t>
            </w:r>
          </w:p>
        </w:tc>
        <w:tc>
          <w:tcPr>
            <w:tcW w:w="2862" w:type="dxa"/>
            <w:noWrap w:val="0"/>
            <w:vAlign w:val="center"/>
          </w:tcPr>
          <w:p w14:paraId="33C3DB3B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22BEC757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23F00F8E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69D84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100B2008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6</w:t>
            </w:r>
          </w:p>
        </w:tc>
        <w:tc>
          <w:tcPr>
            <w:tcW w:w="2862" w:type="dxa"/>
            <w:noWrap w:val="0"/>
            <w:vAlign w:val="center"/>
          </w:tcPr>
          <w:p w14:paraId="61A6BC58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5BD144A3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27AD0F60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24A00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62BB23BB"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···</w:t>
            </w:r>
          </w:p>
        </w:tc>
        <w:tc>
          <w:tcPr>
            <w:tcW w:w="2862" w:type="dxa"/>
            <w:noWrap w:val="0"/>
            <w:vAlign w:val="top"/>
          </w:tcPr>
          <w:p w14:paraId="2AFCE4FC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4D09F861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2BD3D401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 w14:paraId="12D8CFB0"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 w14:paraId="4D538B92">
      <w:pPr>
        <w:ind w:firstLine="480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注：</w:t>
      </w:r>
      <w:r>
        <w:rPr>
          <w:rFonts w:hint="eastAsia" w:ascii="宋体" w:hAnsi="宋体"/>
          <w:color w:val="000000"/>
          <w:sz w:val="24"/>
          <w:lang w:eastAsia="zh-CN"/>
        </w:rPr>
        <w:t>供应商必需</w:t>
      </w:r>
      <w:r>
        <w:rPr>
          <w:rFonts w:hint="eastAsia" w:ascii="宋体" w:hAnsi="宋体"/>
          <w:color w:val="000000"/>
          <w:sz w:val="24"/>
        </w:rPr>
        <w:t>根据</w:t>
      </w:r>
      <w:r>
        <w:rPr>
          <w:rFonts w:hint="eastAsia" w:ascii="宋体" w:hAnsi="宋体"/>
          <w:color w:val="000000"/>
          <w:sz w:val="24"/>
          <w:lang w:val="en-US" w:eastAsia="zh-CN"/>
        </w:rPr>
        <w:t>采购</w:t>
      </w:r>
      <w:r>
        <w:rPr>
          <w:rFonts w:hint="eastAsia" w:ascii="宋体" w:hAnsi="宋体"/>
          <w:color w:val="000000"/>
          <w:sz w:val="24"/>
        </w:rPr>
        <w:t>文件要求据实逐条填写，</w:t>
      </w:r>
      <w:r>
        <w:rPr>
          <w:rFonts w:hint="eastAsia" w:ascii="宋体" w:hAnsi="宋体"/>
          <w:b/>
          <w:bCs/>
          <w:color w:val="C00000"/>
          <w:sz w:val="24"/>
          <w:lang w:eastAsia="zh-CN"/>
        </w:rPr>
        <w:t>作出具体明确的响应</w:t>
      </w:r>
      <w:r>
        <w:rPr>
          <w:rFonts w:hint="eastAsia" w:ascii="宋体" w:hAnsi="宋体"/>
          <w:color w:val="000000"/>
          <w:sz w:val="24"/>
          <w:lang w:eastAsia="zh-CN"/>
        </w:rPr>
        <w:t>，</w:t>
      </w:r>
      <w:r>
        <w:rPr>
          <w:rFonts w:hint="eastAsia" w:ascii="宋体" w:hAnsi="宋体"/>
          <w:color w:val="000000"/>
          <w:sz w:val="24"/>
        </w:rPr>
        <w:t>不得虚假响应，虚假响应的，其响应文件无效并按规定追究其相关责任。</w:t>
      </w:r>
    </w:p>
    <w:p w14:paraId="0B7615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jZjZjMTAxYTA0NGQ2NGVhNDIwMzg2MDMxZjg0ZjEifQ=="/>
  </w:docVars>
  <w:rsids>
    <w:rsidRoot w:val="757059BB"/>
    <w:rsid w:val="0EE4541D"/>
    <w:rsid w:val="27380049"/>
    <w:rsid w:val="32B4402B"/>
    <w:rsid w:val="375F49B4"/>
    <w:rsid w:val="37F97ADA"/>
    <w:rsid w:val="44CF102E"/>
    <w:rsid w:val="4B2D120C"/>
    <w:rsid w:val="529F1831"/>
    <w:rsid w:val="5B11180A"/>
    <w:rsid w:val="63516A69"/>
    <w:rsid w:val="6D5B023B"/>
    <w:rsid w:val="757059BB"/>
    <w:rsid w:val="7B2E59A5"/>
    <w:rsid w:val="7D0075B8"/>
    <w:rsid w:val="7FE9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jc w:val="left"/>
    </w:pPr>
    <w:rPr>
      <w:bCs/>
      <w:sz w:val="18"/>
    </w:r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next w:val="1"/>
    <w:autoRedefine/>
    <w:qFormat/>
    <w:uiPriority w:val="0"/>
    <w:pPr>
      <w:spacing w:after="120"/>
      <w:ind w:firstLine="420" w:firstLineChars="100"/>
      <w:jc w:val="both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138</Characters>
  <Lines>0</Lines>
  <Paragraphs>0</Paragraphs>
  <TotalTime>0</TotalTime>
  <ScaleCrop>false</ScaleCrop>
  <LinksUpToDate>false</LinksUpToDate>
  <CharactersWithSpaces>139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2023-11-09T03:51:00Z</dcterms:created>
  <dc:creator>万宝路上小青年。</dc:creator>
  <cp:lastModifiedBy>万宝路上小青年。</cp:lastModifiedBy>
  <dcterms:modified xsi:type="dcterms:W3CDTF">2026-01-21T03:16:11Z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1A3D333436D24CCBA3D1FB21A9D035EC_11</vt:lpwstr>
  </property>
  <property fmtid="{D5CDD505-2E9C-101B-9397-08002B2CF9AE}" pid="4" name="KSOTemplateDocerSaveRecord">
    <vt:lpwstr>eyJoZGlkIjoiMzBjZjZjMTAxYTA0NGQ2NGVhNDIwMzg2MDMxZjg0ZjEiLCJ1c2VySWQiOiIzMDgzMjAxODgifQ==</vt:lpwstr>
  </property>
</Properties>
</file>