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66BF2">
      <w:pPr>
        <w:jc w:val="center"/>
        <w:rPr>
          <w:rFonts w:hint="eastAsia" w:ascii="微软雅黑" w:hAnsi="微软雅黑" w:eastAsia="微软雅黑" w:cs="微软雅黑"/>
          <w:b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sz w:val="32"/>
          <w:szCs w:val="32"/>
        </w:rPr>
        <w:t>报价明细表</w:t>
      </w:r>
    </w:p>
    <w:p w14:paraId="528CEF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项目编号：N5107812024000058</w:t>
      </w:r>
    </w:p>
    <w:p w14:paraId="1F55A1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项目名称：江油市沉水水库工程档案整理项目(二次)</w:t>
      </w:r>
    </w:p>
    <w:p w14:paraId="4B6622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采购包：1(江油市沉水水库工程档案整理项目)</w:t>
      </w:r>
    </w:p>
    <w:p w14:paraId="3CC5E91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供应商名称：</w:t>
      </w:r>
    </w:p>
    <w:tbl>
      <w:tblPr>
        <w:tblStyle w:val="4"/>
        <w:tblW w:w="9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970"/>
        <w:gridCol w:w="2194"/>
        <w:gridCol w:w="1118"/>
        <w:gridCol w:w="1018"/>
        <w:gridCol w:w="1181"/>
        <w:gridCol w:w="1066"/>
      </w:tblGrid>
      <w:tr w14:paraId="782E4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exac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783E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序号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C83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服务内容/产品（如涉及）名称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BC4C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服务标准/产品（如涉及）技术指标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8D0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数量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05ED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单价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1A4E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金额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424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备注</w:t>
            </w:r>
          </w:p>
        </w:tc>
      </w:tr>
      <w:tr w14:paraId="5195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3326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8A8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5F7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44B8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0C3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19D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9A8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</w:tr>
      <w:tr w14:paraId="3742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6627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093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AF56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10E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1EC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34F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DE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</w:tr>
      <w:tr w14:paraId="0C3EA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6AD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D28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89BC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942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F94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E8D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872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</w:tr>
      <w:tr w14:paraId="1F8BF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D59C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51B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B71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001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7F74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376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D2B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</w:tr>
      <w:tr w14:paraId="150E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909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9D67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640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D79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037B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238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F081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</w:tr>
      <w:tr w14:paraId="6FAF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492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</w:p>
        </w:tc>
        <w:tc>
          <w:tcPr>
            <w:tcW w:w="85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785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分项报价合计（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元）</w:t>
            </w:r>
          </w:p>
        </w:tc>
      </w:tr>
    </w:tbl>
    <w:p w14:paraId="65B291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注：1、报价供应商按“报价明细表”的格式详细列出总报价的各个组成部分的报价。</w:t>
      </w:r>
    </w:p>
    <w:p w14:paraId="4C87E7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2、“报价明细表”各分项报价合计应当与“报价一览表”报价合计相等。</w:t>
      </w:r>
    </w:p>
    <w:p w14:paraId="303D79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1FA422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5670" w:firstLineChars="270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供应商公章：_______________</w:t>
      </w:r>
    </w:p>
    <w:p w14:paraId="31685B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4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年   月   日</w:t>
      </w:r>
    </w:p>
    <w:p w14:paraId="24ED4E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xMGVjMzdhZGUzYTQyMjI5YjcyMDA4NjBlOGJmYTcifQ=="/>
  </w:docVars>
  <w:rsids>
    <w:rsidRoot w:val="00000000"/>
    <w:rsid w:val="01E62A89"/>
    <w:rsid w:val="06F8266B"/>
    <w:rsid w:val="0DB058EA"/>
    <w:rsid w:val="14DF1632"/>
    <w:rsid w:val="40762904"/>
    <w:rsid w:val="4B0870C6"/>
    <w:rsid w:val="4BB26B9D"/>
    <w:rsid w:val="5ABD4111"/>
    <w:rsid w:val="7C4B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lang w:val="zh-CN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224</Characters>
  <Lines>0</Lines>
  <Paragraphs>0</Paragraphs>
  <TotalTime>5</TotalTime>
  <ScaleCrop>false</ScaleCrop>
  <LinksUpToDate>false</LinksUpToDate>
  <CharactersWithSpaces>234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2024-06-26T04:01:00Z</dcterms:created>
  <dc:creator>Administrator</dc:creator>
  <cp:lastModifiedBy>WPS_1691857458</cp:lastModifiedBy>
  <dcterms:modified xsi:type="dcterms:W3CDTF">2024-07-04T08:29:49Z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0D270A8D3EF04DB4849CDD11F7D27AFB_12</vt:lpwstr>
  </property>
</Properties>
</file>