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B9614">
      <w:r>
        <w:rPr>
          <w:rFonts w:hint="eastAsia"/>
        </w:rPr>
        <w:t>供应商认为需要补充的其他材料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9D01F7"/>
    <w:rsid w:val="15695D93"/>
    <w:rsid w:val="2C9D0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2025-05-27T08:12:00Z</dcterms:created>
  <dc:creator>二咩和榴莲</dc:creator>
  <cp:lastModifiedBy>二咩和榴莲</cp:lastModifiedBy>
  <dcterms:modified xsi:type="dcterms:W3CDTF">2025-11-11T02:11:10Z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3FA3640CEA934FD0BFBBBFA299D19DF7_11</vt:lpwstr>
  </property>
  <property fmtid="{D5CDD505-2E9C-101B-9397-08002B2CF9AE}" pid="4" name="KSOTemplateDocerSaveRecord">
    <vt:lpwstr>eyJoZGlkIjoiOGI3MmIyOGRkZjI5MDEyN2ZhMDc0MDYxMjQyMzFkZmEiLCJ1c2VySWQiOiI1NDkwNzU0OTcifQ==</vt:lpwstr>
  </property>
</Properties>
</file>