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实施本项目的主要人员情况表</w:t>
      </w:r>
    </w:p>
    <w:p>
      <w:pPr>
        <w:spacing w:line="500" w:lineRule="exac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采购项目名称：</w:t>
      </w:r>
    </w:p>
    <w:p>
      <w:pPr>
        <w:spacing w:line="500" w:lineRule="exac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采购项目编号：</w:t>
      </w:r>
    </w:p>
    <w:p>
      <w:pPr>
        <w:pStyle w:val="2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991"/>
        <w:gridCol w:w="991"/>
        <w:gridCol w:w="991"/>
        <w:gridCol w:w="1284"/>
        <w:gridCol w:w="1403"/>
        <w:gridCol w:w="778"/>
        <w:gridCol w:w="78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类别</w:t>
            </w:r>
          </w:p>
        </w:tc>
        <w:tc>
          <w:tcPr>
            <w:tcW w:w="99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99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9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284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常住地</w:t>
            </w:r>
          </w:p>
        </w:tc>
        <w:tc>
          <w:tcPr>
            <w:tcW w:w="3867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相关资料（无可不提供）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Arial"/>
                <w:color w:val="auto"/>
                <w:sz w:val="24"/>
                <w:szCs w:val="24"/>
                <w:highlight w:val="none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17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continue"/>
            <w:noWrap w:val="0"/>
            <w:vAlign w:val="center"/>
          </w:tcPr>
          <w:p>
            <w:pPr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1" w:type="dxa"/>
            <w:vMerge w:val="continue"/>
            <w:noWrap w:val="0"/>
            <w:vAlign w:val="center"/>
          </w:tcPr>
          <w:p>
            <w:pPr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Arial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500" w:lineRule="exact"/>
        <w:rPr>
          <w:rFonts w:hint="default" w:ascii="宋体" w:hAnsi="宋体" w:eastAsia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注：1.以上表格格式行可增减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  <w:t>人员相关证明材料可附在此表后。</w:t>
      </w:r>
    </w:p>
    <w:p>
      <w:pPr>
        <w:spacing w:line="500" w:lineRule="exact"/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2.详见综合评分明细表。</w:t>
      </w:r>
    </w:p>
    <w:p>
      <w:pPr>
        <w:spacing w:line="500" w:lineRule="exact"/>
        <w:rPr>
          <w:rFonts w:ascii="宋体" w:hAnsi="宋体"/>
          <w:color w:val="auto"/>
          <w:sz w:val="24"/>
          <w:szCs w:val="24"/>
          <w:highlight w:val="none"/>
        </w:rPr>
      </w:pPr>
    </w:p>
    <w:p>
      <w:pPr>
        <w:spacing w:line="500" w:lineRule="exact"/>
        <w:rPr>
          <w:rFonts w:ascii="宋体" w:hAnsi="宋体"/>
          <w:color w:val="auto"/>
          <w:sz w:val="24"/>
          <w:szCs w:val="24"/>
          <w:highlight w:val="none"/>
        </w:rPr>
      </w:pP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MWY0NjczNTRkOTA4MTlmZjZjMzk3NzZiMGJkNzEifQ=="/>
  </w:docVars>
  <w:rsids>
    <w:rsidRoot w:val="00000000"/>
    <w:rsid w:val="231E4A8D"/>
    <w:rsid w:val="333D4CD0"/>
    <w:rsid w:val="5334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117</Characters>
  <Lines>0</Lines>
  <Paragraphs>0</Paragraphs>
  <TotalTime>0</TotalTime>
  <ScaleCrop>false</ScaleCrop>
  <LinksUpToDate>false</LinksUpToDate>
  <CharactersWithSpaces>123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2022-10-27T06:58:00Z</dcterms:created>
  <dc:creator>Administrator</dc:creator>
  <cp:lastModifiedBy>叶峰</cp:lastModifiedBy>
  <dcterms:modified xsi:type="dcterms:W3CDTF">2023-04-25T06:54:33Z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C81970C5DD0546E09DC222D1605B723B</vt:lpwstr>
  </property>
</Properties>
</file>