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440404-2024-02432</w:t>
      </w:r>
    </w:p>
    <w:p>
      <w:pPr>
        <w:pStyle w:val="null3"/>
        <w:jc w:val="center"/>
        <w:outlineLvl w:val="3"/>
      </w:pPr>
      <w:r>
        <w:rPr>
          <w:sz w:val="24"/>
          <w:b/>
        </w:rPr>
        <w:t>采购项目编号：</w:t>
      </w:r>
      <w:r>
        <w:rPr>
          <w:sz w:val="24"/>
          <w:b/>
        </w:rPr>
        <w:t>TZ-2024-063</w:t>
      </w:r>
    </w:p>
    <w:p>
      <w:pPr>
        <w:pStyle w:val="null3"/>
        <w:jc w:val="center"/>
        <w:outlineLvl w:val="3"/>
      </w:pPr>
      <w:r>
        <w:rPr>
          <w:sz w:val="24"/>
          <w:b/>
        </w:rPr>
        <w:t>项目名称：</w:t>
      </w:r>
      <w:r>
        <w:rPr>
          <w:sz w:val="24"/>
          <w:b/>
        </w:rPr>
        <w:t>南水镇农村公路边坡治理工程</w:t>
      </w:r>
    </w:p>
    <w:p>
      <w:pPr>
        <w:pStyle w:val="null3"/>
        <w:jc w:val="center"/>
        <w:outlineLvl w:val="3"/>
      </w:pPr>
      <w:r>
        <w:rPr>
          <w:sz w:val="24"/>
          <w:b/>
        </w:rPr>
        <w:t>采购人：</w:t>
      </w:r>
      <w:r>
        <w:rPr>
          <w:sz w:val="24"/>
          <w:b/>
        </w:rPr>
        <w:t>珠海市金湾区南水镇公共事业服务中心</w:t>
      </w:r>
    </w:p>
    <w:p>
      <w:pPr>
        <w:pStyle w:val="null3"/>
        <w:jc w:val="center"/>
        <w:outlineLvl w:val="3"/>
      </w:pPr>
      <w:r>
        <w:rPr>
          <w:sz w:val="24"/>
          <w:b/>
        </w:rPr>
        <w:t>采购代理机构：</w:t>
      </w:r>
      <w:r>
        <w:rPr>
          <w:sz w:val="24"/>
          <w:b/>
        </w:rPr>
        <w:t>珠海泰正工程咨询有限公司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珠海泰正工程咨询有限公司</w:t>
      </w:r>
      <w:r>
        <w:rPr/>
        <w:t>受</w:t>
      </w:r>
      <w:r>
        <w:rPr/>
        <w:t>珠海市金湾区南水镇公共事业服务中心</w:t>
      </w:r>
      <w:r>
        <w:rPr/>
        <w:t>的委托，采用</w:t>
      </w:r>
      <w:r>
        <w:rPr/>
        <w:t>竞争性磋商</w:t>
      </w:r>
      <w:r>
        <w:rPr/>
        <w:t>方式组织采购</w:t>
      </w:r>
      <w:r>
        <w:rPr/>
        <w:t>南水镇农村公路边坡治理工程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南水镇农村公路边坡治理工程</w:t>
      </w:r>
    </w:p>
    <w:p>
      <w:pPr>
        <w:pStyle w:val="null3"/>
        <w:ind w:firstLine="480"/>
      </w:pPr>
      <w:r>
        <w:rPr/>
        <w:t>采购计划编号：</w:t>
      </w:r>
      <w:r>
        <w:rPr/>
        <w:t>440404-2024-02432</w:t>
      </w:r>
    </w:p>
    <w:p>
      <w:pPr>
        <w:pStyle w:val="null3"/>
        <w:ind w:firstLine="480"/>
      </w:pPr>
      <w:r>
        <w:rPr/>
        <w:t>采购项目编号：</w:t>
      </w:r>
      <w:r>
        <w:rPr/>
        <w:t>TZ-2024-063</w:t>
      </w:r>
    </w:p>
    <w:p>
      <w:pPr>
        <w:pStyle w:val="null3"/>
        <w:ind w:firstLine="480"/>
      </w:pPr>
      <w:r>
        <w:rPr/>
        <w:t>采购方式：</w:t>
      </w:r>
      <w:r>
        <w:rPr/>
        <w:t>竞争性磋商</w:t>
      </w:r>
    </w:p>
    <w:p>
      <w:pPr>
        <w:pStyle w:val="null3"/>
        <w:ind w:firstLine="480"/>
      </w:pPr>
      <w:r>
        <w:rPr/>
        <w:t>预算金额：</w:t>
      </w:r>
      <w:r>
        <w:rPr/>
        <w:t>3,107,665.02</w:t>
      </w:r>
      <w:r>
        <w:rPr/>
        <w:t>元</w:t>
      </w:r>
    </w:p>
    <w:p>
      <w:pPr>
        <w:pStyle w:val="null3"/>
        <w:outlineLvl w:val="3"/>
      </w:pPr>
      <w:r>
        <w:rPr>
          <w:sz w:val="24"/>
          <w:b/>
        </w:rPr>
        <w:t>2.项目内容及需求情况（采购项目技术规格、参数及要求）</w:t>
      </w:r>
    </w:p>
    <w:p>
      <w:pPr>
        <w:pStyle w:val="null3"/>
      </w:pPr>
      <w:r>
        <w:rPr/>
        <w:t>采购包1(南水镇农村公路边坡治理工程):</w:t>
      </w:r>
    </w:p>
    <w:p>
      <w:pPr>
        <w:pStyle w:val="null3"/>
      </w:pPr>
      <w:r>
        <w:rPr/>
        <w:t>采购包预算金额：3,107,665.02元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南水镇农村公路边坡治理工程</w:t>
            </w:r>
          </w:p>
        </w:tc>
        <w:tc>
          <w:tcPr>
            <w:tcW w:type="dxa" w:w="1187"/>
          </w:tcPr>
          <w:p>
            <w:pPr>
              <w:pStyle w:val="null3"/>
            </w:pPr>
            <w:r>
              <w:rPr/>
              <w:t>1(元)</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合同履行期限：采购方或者监理单位发出开工令之日起[70]个日历天内竣工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加盖公章。分支机构投标的，须提供总公司和分公司营业执照副本复印件，总公司出具给分支机构的授权书（分支机构投标仅适用于银行、保险、石油石化、电力、电信等行业具有其特殊性的行业）。</w:t>
      </w:r>
    </w:p>
    <w:p>
      <w:pPr>
        <w:pStyle w:val="null3"/>
      </w:pPr>
      <w:r>
        <w:rPr/>
        <w:t>2）有依法缴纳税收和社会保障资金的良好记录：按公告附件格式提供《资格条件承诺函》。</w:t>
      </w:r>
    </w:p>
    <w:p>
      <w:pPr>
        <w:pStyle w:val="null3"/>
      </w:pPr>
      <w:r>
        <w:rPr/>
        <w:t>3）具有良好的商业信誉和健全的财务会计制度：按公告附件格式提供《资格条件承诺函》。</w:t>
      </w:r>
    </w:p>
    <w:p>
      <w:pPr>
        <w:pStyle w:val="null3"/>
      </w:pPr>
      <w:r>
        <w:rPr/>
        <w:t>4）履行合同所必需的设备和专业技术能力：按公告附件格式提供《资格条件承诺函》。</w:t>
      </w:r>
    </w:p>
    <w:p>
      <w:pPr>
        <w:pStyle w:val="null3"/>
      </w:pPr>
      <w:r>
        <w:rPr/>
        <w:t>5）参加采购活动前3年内，在经营活动中没有重大违法记录：按公告附件格式提供《资格条件承诺函》。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采购包1（南水镇农村公路边坡治理工程）：</w:t>
      </w:r>
      <w:r>
        <w:rPr/>
        <w:t>本项目专门面向中小企业采购。参与磋商的供应商为符合政策要求的中小企业。中小企业须符合本项目采购标的对应行业（本项目采购标的对应的中小企业划分标准所属行业：建筑业）的政策划分标准。监狱企业、残疾人福利单位视同小型、微型企业。注：（1）中小微企业须提供《中小企业声明函》（见响应文件格式）；（2）残疾人福利性单位须提供《残疾人福利性单位声明函》（见响应文件格式）；（3）监狱企业须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采购包1（南水镇农村公路边坡治理工程）：</w:t>
      </w:r>
    </w:p>
    <w:p>
      <w:pPr>
        <w:pStyle w:val="null3"/>
      </w:pPr>
      <w:r>
        <w:rPr/>
        <w:t>1)供应商具有建设行政主管部门颁发的[市政公用工程]施工总承包三级或以上资质。（响应文件中提供资质证书扫描件加盖公章）</w:t>
      </w:r>
    </w:p>
    <w:p>
      <w:pPr>
        <w:pStyle w:val="null3"/>
      </w:pPr>
      <w:r>
        <w:rPr/>
        <w:t>2)供应商具有有效的安全生产许可证。（响应文件中提供安全生产许可证扫描件加盖公章）</w:t>
      </w:r>
    </w:p>
    <w:p>
      <w:pPr>
        <w:pStyle w:val="null3"/>
      </w:pPr>
      <w:r>
        <w:rPr/>
        <w:t>3)省外企业已在广东建设信息网（http://www.gdcic.net/）进粤企业和人员诚信信息登记平台登记（响应文件中提供相应证明文件加盖公章）</w:t>
      </w:r>
    </w:p>
    <w:p>
      <w:pPr>
        <w:pStyle w:val="null3"/>
      </w:pPr>
      <w:r>
        <w:rPr/>
        <w:t>4)拟担任本工程项目负责人具有市政公用工程专业二级（或以上）级别的注册建造师（响应文件中提供项目负责人注册证书、身份证及缴纳社保证明扫描件加盖公章。根据《关于印发政府投资工程建设项目招标核实项目负责人缴纳社保证明材料指引的通知》，项目负责人须提供项目招标公告发布之日前一个月的缴纳社保证明材料。因各地缴纳社保认定（打印缴纳社保证明材料）时间不一致，导致供应商无法提供符合招标文件要求的缴纳社保证明材料的，提供相应证明材料并承诺项目负责人缴纳社保符合招标文件要求并接受采购人核查。提供虚假证明材料或者虚假承诺的，自愿接受取消投标（磋商）资格、中标（成交）资格结果，接受相关处罚。拟派项目负责人实际工作单位与注册单位一致，但社保缴纳单位与注册单位不一致或依法不缴纳社保的，按《关于印发政府投资工程建设项目招标核实项目负责人缴纳社保证明材料指引的通知》执行。根据《广东省建设执业资格注册中心关于启用新版二级建造师注册证书电子证照的通知》、《广东省建设信息中心关于启用新版“广东省建设执业资格注册管理信息系统”的通知》、《住房和城乡建设部办公厅关于全面实行一级建造师电子注册证书的通知》（建办市〔2021〕40号），供应商应提供有效的注册建造师打印电子证书，并在个人签名处手写本人签名，未手写签名或与签名图像笔迹不一致的，该电子证书无效，电子证书使用时限为180天。）</w:t>
      </w:r>
    </w:p>
    <w:p>
      <w:pPr>
        <w:pStyle w:val="null3"/>
      </w:pPr>
      <w:r>
        <w:rPr/>
        <w:t>5)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响应文件须提供于采购公告发布后至投标截止时间当天在“信用中国”网站（www.creditchina.gov.cn）及中国政府采购网（http://www.ccgp.gov.cn/）查询结果截图，如相关失信记录已失效，供应商需提供相关证明资料）。</w:t>
      </w:r>
    </w:p>
    <w:p>
      <w:pPr>
        <w:pStyle w:val="null3"/>
      </w:pPr>
      <w:r>
        <w:rPr/>
        <w:t>6)单位负责人为同一人或者存在直接控股、 管理关系的不同供应商，不得同时参加本采购项目（或采购包）投标（响应）。为本项目提供整体设计、 规范编制或者项目管理、 监理、 检测等服务的供应商，不得再参与本项目投标（响应）。按磋商文件格式提供响应承诺函。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珠海市金湾区南水镇公共事业服务中心</w:t>
      </w:r>
    </w:p>
    <w:p>
      <w:pPr>
        <w:pStyle w:val="null3"/>
        <w:ind w:firstLine="480"/>
      </w:pPr>
      <w:r>
        <w:rPr/>
        <w:t>地址：</w:t>
      </w:r>
      <w:r>
        <w:rPr/>
        <w:t>珠海市金湾区南水镇浪白路68号</w:t>
      </w:r>
    </w:p>
    <w:p>
      <w:pPr>
        <w:pStyle w:val="null3"/>
        <w:ind w:firstLine="480"/>
      </w:pPr>
      <w:r>
        <w:rPr/>
        <w:t>联系方式：</w:t>
      </w:r>
      <w:r>
        <w:rPr/>
        <w:t>13417722611</w:t>
      </w:r>
    </w:p>
    <w:p>
      <w:pPr>
        <w:pStyle w:val="null3"/>
        <w:outlineLvl w:val="3"/>
      </w:pPr>
      <w:r>
        <w:rPr>
          <w:sz w:val="24"/>
          <w:b/>
        </w:rPr>
        <w:t>2.采购代理机构信息</w:t>
      </w:r>
    </w:p>
    <w:p>
      <w:pPr>
        <w:pStyle w:val="null3"/>
        <w:ind w:firstLine="480"/>
      </w:pPr>
      <w:r>
        <w:rPr/>
        <w:t>名称：</w:t>
      </w:r>
      <w:r>
        <w:rPr/>
        <w:t>珠海泰正工程咨询有限公司</w:t>
      </w:r>
    </w:p>
    <w:p>
      <w:pPr>
        <w:pStyle w:val="null3"/>
        <w:ind w:firstLine="480"/>
      </w:pPr>
      <w:r>
        <w:rPr/>
        <w:t xml:space="preserve"> 地址：</w:t>
      </w:r>
      <w:r>
        <w:rPr/>
        <w:t>珠海市香洲区金桔路奥园广场SY5栋2112</w:t>
      </w:r>
    </w:p>
    <w:p>
      <w:pPr>
        <w:pStyle w:val="null3"/>
        <w:ind w:firstLine="480"/>
      </w:pPr>
      <w:r>
        <w:rPr/>
        <w:t xml:space="preserve"> 联系方式：</w:t>
      </w:r>
      <w:r>
        <w:rPr/>
        <w:t>0756-7155196</w:t>
      </w:r>
    </w:p>
    <w:p>
      <w:pPr>
        <w:pStyle w:val="null3"/>
        <w:outlineLvl w:val="3"/>
      </w:pPr>
      <w:r>
        <w:rPr>
          <w:sz w:val="24"/>
          <w:b/>
        </w:rPr>
        <w:t xml:space="preserve"> 3.项目联系方式</w:t>
      </w:r>
    </w:p>
    <w:p>
      <w:pPr>
        <w:pStyle w:val="null3"/>
        <w:ind w:firstLine="480"/>
      </w:pPr>
      <w:r>
        <w:rPr/>
        <w:t xml:space="preserve"> 项目联系人：</w:t>
      </w:r>
      <w:r>
        <w:rPr/>
        <w:t>姚丹丹</w:t>
      </w:r>
    </w:p>
    <w:p>
      <w:pPr>
        <w:pStyle w:val="null3"/>
        <w:ind w:firstLine="480"/>
      </w:pPr>
      <w:r>
        <w:rPr/>
        <w:t xml:space="preserve"> 电话：</w:t>
      </w:r>
      <w:r>
        <w:rPr/>
        <w:t>0756-7155196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珠海泰正工程咨询有限公司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本工程为</w:t>
      </w:r>
      <w:r>
        <w:rPr>
          <w:sz w:val="24"/>
        </w:rPr>
        <w:t>南水镇农村公路边坡治理工程</w:t>
      </w:r>
      <w:r>
        <w:rPr>
          <w:sz w:val="24"/>
        </w:rPr>
        <w:t>，该项目对南水镇</w:t>
      </w:r>
      <w:r>
        <w:rPr>
          <w:sz w:val="24"/>
        </w:rPr>
        <w:t>Y313南屋线K4+000-K4+150段、Y324飞铁线K0+950以及Y324飞铁线K4+300-K4+350三处地质灾害点进行边坡治理防护，拟治理区域边坡总面积约4800m²。主要建设内容为：土石方工程、边坡支护工程、边坡截排水工程等</w:t>
      </w:r>
      <w:r>
        <w:rPr>
          <w:sz w:val="24"/>
        </w:rPr>
        <w:t>。</w:t>
      </w:r>
      <w:r>
        <w:rPr>
          <w:sz w:val="24"/>
        </w:rPr>
        <w:t>具体</w:t>
      </w:r>
      <w:r>
        <w:rPr>
          <w:sz w:val="24"/>
        </w:rPr>
        <w:t>内容</w:t>
      </w:r>
      <w:r>
        <w:rPr>
          <w:sz w:val="24"/>
        </w:rPr>
        <w:t>详见工程量清单及施工图纸（另册）。</w:t>
      </w:r>
    </w:p>
    <w:p>
      <w:pPr>
        <w:pStyle w:val="null3"/>
      </w:pPr>
      <w:r>
        <w:rPr/>
        <w:t>采购包1（南水镇农村公路边坡治理工程）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采购方或者监理单位发出开工令之日起[70]个日历天内竣工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1期：支付比例30%,预付款为成交价（不含暂列金额）的30％，不含全部绿色施工安全防护措施费，在采购人认为满足进场条件后项目开工前向财政部门申报支付，并在开工后按当期产值比例相应扣回预付款。</w:t>
            </w:r>
          </w:p>
          <w:p>
            <w:pPr>
              <w:pStyle w:val="null3"/>
            </w:pPr>
            <w:r>
              <w:rPr/>
              <w:t>2期：支付比例60%,进度款：每月按当月核定完成合同工程量（该工程量为磋商文件工程量清单中所列项目和经财审中心核定的工程变更预算）的85%上报财政部门审批拨付工程进度款，按当期产值比例相应扣回预付款；工程竣工验收且出具竣工验收报告后，上报支付至完成合同工程量（该工程量为磋商文件工程量清单中所列项目和完成主管部门要求的变更手续且经本项目造价单位审定确认的变更预算）的87%；提供完善的结算及其它资料后，经本项目的造价单位审定确认的结算合同工程量的90%。</w:t>
            </w:r>
          </w:p>
          <w:p>
            <w:pPr>
              <w:pStyle w:val="null3"/>
            </w:pPr>
            <w:r>
              <w:rPr/>
              <w:t>3期：支付比例7%,结算款：结算经财审中心核定，并完成资料移交后，通过财政部门审批拨付至结算审定价的97％。</w:t>
            </w:r>
          </w:p>
          <w:p>
            <w:pPr>
              <w:pStyle w:val="null3"/>
            </w:pPr>
            <w:r>
              <w:rPr/>
              <w:t>4期：支付比例3%,工程质量保证金：工程质量保证金为审定结算价的3%，由采购人与成交人按《建设工程质量管理条例》签订《工程质量保修书》。工程质量保修期满一年，并项目已完成工程结算，且验收合格后，支付至结算审定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1期：1期：验收（检查）标准：执行国家、广东省、珠海市现行验收评审标准，并符合设计文件和施工合同等相关要求。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拟派团队要求，一、项目主要管理人员专业及人数要求：[管理人员必须按照《珠规建建[2010]48号》的规定配备填写齐全（详见附件“拟投入本项目的主要管理人员（不含项目负责人）”，资格审查不对“拟投入本项目的主要管理人员（不含项目负责人）”作审查要求，由供应商中标后提供给采购人审查。]。 供应商中标后若需变更项目主要管理人员应当符合下列变更条件，征得采购人同意，按照规定办理变更手续。 变更条件：[供应商中标后若需变更项目主要管理人员，必须征得采购人同意,按照粤建市[2009]8号文的有关规定办理变更手续。]。 其它事项：[1、供应商中标后不得擅自变更项目负责人，除《广东省住房和城乡建设厅关于建设工程项目招标中标后监督检查的办法》（粤建市〔2009〕8号）的有关规定外，变更项目负责人必须征得采购人同意，中标人擅自更换项目负责人的违约责任：10,000元/人/次，且采购人有权单方解除合同。 2、项目负责人未经采购人批准，擅自离开施工现场的按1,0000元/人/天进行罚款。 3、若项目负责人擅自离开施工现场累计超过三次，采购人有权要求中标人更换该项目负责人，拟替换的项目负责人在资质、经验能力等方面不得低于更换的项目负责人。中标人无正当理由拒绝更换项目负责人的10,000元/人/次。 4、中标人不得擅自变更建设工程施工现场管理人员，若需变更应征得采购人书面同意且所换人员资质不得低于承诺要求。 5、所有管理人员每月到岗不得少于22天，每天到岗时间不得少于8小时。由监理单位负责考勤。项目负责人缺勤一天支付5000元违约金，其他每一人缺勤一天支付1000元违约金，中标人项目负责人如不能在采购人规定时间内到位，采购人有权对其罚款10000元。]。 二、响应文件中须按照附件格式提交“拟投入本项目的主要管理人员”表。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1.供应商自行调查实施本工程取土、弃土、弃置建筑及生活垃圾、购置材料等工作的运距，费用在报价中综合考虑。弃土点需经甲方同意，或按甲方指定位置安置。 2.本工程除了土方工程按实结算外，其它需按实结算的工程内容按预算（备案）及预算（备案）编制说明的内容执行。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南水镇农村公路边坡治理工程</w:t>
            </w:r>
          </w:p>
        </w:tc>
        <w:tc>
          <w:tcPr>
            <w:tcW w:type="dxa" w:w="933"/>
          </w:tcPr>
          <w:p>
            <w:pPr>
              <w:pStyle w:val="null3"/>
              <w:jc w:val="left"/>
            </w:pPr>
            <w:r>
              <w:rPr/>
              <w:t>元</w:t>
            </w:r>
          </w:p>
        </w:tc>
        <w:tc>
          <w:tcPr>
            <w:tcW w:type="dxa" w:w="933"/>
          </w:tcPr>
          <w:p>
            <w:pPr>
              <w:pStyle w:val="null3"/>
              <w:jc w:val="right"/>
            </w:pPr>
            <w:r>
              <w:rPr/>
              <w:t>1.00</w:t>
            </w:r>
          </w:p>
        </w:tc>
        <w:tc>
          <w:tcPr>
            <w:tcW w:type="dxa" w:w="933"/>
          </w:tcPr>
          <w:p>
            <w:pPr>
              <w:pStyle w:val="null3"/>
              <w:jc w:val="right"/>
            </w:pPr>
            <w:r>
              <w:rPr/>
              <w:t>3,107,665.02</w:t>
            </w:r>
          </w:p>
        </w:tc>
        <w:tc>
          <w:tcPr>
            <w:tcW w:type="dxa" w:w="933"/>
          </w:tcPr>
          <w:p>
            <w:pPr>
              <w:pStyle w:val="null3"/>
              <w:jc w:val="right"/>
            </w:pPr>
            <w:r>
              <w:rPr/>
              <w:t>3,107,665.02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南水镇农村公路边坡治理工程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
              <w:gridCol w:w="316"/>
              <w:gridCol w:w="4723"/>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参数性质</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4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具体技术</w:t>
                  </w:r>
                  <w:r>
                    <w:rPr>
                      <w:sz w:val="24"/>
                    </w:rPr>
                    <w:t>(参数)要求</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b/>
                    </w:rPr>
                    <w:t>一、项目概况：</w:t>
                  </w:r>
                  <w:r>
                    <w:br/>
                  </w:r>
                  <w:r>
                    <w:rPr>
                      <w:sz w:val="24"/>
                    </w:rPr>
                    <w:t>1、项目名称：</w:t>
                  </w:r>
                  <w:r>
                    <w:rPr>
                      <w:sz w:val="24"/>
                    </w:rPr>
                    <w:t>南水镇农村公路边坡治理工程</w:t>
                  </w:r>
                  <w:r>
                    <w:rPr>
                      <w:sz w:val="24"/>
                    </w:rPr>
                    <w:t>。</w:t>
                  </w:r>
                  <w:r>
                    <w:br/>
                  </w:r>
                  <w:r>
                    <w:rPr>
                      <w:sz w:val="24"/>
                    </w:rPr>
                    <w:t>2、合同履行期限：</w:t>
                  </w:r>
                  <w:r>
                    <w:rPr>
                      <w:sz w:val="21"/>
                    </w:rPr>
                    <w:t>采购方或者监理单位发出开工令之日起[70]个日历天内竣工</w:t>
                  </w:r>
                  <w:r>
                    <w:rPr>
                      <w:sz w:val="24"/>
                    </w:rPr>
                    <w:t>。</w:t>
                  </w:r>
                  <w:r>
                    <w:br/>
                  </w:r>
                  <w:r>
                    <w:rPr>
                      <w:sz w:val="24"/>
                    </w:rPr>
                    <w:t>3、项目概况：本工程为</w:t>
                  </w:r>
                  <w:r>
                    <w:rPr>
                      <w:sz w:val="24"/>
                    </w:rPr>
                    <w:t>南水镇农村公路边坡治理工程</w:t>
                  </w:r>
                  <w:r>
                    <w:rPr>
                      <w:sz w:val="24"/>
                    </w:rPr>
                    <w:t>，该项目对南水镇</w:t>
                  </w:r>
                  <w:r>
                    <w:rPr>
                      <w:sz w:val="24"/>
                    </w:rPr>
                    <w:t>Y313南屋线K4+000-K4+150段、Y324飞铁线K0+950以及Y324飞铁线K4+300-K4+350三处地质灾害点进行边坡治理防护，拟治理区域边坡总面积约4800m²。主要建设内容为：土石方工程、边坡支护工程、边坡截排水工程等。具体内容详见工程量清单及施工图纸（另册）。</w:t>
                  </w:r>
                  <w:r>
                    <w:br/>
                  </w:r>
                  <w:r>
                    <w:rPr>
                      <w:sz w:val="24"/>
                    </w:rPr>
                    <w:t>4、承包方式：施工总承包</w:t>
                  </w:r>
                </w:p>
                <w:p>
                  <w:pPr>
                    <w:pStyle w:val="null3"/>
                    <w:jc w:val="both"/>
                  </w:pPr>
                  <w:r>
                    <w:rPr>
                      <w:sz w:val="24"/>
                    </w:rPr>
                    <w:t>5、投标报价要求：1）供应商应对所有的采购内容进行投标，不允许只对部分内容进行投标。供应商不得以任何方式转包或分包本项目。投标价格应包括但不限于:①完成本项</w:t>
                  </w:r>
                  <w:r>
                    <w:rPr>
                      <w:sz w:val="24"/>
                    </w:rPr>
                    <w:t>目</w:t>
                  </w:r>
                  <w:r>
                    <w:rPr>
                      <w:sz w:val="24"/>
                    </w:rPr>
                    <w:t>所</w:t>
                  </w:r>
                  <w:r>
                    <w:rPr>
                      <w:sz w:val="24"/>
                    </w:rPr>
                    <w:t>需</w:t>
                  </w:r>
                  <w:r>
                    <w:rPr>
                      <w:sz w:val="24"/>
                    </w:rPr>
                    <w:t>的人工费、材料费、设备费、安全文明措施费等</w:t>
                  </w:r>
                  <w:r>
                    <w:rPr>
                      <w:sz w:val="24"/>
                    </w:rPr>
                    <w:t>工程量清单中的所有</w:t>
                  </w:r>
                  <w:r>
                    <w:rPr>
                      <w:sz w:val="24"/>
                    </w:rPr>
                    <w:t>费用。报价人不报或漏报都将视为以上所有费用已经包含在最终报价中不予另支。所有价格均应以人民币报价，金额单位为元。</w:t>
                  </w:r>
                  <w:r>
                    <w:rPr>
                      <w:sz w:val="24"/>
                    </w:rPr>
                    <w:t>②施工和安装中的相关费用（包括安装过程中损耗、额外材料、局部设计费等）；③原土和外运土的检测费用；④按规定需完成的质量保修期内的相关费用；</w:t>
                  </w:r>
                </w:p>
                <w:p>
                  <w:pPr>
                    <w:pStyle w:val="null3"/>
                    <w:jc w:val="both"/>
                  </w:pPr>
                  <w:r>
                    <w:rPr>
                      <w:sz w:val="24"/>
                    </w:rPr>
                    <w:t>2）报价方式：供应商必须按采购文件（含工程量清单）、更正公告（如有）及施工规范等文件资料，完成本项目施工工作。中标综合单价包施工、包材料、包保险、包文明施工、包质量、包工期、包安全、包环境卫生、包验收合格、包保修等全部内容。</w:t>
                  </w:r>
                </w:p>
                <w:p>
                  <w:pPr>
                    <w:pStyle w:val="null3"/>
                    <w:jc w:val="both"/>
                  </w:pPr>
                  <w:r>
                    <w:rPr>
                      <w:sz w:val="24"/>
                      <w:b/>
                    </w:rPr>
                    <w:t>二、造价调整条件及范围：</w:t>
                  </w:r>
                </w:p>
                <w:p>
                  <w:pPr>
                    <w:pStyle w:val="null3"/>
                    <w:jc w:val="both"/>
                  </w:pPr>
                  <w:r>
                    <w:rPr>
                      <w:sz w:val="24"/>
                    </w:rPr>
                    <w:t>1、招标工程量清单误差单项超过+[ 5 ]%（不含本数）或-[ 5 ]%（不含本数）的，调整超过的部分。只调整实体工程，对应的措施项目费、其他项目费不调整。</w:t>
                  </w:r>
                </w:p>
                <w:p>
                  <w:pPr>
                    <w:pStyle w:val="null3"/>
                    <w:jc w:val="both"/>
                  </w:pPr>
                  <w:r>
                    <w:rPr>
                      <w:sz w:val="24"/>
                    </w:rPr>
                    <w:t>2、由于设计、主要材料及设备变更造成工程量增加或减少</w:t>
                  </w:r>
                  <w:r>
                    <w:rPr>
                      <w:sz w:val="24"/>
                    </w:rPr>
                    <w:t>予以调整</w:t>
                  </w:r>
                  <w:r>
                    <w:rPr>
                      <w:sz w:val="24"/>
                    </w:rPr>
                    <w:t>。</w:t>
                  </w:r>
                </w:p>
                <w:p>
                  <w:pPr>
                    <w:pStyle w:val="null3"/>
                    <w:jc w:val="both"/>
                  </w:pPr>
                  <w:r>
                    <w:rPr>
                      <w:sz w:val="24"/>
                    </w:rPr>
                    <w:t>3、由于工程商洽造成工程量增加或减少</w:t>
                  </w:r>
                  <w:r>
                    <w:rPr>
                      <w:sz w:val="24"/>
                    </w:rPr>
                    <w:t>予以调整</w:t>
                  </w:r>
                  <w:r>
                    <w:rPr>
                      <w:sz w:val="24"/>
                    </w:rPr>
                    <w:t>。</w:t>
                  </w:r>
                </w:p>
                <w:p>
                  <w:pPr>
                    <w:pStyle w:val="null3"/>
                    <w:jc w:val="both"/>
                  </w:pPr>
                  <w:r>
                    <w:rPr>
                      <w:sz w:val="24"/>
                    </w:rPr>
                    <w:t>4、磋商文件及承包合同约定由成交人承担的风险因素范围之内不予调整。</w:t>
                  </w:r>
                </w:p>
                <w:p>
                  <w:pPr>
                    <w:pStyle w:val="null3"/>
                    <w:jc w:val="both"/>
                  </w:pPr>
                  <w:r>
                    <w:rPr>
                      <w:sz w:val="24"/>
                    </w:rPr>
                    <w:t>5、重复计算的，按实调整。</w:t>
                  </w:r>
                </w:p>
                <w:p>
                  <w:pPr>
                    <w:pStyle w:val="null3"/>
                    <w:jc w:val="both"/>
                  </w:pPr>
                  <w:r>
                    <w:rPr>
                      <w:sz w:val="24"/>
                    </w:rPr>
                    <w:t>6、由于政策调整导致项目终止、由于政策调整或其他原因导致工程规模缩减的，按实调整。</w:t>
                  </w:r>
                </w:p>
                <w:p>
                  <w:pPr>
                    <w:pStyle w:val="null3"/>
                    <w:jc w:val="both"/>
                  </w:pPr>
                  <w:r>
                    <w:rPr>
                      <w:sz w:val="24"/>
                      <w:b/>
                    </w:rPr>
                    <w:t>三、造价调整方式：</w:t>
                  </w:r>
                </w:p>
                <w:p>
                  <w:pPr>
                    <w:pStyle w:val="null3"/>
                    <w:jc w:val="both"/>
                  </w:pPr>
                  <w:r>
                    <w:rPr>
                      <w:sz w:val="24"/>
                    </w:rPr>
                    <w:t>1、招标工程量清单</w:t>
                  </w:r>
                  <w:r>
                    <w:rPr>
                      <w:sz w:val="24"/>
                    </w:rPr>
                    <w:t>己列的项目，按投标报价计算单价；</w:t>
                  </w:r>
                </w:p>
                <w:p>
                  <w:pPr>
                    <w:pStyle w:val="null3"/>
                    <w:jc w:val="both"/>
                  </w:pPr>
                  <w:r>
                    <w:rPr>
                      <w:sz w:val="24"/>
                    </w:rPr>
                    <w:t>2、招标工程量清单中没有的项目，中标人投标报价中有类似单价的参照类似单价计算，中标人投标报价中无类似单价的按照最高投标限价编制原则及中标降幅（中标降幅=（最高投标限价-中标价格-不可竞争费用）/（最高投标限价-不可竞争费用）X100%）计算。</w:t>
                  </w:r>
                </w:p>
                <w:p>
                  <w:pPr>
                    <w:pStyle w:val="null3"/>
                    <w:jc w:val="both"/>
                  </w:pPr>
                  <w:r>
                    <w:rPr>
                      <w:sz w:val="24"/>
                    </w:rPr>
                    <w:t>3、项目措施费调整：</w:t>
                  </w:r>
                </w:p>
                <w:p>
                  <w:pPr>
                    <w:pStyle w:val="null3"/>
                    <w:jc w:val="both"/>
                  </w:pPr>
                  <w:r>
                    <w:rPr>
                      <w:sz w:val="24"/>
                    </w:rPr>
                    <w:t>对于采购人确认的工程量增减或招标工程量清单误差，采购人确认的设计变更（重大变更除外）或工程商洽，以上只调整实体工程，对应的措施项目费、其他项目费不调整。对于因政策调整或其他原因导致工程规模缩减、工程终止，措施费按实调整。</w:t>
                  </w:r>
                </w:p>
                <w:p>
                  <w:pPr>
                    <w:pStyle w:val="null3"/>
                    <w:jc w:val="both"/>
                  </w:pPr>
                  <w:r>
                    <w:rPr>
                      <w:sz w:val="24"/>
                      <w:b/>
                    </w:rPr>
                    <w:t>四、工期要求：</w:t>
                  </w:r>
                </w:p>
                <w:p>
                  <w:pPr>
                    <w:pStyle w:val="null3"/>
                    <w:jc w:val="both"/>
                  </w:pPr>
                  <w:r>
                    <w:rPr>
                      <w:sz w:val="24"/>
                    </w:rPr>
                    <w:t>1、</w:t>
                  </w:r>
                  <w:r>
                    <w:rPr>
                      <w:sz w:val="24"/>
                    </w:rPr>
                    <w:t>本工程工期为【</w:t>
                  </w:r>
                  <w:r>
                    <w:rPr>
                      <w:sz w:val="24"/>
                    </w:rPr>
                    <w:t>70</w:t>
                  </w:r>
                  <w:r>
                    <w:rPr>
                      <w:sz w:val="24"/>
                    </w:rPr>
                    <w:t>】个日历天。</w:t>
                  </w:r>
                  <w:r>
                    <w:rPr>
                      <w:sz w:val="24"/>
                    </w:rPr>
                    <w:t>中标人须在发出中标通知书后</w:t>
                  </w:r>
                  <w:r>
                    <w:rPr>
                      <w:sz w:val="24"/>
                    </w:rPr>
                    <w:t>10</w:t>
                  </w:r>
                  <w:r>
                    <w:rPr>
                      <w:sz w:val="24"/>
                    </w:rPr>
                    <w:t>个日历天内与招标人签订合同，管理人员到位，进行工程交底，组织施工人员进场做施工前准备工作。开工日期从招标人及监理单位签发的开工令日期开始计算。</w:t>
                  </w:r>
                </w:p>
                <w:p>
                  <w:pPr>
                    <w:pStyle w:val="null3"/>
                    <w:jc w:val="both"/>
                  </w:pPr>
                  <w:r>
                    <w:rPr>
                      <w:sz w:val="24"/>
                    </w:rPr>
                    <w:t>2</w:t>
                  </w:r>
                  <w:r>
                    <w:rPr>
                      <w:sz w:val="24"/>
                    </w:rPr>
                    <w:t>、由招标人及监理单位确认的不可抗力（地震、洪灾、战争、台风、当地气象部门确认的暴雨等）造成的工期延误，经招标人及监理单位确认后工期顺延。</w:t>
                  </w:r>
                </w:p>
                <w:p>
                  <w:pPr>
                    <w:pStyle w:val="null3"/>
                    <w:jc w:val="both"/>
                  </w:pPr>
                  <w:r>
                    <w:rPr>
                      <w:sz w:val="24"/>
                    </w:rPr>
                    <w:t>3</w:t>
                  </w:r>
                  <w:r>
                    <w:rPr>
                      <w:sz w:val="24"/>
                    </w:rPr>
                    <w:t>、由于非中标人原因造成工期拖延，经招标人及监理单位确认后工期顺延，但工程造价不予调整。</w:t>
                  </w:r>
                </w:p>
                <w:p>
                  <w:pPr>
                    <w:pStyle w:val="null3"/>
                    <w:jc w:val="both"/>
                  </w:pPr>
                  <w:r>
                    <w:rPr>
                      <w:sz w:val="24"/>
                    </w:rPr>
                    <w:t>4</w:t>
                  </w:r>
                  <w:r>
                    <w:rPr>
                      <w:sz w:val="24"/>
                    </w:rPr>
                    <w:t>.由于</w:t>
                  </w:r>
                  <w:r>
                    <w:rPr>
                      <w:sz w:val="24"/>
                    </w:rPr>
                    <w:t>乙方</w:t>
                  </w:r>
                  <w:r>
                    <w:rPr>
                      <w:sz w:val="24"/>
                    </w:rPr>
                    <w:t>原因导致延误工期的处理：</w:t>
                  </w:r>
                </w:p>
                <w:p>
                  <w:pPr>
                    <w:pStyle w:val="null3"/>
                    <w:jc w:val="left"/>
                  </w:pPr>
                  <w:r>
                    <w:rPr>
                      <w:sz w:val="24"/>
                    </w:rPr>
                    <w:t>因乙方原因造成工期延误，逾期竣工违约金的计算方法为：</w:t>
                  </w:r>
                </w:p>
                <w:p>
                  <w:pPr>
                    <w:pStyle w:val="null3"/>
                    <w:jc w:val="left"/>
                  </w:pPr>
                  <w:r>
                    <w:rPr>
                      <w:sz w:val="24"/>
                    </w:rPr>
                    <w:t>延误不满</w:t>
                  </w:r>
                  <w:r>
                    <w:rPr>
                      <w:sz w:val="24"/>
                    </w:rPr>
                    <w:t>30天的，乙方按照每天按合同价款3‰向甲方支付违约金；延误超过30天以上的，甲方有权单方面解除合同，并要求乙方赔偿甲方损失。</w:t>
                  </w:r>
                </w:p>
                <w:p>
                  <w:pPr>
                    <w:pStyle w:val="null3"/>
                    <w:jc w:val="left"/>
                  </w:pPr>
                  <w:r>
                    <w:rPr>
                      <w:sz w:val="24"/>
                    </w:rPr>
                    <w:t>未按照施工进度计划完成相应时间节点的，乙方按照每天按合同价款</w:t>
                  </w:r>
                  <w:r>
                    <w:rPr>
                      <w:sz w:val="24"/>
                    </w:rPr>
                    <w:t>3‰向甲方支付违约金；超过30天以上的，甲方有权单方面解除合同，并要求乙方赔偿甲方损失。</w:t>
                  </w:r>
                </w:p>
                <w:p>
                  <w:pPr>
                    <w:pStyle w:val="null3"/>
                    <w:jc w:val="left"/>
                  </w:pPr>
                  <w:r>
                    <w:rPr>
                      <w:sz w:val="24"/>
                    </w:rPr>
                    <w:t>因乙方原因造成工期延误，逾期竣工违约金的上限：总工期延误的违约金不超过合同价的</w:t>
                  </w:r>
                  <w:r>
                    <w:rPr>
                      <w:sz w:val="24"/>
                    </w:rPr>
                    <w:t>10%。</w:t>
                  </w:r>
                </w:p>
                <w:p>
                  <w:pPr>
                    <w:pStyle w:val="null3"/>
                    <w:jc w:val="both"/>
                  </w:pPr>
                  <w:r>
                    <w:rPr>
                      <w:sz w:val="24"/>
                      <w:b/>
                    </w:rPr>
                    <w:t>五、工程质量要求及目标：</w:t>
                  </w:r>
                </w:p>
                <w:p>
                  <w:pPr>
                    <w:pStyle w:val="null3"/>
                    <w:jc w:val="both"/>
                  </w:pPr>
                  <w:r>
                    <w:rPr>
                      <w:sz w:val="24"/>
                    </w:rPr>
                    <w:t>1、要求：合格。</w:t>
                  </w:r>
                </w:p>
                <w:p>
                  <w:pPr>
                    <w:pStyle w:val="null3"/>
                    <w:jc w:val="both"/>
                  </w:pPr>
                  <w:r>
                    <w:rPr>
                      <w:sz w:val="24"/>
                    </w:rPr>
                    <w:t>2、标准：执行国家、广东省、珠海市现行验收评审标准。</w:t>
                  </w:r>
                </w:p>
                <w:p>
                  <w:pPr>
                    <w:pStyle w:val="null3"/>
                    <w:jc w:val="both"/>
                  </w:pPr>
                  <w:r>
                    <w:rPr>
                      <w:sz w:val="24"/>
                    </w:rPr>
                    <w:t>3、其它事项：</w:t>
                  </w:r>
                </w:p>
                <w:p>
                  <w:pPr>
                    <w:pStyle w:val="null3"/>
                    <w:jc w:val="both"/>
                  </w:pPr>
                  <w:r>
                    <w:rPr>
                      <w:sz w:val="24"/>
                    </w:rPr>
                    <w:t>1）如果不能达到质量要求而返工，中标人应无条件承担所有费用。</w:t>
                  </w:r>
                </w:p>
                <w:p>
                  <w:pPr>
                    <w:pStyle w:val="null3"/>
                    <w:jc w:val="both"/>
                  </w:pPr>
                  <w:r>
                    <w:rPr>
                      <w:sz w:val="24"/>
                    </w:rPr>
                    <w:t>2）招标人及相关建设主管部门因质量问题发出停工整改通知的，中标人每次支付违约金1万元，并记入诚信记录作为信誉考核依据。</w:t>
                  </w:r>
                </w:p>
                <w:p>
                  <w:pPr>
                    <w:pStyle w:val="null3"/>
                    <w:jc w:val="both"/>
                  </w:pPr>
                  <w:r>
                    <w:rPr>
                      <w:sz w:val="24"/>
                    </w:rPr>
                    <w:t>3）由于中标人的原因，造成工程质量达不到磋商文件要求，多次整改无效且情节严重者，招标人可作为诚信记录依据，有权拒绝中标人一年内参与招标人的工程投标，招标人亦有权解除施工合同，中标人无条件退场，剩余工程款不予支付。</w:t>
                  </w:r>
                </w:p>
                <w:p>
                  <w:pPr>
                    <w:pStyle w:val="null3"/>
                    <w:jc w:val="both"/>
                  </w:pPr>
                  <w:r>
                    <w:rPr>
                      <w:sz w:val="24"/>
                    </w:rPr>
                    <w:t>4）由于中标人原因导致质量事故，中标人须承担由此产生的一切责任。</w:t>
                  </w:r>
                </w:p>
                <w:p>
                  <w:pPr>
                    <w:pStyle w:val="null3"/>
                    <w:jc w:val="both"/>
                  </w:pPr>
                  <w:r>
                    <w:rPr>
                      <w:sz w:val="24"/>
                    </w:rPr>
                    <w:t>5）中标人负责通过所有验评，并负责所有费用。</w:t>
                  </w:r>
                </w:p>
                <w:p>
                  <w:pPr>
                    <w:pStyle w:val="null3"/>
                    <w:jc w:val="both"/>
                  </w:pPr>
                  <w:r>
                    <w:rPr>
                      <w:sz w:val="24"/>
                      <w:b/>
                    </w:rPr>
                    <w:t>六、安全生产文明施工要求及目标：</w:t>
                  </w:r>
                </w:p>
                <w:p>
                  <w:pPr>
                    <w:pStyle w:val="null3"/>
                    <w:jc w:val="both"/>
                  </w:pPr>
                  <w:r>
                    <w:rPr>
                      <w:sz w:val="24"/>
                    </w:rPr>
                    <w:t>1、要求：合格。</w:t>
                  </w:r>
                </w:p>
                <w:p>
                  <w:pPr>
                    <w:pStyle w:val="null3"/>
                    <w:jc w:val="both"/>
                  </w:pPr>
                  <w:r>
                    <w:rPr>
                      <w:sz w:val="24"/>
                    </w:rPr>
                    <w:t>2、标准：执行国家、广东省、珠海市现行验收评审标准。</w:t>
                  </w:r>
                </w:p>
                <w:p>
                  <w:pPr>
                    <w:pStyle w:val="null3"/>
                    <w:jc w:val="both"/>
                  </w:pPr>
                  <w:r>
                    <w:rPr>
                      <w:sz w:val="24"/>
                    </w:rPr>
                    <w:t>3、其它事项：</w:t>
                  </w:r>
                </w:p>
                <w:p>
                  <w:pPr>
                    <w:pStyle w:val="null3"/>
                    <w:jc w:val="both"/>
                  </w:pPr>
                  <w:r>
                    <w:rPr>
                      <w:sz w:val="24"/>
                    </w:rPr>
                    <w:t>1）中标人负责通过所有验评，并负责所有费用。如果不能达到要求而返工，中标人应无条件承担所有费用，且工期不得顺延。</w:t>
                  </w:r>
                </w:p>
                <w:p>
                  <w:pPr>
                    <w:pStyle w:val="null3"/>
                    <w:jc w:val="both"/>
                  </w:pPr>
                  <w:r>
                    <w:rPr>
                      <w:sz w:val="24"/>
                    </w:rPr>
                    <w:t>2）中标人必须按照广东省关于安全生产文明施工措施费的规定投入安全生产文明施工费用，不满足安全生产文明施工要求，被招标人、建设主管部门、安监站等因安全问题发出停工整改通知的，中标人每次支付违约金1万元，并记入诚信记录作为信誉考核依据。</w:t>
                  </w:r>
                </w:p>
                <w:p>
                  <w:pPr>
                    <w:pStyle w:val="null3"/>
                    <w:jc w:val="both"/>
                  </w:pPr>
                  <w:r>
                    <w:rPr>
                      <w:sz w:val="24"/>
                      <w:b/>
                    </w:rPr>
                    <w:t>七、材料设备性能及使用要求：</w:t>
                  </w:r>
                </w:p>
                <w:p>
                  <w:pPr>
                    <w:pStyle w:val="null3"/>
                    <w:jc w:val="both"/>
                  </w:pPr>
                  <w:r>
                    <w:rPr>
                      <w:sz w:val="24"/>
                    </w:rPr>
                    <w:t>1、主要材料及设备性能必须符合国家、广东省、珠海市现行规范及要求。</w:t>
                  </w:r>
                </w:p>
                <w:p>
                  <w:pPr>
                    <w:pStyle w:val="null3"/>
                    <w:jc w:val="both"/>
                  </w:pPr>
                  <w:r>
                    <w:rPr>
                      <w:sz w:val="24"/>
                    </w:rPr>
                    <w:t>2、主要材料及设备必须经具有检验资格的部门检验合格之后方可使用。</w:t>
                  </w:r>
                </w:p>
                <w:p>
                  <w:pPr>
                    <w:pStyle w:val="null3"/>
                    <w:jc w:val="both"/>
                  </w:pPr>
                  <w:r>
                    <w:rPr>
                      <w:sz w:val="24"/>
                    </w:rPr>
                    <w:t>3、主要材料及设备必须经建设单位、设计单位、监理单位共同确认之后方可使用。</w:t>
                  </w:r>
                </w:p>
                <w:p>
                  <w:pPr>
                    <w:pStyle w:val="null3"/>
                    <w:jc w:val="both"/>
                  </w:pPr>
                  <w:r>
                    <w:rPr>
                      <w:sz w:val="24"/>
                    </w:rPr>
                    <w:t>4、辅助材料及设备性能必须符合国家、广东省、珠海市现行规范及要求。</w:t>
                  </w:r>
                </w:p>
                <w:p>
                  <w:pPr>
                    <w:pStyle w:val="null3"/>
                    <w:jc w:val="both"/>
                  </w:pPr>
                  <w:r>
                    <w:rPr>
                      <w:sz w:val="24"/>
                    </w:rPr>
                    <w:t>5、其它事项：</w:t>
                  </w:r>
                </w:p>
                <w:p>
                  <w:pPr>
                    <w:pStyle w:val="null3"/>
                    <w:jc w:val="both"/>
                  </w:pPr>
                  <w:r>
                    <w:rPr>
                      <w:sz w:val="24"/>
                    </w:rPr>
                    <w:t>1）中标人所提供的材料、设备不符合图纸设计、规范及磋商文件要求的，招标人有权要求更换，并由中标人承担由此产生的各种费用。本工程所采用的材料按珠海市现行的材料检测办法执行，需要招标人核准后方可使用的主要材料由招标人、设计单位、监理单位共同确定。</w:t>
                  </w:r>
                </w:p>
                <w:p>
                  <w:pPr>
                    <w:pStyle w:val="null3"/>
                    <w:jc w:val="both"/>
                  </w:pPr>
                  <w:r>
                    <w:rPr>
                      <w:sz w:val="24"/>
                    </w:rPr>
                    <w:t>2）主材的核准程序：材料使用前，中标人应按照招标人和经确认的施工图对主要材料的具体要求（规格、色泽、纹理等），向招标人提供主材样品相关资料，经招标人和监理单位审定并同意后，立即对主材样品相关资料进行封存。进场材料按封存的样品（标准）进行验收。未经招标人同意的材料，中标人不得使用。</w:t>
                  </w:r>
                </w:p>
                <w:p>
                  <w:pPr>
                    <w:pStyle w:val="null3"/>
                    <w:jc w:val="both"/>
                  </w:pPr>
                  <w:r>
                    <w:rPr>
                      <w:sz w:val="24"/>
                    </w:rPr>
                    <w:t>3）达不到封存样品（标准）要求的，招标人有权拒绝接受。在招标人要求更换的时间内中标人仍然无法提供与样品（标准）同样质量和档次的材料、或招标人与中标人就中标人采购的材料的质量不能达成一致意见时，招标人有权指定材料及设备，中标人应无条件执行。</w:t>
                  </w:r>
                </w:p>
                <w:p>
                  <w:pPr>
                    <w:pStyle w:val="null3"/>
                    <w:jc w:val="both"/>
                  </w:pPr>
                  <w:r>
                    <w:rPr>
                      <w:sz w:val="24"/>
                    </w:rPr>
                    <w:t>4）所有材料、设备要提前15天送样给招标人选定，提前订货，由于中标人订货、送样不及时，延误工期，所产生的一切责任由中标人承担。</w:t>
                  </w:r>
                </w:p>
                <w:p>
                  <w:pPr>
                    <w:pStyle w:val="null3"/>
                    <w:jc w:val="both"/>
                  </w:pPr>
                  <w:r>
                    <w:rPr>
                      <w:sz w:val="24"/>
                      <w:b/>
                    </w:rPr>
                    <w:t>八、设计以及主要材料及设备变更</w:t>
                  </w:r>
                </w:p>
                <w:p>
                  <w:pPr>
                    <w:pStyle w:val="null3"/>
                    <w:jc w:val="both"/>
                  </w:pPr>
                  <w:r>
                    <w:rPr>
                      <w:sz w:val="24"/>
                    </w:rPr>
                    <w:t>招标人有权根据使用要求和工程需要对设计、主要材料及设备进行变更，有权根据变更以及磋商文件及承包合同约定的造价调整方式对造价进行调整，中标人必须予以执行。</w:t>
                  </w:r>
                </w:p>
                <w:p>
                  <w:pPr>
                    <w:pStyle w:val="null3"/>
                    <w:jc w:val="both"/>
                  </w:pPr>
                  <w:r>
                    <w:rPr>
                      <w:sz w:val="24"/>
                      <w:b/>
                    </w:rPr>
                    <w:t>九、承包风险</w:t>
                  </w:r>
                </w:p>
                <w:p>
                  <w:pPr>
                    <w:pStyle w:val="null3"/>
                    <w:jc w:val="both"/>
                  </w:pPr>
                  <w:r>
                    <w:rPr>
                      <w:sz w:val="24"/>
                    </w:rPr>
                    <w:t>1、由于自然灾害、恶劣气候条件等不可抗力因素导致的实际损失，招标人承担实际损失的[ 0 ]%，中标人承担实际损失的[ 100 ]%。</w:t>
                  </w:r>
                </w:p>
                <w:p>
                  <w:pPr>
                    <w:pStyle w:val="null3"/>
                    <w:jc w:val="both"/>
                  </w:pPr>
                  <w:r>
                    <w:rPr>
                      <w:sz w:val="24"/>
                    </w:rPr>
                    <w:t>2、</w:t>
                  </w:r>
                  <w:r>
                    <w:rPr>
                      <w:sz w:val="24"/>
                    </w:rPr>
                    <w:t>由于政策调整或其他原因导致工程项目中止、规模缩减，招标人将按照缩减之后的实际工程规模支付费用</w:t>
                  </w:r>
                  <w:r>
                    <w:rPr>
                      <w:sz w:val="24"/>
                    </w:rPr>
                    <w:t>,其他费用一律不予支付；</w:t>
                  </w:r>
                </w:p>
                <w:p>
                  <w:pPr>
                    <w:pStyle w:val="null3"/>
                    <w:jc w:val="both"/>
                  </w:pPr>
                  <w:r>
                    <w:rPr>
                      <w:sz w:val="24"/>
                    </w:rPr>
                    <w:t>3、</w:t>
                  </w:r>
                  <w:r>
                    <w:rPr>
                      <w:sz w:val="24"/>
                    </w:rPr>
                    <w:t>以下费用包含在总投标报价中，无论投标人是否填报，结算时不予调整：</w:t>
                  </w:r>
                </w:p>
                <w:p>
                  <w:pPr>
                    <w:pStyle w:val="null3"/>
                    <w:jc w:val="both"/>
                  </w:pPr>
                  <w:r>
                    <w:rPr>
                      <w:sz w:val="24"/>
                    </w:rPr>
                    <w:t>1</w:t>
                  </w:r>
                  <w:r>
                    <w:rPr>
                      <w:sz w:val="24"/>
                    </w:rPr>
                    <w:t>）在施工过程中，中标人的技术方案、施工方案、防台风、防暴雨、安全文明等施工措施及招标人委托的工作，经建设行政主管部门、招标人或监理工程师审查后认为不能保证工程安全、质量及工期时，中标人应按建设、质量、安全等行政管理部门、招标人或监理工程师的意见对方案和措施进行完善和修改，但工程费不调整。</w:t>
                  </w:r>
                </w:p>
                <w:p>
                  <w:pPr>
                    <w:pStyle w:val="null3"/>
                    <w:jc w:val="both"/>
                  </w:pPr>
                  <w:r>
                    <w:rPr>
                      <w:sz w:val="24"/>
                    </w:rPr>
                    <w:t>2</w:t>
                  </w:r>
                  <w:r>
                    <w:rPr>
                      <w:sz w:val="24"/>
                    </w:rPr>
                    <w:t>）投标单位在投标前务必仔细踏勘现场，中标后不调整因现场条件引起的措施项目造价增加。</w:t>
                  </w:r>
                </w:p>
                <w:p>
                  <w:pPr>
                    <w:pStyle w:val="null3"/>
                    <w:jc w:val="both"/>
                  </w:pPr>
                  <w:r>
                    <w:rPr>
                      <w:sz w:val="24"/>
                    </w:rPr>
                    <w:t>3</w:t>
                  </w:r>
                  <w:r>
                    <w:rPr>
                      <w:sz w:val="24"/>
                    </w:rPr>
                    <w:t>）由于天气及外部因素引起的为保证清单内容完成需要增加的一切费用（包括防台风措施、防暴雨、排水费等费用）。</w:t>
                  </w:r>
                </w:p>
                <w:p>
                  <w:pPr>
                    <w:pStyle w:val="null3"/>
                    <w:jc w:val="both"/>
                  </w:pPr>
                  <w:r>
                    <w:rPr>
                      <w:sz w:val="24"/>
                    </w:rPr>
                    <w:t>4</w:t>
                  </w:r>
                  <w:r>
                    <w:rPr>
                      <w:sz w:val="24"/>
                    </w:rPr>
                    <w:t>）在合同范围内若因设备安装等相关工程的预埋管线、预埋件（孔）等因位置和走向变化及因水电、设备等其他安装交叉作业引起的位置及路径变化而引起有关工程量的变化，费用不予调整。</w:t>
                  </w:r>
                </w:p>
                <w:p>
                  <w:pPr>
                    <w:pStyle w:val="null3"/>
                    <w:jc w:val="both"/>
                  </w:pPr>
                  <w:r>
                    <w:rPr>
                      <w:sz w:val="24"/>
                    </w:rPr>
                    <w:t>5</w:t>
                  </w:r>
                  <w:r>
                    <w:rPr>
                      <w:sz w:val="24"/>
                    </w:rPr>
                    <w:t>）由于施工措施或防护措施不当而造成的关联工程及周边已有的建筑物、构筑物、道路及市政管网损坏的处理及相关赔偿；</w:t>
                  </w:r>
                </w:p>
                <w:p>
                  <w:pPr>
                    <w:pStyle w:val="null3"/>
                    <w:jc w:val="both"/>
                  </w:pPr>
                  <w:r>
                    <w:rPr>
                      <w:sz w:val="24"/>
                    </w:rPr>
                    <w:t>6</w:t>
                  </w:r>
                  <w:r>
                    <w:rPr>
                      <w:sz w:val="24"/>
                    </w:rPr>
                    <w:t>）为保证施工进度和场地布置等需要的配合费；</w:t>
                  </w:r>
                </w:p>
                <w:p>
                  <w:pPr>
                    <w:pStyle w:val="null3"/>
                    <w:jc w:val="both"/>
                  </w:pPr>
                  <w:r>
                    <w:rPr>
                      <w:sz w:val="24"/>
                    </w:rPr>
                    <w:t>7</w:t>
                  </w:r>
                  <w:r>
                    <w:rPr>
                      <w:sz w:val="24"/>
                    </w:rPr>
                    <w:t>）施工中所需大型机械设备的进退场等相关费用，由投标单位根据施工组织设计要求，在投标报价中综合考虑，结算时不予调整。</w:t>
                  </w:r>
                </w:p>
                <w:p>
                  <w:pPr>
                    <w:pStyle w:val="null3"/>
                    <w:jc w:val="both"/>
                  </w:pPr>
                  <w:r>
                    <w:rPr>
                      <w:sz w:val="24"/>
                    </w:rPr>
                    <w:t>8</w:t>
                  </w:r>
                  <w:r>
                    <w:rPr>
                      <w:sz w:val="24"/>
                    </w:rPr>
                    <w:t>）施工中所需的垂直运输、垃圾外运等相关费用，投标人须在投标报价中综合考虑，结算时不予调整。</w:t>
                  </w:r>
                </w:p>
                <w:p>
                  <w:pPr>
                    <w:pStyle w:val="null3"/>
                    <w:jc w:val="both"/>
                  </w:pPr>
                  <w:r>
                    <w:rPr>
                      <w:sz w:val="24"/>
                    </w:rPr>
                    <w:t>9</w:t>
                  </w:r>
                  <w:r>
                    <w:rPr>
                      <w:sz w:val="24"/>
                    </w:rPr>
                    <w:t>）一个合格的承包商所应预见的各种风险。</w:t>
                  </w:r>
                </w:p>
                <w:p>
                  <w:pPr>
                    <w:pStyle w:val="null3"/>
                    <w:jc w:val="both"/>
                  </w:pPr>
                  <w:r>
                    <w:rPr>
                      <w:sz w:val="24"/>
                      <w:b/>
                    </w:rPr>
                    <w:t>十</w:t>
                  </w:r>
                  <w:r>
                    <w:rPr>
                      <w:sz w:val="24"/>
                      <w:b/>
                    </w:rPr>
                    <w:t>、其它要求：</w:t>
                  </w:r>
                </w:p>
                <w:p>
                  <w:pPr>
                    <w:pStyle w:val="null3"/>
                    <w:jc w:val="both"/>
                  </w:pPr>
                  <w:r>
                    <w:rPr>
                      <w:sz w:val="24"/>
                    </w:rPr>
                    <w:t>1）成交人采购的所有材料、设备均应达到国家规范“合格”标准以上。发现不合格材料、设备用于本项目中，成交人无条件返工且费用自理。</w:t>
                  </w:r>
                </w:p>
                <w:p>
                  <w:pPr>
                    <w:pStyle w:val="null3"/>
                    <w:jc w:val="both"/>
                  </w:pPr>
                  <w:r>
                    <w:rPr>
                      <w:sz w:val="24"/>
                    </w:rPr>
                    <w:t>2）施工期间，成交人人员必须严格遵守采购人的一切规章制度，进入工地必须佩戴工作证，无故不得带领闲杂人员进入工地。</w:t>
                  </w:r>
                </w:p>
                <w:p>
                  <w:pPr>
                    <w:pStyle w:val="null3"/>
                    <w:jc w:val="both"/>
                  </w:pPr>
                  <w:r>
                    <w:rPr>
                      <w:sz w:val="24"/>
                    </w:rPr>
                    <w:t>3）成交人在施工期间必须接受采购人及采购人现场工程师的管理，结合现场环境的实际情况调整施工安排，应全面负责工程施工范围内的现场施工管理，对施工场地内的用水、用电、施工现场的安全（防火和保卫）文明施工与卫生、施工方法的完备和稳定及安全、场地内的施工协调负有全部的管理责任。</w:t>
                  </w:r>
                </w:p>
                <w:p>
                  <w:pPr>
                    <w:pStyle w:val="null3"/>
                    <w:jc w:val="both"/>
                  </w:pPr>
                  <w:r>
                    <w:rPr>
                      <w:sz w:val="24"/>
                    </w:rPr>
                    <w:t>4）成交人应为该工程雇用的人员承担工伤事故保险的责任，在整个工期内持续这种保险。</w:t>
                  </w:r>
                </w:p>
                <w:p>
                  <w:pPr>
                    <w:pStyle w:val="null3"/>
                    <w:jc w:val="both"/>
                  </w:pPr>
                  <w:r>
                    <w:rPr>
                      <w:sz w:val="24"/>
                    </w:rPr>
                    <w:t>5</w:t>
                  </w:r>
                  <w:r>
                    <w:rPr>
                      <w:sz w:val="24"/>
                    </w:rPr>
                    <w:t>）成交人不得以任何借口拖欠工人工资。因拖欠工人工资引起的任何纠纷与采购人无关，由成交人自行解决。现场施工人员的食、宿、交通等由成交人自行解决。</w:t>
                  </w:r>
                </w:p>
                <w:p>
                  <w:pPr>
                    <w:pStyle w:val="null3"/>
                    <w:jc w:val="left"/>
                  </w:pPr>
                  <w:r>
                    <w:rPr>
                      <w:sz w:val="24"/>
                      <w:b/>
                    </w:rPr>
                    <w:t>十一、不可竞争费费用</w:t>
                  </w:r>
                </w:p>
                <w:p>
                  <w:pPr>
                    <w:pStyle w:val="null3"/>
                    <w:jc w:val="left"/>
                  </w:pPr>
                  <w:r>
                    <w:rPr>
                      <w:sz w:val="24"/>
                    </w:rPr>
                    <w:t>1.</w:t>
                  </w:r>
                  <w:r>
                    <w:rPr>
                      <w:sz w:val="24"/>
                    </w:rPr>
                    <w:t>暂列金额：</w:t>
                  </w:r>
                  <w:r>
                    <w:rPr>
                      <w:sz w:val="24"/>
                    </w:rPr>
                    <w:t>147984.05</w:t>
                  </w:r>
                  <w:r>
                    <w:rPr>
                      <w:sz w:val="24"/>
                    </w:rPr>
                    <w:t>元</w:t>
                  </w:r>
                  <w:r>
                    <w:rPr>
                      <w:sz w:val="24"/>
                    </w:rPr>
                    <w:t>，为固定报价，投标报价时不能变动。</w:t>
                  </w:r>
                </w:p>
                <w:p>
                  <w:pPr>
                    <w:pStyle w:val="null3"/>
                    <w:jc w:val="left"/>
                  </w:pPr>
                  <w:r>
                    <w:rPr>
                      <w:sz w:val="24"/>
                    </w:rPr>
                    <w:t>2.</w:t>
                  </w:r>
                  <w:r>
                    <w:rPr>
                      <w:sz w:val="24"/>
                    </w:rPr>
                    <w:t>绿色施工安全防护措施费</w:t>
                  </w:r>
                  <w:r>
                    <w:rPr>
                      <w:sz w:val="24"/>
                    </w:rPr>
                    <w:t xml:space="preserve"> </w:t>
                  </w:r>
                  <w:r>
                    <w:rPr>
                      <w:sz w:val="24"/>
                    </w:rPr>
                    <w:t>282721.92</w:t>
                  </w:r>
                  <w:r>
                    <w:rPr>
                      <w:sz w:val="24"/>
                    </w:rPr>
                    <w:t>元，为固定报价，投标报价时不能变动。</w:t>
                  </w:r>
                </w:p>
                <w:p>
                  <w:pPr>
                    <w:pStyle w:val="null3"/>
                    <w:jc w:val="both"/>
                  </w:pPr>
                  <w:r>
                    <w:rPr>
                      <w:sz w:val="24"/>
                    </w:rPr>
                    <w:t>十二、废除中标责任</w:t>
                  </w:r>
                </w:p>
                <w:p>
                  <w:pPr>
                    <w:pStyle w:val="null3"/>
                    <w:jc w:val="both"/>
                  </w:pPr>
                  <w:r>
                    <w:rPr>
                      <w:sz w:val="24"/>
                    </w:rPr>
                    <w:t>由于中标人原因被废除中标，中标人将至少承担下列责任：</w:t>
                  </w:r>
                </w:p>
                <w:p>
                  <w:pPr>
                    <w:pStyle w:val="null3"/>
                    <w:jc w:val="both"/>
                  </w:pPr>
                  <w:r>
                    <w:rPr>
                      <w:sz w:val="24"/>
                    </w:rPr>
                    <w:t>（</w:t>
                  </w:r>
                  <w:r>
                    <w:rPr>
                      <w:sz w:val="24"/>
                    </w:rPr>
                    <w:t>1</w:t>
                  </w:r>
                  <w:r>
                    <w:rPr>
                      <w:sz w:val="24"/>
                    </w:rPr>
                    <w:t>）被没收投标保证金。</w:t>
                  </w:r>
                </w:p>
                <w:p>
                  <w:pPr>
                    <w:pStyle w:val="null3"/>
                    <w:jc w:val="both"/>
                  </w:pPr>
                  <w:r>
                    <w:rPr>
                      <w:sz w:val="24"/>
                    </w:rPr>
                    <w:t>（</w:t>
                  </w:r>
                  <w:r>
                    <w:rPr>
                      <w:sz w:val="24"/>
                    </w:rPr>
                    <w:t>2</w:t>
                  </w:r>
                  <w:r>
                    <w:rPr>
                      <w:sz w:val="24"/>
                    </w:rPr>
                    <w:t>）重新确定中标人的中标价格高于原中标价格的，高于原中标价格的部分视为中标人违约给招标人造成的损失，招标人可以要求中标人予以赔偿。</w:t>
                  </w:r>
                </w:p>
                <w:p>
                  <w:pPr>
                    <w:pStyle w:val="null3"/>
                    <w:jc w:val="both"/>
                  </w:pPr>
                  <w:r>
                    <w:rPr>
                      <w:sz w:val="24"/>
                    </w:rPr>
                    <w:t>（</w:t>
                  </w:r>
                  <w:r>
                    <w:rPr>
                      <w:sz w:val="24"/>
                    </w:rPr>
                    <w:t>3</w:t>
                  </w:r>
                  <w:r>
                    <w:rPr>
                      <w:sz w:val="24"/>
                    </w:rPr>
                    <w:t>）己交纳招标代理费的，不予退还。</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说明</w:t>
                  </w:r>
                </w:p>
              </w:tc>
              <w:tc>
                <w:tcPr>
                  <w:tcW w:type="dxa" w:w="503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打</w:t>
                  </w:r>
                  <w:r>
                    <w:rPr>
                      <w:sz w:val="24"/>
                    </w:rPr>
                    <w:t>“★”号条款为实质性条款，若有任何一条负偏离或不满足则导致投标（响应）无效。</w:t>
                  </w:r>
                  <w:r>
                    <w:br/>
                  </w:r>
                  <w:r>
                    <w:rPr>
                      <w:sz w:val="24"/>
                    </w:rPr>
                    <w:t>打</w:t>
                  </w:r>
                  <w:r>
                    <w:rPr>
                      <w:sz w:val="24"/>
                    </w:rPr>
                    <w:t>“▲”号条款为重要技术参数（如有），若有部分“▲”条款未响应或不满足，将根据评审要求影响其得分，但不作为无效投标（响应）条款。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1.采购代理机构：本项目是指珠海泰正工程咨询有限公司，负责整个采购活动的组织，依法负责编制和发布磋商文件，对磋商文件拥有最终的解释权，不以任何身份出任磋商小组成员。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珠海市金湾区南水镇公共事业服务中心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计价格[2002]1980号及发改价格[2011]534号中规定的收费标准收取，不足5000元的，按5000元计取，评标过程中产生的评审费等由中标单位支付。具体费率：中标金额100万元以下，费率为：1.20%；中标金额100-500万元以下，费率为：0.84%</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其他，最高限价，3107665.02元（其中暂列金额：147984.05元，绿色施工安全防护措施费：282721.92元，不可竞争） 说明，1）磋商小组组成，本项目的磋商小组由依法组建采购人代表和评审专家组成，其成员由采购人代表和有关技术、经济等方面的专家共3人组成，其中采购人代表1人，技术、经济方面的专家2人。专家在政府采购专家库中随机抽取，采购代理机构工作人员不作为评标委员会成员。2）确定成交供应商后，成交供应商在领取中标（成交）通知书时提交正本1份，副本2份完整响应文件纸质版至招标代理机构处，纸质响应文件必须与广东省智慧云平台中提交的电子版文件一致。成交供应商须在确定成交后3日内向采购人提交最终报价工程量清单（已在系统内上传则无需再次提交）。</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珠海泰正工程咨询有限公司</w:t>
      </w:r>
      <w:r>
        <w:rPr/>
        <w:t>代收。具体操作要求详见</w:t>
      </w:r>
      <w:r>
        <w:rPr/>
        <w:t>珠海泰正工程咨询有限公司</w:t>
      </w:r>
      <w:r>
        <w:rPr/>
        <w:t>有关指引，递交事宜请自行咨询</w:t>
      </w:r>
      <w:r>
        <w:rPr/>
        <w:t>珠海泰正工程咨询有限公司</w:t>
      </w:r>
      <w:r>
        <w:rPr/>
        <w:t>；请各供应商在响应文件递交截止时间前按须知前附表规定的金额递交至</w:t>
      </w:r>
      <w:r>
        <w:rPr/>
        <w:t>珠海泰正工程咨询有限公司</w:t>
      </w:r>
      <w:r>
        <w:rPr/>
        <w:t>，到账情况以开启时</w:t>
      </w:r>
      <w:r>
        <w:rPr/>
        <w:t>珠海泰正工程咨询有限公司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姚丹丹</w:t>
      </w:r>
    </w:p>
    <w:p>
      <w:pPr>
        <w:pStyle w:val="null3"/>
        <w:ind w:firstLine="480"/>
      </w:pPr>
      <w:r>
        <w:rPr/>
        <w:t>电话：</w:t>
      </w:r>
      <w:r>
        <w:rPr/>
        <w:t>13727000707</w:t>
      </w:r>
    </w:p>
    <w:p>
      <w:pPr>
        <w:pStyle w:val="null3"/>
        <w:ind w:firstLine="480"/>
      </w:pPr>
      <w:r>
        <w:rPr/>
        <w:t>传真：</w:t>
      </w:r>
      <w:r>
        <w:rPr/>
        <w:t>/</w:t>
      </w:r>
    </w:p>
    <w:p>
      <w:pPr>
        <w:pStyle w:val="null3"/>
        <w:ind w:firstLine="480"/>
      </w:pPr>
      <w:r>
        <w:rPr/>
        <w:t>邮箱：</w:t>
      </w:r>
      <w:r>
        <w:rPr/>
        <w:t>455109394@qq.com</w:t>
      </w:r>
    </w:p>
    <w:p>
      <w:pPr>
        <w:pStyle w:val="null3"/>
        <w:ind w:firstLine="480"/>
      </w:pPr>
      <w:r>
        <w:rPr/>
        <w:t>地址：</w:t>
      </w:r>
      <w:r>
        <w:rPr/>
        <w:t>珠海市香洲区金桔路14号奥园广场SY5栋2112</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政府采购监督管理机构名称：珠海市金湾区财政局</w:t>
      </w:r>
    </w:p>
    <w:p>
      <w:pPr>
        <w:pStyle w:val="null3"/>
      </w:pPr>
      <w:r>
        <w:rPr/>
        <w:t>地 址：珠海市金湾区西湖城区德城路1号</w:t>
      </w:r>
    </w:p>
    <w:p>
      <w:pPr>
        <w:pStyle w:val="null3"/>
      </w:pPr>
      <w:r>
        <w:rPr/>
        <w:t>电 话：0756-7261511</w:t>
      </w:r>
    </w:p>
    <w:p>
      <w:pPr>
        <w:pStyle w:val="null3"/>
      </w:pPr>
      <w:r>
        <w:rPr/>
        <w:t>邮 编：519090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水镇农村公路边坡治理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珠海泰正工程咨询有限公司</w:t>
      </w:r>
      <w:r>
        <w:rPr/>
        <w:t>统一对外发布。</w:t>
      </w:r>
    </w:p>
    <w:p>
      <w:pPr>
        <w:pStyle w:val="null3"/>
        <w:ind w:firstLine="480"/>
      </w:pPr>
      <w:r>
        <w:rPr/>
        <w:t>（2）对</w:t>
      </w:r>
      <w:r>
        <w:rPr/>
        <w:t>珠海泰正工程咨询有限公司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采购包1（南水镇农村公路边坡治理工程）：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采购包1（南水镇农村公路边坡治理工程）：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加盖公章。分支机构投标的，须提供总公司和分公司营业执照副本复印件，总公司出具给分支机构的授权书（分支机构投标仅适用于银行、保险、石油石化、电力、电信等行业具有其特殊性的行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按公告附件格式提供《资格条件承诺函》。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按公告附件格式提供《资格条件承诺函》。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按公告附件格式提供《资格条件承诺函》。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按公告附件格式提供《资格条件承诺函》。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资质要求</w:t>
            </w:r>
          </w:p>
        </w:tc>
        <w:tc>
          <w:tcPr>
            <w:tcW w:type="dxa" w:w="4238"/>
          </w:tcPr>
          <w:p>
            <w:pPr>
              <w:pStyle w:val="null3"/>
            </w:pPr>
            <w:r>
              <w:rPr/>
              <w:t>供应商具有建设行政主管部门颁发的[市政公用工程]施工总承包三级或以上资质。（响应文件中提供资质证书扫描件加盖公章）</w:t>
            </w:r>
          </w:p>
        </w:tc>
      </w:tr>
      <w:tr>
        <w:tc>
          <w:tcPr>
            <w:tcW w:type="dxa" w:w="890"/>
          </w:tcPr>
          <w:p>
            <w:pPr>
              <w:pStyle w:val="null3"/>
            </w:pPr>
            <w:r>
              <w:rPr/>
              <w:t>7</w:t>
            </w:r>
          </w:p>
        </w:tc>
        <w:tc>
          <w:tcPr>
            <w:tcW w:type="dxa" w:w="3178"/>
          </w:tcPr>
          <w:p>
            <w:pPr>
              <w:pStyle w:val="null3"/>
            </w:pPr>
            <w:r>
              <w:rPr/>
              <w:t>安全生产许可证</w:t>
            </w:r>
          </w:p>
        </w:tc>
        <w:tc>
          <w:tcPr>
            <w:tcW w:type="dxa" w:w="4238"/>
          </w:tcPr>
          <w:p>
            <w:pPr>
              <w:pStyle w:val="null3"/>
            </w:pPr>
            <w:r>
              <w:rPr/>
              <w:t>供应商具有有效的安全生产许可证。（响应文件中提供安全生产许可证扫描件加盖公章）</w:t>
            </w:r>
          </w:p>
        </w:tc>
      </w:tr>
      <w:tr>
        <w:tc>
          <w:tcPr>
            <w:tcW w:type="dxa" w:w="890"/>
          </w:tcPr>
          <w:p>
            <w:pPr>
              <w:pStyle w:val="null3"/>
            </w:pPr>
            <w:r>
              <w:rPr/>
              <w:t>8</w:t>
            </w:r>
          </w:p>
        </w:tc>
        <w:tc>
          <w:tcPr>
            <w:tcW w:type="dxa" w:w="3178"/>
          </w:tcPr>
          <w:p>
            <w:pPr>
              <w:pStyle w:val="null3"/>
            </w:pPr>
            <w:r>
              <w:rPr/>
              <w:t>省外企业已在广东建设信息网（http://www.gdcic.net/）进粤企业和人员诚信信息登记平台登记</w:t>
            </w:r>
          </w:p>
        </w:tc>
        <w:tc>
          <w:tcPr>
            <w:tcW w:type="dxa" w:w="4238"/>
          </w:tcPr>
          <w:p>
            <w:pPr>
              <w:pStyle w:val="null3"/>
            </w:pPr>
            <w:r>
              <w:rPr/>
              <w:t>省外企业已在广东建设信息网（http://www.gdcic.net/）进粤企业和人员诚信信息登记平台登记（响应文件中提供相应证明文件加盖公章）</w:t>
            </w:r>
          </w:p>
        </w:tc>
      </w:tr>
      <w:tr>
        <w:tc>
          <w:tcPr>
            <w:tcW w:type="dxa" w:w="890"/>
          </w:tcPr>
          <w:p>
            <w:pPr>
              <w:pStyle w:val="null3"/>
            </w:pPr>
            <w:r>
              <w:rPr/>
              <w:t>9</w:t>
            </w:r>
          </w:p>
        </w:tc>
        <w:tc>
          <w:tcPr>
            <w:tcW w:type="dxa" w:w="3178"/>
          </w:tcPr>
          <w:p>
            <w:pPr>
              <w:pStyle w:val="null3"/>
            </w:pPr>
            <w:r>
              <w:rPr/>
              <w:t>项目负责人</w:t>
            </w:r>
          </w:p>
        </w:tc>
        <w:tc>
          <w:tcPr>
            <w:tcW w:type="dxa" w:w="4238"/>
          </w:tcPr>
          <w:p>
            <w:pPr>
              <w:pStyle w:val="null3"/>
            </w:pPr>
            <w:r>
              <w:rPr/>
              <w:t>拟担任本工程项目负责人具有市政公用工程专业二级（或以上）级别的注册建造师（响应文件中提供项目负责人注册证书、身份证及缴纳社保证明扫描件加盖公章。根据《关于印发政府投资工程建设项目招标核实项目负责人缴纳社保证明材料指引的通知》，项目负责人须提供项目招标公告发布之日前一个月的缴纳社保证明材料。因各地缴纳社保认定（打印缴纳社保证明材料）时间不一致，导致供应商无法提供符合招标文件要求的缴纳社保证明材料的，提供相应证明材料并承诺项目负责人缴纳社保符合招标文件要求并接受采购人核查。提供虚假证明材料或者虚假承诺的，自愿接受取消投标（磋商）资格、中标（成交）资格结果，接受相关处罚。拟派项目负责人实际工作单位与注册单位一致，但社保缴纳单位与注册单位不一致或依法不缴纳社保的，按《关于印发政府投资工程建设项目招标核实项目负责人缴纳社保证明材料指引的通知》执行。根据《广东省建设执业资格注册中心关于启用新版二级建造师注册证书电子证照的通知》、《广东省建设信息中心关于启用新版“广东省建设执业资格注册管理信息系统”的通知》、《住房和城乡建设部办公厅关于全面实行一级建造师电子注册证书的通知》（建办市〔2021〕40号），供应商应提供有效的注册建造师打印电子证书，并在个人签名处手写本人签名，未手写签名或与签名图像笔迹不一致的，该电子证书无效，电子证书使用时限为180天。）</w:t>
            </w:r>
          </w:p>
        </w:tc>
      </w:tr>
      <w:tr>
        <w:tc>
          <w:tcPr>
            <w:tcW w:type="dxa" w:w="890"/>
          </w:tcPr>
          <w:p>
            <w:pPr>
              <w:pStyle w:val="null3"/>
            </w:pPr>
            <w:r>
              <w:rPr/>
              <w:t>10</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响应文件须提供于采购公告发布后至投标截止时间当天在“信用中国”网站（www.creditchina.gov.cn）及中国政府采购网（http://www.ccgp.gov.cn/）查询结果截图，如相关失信记录已失效，供应商需提供相关证明资料）。</w:t>
            </w:r>
          </w:p>
        </w:tc>
      </w:tr>
      <w:tr>
        <w:tc>
          <w:tcPr>
            <w:tcW w:type="dxa" w:w="890"/>
          </w:tcPr>
          <w:p>
            <w:pPr>
              <w:pStyle w:val="null3"/>
            </w:pPr>
            <w:r>
              <w:rPr/>
              <w:t>11</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 规范编制或者项目管理、 监理、 检测等服务的供应商，不得再参与本项目投标（响应）。按磋商文件格式提供响应承诺函。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专门面向中小企业采购。参与磋商的供应商为符合政策要求的中小企业。中小企业须符合本项目采购标的对应行业（本项目采购标的对应的中小企业划分标准所属行业：建筑业）的政策划分标准。监狱企业、残疾人福利单位视同小型、微型企业。注：（1）中小微企业须提供《中小企业声明函》（见响应文件格式）；（2）残疾人福利性单位须提供《残疾人福利性单位声明函》（见响应文件格式）；（3）监狱企业须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采购包1（南水镇农村公路边坡治理工程）：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响应文件的有效签署</w:t>
            </w:r>
          </w:p>
        </w:tc>
        <w:tc>
          <w:tcPr>
            <w:tcW w:type="dxa" w:w="4238"/>
          </w:tcPr>
          <w:p>
            <w:pPr>
              <w:pStyle w:val="null3"/>
            </w:pPr>
            <w:r>
              <w:rPr/>
              <w:t>响应文件已由法定代表人/负责人或授权代表有效签署。</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法定代表人（负责人）证明书、法定代表人（负责人）授权委托书已按要求提供。</w:t>
            </w:r>
          </w:p>
        </w:tc>
      </w:tr>
      <w:tr>
        <w:tc>
          <w:tcPr>
            <w:tcW w:type="dxa" w:w="890"/>
          </w:tcPr>
          <w:p>
            <w:pPr>
              <w:pStyle w:val="null3"/>
            </w:pPr>
            <w:r>
              <w:rPr/>
              <w:t>3</w:t>
            </w:r>
          </w:p>
        </w:tc>
        <w:tc>
          <w:tcPr>
            <w:tcW w:type="dxa" w:w="3178"/>
          </w:tcPr>
          <w:p>
            <w:pPr>
              <w:pStyle w:val="null3"/>
            </w:pPr>
            <w:r>
              <w:rPr/>
              <w:t>响应文件内容</w:t>
            </w:r>
          </w:p>
        </w:tc>
        <w:tc>
          <w:tcPr>
            <w:tcW w:type="dxa" w:w="4238"/>
          </w:tcPr>
          <w:p>
            <w:pPr>
              <w:pStyle w:val="null3"/>
            </w:pPr>
            <w:r>
              <w:rPr/>
              <w:t>响应文件内容完整，无重大错漏，并已按磋商文件要求盖章、签署。</w:t>
            </w:r>
          </w:p>
        </w:tc>
      </w:tr>
      <w:tr>
        <w:tc>
          <w:tcPr>
            <w:tcW w:type="dxa" w:w="890"/>
          </w:tcPr>
          <w:p>
            <w:pPr>
              <w:pStyle w:val="null3"/>
            </w:pPr>
            <w:r>
              <w:rPr/>
              <w:t>4</w:t>
            </w:r>
          </w:p>
        </w:tc>
        <w:tc>
          <w:tcPr>
            <w:tcW w:type="dxa" w:w="3178"/>
          </w:tcPr>
          <w:p>
            <w:pPr>
              <w:pStyle w:val="null3"/>
            </w:pPr>
            <w:r>
              <w:rPr/>
              <w:t>报价</w:t>
            </w:r>
          </w:p>
        </w:tc>
        <w:tc>
          <w:tcPr>
            <w:tcW w:type="dxa" w:w="4238"/>
          </w:tcPr>
          <w:p>
            <w:pPr>
              <w:pStyle w:val="null3"/>
            </w:pPr>
            <w:r>
              <w:rPr/>
              <w:t>报价不超过本项目磋商文件规定的预算金额/最高限价。</w:t>
            </w:r>
          </w:p>
        </w:tc>
      </w:tr>
      <w:tr>
        <w:tc>
          <w:tcPr>
            <w:tcW w:type="dxa" w:w="890"/>
          </w:tcPr>
          <w:p>
            <w:pPr>
              <w:pStyle w:val="null3"/>
            </w:pPr>
            <w:r>
              <w:rPr/>
              <w:t>5</w:t>
            </w:r>
          </w:p>
        </w:tc>
        <w:tc>
          <w:tcPr>
            <w:tcW w:type="dxa" w:w="3178"/>
          </w:tcPr>
          <w:p>
            <w:pPr>
              <w:pStyle w:val="null3"/>
            </w:pPr>
            <w:r>
              <w:rPr/>
              <w:t>投标有效期满足磋商文件要求</w:t>
            </w:r>
          </w:p>
        </w:tc>
        <w:tc>
          <w:tcPr>
            <w:tcW w:type="dxa" w:w="4238"/>
          </w:tcPr>
          <w:p>
            <w:pPr>
              <w:pStyle w:val="null3"/>
            </w:pPr>
            <w:r>
              <w:rPr/>
              <w:t>投标有效期满足磋商文件要求。</w:t>
            </w:r>
          </w:p>
        </w:tc>
      </w:tr>
      <w:tr>
        <w:tc>
          <w:tcPr>
            <w:tcW w:type="dxa" w:w="890"/>
          </w:tcPr>
          <w:p>
            <w:pPr>
              <w:pStyle w:val="null3"/>
            </w:pPr>
            <w:r>
              <w:rPr/>
              <w:t>6</w:t>
            </w:r>
          </w:p>
        </w:tc>
        <w:tc>
          <w:tcPr>
            <w:tcW w:type="dxa" w:w="3178"/>
          </w:tcPr>
          <w:p>
            <w:pPr>
              <w:pStyle w:val="null3"/>
            </w:pPr>
            <w:r>
              <w:rPr/>
              <w:t>实质性要求</w:t>
            </w:r>
          </w:p>
        </w:tc>
        <w:tc>
          <w:tcPr>
            <w:tcW w:type="dxa" w:w="4238"/>
          </w:tcPr>
          <w:p>
            <w:pPr>
              <w:pStyle w:val="null3"/>
            </w:pPr>
            <w:r>
              <w:rPr/>
              <w:t>已满足磋商文件实质性要求（含带★号的条款和指标）。</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采购包1(南水镇农村公路边坡治理工程):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质量保证方案 (10.0分)</w:t>
            </w:r>
          </w:p>
        </w:tc>
        <w:tc>
          <w:tcPr>
            <w:tcW w:type="dxa" w:w="5076"/>
          </w:tcPr>
          <w:p>
            <w:pPr>
              <w:pStyle w:val="null3"/>
              <w:jc w:val="left"/>
            </w:pPr>
            <w:r>
              <w:rPr/>
              <w:t>根据响应文件所表述的质量保证方案（包括但不限于质量目标设置、安全文明施工保障、环境保护措施等）进行描述评价：评审要求：①质量目标设置明确、科学合理；②安全文明施工保障措施全面、针对性强；③环境保护措施全面、可行性强。 10分：评审要求中①-③项内容全部满足，且满足相关施工标准； 7分：评审要求中①-③项内容有2项满足，且基本满足相关施工标准；4分：评审要求中①-③项内容有1项满足。 1分：有提供方案但不满足要求。 注：无相关内容不得分。</w:t>
            </w:r>
          </w:p>
        </w:tc>
      </w:tr>
      <w:tr>
        <w:tc>
          <w:tcPr>
            <w:tcW w:type="dxa" w:w="922"/>
            <w:gridSpan w:val="2"/>
            <w:vMerge/>
          </w:tcPr>
          <w:p/>
        </w:tc>
        <w:tc>
          <w:tcPr>
            <w:tcW w:type="dxa" w:w="2307"/>
          </w:tcPr>
          <w:p>
            <w:pPr>
              <w:pStyle w:val="null3"/>
              <w:jc w:val="left"/>
            </w:pPr>
            <w:r>
              <w:rPr/>
              <w:t>施工组织方案与技术措施 (10.0分)</w:t>
            </w:r>
          </w:p>
        </w:tc>
        <w:tc>
          <w:tcPr>
            <w:tcW w:type="dxa" w:w="5076"/>
          </w:tcPr>
          <w:p>
            <w:pPr>
              <w:pStyle w:val="null3"/>
              <w:jc w:val="left"/>
            </w:pPr>
            <w:r>
              <w:rPr/>
              <w:t>根据工程量清单内容及图纸，提供的施工组织方案与技术措施（包括但不限于施工组织方案及施工方法、工程重点难点分析、施工关键技术工艺、技术措施等）进行评审： 评审要求：①施工组织方案及施工方法先进；②工程重点难点、施工关键技术工艺把握及应用准确；③技术措施可以充分保障工程质量、工期和施工安全生产等。 10分：评审要求中①-③项内容全部满足，且满足相关施工标准； 7分：评审要求中①-③项内容有2项满足，且基本满足相关施工标准；4分：评审要求中①-③项内容有1项满足。 1分：有提供方案但不满足要求。 注：无相关内容不得分。</w:t>
            </w:r>
          </w:p>
        </w:tc>
      </w:tr>
      <w:tr>
        <w:tc>
          <w:tcPr>
            <w:tcW w:type="dxa" w:w="922"/>
            <w:gridSpan w:val="2"/>
            <w:vMerge/>
          </w:tcPr>
          <w:p/>
        </w:tc>
        <w:tc>
          <w:tcPr>
            <w:tcW w:type="dxa" w:w="2307"/>
          </w:tcPr>
          <w:p>
            <w:pPr>
              <w:pStyle w:val="null3"/>
              <w:jc w:val="left"/>
            </w:pPr>
            <w:r>
              <w:rPr/>
              <w:t>工程进度计划与措施 (10.0分)</w:t>
            </w:r>
          </w:p>
        </w:tc>
        <w:tc>
          <w:tcPr>
            <w:tcW w:type="dxa" w:w="5076"/>
          </w:tcPr>
          <w:p>
            <w:pPr>
              <w:pStyle w:val="null3"/>
              <w:jc w:val="left"/>
            </w:pPr>
            <w:r>
              <w:rPr/>
              <w:t>根据工程量清单内容及图纸，提供的工程进度计划与措施（包括但不限于工程进度计划横道图、施工关键路径、进度保证措施可等）进行评审： 评审要求：①工程进度计划符合工期要求；②关键路径准确、清晰，逻辑关系正确；③措施可以有效保证计划实施；④方案科学、切实可行等。 10分：评审要求中①-④项内容全部满足； 7分：评审要求中①-④项内容有3项满足； 4分：评审要求中①-④项内容有2项满足； 1分：评审要求中①-④项内容有1项满足。 注：无相关内容不得分。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响应供应商所表述的应急预案（包括但不限于针对台风、暴雨、火灾等特殊情况设置的传达机制、人员和设备调配方案、责任分工等）进行评价：评审要求：①应急处置方案科学合理；②传达机制完善；③人员和设备调配可行性和针对性强、责任分工明确； 10分：评审要求中①-③项内容全部满足，且满足相关施工标准； 7分：评审要求中①-③项内容有2项满足，且基本满足相关施工标准；4分：评审要求中①-③项内容有1项满足。 1分：有提供方案但不满足要求。 注：无相关内容不得分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相关业绩 (20.0分)</w:t>
            </w:r>
          </w:p>
        </w:tc>
        <w:tc>
          <w:tcPr>
            <w:tcW w:type="dxa" w:w="5076"/>
          </w:tcPr>
          <w:p>
            <w:pPr>
              <w:pStyle w:val="null3"/>
              <w:jc w:val="left"/>
            </w:pPr>
            <w:r>
              <w:rPr/>
              <w:t>根据供应商自2021年1月1日以来（以签订合同时间为准）承担过的类似工程业绩进行评分（边坡治理类业绩），每提供一个合同业绩得5分，本项满分20分。 注：响应文件中须提供合同关键页（包括但不限于签订合同双方的单位名称、合同项目名称与含签订合同双方的落款盖章、签订日期的关键页）复印件加盖供应商公章。</w:t>
            </w:r>
          </w:p>
        </w:tc>
      </w:tr>
      <w:tr>
        <w:tc>
          <w:tcPr>
            <w:tcW w:type="dxa" w:w="922"/>
            <w:gridSpan w:val="2"/>
            <w:vMerge/>
          </w:tcPr>
          <w:p/>
        </w:tc>
        <w:tc>
          <w:tcPr>
            <w:tcW w:type="dxa" w:w="2307"/>
          </w:tcPr>
          <w:p>
            <w:pPr>
              <w:pStyle w:val="null3"/>
              <w:jc w:val="left"/>
            </w:pPr>
            <w:r>
              <w:rPr/>
              <w:t>企业认证 (15.0分)</w:t>
            </w:r>
          </w:p>
        </w:tc>
        <w:tc>
          <w:tcPr>
            <w:tcW w:type="dxa" w:w="5076"/>
          </w:tcPr>
          <w:p>
            <w:pPr>
              <w:pStyle w:val="null3"/>
              <w:jc w:val="left"/>
            </w:pPr>
            <w:r>
              <w:rPr/>
              <w:t>①具有有效质量管理体系认证证书ISO 9001，得5分， ②具有有效环境管理体系认证证书ISO 14001,得5分， ③具有有效职业健康安全管理体系认证证书ISO 45001,得5分。 注：证明材料为证书复印件加盖供应商公章。</w:t>
            </w:r>
          </w:p>
        </w:tc>
      </w:tr>
      <w:tr>
        <w:tc>
          <w:tcPr>
            <w:tcW w:type="dxa" w:w="922"/>
            <w:gridSpan w:val="2"/>
            <w:vMerge/>
          </w:tcPr>
          <w:p/>
        </w:tc>
        <w:tc>
          <w:tcPr>
            <w:tcW w:type="dxa" w:w="2307"/>
          </w:tcPr>
          <w:p>
            <w:pPr>
              <w:pStyle w:val="null3"/>
              <w:jc w:val="left"/>
            </w:pPr>
            <w:r>
              <w:rPr/>
              <w:t>诚信评价 (5.0分)</w:t>
            </w:r>
          </w:p>
        </w:tc>
        <w:tc>
          <w:tcPr>
            <w:tcW w:type="dxa" w:w="5076"/>
          </w:tcPr>
          <w:p>
            <w:pPr>
              <w:pStyle w:val="null3"/>
              <w:jc w:val="left"/>
            </w:pPr>
            <w:r>
              <w:rPr/>
              <w:t>按照《关于加强珠海市政府采购供应商诚信管理有关事项的通知》（珠财采通〔2022〕20号）要求，对供应商诚信进行评分：供应商诚信评价得分=诚信记录得分×5%。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广东省政府采购</w:t>
      </w:r>
    </w:p>
    <w:p>
      <w:pPr>
        <w:pStyle w:val="null3"/>
        <w:jc w:val="both"/>
      </w:pPr>
      <w:r>
        <w:rPr>
          <w:sz w:val="21"/>
        </w:rPr>
        <w:t xml:space="preserve"> </w:t>
      </w:r>
    </w:p>
    <w:p>
      <w:pPr>
        <w:pStyle w:val="null3"/>
        <w:jc w:val="center"/>
      </w:pPr>
      <w:r>
        <w:rPr>
          <w:sz w:val="24"/>
          <w:b/>
        </w:rPr>
        <w:t>合　同　书</w:t>
      </w:r>
    </w:p>
    <w:p>
      <w:pPr>
        <w:pStyle w:val="null3"/>
        <w:jc w:val="center"/>
      </w:pPr>
      <w:r>
        <w:br/>
      </w:r>
      <w:r>
        <w:br/>
      </w:r>
      <w:r>
        <w:br/>
      </w:r>
      <w:r>
        <w:br/>
      </w:r>
      <w:r>
        <w:br/>
      </w:r>
      <w:r>
        <w:br/>
      </w:r>
      <w:r>
        <w:br/>
      </w:r>
      <w:r>
        <w:rPr>
          <w:sz w:val="21"/>
        </w:rPr>
        <w:t xml:space="preserve">  </w:t>
      </w:r>
    </w:p>
    <w:p>
      <w:pPr>
        <w:pStyle w:val="null3"/>
        <w:jc w:val="both"/>
      </w:pPr>
      <w:r>
        <w:rPr>
          <w:sz w:val="24"/>
          <w:color w:val="222222"/>
        </w:rPr>
        <w:t>采购计划编号：</w:t>
      </w:r>
      <w:r>
        <w:rPr>
          <w:sz w:val="21"/>
          <w:u w:val="single"/>
        </w:rPr>
        <w:t xml:space="preserve">                          </w:t>
      </w:r>
    </w:p>
    <w:p>
      <w:pPr>
        <w:pStyle w:val="null3"/>
        <w:jc w:val="both"/>
      </w:pPr>
      <w:r>
        <w:rPr>
          <w:sz w:val="21"/>
        </w:rPr>
        <w:t xml:space="preserve"> </w:t>
      </w:r>
    </w:p>
    <w:p>
      <w:pPr>
        <w:pStyle w:val="null3"/>
        <w:jc w:val="both"/>
      </w:pPr>
      <w:r>
        <w:rPr>
          <w:sz w:val="24"/>
          <w:color w:val="222222"/>
        </w:rPr>
        <w:t>项目编号：</w:t>
      </w:r>
      <w:r>
        <w:rPr>
          <w:sz w:val="21"/>
          <w:u w:val="single"/>
        </w:rPr>
        <w:t xml:space="preserve">                              </w:t>
      </w:r>
    </w:p>
    <w:p>
      <w:pPr>
        <w:pStyle w:val="null3"/>
        <w:jc w:val="both"/>
      </w:pPr>
      <w:r>
        <w:rPr>
          <w:sz w:val="21"/>
        </w:rPr>
        <w:t xml:space="preserve"> </w:t>
      </w:r>
    </w:p>
    <w:p>
      <w:pPr>
        <w:pStyle w:val="null3"/>
        <w:jc w:val="both"/>
      </w:pPr>
      <w:r>
        <w:rPr>
          <w:sz w:val="24"/>
          <w:color w:val="222222"/>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center"/>
      </w:pPr>
      <w:r>
        <w:rPr>
          <w:sz w:val="24"/>
        </w:rPr>
        <w:t>南水镇农村公路边坡治理工程</w:t>
      </w:r>
      <w:r>
        <w:rPr>
          <w:sz w:val="24"/>
        </w:rPr>
        <w:t>施工合同</w:t>
      </w:r>
    </w:p>
    <w:p>
      <w:pPr>
        <w:pStyle w:val="null3"/>
        <w:jc w:val="both"/>
      </w:pPr>
      <w:r>
        <w:rPr>
          <w:sz w:val="24"/>
        </w:rPr>
        <w:t>合同编号：</w:t>
      </w:r>
    </w:p>
    <w:p>
      <w:pPr>
        <w:pStyle w:val="null3"/>
        <w:jc w:val="both"/>
      </w:pPr>
      <w:r>
        <w:rPr>
          <w:sz w:val="24"/>
        </w:rPr>
        <w:t xml:space="preserve"> </w:t>
      </w:r>
      <w:r>
        <w:rPr>
          <w:sz w:val="24"/>
        </w:rPr>
        <w:t>甲方（发包人）：</w:t>
      </w:r>
      <w:r>
        <w:rPr>
          <w:sz w:val="21"/>
          <w:u w:val="single"/>
        </w:rPr>
        <w:t xml:space="preserve"> </w:t>
      </w:r>
    </w:p>
    <w:p>
      <w:pPr>
        <w:pStyle w:val="null3"/>
        <w:jc w:val="both"/>
      </w:pPr>
      <w:r>
        <w:rPr>
          <w:sz w:val="24"/>
        </w:rPr>
        <w:t xml:space="preserve"> </w:t>
      </w:r>
      <w:r>
        <w:rPr>
          <w:sz w:val="24"/>
        </w:rPr>
        <w:t>乙方（承包人）：</w:t>
      </w:r>
    </w:p>
    <w:p>
      <w:pPr>
        <w:pStyle w:val="null3"/>
        <w:jc w:val="both"/>
      </w:pPr>
      <w:r>
        <w:rPr>
          <w:sz w:val="24"/>
        </w:rPr>
        <w:t xml:space="preserve">       </w:t>
      </w:r>
      <w:r>
        <w:rPr>
          <w:sz w:val="24"/>
        </w:rPr>
        <w:t>依据《中华人民共和国建筑法》《中华人民共和国民法典》等法律规定，经过甲、乙双方充分协商，本着互惠互利、平等、自愿、公平、诚信的原则，甲乙双方就</w:t>
      </w:r>
      <w:r>
        <w:rPr>
          <w:sz w:val="24"/>
        </w:rPr>
        <w:t>南水镇农村公路边坡治理工程</w:t>
      </w:r>
      <w:r>
        <w:rPr>
          <w:sz w:val="24"/>
        </w:rPr>
        <w:t>项目经协商达成以下合约，订立此合同。</w:t>
      </w:r>
    </w:p>
    <w:p>
      <w:pPr>
        <w:pStyle w:val="null3"/>
        <w:jc w:val="both"/>
      </w:pPr>
      <w:r>
        <w:rPr>
          <w:sz w:val="21"/>
        </w:rPr>
        <w:t xml:space="preserve">    </w:t>
      </w:r>
      <w:r>
        <w:rPr>
          <w:sz w:val="24"/>
          <w:b/>
        </w:rPr>
        <w:t>1、工程概况</w:t>
      </w:r>
    </w:p>
    <w:p>
      <w:pPr>
        <w:pStyle w:val="null3"/>
        <w:jc w:val="both"/>
      </w:pPr>
      <w:r>
        <w:rPr>
          <w:sz w:val="24"/>
        </w:rPr>
        <w:t xml:space="preserve">    </w:t>
      </w:r>
      <w:r>
        <w:rPr>
          <w:sz w:val="24"/>
        </w:rPr>
        <w:t>1.1工程名称：</w:t>
      </w:r>
      <w:r>
        <w:rPr>
          <w:sz w:val="24"/>
        </w:rPr>
        <w:t>南水镇农村公路边坡治理工程</w:t>
      </w:r>
      <w:r>
        <w:rPr>
          <w:sz w:val="24"/>
        </w:rPr>
        <w:t>。</w:t>
      </w:r>
    </w:p>
    <w:p>
      <w:pPr>
        <w:pStyle w:val="null3"/>
        <w:ind w:firstLine="480"/>
        <w:jc w:val="both"/>
      </w:pPr>
      <w:r>
        <w:rPr>
          <w:sz w:val="24"/>
        </w:rPr>
        <w:t>1.2工程地址：珠海市南水镇。</w:t>
      </w:r>
    </w:p>
    <w:p>
      <w:pPr>
        <w:pStyle w:val="null3"/>
        <w:ind w:firstLine="480"/>
        <w:jc w:val="both"/>
      </w:pPr>
      <w:r>
        <w:rPr>
          <w:sz w:val="24"/>
        </w:rPr>
        <w:t>1.3工程承包方式：施工总承包，本工程不得分包与转包。</w:t>
      </w:r>
    </w:p>
    <w:p>
      <w:pPr>
        <w:pStyle w:val="null3"/>
        <w:ind w:firstLine="480"/>
        <w:jc w:val="both"/>
      </w:pPr>
      <w:r>
        <w:rPr>
          <w:sz w:val="24"/>
          <w:b/>
        </w:rPr>
        <w:t>2.</w:t>
      </w:r>
      <w:r>
        <w:rPr>
          <w:sz w:val="24"/>
          <w:b/>
        </w:rPr>
        <w:t>项目简介</w:t>
      </w:r>
    </w:p>
    <w:p>
      <w:pPr>
        <w:pStyle w:val="null3"/>
        <w:ind w:firstLine="480"/>
        <w:jc w:val="both"/>
      </w:pPr>
      <w:r>
        <w:rPr>
          <w:sz w:val="24"/>
        </w:rPr>
        <w:t>本工程为南水镇农村公路边坡治理工程，该项目对南水镇</w:t>
      </w:r>
      <w:r>
        <w:rPr>
          <w:sz w:val="24"/>
        </w:rPr>
        <w:t>Y313南屋线K4+000-K4+150段、Y324飞铁线K0+950以及Y324飞铁线K4+300-K4+350三处地质灾害点进行边坡治理防护，拟治理区域边坡总面积约4800m²。主要建设内容为：土石方工程、边坡支护工程、边坡截排水工程等</w:t>
      </w:r>
      <w:r>
        <w:rPr>
          <w:sz w:val="24"/>
        </w:rPr>
        <w:t>。</w:t>
      </w:r>
    </w:p>
    <w:p>
      <w:pPr>
        <w:pStyle w:val="null3"/>
        <w:jc w:val="both"/>
      </w:pPr>
      <w:r>
        <w:rPr>
          <w:sz w:val="21"/>
        </w:rPr>
        <w:t xml:space="preserve">    </w:t>
      </w:r>
      <w:r>
        <w:rPr>
          <w:sz w:val="24"/>
          <w:b/>
        </w:rPr>
        <w:t>3、工程工期</w:t>
      </w:r>
    </w:p>
    <w:p>
      <w:pPr>
        <w:pStyle w:val="null3"/>
        <w:ind w:firstLine="480"/>
        <w:jc w:val="both"/>
      </w:pPr>
      <w:r>
        <w:rPr>
          <w:sz w:val="24"/>
        </w:rPr>
        <w:t>采购方或者监理单位发出开工令之日起</w:t>
      </w:r>
      <w:r>
        <w:rPr>
          <w:sz w:val="24"/>
        </w:rPr>
        <w:t>[70</w:t>
      </w:r>
      <w:r>
        <w:rPr>
          <w:sz w:val="24"/>
        </w:rPr>
        <w:t>]个日历天内竣工。</w:t>
      </w:r>
    </w:p>
    <w:p>
      <w:pPr>
        <w:pStyle w:val="null3"/>
        <w:jc w:val="both"/>
      </w:pPr>
      <w:r>
        <w:rPr>
          <w:sz w:val="24"/>
          <w:b/>
        </w:rPr>
        <w:t xml:space="preserve">    </w:t>
      </w:r>
      <w:r>
        <w:rPr>
          <w:sz w:val="24"/>
          <w:b/>
        </w:rPr>
        <w:t>4、工程技术要求</w:t>
      </w:r>
    </w:p>
    <w:p>
      <w:pPr>
        <w:pStyle w:val="null3"/>
        <w:ind w:firstLine="480"/>
        <w:jc w:val="both"/>
      </w:pPr>
      <w:r>
        <w:rPr>
          <w:sz w:val="24"/>
        </w:rPr>
        <w:t>4.1符合相关的现行的国家及行业标准和规范，并通过相关部门验收。</w:t>
      </w:r>
    </w:p>
    <w:p>
      <w:pPr>
        <w:pStyle w:val="null3"/>
        <w:jc w:val="both"/>
      </w:pPr>
      <w:r>
        <w:rPr>
          <w:sz w:val="24"/>
          <w:b/>
        </w:rPr>
        <w:t xml:space="preserve">    </w:t>
      </w:r>
      <w:r>
        <w:rPr>
          <w:sz w:val="24"/>
          <w:b/>
        </w:rPr>
        <w:t>5、工程质量要求</w:t>
      </w:r>
    </w:p>
    <w:p>
      <w:pPr>
        <w:pStyle w:val="null3"/>
        <w:jc w:val="both"/>
      </w:pPr>
      <w:r>
        <w:rPr>
          <w:sz w:val="24"/>
        </w:rPr>
        <w:t xml:space="preserve">    </w:t>
      </w:r>
      <w:r>
        <w:rPr>
          <w:sz w:val="24"/>
        </w:rPr>
        <w:t>5.1乙方应保证其材料、使用技术和工艺及工程在各个方面符合甲方所规定的质量、规格等要求。乙方应保证对其任何缺陷和故障负责。</w:t>
      </w:r>
    </w:p>
    <w:p>
      <w:pPr>
        <w:pStyle w:val="null3"/>
        <w:jc w:val="both"/>
      </w:pPr>
      <w:r>
        <w:rPr>
          <w:sz w:val="24"/>
        </w:rPr>
        <w:t xml:space="preserve">    </w:t>
      </w:r>
      <w:r>
        <w:rPr>
          <w:sz w:val="24"/>
        </w:rPr>
        <w:t>5.2本工程严格按照施工图纸、做法说明、设计变更、甲方确认使用材料标准中所列明的材料、设备规格、品牌、产地等施工技术文件进行施工，工程质量标准：符合国家现行的工程施工规范及验收合格标准，并通过相关部门验收。</w:t>
      </w:r>
    </w:p>
    <w:p>
      <w:pPr>
        <w:pStyle w:val="null3"/>
        <w:ind w:firstLine="480"/>
        <w:jc w:val="both"/>
      </w:pPr>
      <w:r>
        <w:rPr>
          <w:sz w:val="24"/>
        </w:rPr>
        <w:t>5.3工程质量（含施工质量及材料质量）达不到合同约定及国家规定的质量标准，甲方有权要求乙方停工或返工，其返工费用由乙方承担，工期不予顺延。乙方承诺因乙方原因导致工程质量达不到规定的质量标准的，乙方承担全部责任。</w:t>
      </w:r>
    </w:p>
    <w:p>
      <w:pPr>
        <w:pStyle w:val="null3"/>
        <w:jc w:val="both"/>
      </w:pPr>
      <w:r>
        <w:rPr>
          <w:sz w:val="21"/>
        </w:rPr>
        <w:t xml:space="preserve">    </w:t>
      </w:r>
      <w:r>
        <w:rPr>
          <w:sz w:val="24"/>
          <w:b/>
        </w:rPr>
        <w:t>6</w:t>
      </w:r>
      <w:r>
        <w:rPr>
          <w:sz w:val="24"/>
          <w:b/>
        </w:rPr>
        <w:t>、质量保修期及服务</w:t>
      </w:r>
    </w:p>
    <w:p>
      <w:pPr>
        <w:pStyle w:val="null3"/>
        <w:ind w:firstLine="480"/>
        <w:jc w:val="both"/>
      </w:pPr>
      <w:r>
        <w:rPr>
          <w:sz w:val="24"/>
        </w:rPr>
        <w:t>6</w:t>
      </w:r>
      <w:r>
        <w:rPr>
          <w:sz w:val="24"/>
        </w:rPr>
        <w:t>.1工程保修期为</w:t>
      </w:r>
      <w:r>
        <w:rPr>
          <w:sz w:val="24"/>
        </w:rPr>
        <w:t>1</w:t>
      </w:r>
      <w:r>
        <w:rPr>
          <w:sz w:val="24"/>
        </w:rPr>
        <w:t>年，保修期自工程竣工验收合格并交付甲方之日起开始计算。</w:t>
      </w:r>
    </w:p>
    <w:p>
      <w:pPr>
        <w:pStyle w:val="null3"/>
        <w:ind w:firstLine="480"/>
        <w:jc w:val="both"/>
      </w:pPr>
      <w:r>
        <w:rPr>
          <w:sz w:val="24"/>
        </w:rPr>
        <w:t>6</w:t>
      </w:r>
      <w:r>
        <w:rPr>
          <w:sz w:val="24"/>
        </w:rPr>
        <w:t>.2在合同规定的质量保修期内，甲方如果发现施工工程及所用材料与合同规定不符或证明其有缺陷(包括潜在的缺陷)，有权申请项目所在相关部门进行检验，并可根据检验证书向乙方提出索赔。</w:t>
      </w:r>
    </w:p>
    <w:p>
      <w:pPr>
        <w:pStyle w:val="null3"/>
        <w:ind w:firstLine="480"/>
        <w:jc w:val="both"/>
      </w:pPr>
      <w:r>
        <w:rPr>
          <w:sz w:val="24"/>
        </w:rPr>
        <w:t>6</w:t>
      </w:r>
      <w:r>
        <w:rPr>
          <w:sz w:val="24"/>
        </w:rPr>
        <w:t>.3保修期内凡属质量等非人为因素造成的工程质量问题均由乙方负责无偿维修；乙方未按要求维修，甲方有权委托第三方，所产生的一切费用均由乙方承担。</w:t>
      </w:r>
    </w:p>
    <w:p>
      <w:pPr>
        <w:pStyle w:val="null3"/>
        <w:ind w:firstLine="480"/>
        <w:jc w:val="both"/>
      </w:pPr>
      <w:r>
        <w:rPr>
          <w:sz w:val="24"/>
        </w:rPr>
        <w:t>6</w:t>
      </w:r>
      <w:r>
        <w:rPr>
          <w:sz w:val="24"/>
        </w:rPr>
        <w:t>.4若甲方在不违反操作的情况下出现的故障或损坏，乙方负责免费维修。</w:t>
      </w:r>
    </w:p>
    <w:p>
      <w:pPr>
        <w:pStyle w:val="null3"/>
        <w:jc w:val="both"/>
      </w:pPr>
      <w:r>
        <w:rPr>
          <w:sz w:val="21"/>
        </w:rPr>
        <w:t xml:space="preserve">    </w:t>
      </w:r>
      <w:r>
        <w:rPr>
          <w:sz w:val="24"/>
        </w:rPr>
        <w:t>6</w:t>
      </w:r>
      <w:r>
        <w:rPr>
          <w:sz w:val="24"/>
        </w:rPr>
        <w:t>.5在工程质量保修期内发生质量问题，乙方应在收到甲方通知后48小时内免费维修处理。若乙方未在甲方限定时间内完成甲方指定维修工作，甲方将另行委托其它单位进行维修，所发生费用及由此造成的损失由乙方承担，乙方对所发生费用不得再提出疑义并无条件接收。</w:t>
      </w:r>
    </w:p>
    <w:p>
      <w:pPr>
        <w:pStyle w:val="null3"/>
        <w:ind w:firstLine="480"/>
        <w:jc w:val="both"/>
      </w:pPr>
      <w:r>
        <w:rPr>
          <w:sz w:val="24"/>
        </w:rPr>
        <w:t>6</w:t>
      </w:r>
      <w:r>
        <w:rPr>
          <w:sz w:val="24"/>
        </w:rPr>
        <w:t xml:space="preserve">.6如乙方违反其保修承诺或质量问题而造成甲方损失的，甲方有权将乙方3%的质保金部分或全部抵偿甲方损失，该尾款不足以赔偿甲方损失的，甲方有权向乙方追偿。  </w:t>
      </w:r>
    </w:p>
    <w:p>
      <w:pPr>
        <w:pStyle w:val="null3"/>
        <w:jc w:val="both"/>
      </w:pPr>
      <w:r>
        <w:rPr>
          <w:sz w:val="21"/>
          <w:b/>
        </w:rPr>
        <w:t xml:space="preserve">    </w:t>
      </w:r>
      <w:r>
        <w:rPr>
          <w:sz w:val="24"/>
          <w:b/>
        </w:rPr>
        <w:t>7</w:t>
      </w:r>
      <w:r>
        <w:rPr>
          <w:sz w:val="24"/>
          <w:b/>
        </w:rPr>
        <w:t>、合同价款及付款方式</w:t>
      </w:r>
    </w:p>
    <w:p>
      <w:pPr>
        <w:pStyle w:val="null3"/>
        <w:jc w:val="both"/>
      </w:pPr>
      <w:r>
        <w:rPr>
          <w:sz w:val="21"/>
        </w:rPr>
        <w:t xml:space="preserve">    </w:t>
      </w:r>
      <w:r>
        <w:rPr>
          <w:sz w:val="24"/>
          <w:b/>
        </w:rPr>
        <w:t>7</w:t>
      </w:r>
      <w:r>
        <w:rPr>
          <w:sz w:val="24"/>
          <w:b/>
        </w:rPr>
        <w:t>.1合同价款</w:t>
      </w:r>
    </w:p>
    <w:p>
      <w:pPr>
        <w:pStyle w:val="null3"/>
        <w:jc w:val="both"/>
      </w:pPr>
      <w:r>
        <w:rPr>
          <w:sz w:val="21"/>
        </w:rPr>
        <w:t xml:space="preserve">    </w:t>
      </w:r>
      <w:r>
        <w:rPr>
          <w:sz w:val="24"/>
        </w:rPr>
        <w:t>7</w:t>
      </w:r>
      <w:r>
        <w:rPr>
          <w:sz w:val="24"/>
        </w:rPr>
        <w:t>.1.1本合同含税总价格</w:t>
      </w:r>
      <w:r>
        <w:rPr>
          <w:sz w:val="24"/>
          <w:u w:val="single"/>
        </w:rPr>
        <w:t>(大写)</w:t>
      </w:r>
      <w:r>
        <w:rPr>
          <w:sz w:val="21"/>
          <w:u w:val="single"/>
        </w:rPr>
        <w:t xml:space="preserve">       </w:t>
      </w:r>
      <w:r>
        <w:rPr>
          <w:sz w:val="21"/>
          <w:u w:val="single"/>
        </w:rPr>
        <w:t xml:space="preserve">   </w:t>
      </w:r>
      <w:r>
        <w:rPr>
          <w:sz w:val="24"/>
        </w:rPr>
        <w:t>，</w:t>
      </w:r>
      <w:r>
        <w:rPr>
          <w:sz w:val="24"/>
          <w:u w:val="single"/>
        </w:rPr>
        <w:t xml:space="preserve">(小写)¥：  </w:t>
      </w:r>
      <w:r>
        <w:rPr>
          <w:sz w:val="21"/>
          <w:u w:val="single"/>
        </w:rPr>
        <w:t xml:space="preserve">   </w:t>
      </w:r>
      <w:r>
        <w:rPr>
          <w:sz w:val="24"/>
          <w:u w:val="single"/>
        </w:rPr>
        <w:t xml:space="preserve">   </w:t>
      </w:r>
      <w:r>
        <w:rPr>
          <w:sz w:val="24"/>
          <w:u w:val="single"/>
        </w:rPr>
        <w:t>元</w:t>
      </w:r>
    </w:p>
    <w:p>
      <w:pPr>
        <w:pStyle w:val="null3"/>
        <w:ind w:firstLine="480"/>
        <w:jc w:val="both"/>
      </w:pPr>
      <w:r>
        <w:rPr>
          <w:sz w:val="24"/>
        </w:rPr>
        <w:t>7</w:t>
      </w:r>
      <w:r>
        <w:rPr>
          <w:sz w:val="24"/>
        </w:rPr>
        <w:t>.1.</w:t>
      </w:r>
      <w:r>
        <w:rPr>
          <w:sz w:val="24"/>
        </w:rPr>
        <w:t>2</w:t>
      </w:r>
      <w:r>
        <w:rPr>
          <w:sz w:val="24"/>
        </w:rPr>
        <w:t>本合同价款包括但不限于：</w:t>
      </w:r>
      <w:r>
        <w:rPr>
          <w:sz w:val="24"/>
        </w:rPr>
        <w:t>①完成本项目所需的人工费、材料费、设备费、安全文明措施费等工程量清单中的所有费用。报价人不报或漏报都将视为以上所有费用已经包含在最终报价中不予另支。所有价格均应以人民币报价，金额单位为元。②施工和安装中的相关费用（包括安装过程中损耗、额外材料、局部设计费等）；③原土和外运土的检测费用；④按规定需完成的质量保修期内的相关费用。甲方不再支付其他任何费用。</w:t>
      </w:r>
    </w:p>
    <w:p>
      <w:pPr>
        <w:pStyle w:val="null3"/>
        <w:ind w:firstLine="420"/>
        <w:jc w:val="both"/>
      </w:pPr>
      <w:r>
        <w:rPr>
          <w:sz w:val="24"/>
        </w:rPr>
        <w:t>7</w:t>
      </w:r>
      <w:r>
        <w:rPr>
          <w:sz w:val="24"/>
        </w:rPr>
        <w:t>.1.</w:t>
      </w:r>
      <w:r>
        <w:rPr>
          <w:sz w:val="24"/>
        </w:rPr>
        <w:t>3</w:t>
      </w:r>
      <w:r>
        <w:rPr>
          <w:sz w:val="24"/>
        </w:rPr>
        <w:t>报价方式：乙方必须按采购文件（含工程量清单）、更正公告（如有）及施工规范等文件资料，完成本项目施工工作，投标总价为合同总价，即按中标综合单价包施工、包材料、包保险、包文明施工、包质量、包工期、包安全、包环境卫生、包验收合格、包保修等全部内容。</w:t>
      </w:r>
    </w:p>
    <w:p>
      <w:pPr>
        <w:pStyle w:val="null3"/>
        <w:ind w:firstLine="480"/>
        <w:jc w:val="both"/>
      </w:pPr>
      <w:r>
        <w:rPr>
          <w:sz w:val="24"/>
        </w:rPr>
        <w:t>7</w:t>
      </w:r>
      <w:r>
        <w:rPr>
          <w:sz w:val="24"/>
        </w:rPr>
        <w:t>.1.</w:t>
      </w:r>
      <w:r>
        <w:rPr>
          <w:sz w:val="24"/>
        </w:rPr>
        <w:t>4</w:t>
      </w:r>
      <w:r>
        <w:rPr>
          <w:sz w:val="24"/>
        </w:rPr>
        <w:t>造价调整条件及范围：</w:t>
      </w:r>
    </w:p>
    <w:p>
      <w:pPr>
        <w:pStyle w:val="null3"/>
        <w:ind w:firstLine="480"/>
        <w:jc w:val="both"/>
      </w:pPr>
      <w:r>
        <w:rPr>
          <w:sz w:val="24"/>
        </w:rPr>
        <w:t>1）招标工程量清单误差单项超过+[ 5 ]%（不含本数）或-[ 5 ]%（不含本数）的，调整超过的部分。只调整实体工程，对应的措施项目费、其他项目费不调整。</w:t>
      </w:r>
    </w:p>
    <w:p>
      <w:pPr>
        <w:pStyle w:val="null3"/>
        <w:ind w:firstLine="480"/>
        <w:jc w:val="both"/>
      </w:pPr>
      <w:r>
        <w:rPr>
          <w:sz w:val="24"/>
        </w:rPr>
        <w:t>2）由于设计、主要材料及设备变更造成工程量增加或减少</w:t>
      </w:r>
      <w:r>
        <w:rPr>
          <w:sz w:val="24"/>
        </w:rPr>
        <w:t>予以调整</w:t>
      </w:r>
      <w:r>
        <w:rPr>
          <w:sz w:val="24"/>
        </w:rPr>
        <w:t>。</w:t>
      </w:r>
    </w:p>
    <w:p>
      <w:pPr>
        <w:pStyle w:val="null3"/>
        <w:ind w:firstLine="480"/>
        <w:jc w:val="both"/>
      </w:pPr>
      <w:r>
        <w:rPr>
          <w:sz w:val="24"/>
        </w:rPr>
        <w:t>3）由于工程商洽造成工程量增加或减少</w:t>
      </w:r>
      <w:r>
        <w:rPr>
          <w:sz w:val="24"/>
        </w:rPr>
        <w:t>予以调整</w:t>
      </w:r>
      <w:r>
        <w:rPr>
          <w:sz w:val="24"/>
        </w:rPr>
        <w:t>。</w:t>
      </w:r>
    </w:p>
    <w:p>
      <w:pPr>
        <w:pStyle w:val="null3"/>
        <w:ind w:firstLine="480"/>
        <w:jc w:val="both"/>
      </w:pPr>
      <w:r>
        <w:rPr>
          <w:sz w:val="24"/>
        </w:rPr>
        <w:t>4）磋商文件及承包合同约定由乙方承担的风险因素范围之内不予调整。</w:t>
      </w:r>
    </w:p>
    <w:p>
      <w:pPr>
        <w:pStyle w:val="null3"/>
        <w:ind w:firstLine="480"/>
        <w:jc w:val="both"/>
      </w:pPr>
      <w:r>
        <w:rPr>
          <w:sz w:val="24"/>
        </w:rPr>
        <w:t>5）重复计算的，按实调整。</w:t>
      </w:r>
    </w:p>
    <w:p>
      <w:pPr>
        <w:pStyle w:val="null3"/>
        <w:ind w:firstLine="480"/>
        <w:jc w:val="both"/>
      </w:pPr>
      <w:r>
        <w:rPr>
          <w:sz w:val="24"/>
        </w:rPr>
        <w:t>6）由于政策调整导致项目终止、由于政策调整或其他原因导致工程规模缩减的，按实调整。</w:t>
      </w:r>
    </w:p>
    <w:p>
      <w:pPr>
        <w:pStyle w:val="null3"/>
        <w:ind w:firstLine="480"/>
        <w:jc w:val="both"/>
      </w:pPr>
      <w:r>
        <w:rPr>
          <w:sz w:val="24"/>
        </w:rPr>
        <w:t>7</w:t>
      </w:r>
      <w:r>
        <w:rPr>
          <w:sz w:val="24"/>
        </w:rPr>
        <w:t>.1.</w:t>
      </w:r>
      <w:r>
        <w:rPr>
          <w:sz w:val="24"/>
        </w:rPr>
        <w:t>5</w:t>
      </w:r>
      <w:r>
        <w:rPr>
          <w:sz w:val="24"/>
        </w:rPr>
        <w:t>造价调整方式：</w:t>
      </w:r>
    </w:p>
    <w:p>
      <w:pPr>
        <w:pStyle w:val="null3"/>
        <w:ind w:firstLine="480"/>
        <w:jc w:val="both"/>
      </w:pPr>
      <w:r>
        <w:rPr>
          <w:sz w:val="24"/>
        </w:rPr>
        <w:t>1）招标工程量清单中已有的项目按照中标人投标报价计算。</w:t>
      </w:r>
    </w:p>
    <w:p>
      <w:pPr>
        <w:pStyle w:val="null3"/>
        <w:ind w:firstLine="480"/>
        <w:jc w:val="both"/>
      </w:pPr>
      <w:r>
        <w:rPr>
          <w:sz w:val="24"/>
        </w:rPr>
        <w:t>2）招标工程量清单中没有的项目，中标人投标报价中有类似单价的参照类似单价计算，中标人投标报价中无类似单价的按照最高投标限价编制原则及中标降幅（中标降幅=（最高投标限价-中标价格-不可竞争费用）/（最高投标限价-不可竞争费用）X100%）计算。</w:t>
      </w:r>
    </w:p>
    <w:p>
      <w:pPr>
        <w:pStyle w:val="null3"/>
        <w:ind w:firstLine="480"/>
        <w:jc w:val="both"/>
      </w:pPr>
      <w:r>
        <w:rPr>
          <w:sz w:val="24"/>
        </w:rPr>
        <w:t>7</w:t>
      </w:r>
      <w:r>
        <w:rPr>
          <w:sz w:val="24"/>
        </w:rPr>
        <w:t>.1.</w:t>
      </w:r>
      <w:r>
        <w:rPr>
          <w:sz w:val="24"/>
        </w:rPr>
        <w:t>6</w:t>
      </w:r>
      <w:r>
        <w:rPr>
          <w:sz w:val="24"/>
        </w:rPr>
        <w:t>其它要求：</w:t>
      </w:r>
    </w:p>
    <w:p>
      <w:pPr>
        <w:pStyle w:val="null3"/>
        <w:ind w:firstLine="480"/>
        <w:jc w:val="both"/>
      </w:pPr>
      <w:r>
        <w:rPr>
          <w:sz w:val="24"/>
        </w:rPr>
        <w:t>1）乙方采购的所有材料、设备均应达到国家规范“合格”标准以上。发现不合格材料、设备用于本项目中，乙方无条件返工且费用自理。</w:t>
      </w:r>
    </w:p>
    <w:p>
      <w:pPr>
        <w:pStyle w:val="null3"/>
        <w:ind w:firstLine="480"/>
        <w:jc w:val="both"/>
      </w:pPr>
      <w:r>
        <w:rPr>
          <w:sz w:val="24"/>
        </w:rPr>
        <w:t>2）施工期间，乙方人员必须严格遵守甲方的一切规章制度，进入工地必须佩戴工作证，无故不得带领闲杂人员进入工地。</w:t>
      </w:r>
    </w:p>
    <w:p>
      <w:pPr>
        <w:pStyle w:val="null3"/>
        <w:ind w:firstLine="480"/>
        <w:jc w:val="both"/>
      </w:pPr>
      <w:r>
        <w:rPr>
          <w:sz w:val="24"/>
        </w:rPr>
        <w:t>3）乙方在施工期间必须接受甲方及甲方现场工程师的管理，结合现场环境的实际情况调整施工安排，应全面负责工程施工范围内的现场施工管理，对施工场地内的用水、用电、施工现场的安全（防火和保卫）文明施工与卫生、施工方法的完备和稳定及安全、场地内的施工协调负有全部的管理责任。</w:t>
      </w:r>
    </w:p>
    <w:p>
      <w:pPr>
        <w:pStyle w:val="null3"/>
        <w:ind w:firstLine="480"/>
        <w:jc w:val="both"/>
      </w:pPr>
      <w:r>
        <w:rPr>
          <w:sz w:val="24"/>
        </w:rPr>
        <w:t>4）乙方应为该工程雇用的人员承担工伤事故保险的责任，在整个工期内持续这种保险。</w:t>
      </w:r>
    </w:p>
    <w:p>
      <w:pPr>
        <w:pStyle w:val="null3"/>
        <w:ind w:firstLine="480"/>
        <w:jc w:val="both"/>
      </w:pPr>
      <w:r>
        <w:rPr>
          <w:sz w:val="24"/>
        </w:rPr>
        <w:t>5）项目负责人要求在整个施工期间每天都要驻工地现场，项目负责人离开工地应向甲方及甲方现场工程师请假，经批准后才能离开，擅自离开工地，由此产生的工期及经济损失由乙方负责，造成甲方损失的，由乙方承担。</w:t>
      </w:r>
    </w:p>
    <w:p>
      <w:pPr>
        <w:pStyle w:val="null3"/>
        <w:ind w:firstLine="480"/>
        <w:jc w:val="both"/>
      </w:pPr>
      <w:r>
        <w:rPr>
          <w:sz w:val="24"/>
        </w:rPr>
        <w:t>6）乙方不得以任何借口拖欠工人工资。因拖欠工人工资引起的任何纠纷与甲方无关，由乙方自行解决。现场施工人员的食、宿、交通等由乙方自行解决。</w:t>
      </w:r>
    </w:p>
    <w:p>
      <w:pPr>
        <w:pStyle w:val="null3"/>
        <w:jc w:val="both"/>
      </w:pPr>
      <w:r>
        <w:rPr>
          <w:sz w:val="21"/>
        </w:rPr>
        <w:t xml:space="preserve">    </w:t>
      </w:r>
      <w:r>
        <w:rPr>
          <w:sz w:val="24"/>
        </w:rPr>
        <w:t>7</w:t>
      </w:r>
      <w:r>
        <w:rPr>
          <w:sz w:val="24"/>
        </w:rPr>
        <w:t>.1.</w:t>
      </w:r>
      <w:r>
        <w:rPr>
          <w:sz w:val="24"/>
        </w:rPr>
        <w:t>7</w:t>
      </w:r>
      <w:r>
        <w:rPr>
          <w:sz w:val="24"/>
        </w:rPr>
        <w:t>乙方应根据施工图纸及现场实际情况对施工图进行深化设计且不再计取费用。</w:t>
      </w:r>
    </w:p>
    <w:p>
      <w:pPr>
        <w:pStyle w:val="null3"/>
        <w:jc w:val="both"/>
      </w:pPr>
      <w:r>
        <w:rPr>
          <w:sz w:val="21"/>
        </w:rPr>
        <w:t xml:space="preserve">    </w:t>
      </w:r>
      <w:r>
        <w:rPr>
          <w:sz w:val="24"/>
        </w:rPr>
        <w:t>7</w:t>
      </w:r>
      <w:r>
        <w:rPr>
          <w:sz w:val="24"/>
        </w:rPr>
        <w:t>.1.</w:t>
      </w:r>
      <w:r>
        <w:rPr>
          <w:sz w:val="24"/>
        </w:rPr>
        <w:t>8</w:t>
      </w:r>
      <w:r>
        <w:rPr>
          <w:sz w:val="24"/>
        </w:rPr>
        <w:t>因甲方要求的设计变更、业主指令等所发生的费用以现场签证方式调整。</w:t>
      </w:r>
    </w:p>
    <w:p>
      <w:pPr>
        <w:pStyle w:val="null3"/>
        <w:jc w:val="both"/>
      </w:pPr>
      <w:r>
        <w:rPr>
          <w:sz w:val="21"/>
          <w:b/>
        </w:rPr>
        <w:t xml:space="preserve">    </w:t>
      </w:r>
      <w:r>
        <w:rPr>
          <w:sz w:val="24"/>
          <w:b/>
        </w:rPr>
        <w:t>7</w:t>
      </w:r>
      <w:r>
        <w:rPr>
          <w:sz w:val="24"/>
          <w:b/>
        </w:rPr>
        <w:t>.2付款方式</w:t>
      </w:r>
    </w:p>
    <w:p>
      <w:pPr>
        <w:pStyle w:val="null3"/>
        <w:jc w:val="both"/>
      </w:pPr>
      <w:r>
        <w:rPr>
          <w:sz w:val="21"/>
        </w:rPr>
        <w:t xml:space="preserve">  </w:t>
      </w:r>
      <w:r>
        <w:rPr>
          <w:sz w:val="24"/>
        </w:rPr>
        <w:t>1期：预付款：[预付款为成交价（不含暂列金额）的30％，不含全部绿色施工安全防护措施费，在采购人认为满足进场条件后项目开工前向财政部门申报支付，并在开工后按当期产值比例相应扣回预付款。]</w:t>
      </w:r>
    </w:p>
    <w:p>
      <w:pPr>
        <w:pStyle w:val="null3"/>
        <w:jc w:val="both"/>
      </w:pPr>
      <w:r>
        <w:rPr>
          <w:sz w:val="24"/>
        </w:rPr>
        <w:t>2期：进度款：每月按当月核定完成合同工程量（该工程量为磋商文件工程量清单中所列项目和经财审中心核定的工程变更预算）的85%上报财政部门审批拨付工程进度款，按当期产值比例相应扣回预付款；工程竣工验收且出具竣工验收报告后，上报支付至完成合同工程量（该工程量为磋商文件工程量清单中所列项目和完成主管部门要求的变更手续且经本项目造价单位审定确认的变更预算）的87%；提供完善的结算及其它资料后，经本项目的造价单位审定确认的结算合同工程量的90%。</w:t>
      </w:r>
    </w:p>
    <w:p>
      <w:pPr>
        <w:pStyle w:val="null3"/>
        <w:jc w:val="both"/>
      </w:pPr>
      <w:r>
        <w:rPr>
          <w:sz w:val="24"/>
        </w:rPr>
        <w:t>3期：结算款：结算经财审中心核定，并完成资料移交后，通过财政部门审批拨付至结算审定价的97％。</w:t>
      </w:r>
    </w:p>
    <w:p>
      <w:pPr>
        <w:pStyle w:val="null3"/>
        <w:jc w:val="both"/>
      </w:pPr>
      <w:r>
        <w:rPr>
          <w:sz w:val="24"/>
        </w:rPr>
        <w:t>4期：工程质量保证金：工程质量保证金为审定结算价的3%，由采购人与成交人按《建设工程质量管理条例》签订《工程质量保修书》。工程质量保修期满一年，并项目已完成工程结算，且验收合格后，支付至结算审定价的100%。</w:t>
      </w:r>
    </w:p>
    <w:p>
      <w:pPr>
        <w:pStyle w:val="null3"/>
        <w:jc w:val="both"/>
      </w:pPr>
      <w:r>
        <w:rPr>
          <w:sz w:val="21"/>
        </w:rPr>
        <w:t xml:space="preserve">   </w:t>
      </w:r>
      <w:r>
        <w:rPr>
          <w:sz w:val="24"/>
        </w:rPr>
        <w:t>8</w:t>
      </w:r>
      <w:r>
        <w:rPr>
          <w:sz w:val="24"/>
          <w:b/>
        </w:rPr>
        <w:t>、安全文明施工</w:t>
      </w:r>
    </w:p>
    <w:p>
      <w:pPr>
        <w:pStyle w:val="null3"/>
        <w:jc w:val="both"/>
      </w:pPr>
      <w:r>
        <w:rPr>
          <w:sz w:val="21"/>
        </w:rPr>
        <w:t xml:space="preserve">    </w:t>
      </w:r>
      <w:r>
        <w:rPr>
          <w:sz w:val="24"/>
        </w:rPr>
        <w:t>8</w:t>
      </w:r>
      <w:r>
        <w:rPr>
          <w:sz w:val="24"/>
        </w:rPr>
        <w:t>.1乙方在施工期间应严格遵守《建筑安装工程安全技术规程》、《建筑安装工人安全操作规程》、《中华人民共和国消防法》和其它工程建设安全生产相关的法规、规范及管理规定，严格按安全生产标准组织施工。</w:t>
      </w:r>
    </w:p>
    <w:p>
      <w:pPr>
        <w:pStyle w:val="null3"/>
        <w:jc w:val="both"/>
      </w:pPr>
      <w:r>
        <w:rPr>
          <w:sz w:val="21"/>
        </w:rPr>
        <w:t xml:space="preserve">    </w:t>
      </w:r>
      <w:r>
        <w:rPr>
          <w:sz w:val="24"/>
        </w:rPr>
        <w:t>8</w:t>
      </w:r>
      <w:r>
        <w:rPr>
          <w:sz w:val="24"/>
        </w:rPr>
        <w:t>.2严格执行安全操作规程、消防和环境保护规定，做到文明施工，乙方违反有关安全操作规程、消防法以及安全措施不力，导致发生安全或消防事故，应承担由此产生的一切经济损失。并应及时向甲方及政府有关部门报告。</w:t>
      </w:r>
    </w:p>
    <w:p>
      <w:pPr>
        <w:pStyle w:val="null3"/>
        <w:jc w:val="both"/>
      </w:pPr>
      <w:r>
        <w:rPr>
          <w:sz w:val="21"/>
        </w:rPr>
        <w:t xml:space="preserve">    </w:t>
      </w:r>
      <w:r>
        <w:rPr>
          <w:sz w:val="24"/>
        </w:rPr>
        <w:t>8</w:t>
      </w:r>
      <w:r>
        <w:rPr>
          <w:sz w:val="24"/>
        </w:rPr>
        <w:t>.3如乙方不听从甲方、监理方以及建筑总承包方的有关指示，每次处以违约金500元。乙方若因自身原因造成重大安全事故，责任由乙方承担。</w:t>
      </w:r>
    </w:p>
    <w:p>
      <w:pPr>
        <w:pStyle w:val="null3"/>
        <w:jc w:val="both"/>
      </w:pPr>
      <w:r>
        <w:rPr>
          <w:sz w:val="21"/>
        </w:rPr>
        <w:t xml:space="preserve">    </w:t>
      </w:r>
      <w:r>
        <w:rPr>
          <w:sz w:val="24"/>
        </w:rPr>
        <w:t>8</w:t>
      </w:r>
      <w:r>
        <w:rPr>
          <w:sz w:val="24"/>
        </w:rPr>
        <w:t>.4因乙方原因产生的任何行政处罚，责任由乙方承担。</w:t>
      </w:r>
    </w:p>
    <w:p>
      <w:pPr>
        <w:pStyle w:val="null3"/>
        <w:jc w:val="both"/>
      </w:pPr>
      <w:r>
        <w:rPr>
          <w:sz w:val="21"/>
          <w:b/>
        </w:rPr>
        <w:t xml:space="preserve">    </w:t>
      </w:r>
      <w:r>
        <w:rPr>
          <w:sz w:val="24"/>
          <w:b/>
        </w:rPr>
        <w:t>9</w:t>
      </w:r>
      <w:r>
        <w:rPr>
          <w:sz w:val="24"/>
          <w:b/>
        </w:rPr>
        <w:t>、现场管理</w:t>
      </w:r>
    </w:p>
    <w:p>
      <w:pPr>
        <w:pStyle w:val="null3"/>
        <w:jc w:val="both"/>
      </w:pPr>
      <w:r>
        <w:rPr>
          <w:sz w:val="21"/>
        </w:rPr>
        <w:t xml:space="preserve">    </w:t>
      </w:r>
      <w:r>
        <w:rPr>
          <w:sz w:val="24"/>
        </w:rPr>
        <w:t>9</w:t>
      </w:r>
      <w:r>
        <w:rPr>
          <w:sz w:val="24"/>
        </w:rPr>
        <w:t>.1乙方在施工期间应严格服从施工总包及监理工程师的协调和管理；严格遵守甲方制定的施工现场管理办法。若乙方出现不服从管理的事项，甲方可视情况有权对乙方进行经济处罚。</w:t>
      </w:r>
    </w:p>
    <w:p>
      <w:pPr>
        <w:pStyle w:val="null3"/>
        <w:ind w:firstLine="480"/>
        <w:jc w:val="both"/>
      </w:pPr>
      <w:r>
        <w:rPr>
          <w:sz w:val="24"/>
        </w:rPr>
        <w:t>9</w:t>
      </w:r>
      <w:r>
        <w:rPr>
          <w:sz w:val="24"/>
        </w:rPr>
        <w:t>.</w:t>
      </w:r>
      <w:r>
        <w:rPr>
          <w:sz w:val="24"/>
        </w:rPr>
        <w:t>2</w:t>
      </w:r>
      <w:r>
        <w:rPr>
          <w:sz w:val="24"/>
        </w:rPr>
        <w:t>成品保护</w:t>
      </w:r>
    </w:p>
    <w:p>
      <w:pPr>
        <w:pStyle w:val="null3"/>
        <w:jc w:val="both"/>
      </w:pPr>
      <w:r>
        <w:rPr>
          <w:sz w:val="24"/>
        </w:rPr>
        <w:t xml:space="preserve">    </w:t>
      </w:r>
      <w:r>
        <w:rPr>
          <w:sz w:val="24"/>
        </w:rPr>
        <w:t>乙方负责所承担工程交工前的成品保护，并承担相应费用。乙方有义务配合总承包商对所有工程进行交工前的成品保护，如因乙方原因造成已完工程成品破坏，乙方应负责恢复性维修，并赔偿相关损失。施工时乙方应做好防护措施，严禁产生对于已有建筑物的污染，乙方负责交工前施工内容的清洁工作。</w:t>
      </w:r>
    </w:p>
    <w:p>
      <w:pPr>
        <w:pStyle w:val="null3"/>
        <w:jc w:val="both"/>
      </w:pPr>
      <w:r>
        <w:rPr>
          <w:sz w:val="21"/>
        </w:rPr>
        <w:t xml:space="preserve">   </w:t>
      </w:r>
      <w:r>
        <w:rPr>
          <w:sz w:val="21"/>
          <w:b/>
        </w:rPr>
        <w:t xml:space="preserve"> </w:t>
      </w:r>
      <w:r>
        <w:rPr>
          <w:sz w:val="24"/>
          <w:b/>
        </w:rPr>
        <w:t>10</w:t>
      </w:r>
      <w:r>
        <w:rPr>
          <w:sz w:val="24"/>
          <w:b/>
        </w:rPr>
        <w:t>、合同双方责任</w:t>
      </w:r>
    </w:p>
    <w:p>
      <w:pPr>
        <w:pStyle w:val="null3"/>
        <w:jc w:val="both"/>
      </w:pPr>
      <w:r>
        <w:rPr>
          <w:sz w:val="21"/>
        </w:rPr>
        <w:t xml:space="preserve">    </w:t>
      </w:r>
      <w:r>
        <w:rPr>
          <w:sz w:val="24"/>
          <w:b/>
        </w:rPr>
        <w:t>10</w:t>
      </w:r>
      <w:r>
        <w:rPr>
          <w:sz w:val="24"/>
          <w:b/>
        </w:rPr>
        <w:t>.1甲方责任</w:t>
      </w:r>
    </w:p>
    <w:p>
      <w:pPr>
        <w:pStyle w:val="null3"/>
        <w:jc w:val="both"/>
      </w:pPr>
      <w:r>
        <w:rPr>
          <w:sz w:val="21"/>
        </w:rPr>
        <w:t xml:space="preserve">    </w:t>
      </w:r>
      <w:r>
        <w:rPr>
          <w:sz w:val="24"/>
        </w:rPr>
        <w:t>10</w:t>
      </w:r>
      <w:r>
        <w:rPr>
          <w:sz w:val="24"/>
        </w:rPr>
        <w:t>.1.1签订本合同后甲方向乙方提供有关本工程的相关场地，施工期间不安排交叉施工。</w:t>
      </w:r>
    </w:p>
    <w:p>
      <w:pPr>
        <w:pStyle w:val="null3"/>
        <w:jc w:val="both"/>
      </w:pPr>
      <w:r>
        <w:rPr>
          <w:sz w:val="24"/>
        </w:rPr>
        <w:t xml:space="preserve">    </w:t>
      </w:r>
      <w:r>
        <w:rPr>
          <w:sz w:val="24"/>
        </w:rPr>
        <w:t>1</w:t>
      </w:r>
      <w:r>
        <w:rPr>
          <w:sz w:val="24"/>
        </w:rPr>
        <w:t>0</w:t>
      </w:r>
      <w:r>
        <w:rPr>
          <w:sz w:val="24"/>
        </w:rPr>
        <w:t>.1.</w:t>
      </w:r>
      <w:r>
        <w:rPr>
          <w:sz w:val="24"/>
        </w:rPr>
        <w:t>2</w:t>
      </w:r>
      <w:r>
        <w:rPr>
          <w:sz w:val="24"/>
        </w:rPr>
        <w:t>派驻地施工现场的监理工程师或工程师代表，指派</w:t>
      </w:r>
      <w:r>
        <w:rPr>
          <w:sz w:val="21"/>
          <w:u w:val="single"/>
        </w:rPr>
        <w:t xml:space="preserve">            </w:t>
      </w:r>
      <w:r>
        <w:rPr>
          <w:sz w:val="24"/>
        </w:rPr>
        <w:t>为甲方驻工地代表，协助乙方协调与工程总承包方的关系。对工程进度、工程质量、隐蔽工程和合同执行进行监督检查，负责设计图纸的处理及设计变更签证，负责工程验收，工程拨款签证和其它必须的签证。</w:t>
      </w:r>
    </w:p>
    <w:p>
      <w:pPr>
        <w:pStyle w:val="null3"/>
        <w:jc w:val="both"/>
      </w:pPr>
      <w:r>
        <w:rPr>
          <w:sz w:val="24"/>
        </w:rPr>
        <w:t xml:space="preserve">    </w:t>
      </w:r>
      <w:r>
        <w:rPr>
          <w:sz w:val="24"/>
        </w:rPr>
        <w:t>1</w:t>
      </w:r>
      <w:r>
        <w:rPr>
          <w:sz w:val="24"/>
        </w:rPr>
        <w:t>0</w:t>
      </w:r>
      <w:r>
        <w:rPr>
          <w:sz w:val="24"/>
        </w:rPr>
        <w:t>.1.</w:t>
      </w:r>
      <w:r>
        <w:rPr>
          <w:sz w:val="24"/>
        </w:rPr>
        <w:t>3</w:t>
      </w:r>
      <w:r>
        <w:rPr>
          <w:sz w:val="24"/>
        </w:rPr>
        <w:t>组织对工程的竣工验收，并按合同规定的付款方式支付工程款。</w:t>
      </w:r>
    </w:p>
    <w:p>
      <w:pPr>
        <w:pStyle w:val="null3"/>
        <w:jc w:val="both"/>
      </w:pPr>
      <w:r>
        <w:rPr>
          <w:sz w:val="24"/>
          <w:b/>
        </w:rPr>
        <w:t xml:space="preserve">    </w:t>
      </w:r>
      <w:r>
        <w:rPr>
          <w:sz w:val="24"/>
          <w:b/>
        </w:rPr>
        <w:t>1</w:t>
      </w:r>
      <w:r>
        <w:rPr>
          <w:sz w:val="24"/>
          <w:b/>
        </w:rPr>
        <w:t>0</w:t>
      </w:r>
      <w:r>
        <w:rPr>
          <w:sz w:val="24"/>
          <w:b/>
        </w:rPr>
        <w:t>.2乙方责任</w:t>
      </w:r>
    </w:p>
    <w:p>
      <w:pPr>
        <w:pStyle w:val="null3"/>
        <w:jc w:val="both"/>
      </w:pPr>
      <w:r>
        <w:rPr>
          <w:sz w:val="24"/>
        </w:rPr>
        <w:t xml:space="preserve">    </w:t>
      </w:r>
      <w:r>
        <w:rPr>
          <w:sz w:val="24"/>
        </w:rPr>
        <w:t>1</w:t>
      </w:r>
      <w:r>
        <w:rPr>
          <w:sz w:val="24"/>
        </w:rPr>
        <w:t>0</w:t>
      </w:r>
      <w:r>
        <w:rPr>
          <w:sz w:val="24"/>
        </w:rPr>
        <w:t>.2.1负责按甲方设计提供的施工图及乙方深化设计图纸进行现场施工，组织施工图纸或做法说明的现场交底，编制详细的施工方案和施工进度计划，并交甲方审批；经过甲方确认后方可进行施工。</w:t>
      </w:r>
    </w:p>
    <w:p>
      <w:pPr>
        <w:pStyle w:val="null3"/>
        <w:jc w:val="both"/>
      </w:pPr>
      <w:r>
        <w:rPr>
          <w:sz w:val="24"/>
        </w:rPr>
        <w:t xml:space="preserve">    </w:t>
      </w:r>
      <w:r>
        <w:rPr>
          <w:sz w:val="24"/>
        </w:rPr>
        <w:t>1</w:t>
      </w:r>
      <w:r>
        <w:rPr>
          <w:sz w:val="24"/>
        </w:rPr>
        <w:t>0</w:t>
      </w:r>
      <w:r>
        <w:rPr>
          <w:sz w:val="24"/>
        </w:rPr>
        <w:t>.2.2指派</w:t>
      </w:r>
      <w:r>
        <w:rPr>
          <w:sz w:val="21"/>
          <w:u w:val="single"/>
        </w:rPr>
        <w:t xml:space="preserve">           </w:t>
      </w:r>
      <w:r>
        <w:rPr>
          <w:sz w:val="24"/>
        </w:rPr>
        <w:t>为乙方驻工地代表，负责履行合同，组织施工，解决由乙方负责的所有施工有关事宜。</w:t>
      </w:r>
    </w:p>
    <w:p>
      <w:pPr>
        <w:pStyle w:val="null3"/>
        <w:jc w:val="both"/>
      </w:pPr>
      <w:r>
        <w:rPr>
          <w:sz w:val="24"/>
        </w:rPr>
        <w:t xml:space="preserve">    </w:t>
      </w:r>
      <w:r>
        <w:rPr>
          <w:sz w:val="24"/>
        </w:rPr>
        <w:t>1</w:t>
      </w:r>
      <w:r>
        <w:rPr>
          <w:sz w:val="24"/>
        </w:rPr>
        <w:t>0</w:t>
      </w:r>
      <w:r>
        <w:rPr>
          <w:sz w:val="24"/>
        </w:rPr>
        <w:t>.2.3乙方应作出详细施工计划，明确工期要求和工程进度，以确保按时交工，必要时夜间施工。严格执行施工规范要求，严格按照施工图纸或做法工艺说明进行施工，乙方应严格按照甲方确认的材料品牌及施工内容按质按量完成，做好施工质量检查记录，整理竣工验收资料。</w:t>
      </w:r>
    </w:p>
    <w:p>
      <w:pPr>
        <w:pStyle w:val="null3"/>
        <w:ind w:firstLine="480"/>
        <w:jc w:val="both"/>
      </w:pPr>
      <w:r>
        <w:rPr>
          <w:sz w:val="24"/>
        </w:rPr>
        <w:t>1</w:t>
      </w:r>
      <w:r>
        <w:rPr>
          <w:sz w:val="24"/>
        </w:rPr>
        <w:t>0</w:t>
      </w:r>
      <w:r>
        <w:rPr>
          <w:sz w:val="24"/>
        </w:rPr>
        <w:t>.2.4遵守政府有关主管部门对施工现场管理的规定，做好现场安全保卫和垃圾清运等工作，做到工完场清。</w:t>
      </w:r>
    </w:p>
    <w:p>
      <w:pPr>
        <w:pStyle w:val="null3"/>
        <w:ind w:firstLine="480"/>
        <w:jc w:val="both"/>
      </w:pPr>
      <w:r>
        <w:rPr>
          <w:sz w:val="24"/>
        </w:rPr>
        <w:t>1</w:t>
      </w:r>
      <w:r>
        <w:rPr>
          <w:sz w:val="24"/>
        </w:rPr>
        <w:t>0</w:t>
      </w:r>
      <w:r>
        <w:rPr>
          <w:sz w:val="24"/>
        </w:rPr>
        <w:t>.2.</w:t>
      </w:r>
      <w:r>
        <w:rPr>
          <w:sz w:val="24"/>
        </w:rPr>
        <w:t>5</w:t>
      </w:r>
      <w:r>
        <w:rPr>
          <w:sz w:val="24"/>
        </w:rPr>
        <w:t>乙方应及时、足额支付从事本工程和施工及管理人员的工资及购买工程期内有效工伤保险等，并保证不因上述事由影响工程施工，否则，因此所造成的一切损失概由乙方承担；如因乙方未能按时足额支付工资，导致停工或引起群体性事件的，甲方可从应从乙方支付的工程款中扣拨出应付工资，向施工及管理人员支付；同时，甲方可要求乙方承担违约责任、赔偿损失。</w:t>
      </w:r>
    </w:p>
    <w:p>
      <w:pPr>
        <w:pStyle w:val="null3"/>
        <w:ind w:firstLine="480"/>
        <w:jc w:val="both"/>
      </w:pPr>
      <w:r>
        <w:rPr>
          <w:sz w:val="24"/>
        </w:rPr>
        <w:t>1</w:t>
      </w:r>
      <w:r>
        <w:rPr>
          <w:sz w:val="24"/>
        </w:rPr>
        <w:t>0</w:t>
      </w:r>
      <w:r>
        <w:rPr>
          <w:sz w:val="24"/>
        </w:rPr>
        <w:t>.2.</w:t>
      </w:r>
      <w:r>
        <w:rPr>
          <w:sz w:val="24"/>
        </w:rPr>
        <w:t>5</w:t>
      </w:r>
      <w:r>
        <w:rPr>
          <w:sz w:val="24"/>
        </w:rPr>
        <w:t>除非合同另有规定或甲方同意，乙方不得全部或部分转让本合同项下义务。</w:t>
      </w:r>
    </w:p>
    <w:p>
      <w:pPr>
        <w:pStyle w:val="null3"/>
        <w:ind w:firstLine="480"/>
        <w:jc w:val="both"/>
      </w:pPr>
      <w:r>
        <w:rPr>
          <w:sz w:val="24"/>
        </w:rPr>
        <w:t>1</w:t>
      </w:r>
      <w:r>
        <w:rPr>
          <w:sz w:val="24"/>
        </w:rPr>
        <w:t>0</w:t>
      </w:r>
      <w:r>
        <w:rPr>
          <w:sz w:val="24"/>
        </w:rPr>
        <w:t>.2.</w:t>
      </w:r>
      <w:r>
        <w:rPr>
          <w:sz w:val="24"/>
        </w:rPr>
        <w:t>6</w:t>
      </w:r>
      <w:r>
        <w:rPr>
          <w:sz w:val="24"/>
        </w:rPr>
        <w:t>乙方工人无论何种情况到甲方施工现场、办公场所、售楼中心、政府机关等吵闹、堵门、堵路、滋事，因此对甲方造成的一切经济损失及负面影响，由乙方全部承担。</w:t>
      </w:r>
    </w:p>
    <w:p>
      <w:pPr>
        <w:pStyle w:val="null3"/>
        <w:jc w:val="both"/>
      </w:pPr>
      <w:r>
        <w:rPr>
          <w:sz w:val="24"/>
          <w:b/>
        </w:rPr>
        <w:t xml:space="preserve">    </w:t>
      </w:r>
      <w:r>
        <w:rPr>
          <w:sz w:val="24"/>
          <w:b/>
        </w:rPr>
        <w:t>1</w:t>
      </w:r>
      <w:r>
        <w:rPr>
          <w:sz w:val="24"/>
          <w:b/>
        </w:rPr>
        <w:t>1</w:t>
      </w:r>
      <w:r>
        <w:rPr>
          <w:sz w:val="24"/>
          <w:b/>
        </w:rPr>
        <w:t>、违约及争议处理</w:t>
      </w:r>
    </w:p>
    <w:p>
      <w:pPr>
        <w:pStyle w:val="null3"/>
        <w:jc w:val="both"/>
      </w:pPr>
      <w:r>
        <w:rPr>
          <w:sz w:val="21"/>
        </w:rPr>
        <w:t xml:space="preserve">    </w:t>
      </w:r>
      <w:r>
        <w:rPr>
          <w:sz w:val="24"/>
          <w:b/>
        </w:rPr>
        <w:t>1</w:t>
      </w:r>
      <w:r>
        <w:rPr>
          <w:sz w:val="24"/>
          <w:b/>
        </w:rPr>
        <w:t>1</w:t>
      </w:r>
      <w:r>
        <w:rPr>
          <w:sz w:val="24"/>
          <w:b/>
        </w:rPr>
        <w:t>.1违约</w:t>
      </w:r>
    </w:p>
    <w:p>
      <w:pPr>
        <w:pStyle w:val="null3"/>
        <w:ind w:firstLine="480"/>
        <w:jc w:val="both"/>
      </w:pPr>
      <w:r>
        <w:rPr>
          <w:sz w:val="24"/>
        </w:rPr>
        <w:t>1</w:t>
      </w:r>
      <w:r>
        <w:rPr>
          <w:sz w:val="24"/>
        </w:rPr>
        <w:t>1</w:t>
      </w:r>
      <w:r>
        <w:rPr>
          <w:sz w:val="24"/>
        </w:rPr>
        <w:t>.1.1乙方未经甲方同意解除本合同或经催告拒不履行本合同，需返还甲方已支付的款项，并需支付甲方工程总价的</w:t>
      </w:r>
      <w:r>
        <w:rPr>
          <w:sz w:val="24"/>
        </w:rPr>
        <w:t>10</w:t>
      </w:r>
      <w:r>
        <w:rPr>
          <w:sz w:val="24"/>
        </w:rPr>
        <w:t>%作为违约金，造成甲方损失还应据实赔偿；违约金与赔偿金累计计算。</w:t>
      </w:r>
    </w:p>
    <w:p>
      <w:pPr>
        <w:pStyle w:val="null3"/>
        <w:ind w:firstLine="480"/>
        <w:jc w:val="both"/>
      </w:pPr>
      <w:r>
        <w:rPr>
          <w:sz w:val="24"/>
        </w:rPr>
        <w:t>1</w:t>
      </w:r>
      <w:r>
        <w:rPr>
          <w:sz w:val="24"/>
        </w:rPr>
        <w:t>1</w:t>
      </w:r>
      <w:r>
        <w:rPr>
          <w:sz w:val="24"/>
        </w:rPr>
        <w:t>.1.2因乙方原因导致工期延误的，</w:t>
      </w:r>
      <w:r>
        <w:rPr>
          <w:sz w:val="24"/>
        </w:rPr>
        <w:t>按磋商文件约定进行扣款。</w:t>
      </w:r>
    </w:p>
    <w:p>
      <w:pPr>
        <w:pStyle w:val="null3"/>
        <w:jc w:val="both"/>
      </w:pPr>
      <w:r>
        <w:rPr>
          <w:sz w:val="24"/>
        </w:rPr>
        <w:t xml:space="preserve">    </w:t>
      </w:r>
      <w:r>
        <w:rPr>
          <w:sz w:val="24"/>
        </w:rPr>
        <w:t>1</w:t>
      </w:r>
      <w:r>
        <w:rPr>
          <w:sz w:val="24"/>
        </w:rPr>
        <w:t>1</w:t>
      </w:r>
      <w:r>
        <w:rPr>
          <w:sz w:val="24"/>
        </w:rPr>
        <w:t>.1.3因乙方原因造成的停工、返工、材料、器材损失均由乙方承担。</w:t>
      </w:r>
    </w:p>
    <w:p>
      <w:pPr>
        <w:pStyle w:val="null3"/>
        <w:ind w:firstLine="480"/>
        <w:jc w:val="both"/>
      </w:pPr>
      <w:r>
        <w:rPr>
          <w:sz w:val="24"/>
        </w:rPr>
        <w:t>1</w:t>
      </w:r>
      <w:r>
        <w:rPr>
          <w:sz w:val="24"/>
        </w:rPr>
        <w:t>1</w:t>
      </w:r>
      <w:r>
        <w:rPr>
          <w:sz w:val="24"/>
        </w:rPr>
        <w:t>.1.4乙方须严格按照图纸及清单报价表中规定的材料施工，若乙方所施工工程及所有材料与合同要求不符，则承担全部责任，更换有缺陷的产品，以达到合同规定的规格、质量和性能，乙方承担一切费用和风险并负担甲方遭受的一切直接损失，同时乙方应相应延长被更换产品的质量保证期。</w:t>
      </w:r>
    </w:p>
    <w:p>
      <w:pPr>
        <w:pStyle w:val="null3"/>
        <w:jc w:val="both"/>
      </w:pPr>
      <w:r>
        <w:rPr>
          <w:sz w:val="24"/>
        </w:rPr>
        <w:t xml:space="preserve">    </w:t>
      </w:r>
      <w:r>
        <w:rPr>
          <w:sz w:val="24"/>
        </w:rPr>
        <w:t>1</w:t>
      </w:r>
      <w:r>
        <w:rPr>
          <w:sz w:val="24"/>
        </w:rPr>
        <w:t>1</w:t>
      </w:r>
      <w:r>
        <w:rPr>
          <w:sz w:val="24"/>
        </w:rPr>
        <w:t>.1.5若乙方完成的工程质量未达到现行的国家验收标准及相关规范要求，甲方有权要求乙方对质量不达标的地方重新施工，并在规定的时间内达到甲方的质量要求，乙方须承担由此给甲方造成的损失并支付合同总价的10％作为违约金给甲方。若整改后的工程仍达不到甲方的质量要求，则视为乙方不具有履行合同的能力，甲方有权邀请有能力的第三方进场施工，由此产生的费用及损失由乙方承担，乙方还应支付合同总价的10％作为违约金给甲方。</w:t>
      </w:r>
    </w:p>
    <w:p>
      <w:pPr>
        <w:pStyle w:val="null3"/>
        <w:ind w:firstLine="480"/>
        <w:jc w:val="both"/>
      </w:pPr>
      <w:r>
        <w:rPr>
          <w:sz w:val="24"/>
        </w:rPr>
        <w:t>1</w:t>
      </w:r>
      <w:r>
        <w:rPr>
          <w:sz w:val="24"/>
        </w:rPr>
        <w:t>1</w:t>
      </w:r>
      <w:r>
        <w:rPr>
          <w:sz w:val="24"/>
        </w:rPr>
        <w:t>.1.6因乙方施工工程质量问题造成业主损失，乙方承担维修恢复费用及业主索赔费用。</w:t>
      </w:r>
    </w:p>
    <w:p>
      <w:pPr>
        <w:pStyle w:val="null3"/>
        <w:ind w:firstLine="420"/>
        <w:jc w:val="both"/>
      </w:pPr>
      <w:r>
        <w:rPr>
          <w:sz w:val="24"/>
        </w:rPr>
        <w:t>1</w:t>
      </w:r>
      <w:r>
        <w:rPr>
          <w:sz w:val="24"/>
        </w:rPr>
        <w:t>1</w:t>
      </w:r>
      <w:r>
        <w:rPr>
          <w:sz w:val="24"/>
        </w:rPr>
        <w:t>.1.</w:t>
      </w:r>
      <w:r>
        <w:rPr>
          <w:sz w:val="24"/>
        </w:rPr>
        <w:t>7</w:t>
      </w:r>
      <w:r>
        <w:rPr>
          <w:sz w:val="24"/>
        </w:rPr>
        <w:t>上述乙方所承担的损失包括但不限于甲方直接经济损失、受第三方追究责任或被政府行政处罚、甲方为实现债权而支付的律师费、诉讼费、保全费、鉴定费等一切费用。</w:t>
      </w:r>
    </w:p>
    <w:p>
      <w:pPr>
        <w:pStyle w:val="null3"/>
        <w:ind w:firstLine="420"/>
        <w:jc w:val="both"/>
      </w:pPr>
      <w:r>
        <w:rPr>
          <w:sz w:val="24"/>
        </w:rPr>
        <w:t>1</w:t>
      </w:r>
      <w:r>
        <w:rPr>
          <w:sz w:val="24"/>
        </w:rPr>
        <w:t>1</w:t>
      </w:r>
      <w:r>
        <w:rPr>
          <w:sz w:val="24"/>
        </w:rPr>
        <w:t>.1.</w:t>
      </w:r>
      <w:r>
        <w:rPr>
          <w:sz w:val="24"/>
        </w:rPr>
        <w:t>8</w:t>
      </w:r>
      <w:r>
        <w:rPr>
          <w:sz w:val="24"/>
        </w:rPr>
        <w:t>.若因劳务人员行为不当等乙方原因造成安全事故，乙方除了承担事故所有赔偿费用(包括但不限于人员伤害或死亡赔偿、机械或构件损坏赔偿等一切赔偿)外，须承担（包括但不限于）政府执法单位因此对甲方的处罚费用，甲方另外对乙方处以1000元/次的处罚。</w:t>
      </w:r>
    </w:p>
    <w:p>
      <w:pPr>
        <w:pStyle w:val="null3"/>
        <w:ind w:firstLine="480"/>
        <w:jc w:val="both"/>
      </w:pPr>
      <w:r>
        <w:rPr>
          <w:sz w:val="24"/>
        </w:rPr>
        <w:t>1</w:t>
      </w:r>
      <w:r>
        <w:rPr>
          <w:sz w:val="24"/>
        </w:rPr>
        <w:t>1</w:t>
      </w:r>
      <w:r>
        <w:rPr>
          <w:sz w:val="24"/>
        </w:rPr>
        <w:t>.1.</w:t>
      </w:r>
      <w:r>
        <w:rPr>
          <w:sz w:val="24"/>
        </w:rPr>
        <w:t>9</w:t>
      </w:r>
      <w:r>
        <w:rPr>
          <w:sz w:val="24"/>
        </w:rPr>
        <w:t>若发现乙方不及时支付工人工资并导致不良影响时，每发现一次甲方有权按本协议总价款的</w:t>
      </w:r>
      <w:r>
        <w:rPr>
          <w:sz w:val="24"/>
        </w:rPr>
        <w:t>5%扣罚乙方，乙方不得有异议。本工程如发生乙方向业主、建委、媒体等有关部门发任何函件，或上访、聚众闹事、堵门、拉电闸等情况，对甲方及社会各方造成负面影响，甲方可视情节对乙方处以500-5000元/次的处罚。</w:t>
      </w:r>
    </w:p>
    <w:p>
      <w:pPr>
        <w:pStyle w:val="null3"/>
        <w:ind w:firstLine="420"/>
        <w:jc w:val="both"/>
      </w:pPr>
      <w:r>
        <w:rPr>
          <w:sz w:val="24"/>
        </w:rPr>
        <w:t>1</w:t>
      </w:r>
      <w:r>
        <w:rPr>
          <w:sz w:val="24"/>
        </w:rPr>
        <w:t>1</w:t>
      </w:r>
      <w:r>
        <w:rPr>
          <w:sz w:val="24"/>
        </w:rPr>
        <w:t>.1.1</w:t>
      </w:r>
      <w:r>
        <w:rPr>
          <w:sz w:val="24"/>
        </w:rPr>
        <w:t>0</w:t>
      </w:r>
      <w:r>
        <w:rPr>
          <w:sz w:val="24"/>
        </w:rPr>
        <w:t>若因乙方原因提前解除全部或部分合同，或者对合同承包范围内工作内容拒不完成或甩项处理的，需返还甲方已支付的款项，甲方有权予以拒绝或者另行安排队伍施工，甲方因此而造成的一切损失</w:t>
      </w:r>
      <w:r>
        <w:rPr>
          <w:sz w:val="24"/>
        </w:rPr>
        <w:t>(包括但不限于施工单价提高、赶工费用、进退场费等)全部由乙方承担，同时甲方对乙方处以甩项项目合同总造价10%的处罚，在乙方结算款中扣除。乙方对已完成内容承担保修责任。</w:t>
      </w:r>
    </w:p>
    <w:p>
      <w:pPr>
        <w:pStyle w:val="null3"/>
        <w:jc w:val="both"/>
      </w:pPr>
      <w:r>
        <w:rPr>
          <w:sz w:val="21"/>
          <w:b/>
        </w:rPr>
        <w:t xml:space="preserve">  </w:t>
      </w:r>
      <w:r>
        <w:rPr>
          <w:sz w:val="24"/>
        </w:rPr>
        <w:t xml:space="preserve">  </w:t>
      </w:r>
      <w:r>
        <w:rPr>
          <w:sz w:val="24"/>
        </w:rPr>
        <w:t>1</w:t>
      </w:r>
      <w:r>
        <w:rPr>
          <w:sz w:val="24"/>
        </w:rPr>
        <w:t>1</w:t>
      </w:r>
      <w:r>
        <w:rPr>
          <w:sz w:val="24"/>
        </w:rPr>
        <w:t>.2 争议解决</w:t>
      </w:r>
    </w:p>
    <w:p>
      <w:pPr>
        <w:pStyle w:val="null3"/>
        <w:jc w:val="both"/>
      </w:pPr>
      <w:r>
        <w:rPr>
          <w:sz w:val="24"/>
        </w:rPr>
        <w:t xml:space="preserve">    </w:t>
      </w:r>
      <w:r>
        <w:rPr>
          <w:sz w:val="24"/>
        </w:rPr>
        <w:t>凡因本合同引起的或与本合同有关的任何争议，双方友好协商解决。协商不成，任何一方可向工程所在地人民法院起诉。</w:t>
      </w:r>
    </w:p>
    <w:p>
      <w:pPr>
        <w:pStyle w:val="null3"/>
        <w:jc w:val="both"/>
      </w:pPr>
      <w:r>
        <w:rPr>
          <w:sz w:val="24"/>
          <w:b/>
        </w:rPr>
        <w:t xml:space="preserve">    </w:t>
      </w:r>
      <w:r>
        <w:rPr>
          <w:sz w:val="24"/>
          <w:b/>
        </w:rPr>
        <w:t>1</w:t>
      </w:r>
      <w:r>
        <w:rPr>
          <w:sz w:val="24"/>
          <w:b/>
        </w:rPr>
        <w:t>2</w:t>
      </w:r>
      <w:r>
        <w:rPr>
          <w:sz w:val="24"/>
          <w:b/>
        </w:rPr>
        <w:t>、其他</w:t>
      </w:r>
    </w:p>
    <w:p>
      <w:pPr>
        <w:pStyle w:val="null3"/>
        <w:jc w:val="both"/>
      </w:pPr>
      <w:r>
        <w:rPr>
          <w:sz w:val="24"/>
        </w:rPr>
        <w:t xml:space="preserve">    </w:t>
      </w:r>
      <w:r>
        <w:rPr>
          <w:sz w:val="24"/>
        </w:rPr>
        <w:t>1</w:t>
      </w:r>
      <w:r>
        <w:rPr>
          <w:sz w:val="24"/>
        </w:rPr>
        <w:t>2</w:t>
      </w:r>
      <w:r>
        <w:rPr>
          <w:sz w:val="24"/>
        </w:rPr>
        <w:t>.1工程竣工验收合格7日内，乙方应向甲方提交《工程保修单》作为保修凭证，逾期提供的，甲方有权顺延结算期限。</w:t>
      </w:r>
    </w:p>
    <w:p>
      <w:pPr>
        <w:pStyle w:val="null3"/>
        <w:jc w:val="both"/>
      </w:pPr>
      <w:r>
        <w:rPr>
          <w:sz w:val="24"/>
        </w:rPr>
        <w:t xml:space="preserve">    </w:t>
      </w:r>
      <w:r>
        <w:rPr>
          <w:sz w:val="24"/>
        </w:rPr>
        <w:t>1</w:t>
      </w:r>
      <w:r>
        <w:rPr>
          <w:sz w:val="24"/>
        </w:rPr>
        <w:t>2</w:t>
      </w:r>
      <w:r>
        <w:rPr>
          <w:sz w:val="24"/>
        </w:rPr>
        <w:t>.2本合同一式陆份，甲乙双方各执叁份，每份均具有同等的法律效力，在双方代表签字盖章后生效，在双方履行完合同约定的权利和义务后终止。</w:t>
      </w:r>
    </w:p>
    <w:p>
      <w:pPr>
        <w:pStyle w:val="null3"/>
        <w:jc w:val="both"/>
      </w:pPr>
      <w:r>
        <w:rPr>
          <w:sz w:val="24"/>
        </w:rPr>
        <w:t xml:space="preserve">    </w:t>
      </w:r>
      <w:r>
        <w:rPr>
          <w:sz w:val="24"/>
        </w:rPr>
        <w:t>1</w:t>
      </w:r>
      <w:r>
        <w:rPr>
          <w:sz w:val="24"/>
        </w:rPr>
        <w:t>2</w:t>
      </w:r>
      <w:r>
        <w:rPr>
          <w:sz w:val="24"/>
        </w:rPr>
        <w:t>.3如双方经协商中途解除合同的，有关清算、赔偿、结算的合同条款仍然有效，直至相应的清算、赔偿、结算完成后失效。</w:t>
      </w:r>
    </w:p>
    <w:p>
      <w:pPr>
        <w:pStyle w:val="null3"/>
        <w:jc w:val="both"/>
      </w:pPr>
      <w:r>
        <w:rPr>
          <w:sz w:val="24"/>
        </w:rPr>
        <w:t xml:space="preserve">    </w:t>
      </w:r>
      <w:r>
        <w:rPr>
          <w:sz w:val="24"/>
        </w:rPr>
        <w:t>1</w:t>
      </w:r>
      <w:r>
        <w:rPr>
          <w:sz w:val="24"/>
        </w:rPr>
        <w:t>2</w:t>
      </w:r>
      <w:r>
        <w:rPr>
          <w:sz w:val="24"/>
        </w:rPr>
        <w:t>.4乙方对本合同及其涵盖的任何风险已作充分、综合的考虑，乙方将按专业精神要求履行合同的约定及其涵盖内容。</w:t>
      </w:r>
    </w:p>
    <w:p>
      <w:pPr>
        <w:pStyle w:val="null3"/>
        <w:jc w:val="both"/>
      </w:pPr>
      <w:r>
        <w:rPr>
          <w:sz w:val="24"/>
        </w:rPr>
        <w:t xml:space="preserve">    </w:t>
      </w:r>
      <w:r>
        <w:rPr>
          <w:sz w:val="24"/>
        </w:rPr>
        <w:t>1</w:t>
      </w:r>
      <w:r>
        <w:rPr>
          <w:sz w:val="24"/>
        </w:rPr>
        <w:t>2</w:t>
      </w:r>
      <w:r>
        <w:rPr>
          <w:sz w:val="24"/>
        </w:rPr>
        <w:t>.5合同执行过程中，如发生本合同未约定的事项时，双方应在友好协商的基础上签订补充协议，以利于本合同的顺利履行。</w:t>
      </w:r>
    </w:p>
    <w:p>
      <w:pPr>
        <w:pStyle w:val="null3"/>
        <w:jc w:val="both"/>
      </w:pPr>
      <w:r>
        <w:rPr>
          <w:sz w:val="24"/>
        </w:rPr>
        <w:t xml:space="preserve">    </w:t>
      </w:r>
      <w:r>
        <w:rPr>
          <w:sz w:val="24"/>
        </w:rPr>
        <w:t>1</w:t>
      </w:r>
      <w:r>
        <w:rPr>
          <w:sz w:val="24"/>
        </w:rPr>
        <w:t>2</w:t>
      </w:r>
      <w:r>
        <w:rPr>
          <w:sz w:val="24"/>
        </w:rPr>
        <w:t xml:space="preserve">.6本合同的附件为本合同不可分割的有效组成部分，与本合同具有同等法律效力。  </w:t>
      </w:r>
    </w:p>
    <w:p>
      <w:pPr>
        <w:pStyle w:val="null3"/>
        <w:jc w:val="both"/>
      </w:pPr>
      <w:r>
        <w:rPr>
          <w:sz w:val="24"/>
        </w:rPr>
        <w:t xml:space="preserve">    </w:t>
      </w:r>
      <w:r>
        <w:rPr>
          <w:sz w:val="24"/>
        </w:rPr>
        <w:t>1</w:t>
      </w:r>
      <w:r>
        <w:rPr>
          <w:sz w:val="24"/>
        </w:rPr>
        <w:t>2</w:t>
      </w:r>
      <w:r>
        <w:rPr>
          <w:sz w:val="24"/>
        </w:rPr>
        <w:t>.7合同变更或解除的条件：</w:t>
      </w:r>
    </w:p>
    <w:p>
      <w:pPr>
        <w:pStyle w:val="null3"/>
        <w:jc w:val="both"/>
      </w:pPr>
      <w:r>
        <w:rPr>
          <w:sz w:val="24"/>
        </w:rPr>
        <w:t xml:space="preserve">    </w:t>
      </w:r>
      <w:r>
        <w:rPr>
          <w:sz w:val="24"/>
        </w:rPr>
        <w:t>1</w:t>
      </w:r>
      <w:r>
        <w:rPr>
          <w:sz w:val="24"/>
        </w:rPr>
        <w:t>2</w:t>
      </w:r>
      <w:r>
        <w:rPr>
          <w:sz w:val="24"/>
        </w:rPr>
        <w:t>.7.1双方当事人经过自愿协商同意，并且不因此损害国家利益和社会公共利益。</w:t>
      </w:r>
    </w:p>
    <w:p>
      <w:pPr>
        <w:pStyle w:val="null3"/>
        <w:jc w:val="both"/>
      </w:pPr>
      <w:r>
        <w:rPr>
          <w:sz w:val="24"/>
        </w:rPr>
        <w:t xml:space="preserve">    </w:t>
      </w:r>
      <w:r>
        <w:rPr>
          <w:sz w:val="24"/>
        </w:rPr>
        <w:t>1</w:t>
      </w:r>
      <w:r>
        <w:rPr>
          <w:sz w:val="24"/>
        </w:rPr>
        <w:t>2</w:t>
      </w:r>
      <w:r>
        <w:rPr>
          <w:sz w:val="24"/>
        </w:rPr>
        <w:t>.7.2由于不可抵抗力致使合同的全部义务不能履行。</w:t>
      </w:r>
    </w:p>
    <w:p>
      <w:pPr>
        <w:pStyle w:val="null3"/>
        <w:jc w:val="both"/>
      </w:pPr>
      <w:r>
        <w:rPr>
          <w:sz w:val="24"/>
        </w:rPr>
        <w:t xml:space="preserve">    </w:t>
      </w:r>
      <w:r>
        <w:rPr>
          <w:sz w:val="24"/>
        </w:rPr>
        <w:t>1</w:t>
      </w:r>
      <w:r>
        <w:rPr>
          <w:sz w:val="24"/>
        </w:rPr>
        <w:t>2</w:t>
      </w:r>
      <w:r>
        <w:rPr>
          <w:sz w:val="24"/>
        </w:rPr>
        <w:t>.7.3由于另一方面在合同约定的期限内没有履行合同，且在被允许的推迟的履行的合理期限内仍未履行。</w:t>
      </w:r>
    </w:p>
    <w:p>
      <w:pPr>
        <w:pStyle w:val="null3"/>
        <w:ind w:firstLine="480"/>
        <w:jc w:val="both"/>
      </w:pPr>
      <w:r>
        <w:rPr>
          <w:sz w:val="24"/>
        </w:rPr>
        <w:t>1</w:t>
      </w:r>
      <w:r>
        <w:rPr>
          <w:sz w:val="24"/>
        </w:rPr>
        <w:t>2</w:t>
      </w:r>
      <w:r>
        <w:rPr>
          <w:sz w:val="24"/>
        </w:rPr>
        <w:t>.7.4由于合同当事人的一方违反合同，以至严重影响订立项目合同时所期望实现的目的或致使合同的履行成为不必要。</w:t>
      </w:r>
    </w:p>
    <w:p>
      <w:pPr>
        <w:pStyle w:val="null3"/>
        <w:jc w:val="both"/>
      </w:pPr>
      <w:r>
        <w:rPr>
          <w:sz w:val="24"/>
        </w:rPr>
        <w:t xml:space="preserve">   </w:t>
      </w:r>
      <w:r>
        <w:rPr>
          <w:sz w:val="24"/>
        </w:rPr>
        <w:t>1</w:t>
      </w:r>
      <w:r>
        <w:rPr>
          <w:sz w:val="24"/>
        </w:rPr>
        <w:t>2</w:t>
      </w:r>
      <w:r>
        <w:rPr>
          <w:sz w:val="24"/>
        </w:rPr>
        <w:t>.</w:t>
      </w:r>
      <w:r>
        <w:rPr>
          <w:sz w:val="24"/>
        </w:rPr>
        <w:t>8</w:t>
      </w:r>
      <w:r>
        <w:rPr>
          <w:sz w:val="24"/>
        </w:rPr>
        <w:t>本合同自签订之日起生效。</w:t>
      </w:r>
    </w:p>
    <w:p>
      <w:pPr>
        <w:pStyle w:val="null3"/>
        <w:jc w:val="left"/>
      </w:pPr>
      <w:r>
        <w:rPr>
          <w:sz w:val="24"/>
          <w:b/>
        </w:rPr>
        <w:t>（以下无正文）</w:t>
      </w:r>
    </w:p>
    <w:p>
      <w:pPr>
        <w:pStyle w:val="null3"/>
        <w:jc w:val="left"/>
      </w:pPr>
      <w:r>
        <w:rPr>
          <w:sz w:val="24"/>
          <w:b/>
        </w:rPr>
        <w:t>甲方：</w:t>
      </w:r>
      <w:r>
        <w:rPr>
          <w:sz w:val="24"/>
          <w:b/>
        </w:rPr>
        <w:t xml:space="preserve">                            </w:t>
      </w:r>
      <w:r>
        <w:rPr>
          <w:sz w:val="24"/>
          <w:b/>
        </w:rPr>
        <w:t>乙方</w:t>
      </w:r>
      <w:r>
        <w:rPr>
          <w:sz w:val="24"/>
          <w:b/>
        </w:rPr>
        <w:t>:</w:t>
      </w:r>
    </w:p>
    <w:p>
      <w:pPr>
        <w:pStyle w:val="null3"/>
        <w:jc w:val="left"/>
      </w:pPr>
      <w:r>
        <w:rPr>
          <w:sz w:val="24"/>
          <w:b/>
        </w:rPr>
        <w:t>法定代表人：</w:t>
      </w:r>
      <w:r>
        <w:rPr>
          <w:sz w:val="24"/>
          <w:b/>
        </w:rPr>
        <w:t xml:space="preserve">                      </w:t>
      </w:r>
      <w:r>
        <w:rPr>
          <w:sz w:val="24"/>
          <w:b/>
        </w:rPr>
        <w:t>法定代表人：</w:t>
      </w:r>
    </w:p>
    <w:p>
      <w:pPr>
        <w:pStyle w:val="null3"/>
        <w:jc w:val="left"/>
      </w:pPr>
      <w:r>
        <w:rPr>
          <w:sz w:val="24"/>
          <w:b/>
        </w:rPr>
        <w:t>授权代表：</w:t>
      </w:r>
      <w:r>
        <w:rPr>
          <w:sz w:val="24"/>
          <w:b/>
        </w:rPr>
        <w:t xml:space="preserve">                        </w:t>
      </w:r>
      <w:r>
        <w:rPr>
          <w:sz w:val="24"/>
          <w:b/>
        </w:rPr>
        <w:t>授权代表：</w:t>
      </w:r>
    </w:p>
    <w:p>
      <w:pPr>
        <w:pStyle w:val="null3"/>
        <w:jc w:val="left"/>
      </w:pPr>
      <w:r>
        <w:rPr>
          <w:sz w:val="24"/>
          <w:b/>
        </w:rPr>
        <w:t>开户行：</w:t>
      </w:r>
      <w:r>
        <w:rPr>
          <w:sz w:val="24"/>
          <w:b/>
        </w:rPr>
        <w:t xml:space="preserve">                          </w:t>
      </w:r>
      <w:r>
        <w:rPr>
          <w:sz w:val="24"/>
          <w:b/>
        </w:rPr>
        <w:t>开户行：</w:t>
      </w:r>
    </w:p>
    <w:p>
      <w:pPr>
        <w:pStyle w:val="null3"/>
        <w:jc w:val="left"/>
      </w:pPr>
      <w:r>
        <w:rPr>
          <w:sz w:val="24"/>
          <w:b/>
        </w:rPr>
        <w:t>帐号：</w:t>
      </w:r>
      <w:r>
        <w:rPr>
          <w:sz w:val="24"/>
          <w:b/>
        </w:rPr>
        <w:t xml:space="preserve">                            </w:t>
      </w:r>
      <w:r>
        <w:rPr>
          <w:sz w:val="24"/>
          <w:b/>
        </w:rPr>
        <w:t>帐号：</w:t>
      </w:r>
    </w:p>
    <w:p>
      <w:pPr>
        <w:pStyle w:val="null3"/>
        <w:jc w:val="left"/>
      </w:pPr>
      <w:r>
        <w:rPr>
          <w:sz w:val="24"/>
          <w:b/>
        </w:rPr>
        <w:t>地址：</w:t>
      </w:r>
      <w:r>
        <w:rPr>
          <w:sz w:val="24"/>
          <w:b/>
        </w:rPr>
        <w:t xml:space="preserve">                            </w:t>
      </w:r>
      <w:r>
        <w:rPr>
          <w:sz w:val="24"/>
          <w:b/>
        </w:rPr>
        <w:t>地址：</w:t>
      </w:r>
      <w:r>
        <w:rPr>
          <w:sz w:val="24"/>
          <w:b/>
        </w:rPr>
        <w:t xml:space="preserve">              </w:t>
      </w:r>
    </w:p>
    <w:p>
      <w:pPr>
        <w:pStyle w:val="null3"/>
        <w:jc w:val="left"/>
      </w:pPr>
      <w:r>
        <w:rPr>
          <w:sz w:val="24"/>
          <w:b/>
        </w:rPr>
        <w:t>电话：</w:t>
      </w:r>
      <w:r>
        <w:rPr>
          <w:sz w:val="24"/>
          <w:b/>
        </w:rPr>
        <w:t xml:space="preserve">                     </w:t>
      </w:r>
      <w:r>
        <w:rPr>
          <w:sz w:val="21"/>
          <w:b/>
        </w:rPr>
        <w:t xml:space="preserve">      </w:t>
      </w:r>
      <w:r>
        <w:rPr>
          <w:sz w:val="24"/>
          <w:b/>
        </w:rPr>
        <w:t xml:space="preserve"> </w:t>
      </w:r>
      <w:r>
        <w:rPr>
          <w:sz w:val="24"/>
          <w:b/>
        </w:rPr>
        <w:t>电话：</w:t>
      </w:r>
    </w:p>
    <w:p>
      <w:pPr>
        <w:pStyle w:val="null3"/>
        <w:jc w:val="both"/>
      </w:pPr>
      <w:r>
        <w:rPr>
          <w:sz w:val="24"/>
          <w:b/>
        </w:rPr>
        <w:t xml:space="preserve">           </w:t>
      </w:r>
      <w:r>
        <w:rPr>
          <w:sz w:val="24"/>
          <w:b/>
        </w:rPr>
        <w:t>日期：</w:t>
      </w:r>
      <w:r>
        <w:rPr>
          <w:sz w:val="24"/>
          <w:b/>
        </w:rPr>
        <w:t xml:space="preserve">   </w:t>
      </w:r>
      <w:r>
        <w:rPr>
          <w:sz w:val="21"/>
          <w:b/>
        </w:rPr>
        <w:t xml:space="preserve"> </w:t>
      </w:r>
      <w:r>
        <w:rPr>
          <w:sz w:val="24"/>
          <w:b/>
        </w:rPr>
        <w:t>年</w:t>
      </w:r>
      <w:r>
        <w:rPr>
          <w:sz w:val="24"/>
          <w:b/>
        </w:rPr>
        <w:t xml:space="preserve">  </w:t>
      </w:r>
      <w:r>
        <w:rPr>
          <w:sz w:val="21"/>
          <w:b/>
        </w:rPr>
        <w:t xml:space="preserve"> </w:t>
      </w:r>
      <w:r>
        <w:rPr>
          <w:sz w:val="24"/>
          <w:b/>
        </w:rPr>
        <w:t>月</w:t>
      </w:r>
      <w:r>
        <w:rPr>
          <w:sz w:val="21"/>
          <w:b/>
        </w:rPr>
        <w:t xml:space="preserve">  </w:t>
      </w:r>
      <w:r>
        <w:rPr>
          <w:sz w:val="24"/>
          <w:b/>
        </w:rPr>
        <w:t>日</w:t>
      </w:r>
      <w:r>
        <w:rPr>
          <w:sz w:val="24"/>
          <w:b/>
        </w:rPr>
        <w:t xml:space="preserve">    </w:t>
      </w:r>
    </w:p>
    <w:p>
      <w:pPr>
        <w:pStyle w:val="null3"/>
        <w:jc w:val="both"/>
      </w:pPr>
      <w:r>
        <w:rPr>
          <w:sz w:val="21"/>
          <w:b/>
        </w:rPr>
        <w:t xml:space="preserve">   </w:t>
      </w:r>
      <w:r>
        <w:rPr>
          <w:sz w:val="24"/>
        </w:rPr>
        <w:t>附件一</w:t>
      </w:r>
    </w:p>
    <w:p>
      <w:pPr>
        <w:pStyle w:val="null3"/>
        <w:jc w:val="center"/>
      </w:pPr>
      <w:r>
        <w:rPr>
          <w:sz w:val="24"/>
        </w:rPr>
        <w:t>工程质量保修书</w:t>
      </w:r>
    </w:p>
    <w:p>
      <w:pPr>
        <w:pStyle w:val="null3"/>
        <w:jc w:val="both"/>
      </w:pPr>
      <w:r>
        <w:rPr>
          <w:sz w:val="24"/>
        </w:rPr>
        <w:t>发包人：（全称）</w:t>
      </w:r>
      <w:r>
        <w:rPr>
          <w:sz w:val="24"/>
          <w:u w:val="single"/>
        </w:rPr>
        <w:t>珠海市金湾区南水镇公共事业服务中心</w:t>
      </w:r>
    </w:p>
    <w:p>
      <w:pPr>
        <w:pStyle w:val="null3"/>
        <w:jc w:val="both"/>
      </w:pPr>
      <w:r>
        <w:rPr>
          <w:sz w:val="24"/>
        </w:rPr>
        <w:t>承包人：（全称）</w:t>
      </w:r>
      <w:r>
        <w:rPr>
          <w:sz w:val="21"/>
          <w:u w:val="single"/>
        </w:rPr>
        <w:t xml:space="preserve">                </w:t>
      </w:r>
      <w:r>
        <w:rPr>
          <w:sz w:val="21"/>
          <w:u w:val="single"/>
        </w:rPr>
        <w:t xml:space="preserve">              </w:t>
      </w:r>
      <w:r>
        <w:rPr>
          <w:sz w:val="21"/>
          <w:u w:val="single"/>
        </w:rPr>
        <w:t xml:space="preserve">    </w:t>
      </w:r>
    </w:p>
    <w:p>
      <w:pPr>
        <w:pStyle w:val="null3"/>
        <w:ind w:firstLine="480"/>
        <w:jc w:val="both"/>
      </w:pPr>
      <w:r>
        <w:rPr>
          <w:sz w:val="24"/>
        </w:rPr>
        <w:t>为保证</w:t>
      </w:r>
      <w:r>
        <w:rPr>
          <w:sz w:val="21"/>
          <w:b/>
          <w:u w:val="single"/>
        </w:rPr>
        <w:t xml:space="preserve">          </w:t>
      </w:r>
      <w:r>
        <w:rPr>
          <w:sz w:val="24"/>
        </w:rPr>
        <w:t>（工程名称）在合理使用期限内正常使用，合同双方当事人根据《中华人民共和国建筑法》、《建设工程质量管理条例》和《房屋建筑工程质量保修办法》等规定，经协商一致，订立本质量保修书。</w:t>
      </w:r>
    </w:p>
    <w:p>
      <w:pPr>
        <w:pStyle w:val="null3"/>
        <w:jc w:val="both"/>
      </w:pPr>
      <w:r>
        <w:rPr>
          <w:sz w:val="24"/>
        </w:rPr>
        <w:t>1. 质量保修范围</w:t>
      </w:r>
    </w:p>
    <w:p>
      <w:pPr>
        <w:pStyle w:val="null3"/>
        <w:ind w:firstLine="480"/>
        <w:jc w:val="both"/>
      </w:pPr>
      <w:r>
        <w:rPr>
          <w:sz w:val="24"/>
        </w:rPr>
        <w:t>具体质量保修范围，合同双方当事人约定如下：</w:t>
      </w:r>
    </w:p>
    <w:p>
      <w:pPr>
        <w:pStyle w:val="null3"/>
        <w:ind w:firstLine="480"/>
        <w:jc w:val="both"/>
      </w:pPr>
      <w:r>
        <w:rPr>
          <w:sz w:val="24"/>
        </w:rPr>
        <w:t>本工程合同范围的全部内容。</w:t>
      </w:r>
    </w:p>
    <w:p>
      <w:pPr>
        <w:pStyle w:val="null3"/>
        <w:jc w:val="both"/>
      </w:pPr>
      <w:r>
        <w:rPr>
          <w:sz w:val="24"/>
        </w:rPr>
        <w:t>2. 质量保修期</w:t>
      </w:r>
    </w:p>
    <w:p>
      <w:pPr>
        <w:pStyle w:val="null3"/>
        <w:ind w:firstLine="240"/>
        <w:jc w:val="both"/>
      </w:pPr>
      <w:r>
        <w:rPr>
          <w:sz w:val="24"/>
        </w:rPr>
        <w:t>2.1 质量保修期从合同工程竣工验收合格之日算起。单项竣工验收的工程，按单项工程分别计算质量保修期。</w:t>
      </w:r>
    </w:p>
    <w:p>
      <w:pPr>
        <w:pStyle w:val="null3"/>
        <w:ind w:firstLine="240"/>
        <w:jc w:val="both"/>
      </w:pPr>
      <w:r>
        <w:rPr>
          <w:sz w:val="24"/>
        </w:rPr>
        <w:t>2.2 合同工程质量保修期，合同双方当事人约定如下：</w:t>
      </w:r>
    </w:p>
    <w:p>
      <w:pPr>
        <w:pStyle w:val="null3"/>
        <w:ind w:firstLine="480"/>
        <w:jc w:val="both"/>
      </w:pPr>
      <w:r>
        <w:rPr>
          <w:sz w:val="24"/>
        </w:rPr>
        <w:t>质量保修期</w:t>
      </w:r>
      <w:r>
        <w:rPr>
          <w:sz w:val="24"/>
        </w:rPr>
        <w:t>1</w:t>
      </w:r>
      <w:r>
        <w:rPr>
          <w:sz w:val="24"/>
        </w:rPr>
        <w:t>年。</w:t>
      </w:r>
    </w:p>
    <w:p>
      <w:pPr>
        <w:pStyle w:val="null3"/>
        <w:jc w:val="both"/>
      </w:pPr>
      <w:r>
        <w:rPr>
          <w:sz w:val="24"/>
        </w:rPr>
        <w:t>3. 质量保修责任</w:t>
      </w:r>
    </w:p>
    <w:p>
      <w:pPr>
        <w:pStyle w:val="null3"/>
        <w:ind w:firstLine="240"/>
        <w:jc w:val="both"/>
      </w:pPr>
      <w:r>
        <w:rPr>
          <w:sz w:val="24"/>
        </w:rPr>
        <w:t xml:space="preserve">3.1 </w:t>
      </w:r>
      <w:r>
        <w:rPr>
          <w:sz w:val="24"/>
        </w:rPr>
        <w:t>在工程质量保修期内发生质量问题，乙方应在收到甲方通知后</w:t>
      </w:r>
      <w:r>
        <w:rPr>
          <w:sz w:val="24"/>
        </w:rPr>
        <w:t>48小时内免费维修处理。若乙方未在甲方限定时间内完成甲方指定维修工作，甲方将另行委托其它单位进行维修，所发生费用及由此造成的损失由乙方承担，乙方对所发生费用不得再提出疑义并无条件接收</w:t>
      </w:r>
      <w:r>
        <w:rPr>
          <w:sz w:val="24"/>
        </w:rPr>
        <w:t>。</w:t>
      </w:r>
    </w:p>
    <w:p>
      <w:pPr>
        <w:pStyle w:val="null3"/>
        <w:ind w:firstLine="240"/>
        <w:jc w:val="both"/>
      </w:pPr>
      <w:r>
        <w:rPr>
          <w:sz w:val="24"/>
        </w:rPr>
        <w:t>3.2 发生紧急抢修事故的，承包人在接到通知后，应立即到达事故现场抢修。</w:t>
      </w:r>
    </w:p>
    <w:p>
      <w:pPr>
        <w:pStyle w:val="null3"/>
        <w:ind w:firstLine="240"/>
        <w:jc w:val="both"/>
      </w:pPr>
      <w:r>
        <w:rPr>
          <w:sz w:val="24"/>
        </w:rPr>
        <w:t>3.3 在国家规定的合理使用期限内，承包人应确保地基基础工程和主体结构的质量和安全。凡出现质量问题，应立即报告当地建设行政主管部门，承包人应立即实施保修。承包人拒绝或拖延保修期内的质量缺陷修复，由发包人组织修复的按实际发生的费用从质量保证金中直接扣除，无须承包人同意。</w:t>
      </w:r>
    </w:p>
    <w:p>
      <w:pPr>
        <w:pStyle w:val="null3"/>
        <w:ind w:firstLine="240"/>
        <w:jc w:val="both"/>
      </w:pPr>
      <w:r>
        <w:rPr>
          <w:sz w:val="24"/>
        </w:rPr>
        <w:t>3.4 质量保修完成后，由发包人组织验收。</w:t>
      </w:r>
    </w:p>
    <w:p>
      <w:pPr>
        <w:pStyle w:val="null3"/>
        <w:jc w:val="both"/>
      </w:pPr>
      <w:r>
        <w:rPr>
          <w:sz w:val="24"/>
        </w:rPr>
        <w:t>4. 质量保修费用</w:t>
      </w:r>
    </w:p>
    <w:p>
      <w:pPr>
        <w:pStyle w:val="null3"/>
        <w:ind w:firstLine="480"/>
        <w:jc w:val="both"/>
      </w:pPr>
      <w:r>
        <w:rPr>
          <w:sz w:val="24"/>
        </w:rPr>
        <w:t>质量保修等费用，由责任方承担。</w:t>
      </w:r>
    </w:p>
    <w:p>
      <w:pPr>
        <w:pStyle w:val="null3"/>
        <w:jc w:val="both"/>
      </w:pPr>
      <w:r>
        <w:rPr>
          <w:sz w:val="24"/>
        </w:rPr>
        <w:t>5. 质量保证金</w:t>
      </w:r>
    </w:p>
    <w:p>
      <w:pPr>
        <w:pStyle w:val="null3"/>
        <w:ind w:firstLine="480"/>
        <w:jc w:val="both"/>
      </w:pPr>
      <w:r>
        <w:rPr>
          <w:sz w:val="24"/>
        </w:rPr>
        <w:t>质量保证金的约定、支付和使用和本合同第八条</w:t>
      </w:r>
      <w:r>
        <w:rPr>
          <w:sz w:val="24"/>
        </w:rPr>
        <w:t>“合同价款及付款方式”赋予的规定一致。</w:t>
      </w:r>
    </w:p>
    <w:p>
      <w:pPr>
        <w:pStyle w:val="null3"/>
        <w:jc w:val="both"/>
      </w:pPr>
      <w:r>
        <w:rPr>
          <w:sz w:val="24"/>
        </w:rPr>
        <w:t>6. 其他</w:t>
      </w:r>
    </w:p>
    <w:p>
      <w:pPr>
        <w:pStyle w:val="null3"/>
        <w:ind w:firstLine="240"/>
        <w:jc w:val="both"/>
      </w:pPr>
      <w:r>
        <w:rPr>
          <w:sz w:val="24"/>
        </w:rPr>
        <w:t>6.1 合同双方当事人约定的其他质量保修事项：本工程质量保修期后不免除承包人对未满质量保修期工程的质量保修责任和对地基基础和主体结构工程的终身质量责任；即使保修金已退还给承包人，若有保修内的质量责任事件发生，承包人仍需履行工程质量保修的责任并负责承担相应的费用。</w:t>
      </w:r>
    </w:p>
    <w:p>
      <w:pPr>
        <w:pStyle w:val="null3"/>
        <w:ind w:firstLine="240"/>
        <w:jc w:val="both"/>
      </w:pPr>
      <w:r>
        <w:rPr>
          <w:sz w:val="24"/>
        </w:rPr>
        <w:t>6.2 本质量保修书，由合同双方当事人在签订施工合同时签署，作为本合同的附件。</w:t>
      </w:r>
    </w:p>
    <w:p>
      <w:pPr>
        <w:pStyle w:val="null3"/>
        <w:ind w:firstLine="240"/>
        <w:jc w:val="both"/>
      </w:pPr>
      <w:r>
        <w:rPr>
          <w:sz w:val="24"/>
        </w:rPr>
        <w:t>6.3 本质量保修书，自合同双方当事人签署之日起生效，至质量保修期满后失效。</w:t>
      </w:r>
    </w:p>
    <w:p>
      <w:pPr>
        <w:pStyle w:val="null3"/>
        <w:jc w:val="both"/>
      </w:pPr>
      <w:r>
        <w:rPr>
          <w:sz w:val="24"/>
        </w:rPr>
        <w:t>发包人：（公章）</w:t>
      </w:r>
      <w:r>
        <w:rPr>
          <w:sz w:val="24"/>
        </w:rPr>
        <w:t xml:space="preserve">               </w:t>
      </w:r>
      <w:r>
        <w:rPr>
          <w:sz w:val="24"/>
        </w:rPr>
        <w:t>承包人：（公章）</w:t>
      </w:r>
    </w:p>
    <w:p>
      <w:pPr>
        <w:pStyle w:val="null3"/>
        <w:jc w:val="both"/>
      </w:pPr>
      <w:r>
        <w:rPr>
          <w:sz w:val="24"/>
        </w:rPr>
        <w:t>法定代表人：（签字）</w:t>
      </w:r>
      <w:r>
        <w:rPr>
          <w:sz w:val="24"/>
        </w:rPr>
        <w:t xml:space="preserve">           </w:t>
      </w:r>
      <w:r>
        <w:rPr>
          <w:sz w:val="24"/>
        </w:rPr>
        <w:t>法定代表人：（签字）</w:t>
      </w:r>
    </w:p>
    <w:p>
      <w:pPr>
        <w:pStyle w:val="null3"/>
        <w:jc w:val="both"/>
      </w:pPr>
      <w:r>
        <w:rPr>
          <w:sz w:val="24"/>
        </w:rPr>
        <w:t>委托代理人：</w:t>
      </w:r>
      <w:r>
        <w:rPr>
          <w:sz w:val="24"/>
        </w:rPr>
        <w:t xml:space="preserve">                   </w:t>
      </w:r>
      <w:r>
        <w:rPr>
          <w:sz w:val="24"/>
        </w:rPr>
        <w:t>委托代理人：</w:t>
      </w:r>
    </w:p>
    <w:p>
      <w:pPr>
        <w:pStyle w:val="null3"/>
        <w:jc w:val="both"/>
      </w:pPr>
      <w:r>
        <w:rPr>
          <w:sz w:val="24"/>
        </w:rPr>
        <w:t>附件二</w:t>
      </w:r>
    </w:p>
    <w:p>
      <w:pPr>
        <w:pStyle w:val="null3"/>
        <w:jc w:val="center"/>
      </w:pPr>
      <w:r>
        <w:rPr>
          <w:sz w:val="24"/>
        </w:rPr>
        <w:t>廉政合同书</w:t>
      </w:r>
    </w:p>
    <w:p>
      <w:pPr>
        <w:pStyle w:val="null3"/>
        <w:jc w:val="center"/>
      </w:pPr>
      <w:r>
        <w:rPr>
          <w:sz w:val="21"/>
        </w:rPr>
        <w:t xml:space="preserve"> </w:t>
      </w:r>
    </w:p>
    <w:p>
      <w:pPr>
        <w:pStyle w:val="null3"/>
        <w:jc w:val="both"/>
      </w:pPr>
      <w:r>
        <w:rPr>
          <w:sz w:val="24"/>
        </w:rPr>
        <w:t>发包人</w:t>
      </w:r>
      <w:r>
        <w:rPr>
          <w:sz w:val="24"/>
        </w:rPr>
        <w:t>:（全称）</w:t>
      </w:r>
      <w:r>
        <w:rPr>
          <w:sz w:val="24"/>
          <w:u w:val="single"/>
        </w:rPr>
        <w:t>珠海市金湾区南水镇公共事业服务中心</w:t>
      </w:r>
    </w:p>
    <w:p>
      <w:pPr>
        <w:pStyle w:val="null3"/>
        <w:jc w:val="both"/>
      </w:pPr>
      <w:r>
        <w:rPr>
          <w:sz w:val="24"/>
        </w:rPr>
        <w:t>承包人</w:t>
      </w:r>
      <w:r>
        <w:rPr>
          <w:sz w:val="24"/>
        </w:rPr>
        <w:t>:（全称）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240"/>
        <w:jc w:val="both"/>
      </w:pPr>
      <w:r>
        <w:rPr>
          <w:sz w:val="24"/>
        </w:rPr>
        <w:t>根据国家、省有关廉政建设的规定，为做好合同工程的廉政建设，保证工程质量与施工安全，提高建设资金的有效使用和投资效益，合同双方当事人就加强合同工程的廉政建设，订立本责任书。</w:t>
      </w:r>
    </w:p>
    <w:p>
      <w:pPr>
        <w:pStyle w:val="null3"/>
        <w:jc w:val="both"/>
      </w:pPr>
      <w:r>
        <w:rPr>
          <w:sz w:val="24"/>
          <w:b/>
        </w:rPr>
        <w:t>1</w:t>
      </w:r>
      <w:r>
        <w:rPr>
          <w:sz w:val="24"/>
        </w:rPr>
        <w:t>双方权利和义务</w:t>
      </w:r>
    </w:p>
    <w:p>
      <w:pPr>
        <w:pStyle w:val="null3"/>
        <w:jc w:val="both"/>
      </w:pPr>
      <w:r>
        <w:rPr>
          <w:sz w:val="24"/>
        </w:rPr>
        <w:t>1.1严格遵守国家、省有关法律法规的规定。</w:t>
      </w:r>
    </w:p>
    <w:p>
      <w:pPr>
        <w:pStyle w:val="null3"/>
        <w:jc w:val="both"/>
      </w:pPr>
      <w:r>
        <w:rPr>
          <w:sz w:val="24"/>
        </w:rPr>
        <w:t>1.2严格执行合同工程一切合同文件，自觉按合同办事。</w:t>
      </w:r>
    </w:p>
    <w:p>
      <w:pPr>
        <w:pStyle w:val="null3"/>
        <w:jc w:val="both"/>
      </w:pPr>
      <w:r>
        <w:rPr>
          <w:sz w:val="24"/>
        </w:rPr>
        <w:t>1.3合同双方当事人的业务活动应坚持公平、公开、公正和诚信的原则（法律认定的商业秘密和合同文件另有规定除外），不得损害国家和集体利益，不得违反工程建设管理规章制度。</w:t>
      </w:r>
    </w:p>
    <w:p>
      <w:pPr>
        <w:pStyle w:val="null3"/>
        <w:jc w:val="both"/>
      </w:pPr>
      <w:r>
        <w:rPr>
          <w:sz w:val="24"/>
        </w:rPr>
        <w:t>1.4建立健全廉政制度，开展廉政教育，设立廉政告示牌，公布举报电话，监督并认真查处违法违纪行为。</w:t>
      </w:r>
    </w:p>
    <w:p>
      <w:pPr>
        <w:pStyle w:val="null3"/>
        <w:jc w:val="both"/>
      </w:pPr>
      <w:r>
        <w:rPr>
          <w:sz w:val="24"/>
        </w:rPr>
        <w:t>1.5发现对方在业务活动中有违反廉政建设规定的行为，应及时给予提醒和纠正。</w:t>
      </w:r>
    </w:p>
    <w:p>
      <w:pPr>
        <w:pStyle w:val="null3"/>
        <w:jc w:val="both"/>
      </w:pPr>
      <w:r>
        <w:rPr>
          <w:sz w:val="24"/>
        </w:rPr>
        <w:t>1.6发现对方严重违反合同的行为，有向其上级部门举报、建议给予处理并要求告知处理结果的权利。没有上级部门的，可按本合同第二部分《通用条款》第 87 条规定处理。</w:t>
      </w:r>
    </w:p>
    <w:p>
      <w:pPr>
        <w:pStyle w:val="null3"/>
        <w:jc w:val="both"/>
      </w:pPr>
      <w:r>
        <w:rPr>
          <w:sz w:val="24"/>
          <w:b/>
        </w:rPr>
        <w:t>2</w:t>
      </w:r>
      <w:r>
        <w:rPr>
          <w:sz w:val="24"/>
        </w:rPr>
        <w:t>发包人义务</w:t>
      </w:r>
    </w:p>
    <w:p>
      <w:pPr>
        <w:pStyle w:val="null3"/>
        <w:jc w:val="both"/>
      </w:pPr>
      <w:r>
        <w:rPr>
          <w:sz w:val="24"/>
        </w:rPr>
        <w:t>2.1发包人及其工作人员不得索取或接受承包人的礼金、有价证券和贵重物品，不得在承包人报销任何应由发包人或其工作人员个人支付的费用。</w:t>
      </w:r>
    </w:p>
    <w:p>
      <w:pPr>
        <w:pStyle w:val="null3"/>
        <w:jc w:val="both"/>
      </w:pPr>
      <w:r>
        <w:rPr>
          <w:sz w:val="24"/>
        </w:rPr>
        <w:t>2.2发包人及其工作人员不得参加承包人安排的宴请（工作餐除外）和娱乐活动，不得接受承包人提供的通讯、交通工具和高档办公用品等物品。</w:t>
      </w:r>
    </w:p>
    <w:p>
      <w:pPr>
        <w:pStyle w:val="null3"/>
        <w:jc w:val="both"/>
      </w:pPr>
      <w:r>
        <w:rPr>
          <w:sz w:val="24"/>
        </w:rPr>
        <w:t>2.3发包人及其工作人员不得要求或者接受承包人为其住房装修、婚丧嫁娶活动、配偶子女工作安排以及出国出境、旅游等提供方便。</w:t>
      </w:r>
    </w:p>
    <w:p>
      <w:pPr>
        <w:pStyle w:val="null3"/>
        <w:jc w:val="both"/>
      </w:pPr>
      <w:r>
        <w:rPr>
          <w:sz w:val="24"/>
        </w:rPr>
        <w:t>2.4发包人及其工作人员不得以任何理由向承包人推荐分包人、推销材料和工程设备，不得要求承包人购买合同以外的材料和工程设备。</w:t>
      </w:r>
    </w:p>
    <w:p>
      <w:pPr>
        <w:pStyle w:val="null3"/>
        <w:jc w:val="both"/>
      </w:pPr>
      <w:r>
        <w:rPr>
          <w:sz w:val="24"/>
        </w:rPr>
        <w:t>2.5发包人及其工作人员要秉公办事，不准营私舞弊，不准利用职权私自为合同工程安排施工队伍，也不得从事与合同工程有关的各种有偿中介活动。</w:t>
      </w:r>
    </w:p>
    <w:p>
      <w:pPr>
        <w:pStyle w:val="null3"/>
        <w:jc w:val="both"/>
      </w:pPr>
      <w:r>
        <w:rPr>
          <w:sz w:val="24"/>
        </w:rPr>
        <w:t>2.6发包人及其工作人员（含其配偶、子女）不得从事与合同工程有关的材料和工程设备供应、工程分包、劳务等经济活动。</w:t>
      </w:r>
    </w:p>
    <w:p>
      <w:pPr>
        <w:pStyle w:val="null3"/>
        <w:jc w:val="both"/>
      </w:pPr>
      <w:r>
        <w:rPr>
          <w:sz w:val="24"/>
          <w:b/>
        </w:rPr>
        <w:t>3</w:t>
      </w:r>
      <w:r>
        <w:rPr>
          <w:sz w:val="24"/>
        </w:rPr>
        <w:t>承包人义务</w:t>
      </w:r>
    </w:p>
    <w:p>
      <w:pPr>
        <w:pStyle w:val="null3"/>
        <w:jc w:val="both"/>
      </w:pPr>
      <w:r>
        <w:rPr>
          <w:sz w:val="24"/>
        </w:rPr>
        <w:t>3.1承包人不得以任何理由向发包人及其工作人员行贿或馈赠礼金、有价证券、贵重礼品。</w:t>
      </w:r>
    </w:p>
    <w:p>
      <w:pPr>
        <w:pStyle w:val="null3"/>
        <w:jc w:val="both"/>
      </w:pPr>
      <w:r>
        <w:rPr>
          <w:sz w:val="24"/>
        </w:rPr>
        <w:t>3.2承包人不得以任何名义为发包人及其工作人员报销应由发包人或其工作人员个人支付的任何费用。</w:t>
      </w:r>
    </w:p>
    <w:p>
      <w:pPr>
        <w:pStyle w:val="null3"/>
        <w:jc w:val="both"/>
      </w:pPr>
      <w:r>
        <w:rPr>
          <w:sz w:val="24"/>
        </w:rPr>
        <w:t>3.3承包人不得以任何理由安排发包人及其工作人员参加宴请（工作餐除外）及娱乐活动。</w:t>
      </w:r>
    </w:p>
    <w:p>
      <w:pPr>
        <w:pStyle w:val="null3"/>
        <w:jc w:val="both"/>
      </w:pPr>
      <w:r>
        <w:rPr>
          <w:sz w:val="24"/>
        </w:rPr>
        <w:t>3.4承包人不得为发包人和个人购置或提供通讯、交通工具和高档办公用品等物品。</w:t>
      </w:r>
    </w:p>
    <w:p>
      <w:pPr>
        <w:pStyle w:val="null3"/>
        <w:jc w:val="both"/>
      </w:pPr>
      <w:r>
        <w:rPr>
          <w:sz w:val="24"/>
        </w:rPr>
        <w:t>3.5承包人不得为发包人及其工作人员的住房装修、婚丧嫁娶活动、配偶子女工作安排以及出国出境、旅游等提供方便。</w:t>
      </w:r>
    </w:p>
    <w:p>
      <w:pPr>
        <w:pStyle w:val="null3"/>
        <w:jc w:val="both"/>
      </w:pPr>
      <w:r>
        <w:rPr>
          <w:sz w:val="24"/>
          <w:b/>
        </w:rPr>
        <w:t>4</w:t>
      </w:r>
      <w:r>
        <w:rPr>
          <w:sz w:val="24"/>
        </w:rPr>
        <w:t>违约责任</w:t>
      </w:r>
    </w:p>
    <w:p>
      <w:pPr>
        <w:pStyle w:val="null3"/>
        <w:jc w:val="both"/>
      </w:pPr>
      <w:r>
        <w:rPr>
          <w:sz w:val="24"/>
        </w:rPr>
        <w:t>4.1发包人及其工作人员违反本合同第 1 条和第 2 条规定，应按照廉政建设的有关规定给予处分；涉嫌犯罪的，移交司法机关追究刑事责任；给承包人造成损失的，应予赔偿。</w:t>
      </w:r>
    </w:p>
    <w:p>
      <w:pPr>
        <w:pStyle w:val="null3"/>
        <w:jc w:val="both"/>
      </w:pPr>
      <w:r>
        <w:rPr>
          <w:sz w:val="24"/>
        </w:rPr>
        <w:t>4.2承包人及其工作人员违反本合同第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pStyle w:val="null3"/>
        <w:jc w:val="both"/>
      </w:pPr>
      <w:r>
        <w:rPr>
          <w:sz w:val="24"/>
          <w:b/>
        </w:rPr>
        <w:t xml:space="preserve">5 </w:t>
      </w:r>
      <w:r>
        <w:rPr>
          <w:sz w:val="24"/>
        </w:rPr>
        <w:t>双方约定</w:t>
      </w:r>
    </w:p>
    <w:p>
      <w:pPr>
        <w:pStyle w:val="null3"/>
        <w:ind w:firstLine="480"/>
        <w:jc w:val="both"/>
      </w:pPr>
      <w:r>
        <w:rPr>
          <w:sz w:val="24"/>
        </w:rPr>
        <w:t>本合同由合同双方当事人或其上级部门负责监督执行，并由合同双方当事人或其上级部门相互约请对本合同执行情况进行检查。</w:t>
      </w:r>
    </w:p>
    <w:p>
      <w:pPr>
        <w:pStyle w:val="null3"/>
        <w:jc w:val="both"/>
      </w:pPr>
      <w:r>
        <w:rPr>
          <w:sz w:val="24"/>
          <w:b/>
        </w:rPr>
        <w:t>6</w:t>
      </w:r>
      <w:r>
        <w:rPr>
          <w:sz w:val="24"/>
        </w:rPr>
        <w:t>合同法律效力</w:t>
      </w:r>
    </w:p>
    <w:p>
      <w:pPr>
        <w:pStyle w:val="null3"/>
        <w:ind w:firstLine="480"/>
        <w:jc w:val="both"/>
      </w:pPr>
      <w:r>
        <w:rPr>
          <w:sz w:val="24"/>
        </w:rPr>
        <w:t>本合同作为</w:t>
      </w:r>
      <w:r>
        <w:rPr>
          <w:sz w:val="21"/>
          <w:u w:val="single"/>
        </w:rPr>
        <w:t xml:space="preserve">                            </w:t>
      </w:r>
      <w:r>
        <w:rPr>
          <w:sz w:val="24"/>
        </w:rPr>
        <w:t>（工程名称）施工合同的附件，与施工合同具有同等的法律效力。</w:t>
      </w:r>
    </w:p>
    <w:p>
      <w:pPr>
        <w:pStyle w:val="null3"/>
        <w:jc w:val="both"/>
      </w:pPr>
      <w:r>
        <w:rPr>
          <w:sz w:val="24"/>
          <w:b/>
        </w:rPr>
        <w:t>7</w:t>
      </w:r>
      <w:r>
        <w:rPr>
          <w:sz w:val="24"/>
        </w:rPr>
        <w:t>合同生效</w:t>
      </w:r>
    </w:p>
    <w:p>
      <w:pPr>
        <w:pStyle w:val="null3"/>
        <w:ind w:firstLine="480"/>
        <w:jc w:val="both"/>
      </w:pPr>
      <w:r>
        <w:rPr>
          <w:sz w:val="24"/>
        </w:rPr>
        <w:t>本合同自合同双方当事人签署之日起生效，至合同工程竣工验收合格之日后失效。</w:t>
      </w:r>
    </w:p>
    <w:p>
      <w:pPr>
        <w:pStyle w:val="null3"/>
        <w:jc w:val="both"/>
      </w:pPr>
      <w:r>
        <w:rPr>
          <w:sz w:val="24"/>
          <w:b/>
        </w:rPr>
        <w:t>8</w:t>
      </w:r>
      <w:r>
        <w:rPr>
          <w:sz w:val="24"/>
        </w:rPr>
        <w:t>合同份数</w:t>
      </w:r>
    </w:p>
    <w:p>
      <w:pPr>
        <w:pStyle w:val="null3"/>
        <w:ind w:firstLine="480"/>
        <w:jc w:val="both"/>
      </w:pPr>
      <w:r>
        <w:rPr>
          <w:sz w:val="24"/>
        </w:rPr>
        <w:t>本合同一式十份：发包人伍份，承包人伍份。有上级部门的，合同双方当事人应各送交其上级部门一份。</w:t>
      </w:r>
    </w:p>
    <w:p>
      <w:pPr>
        <w:pStyle w:val="null3"/>
        <w:ind w:firstLine="31"/>
        <w:jc w:val="both"/>
      </w:pPr>
      <w:r>
        <w:rPr>
          <w:sz w:val="24"/>
        </w:rPr>
        <w:t>发包人：（公章）</w:t>
      </w:r>
      <w:r>
        <w:rPr>
          <w:sz w:val="24"/>
        </w:rPr>
        <w:t xml:space="preserve">            </w:t>
      </w:r>
      <w:r>
        <w:rPr>
          <w:sz w:val="21"/>
        </w:rPr>
        <w:t xml:space="preserve">                </w:t>
      </w:r>
      <w:r>
        <w:rPr>
          <w:sz w:val="24"/>
        </w:rPr>
        <w:t>承包人：（公章）</w:t>
      </w:r>
    </w:p>
    <w:p>
      <w:pPr>
        <w:pStyle w:val="null3"/>
        <w:ind w:firstLine="31"/>
        <w:jc w:val="both"/>
      </w:pPr>
      <w:r>
        <w:rPr>
          <w:sz w:val="24"/>
        </w:rPr>
        <w:t>法定代表人：（签字）</w:t>
      </w:r>
      <w:r>
        <w:rPr>
          <w:sz w:val="24"/>
        </w:rPr>
        <w:t xml:space="preserve">         </w:t>
      </w:r>
      <w:r>
        <w:rPr>
          <w:sz w:val="21"/>
        </w:rPr>
        <w:t xml:space="preserve">               </w:t>
      </w:r>
      <w:r>
        <w:rPr>
          <w:sz w:val="24"/>
        </w:rPr>
        <w:t>法定代表人：（签字）</w:t>
      </w:r>
    </w:p>
    <w:p>
      <w:pPr>
        <w:pStyle w:val="null3"/>
        <w:jc w:val="both"/>
      </w:pPr>
      <w:r>
        <w:rPr>
          <w:sz w:val="24"/>
        </w:rPr>
        <w:t>委托代理人：（签字）</w:t>
      </w:r>
      <w:r>
        <w:rPr>
          <w:sz w:val="24"/>
        </w:rPr>
        <w:t xml:space="preserve">          </w:t>
      </w:r>
      <w:r>
        <w:rPr>
          <w:sz w:val="21"/>
        </w:rPr>
        <w:t xml:space="preserve">           </w:t>
      </w:r>
      <w:r>
        <w:rPr>
          <w:sz w:val="24"/>
        </w:rPr>
        <w:t>委托代理人：（签字）</w:t>
      </w:r>
    </w:p>
    <w:p>
      <w:pPr>
        <w:pStyle w:val="null3"/>
        <w:ind w:firstLine="1680"/>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4"/>
        </w:rPr>
        <w:t>年</w:t>
      </w:r>
      <w:r>
        <w:rPr>
          <w:sz w:val="24"/>
        </w:rPr>
        <w:t>月</w:t>
      </w:r>
      <w:r>
        <w:rPr>
          <w:sz w:val="24"/>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440404-2024-02432</w:t>
      </w:r>
    </w:p>
    <w:p>
      <w:pPr>
        <w:pStyle w:val="null3"/>
        <w:jc w:val="center"/>
        <w:outlineLvl w:val="3"/>
      </w:pPr>
      <w:r>
        <w:rPr>
          <w:sz w:val="24"/>
          <w:b/>
        </w:rPr>
        <w:t>采购项目编号：</w:t>
      </w:r>
      <w:r>
        <w:rPr>
          <w:sz w:val="24"/>
          <w:b/>
        </w:rPr>
        <w:t>TZ-2024-063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珠海泰正工程咨询有限公司</w:t>
      </w:r>
    </w:p>
    <w:p>
      <w:pPr>
        <w:pStyle w:val="null3"/>
        <w:ind w:firstLine="480"/>
      </w:pPr>
      <w:r>
        <w:rPr/>
        <w:t xml:space="preserve"> 你方组织的</w:t>
      </w:r>
      <w:r>
        <w:rPr>
          <w:u w:val="single"/>
        </w:rPr>
        <w:t>“</w:t>
      </w:r>
      <w:r>
        <w:rPr>
          <w:u w:val="single"/>
        </w:rPr>
        <w:t>南水镇农村公路边坡治理工程</w:t>
      </w:r>
      <w:r>
        <w:rPr>
          <w:u w:val="single"/>
        </w:rPr>
        <w:t>”</w:t>
      </w:r>
      <w:r>
        <w:rPr/>
        <w:t>项目的竞争性磋商[采购项目编号为：</w:t>
      </w:r>
      <w:r>
        <w:rPr>
          <w:u w:val="single"/>
        </w:rPr>
        <w:t>TZ-2024-063</w:t>
      </w:r>
      <w:r>
        <w:rPr/>
        <w:t>]，我方愿参与响应。</w:t>
      </w:r>
    </w:p>
    <w:p>
      <w:pPr>
        <w:pStyle w:val="null3"/>
        <w:ind w:firstLine="480"/>
      </w:pPr>
      <w:r>
        <w:rPr/>
        <w:t>我方确认收到贵方提供的</w:t>
      </w:r>
      <w:r>
        <w:rPr>
          <w:u w:val="single"/>
        </w:rPr>
        <w:t>“</w:t>
      </w:r>
      <w:r>
        <w:rPr>
          <w:u w:val="single"/>
        </w:rPr>
        <w:t>南水镇农村公路边坡治理工程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珠海泰正工程咨询有限公司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南水镇农村公路边坡治理工程</w:t>
      </w:r>
      <w:r>
        <w:rPr/>
        <w:t>”项目采购[采购项目编号为</w:t>
      </w:r>
      <w:r>
        <w:rPr/>
        <w:t>TZ-2024-063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珠海市金湾区南水镇公共事业服务中心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珠海泰正工程咨询有限公司</w:t>
      </w:r>
    </w:p>
    <w:p>
      <w:pPr>
        <w:pStyle w:val="null3"/>
        <w:ind w:firstLine="480"/>
      </w:pPr>
      <w:r>
        <w:rPr/>
        <w:t>我单位参加贵公司组织的</w:t>
      </w:r>
      <w:r>
        <w:rPr/>
        <w:t>南水镇农村公路边坡治理工程</w:t>
      </w:r>
      <w:r>
        <w:rPr/>
        <w:t>（采购项目编号：</w:t>
      </w:r>
      <w:r>
        <w:rPr/>
        <w:t>TZ-2024-063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珠海泰正工程咨询有限公司</w:t>
      </w:r>
    </w:p>
    <w:p>
      <w:pPr>
        <w:pStyle w:val="null3"/>
        <w:ind w:firstLine="480"/>
      </w:pPr>
      <w:r>
        <w:rPr/>
        <w:t>我单位已登记并准备参与“</w:t>
      </w:r>
      <w:r>
        <w:rPr/>
        <w:t>南水镇农村公路边坡治理工程</w:t>
      </w:r>
      <w:r>
        <w:rPr/>
        <w:t>”项目（采购项目编号：</w:t>
      </w:r>
      <w:r>
        <w:rPr/>
        <w:t>TZ-2024-063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