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4547D">
      <w:pPr>
        <w:jc w:val="center"/>
        <w:rPr>
          <w:rFonts w:hint="eastAsia" w:eastAsiaTheme="minorEastAsia"/>
          <w:color w:val="auto"/>
          <w:sz w:val="44"/>
          <w:szCs w:val="44"/>
          <w:lang w:eastAsia="zh-CN"/>
        </w:rPr>
      </w:pPr>
      <w:r>
        <w:rPr>
          <w:rFonts w:hint="eastAsia"/>
          <w:color w:val="auto"/>
          <w:sz w:val="44"/>
          <w:szCs w:val="44"/>
        </w:rPr>
        <w:t>服务方案</w:t>
      </w:r>
    </w:p>
    <w:p w14:paraId="0C8715CB">
      <w:pPr>
        <w:rPr>
          <w:rFonts w:hint="eastAsia"/>
          <w:color w:val="auto"/>
          <w:lang w:val="en-US" w:eastAsia="zh-CN"/>
        </w:rPr>
      </w:pPr>
    </w:p>
    <w:p w14:paraId="23EFEF06">
      <w:pPr>
        <w:rPr>
          <w:rFonts w:hint="eastAsia"/>
          <w:color w:val="auto"/>
          <w:lang w:val="en-US" w:eastAsia="zh-CN"/>
        </w:rPr>
      </w:pPr>
    </w:p>
    <w:p w14:paraId="1032F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注：</w:t>
      </w:r>
      <w:bookmarkStart w:id="0" w:name="_GoBack"/>
      <w:bookmarkEnd w:id="0"/>
      <w:r>
        <w:rPr>
          <w:rFonts w:hint="eastAsia"/>
          <w:color w:val="auto"/>
          <w:lang w:val="en-US" w:eastAsia="zh-CN"/>
        </w:rPr>
        <w:t>服务方案包括但不限于</w:t>
      </w:r>
      <w:r>
        <w:rPr>
          <w:color w:val="auto"/>
        </w:rPr>
        <w:t>运维服务总体方案</w:t>
      </w:r>
      <w:r>
        <w:rPr>
          <w:rFonts w:hint="eastAsia"/>
          <w:color w:val="auto"/>
          <w:lang w:eastAsia="zh-CN"/>
        </w:rPr>
        <w:t>、运维质量保障措施、</w:t>
      </w:r>
      <w:r>
        <w:rPr>
          <w:color w:val="auto"/>
        </w:rPr>
        <w:t>应急响应管理</w:t>
      </w:r>
      <w:r>
        <w:rPr>
          <w:rFonts w:hint="eastAsia"/>
          <w:color w:val="auto"/>
          <w:lang w:eastAsia="zh-CN"/>
        </w:rPr>
        <w:t>、</w:t>
      </w:r>
      <w:r>
        <w:rPr>
          <w:color w:val="auto"/>
        </w:rPr>
        <w:t>运维档案管理</w:t>
      </w:r>
      <w:r>
        <w:rPr>
          <w:rFonts w:hint="eastAsia"/>
          <w:color w:val="auto"/>
          <w:lang w:val="en-US" w:eastAsia="zh-CN"/>
        </w:rPr>
        <w:t>等内容。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E66AA7"/>
    <w:rsid w:val="26E6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2026-05-20T01:53:00Z</dcterms:created>
  <dc:creator>康河的水草</dc:creator>
  <cp:lastModifiedBy>康河的水草</cp:lastModifiedBy>
  <dcterms:modified xsi:type="dcterms:W3CDTF">2026-05-20T01:58:27Z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985741DFC02F4E288E1DDDD648C85AF6_11</vt:lpwstr>
  </property>
  <property fmtid="{D5CDD505-2E9C-101B-9397-08002B2CF9AE}" pid="4" name="KSOTemplateDocerSaveRecord">
    <vt:lpwstr>eyJoZGlkIjoiNGNhN2IyNzM0NzYyNzc5MmM2YWMxMzg0YzgwMWM1NTQiLCJ1c2VySWQiOiI0Mzg1MDY3NTIifQ==</vt:lpwstr>
  </property>
</Properties>
</file>