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96D" w:rsidRPr="004A3D55" w:rsidRDefault="00B5096D">
      <w:pPr>
        <w:spacing w:line="480" w:lineRule="exact"/>
        <w:jc w:val="center"/>
        <w:rPr>
          <w:rFonts w:ascii="仿宋" w:eastAsia="仿宋" w:hAnsi="仿宋" w:cs="仿宋_GB2312"/>
          <w:b/>
          <w:sz w:val="32"/>
          <w:szCs w:val="32"/>
        </w:rPr>
      </w:pPr>
    </w:p>
    <w:p w:rsidR="00B5096D" w:rsidRPr="004A3D55" w:rsidRDefault="00B5096D" w:rsidP="004A3D55">
      <w:pPr>
        <w:spacing w:line="360" w:lineRule="auto"/>
        <w:ind w:firstLineChars="50" w:firstLine="261"/>
        <w:jc w:val="center"/>
        <w:rPr>
          <w:rFonts w:ascii="仿宋" w:eastAsia="仿宋" w:hAnsi="仿宋" w:cs="仿宋_GB2312"/>
          <w:b/>
          <w:sz w:val="52"/>
          <w:szCs w:val="52"/>
        </w:rPr>
      </w:pPr>
    </w:p>
    <w:p w:rsidR="00B5096D" w:rsidRPr="004A3D55" w:rsidRDefault="00B5096D" w:rsidP="004A3D55">
      <w:pPr>
        <w:spacing w:line="360" w:lineRule="auto"/>
        <w:ind w:firstLineChars="50" w:firstLine="261"/>
        <w:jc w:val="center"/>
        <w:rPr>
          <w:rFonts w:ascii="仿宋" w:eastAsia="仿宋" w:hAnsi="仿宋" w:cs="仿宋_GB2312"/>
          <w:b/>
          <w:sz w:val="52"/>
          <w:szCs w:val="52"/>
        </w:rPr>
      </w:pPr>
    </w:p>
    <w:p w:rsidR="00B5096D" w:rsidRPr="004A3D55" w:rsidRDefault="00B5096D" w:rsidP="004A3D55">
      <w:pPr>
        <w:spacing w:line="360" w:lineRule="auto"/>
        <w:ind w:firstLineChars="50" w:firstLine="261"/>
        <w:jc w:val="center"/>
        <w:rPr>
          <w:rFonts w:ascii="仿宋" w:eastAsia="仿宋" w:hAnsi="仿宋" w:cs="仿宋_GB2312"/>
          <w:b/>
          <w:sz w:val="52"/>
          <w:szCs w:val="52"/>
        </w:rPr>
      </w:pPr>
    </w:p>
    <w:p w:rsidR="00B5096D" w:rsidRPr="00B84C95" w:rsidRDefault="00B5096D" w:rsidP="004A3D55">
      <w:pPr>
        <w:spacing w:line="360" w:lineRule="auto"/>
        <w:ind w:firstLineChars="50" w:firstLine="261"/>
        <w:jc w:val="center"/>
        <w:rPr>
          <w:rFonts w:ascii="仿宋" w:eastAsia="仿宋" w:hAnsi="仿宋" w:cs="仿宋_GB2312"/>
          <w:b/>
          <w:sz w:val="52"/>
          <w:szCs w:val="52"/>
        </w:rPr>
      </w:pPr>
      <w:r w:rsidRPr="00B84C95">
        <w:rPr>
          <w:rFonts w:ascii="仿宋" w:eastAsia="仿宋" w:hAnsi="仿宋" w:cs="仿宋_GB2312" w:hint="eastAsia"/>
          <w:b/>
          <w:sz w:val="52"/>
          <w:szCs w:val="52"/>
        </w:rPr>
        <w:t>辽宁省政府采购项目</w:t>
      </w:r>
    </w:p>
    <w:p w:rsidR="00B5096D" w:rsidRPr="00B84C95" w:rsidRDefault="00B5096D">
      <w:pPr>
        <w:spacing w:line="360" w:lineRule="auto"/>
        <w:ind w:firstLineChars="50" w:firstLine="120"/>
        <w:jc w:val="center"/>
        <w:rPr>
          <w:rFonts w:ascii="仿宋" w:eastAsia="仿宋" w:hAnsi="仿宋" w:cs="仿宋_GB2312"/>
          <w:b/>
          <w:sz w:val="24"/>
        </w:rPr>
      </w:pPr>
    </w:p>
    <w:p w:rsidR="00B5096D" w:rsidRPr="00B84C95" w:rsidRDefault="0007173A" w:rsidP="004A3D55">
      <w:pPr>
        <w:spacing w:line="360" w:lineRule="auto"/>
        <w:ind w:firstLineChars="50" w:firstLine="241"/>
        <w:jc w:val="center"/>
        <w:rPr>
          <w:rFonts w:ascii="仿宋" w:eastAsia="仿宋" w:hAnsi="仿宋" w:cs="仿宋_GB2312"/>
          <w:b/>
          <w:sz w:val="48"/>
          <w:szCs w:val="48"/>
        </w:rPr>
      </w:pPr>
      <w:r w:rsidRPr="00B84C95">
        <w:rPr>
          <w:rFonts w:ascii="仿宋" w:eastAsia="仿宋" w:hAnsi="仿宋" w:cs="仿宋_GB2312" w:hint="eastAsia"/>
          <w:b/>
          <w:sz w:val="48"/>
          <w:szCs w:val="48"/>
        </w:rPr>
        <w:t>工程</w:t>
      </w:r>
      <w:r w:rsidR="00B5096D" w:rsidRPr="00B84C95">
        <w:rPr>
          <w:rFonts w:ascii="仿宋" w:eastAsia="仿宋" w:hAnsi="仿宋" w:cs="仿宋_GB2312" w:hint="eastAsia"/>
          <w:b/>
          <w:sz w:val="48"/>
          <w:szCs w:val="48"/>
        </w:rPr>
        <w:t>类竞争性磋商</w:t>
      </w:r>
    </w:p>
    <w:p w:rsidR="00B5096D" w:rsidRPr="00B84C95" w:rsidRDefault="00B5096D">
      <w:pPr>
        <w:spacing w:line="360" w:lineRule="auto"/>
        <w:ind w:firstLineChars="50" w:firstLine="120"/>
        <w:jc w:val="center"/>
        <w:rPr>
          <w:rFonts w:ascii="仿宋" w:eastAsia="仿宋" w:hAnsi="仿宋" w:cs="仿宋_GB2312"/>
          <w:b/>
          <w:sz w:val="24"/>
        </w:rPr>
      </w:pPr>
    </w:p>
    <w:p w:rsidR="00B5096D" w:rsidRPr="00B84C95" w:rsidRDefault="00B5096D" w:rsidP="004A3D55">
      <w:pPr>
        <w:spacing w:line="360" w:lineRule="auto"/>
        <w:ind w:firstLineChars="50" w:firstLine="241"/>
        <w:jc w:val="center"/>
        <w:rPr>
          <w:rFonts w:ascii="仿宋" w:eastAsia="仿宋" w:hAnsi="仿宋" w:cs="仿宋_GB2312"/>
          <w:b/>
          <w:sz w:val="48"/>
          <w:szCs w:val="48"/>
        </w:rPr>
      </w:pPr>
      <w:r w:rsidRPr="00B84C95">
        <w:rPr>
          <w:rFonts w:ascii="仿宋" w:eastAsia="仿宋" w:hAnsi="仿宋" w:cs="仿宋_GB2312" w:hint="eastAsia"/>
          <w:b/>
          <w:sz w:val="48"/>
          <w:szCs w:val="48"/>
        </w:rPr>
        <w:t>采购文件</w:t>
      </w:r>
    </w:p>
    <w:p w:rsidR="00B5096D" w:rsidRPr="00B84C95" w:rsidRDefault="00B5096D">
      <w:pPr>
        <w:spacing w:line="480" w:lineRule="exact"/>
        <w:jc w:val="center"/>
        <w:rPr>
          <w:rFonts w:ascii="仿宋" w:eastAsia="仿宋" w:hAnsi="仿宋" w:cs="仿宋_GB2312"/>
          <w:b/>
          <w:sz w:val="24"/>
        </w:rPr>
      </w:pPr>
    </w:p>
    <w:p w:rsidR="00B5096D" w:rsidRPr="00B84C95" w:rsidRDefault="00B5096D">
      <w:pPr>
        <w:spacing w:line="480" w:lineRule="exact"/>
        <w:jc w:val="center"/>
        <w:rPr>
          <w:rFonts w:ascii="仿宋" w:eastAsia="仿宋" w:hAnsi="仿宋" w:cs="仿宋_GB2312"/>
          <w:b/>
          <w:sz w:val="24"/>
        </w:rPr>
      </w:pPr>
    </w:p>
    <w:p w:rsidR="00B5096D" w:rsidRPr="00B84C95" w:rsidRDefault="00B5096D">
      <w:pPr>
        <w:spacing w:line="480" w:lineRule="exact"/>
        <w:jc w:val="center"/>
        <w:rPr>
          <w:rFonts w:ascii="仿宋" w:eastAsia="仿宋" w:hAnsi="仿宋" w:cs="仿宋_GB2312"/>
          <w:b/>
          <w:sz w:val="24"/>
        </w:rPr>
      </w:pPr>
    </w:p>
    <w:p w:rsidR="00B5096D" w:rsidRPr="00B84C95" w:rsidRDefault="00B5096D">
      <w:pPr>
        <w:spacing w:line="480" w:lineRule="exact"/>
        <w:jc w:val="center"/>
        <w:rPr>
          <w:rFonts w:ascii="仿宋" w:eastAsia="仿宋" w:hAnsi="仿宋" w:cs="仿宋_GB2312"/>
          <w:b/>
          <w:sz w:val="24"/>
        </w:rPr>
      </w:pPr>
    </w:p>
    <w:p w:rsidR="00B5096D" w:rsidRPr="00B84C95" w:rsidRDefault="00B5096D">
      <w:pPr>
        <w:spacing w:line="480" w:lineRule="exact"/>
        <w:jc w:val="center"/>
        <w:rPr>
          <w:rFonts w:ascii="仿宋" w:eastAsia="仿宋" w:hAnsi="仿宋" w:cs="仿宋_GB2312"/>
          <w:b/>
          <w:sz w:val="24"/>
        </w:rPr>
      </w:pPr>
    </w:p>
    <w:p w:rsidR="00B5096D" w:rsidRPr="00B84C95" w:rsidRDefault="00B5096D">
      <w:pPr>
        <w:spacing w:line="480" w:lineRule="exact"/>
        <w:jc w:val="center"/>
        <w:rPr>
          <w:rFonts w:ascii="仿宋" w:eastAsia="仿宋" w:hAnsi="仿宋" w:cs="仿宋_GB2312"/>
          <w:b/>
          <w:sz w:val="24"/>
        </w:rPr>
      </w:pPr>
    </w:p>
    <w:p w:rsidR="00B5096D" w:rsidRPr="00B84C95" w:rsidRDefault="00B5096D">
      <w:pPr>
        <w:spacing w:line="480" w:lineRule="exact"/>
        <w:jc w:val="center"/>
        <w:rPr>
          <w:rFonts w:ascii="仿宋" w:eastAsia="仿宋" w:hAnsi="仿宋" w:cs="仿宋_GB2312"/>
          <w:b/>
          <w:sz w:val="24"/>
        </w:rPr>
      </w:pPr>
    </w:p>
    <w:p w:rsidR="00B5096D" w:rsidRPr="00B84C95" w:rsidRDefault="00B5096D">
      <w:pPr>
        <w:spacing w:line="480" w:lineRule="exact"/>
        <w:jc w:val="center"/>
        <w:rPr>
          <w:rFonts w:ascii="仿宋" w:eastAsia="仿宋" w:hAnsi="仿宋" w:cs="仿宋_GB2312"/>
          <w:b/>
          <w:sz w:val="24"/>
        </w:rPr>
      </w:pPr>
    </w:p>
    <w:p w:rsidR="00B5096D" w:rsidRPr="00B84C95" w:rsidRDefault="00B5096D">
      <w:pPr>
        <w:spacing w:line="480" w:lineRule="exact"/>
        <w:jc w:val="center"/>
        <w:rPr>
          <w:rFonts w:ascii="仿宋" w:eastAsia="仿宋" w:hAnsi="仿宋" w:cs="仿宋_GB2312"/>
          <w:b/>
          <w:sz w:val="24"/>
        </w:rPr>
      </w:pPr>
    </w:p>
    <w:p w:rsidR="00B5096D" w:rsidRPr="00B84C95" w:rsidRDefault="00B5096D" w:rsidP="004A3D55">
      <w:pPr>
        <w:spacing w:line="360" w:lineRule="auto"/>
        <w:ind w:firstLineChars="235" w:firstLine="849"/>
        <w:rPr>
          <w:rFonts w:ascii="仿宋" w:eastAsia="仿宋" w:hAnsi="仿宋" w:cs="仿宋_GB2312"/>
          <w:b/>
          <w:sz w:val="36"/>
          <w:szCs w:val="36"/>
        </w:rPr>
      </w:pPr>
      <w:r w:rsidRPr="00B84C95">
        <w:rPr>
          <w:rFonts w:ascii="仿宋" w:eastAsia="仿宋" w:hAnsi="仿宋" w:cs="仿宋_GB2312" w:hint="eastAsia"/>
          <w:b/>
          <w:sz w:val="36"/>
          <w:szCs w:val="36"/>
        </w:rPr>
        <w:t>项目名称：</w:t>
      </w:r>
      <w:r w:rsidR="0007173A" w:rsidRPr="00B84C95">
        <w:rPr>
          <w:rFonts w:ascii="仿宋" w:eastAsia="仿宋" w:hAnsi="仿宋" w:cs="仿宋_GB2312" w:hint="eastAsia"/>
          <w:b/>
          <w:sz w:val="36"/>
          <w:szCs w:val="36"/>
        </w:rPr>
        <w:t>本溪市应急管理信息化二期建设项目（双电源及指挥中心防雷工程）</w:t>
      </w:r>
    </w:p>
    <w:p w:rsidR="00B5096D" w:rsidRPr="00B84C95" w:rsidRDefault="00B5096D" w:rsidP="004A3D55">
      <w:pPr>
        <w:spacing w:line="360" w:lineRule="auto"/>
        <w:ind w:firstLineChars="235" w:firstLine="849"/>
        <w:rPr>
          <w:rFonts w:ascii="仿宋" w:eastAsia="仿宋" w:hAnsi="仿宋" w:cs="仿宋_GB2312"/>
          <w:b/>
          <w:sz w:val="36"/>
          <w:szCs w:val="36"/>
        </w:rPr>
      </w:pPr>
      <w:r w:rsidRPr="00B84C95">
        <w:rPr>
          <w:rFonts w:ascii="仿宋" w:eastAsia="仿宋" w:hAnsi="仿宋" w:cs="仿宋_GB2312" w:hint="eastAsia"/>
          <w:b/>
          <w:sz w:val="36"/>
          <w:szCs w:val="36"/>
        </w:rPr>
        <w:t>项目编号：</w:t>
      </w:r>
      <w:hyperlink r:id="rId7" w:tooltip="JH23-210504-00289" w:history="1">
        <w:r w:rsidR="0007173A" w:rsidRPr="00B84C95">
          <w:rPr>
            <w:rFonts w:ascii="仿宋" w:eastAsia="仿宋" w:hAnsi="仿宋" w:cs="仿宋_GB2312"/>
            <w:b/>
            <w:sz w:val="36"/>
            <w:szCs w:val="36"/>
          </w:rPr>
          <w:t>JH24-210500-01870</w:t>
        </w:r>
      </w:hyperlink>
    </w:p>
    <w:p w:rsidR="00B5096D" w:rsidRPr="00B84C95" w:rsidRDefault="00B5096D" w:rsidP="004A3D55">
      <w:pPr>
        <w:spacing w:line="360" w:lineRule="auto"/>
        <w:ind w:firstLineChars="235" w:firstLine="849"/>
        <w:rPr>
          <w:rFonts w:ascii="仿宋" w:eastAsia="仿宋" w:hAnsi="仿宋" w:cs="仿宋_GB2312"/>
          <w:b/>
          <w:sz w:val="36"/>
          <w:szCs w:val="36"/>
        </w:rPr>
      </w:pPr>
      <w:r w:rsidRPr="00B84C95">
        <w:rPr>
          <w:rFonts w:ascii="仿宋" w:eastAsia="仿宋" w:hAnsi="仿宋" w:cs="仿宋_GB2312" w:hint="eastAsia"/>
          <w:b/>
          <w:sz w:val="36"/>
          <w:szCs w:val="36"/>
        </w:rPr>
        <w:t>编制单位：</w:t>
      </w:r>
      <w:r w:rsidR="00856445" w:rsidRPr="00B84C95">
        <w:rPr>
          <w:rFonts w:ascii="仿宋" w:eastAsia="仿宋" w:hAnsi="仿宋" w:cs="仿宋_GB2312" w:hint="eastAsia"/>
          <w:b/>
          <w:sz w:val="36"/>
          <w:szCs w:val="36"/>
        </w:rPr>
        <w:t>大连中恒信工程造价咨询有限公司</w:t>
      </w:r>
    </w:p>
    <w:p w:rsidR="00B5096D" w:rsidRPr="00B84C95" w:rsidRDefault="00B5096D" w:rsidP="004A3D55">
      <w:pPr>
        <w:ind w:firstLineChars="235" w:firstLine="849"/>
        <w:jc w:val="center"/>
        <w:rPr>
          <w:rFonts w:ascii="仿宋" w:eastAsia="仿宋" w:hAnsi="仿宋" w:cs="仿宋_GB2312"/>
          <w:b/>
          <w:sz w:val="36"/>
          <w:szCs w:val="36"/>
        </w:rPr>
        <w:sectPr w:rsidR="00B5096D" w:rsidRPr="00B84C95">
          <w:pgSz w:w="11906" w:h="16838"/>
          <w:pgMar w:top="1440" w:right="1800" w:bottom="1440" w:left="1800" w:header="851" w:footer="992" w:gutter="0"/>
          <w:cols w:space="720"/>
          <w:docGrid w:type="linesAndChars" w:linePitch="312"/>
        </w:sectPr>
      </w:pPr>
    </w:p>
    <w:p w:rsidR="00B5096D" w:rsidRPr="00B84C95" w:rsidRDefault="00B5096D">
      <w:pPr>
        <w:pStyle w:val="TOC"/>
        <w:jc w:val="center"/>
        <w:rPr>
          <w:rFonts w:ascii="仿宋" w:eastAsia="仿宋" w:hAnsi="仿宋" w:cs="仿宋_GB2312"/>
          <w:color w:val="auto"/>
          <w:sz w:val="44"/>
          <w:szCs w:val="44"/>
          <w:lang w:val="zh-CN"/>
        </w:rPr>
      </w:pPr>
      <w:bookmarkStart w:id="0" w:name="_Toc3605"/>
      <w:r w:rsidRPr="00B84C95">
        <w:rPr>
          <w:rFonts w:ascii="仿宋" w:eastAsia="仿宋" w:hAnsi="仿宋" w:cs="仿宋_GB2312" w:hint="eastAsia"/>
          <w:color w:val="auto"/>
          <w:sz w:val="44"/>
          <w:szCs w:val="44"/>
          <w:lang w:val="zh-CN"/>
        </w:rPr>
        <w:lastRenderedPageBreak/>
        <w:t>目  录</w:t>
      </w:r>
      <w:bookmarkEnd w:id="0"/>
    </w:p>
    <w:p w:rsidR="00B5096D" w:rsidRPr="00B84C95" w:rsidRDefault="00B5096D">
      <w:pPr>
        <w:rPr>
          <w:rFonts w:ascii="仿宋" w:eastAsia="仿宋" w:hAnsi="仿宋" w:cs="仿宋_GB2312"/>
          <w:lang w:val="zh-CN"/>
        </w:rPr>
      </w:pPr>
    </w:p>
    <w:p w:rsidR="00B5096D" w:rsidRPr="00B84C95" w:rsidRDefault="00DF635C">
      <w:pPr>
        <w:pStyle w:val="10"/>
        <w:tabs>
          <w:tab w:val="right" w:leader="dot" w:pos="8300"/>
        </w:tabs>
        <w:spacing w:line="480" w:lineRule="auto"/>
        <w:rPr>
          <w:rFonts w:ascii="仿宋" w:eastAsia="仿宋" w:hAnsi="仿宋" w:cs="仿宋_GB2312"/>
          <w:b/>
          <w:bCs/>
          <w:sz w:val="24"/>
        </w:rPr>
      </w:pPr>
      <w:r w:rsidRPr="00B84C95">
        <w:rPr>
          <w:rFonts w:ascii="仿宋" w:eastAsia="仿宋" w:hAnsi="仿宋" w:cs="仿宋_GB2312" w:hint="eastAsia"/>
          <w:b/>
          <w:bCs/>
          <w:sz w:val="24"/>
        </w:rPr>
        <w:fldChar w:fldCharType="begin"/>
      </w:r>
      <w:r w:rsidR="00B5096D" w:rsidRPr="00B84C95">
        <w:rPr>
          <w:rFonts w:ascii="仿宋" w:eastAsia="仿宋" w:hAnsi="仿宋" w:cs="仿宋_GB2312" w:hint="eastAsia"/>
          <w:b/>
          <w:bCs/>
          <w:sz w:val="24"/>
        </w:rPr>
        <w:instrText xml:space="preserve">TOC \o "1-1" \h \u </w:instrText>
      </w:r>
      <w:r w:rsidRPr="00B84C95">
        <w:rPr>
          <w:rFonts w:ascii="仿宋" w:eastAsia="仿宋" w:hAnsi="仿宋" w:cs="仿宋_GB2312" w:hint="eastAsia"/>
          <w:b/>
          <w:bCs/>
          <w:sz w:val="24"/>
        </w:rPr>
        <w:fldChar w:fldCharType="separate"/>
      </w:r>
      <w:hyperlink w:anchor="_Toc6931" w:history="1">
        <w:r w:rsidR="00B5096D" w:rsidRPr="00B84C95">
          <w:rPr>
            <w:rFonts w:ascii="仿宋" w:eastAsia="仿宋" w:hAnsi="仿宋" w:cs="仿宋_GB2312" w:hint="eastAsia"/>
            <w:b/>
            <w:bCs/>
            <w:sz w:val="24"/>
          </w:rPr>
          <w:t>采购公告</w:t>
        </w:r>
        <w:r w:rsidR="00B5096D" w:rsidRPr="00B84C95">
          <w:rPr>
            <w:rFonts w:ascii="仿宋" w:eastAsia="仿宋" w:hAnsi="仿宋" w:cs="仿宋_GB2312" w:hint="eastAsia"/>
            <w:b/>
            <w:bCs/>
            <w:sz w:val="24"/>
          </w:rPr>
          <w:tab/>
        </w:r>
        <w:r w:rsidRPr="00B84C95">
          <w:rPr>
            <w:rFonts w:ascii="仿宋" w:eastAsia="仿宋" w:hAnsi="仿宋" w:cs="仿宋_GB2312" w:hint="eastAsia"/>
            <w:b/>
            <w:bCs/>
            <w:sz w:val="24"/>
          </w:rPr>
          <w:fldChar w:fldCharType="begin"/>
        </w:r>
        <w:r w:rsidR="00B5096D" w:rsidRPr="00B84C95">
          <w:rPr>
            <w:rFonts w:ascii="仿宋" w:eastAsia="仿宋" w:hAnsi="仿宋" w:cs="仿宋_GB2312" w:hint="eastAsia"/>
            <w:b/>
            <w:bCs/>
            <w:sz w:val="24"/>
          </w:rPr>
          <w:instrText xml:space="preserve"> PAGEREF _Toc6931 </w:instrText>
        </w:r>
        <w:r w:rsidRPr="00B84C95">
          <w:rPr>
            <w:rFonts w:ascii="仿宋" w:eastAsia="仿宋" w:hAnsi="仿宋" w:cs="仿宋_GB2312" w:hint="eastAsia"/>
            <w:b/>
            <w:bCs/>
            <w:sz w:val="24"/>
          </w:rPr>
          <w:fldChar w:fldCharType="separate"/>
        </w:r>
        <w:r w:rsidR="0075475B" w:rsidRPr="00B84C95">
          <w:rPr>
            <w:rFonts w:ascii="仿宋" w:eastAsia="仿宋" w:hAnsi="仿宋" w:cs="仿宋_GB2312"/>
            <w:b/>
            <w:bCs/>
            <w:noProof/>
            <w:sz w:val="24"/>
          </w:rPr>
          <w:t>1</w:t>
        </w:r>
        <w:r w:rsidRPr="00B84C95">
          <w:rPr>
            <w:rFonts w:ascii="仿宋" w:eastAsia="仿宋" w:hAnsi="仿宋" w:cs="仿宋_GB2312" w:hint="eastAsia"/>
            <w:b/>
            <w:bCs/>
            <w:sz w:val="24"/>
          </w:rPr>
          <w:fldChar w:fldCharType="end"/>
        </w:r>
      </w:hyperlink>
    </w:p>
    <w:p w:rsidR="00B5096D" w:rsidRPr="00B84C95" w:rsidRDefault="00DF635C">
      <w:pPr>
        <w:pStyle w:val="10"/>
        <w:tabs>
          <w:tab w:val="right" w:leader="dot" w:pos="8300"/>
        </w:tabs>
        <w:spacing w:line="480" w:lineRule="auto"/>
        <w:rPr>
          <w:rFonts w:ascii="仿宋" w:eastAsia="仿宋" w:hAnsi="仿宋" w:cs="仿宋_GB2312"/>
          <w:b/>
          <w:bCs/>
          <w:sz w:val="24"/>
        </w:rPr>
      </w:pPr>
      <w:hyperlink w:anchor="_Toc3052" w:history="1">
        <w:r w:rsidR="00B5096D" w:rsidRPr="00B84C95">
          <w:rPr>
            <w:rFonts w:ascii="仿宋" w:eastAsia="仿宋" w:hAnsi="仿宋" w:cs="仿宋_GB2312" w:hint="eastAsia"/>
            <w:b/>
            <w:bCs/>
            <w:sz w:val="24"/>
          </w:rPr>
          <w:t>第一章 供应商须知</w:t>
        </w:r>
        <w:r w:rsidR="00B5096D" w:rsidRPr="00B84C95">
          <w:rPr>
            <w:rFonts w:ascii="仿宋" w:eastAsia="仿宋" w:hAnsi="仿宋" w:cs="仿宋_GB2312" w:hint="eastAsia"/>
            <w:b/>
            <w:bCs/>
            <w:sz w:val="24"/>
          </w:rPr>
          <w:tab/>
        </w:r>
        <w:r w:rsidRPr="00B84C95">
          <w:rPr>
            <w:rFonts w:ascii="仿宋" w:eastAsia="仿宋" w:hAnsi="仿宋" w:cs="仿宋_GB2312" w:hint="eastAsia"/>
            <w:b/>
            <w:bCs/>
            <w:sz w:val="24"/>
          </w:rPr>
          <w:fldChar w:fldCharType="begin"/>
        </w:r>
        <w:r w:rsidR="00B5096D" w:rsidRPr="00B84C95">
          <w:rPr>
            <w:rFonts w:ascii="仿宋" w:eastAsia="仿宋" w:hAnsi="仿宋" w:cs="仿宋_GB2312" w:hint="eastAsia"/>
            <w:b/>
            <w:bCs/>
            <w:sz w:val="24"/>
          </w:rPr>
          <w:instrText xml:space="preserve"> PAGEREF _Toc3052 </w:instrText>
        </w:r>
        <w:r w:rsidRPr="00B84C95">
          <w:rPr>
            <w:rFonts w:ascii="仿宋" w:eastAsia="仿宋" w:hAnsi="仿宋" w:cs="仿宋_GB2312" w:hint="eastAsia"/>
            <w:b/>
            <w:bCs/>
            <w:sz w:val="24"/>
          </w:rPr>
          <w:fldChar w:fldCharType="separate"/>
        </w:r>
        <w:r w:rsidR="0075475B" w:rsidRPr="00B84C95">
          <w:rPr>
            <w:rFonts w:ascii="仿宋" w:eastAsia="仿宋" w:hAnsi="仿宋" w:cs="仿宋_GB2312"/>
            <w:b/>
            <w:bCs/>
            <w:noProof/>
            <w:sz w:val="24"/>
          </w:rPr>
          <w:t>4</w:t>
        </w:r>
        <w:r w:rsidRPr="00B84C95">
          <w:rPr>
            <w:rFonts w:ascii="仿宋" w:eastAsia="仿宋" w:hAnsi="仿宋" w:cs="仿宋_GB2312" w:hint="eastAsia"/>
            <w:b/>
            <w:bCs/>
            <w:sz w:val="24"/>
          </w:rPr>
          <w:fldChar w:fldCharType="end"/>
        </w:r>
      </w:hyperlink>
    </w:p>
    <w:p w:rsidR="00B5096D" w:rsidRPr="00B84C95" w:rsidRDefault="00DF635C">
      <w:pPr>
        <w:pStyle w:val="10"/>
        <w:tabs>
          <w:tab w:val="right" w:leader="dot" w:pos="8300"/>
        </w:tabs>
        <w:spacing w:line="480" w:lineRule="auto"/>
        <w:rPr>
          <w:rFonts w:ascii="仿宋" w:eastAsia="仿宋" w:hAnsi="仿宋" w:cs="仿宋_GB2312"/>
          <w:b/>
          <w:bCs/>
          <w:sz w:val="24"/>
        </w:rPr>
      </w:pPr>
      <w:hyperlink w:anchor="_Toc25556" w:history="1">
        <w:r w:rsidR="00B5096D" w:rsidRPr="00B84C95">
          <w:rPr>
            <w:rFonts w:ascii="仿宋" w:eastAsia="仿宋" w:hAnsi="仿宋" w:cs="仿宋_GB2312" w:hint="eastAsia"/>
            <w:b/>
            <w:bCs/>
            <w:sz w:val="24"/>
          </w:rPr>
          <w:t>第二章 响应文件内容及格式</w:t>
        </w:r>
        <w:r w:rsidR="00B5096D" w:rsidRPr="00B84C95">
          <w:rPr>
            <w:rFonts w:ascii="仿宋" w:eastAsia="仿宋" w:hAnsi="仿宋" w:cs="仿宋_GB2312" w:hint="eastAsia"/>
            <w:b/>
            <w:bCs/>
            <w:sz w:val="24"/>
          </w:rPr>
          <w:tab/>
        </w:r>
        <w:r w:rsidRPr="00B84C95">
          <w:rPr>
            <w:rFonts w:ascii="仿宋" w:eastAsia="仿宋" w:hAnsi="仿宋" w:cs="仿宋_GB2312" w:hint="eastAsia"/>
            <w:b/>
            <w:bCs/>
            <w:sz w:val="24"/>
          </w:rPr>
          <w:fldChar w:fldCharType="begin"/>
        </w:r>
        <w:r w:rsidR="00B5096D" w:rsidRPr="00B84C95">
          <w:rPr>
            <w:rFonts w:ascii="仿宋" w:eastAsia="仿宋" w:hAnsi="仿宋" w:cs="仿宋_GB2312" w:hint="eastAsia"/>
            <w:b/>
            <w:bCs/>
            <w:sz w:val="24"/>
          </w:rPr>
          <w:instrText xml:space="preserve"> PAGEREF _Toc25556 </w:instrText>
        </w:r>
        <w:r w:rsidRPr="00B84C95">
          <w:rPr>
            <w:rFonts w:ascii="仿宋" w:eastAsia="仿宋" w:hAnsi="仿宋" w:cs="仿宋_GB2312" w:hint="eastAsia"/>
            <w:b/>
            <w:bCs/>
            <w:sz w:val="24"/>
          </w:rPr>
          <w:fldChar w:fldCharType="separate"/>
        </w:r>
        <w:r w:rsidR="0075475B" w:rsidRPr="00B84C95">
          <w:rPr>
            <w:rFonts w:ascii="仿宋" w:eastAsia="仿宋" w:hAnsi="仿宋" w:cs="仿宋_GB2312"/>
            <w:b/>
            <w:bCs/>
            <w:noProof/>
            <w:sz w:val="24"/>
          </w:rPr>
          <w:t>18</w:t>
        </w:r>
        <w:r w:rsidRPr="00B84C95">
          <w:rPr>
            <w:rFonts w:ascii="仿宋" w:eastAsia="仿宋" w:hAnsi="仿宋" w:cs="仿宋_GB2312" w:hint="eastAsia"/>
            <w:b/>
            <w:bCs/>
            <w:sz w:val="24"/>
          </w:rPr>
          <w:fldChar w:fldCharType="end"/>
        </w:r>
      </w:hyperlink>
    </w:p>
    <w:p w:rsidR="00B5096D" w:rsidRPr="00B84C95" w:rsidRDefault="00DF635C">
      <w:pPr>
        <w:pStyle w:val="10"/>
        <w:tabs>
          <w:tab w:val="right" w:leader="dot" w:pos="8300"/>
        </w:tabs>
        <w:spacing w:line="480" w:lineRule="auto"/>
        <w:rPr>
          <w:rFonts w:ascii="仿宋" w:eastAsia="仿宋" w:hAnsi="仿宋" w:cs="仿宋_GB2312"/>
          <w:b/>
          <w:bCs/>
          <w:sz w:val="24"/>
        </w:rPr>
      </w:pPr>
      <w:hyperlink w:anchor="_Toc18158" w:history="1">
        <w:r w:rsidR="00B5096D" w:rsidRPr="00B84C95">
          <w:rPr>
            <w:rFonts w:ascii="仿宋" w:eastAsia="仿宋" w:hAnsi="仿宋" w:cs="仿宋_GB2312" w:hint="eastAsia"/>
            <w:b/>
            <w:bCs/>
            <w:sz w:val="24"/>
          </w:rPr>
          <w:t xml:space="preserve">第三章 </w:t>
        </w:r>
        <w:r w:rsidR="009C3702" w:rsidRPr="00B84C95">
          <w:rPr>
            <w:rFonts w:ascii="仿宋" w:eastAsia="仿宋" w:hAnsi="仿宋" w:cs="仿宋_GB2312" w:hint="eastAsia"/>
            <w:b/>
            <w:bCs/>
            <w:sz w:val="24"/>
          </w:rPr>
          <w:t>工程量清单</w:t>
        </w:r>
        <w:r w:rsidR="00B5096D" w:rsidRPr="00B84C95">
          <w:rPr>
            <w:rFonts w:ascii="仿宋" w:eastAsia="仿宋" w:hAnsi="仿宋" w:cs="仿宋_GB2312" w:hint="eastAsia"/>
            <w:b/>
            <w:bCs/>
            <w:sz w:val="24"/>
          </w:rPr>
          <w:tab/>
        </w:r>
        <w:r w:rsidRPr="00B84C95">
          <w:rPr>
            <w:rFonts w:ascii="仿宋" w:eastAsia="仿宋" w:hAnsi="仿宋" w:cs="仿宋_GB2312" w:hint="eastAsia"/>
            <w:b/>
            <w:bCs/>
            <w:sz w:val="24"/>
          </w:rPr>
          <w:fldChar w:fldCharType="begin"/>
        </w:r>
        <w:r w:rsidR="00B5096D" w:rsidRPr="00B84C95">
          <w:rPr>
            <w:rFonts w:ascii="仿宋" w:eastAsia="仿宋" w:hAnsi="仿宋" w:cs="仿宋_GB2312" w:hint="eastAsia"/>
            <w:b/>
            <w:bCs/>
            <w:sz w:val="24"/>
          </w:rPr>
          <w:instrText xml:space="preserve"> PAGEREF _Toc18158 </w:instrText>
        </w:r>
        <w:r w:rsidRPr="00B84C95">
          <w:rPr>
            <w:rFonts w:ascii="仿宋" w:eastAsia="仿宋" w:hAnsi="仿宋" w:cs="仿宋_GB2312" w:hint="eastAsia"/>
            <w:b/>
            <w:bCs/>
            <w:sz w:val="24"/>
          </w:rPr>
          <w:fldChar w:fldCharType="separate"/>
        </w:r>
        <w:r w:rsidR="0075475B" w:rsidRPr="00B84C95">
          <w:rPr>
            <w:rFonts w:ascii="仿宋" w:eastAsia="仿宋" w:hAnsi="仿宋" w:cs="仿宋_GB2312"/>
            <w:b/>
            <w:bCs/>
            <w:noProof/>
            <w:sz w:val="24"/>
          </w:rPr>
          <w:t>38</w:t>
        </w:r>
        <w:r w:rsidRPr="00B84C95">
          <w:rPr>
            <w:rFonts w:ascii="仿宋" w:eastAsia="仿宋" w:hAnsi="仿宋" w:cs="仿宋_GB2312" w:hint="eastAsia"/>
            <w:b/>
            <w:bCs/>
            <w:sz w:val="24"/>
          </w:rPr>
          <w:fldChar w:fldCharType="end"/>
        </w:r>
      </w:hyperlink>
    </w:p>
    <w:p w:rsidR="00B5096D" w:rsidRPr="00B84C95" w:rsidRDefault="00DF635C">
      <w:pPr>
        <w:pStyle w:val="10"/>
        <w:tabs>
          <w:tab w:val="right" w:leader="dot" w:pos="8300"/>
        </w:tabs>
        <w:spacing w:line="480" w:lineRule="auto"/>
        <w:rPr>
          <w:rFonts w:ascii="仿宋" w:eastAsia="仿宋" w:hAnsi="仿宋" w:cs="仿宋_GB2312"/>
          <w:b/>
          <w:bCs/>
          <w:sz w:val="24"/>
        </w:rPr>
      </w:pPr>
      <w:hyperlink w:anchor="_Toc24220" w:history="1">
        <w:r w:rsidR="00B5096D" w:rsidRPr="00B84C95">
          <w:rPr>
            <w:rFonts w:ascii="仿宋" w:eastAsia="仿宋" w:hAnsi="仿宋" w:cs="仿宋_GB2312" w:hint="eastAsia"/>
            <w:b/>
            <w:bCs/>
            <w:sz w:val="24"/>
          </w:rPr>
          <w:t>第四章 磋商内容、磋商过程中可能实质性变动的内容</w:t>
        </w:r>
        <w:r w:rsidR="00B5096D" w:rsidRPr="00B84C95">
          <w:rPr>
            <w:rFonts w:ascii="仿宋" w:eastAsia="仿宋" w:hAnsi="仿宋" w:cs="仿宋_GB2312" w:hint="eastAsia"/>
            <w:b/>
            <w:bCs/>
            <w:sz w:val="24"/>
          </w:rPr>
          <w:tab/>
        </w:r>
        <w:r w:rsidRPr="00B84C95">
          <w:rPr>
            <w:rFonts w:ascii="仿宋" w:eastAsia="仿宋" w:hAnsi="仿宋" w:cs="仿宋_GB2312" w:hint="eastAsia"/>
            <w:b/>
            <w:bCs/>
            <w:sz w:val="24"/>
          </w:rPr>
          <w:fldChar w:fldCharType="begin"/>
        </w:r>
        <w:r w:rsidR="00B5096D" w:rsidRPr="00B84C95">
          <w:rPr>
            <w:rFonts w:ascii="仿宋" w:eastAsia="仿宋" w:hAnsi="仿宋" w:cs="仿宋_GB2312" w:hint="eastAsia"/>
            <w:b/>
            <w:bCs/>
            <w:sz w:val="24"/>
          </w:rPr>
          <w:instrText xml:space="preserve"> PAGEREF _Toc24220 </w:instrText>
        </w:r>
        <w:r w:rsidRPr="00B84C95">
          <w:rPr>
            <w:rFonts w:ascii="仿宋" w:eastAsia="仿宋" w:hAnsi="仿宋" w:cs="仿宋_GB2312" w:hint="eastAsia"/>
            <w:b/>
            <w:bCs/>
            <w:sz w:val="24"/>
          </w:rPr>
          <w:fldChar w:fldCharType="separate"/>
        </w:r>
        <w:r w:rsidR="0075475B" w:rsidRPr="00B84C95">
          <w:rPr>
            <w:rFonts w:ascii="仿宋" w:eastAsia="仿宋" w:hAnsi="仿宋" w:cs="仿宋_GB2312"/>
            <w:b/>
            <w:bCs/>
            <w:noProof/>
            <w:sz w:val="24"/>
          </w:rPr>
          <w:t>39</w:t>
        </w:r>
        <w:r w:rsidRPr="00B84C95">
          <w:rPr>
            <w:rFonts w:ascii="仿宋" w:eastAsia="仿宋" w:hAnsi="仿宋" w:cs="仿宋_GB2312" w:hint="eastAsia"/>
            <w:b/>
            <w:bCs/>
            <w:sz w:val="24"/>
          </w:rPr>
          <w:fldChar w:fldCharType="end"/>
        </w:r>
      </w:hyperlink>
    </w:p>
    <w:p w:rsidR="00B5096D" w:rsidRPr="00B84C95" w:rsidRDefault="00DF635C">
      <w:pPr>
        <w:pStyle w:val="10"/>
        <w:tabs>
          <w:tab w:val="right" w:leader="dot" w:pos="8300"/>
        </w:tabs>
        <w:spacing w:line="480" w:lineRule="auto"/>
        <w:rPr>
          <w:rFonts w:ascii="仿宋" w:eastAsia="仿宋" w:hAnsi="仿宋" w:cs="仿宋_GB2312"/>
          <w:b/>
          <w:bCs/>
          <w:sz w:val="24"/>
        </w:rPr>
      </w:pPr>
      <w:hyperlink w:anchor="_Toc4177" w:history="1">
        <w:r w:rsidR="00B5096D" w:rsidRPr="00B84C95">
          <w:rPr>
            <w:rFonts w:ascii="仿宋" w:eastAsia="仿宋" w:hAnsi="仿宋" w:cs="仿宋_GB2312" w:hint="eastAsia"/>
            <w:b/>
            <w:bCs/>
            <w:sz w:val="24"/>
          </w:rPr>
          <w:t>第五章 评审办法</w:t>
        </w:r>
        <w:r w:rsidR="00B5096D" w:rsidRPr="00B84C95">
          <w:rPr>
            <w:rFonts w:ascii="仿宋" w:eastAsia="仿宋" w:hAnsi="仿宋" w:cs="仿宋_GB2312" w:hint="eastAsia"/>
            <w:b/>
            <w:bCs/>
            <w:sz w:val="24"/>
          </w:rPr>
          <w:tab/>
        </w:r>
        <w:r w:rsidRPr="00B84C95">
          <w:rPr>
            <w:rFonts w:ascii="仿宋" w:eastAsia="仿宋" w:hAnsi="仿宋" w:cs="仿宋_GB2312" w:hint="eastAsia"/>
            <w:b/>
            <w:bCs/>
            <w:sz w:val="24"/>
          </w:rPr>
          <w:fldChar w:fldCharType="begin"/>
        </w:r>
        <w:r w:rsidR="00B5096D" w:rsidRPr="00B84C95">
          <w:rPr>
            <w:rFonts w:ascii="仿宋" w:eastAsia="仿宋" w:hAnsi="仿宋" w:cs="仿宋_GB2312" w:hint="eastAsia"/>
            <w:b/>
            <w:bCs/>
            <w:sz w:val="24"/>
          </w:rPr>
          <w:instrText xml:space="preserve"> PAGEREF _Toc4177 </w:instrText>
        </w:r>
        <w:r w:rsidRPr="00B84C95">
          <w:rPr>
            <w:rFonts w:ascii="仿宋" w:eastAsia="仿宋" w:hAnsi="仿宋" w:cs="仿宋_GB2312" w:hint="eastAsia"/>
            <w:b/>
            <w:bCs/>
            <w:sz w:val="24"/>
          </w:rPr>
          <w:fldChar w:fldCharType="separate"/>
        </w:r>
        <w:r w:rsidR="0075475B" w:rsidRPr="00B84C95">
          <w:rPr>
            <w:rFonts w:ascii="仿宋" w:eastAsia="仿宋" w:hAnsi="仿宋" w:cs="仿宋_GB2312"/>
            <w:b/>
            <w:bCs/>
            <w:noProof/>
            <w:sz w:val="24"/>
          </w:rPr>
          <w:t>40</w:t>
        </w:r>
        <w:r w:rsidRPr="00B84C95">
          <w:rPr>
            <w:rFonts w:ascii="仿宋" w:eastAsia="仿宋" w:hAnsi="仿宋" w:cs="仿宋_GB2312" w:hint="eastAsia"/>
            <w:b/>
            <w:bCs/>
            <w:sz w:val="24"/>
          </w:rPr>
          <w:fldChar w:fldCharType="end"/>
        </w:r>
      </w:hyperlink>
    </w:p>
    <w:p w:rsidR="00B5096D" w:rsidRPr="00B84C95" w:rsidRDefault="00DF635C">
      <w:pPr>
        <w:pStyle w:val="10"/>
        <w:tabs>
          <w:tab w:val="right" w:leader="dot" w:pos="8300"/>
        </w:tabs>
        <w:spacing w:line="480" w:lineRule="auto"/>
        <w:rPr>
          <w:rFonts w:ascii="仿宋" w:eastAsia="仿宋" w:hAnsi="仿宋" w:cs="仿宋_GB2312"/>
          <w:b/>
          <w:bCs/>
          <w:sz w:val="24"/>
        </w:rPr>
      </w:pPr>
      <w:hyperlink w:anchor="_Toc7654" w:history="1">
        <w:r w:rsidR="00B5096D" w:rsidRPr="00B84C95">
          <w:rPr>
            <w:rFonts w:ascii="仿宋" w:eastAsia="仿宋" w:hAnsi="仿宋" w:cs="仿宋_GB2312" w:hint="eastAsia"/>
            <w:b/>
            <w:bCs/>
            <w:sz w:val="24"/>
          </w:rPr>
          <w:t>第六章  政府采购合同条款及格式</w:t>
        </w:r>
        <w:r w:rsidR="00B5096D" w:rsidRPr="00B84C95">
          <w:rPr>
            <w:rFonts w:ascii="仿宋" w:eastAsia="仿宋" w:hAnsi="仿宋" w:cs="仿宋_GB2312" w:hint="eastAsia"/>
            <w:b/>
            <w:bCs/>
            <w:sz w:val="24"/>
          </w:rPr>
          <w:tab/>
        </w:r>
        <w:r w:rsidRPr="00B84C95">
          <w:rPr>
            <w:rFonts w:ascii="仿宋" w:eastAsia="仿宋" w:hAnsi="仿宋" w:cs="仿宋_GB2312" w:hint="eastAsia"/>
            <w:b/>
            <w:bCs/>
            <w:sz w:val="24"/>
          </w:rPr>
          <w:fldChar w:fldCharType="begin"/>
        </w:r>
        <w:r w:rsidR="00B5096D" w:rsidRPr="00B84C95">
          <w:rPr>
            <w:rFonts w:ascii="仿宋" w:eastAsia="仿宋" w:hAnsi="仿宋" w:cs="仿宋_GB2312" w:hint="eastAsia"/>
            <w:b/>
            <w:bCs/>
            <w:sz w:val="24"/>
          </w:rPr>
          <w:instrText xml:space="preserve"> PAGEREF _Toc7654 </w:instrText>
        </w:r>
        <w:r w:rsidRPr="00B84C95">
          <w:rPr>
            <w:rFonts w:ascii="仿宋" w:eastAsia="仿宋" w:hAnsi="仿宋" w:cs="仿宋_GB2312" w:hint="eastAsia"/>
            <w:b/>
            <w:bCs/>
            <w:sz w:val="24"/>
          </w:rPr>
          <w:fldChar w:fldCharType="separate"/>
        </w:r>
        <w:r w:rsidR="0075475B" w:rsidRPr="00B84C95">
          <w:rPr>
            <w:rFonts w:ascii="仿宋" w:eastAsia="仿宋" w:hAnsi="仿宋" w:cs="仿宋_GB2312"/>
            <w:b/>
            <w:bCs/>
            <w:noProof/>
            <w:sz w:val="24"/>
          </w:rPr>
          <w:t>48</w:t>
        </w:r>
        <w:r w:rsidRPr="00B84C95">
          <w:rPr>
            <w:rFonts w:ascii="仿宋" w:eastAsia="仿宋" w:hAnsi="仿宋" w:cs="仿宋_GB2312" w:hint="eastAsia"/>
            <w:b/>
            <w:bCs/>
            <w:sz w:val="24"/>
          </w:rPr>
          <w:fldChar w:fldCharType="end"/>
        </w:r>
      </w:hyperlink>
    </w:p>
    <w:p w:rsidR="00B5096D" w:rsidRPr="00B84C95" w:rsidRDefault="00DF635C">
      <w:pPr>
        <w:spacing w:line="480" w:lineRule="auto"/>
        <w:rPr>
          <w:rFonts w:ascii="仿宋" w:eastAsia="仿宋" w:hAnsi="仿宋" w:cs="仿宋_GB2312"/>
          <w:sz w:val="24"/>
        </w:rPr>
      </w:pPr>
      <w:r w:rsidRPr="00B84C95">
        <w:rPr>
          <w:rFonts w:ascii="仿宋" w:eastAsia="仿宋" w:hAnsi="仿宋" w:cs="仿宋_GB2312" w:hint="eastAsia"/>
          <w:b/>
          <w:bCs/>
          <w:sz w:val="24"/>
        </w:rPr>
        <w:fldChar w:fldCharType="end"/>
      </w:r>
    </w:p>
    <w:p w:rsidR="00B5096D" w:rsidRPr="00B84C95" w:rsidRDefault="00B5096D">
      <w:pPr>
        <w:pStyle w:val="WPSOffice1"/>
        <w:tabs>
          <w:tab w:val="right" w:leader="dot" w:pos="8306"/>
        </w:tabs>
        <w:rPr>
          <w:rFonts w:ascii="仿宋" w:eastAsia="仿宋" w:hAnsi="仿宋" w:cs="仿宋_GB2312"/>
        </w:rPr>
      </w:pPr>
    </w:p>
    <w:p w:rsidR="00B5096D" w:rsidRPr="00B84C95" w:rsidRDefault="00B5096D">
      <w:pPr>
        <w:pStyle w:val="WPSOffice1"/>
        <w:tabs>
          <w:tab w:val="right" w:leader="dot" w:pos="8306"/>
        </w:tabs>
        <w:rPr>
          <w:rFonts w:ascii="仿宋" w:eastAsia="仿宋" w:hAnsi="仿宋" w:cs="仿宋_GB2312"/>
        </w:rPr>
      </w:pPr>
    </w:p>
    <w:p w:rsidR="00B5096D" w:rsidRPr="00B84C95" w:rsidRDefault="00B5096D">
      <w:pPr>
        <w:pStyle w:val="WPSOffice1"/>
        <w:tabs>
          <w:tab w:val="right" w:leader="dot" w:pos="8306"/>
        </w:tabs>
        <w:rPr>
          <w:rFonts w:ascii="仿宋" w:eastAsia="仿宋" w:hAnsi="仿宋" w:cs="仿宋_GB2312"/>
        </w:rPr>
      </w:pPr>
    </w:p>
    <w:p w:rsidR="00B5096D" w:rsidRPr="00B84C95" w:rsidRDefault="00B5096D">
      <w:pPr>
        <w:pStyle w:val="WPSOffice1"/>
        <w:tabs>
          <w:tab w:val="right" w:leader="dot" w:pos="8306"/>
        </w:tabs>
        <w:rPr>
          <w:rFonts w:ascii="仿宋" w:eastAsia="仿宋" w:hAnsi="仿宋" w:cs="仿宋_GB2312"/>
        </w:rPr>
      </w:pPr>
    </w:p>
    <w:p w:rsidR="00B5096D" w:rsidRPr="00B84C95" w:rsidRDefault="00B5096D">
      <w:pPr>
        <w:pStyle w:val="WPSOffice1"/>
        <w:tabs>
          <w:tab w:val="left" w:pos="1834"/>
          <w:tab w:val="right" w:leader="dot" w:pos="8306"/>
        </w:tabs>
        <w:rPr>
          <w:rFonts w:ascii="仿宋" w:eastAsia="仿宋" w:hAnsi="仿宋" w:cs="仿宋_GB2312"/>
          <w:b/>
          <w:bCs/>
        </w:rPr>
      </w:pPr>
      <w:r w:rsidRPr="00B84C95">
        <w:rPr>
          <w:rFonts w:ascii="仿宋" w:eastAsia="仿宋" w:hAnsi="仿宋" w:cs="仿宋_GB2312" w:hint="eastAsia"/>
          <w:b/>
          <w:bCs/>
        </w:rPr>
        <w:tab/>
      </w:r>
    </w:p>
    <w:p w:rsidR="00B5096D" w:rsidRPr="00B84C95" w:rsidRDefault="00B5096D">
      <w:pPr>
        <w:adjustRightInd w:val="0"/>
        <w:snapToGrid w:val="0"/>
        <w:spacing w:line="360" w:lineRule="auto"/>
        <w:jc w:val="center"/>
        <w:rPr>
          <w:rFonts w:ascii="仿宋" w:eastAsia="仿宋" w:hAnsi="仿宋" w:cs="仿宋_GB2312"/>
          <w:bCs/>
        </w:rPr>
        <w:sectPr w:rsidR="00B5096D" w:rsidRPr="00B84C95">
          <w:pgSz w:w="11906" w:h="16838"/>
          <w:pgMar w:top="1440" w:right="1803" w:bottom="1440" w:left="1803" w:header="851" w:footer="992" w:gutter="0"/>
          <w:cols w:space="720"/>
          <w:docGrid w:type="lines" w:linePitch="312"/>
        </w:sectPr>
      </w:pPr>
      <w:r w:rsidRPr="00B84C95">
        <w:rPr>
          <w:rFonts w:ascii="仿宋" w:eastAsia="仿宋" w:hAnsi="仿宋" w:cs="仿宋_GB2312" w:hint="eastAsia"/>
          <w:bCs/>
        </w:rPr>
        <w:tab/>
      </w:r>
      <w:r w:rsidRPr="00B84C95">
        <w:rPr>
          <w:rFonts w:ascii="仿宋" w:eastAsia="仿宋" w:hAnsi="仿宋" w:cs="仿宋_GB2312" w:hint="eastAsia"/>
          <w:bCs/>
        </w:rPr>
        <w:tab/>
      </w:r>
      <w:bookmarkStart w:id="1" w:name="_Toc4485616"/>
    </w:p>
    <w:p w:rsidR="00B5096D" w:rsidRPr="00B84C95" w:rsidRDefault="00B5096D">
      <w:pPr>
        <w:pStyle w:val="1"/>
        <w:adjustRightInd w:val="0"/>
        <w:snapToGrid w:val="0"/>
        <w:spacing w:before="0" w:after="0" w:line="360" w:lineRule="auto"/>
        <w:jc w:val="center"/>
        <w:rPr>
          <w:rFonts w:ascii="仿宋" w:eastAsia="仿宋" w:hAnsi="仿宋" w:cs="仿宋_GB2312"/>
          <w:bCs/>
        </w:rPr>
      </w:pPr>
      <w:bookmarkStart w:id="2" w:name="_Toc6931"/>
      <w:r w:rsidRPr="00B84C95">
        <w:rPr>
          <w:rFonts w:ascii="仿宋" w:eastAsia="仿宋" w:hAnsi="仿宋" w:cs="仿宋_GB2312" w:hint="eastAsia"/>
          <w:bCs/>
        </w:rPr>
        <w:lastRenderedPageBreak/>
        <w:t>（</w:t>
      </w:r>
      <w:r w:rsidR="0007173A" w:rsidRPr="00B84C95">
        <w:rPr>
          <w:rFonts w:ascii="仿宋" w:eastAsia="仿宋" w:hAnsi="仿宋" w:cs="仿宋_GB2312" w:hint="eastAsia"/>
          <w:szCs w:val="21"/>
        </w:rPr>
        <w:t>本溪市应急管理信息化二期建设项目（双电源及指挥中心防雷工程）</w:t>
      </w:r>
      <w:r w:rsidRPr="00B84C95">
        <w:rPr>
          <w:rFonts w:ascii="仿宋" w:eastAsia="仿宋" w:hAnsi="仿宋" w:cs="仿宋_GB2312" w:hint="eastAsia"/>
          <w:bCs/>
        </w:rPr>
        <w:t>）的</w:t>
      </w:r>
      <w:r w:rsidRPr="00B84C95">
        <w:rPr>
          <w:rFonts w:ascii="仿宋" w:eastAsia="仿宋" w:hAnsi="仿宋" w:cs="仿宋_GB2312" w:hint="eastAsia"/>
        </w:rPr>
        <w:t>采购公告</w:t>
      </w:r>
      <w:bookmarkEnd w:id="1"/>
      <w:bookmarkEnd w:id="2"/>
    </w:p>
    <w:p w:rsidR="00B5096D" w:rsidRPr="00B84C95" w:rsidRDefault="00B5096D">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_GB2312"/>
          <w:szCs w:val="21"/>
        </w:rPr>
      </w:pPr>
      <w:bookmarkStart w:id="3" w:name="_Toc4485617"/>
      <w:r w:rsidRPr="00B84C95">
        <w:rPr>
          <w:rFonts w:ascii="仿宋" w:eastAsia="仿宋" w:hAnsi="仿宋" w:cs="仿宋_GB2312" w:hint="eastAsia"/>
          <w:szCs w:val="21"/>
        </w:rPr>
        <w:t>项目概况</w:t>
      </w:r>
    </w:p>
    <w:p w:rsidR="00B5096D" w:rsidRPr="00B84C95" w:rsidRDefault="0007173A">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u w:val="single"/>
        </w:rPr>
        <w:t>本溪市应急管理信息化二期建设项目（双电源及指挥中心防雷工程）</w:t>
      </w:r>
      <w:r w:rsidR="00B5096D" w:rsidRPr="00B84C95">
        <w:rPr>
          <w:rFonts w:ascii="仿宋" w:eastAsia="仿宋" w:hAnsi="仿宋" w:cs="仿宋_GB2312" w:hint="eastAsia"/>
          <w:szCs w:val="21"/>
        </w:rPr>
        <w:t>项目的潜在供应商应在</w:t>
      </w:r>
      <w:r w:rsidR="00B5096D" w:rsidRPr="00B84C95">
        <w:rPr>
          <w:rFonts w:ascii="仿宋" w:eastAsia="仿宋" w:hAnsi="仿宋" w:cs="仿宋_GB2312" w:hint="eastAsia"/>
          <w:szCs w:val="21"/>
          <w:u w:val="single"/>
        </w:rPr>
        <w:t>（</w:t>
      </w:r>
      <w:r w:rsidR="00856445" w:rsidRPr="00B84C95">
        <w:rPr>
          <w:rFonts w:ascii="仿宋" w:eastAsia="仿宋" w:hAnsi="仿宋" w:cs="仿宋_GB2312" w:hint="eastAsia"/>
          <w:szCs w:val="21"/>
          <w:u w:val="single"/>
        </w:rPr>
        <w:t>辽宁政府采购网</w:t>
      </w:r>
      <w:r w:rsidR="00B5096D" w:rsidRPr="00B84C95">
        <w:rPr>
          <w:rFonts w:ascii="仿宋" w:eastAsia="仿宋" w:hAnsi="仿宋" w:cs="仿宋_GB2312" w:hint="eastAsia"/>
          <w:szCs w:val="21"/>
          <w:u w:val="single"/>
        </w:rPr>
        <w:t>）</w:t>
      </w:r>
      <w:r w:rsidR="00B5096D" w:rsidRPr="00B84C95">
        <w:rPr>
          <w:rFonts w:ascii="仿宋" w:eastAsia="仿宋" w:hAnsi="仿宋" w:cs="仿宋_GB2312" w:hint="eastAsia"/>
          <w:szCs w:val="21"/>
        </w:rPr>
        <w:t>获取采购文件，并于</w:t>
      </w:r>
      <w:r w:rsidR="00B84C95" w:rsidRPr="00B84C95">
        <w:rPr>
          <w:rFonts w:ascii="仿宋" w:eastAsia="仿宋" w:hAnsi="仿宋" w:cs="仿宋_GB2312" w:hint="eastAsia"/>
          <w:szCs w:val="21"/>
          <w:u w:val="single"/>
        </w:rPr>
        <w:t>2024</w:t>
      </w:r>
      <w:r w:rsidR="00B84C95" w:rsidRPr="00B84C95">
        <w:rPr>
          <w:rFonts w:ascii="仿宋" w:eastAsia="仿宋" w:hAnsi="仿宋" w:cs="仿宋_GB2312" w:hint="eastAsia"/>
          <w:bCs/>
          <w:szCs w:val="21"/>
          <w:u w:val="single"/>
        </w:rPr>
        <w:t>年 0</w:t>
      </w:r>
      <w:r w:rsidR="00B84C95">
        <w:rPr>
          <w:rFonts w:ascii="仿宋" w:eastAsia="仿宋" w:hAnsi="仿宋" w:cs="仿宋_GB2312" w:hint="eastAsia"/>
          <w:bCs/>
          <w:szCs w:val="21"/>
          <w:u w:val="single"/>
        </w:rPr>
        <w:t>8</w:t>
      </w:r>
      <w:r w:rsidR="00B84C95" w:rsidRPr="00B84C95">
        <w:rPr>
          <w:rFonts w:ascii="仿宋" w:eastAsia="仿宋" w:hAnsi="仿宋" w:cs="仿宋_GB2312" w:hint="eastAsia"/>
          <w:bCs/>
          <w:szCs w:val="21"/>
          <w:u w:val="single"/>
        </w:rPr>
        <w:t xml:space="preserve">月 </w:t>
      </w:r>
      <w:r w:rsidR="00B84C95">
        <w:rPr>
          <w:rFonts w:ascii="仿宋" w:eastAsia="仿宋" w:hAnsi="仿宋" w:cs="仿宋_GB2312" w:hint="eastAsia"/>
          <w:bCs/>
          <w:szCs w:val="21"/>
          <w:u w:val="single"/>
        </w:rPr>
        <w:t>23</w:t>
      </w:r>
      <w:r w:rsidR="00B84C95" w:rsidRPr="00B84C95">
        <w:rPr>
          <w:rFonts w:ascii="仿宋" w:eastAsia="仿宋" w:hAnsi="仿宋" w:cs="仿宋_GB2312" w:hint="eastAsia"/>
          <w:bCs/>
          <w:szCs w:val="21"/>
          <w:u w:val="single"/>
        </w:rPr>
        <w:t>日</w:t>
      </w:r>
      <w:r w:rsidR="00044A12">
        <w:rPr>
          <w:rFonts w:ascii="仿宋" w:eastAsia="仿宋" w:hAnsi="仿宋" w:cs="仿宋_GB2312" w:hint="eastAsia"/>
          <w:bCs/>
          <w:szCs w:val="21"/>
          <w:u w:val="single"/>
        </w:rPr>
        <w:t>09</w:t>
      </w:r>
      <w:r w:rsidR="00B84C95" w:rsidRPr="00B84C95">
        <w:rPr>
          <w:rFonts w:ascii="仿宋" w:eastAsia="仿宋" w:hAnsi="仿宋" w:cs="仿宋_GB2312" w:hint="eastAsia"/>
          <w:bCs/>
          <w:szCs w:val="21"/>
          <w:u w:val="single"/>
        </w:rPr>
        <w:t>点</w:t>
      </w:r>
      <w:r w:rsidR="00044A12">
        <w:rPr>
          <w:rFonts w:ascii="仿宋" w:eastAsia="仿宋" w:hAnsi="仿宋" w:cs="仿宋_GB2312" w:hint="eastAsia"/>
          <w:bCs/>
          <w:szCs w:val="21"/>
          <w:u w:val="single"/>
        </w:rPr>
        <w:t>0</w:t>
      </w:r>
      <w:r w:rsidR="00B84C95">
        <w:rPr>
          <w:rFonts w:ascii="仿宋" w:eastAsia="仿宋" w:hAnsi="仿宋" w:cs="仿宋_GB2312" w:hint="eastAsia"/>
          <w:bCs/>
          <w:szCs w:val="21"/>
          <w:u w:val="single"/>
        </w:rPr>
        <w:t>0</w:t>
      </w:r>
      <w:r w:rsidR="00B84C95" w:rsidRPr="00B84C95">
        <w:rPr>
          <w:rFonts w:ascii="仿宋" w:eastAsia="仿宋" w:hAnsi="仿宋" w:cs="仿宋_GB2312" w:hint="eastAsia"/>
          <w:bCs/>
          <w:szCs w:val="21"/>
          <w:u w:val="single"/>
        </w:rPr>
        <w:t>分</w:t>
      </w:r>
      <w:r w:rsidR="00B5096D" w:rsidRPr="00B84C95">
        <w:rPr>
          <w:rFonts w:ascii="仿宋" w:eastAsia="仿宋" w:hAnsi="仿宋" w:cs="仿宋_GB2312" w:hint="eastAsia"/>
          <w:bCs/>
          <w:szCs w:val="21"/>
        </w:rPr>
        <w:t>（北京时间）前提交响应文件</w:t>
      </w:r>
      <w:r w:rsidR="00B5096D"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szCs w:val="21"/>
        </w:rPr>
      </w:pPr>
    </w:p>
    <w:p w:rsidR="00B5096D" w:rsidRPr="00B84C95" w:rsidRDefault="00B5096D">
      <w:pPr>
        <w:adjustRightInd w:val="0"/>
        <w:snapToGrid w:val="0"/>
        <w:spacing w:line="360" w:lineRule="auto"/>
        <w:rPr>
          <w:rFonts w:ascii="仿宋" w:eastAsia="仿宋" w:hAnsi="仿宋" w:cs="仿宋_GB2312"/>
          <w:szCs w:val="21"/>
        </w:rPr>
      </w:pPr>
      <w:bookmarkStart w:id="4" w:name="_Toc35393798"/>
      <w:bookmarkStart w:id="5" w:name="_Toc28359089"/>
      <w:bookmarkStart w:id="6" w:name="_Toc35393629"/>
      <w:bookmarkStart w:id="7" w:name="_Toc28359012"/>
      <w:r w:rsidRPr="00B84C95">
        <w:rPr>
          <w:rFonts w:ascii="仿宋" w:eastAsia="仿宋" w:hAnsi="仿宋" w:cs="仿宋_GB2312" w:hint="eastAsia"/>
          <w:szCs w:val="21"/>
        </w:rPr>
        <w:t>一、项目基本情况</w:t>
      </w:r>
      <w:bookmarkEnd w:id="4"/>
      <w:bookmarkEnd w:id="5"/>
      <w:bookmarkEnd w:id="6"/>
      <w:bookmarkEnd w:id="7"/>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项目编号：</w:t>
      </w:r>
      <w:hyperlink r:id="rId8" w:tooltip="JH23-210504-00289" w:history="1">
        <w:r w:rsidR="0007173A" w:rsidRPr="00B84C95">
          <w:rPr>
            <w:rFonts w:ascii="仿宋" w:eastAsia="仿宋" w:hAnsi="仿宋" w:cs="仿宋_GB2312"/>
            <w:szCs w:val="21"/>
          </w:rPr>
          <w:t>JH24-210500-01870</w:t>
        </w:r>
      </w:hyperlink>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项目名称：</w:t>
      </w:r>
      <w:r w:rsidR="0007173A" w:rsidRPr="00B84C95">
        <w:rPr>
          <w:rFonts w:ascii="仿宋" w:eastAsia="仿宋" w:hAnsi="仿宋" w:cs="仿宋_GB2312" w:hint="eastAsia"/>
          <w:szCs w:val="21"/>
        </w:rPr>
        <w:t>本溪市应急管理信息化二期建设项目（双电源及指挥中心防雷工程）</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采购方式：竞争性磋商</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预算金额：</w:t>
      </w:r>
      <w:r w:rsidR="0007173A" w:rsidRPr="00B84C95">
        <w:rPr>
          <w:rFonts w:ascii="仿宋" w:eastAsia="仿宋" w:hAnsi="仿宋" w:cs="仿宋_GB2312" w:hint="eastAsia"/>
          <w:szCs w:val="21"/>
        </w:rPr>
        <w:t>904,998.53</w:t>
      </w:r>
      <w:r w:rsidR="00856445" w:rsidRPr="00B84C95">
        <w:rPr>
          <w:rFonts w:ascii="仿宋" w:eastAsia="仿宋" w:hAnsi="仿宋" w:cs="仿宋_GB2312" w:hint="eastAsia"/>
          <w:szCs w:val="21"/>
        </w:rPr>
        <w:t>元</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最高限价：</w:t>
      </w:r>
      <w:r w:rsidR="0007173A" w:rsidRPr="00B84C95">
        <w:rPr>
          <w:rFonts w:ascii="仿宋" w:eastAsia="仿宋" w:hAnsi="仿宋" w:cs="仿宋_GB2312" w:hint="eastAsia"/>
          <w:szCs w:val="21"/>
        </w:rPr>
        <w:t>904,998.53元</w:t>
      </w:r>
    </w:p>
    <w:p w:rsidR="00B5096D" w:rsidRPr="00B84C95" w:rsidRDefault="00B5096D">
      <w:pPr>
        <w:adjustRightInd w:val="0"/>
        <w:snapToGrid w:val="0"/>
        <w:spacing w:line="360" w:lineRule="auto"/>
        <w:ind w:firstLineChars="200" w:firstLine="420"/>
        <w:rPr>
          <w:rFonts w:ascii="仿宋" w:eastAsia="仿宋" w:hAnsi="仿宋" w:cs="仿宋_GB2312"/>
          <w:szCs w:val="21"/>
          <w:u w:val="single"/>
        </w:rPr>
      </w:pPr>
      <w:r w:rsidRPr="00B84C95">
        <w:rPr>
          <w:rFonts w:ascii="仿宋" w:eastAsia="仿宋" w:hAnsi="仿宋" w:cs="仿宋_GB2312" w:hint="eastAsia"/>
          <w:szCs w:val="21"/>
        </w:rPr>
        <w:t>采购需求：</w:t>
      </w:r>
      <w:r w:rsidR="0007173A" w:rsidRPr="00B84C95">
        <w:rPr>
          <w:rFonts w:ascii="仿宋" w:eastAsia="仿宋" w:hAnsi="仿宋" w:cs="仿宋_GB2312" w:hint="eastAsia"/>
          <w:szCs w:val="21"/>
        </w:rPr>
        <w:t>双电源及指挥中心防雷工程</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合同履行期限：</w:t>
      </w:r>
      <w:r w:rsidR="0007173A" w:rsidRPr="00B84C95">
        <w:rPr>
          <w:rFonts w:ascii="仿宋" w:eastAsia="仿宋" w:hAnsi="仿宋" w:cs="仿宋_GB2312" w:hint="eastAsia"/>
          <w:szCs w:val="21"/>
        </w:rPr>
        <w:t>45</w:t>
      </w:r>
      <w:r w:rsidR="00856445" w:rsidRPr="00B84C95">
        <w:rPr>
          <w:rFonts w:ascii="仿宋" w:eastAsia="仿宋" w:hAnsi="仿宋" w:cs="仿宋_GB2312" w:hint="eastAsia"/>
          <w:szCs w:val="21"/>
        </w:rPr>
        <w:t>日历天内完成全部工程</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需落实的政府采购政策内容：</w:t>
      </w:r>
      <w:r w:rsidR="000F6C27" w:rsidRPr="000F6C27">
        <w:rPr>
          <w:rFonts w:ascii="仿宋" w:eastAsia="仿宋" w:hAnsi="仿宋" w:cs="仿宋_GB2312" w:hint="eastAsia"/>
          <w:szCs w:val="21"/>
        </w:rPr>
        <w:t>促进中小企业、促进残疾人就业、支持监狱企业、支持脱贫攻坚等相关政策。</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本项目</w:t>
      </w:r>
      <w:r w:rsidR="000E0D7A" w:rsidRPr="00B84C95">
        <w:rPr>
          <w:rFonts w:ascii="仿宋" w:eastAsia="仿宋" w:hAnsi="仿宋" w:cs="仿宋_GB2312" w:hint="eastAsia"/>
          <w:szCs w:val="21"/>
        </w:rPr>
        <w:t>不</w:t>
      </w:r>
      <w:r w:rsidRPr="00B84C95">
        <w:rPr>
          <w:rFonts w:ascii="仿宋" w:eastAsia="仿宋" w:hAnsi="仿宋" w:cs="仿宋_GB2312" w:hint="eastAsia"/>
          <w:szCs w:val="21"/>
        </w:rPr>
        <w:t>接受联合体。</w:t>
      </w:r>
    </w:p>
    <w:p w:rsidR="00B5096D" w:rsidRPr="00B84C95" w:rsidRDefault="00B5096D">
      <w:pPr>
        <w:adjustRightInd w:val="0"/>
        <w:snapToGrid w:val="0"/>
        <w:spacing w:line="360" w:lineRule="auto"/>
        <w:rPr>
          <w:rFonts w:ascii="仿宋" w:eastAsia="仿宋" w:hAnsi="仿宋" w:cs="仿宋_GB2312"/>
          <w:szCs w:val="21"/>
        </w:rPr>
      </w:pPr>
      <w:bookmarkStart w:id="8" w:name="_Toc28359013"/>
      <w:bookmarkStart w:id="9" w:name="_Toc35393630"/>
      <w:bookmarkStart w:id="10" w:name="_Toc28359090"/>
      <w:bookmarkStart w:id="11" w:name="_Toc35393799"/>
      <w:r w:rsidRPr="00B84C95">
        <w:rPr>
          <w:rFonts w:ascii="仿宋" w:eastAsia="仿宋" w:hAnsi="仿宋" w:cs="仿宋_GB2312" w:hint="eastAsia"/>
          <w:szCs w:val="21"/>
        </w:rPr>
        <w:t>二、供应商的资格要求：</w:t>
      </w:r>
      <w:bookmarkEnd w:id="8"/>
      <w:bookmarkEnd w:id="9"/>
      <w:bookmarkEnd w:id="10"/>
      <w:bookmarkEnd w:id="11"/>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1.满足《中华人民共和国政府采购法》第二十二条规定；</w:t>
      </w:r>
    </w:p>
    <w:p w:rsidR="00B5096D" w:rsidRPr="00B84C95" w:rsidRDefault="00B5096D">
      <w:pPr>
        <w:adjustRightInd w:val="0"/>
        <w:snapToGrid w:val="0"/>
        <w:spacing w:line="360" w:lineRule="auto"/>
        <w:ind w:firstLineChars="200" w:firstLine="420"/>
        <w:rPr>
          <w:rFonts w:ascii="仿宋" w:eastAsia="仿宋" w:hAnsi="仿宋" w:cs="仿宋_GB2312"/>
          <w:szCs w:val="21"/>
        </w:rPr>
      </w:pPr>
      <w:bookmarkStart w:id="12" w:name="_Toc28359014"/>
      <w:bookmarkStart w:id="13" w:name="_Toc28359091"/>
      <w:r w:rsidRPr="00B84C95">
        <w:rPr>
          <w:rFonts w:ascii="仿宋" w:eastAsia="仿宋" w:hAnsi="仿宋" w:cs="仿宋_GB2312" w:hint="eastAsia"/>
          <w:szCs w:val="21"/>
        </w:rPr>
        <w:t>2.落实政府采购政策需满足的资格要求：</w:t>
      </w:r>
      <w:r w:rsidR="00856445" w:rsidRPr="00B84C95">
        <w:rPr>
          <w:rFonts w:ascii="仿宋" w:eastAsia="仿宋" w:hAnsi="仿宋" w:cs="仿宋_GB2312" w:hint="eastAsia"/>
          <w:szCs w:val="21"/>
        </w:rPr>
        <w:t>专门面向中小微企业</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3.本项目的特定资格要求：</w:t>
      </w:r>
      <w:r w:rsidR="0097734B" w:rsidRPr="00B84C95">
        <w:rPr>
          <w:rFonts w:ascii="仿宋" w:eastAsia="仿宋" w:hAnsi="仿宋" w:cs="仿宋_GB2312" w:hint="eastAsia"/>
          <w:szCs w:val="21"/>
        </w:rPr>
        <w:t>建筑工程</w:t>
      </w:r>
      <w:r w:rsidR="00856445" w:rsidRPr="00B84C95">
        <w:rPr>
          <w:rFonts w:ascii="仿宋" w:eastAsia="仿宋" w:hAnsi="仿宋" w:cs="仿宋_GB2312" w:hint="eastAsia"/>
          <w:szCs w:val="21"/>
        </w:rPr>
        <w:t>施工总承包三级（含三级）以上企业资质，具有有效的安全生产许可证。拟投入本项目的项目经理须具有</w:t>
      </w:r>
      <w:r w:rsidR="0097734B" w:rsidRPr="00B84C95">
        <w:rPr>
          <w:rFonts w:ascii="仿宋" w:eastAsia="仿宋" w:hAnsi="仿宋" w:cs="仿宋_GB2312" w:hint="eastAsia"/>
          <w:szCs w:val="21"/>
        </w:rPr>
        <w:t>建筑</w:t>
      </w:r>
      <w:r w:rsidR="00856445" w:rsidRPr="00B84C95">
        <w:rPr>
          <w:rFonts w:ascii="仿宋" w:eastAsia="仿宋" w:hAnsi="仿宋" w:cs="仿宋_GB2312" w:hint="eastAsia"/>
          <w:szCs w:val="21"/>
        </w:rPr>
        <w:t>工程专业二级（含二级）以上注册建造师执业资格，并具备有效的安全生产考核合格证书(B证) ，无在建项目</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三、政府采购供应商入库须知</w:t>
      </w:r>
    </w:p>
    <w:p w:rsidR="00B5096D" w:rsidRPr="00B84C95" w:rsidRDefault="00B5096D">
      <w:pPr>
        <w:adjustRightInd w:val="0"/>
        <w:snapToGrid w:val="0"/>
        <w:spacing w:line="360" w:lineRule="auto"/>
        <w:ind w:firstLineChars="200" w:firstLine="420"/>
        <w:rPr>
          <w:rFonts w:ascii="仿宋" w:eastAsia="仿宋" w:hAnsi="仿宋" w:cs="仿宋_GB2312"/>
          <w:szCs w:val="21"/>
        </w:rPr>
      </w:pPr>
      <w:bookmarkStart w:id="14" w:name="_Toc35393800"/>
      <w:bookmarkStart w:id="15" w:name="_Toc35393631"/>
      <w:r w:rsidRPr="00B84C95">
        <w:rPr>
          <w:rFonts w:ascii="仿宋" w:eastAsia="仿宋" w:hAnsi="仿宋" w:cs="仿宋_GB2312" w:hint="eastAsia"/>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四、获取采购文件</w:t>
      </w:r>
      <w:bookmarkEnd w:id="12"/>
      <w:bookmarkEnd w:id="13"/>
      <w:bookmarkEnd w:id="14"/>
      <w:bookmarkEnd w:id="15"/>
    </w:p>
    <w:p w:rsidR="00B5096D" w:rsidRPr="00B84C95" w:rsidRDefault="00B5096D">
      <w:pPr>
        <w:adjustRightInd w:val="0"/>
        <w:snapToGrid w:val="0"/>
        <w:spacing w:line="360" w:lineRule="auto"/>
        <w:ind w:firstLine="540"/>
        <w:rPr>
          <w:rFonts w:ascii="仿宋" w:eastAsia="仿宋" w:hAnsi="仿宋" w:cs="仿宋_GB2312"/>
          <w:szCs w:val="21"/>
        </w:rPr>
      </w:pPr>
      <w:r w:rsidRPr="00B84C95">
        <w:rPr>
          <w:rFonts w:ascii="仿宋" w:eastAsia="仿宋" w:hAnsi="仿宋" w:cs="仿宋_GB2312" w:hint="eastAsia"/>
          <w:szCs w:val="21"/>
        </w:rPr>
        <w:t>时间：</w:t>
      </w:r>
      <w:r w:rsidR="00E469DC" w:rsidRPr="00B84C95">
        <w:rPr>
          <w:rFonts w:ascii="仿宋" w:eastAsia="仿宋" w:hAnsi="仿宋" w:cs="仿宋_GB2312" w:hint="eastAsia"/>
          <w:szCs w:val="21"/>
          <w:u w:val="single"/>
        </w:rPr>
        <w:t>202</w:t>
      </w:r>
      <w:r w:rsidR="0097734B" w:rsidRPr="00B84C95">
        <w:rPr>
          <w:rFonts w:ascii="仿宋" w:eastAsia="仿宋" w:hAnsi="仿宋" w:cs="仿宋_GB2312" w:hint="eastAsia"/>
          <w:szCs w:val="21"/>
          <w:u w:val="single"/>
        </w:rPr>
        <w:t>4</w:t>
      </w:r>
      <w:r w:rsidRPr="00B84C95">
        <w:rPr>
          <w:rFonts w:ascii="仿宋" w:eastAsia="仿宋" w:hAnsi="仿宋" w:cs="仿宋_GB2312" w:hint="eastAsia"/>
          <w:szCs w:val="21"/>
          <w:u w:val="single"/>
        </w:rPr>
        <w:t>年</w:t>
      </w:r>
      <w:r w:rsidR="00B84C95">
        <w:rPr>
          <w:rFonts w:ascii="仿宋" w:eastAsia="仿宋" w:hAnsi="仿宋" w:cs="仿宋_GB2312" w:hint="eastAsia"/>
          <w:szCs w:val="21"/>
          <w:u w:val="single"/>
        </w:rPr>
        <w:t>8</w:t>
      </w:r>
      <w:r w:rsidRPr="00B84C95">
        <w:rPr>
          <w:rFonts w:ascii="仿宋" w:eastAsia="仿宋" w:hAnsi="仿宋" w:cs="仿宋_GB2312" w:hint="eastAsia"/>
          <w:szCs w:val="21"/>
          <w:u w:val="single"/>
        </w:rPr>
        <w:t>月</w:t>
      </w:r>
      <w:r w:rsidR="00044A12">
        <w:rPr>
          <w:rFonts w:ascii="仿宋" w:eastAsia="仿宋" w:hAnsi="仿宋" w:cs="仿宋_GB2312" w:hint="eastAsia"/>
          <w:szCs w:val="21"/>
          <w:u w:val="single"/>
        </w:rPr>
        <w:t>12</w:t>
      </w:r>
      <w:r w:rsidRPr="00B84C95">
        <w:rPr>
          <w:rFonts w:ascii="仿宋" w:eastAsia="仿宋" w:hAnsi="仿宋" w:cs="仿宋_GB2312" w:hint="eastAsia"/>
          <w:szCs w:val="21"/>
          <w:u w:val="single"/>
        </w:rPr>
        <w:t>日</w:t>
      </w:r>
      <w:r w:rsidRPr="00B84C95">
        <w:rPr>
          <w:rFonts w:ascii="仿宋" w:eastAsia="仿宋" w:hAnsi="仿宋" w:cs="仿宋_GB2312" w:hint="eastAsia"/>
          <w:szCs w:val="21"/>
        </w:rPr>
        <w:t>至</w:t>
      </w:r>
      <w:r w:rsidRPr="00B84C95">
        <w:rPr>
          <w:rFonts w:ascii="仿宋" w:eastAsia="仿宋" w:hAnsi="仿宋" w:cs="仿宋_GB2312" w:hint="eastAsia"/>
          <w:szCs w:val="21"/>
          <w:u w:val="single"/>
        </w:rPr>
        <w:t xml:space="preserve"> </w:t>
      </w:r>
      <w:r w:rsidR="00E469DC" w:rsidRPr="00B84C95">
        <w:rPr>
          <w:rFonts w:ascii="仿宋" w:eastAsia="仿宋" w:hAnsi="仿宋" w:cs="仿宋_GB2312" w:hint="eastAsia"/>
          <w:szCs w:val="21"/>
          <w:u w:val="single"/>
        </w:rPr>
        <w:t>202</w:t>
      </w:r>
      <w:r w:rsidR="0097734B" w:rsidRPr="00B84C95">
        <w:rPr>
          <w:rFonts w:ascii="仿宋" w:eastAsia="仿宋" w:hAnsi="仿宋" w:cs="仿宋_GB2312" w:hint="eastAsia"/>
          <w:szCs w:val="21"/>
          <w:u w:val="single"/>
        </w:rPr>
        <w:t>4</w:t>
      </w:r>
      <w:r w:rsidRPr="00B84C95">
        <w:rPr>
          <w:rFonts w:ascii="仿宋" w:eastAsia="仿宋" w:hAnsi="仿宋" w:cs="仿宋_GB2312" w:hint="eastAsia"/>
          <w:szCs w:val="21"/>
          <w:u w:val="single"/>
        </w:rPr>
        <w:t>年</w:t>
      </w:r>
      <w:r w:rsidR="00E469DC" w:rsidRPr="00B84C95">
        <w:rPr>
          <w:rFonts w:ascii="仿宋" w:eastAsia="仿宋" w:hAnsi="仿宋" w:cs="仿宋_GB2312" w:hint="eastAsia"/>
          <w:szCs w:val="21"/>
          <w:u w:val="single"/>
        </w:rPr>
        <w:t>0</w:t>
      </w:r>
      <w:r w:rsidR="00B84C95">
        <w:rPr>
          <w:rFonts w:ascii="仿宋" w:eastAsia="仿宋" w:hAnsi="仿宋" w:cs="仿宋_GB2312" w:hint="eastAsia"/>
          <w:szCs w:val="21"/>
          <w:u w:val="single"/>
        </w:rPr>
        <w:t>8</w:t>
      </w:r>
      <w:r w:rsidRPr="00B84C95">
        <w:rPr>
          <w:rFonts w:ascii="仿宋" w:eastAsia="仿宋" w:hAnsi="仿宋" w:cs="仿宋_GB2312" w:hint="eastAsia"/>
          <w:szCs w:val="21"/>
          <w:u w:val="single"/>
        </w:rPr>
        <w:t>月</w:t>
      </w:r>
      <w:r w:rsidR="00B84C95">
        <w:rPr>
          <w:rFonts w:ascii="仿宋" w:eastAsia="仿宋" w:hAnsi="仿宋" w:cs="仿宋_GB2312" w:hint="eastAsia"/>
          <w:szCs w:val="21"/>
          <w:u w:val="single"/>
        </w:rPr>
        <w:t>1</w:t>
      </w:r>
      <w:r w:rsidR="00044A12">
        <w:rPr>
          <w:rFonts w:ascii="仿宋" w:eastAsia="仿宋" w:hAnsi="仿宋" w:cs="仿宋_GB2312" w:hint="eastAsia"/>
          <w:szCs w:val="21"/>
          <w:u w:val="single"/>
        </w:rPr>
        <w:t>9</w:t>
      </w:r>
      <w:r w:rsidRPr="00B84C95">
        <w:rPr>
          <w:rFonts w:ascii="仿宋" w:eastAsia="仿宋" w:hAnsi="仿宋" w:cs="仿宋_GB2312" w:hint="eastAsia"/>
          <w:szCs w:val="21"/>
          <w:u w:val="single"/>
        </w:rPr>
        <w:t>日</w:t>
      </w:r>
      <w:r w:rsidRPr="00B84C95">
        <w:rPr>
          <w:rFonts w:ascii="仿宋" w:eastAsia="仿宋" w:hAnsi="仿宋" w:cs="仿宋_GB2312" w:hint="eastAsia"/>
          <w:szCs w:val="21"/>
        </w:rPr>
        <w:t>，每天上午</w:t>
      </w:r>
      <w:r w:rsidR="00E469DC" w:rsidRPr="00B84C95">
        <w:rPr>
          <w:rFonts w:ascii="仿宋" w:eastAsia="仿宋" w:hAnsi="仿宋" w:cs="仿宋_GB2312" w:hint="eastAsia"/>
          <w:szCs w:val="21"/>
          <w:u w:val="single"/>
        </w:rPr>
        <w:t>08:30</w:t>
      </w:r>
      <w:r w:rsidRPr="00B84C95">
        <w:rPr>
          <w:rFonts w:ascii="仿宋" w:eastAsia="仿宋" w:hAnsi="仿宋" w:cs="仿宋_GB2312" w:hint="eastAsia"/>
          <w:szCs w:val="21"/>
        </w:rPr>
        <w:t>至</w:t>
      </w:r>
      <w:r w:rsidR="00E469DC" w:rsidRPr="00B84C95">
        <w:rPr>
          <w:rFonts w:ascii="仿宋" w:eastAsia="仿宋" w:hAnsi="仿宋" w:cs="仿宋_GB2312" w:hint="eastAsia"/>
          <w:szCs w:val="21"/>
          <w:u w:val="single"/>
        </w:rPr>
        <w:t>11:30</w:t>
      </w:r>
      <w:r w:rsidRPr="00B84C95">
        <w:rPr>
          <w:rFonts w:ascii="仿宋" w:eastAsia="仿宋" w:hAnsi="仿宋" w:cs="仿宋_GB2312" w:hint="eastAsia"/>
          <w:szCs w:val="21"/>
        </w:rPr>
        <w:t>，下午</w:t>
      </w:r>
      <w:r w:rsidR="00E469DC" w:rsidRPr="00B84C95">
        <w:rPr>
          <w:rFonts w:ascii="仿宋" w:eastAsia="仿宋" w:hAnsi="仿宋" w:cs="仿宋_GB2312" w:hint="eastAsia"/>
          <w:szCs w:val="21"/>
          <w:u w:val="single"/>
        </w:rPr>
        <w:t>13:00</w:t>
      </w:r>
      <w:r w:rsidRPr="00B84C95">
        <w:rPr>
          <w:rFonts w:ascii="仿宋" w:eastAsia="仿宋" w:hAnsi="仿宋" w:cs="仿宋_GB2312" w:hint="eastAsia"/>
          <w:szCs w:val="21"/>
        </w:rPr>
        <w:lastRenderedPageBreak/>
        <w:t>至</w:t>
      </w:r>
      <w:r w:rsidR="00E469DC" w:rsidRPr="00B84C95">
        <w:rPr>
          <w:rFonts w:ascii="仿宋" w:eastAsia="仿宋" w:hAnsi="仿宋" w:cs="仿宋_GB2312" w:hint="eastAsia"/>
          <w:szCs w:val="21"/>
          <w:u w:val="single"/>
        </w:rPr>
        <w:t>16:00</w:t>
      </w:r>
      <w:r w:rsidRPr="00B84C95">
        <w:rPr>
          <w:rFonts w:ascii="仿宋" w:eastAsia="仿宋" w:hAnsi="仿宋" w:cs="仿宋_GB2312" w:hint="eastAsia"/>
          <w:szCs w:val="21"/>
        </w:rPr>
        <w:t>（北京时间，法定节假日除外 ）</w:t>
      </w:r>
    </w:p>
    <w:p w:rsidR="00B5096D" w:rsidRPr="00B84C95" w:rsidRDefault="00B5096D">
      <w:pPr>
        <w:adjustRightInd w:val="0"/>
        <w:snapToGrid w:val="0"/>
        <w:spacing w:line="360" w:lineRule="auto"/>
        <w:ind w:firstLine="540"/>
        <w:rPr>
          <w:rFonts w:ascii="仿宋" w:eastAsia="仿宋" w:hAnsi="仿宋" w:cs="仿宋_GB2312"/>
          <w:szCs w:val="21"/>
          <w:u w:val="single"/>
        </w:rPr>
      </w:pPr>
      <w:r w:rsidRPr="00B84C95">
        <w:rPr>
          <w:rFonts w:ascii="仿宋" w:eastAsia="仿宋" w:hAnsi="仿宋" w:cs="仿宋_GB2312" w:hint="eastAsia"/>
          <w:szCs w:val="21"/>
        </w:rPr>
        <w:t>地点：</w:t>
      </w:r>
      <w:r w:rsidR="00856445" w:rsidRPr="00B84C95">
        <w:rPr>
          <w:rFonts w:ascii="仿宋" w:eastAsia="仿宋" w:hAnsi="仿宋" w:cs="仿宋_GB2312" w:hint="eastAsia"/>
          <w:szCs w:val="21"/>
        </w:rPr>
        <w:t>辽宁政府采购网</w:t>
      </w:r>
    </w:p>
    <w:p w:rsidR="00B5096D" w:rsidRPr="00B84C95" w:rsidRDefault="00B5096D">
      <w:pPr>
        <w:adjustRightInd w:val="0"/>
        <w:snapToGrid w:val="0"/>
        <w:spacing w:line="360" w:lineRule="auto"/>
        <w:ind w:firstLine="540"/>
        <w:rPr>
          <w:rFonts w:ascii="仿宋" w:eastAsia="仿宋" w:hAnsi="仿宋" w:cs="仿宋_GB2312"/>
          <w:szCs w:val="21"/>
          <w:u w:val="single"/>
        </w:rPr>
      </w:pPr>
      <w:r w:rsidRPr="00B84C95">
        <w:rPr>
          <w:rFonts w:ascii="仿宋" w:eastAsia="仿宋" w:hAnsi="仿宋" w:cs="仿宋_GB2312" w:hint="eastAsia"/>
          <w:szCs w:val="21"/>
        </w:rPr>
        <w:t>方式：</w:t>
      </w:r>
      <w:r w:rsidR="00856445" w:rsidRPr="00B84C95">
        <w:rPr>
          <w:rFonts w:ascii="仿宋" w:eastAsia="仿宋" w:hAnsi="仿宋" w:cs="仿宋_GB2312" w:hint="eastAsia"/>
          <w:szCs w:val="21"/>
        </w:rPr>
        <w:t>线上</w:t>
      </w:r>
    </w:p>
    <w:p w:rsidR="00B5096D" w:rsidRPr="00B84C95" w:rsidRDefault="00B5096D">
      <w:pPr>
        <w:adjustRightInd w:val="0"/>
        <w:snapToGrid w:val="0"/>
        <w:spacing w:line="360" w:lineRule="auto"/>
        <w:ind w:firstLine="540"/>
        <w:rPr>
          <w:rFonts w:ascii="仿宋" w:eastAsia="仿宋" w:hAnsi="仿宋" w:cs="仿宋_GB2312"/>
          <w:szCs w:val="21"/>
        </w:rPr>
      </w:pPr>
      <w:r w:rsidRPr="00B84C95">
        <w:rPr>
          <w:rFonts w:ascii="仿宋" w:eastAsia="仿宋" w:hAnsi="仿宋" w:cs="仿宋_GB2312" w:hint="eastAsia"/>
          <w:szCs w:val="21"/>
        </w:rPr>
        <w:t>售价：</w:t>
      </w:r>
      <w:r w:rsidR="00856445" w:rsidRPr="00B84C95">
        <w:rPr>
          <w:rFonts w:ascii="仿宋" w:eastAsia="仿宋" w:hAnsi="仿宋" w:cs="仿宋_GB2312" w:hint="eastAsia"/>
          <w:szCs w:val="21"/>
        </w:rPr>
        <w:t>0元/本</w:t>
      </w:r>
    </w:p>
    <w:p w:rsidR="00B5096D" w:rsidRPr="00B84C95" w:rsidRDefault="00B5096D">
      <w:pPr>
        <w:adjustRightInd w:val="0"/>
        <w:snapToGrid w:val="0"/>
        <w:spacing w:line="360" w:lineRule="auto"/>
        <w:rPr>
          <w:rFonts w:ascii="仿宋" w:eastAsia="仿宋" w:hAnsi="仿宋" w:cs="仿宋_GB2312"/>
          <w:szCs w:val="21"/>
        </w:rPr>
      </w:pPr>
      <w:bookmarkStart w:id="16" w:name="_Toc28359015"/>
      <w:bookmarkStart w:id="17" w:name="_Toc35393632"/>
      <w:bookmarkStart w:id="18" w:name="_Toc35393801"/>
      <w:bookmarkStart w:id="19" w:name="_Toc28359092"/>
      <w:r w:rsidRPr="00B84C95">
        <w:rPr>
          <w:rFonts w:ascii="仿宋" w:eastAsia="仿宋" w:hAnsi="仿宋" w:cs="仿宋_GB2312" w:hint="eastAsia"/>
          <w:szCs w:val="21"/>
        </w:rPr>
        <w:t>五、响应文件提交</w:t>
      </w:r>
      <w:bookmarkEnd w:id="16"/>
      <w:bookmarkEnd w:id="17"/>
      <w:bookmarkEnd w:id="18"/>
      <w:bookmarkEnd w:id="19"/>
    </w:p>
    <w:p w:rsidR="00B5096D" w:rsidRPr="00B84C95" w:rsidRDefault="00B5096D">
      <w:pPr>
        <w:adjustRightInd w:val="0"/>
        <w:snapToGrid w:val="0"/>
        <w:spacing w:line="360" w:lineRule="auto"/>
        <w:ind w:firstLineChars="200" w:firstLine="420"/>
        <w:rPr>
          <w:rFonts w:ascii="仿宋" w:eastAsia="仿宋" w:hAnsi="仿宋" w:cs="仿宋_GB2312"/>
          <w:bCs/>
          <w:szCs w:val="21"/>
          <w:u w:val="single"/>
        </w:rPr>
      </w:pPr>
      <w:r w:rsidRPr="00B84C95">
        <w:rPr>
          <w:rFonts w:ascii="仿宋" w:eastAsia="仿宋" w:hAnsi="仿宋" w:cs="仿宋_GB2312" w:hint="eastAsia"/>
          <w:szCs w:val="21"/>
        </w:rPr>
        <w:t>截止时间：</w:t>
      </w:r>
      <w:r w:rsidR="00E469DC" w:rsidRPr="00B84C95">
        <w:rPr>
          <w:rFonts w:ascii="仿宋" w:eastAsia="仿宋" w:hAnsi="仿宋" w:cs="仿宋_GB2312" w:hint="eastAsia"/>
          <w:szCs w:val="21"/>
          <w:u w:val="single"/>
        </w:rPr>
        <w:t>202</w:t>
      </w:r>
      <w:r w:rsidR="0097734B" w:rsidRPr="00B84C95">
        <w:rPr>
          <w:rFonts w:ascii="仿宋" w:eastAsia="仿宋" w:hAnsi="仿宋" w:cs="仿宋_GB2312" w:hint="eastAsia"/>
          <w:szCs w:val="21"/>
          <w:u w:val="single"/>
        </w:rPr>
        <w:t>4</w:t>
      </w:r>
      <w:r w:rsidRPr="00B84C95">
        <w:rPr>
          <w:rFonts w:ascii="仿宋" w:eastAsia="仿宋" w:hAnsi="仿宋" w:cs="仿宋_GB2312" w:hint="eastAsia"/>
          <w:bCs/>
          <w:szCs w:val="21"/>
          <w:u w:val="single"/>
        </w:rPr>
        <w:t xml:space="preserve">年 </w:t>
      </w:r>
      <w:r w:rsidR="00E469DC" w:rsidRPr="00B84C95">
        <w:rPr>
          <w:rFonts w:ascii="仿宋" w:eastAsia="仿宋" w:hAnsi="仿宋" w:cs="仿宋_GB2312" w:hint="eastAsia"/>
          <w:bCs/>
          <w:szCs w:val="21"/>
          <w:u w:val="single"/>
        </w:rPr>
        <w:t>0</w:t>
      </w:r>
      <w:r w:rsidR="00B84C95">
        <w:rPr>
          <w:rFonts w:ascii="仿宋" w:eastAsia="仿宋" w:hAnsi="仿宋" w:cs="仿宋_GB2312" w:hint="eastAsia"/>
          <w:bCs/>
          <w:szCs w:val="21"/>
          <w:u w:val="single"/>
        </w:rPr>
        <w:t>8</w:t>
      </w:r>
      <w:r w:rsidRPr="00B84C95">
        <w:rPr>
          <w:rFonts w:ascii="仿宋" w:eastAsia="仿宋" w:hAnsi="仿宋" w:cs="仿宋_GB2312" w:hint="eastAsia"/>
          <w:bCs/>
          <w:szCs w:val="21"/>
          <w:u w:val="single"/>
        </w:rPr>
        <w:t xml:space="preserve">月 </w:t>
      </w:r>
      <w:r w:rsidR="00B84C95">
        <w:rPr>
          <w:rFonts w:ascii="仿宋" w:eastAsia="仿宋" w:hAnsi="仿宋" w:cs="仿宋_GB2312" w:hint="eastAsia"/>
          <w:bCs/>
          <w:szCs w:val="21"/>
          <w:u w:val="single"/>
        </w:rPr>
        <w:t>23</w:t>
      </w:r>
      <w:r w:rsidRPr="00B84C95">
        <w:rPr>
          <w:rFonts w:ascii="仿宋" w:eastAsia="仿宋" w:hAnsi="仿宋" w:cs="仿宋_GB2312" w:hint="eastAsia"/>
          <w:bCs/>
          <w:szCs w:val="21"/>
          <w:u w:val="single"/>
        </w:rPr>
        <w:t>日</w:t>
      </w:r>
      <w:r w:rsidR="00044A12">
        <w:rPr>
          <w:rFonts w:ascii="仿宋" w:eastAsia="仿宋" w:hAnsi="仿宋" w:cs="仿宋_GB2312" w:hint="eastAsia"/>
          <w:bCs/>
          <w:szCs w:val="21"/>
          <w:u w:val="single"/>
        </w:rPr>
        <w:t>09</w:t>
      </w:r>
      <w:r w:rsidRPr="00B84C95">
        <w:rPr>
          <w:rFonts w:ascii="仿宋" w:eastAsia="仿宋" w:hAnsi="仿宋" w:cs="仿宋_GB2312" w:hint="eastAsia"/>
          <w:bCs/>
          <w:szCs w:val="21"/>
          <w:u w:val="single"/>
        </w:rPr>
        <w:t>点</w:t>
      </w:r>
      <w:r w:rsidR="00044A12">
        <w:rPr>
          <w:rFonts w:ascii="仿宋" w:eastAsia="仿宋" w:hAnsi="仿宋" w:cs="仿宋_GB2312" w:hint="eastAsia"/>
          <w:bCs/>
          <w:szCs w:val="21"/>
          <w:u w:val="single"/>
        </w:rPr>
        <w:t>0</w:t>
      </w:r>
      <w:r w:rsidR="00B84C95">
        <w:rPr>
          <w:rFonts w:ascii="仿宋" w:eastAsia="仿宋" w:hAnsi="仿宋" w:cs="仿宋_GB2312" w:hint="eastAsia"/>
          <w:bCs/>
          <w:szCs w:val="21"/>
          <w:u w:val="single"/>
        </w:rPr>
        <w:t>0</w:t>
      </w:r>
      <w:r w:rsidRPr="00B84C95">
        <w:rPr>
          <w:rFonts w:ascii="仿宋" w:eastAsia="仿宋" w:hAnsi="仿宋" w:cs="仿宋_GB2312" w:hint="eastAsia"/>
          <w:bCs/>
          <w:szCs w:val="21"/>
          <w:u w:val="single"/>
        </w:rPr>
        <w:t>分</w:t>
      </w:r>
      <w:r w:rsidRPr="00B84C95">
        <w:rPr>
          <w:rFonts w:ascii="仿宋" w:eastAsia="仿宋" w:hAnsi="仿宋" w:cs="仿宋_GB2312" w:hint="eastAsia"/>
          <w:bCs/>
          <w:szCs w:val="21"/>
        </w:rPr>
        <w:t>（北京时间）</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地点：</w:t>
      </w:r>
      <w:r w:rsidR="00856445" w:rsidRPr="00B84C95">
        <w:rPr>
          <w:rFonts w:ascii="仿宋" w:eastAsia="仿宋" w:hAnsi="仿宋" w:cs="仿宋_GB2312" w:hint="eastAsia"/>
          <w:szCs w:val="21"/>
        </w:rPr>
        <w:t>本溪市明山区解放北路101号（本溪市房产交易中心一楼）</w:t>
      </w:r>
    </w:p>
    <w:p w:rsidR="00B5096D" w:rsidRPr="00B84C95" w:rsidRDefault="00B5096D">
      <w:pPr>
        <w:adjustRightInd w:val="0"/>
        <w:snapToGrid w:val="0"/>
        <w:spacing w:line="360" w:lineRule="auto"/>
        <w:rPr>
          <w:rFonts w:ascii="仿宋" w:eastAsia="仿宋" w:hAnsi="仿宋" w:cs="仿宋_GB2312"/>
          <w:szCs w:val="21"/>
        </w:rPr>
      </w:pPr>
      <w:bookmarkStart w:id="20" w:name="_Toc28359016"/>
      <w:bookmarkStart w:id="21" w:name="_Toc28359093"/>
      <w:bookmarkStart w:id="22" w:name="_Toc35393633"/>
      <w:bookmarkStart w:id="23" w:name="_Toc35393802"/>
      <w:r w:rsidRPr="00B84C95">
        <w:rPr>
          <w:rFonts w:ascii="仿宋" w:eastAsia="仿宋" w:hAnsi="仿宋" w:cs="仿宋_GB2312" w:hint="eastAsia"/>
          <w:szCs w:val="21"/>
        </w:rPr>
        <w:t>六、开启</w:t>
      </w:r>
      <w:bookmarkEnd w:id="20"/>
      <w:bookmarkEnd w:id="21"/>
      <w:bookmarkEnd w:id="22"/>
      <w:bookmarkEnd w:id="23"/>
    </w:p>
    <w:p w:rsidR="00B5096D" w:rsidRPr="00B84C95" w:rsidRDefault="00B5096D">
      <w:pPr>
        <w:adjustRightInd w:val="0"/>
        <w:snapToGrid w:val="0"/>
        <w:spacing w:line="360" w:lineRule="auto"/>
        <w:ind w:firstLineChars="200" w:firstLine="420"/>
        <w:rPr>
          <w:rFonts w:ascii="仿宋" w:eastAsia="仿宋" w:hAnsi="仿宋" w:cs="仿宋_GB2312"/>
          <w:bCs/>
          <w:szCs w:val="21"/>
          <w:u w:val="single"/>
        </w:rPr>
      </w:pPr>
      <w:r w:rsidRPr="00B84C95">
        <w:rPr>
          <w:rFonts w:ascii="仿宋" w:eastAsia="仿宋" w:hAnsi="仿宋" w:cs="仿宋_GB2312" w:hint="eastAsia"/>
          <w:szCs w:val="21"/>
        </w:rPr>
        <w:t>时间：</w:t>
      </w:r>
      <w:r w:rsidR="00B84C95" w:rsidRPr="00B84C95">
        <w:rPr>
          <w:rFonts w:ascii="仿宋" w:eastAsia="仿宋" w:hAnsi="仿宋" w:cs="仿宋_GB2312" w:hint="eastAsia"/>
          <w:szCs w:val="21"/>
          <w:u w:val="single"/>
        </w:rPr>
        <w:t>2024</w:t>
      </w:r>
      <w:r w:rsidR="00B84C95" w:rsidRPr="00B84C95">
        <w:rPr>
          <w:rFonts w:ascii="仿宋" w:eastAsia="仿宋" w:hAnsi="仿宋" w:cs="仿宋_GB2312" w:hint="eastAsia"/>
          <w:bCs/>
          <w:szCs w:val="21"/>
          <w:u w:val="single"/>
        </w:rPr>
        <w:t>年 0</w:t>
      </w:r>
      <w:r w:rsidR="00B84C95">
        <w:rPr>
          <w:rFonts w:ascii="仿宋" w:eastAsia="仿宋" w:hAnsi="仿宋" w:cs="仿宋_GB2312" w:hint="eastAsia"/>
          <w:bCs/>
          <w:szCs w:val="21"/>
          <w:u w:val="single"/>
        </w:rPr>
        <w:t>8</w:t>
      </w:r>
      <w:r w:rsidR="00B84C95" w:rsidRPr="00B84C95">
        <w:rPr>
          <w:rFonts w:ascii="仿宋" w:eastAsia="仿宋" w:hAnsi="仿宋" w:cs="仿宋_GB2312" w:hint="eastAsia"/>
          <w:bCs/>
          <w:szCs w:val="21"/>
          <w:u w:val="single"/>
        </w:rPr>
        <w:t xml:space="preserve">月 </w:t>
      </w:r>
      <w:r w:rsidR="00B84C95">
        <w:rPr>
          <w:rFonts w:ascii="仿宋" w:eastAsia="仿宋" w:hAnsi="仿宋" w:cs="仿宋_GB2312" w:hint="eastAsia"/>
          <w:bCs/>
          <w:szCs w:val="21"/>
          <w:u w:val="single"/>
        </w:rPr>
        <w:t>23</w:t>
      </w:r>
      <w:r w:rsidR="00B84C95" w:rsidRPr="00B84C95">
        <w:rPr>
          <w:rFonts w:ascii="仿宋" w:eastAsia="仿宋" w:hAnsi="仿宋" w:cs="仿宋_GB2312" w:hint="eastAsia"/>
          <w:bCs/>
          <w:szCs w:val="21"/>
          <w:u w:val="single"/>
        </w:rPr>
        <w:t>日</w:t>
      </w:r>
      <w:r w:rsidR="00044A12">
        <w:rPr>
          <w:rFonts w:ascii="仿宋" w:eastAsia="仿宋" w:hAnsi="仿宋" w:cs="仿宋_GB2312" w:hint="eastAsia"/>
          <w:bCs/>
          <w:szCs w:val="21"/>
          <w:u w:val="single"/>
        </w:rPr>
        <w:t>09</w:t>
      </w:r>
      <w:r w:rsidR="00B84C95" w:rsidRPr="00B84C95">
        <w:rPr>
          <w:rFonts w:ascii="仿宋" w:eastAsia="仿宋" w:hAnsi="仿宋" w:cs="仿宋_GB2312" w:hint="eastAsia"/>
          <w:bCs/>
          <w:szCs w:val="21"/>
          <w:u w:val="single"/>
        </w:rPr>
        <w:t>点</w:t>
      </w:r>
      <w:r w:rsidR="00044A12">
        <w:rPr>
          <w:rFonts w:ascii="仿宋" w:eastAsia="仿宋" w:hAnsi="仿宋" w:cs="仿宋_GB2312" w:hint="eastAsia"/>
          <w:bCs/>
          <w:szCs w:val="21"/>
          <w:u w:val="single"/>
        </w:rPr>
        <w:t>0</w:t>
      </w:r>
      <w:r w:rsidR="00B84C95">
        <w:rPr>
          <w:rFonts w:ascii="仿宋" w:eastAsia="仿宋" w:hAnsi="仿宋" w:cs="仿宋_GB2312" w:hint="eastAsia"/>
          <w:bCs/>
          <w:szCs w:val="21"/>
          <w:u w:val="single"/>
        </w:rPr>
        <w:t>0</w:t>
      </w:r>
      <w:r w:rsidR="00B84C95" w:rsidRPr="00B84C95">
        <w:rPr>
          <w:rFonts w:ascii="仿宋" w:eastAsia="仿宋" w:hAnsi="仿宋" w:cs="仿宋_GB2312" w:hint="eastAsia"/>
          <w:bCs/>
          <w:szCs w:val="21"/>
          <w:u w:val="single"/>
        </w:rPr>
        <w:t>分</w:t>
      </w:r>
      <w:r w:rsidRPr="00B84C95">
        <w:rPr>
          <w:rFonts w:ascii="仿宋" w:eastAsia="仿宋" w:hAnsi="仿宋" w:cs="仿宋_GB2312" w:hint="eastAsia"/>
          <w:bCs/>
          <w:szCs w:val="21"/>
        </w:rPr>
        <w:t>（北京时间）</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地点：</w:t>
      </w:r>
      <w:r w:rsidR="00856445" w:rsidRPr="00B84C95">
        <w:rPr>
          <w:rFonts w:ascii="仿宋" w:eastAsia="仿宋" w:hAnsi="仿宋" w:cs="仿宋_GB2312" w:hint="eastAsia"/>
          <w:szCs w:val="21"/>
        </w:rPr>
        <w:t>本溪市明山区解放北路101号（本溪市房产交易中心一楼）</w:t>
      </w:r>
    </w:p>
    <w:p w:rsidR="00B5096D" w:rsidRPr="00B84C95" w:rsidRDefault="00B5096D">
      <w:pPr>
        <w:adjustRightInd w:val="0"/>
        <w:snapToGrid w:val="0"/>
        <w:spacing w:line="360" w:lineRule="auto"/>
        <w:rPr>
          <w:rFonts w:ascii="仿宋" w:eastAsia="仿宋" w:hAnsi="仿宋" w:cs="仿宋_GB2312"/>
          <w:szCs w:val="21"/>
        </w:rPr>
      </w:pPr>
      <w:bookmarkStart w:id="24" w:name="_Toc35393803"/>
      <w:bookmarkStart w:id="25" w:name="_Toc28359094"/>
      <w:bookmarkStart w:id="26" w:name="_Toc28359017"/>
      <w:bookmarkStart w:id="27" w:name="_Toc35393634"/>
      <w:r w:rsidRPr="00B84C95">
        <w:rPr>
          <w:rFonts w:ascii="仿宋" w:eastAsia="仿宋" w:hAnsi="仿宋" w:cs="仿宋_GB2312" w:hint="eastAsia"/>
          <w:szCs w:val="21"/>
        </w:rPr>
        <w:t>七、公告期限</w:t>
      </w:r>
      <w:bookmarkEnd w:id="24"/>
      <w:bookmarkEnd w:id="25"/>
      <w:bookmarkEnd w:id="26"/>
      <w:bookmarkEnd w:id="27"/>
    </w:p>
    <w:p w:rsidR="00B5096D" w:rsidRPr="00B84C95" w:rsidRDefault="00B5096D">
      <w:pPr>
        <w:adjustRightInd w:val="0"/>
        <w:snapToGrid w:val="0"/>
        <w:spacing w:line="360" w:lineRule="auto"/>
        <w:ind w:firstLineChars="200" w:firstLine="420"/>
        <w:rPr>
          <w:rFonts w:ascii="仿宋" w:eastAsia="仿宋" w:hAnsi="仿宋" w:cs="仿宋_GB2312"/>
          <w:kern w:val="0"/>
          <w:szCs w:val="21"/>
        </w:rPr>
      </w:pPr>
      <w:r w:rsidRPr="00B84C95">
        <w:rPr>
          <w:rFonts w:ascii="仿宋" w:eastAsia="仿宋" w:hAnsi="仿宋" w:cs="仿宋_GB2312" w:hint="eastAsia"/>
          <w:kern w:val="0"/>
          <w:szCs w:val="21"/>
        </w:rPr>
        <w:t>自本公告发布之日起3个工作日。</w:t>
      </w:r>
    </w:p>
    <w:p w:rsidR="00B5096D" w:rsidRPr="00B84C95" w:rsidRDefault="00B5096D">
      <w:pPr>
        <w:keepNext/>
        <w:keepLines/>
        <w:adjustRightInd w:val="0"/>
        <w:snapToGrid w:val="0"/>
        <w:spacing w:line="360" w:lineRule="auto"/>
        <w:rPr>
          <w:rFonts w:ascii="仿宋" w:eastAsia="仿宋" w:hAnsi="仿宋" w:cs="仿宋_GB2312"/>
          <w:bCs/>
          <w:szCs w:val="21"/>
        </w:rPr>
      </w:pPr>
      <w:r w:rsidRPr="00B84C95">
        <w:rPr>
          <w:rFonts w:ascii="仿宋" w:eastAsia="仿宋" w:hAnsi="仿宋" w:cs="仿宋_GB2312" w:hint="eastAsia"/>
          <w:bCs/>
          <w:szCs w:val="21"/>
        </w:rPr>
        <w:t>八、质疑与投诉</w:t>
      </w:r>
    </w:p>
    <w:p w:rsidR="00B5096D" w:rsidRPr="00B84C95" w:rsidRDefault="00B5096D">
      <w:pPr>
        <w:widowControl/>
        <w:adjustRightInd w:val="0"/>
        <w:snapToGrid w:val="0"/>
        <w:spacing w:line="360" w:lineRule="auto"/>
        <w:ind w:firstLine="539"/>
        <w:jc w:val="left"/>
        <w:rPr>
          <w:rFonts w:ascii="仿宋" w:eastAsia="仿宋" w:hAnsi="仿宋" w:cs="仿宋_GB2312"/>
          <w:szCs w:val="21"/>
        </w:rPr>
      </w:pPr>
      <w:r w:rsidRPr="00B84C95">
        <w:rPr>
          <w:rFonts w:ascii="仿宋" w:eastAsia="仿宋" w:hAnsi="仿宋" w:cs="仿宋_GB2312" w:hint="eastAsia"/>
          <w:szCs w:val="21"/>
        </w:rPr>
        <w:t>供应商认为自己的权益受到损害的，可以在知道或者应知其权益受到损害之日起七个工作日内，向采购代理机构或采购人提出质疑。</w:t>
      </w:r>
    </w:p>
    <w:p w:rsidR="00B5096D" w:rsidRPr="00B84C95" w:rsidRDefault="00B5096D">
      <w:pPr>
        <w:widowControl/>
        <w:adjustRightInd w:val="0"/>
        <w:snapToGrid w:val="0"/>
        <w:spacing w:line="360" w:lineRule="auto"/>
        <w:ind w:firstLine="480"/>
        <w:jc w:val="left"/>
        <w:rPr>
          <w:rFonts w:ascii="仿宋" w:eastAsia="仿宋" w:hAnsi="仿宋" w:cs="仿宋_GB2312"/>
          <w:szCs w:val="21"/>
        </w:rPr>
      </w:pPr>
      <w:r w:rsidRPr="00B84C95">
        <w:rPr>
          <w:rFonts w:ascii="仿宋" w:eastAsia="仿宋" w:hAnsi="仿宋" w:cs="仿宋_GB2312" w:hint="eastAsia"/>
          <w:szCs w:val="21"/>
        </w:rPr>
        <w:t>1、接收质疑函方式：线上或书面纸质质疑函</w:t>
      </w:r>
    </w:p>
    <w:p w:rsidR="00B5096D" w:rsidRPr="00B84C95" w:rsidRDefault="00B5096D">
      <w:pPr>
        <w:widowControl/>
        <w:adjustRightInd w:val="0"/>
        <w:snapToGrid w:val="0"/>
        <w:spacing w:line="360" w:lineRule="auto"/>
        <w:ind w:firstLine="480"/>
        <w:jc w:val="left"/>
        <w:rPr>
          <w:rFonts w:ascii="仿宋" w:eastAsia="仿宋" w:hAnsi="仿宋" w:cs="仿宋_GB2312"/>
          <w:szCs w:val="21"/>
        </w:rPr>
      </w:pPr>
      <w:r w:rsidRPr="00B84C95">
        <w:rPr>
          <w:rFonts w:ascii="仿宋" w:eastAsia="仿宋" w:hAnsi="仿宋" w:cs="仿宋_GB2312" w:hint="eastAsia"/>
          <w:szCs w:val="21"/>
        </w:rPr>
        <w:t>2、质疑函内容、格式：应符合《政府采购质疑和投诉办法》相关规定和财政部制定的《政府采购质疑函范本》格式，详见辽宁政府采购网。</w:t>
      </w:r>
    </w:p>
    <w:p w:rsidR="00B5096D" w:rsidRPr="00B84C95" w:rsidRDefault="00B5096D">
      <w:pPr>
        <w:widowControl/>
        <w:adjustRightInd w:val="0"/>
        <w:snapToGrid w:val="0"/>
        <w:spacing w:line="360" w:lineRule="auto"/>
        <w:ind w:firstLine="480"/>
        <w:jc w:val="left"/>
        <w:rPr>
          <w:rFonts w:ascii="仿宋" w:eastAsia="仿宋" w:hAnsi="仿宋" w:cs="仿宋_GB2312"/>
          <w:szCs w:val="21"/>
        </w:rPr>
      </w:pPr>
      <w:r w:rsidRPr="00B84C95">
        <w:rPr>
          <w:rFonts w:ascii="仿宋" w:eastAsia="仿宋" w:hAnsi="仿宋" w:cs="仿宋_GB2312" w:hint="eastAsia"/>
          <w:szCs w:val="21"/>
        </w:rPr>
        <w:t>质疑供应商对采购人、采购代理机构的答复不满意，或者采购人、采购代理机构未在规定时间内作出答复的，可以在答复期满后15个工作日内向本级财政部门提起投诉。</w:t>
      </w:r>
    </w:p>
    <w:p w:rsidR="00B5096D" w:rsidRPr="00B84C95" w:rsidRDefault="00B5096D">
      <w:pPr>
        <w:adjustRightInd w:val="0"/>
        <w:snapToGrid w:val="0"/>
        <w:spacing w:line="360" w:lineRule="auto"/>
        <w:rPr>
          <w:rFonts w:ascii="仿宋" w:eastAsia="仿宋" w:hAnsi="仿宋" w:cs="仿宋_GB2312"/>
          <w:szCs w:val="21"/>
        </w:rPr>
      </w:pPr>
      <w:bookmarkStart w:id="28" w:name="_Toc35393635"/>
      <w:bookmarkStart w:id="29" w:name="_Toc35393804"/>
      <w:r w:rsidRPr="00B84C95">
        <w:rPr>
          <w:rFonts w:ascii="仿宋" w:eastAsia="仿宋" w:hAnsi="仿宋" w:cs="仿宋_GB2312" w:hint="eastAsia"/>
          <w:szCs w:val="21"/>
        </w:rPr>
        <w:t>九、其他补充事宜</w:t>
      </w:r>
      <w:bookmarkEnd w:id="28"/>
      <w:bookmarkEnd w:id="29"/>
    </w:p>
    <w:p w:rsidR="00856445" w:rsidRPr="00B84C95" w:rsidRDefault="00856445">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关于完善政府采购电子评审业务流程等有关事宜的通知》（辽财采函〔2021〕363号）。技术咨询电话以辽宁政府采购网最新发布为准。</w:t>
      </w:r>
      <w:r w:rsidRPr="00B84C95">
        <w:rPr>
          <w:rFonts w:ascii="仿宋" w:eastAsia="仿宋" w:hAnsi="仿宋" w:cs="仿宋_GB2312" w:hint="eastAsia"/>
          <w:szCs w:val="21"/>
        </w:rPr>
        <w:br/>
        <w:t>2.本项目根据辽宁政府采购网新版本要求，采取CA锁电子报名及投标，供应商除在电子评审系统上传投标（响应）文件外，还需在递交投标（响应）文件截止时间前提交U盘存储的备份文件，并承诺备份文件与电子评审系统中上传的投标（响应）文件内容、格式一致，备系统突发故障使用。供应商仅提交备份文件，投标无效。</w:t>
      </w:r>
      <w:r w:rsidRPr="00B84C95">
        <w:rPr>
          <w:rFonts w:ascii="仿宋" w:eastAsia="仿宋" w:hAnsi="仿宋" w:cs="仿宋_GB2312" w:hint="eastAsia"/>
          <w:szCs w:val="21"/>
        </w:rPr>
        <w:br/>
        <w:t>3.因供应商原因造成投标文件未解密的或因供应商自用设备原因造成的未在规定时间内解密、上传文件或投标（响应）报价等问题影响电子评审的，视为放弃投标（响应）。因供应商原因未对文件校验造成信息缺失、文件内容或格式不正确以及备份文件不符合要求等问题影响评审的，由供应商自行承担相应责任。</w:t>
      </w:r>
      <w:r w:rsidRPr="00B84C95">
        <w:rPr>
          <w:rFonts w:ascii="仿宋" w:eastAsia="仿宋" w:hAnsi="仿宋" w:cs="仿宋_GB2312" w:hint="eastAsia"/>
          <w:szCs w:val="21"/>
        </w:rPr>
        <w:br/>
      </w:r>
      <w:r w:rsidRPr="00B84C95">
        <w:rPr>
          <w:rFonts w:ascii="仿宋" w:eastAsia="仿宋" w:hAnsi="仿宋" w:cs="仿宋_GB2312" w:hint="eastAsia"/>
          <w:szCs w:val="21"/>
        </w:rPr>
        <w:lastRenderedPageBreak/>
        <w:t>4、供应商在开标时必须携带笔记本电脑及CA证书用于解密电子文件，也允许在规定时间内远程解密，电子解密时间控制在0.5小时内（如遇系统故障或大型项目除外），未携带笔记本电脑或CA证书导致无法解密或未在规定时间内解密的，由供应商自行承担相关责任，采购人及代理机构可按无效标处理。</w:t>
      </w:r>
    </w:p>
    <w:p w:rsidR="00B5096D" w:rsidRPr="00B84C95" w:rsidRDefault="00B5096D">
      <w:pPr>
        <w:adjustRightInd w:val="0"/>
        <w:snapToGrid w:val="0"/>
        <w:spacing w:line="360" w:lineRule="auto"/>
        <w:rPr>
          <w:rFonts w:ascii="仿宋" w:eastAsia="仿宋" w:hAnsi="仿宋" w:cs="仿宋_GB2312"/>
          <w:szCs w:val="21"/>
        </w:rPr>
      </w:pPr>
      <w:bookmarkStart w:id="30" w:name="_Toc35393805"/>
      <w:bookmarkStart w:id="31" w:name="_Toc28359095"/>
      <w:bookmarkStart w:id="32" w:name="_Toc28359018"/>
      <w:bookmarkStart w:id="33" w:name="_Toc35393636"/>
      <w:r w:rsidRPr="00B84C95">
        <w:rPr>
          <w:rFonts w:ascii="仿宋" w:eastAsia="仿宋" w:hAnsi="仿宋" w:cs="仿宋_GB2312" w:hint="eastAsia"/>
          <w:szCs w:val="21"/>
        </w:rPr>
        <w:t>十、凡对本次采购提出询问，请按以下方式联系。</w:t>
      </w:r>
      <w:bookmarkEnd w:id="30"/>
      <w:bookmarkEnd w:id="31"/>
      <w:bookmarkEnd w:id="32"/>
      <w:bookmarkEnd w:id="33"/>
    </w:p>
    <w:p w:rsidR="0007173A" w:rsidRPr="00B84C95" w:rsidRDefault="0007173A" w:rsidP="0007173A">
      <w:pPr>
        <w:adjustRightInd w:val="0"/>
        <w:snapToGrid w:val="0"/>
        <w:spacing w:line="360" w:lineRule="auto"/>
        <w:ind w:left="495" w:firstLineChars="100" w:firstLine="210"/>
        <w:rPr>
          <w:rFonts w:ascii="仿宋" w:eastAsia="仿宋" w:hAnsi="仿宋" w:cs="仿宋_GB2312"/>
          <w:szCs w:val="21"/>
        </w:rPr>
      </w:pPr>
      <w:r w:rsidRPr="00B84C95">
        <w:rPr>
          <w:rFonts w:ascii="仿宋" w:eastAsia="仿宋" w:hAnsi="仿宋" w:cs="仿宋_GB2312" w:hint="eastAsia"/>
          <w:szCs w:val="21"/>
        </w:rPr>
        <w:t>1.采购人信息</w:t>
      </w:r>
    </w:p>
    <w:p w:rsidR="0007173A" w:rsidRPr="00B84C95" w:rsidRDefault="0007173A" w:rsidP="0007173A">
      <w:pPr>
        <w:widowControl/>
        <w:adjustRightInd w:val="0"/>
        <w:snapToGrid w:val="0"/>
        <w:spacing w:line="360" w:lineRule="auto"/>
        <w:ind w:firstLineChars="292" w:firstLine="613"/>
        <w:jc w:val="left"/>
        <w:rPr>
          <w:rFonts w:ascii="仿宋" w:eastAsia="仿宋" w:hAnsi="仿宋" w:cs="仿宋_GB2312"/>
          <w:kern w:val="0"/>
          <w:szCs w:val="21"/>
        </w:rPr>
      </w:pPr>
      <w:r w:rsidRPr="00B84C95">
        <w:rPr>
          <w:rFonts w:ascii="仿宋" w:eastAsia="仿宋" w:hAnsi="仿宋" w:cs="仿宋_GB2312" w:hint="eastAsia"/>
          <w:kern w:val="0"/>
          <w:szCs w:val="21"/>
        </w:rPr>
        <w:t xml:space="preserve">名称： </w:t>
      </w:r>
      <w:r w:rsidRPr="00B84C95">
        <w:rPr>
          <w:rFonts w:ascii="仿宋" w:eastAsia="仿宋" w:hAnsi="仿宋" w:cs="仿宋_GB2312"/>
          <w:szCs w:val="21"/>
          <w:u w:val="single"/>
        </w:rPr>
        <w:t xml:space="preserve">　本溪市应急管理局　　　　　　　　　</w:t>
      </w:r>
    </w:p>
    <w:p w:rsidR="0007173A" w:rsidRPr="00B84C95" w:rsidRDefault="0007173A" w:rsidP="0007173A">
      <w:pPr>
        <w:widowControl/>
        <w:adjustRightInd w:val="0"/>
        <w:snapToGrid w:val="0"/>
        <w:spacing w:line="360" w:lineRule="auto"/>
        <w:ind w:firstLineChars="292" w:firstLine="613"/>
        <w:jc w:val="left"/>
        <w:rPr>
          <w:rFonts w:ascii="仿宋" w:eastAsia="仿宋" w:hAnsi="仿宋" w:cs="仿宋_GB2312"/>
          <w:kern w:val="0"/>
          <w:szCs w:val="21"/>
        </w:rPr>
      </w:pPr>
      <w:r w:rsidRPr="00B84C95">
        <w:rPr>
          <w:rFonts w:ascii="仿宋" w:eastAsia="仿宋" w:hAnsi="仿宋" w:cs="仿宋_GB2312" w:hint="eastAsia"/>
          <w:kern w:val="0"/>
          <w:szCs w:val="21"/>
        </w:rPr>
        <w:t xml:space="preserve">地址： </w:t>
      </w:r>
      <w:r w:rsidRPr="00B84C95">
        <w:rPr>
          <w:rFonts w:ascii="仿宋" w:eastAsia="仿宋" w:hAnsi="仿宋" w:cs="仿宋_GB2312"/>
          <w:szCs w:val="21"/>
          <w:u w:val="single"/>
        </w:rPr>
        <w:t xml:space="preserve">　　本溪市溪湖区　　　　　　　　</w:t>
      </w:r>
    </w:p>
    <w:p w:rsidR="0007173A" w:rsidRPr="00B84C95" w:rsidRDefault="0007173A" w:rsidP="0007173A">
      <w:pPr>
        <w:widowControl/>
        <w:adjustRightInd w:val="0"/>
        <w:snapToGrid w:val="0"/>
        <w:spacing w:line="360" w:lineRule="auto"/>
        <w:ind w:firstLineChars="292" w:firstLine="613"/>
        <w:jc w:val="left"/>
        <w:rPr>
          <w:rFonts w:ascii="仿宋" w:eastAsia="仿宋" w:hAnsi="仿宋" w:cs="仿宋_GB2312"/>
          <w:kern w:val="0"/>
          <w:szCs w:val="21"/>
        </w:rPr>
      </w:pPr>
      <w:r w:rsidRPr="00B84C95">
        <w:rPr>
          <w:rFonts w:ascii="仿宋" w:eastAsia="仿宋" w:hAnsi="仿宋" w:cs="仿宋_GB2312" w:hint="eastAsia"/>
          <w:kern w:val="0"/>
          <w:szCs w:val="21"/>
        </w:rPr>
        <w:t>联系方式：</w:t>
      </w:r>
      <w:r w:rsidRPr="00B84C95">
        <w:rPr>
          <w:rFonts w:ascii="仿宋" w:eastAsia="仿宋" w:hAnsi="仿宋" w:cs="仿宋_GB2312"/>
          <w:szCs w:val="21"/>
          <w:u w:val="single"/>
        </w:rPr>
        <w:t xml:space="preserve">　</w:t>
      </w:r>
      <w:r w:rsidRPr="00B84C95">
        <w:rPr>
          <w:rFonts w:ascii="仿宋" w:eastAsia="仿宋" w:hAnsi="仿宋" w:cs="仿宋_GB2312" w:hint="eastAsia"/>
          <w:szCs w:val="21"/>
          <w:u w:val="single"/>
        </w:rPr>
        <w:t>13704246300</w:t>
      </w:r>
      <w:r w:rsidRPr="00B84C95">
        <w:rPr>
          <w:rFonts w:ascii="仿宋" w:eastAsia="仿宋" w:hAnsi="仿宋" w:cs="仿宋_GB2312"/>
          <w:szCs w:val="21"/>
          <w:u w:val="single"/>
        </w:rPr>
        <w:t xml:space="preserve">　　　　　　　　　</w:t>
      </w:r>
    </w:p>
    <w:p w:rsidR="0007173A" w:rsidRPr="00B84C95" w:rsidRDefault="0007173A" w:rsidP="0007173A">
      <w:pPr>
        <w:adjustRightInd w:val="0"/>
        <w:snapToGrid w:val="0"/>
        <w:spacing w:line="360" w:lineRule="auto"/>
        <w:ind w:left="495" w:firstLineChars="100" w:firstLine="210"/>
        <w:rPr>
          <w:rFonts w:ascii="仿宋" w:eastAsia="仿宋" w:hAnsi="仿宋" w:cs="仿宋_GB2312"/>
          <w:szCs w:val="21"/>
        </w:rPr>
      </w:pPr>
      <w:r w:rsidRPr="00B84C95">
        <w:rPr>
          <w:rFonts w:ascii="仿宋" w:eastAsia="仿宋" w:hAnsi="仿宋" w:cs="仿宋_GB2312" w:hint="eastAsia"/>
          <w:szCs w:val="21"/>
        </w:rPr>
        <w:t>2.采购代理机构信息</w:t>
      </w:r>
    </w:p>
    <w:p w:rsidR="0007173A" w:rsidRPr="00B84C95" w:rsidRDefault="0007173A" w:rsidP="0007173A">
      <w:pPr>
        <w:adjustRightInd w:val="0"/>
        <w:snapToGrid w:val="0"/>
        <w:spacing w:line="380" w:lineRule="exact"/>
        <w:ind w:firstLineChars="300" w:firstLine="630"/>
        <w:rPr>
          <w:rFonts w:ascii="仿宋" w:eastAsia="仿宋" w:hAnsi="仿宋" w:cs="仿宋_GB2312"/>
          <w:bCs/>
          <w:szCs w:val="21"/>
        </w:rPr>
      </w:pPr>
      <w:r w:rsidRPr="00B84C95">
        <w:rPr>
          <w:rFonts w:ascii="仿宋" w:eastAsia="仿宋" w:hAnsi="仿宋" w:cs="仿宋_GB2312" w:hint="eastAsia"/>
          <w:bCs/>
          <w:szCs w:val="21"/>
        </w:rPr>
        <w:t xml:space="preserve">名称： </w:t>
      </w:r>
      <w:r w:rsidRPr="00B84C95">
        <w:rPr>
          <w:rFonts w:ascii="仿宋" w:eastAsia="仿宋" w:hAnsi="仿宋" w:cs="仿宋_GB2312"/>
          <w:szCs w:val="21"/>
          <w:u w:val="single"/>
        </w:rPr>
        <w:t xml:space="preserve">　大连中恒信工程造价咨询有限公司　　　　　　　　　</w:t>
      </w:r>
    </w:p>
    <w:p w:rsidR="0007173A" w:rsidRPr="00B84C95" w:rsidRDefault="0007173A" w:rsidP="0007173A">
      <w:pPr>
        <w:adjustRightInd w:val="0"/>
        <w:snapToGrid w:val="0"/>
        <w:spacing w:line="380" w:lineRule="exact"/>
        <w:ind w:firstLineChars="300" w:firstLine="630"/>
        <w:rPr>
          <w:rFonts w:ascii="仿宋" w:eastAsia="仿宋" w:hAnsi="仿宋" w:cs="仿宋_GB2312"/>
          <w:bCs/>
          <w:szCs w:val="21"/>
        </w:rPr>
      </w:pPr>
      <w:r w:rsidRPr="00B84C95">
        <w:rPr>
          <w:rFonts w:ascii="仿宋" w:eastAsia="仿宋" w:hAnsi="仿宋" w:cs="仿宋_GB2312" w:hint="eastAsia"/>
          <w:bCs/>
          <w:szCs w:val="21"/>
        </w:rPr>
        <w:t xml:space="preserve">地址： </w:t>
      </w:r>
      <w:r w:rsidRPr="00B84C95">
        <w:rPr>
          <w:rFonts w:ascii="仿宋" w:eastAsia="仿宋" w:hAnsi="仿宋" w:cs="仿宋_GB2312"/>
          <w:szCs w:val="21"/>
          <w:u w:val="single"/>
        </w:rPr>
        <w:t xml:space="preserve">　明山区水洞路崔家巷</w:t>
      </w:r>
      <w:r w:rsidRPr="00B84C95">
        <w:rPr>
          <w:rFonts w:ascii="仿宋" w:eastAsia="仿宋" w:hAnsi="仿宋" w:cs="仿宋_GB2312" w:hint="eastAsia"/>
          <w:szCs w:val="21"/>
          <w:u w:val="single"/>
        </w:rPr>
        <w:t>3栋1号</w:t>
      </w:r>
      <w:r w:rsidRPr="00B84C95">
        <w:rPr>
          <w:rFonts w:ascii="仿宋" w:eastAsia="仿宋" w:hAnsi="仿宋" w:cs="仿宋_GB2312"/>
          <w:szCs w:val="21"/>
          <w:u w:val="single"/>
        </w:rPr>
        <w:t xml:space="preserve">　　　　　　　　　</w:t>
      </w:r>
    </w:p>
    <w:p w:rsidR="0007173A" w:rsidRPr="00B84C95" w:rsidRDefault="0007173A" w:rsidP="0007173A">
      <w:pPr>
        <w:adjustRightInd w:val="0"/>
        <w:snapToGrid w:val="0"/>
        <w:spacing w:line="380" w:lineRule="exact"/>
        <w:ind w:firstLineChars="300" w:firstLine="630"/>
        <w:rPr>
          <w:rFonts w:ascii="仿宋" w:eastAsia="仿宋" w:hAnsi="仿宋" w:cs="仿宋_GB2312"/>
          <w:bCs/>
          <w:szCs w:val="21"/>
        </w:rPr>
      </w:pPr>
      <w:r w:rsidRPr="00B84C95">
        <w:rPr>
          <w:rFonts w:ascii="仿宋" w:eastAsia="仿宋" w:hAnsi="仿宋" w:cs="仿宋_GB2312" w:hint="eastAsia"/>
          <w:bCs/>
          <w:szCs w:val="21"/>
        </w:rPr>
        <w:t>联系方式：</w:t>
      </w:r>
      <w:r w:rsidRPr="00B84C95">
        <w:rPr>
          <w:rFonts w:ascii="仿宋" w:eastAsia="仿宋" w:hAnsi="仿宋" w:cs="仿宋_GB2312"/>
          <w:szCs w:val="21"/>
          <w:u w:val="single"/>
        </w:rPr>
        <w:t xml:space="preserve">　</w:t>
      </w:r>
      <w:r w:rsidRPr="00B84C95">
        <w:rPr>
          <w:rFonts w:ascii="仿宋" w:eastAsia="仿宋" w:hAnsi="仿宋" w:cs="仿宋_GB2312" w:hint="eastAsia"/>
          <w:szCs w:val="21"/>
          <w:u w:val="single"/>
        </w:rPr>
        <w:t>024-44800006</w:t>
      </w:r>
      <w:r w:rsidRPr="00B84C95">
        <w:rPr>
          <w:rFonts w:ascii="仿宋" w:eastAsia="仿宋" w:hAnsi="仿宋" w:cs="仿宋_GB2312"/>
          <w:szCs w:val="21"/>
          <w:u w:val="single"/>
        </w:rPr>
        <w:t xml:space="preserve">　　　　　　　　　</w:t>
      </w:r>
    </w:p>
    <w:p w:rsidR="0007173A" w:rsidRPr="00B84C95" w:rsidRDefault="0007173A" w:rsidP="0007173A">
      <w:pPr>
        <w:spacing w:line="380" w:lineRule="exact"/>
        <w:ind w:firstLineChars="300" w:firstLine="630"/>
        <w:rPr>
          <w:rFonts w:ascii="仿宋" w:eastAsia="仿宋" w:hAnsi="仿宋" w:cs="仿宋_GB2312"/>
          <w:szCs w:val="21"/>
          <w:u w:val="single"/>
        </w:rPr>
      </w:pPr>
      <w:r w:rsidRPr="00B84C95">
        <w:rPr>
          <w:rFonts w:ascii="仿宋" w:eastAsia="仿宋" w:hAnsi="仿宋" w:cs="仿宋_GB2312" w:hint="eastAsia"/>
          <w:szCs w:val="21"/>
        </w:rPr>
        <w:t>邮箱地址：</w:t>
      </w:r>
      <w:hyperlink r:id="rId9" w:history="1">
        <w:r w:rsidRPr="00B84C95">
          <w:rPr>
            <w:rFonts w:ascii="仿宋" w:eastAsia="仿宋" w:hAnsi="仿宋" w:cs="仿宋_GB2312" w:hint="eastAsia"/>
            <w:szCs w:val="21"/>
            <w:u w:val="single"/>
          </w:rPr>
          <w:t>1659036392@qq.com</w:t>
        </w:r>
      </w:hyperlink>
    </w:p>
    <w:p w:rsidR="0007173A" w:rsidRPr="00B84C95" w:rsidRDefault="0007173A" w:rsidP="0007173A">
      <w:pPr>
        <w:spacing w:line="380" w:lineRule="exact"/>
        <w:ind w:firstLineChars="300" w:firstLine="630"/>
        <w:rPr>
          <w:rFonts w:ascii="仿宋" w:eastAsia="仿宋" w:hAnsi="仿宋" w:cs="仿宋_GB2312"/>
          <w:szCs w:val="21"/>
          <w:u w:val="single"/>
        </w:rPr>
      </w:pPr>
      <w:r w:rsidRPr="00B84C95">
        <w:rPr>
          <w:rFonts w:ascii="仿宋" w:eastAsia="仿宋" w:hAnsi="仿宋" w:cs="仿宋_GB2312" w:hint="eastAsia"/>
          <w:szCs w:val="21"/>
        </w:rPr>
        <w:t>开户行：</w:t>
      </w:r>
      <w:r w:rsidRPr="00B84C95">
        <w:rPr>
          <w:rFonts w:ascii="仿宋" w:eastAsia="仿宋" w:hAnsi="仿宋" w:cs="仿宋_GB2312" w:hint="eastAsia"/>
          <w:szCs w:val="21"/>
          <w:u w:val="single"/>
        </w:rPr>
        <w:t>中国工商银行本溪市分行本钢支行</w:t>
      </w:r>
    </w:p>
    <w:p w:rsidR="0007173A" w:rsidRPr="00B84C95" w:rsidRDefault="0007173A" w:rsidP="0007173A">
      <w:pPr>
        <w:spacing w:line="380" w:lineRule="exact"/>
        <w:ind w:firstLineChars="300" w:firstLine="630"/>
        <w:rPr>
          <w:rFonts w:ascii="仿宋" w:eastAsia="仿宋" w:hAnsi="仿宋" w:cs="仿宋_GB2312"/>
          <w:szCs w:val="21"/>
          <w:u w:val="single"/>
        </w:rPr>
      </w:pPr>
      <w:r w:rsidRPr="00B84C95">
        <w:rPr>
          <w:rFonts w:ascii="仿宋" w:eastAsia="仿宋" w:hAnsi="仿宋" w:cs="仿宋_GB2312" w:hint="eastAsia"/>
          <w:szCs w:val="21"/>
        </w:rPr>
        <w:t>账户名称：</w:t>
      </w:r>
      <w:r w:rsidRPr="00B84C95">
        <w:rPr>
          <w:rFonts w:ascii="仿宋" w:eastAsia="仿宋" w:hAnsi="仿宋" w:cs="仿宋_GB2312" w:hint="eastAsia"/>
          <w:szCs w:val="21"/>
          <w:u w:val="single"/>
        </w:rPr>
        <w:t>大连中恒信工程造价咨询有限公司本溪分公司</w:t>
      </w:r>
    </w:p>
    <w:p w:rsidR="0007173A" w:rsidRPr="00B84C95" w:rsidRDefault="0007173A" w:rsidP="0007173A">
      <w:pPr>
        <w:adjustRightInd w:val="0"/>
        <w:snapToGrid w:val="0"/>
        <w:spacing w:line="380" w:lineRule="exact"/>
        <w:ind w:left="495" w:firstLineChars="100" w:firstLine="210"/>
        <w:rPr>
          <w:rFonts w:ascii="仿宋" w:eastAsia="仿宋" w:hAnsi="仿宋" w:cs="仿宋_GB2312"/>
          <w:szCs w:val="21"/>
          <w:u w:val="single"/>
        </w:rPr>
      </w:pPr>
      <w:r w:rsidRPr="00B84C95">
        <w:rPr>
          <w:rFonts w:ascii="仿宋" w:eastAsia="仿宋" w:hAnsi="仿宋" w:cs="仿宋_GB2312" w:hint="eastAsia"/>
          <w:szCs w:val="21"/>
        </w:rPr>
        <w:t>账号：</w:t>
      </w:r>
      <w:r w:rsidRPr="00B84C95">
        <w:rPr>
          <w:rFonts w:ascii="仿宋" w:eastAsia="仿宋" w:hAnsi="仿宋" w:cs="仿宋_GB2312" w:hint="eastAsia"/>
          <w:szCs w:val="21"/>
          <w:u w:val="single"/>
        </w:rPr>
        <w:t>0706000409200003791</w:t>
      </w:r>
    </w:p>
    <w:p w:rsidR="0007173A" w:rsidRPr="00B84C95" w:rsidRDefault="0007173A" w:rsidP="0007173A">
      <w:pPr>
        <w:adjustRightInd w:val="0"/>
        <w:snapToGrid w:val="0"/>
        <w:spacing w:line="380" w:lineRule="exact"/>
        <w:ind w:left="495" w:firstLineChars="100" w:firstLine="210"/>
        <w:rPr>
          <w:rFonts w:ascii="仿宋" w:eastAsia="仿宋" w:hAnsi="仿宋" w:cs="仿宋_GB2312"/>
          <w:szCs w:val="21"/>
        </w:rPr>
      </w:pPr>
      <w:r w:rsidRPr="00B84C95">
        <w:rPr>
          <w:rFonts w:ascii="仿宋" w:eastAsia="仿宋" w:hAnsi="仿宋" w:cs="仿宋_GB2312" w:hint="eastAsia"/>
          <w:szCs w:val="21"/>
        </w:rPr>
        <w:t>3.项目联系方式</w:t>
      </w:r>
    </w:p>
    <w:p w:rsidR="0007173A" w:rsidRPr="00B84C95" w:rsidRDefault="0007173A" w:rsidP="0007173A">
      <w:pPr>
        <w:adjustRightInd w:val="0"/>
        <w:snapToGrid w:val="0"/>
        <w:spacing w:line="380" w:lineRule="exact"/>
        <w:ind w:left="495" w:firstLineChars="100" w:firstLine="210"/>
        <w:rPr>
          <w:rFonts w:ascii="仿宋" w:eastAsia="仿宋" w:hAnsi="仿宋" w:cs="仿宋_GB2312"/>
          <w:szCs w:val="21"/>
          <w:u w:val="single"/>
        </w:rPr>
      </w:pPr>
      <w:r w:rsidRPr="00B84C95">
        <w:rPr>
          <w:rFonts w:ascii="仿宋" w:eastAsia="仿宋" w:hAnsi="仿宋" w:cs="仿宋_GB2312"/>
          <w:szCs w:val="21"/>
        </w:rPr>
        <w:t>项目联系人：</w:t>
      </w:r>
      <w:r w:rsidRPr="00B84C95">
        <w:rPr>
          <w:rFonts w:ascii="仿宋" w:eastAsia="仿宋" w:hAnsi="仿宋" w:cs="仿宋_GB2312"/>
          <w:szCs w:val="21"/>
          <w:u w:val="single"/>
        </w:rPr>
        <w:t>冷泽滨</w:t>
      </w:r>
      <w:r w:rsidRPr="00B84C95">
        <w:rPr>
          <w:rFonts w:ascii="仿宋" w:eastAsia="仿宋" w:hAnsi="仿宋" w:cs="仿宋_GB2312" w:hint="eastAsia"/>
          <w:szCs w:val="21"/>
          <w:u w:val="single"/>
        </w:rPr>
        <w:t xml:space="preserve">  </w:t>
      </w:r>
    </w:p>
    <w:p w:rsidR="00B5096D" w:rsidRPr="00B84C95" w:rsidRDefault="0007173A" w:rsidP="0007173A">
      <w:pPr>
        <w:adjustRightInd w:val="0"/>
        <w:snapToGrid w:val="0"/>
        <w:spacing w:line="360" w:lineRule="auto"/>
        <w:ind w:left="495" w:firstLineChars="100" w:firstLine="210"/>
        <w:rPr>
          <w:rFonts w:ascii="仿宋" w:eastAsia="仿宋" w:hAnsi="仿宋" w:cs="仿宋_GB2312"/>
          <w:b/>
          <w:bCs/>
          <w:kern w:val="0"/>
          <w:sz w:val="24"/>
        </w:rPr>
        <w:sectPr w:rsidR="00B5096D" w:rsidRPr="00B84C95">
          <w:footerReference w:type="default" r:id="rId10"/>
          <w:pgSz w:w="11906" w:h="16838"/>
          <w:pgMar w:top="1440" w:right="1803" w:bottom="1440" w:left="1803" w:header="851" w:footer="992" w:gutter="0"/>
          <w:pgNumType w:start="1"/>
          <w:cols w:space="720"/>
          <w:docGrid w:type="lines" w:linePitch="312"/>
        </w:sectPr>
      </w:pPr>
      <w:r w:rsidRPr="00B84C95">
        <w:rPr>
          <w:rFonts w:ascii="仿宋" w:eastAsia="仿宋" w:hAnsi="仿宋" w:cs="仿宋_GB2312"/>
          <w:szCs w:val="21"/>
        </w:rPr>
        <w:t>电　话：</w:t>
      </w:r>
      <w:r w:rsidRPr="00B84C95">
        <w:rPr>
          <w:rFonts w:ascii="仿宋" w:eastAsia="仿宋" w:hAnsi="仿宋" w:cs="仿宋_GB2312"/>
          <w:szCs w:val="21"/>
          <w:u w:val="single"/>
        </w:rPr>
        <w:t xml:space="preserve">　</w:t>
      </w:r>
      <w:r w:rsidRPr="00B84C95">
        <w:rPr>
          <w:rFonts w:ascii="仿宋" w:eastAsia="仿宋" w:hAnsi="仿宋" w:cs="仿宋_GB2312" w:hint="eastAsia"/>
          <w:szCs w:val="21"/>
          <w:u w:val="single"/>
        </w:rPr>
        <w:t>024-44800006</w:t>
      </w:r>
      <w:r w:rsidRPr="00B84C95">
        <w:rPr>
          <w:rFonts w:ascii="仿宋" w:eastAsia="仿宋" w:hAnsi="仿宋" w:cs="仿宋_GB2312"/>
          <w:szCs w:val="21"/>
          <w:u w:val="single"/>
        </w:rPr>
        <w:t xml:space="preserve">　　　　　　　　　</w:t>
      </w:r>
    </w:p>
    <w:p w:rsidR="00B5096D" w:rsidRPr="00B84C95" w:rsidRDefault="00B5096D">
      <w:pPr>
        <w:pStyle w:val="1"/>
        <w:adjustRightInd w:val="0"/>
        <w:snapToGrid w:val="0"/>
        <w:spacing w:before="0" w:after="0" w:line="360" w:lineRule="auto"/>
        <w:jc w:val="center"/>
        <w:rPr>
          <w:rFonts w:ascii="仿宋" w:eastAsia="仿宋" w:hAnsi="仿宋" w:cs="仿宋_GB2312"/>
        </w:rPr>
      </w:pPr>
      <w:bookmarkStart w:id="34" w:name="_Toc3052"/>
      <w:r w:rsidRPr="00B84C95">
        <w:rPr>
          <w:rFonts w:ascii="仿宋" w:eastAsia="仿宋" w:hAnsi="仿宋" w:cs="仿宋_GB2312" w:hint="eastAsia"/>
        </w:rPr>
        <w:lastRenderedPageBreak/>
        <w:t>第一章 供应商须知</w:t>
      </w:r>
      <w:bookmarkEnd w:id="3"/>
      <w:bookmarkEnd w:id="34"/>
    </w:p>
    <w:p w:rsidR="00B5096D" w:rsidRPr="00B84C95" w:rsidRDefault="00B5096D">
      <w:pPr>
        <w:pStyle w:val="2"/>
        <w:adjustRightInd w:val="0"/>
        <w:snapToGrid w:val="0"/>
        <w:spacing w:before="0" w:after="0" w:line="360" w:lineRule="auto"/>
        <w:jc w:val="center"/>
        <w:rPr>
          <w:rFonts w:ascii="仿宋" w:eastAsia="仿宋" w:hAnsi="仿宋" w:cs="仿宋_GB2312"/>
        </w:rPr>
      </w:pPr>
      <w:bookmarkStart w:id="35" w:name="_Toc533340139"/>
      <w:bookmarkStart w:id="36" w:name="_Toc4485618"/>
      <w:r w:rsidRPr="00B84C95">
        <w:rPr>
          <w:rFonts w:ascii="仿宋" w:eastAsia="仿宋" w:hAnsi="仿宋" w:cs="仿宋_GB2312" w:hint="eastAsia"/>
        </w:rPr>
        <w:t>一 供应商须知表</w:t>
      </w:r>
      <w:bookmarkEnd w:id="35"/>
      <w:bookmarkEnd w:id="36"/>
    </w:p>
    <w:tbl>
      <w:tblPr>
        <w:tblW w:w="8671" w:type="dxa"/>
        <w:jc w:val="center"/>
        <w:tblLayout w:type="fixed"/>
        <w:tblLook w:val="0000"/>
      </w:tblPr>
      <w:tblGrid>
        <w:gridCol w:w="1025"/>
        <w:gridCol w:w="1794"/>
        <w:gridCol w:w="5852"/>
      </w:tblGrid>
      <w:tr w:rsidR="00B5096D" w:rsidRPr="00B84C95">
        <w:trPr>
          <w:trHeight w:val="493"/>
          <w:tblHeader/>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bookmarkStart w:id="37" w:name="招标项目基本内容及要求其他：Block"/>
            <w:bookmarkStart w:id="38" w:name="sys_招标项目基本内容及要求：Block"/>
            <w:bookmarkStart w:id="39" w:name="招标项目基本内容及要求：Block"/>
            <w:bookmarkStart w:id="40" w:name="sys_招标项目基本内容及要求其他：Block"/>
            <w:bookmarkEnd w:id="37"/>
            <w:bookmarkEnd w:id="38"/>
            <w:bookmarkEnd w:id="39"/>
            <w:bookmarkEnd w:id="40"/>
            <w:r w:rsidRPr="00B84C95">
              <w:rPr>
                <w:rFonts w:ascii="仿宋" w:eastAsia="仿宋" w:hAnsi="仿宋" w:cs="仿宋_GB2312" w:hint="eastAsia"/>
                <w:kern w:val="0"/>
                <w:szCs w:val="21"/>
              </w:rPr>
              <w:t>条款号</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jc w:val="center"/>
              <w:rPr>
                <w:rFonts w:ascii="仿宋" w:eastAsia="仿宋" w:hAnsi="仿宋" w:cs="仿宋_GB2312"/>
                <w:kern w:val="0"/>
                <w:szCs w:val="21"/>
              </w:rPr>
            </w:pPr>
            <w:r w:rsidRPr="00B84C95">
              <w:rPr>
                <w:rFonts w:ascii="仿宋" w:eastAsia="仿宋" w:hAnsi="仿宋" w:cs="仿宋_GB2312" w:hint="eastAsia"/>
                <w:kern w:val="0"/>
                <w:szCs w:val="21"/>
              </w:rPr>
              <w:t>项   目</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内     容</w:t>
            </w:r>
          </w:p>
        </w:tc>
      </w:tr>
      <w:tr w:rsidR="0007173A" w:rsidRPr="00B84C95">
        <w:trPr>
          <w:trHeight w:val="1193"/>
          <w:jc w:val="center"/>
        </w:trPr>
        <w:tc>
          <w:tcPr>
            <w:tcW w:w="1025" w:type="dxa"/>
            <w:tcBorders>
              <w:top w:val="single" w:sz="4" w:space="0" w:color="auto"/>
              <w:left w:val="single" w:sz="4" w:space="0" w:color="auto"/>
              <w:bottom w:val="single" w:sz="4" w:space="0" w:color="auto"/>
              <w:right w:val="single" w:sz="4" w:space="0" w:color="auto"/>
            </w:tcBorders>
            <w:vAlign w:val="center"/>
          </w:tcPr>
          <w:p w:rsidR="0007173A" w:rsidRPr="00B84C95" w:rsidRDefault="0007173A">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1.1</w:t>
            </w:r>
          </w:p>
        </w:tc>
        <w:tc>
          <w:tcPr>
            <w:tcW w:w="1794" w:type="dxa"/>
            <w:tcBorders>
              <w:top w:val="single" w:sz="4" w:space="0" w:color="auto"/>
              <w:left w:val="single" w:sz="4" w:space="0" w:color="auto"/>
              <w:bottom w:val="single" w:sz="4" w:space="0" w:color="auto"/>
              <w:right w:val="single" w:sz="4" w:space="0" w:color="auto"/>
            </w:tcBorders>
            <w:vAlign w:val="center"/>
          </w:tcPr>
          <w:p w:rsidR="0007173A" w:rsidRPr="00B84C95" w:rsidRDefault="0007173A">
            <w:pPr>
              <w:jc w:val="center"/>
              <w:rPr>
                <w:rFonts w:ascii="仿宋" w:eastAsia="仿宋" w:hAnsi="仿宋" w:cs="仿宋_GB2312"/>
                <w:kern w:val="0"/>
                <w:szCs w:val="21"/>
              </w:rPr>
            </w:pPr>
            <w:r w:rsidRPr="00B84C95">
              <w:rPr>
                <w:rFonts w:ascii="仿宋" w:eastAsia="仿宋" w:hAnsi="仿宋" w:cs="仿宋_GB2312" w:hint="eastAsia"/>
                <w:kern w:val="0"/>
                <w:szCs w:val="21"/>
              </w:rPr>
              <w:t>采购人</w:t>
            </w:r>
          </w:p>
        </w:tc>
        <w:tc>
          <w:tcPr>
            <w:tcW w:w="5852" w:type="dxa"/>
            <w:tcBorders>
              <w:top w:val="single" w:sz="4" w:space="0" w:color="auto"/>
              <w:left w:val="single" w:sz="4" w:space="0" w:color="auto"/>
              <w:bottom w:val="single" w:sz="4" w:space="0" w:color="auto"/>
              <w:right w:val="single" w:sz="4" w:space="0" w:color="auto"/>
            </w:tcBorders>
            <w:vAlign w:val="center"/>
          </w:tcPr>
          <w:p w:rsidR="0007173A" w:rsidRPr="00B84C95" w:rsidRDefault="0007173A" w:rsidP="006E0811">
            <w:pPr>
              <w:widowControl/>
              <w:jc w:val="left"/>
              <w:rPr>
                <w:rFonts w:ascii="仿宋" w:eastAsia="仿宋" w:hAnsi="仿宋" w:cs="仿宋_GB2312"/>
                <w:kern w:val="0"/>
                <w:szCs w:val="21"/>
                <w:u w:val="single"/>
              </w:rPr>
            </w:pPr>
            <w:r w:rsidRPr="00B84C95">
              <w:rPr>
                <w:rFonts w:ascii="仿宋" w:eastAsia="仿宋" w:hAnsi="仿宋" w:cs="仿宋_GB2312" w:hint="eastAsia"/>
                <w:kern w:val="0"/>
                <w:szCs w:val="21"/>
              </w:rPr>
              <w:t>名  称：</w:t>
            </w:r>
            <w:r w:rsidRPr="00B84C95">
              <w:rPr>
                <w:rFonts w:ascii="仿宋" w:eastAsia="仿宋" w:hAnsi="仿宋" w:cs="仿宋_GB2312" w:hint="eastAsia"/>
                <w:kern w:val="0"/>
                <w:szCs w:val="21"/>
                <w:u w:val="single"/>
              </w:rPr>
              <w:t xml:space="preserve">  </w:t>
            </w:r>
            <w:r w:rsidRPr="00B84C95">
              <w:rPr>
                <w:rFonts w:ascii="仿宋" w:eastAsia="仿宋" w:hAnsi="仿宋" w:cs="仿宋_GB2312"/>
                <w:szCs w:val="21"/>
                <w:u w:val="single"/>
              </w:rPr>
              <w:t>本溪市应急管理局</w:t>
            </w:r>
            <w:r w:rsidRPr="00B84C95">
              <w:rPr>
                <w:rFonts w:ascii="仿宋" w:eastAsia="仿宋" w:hAnsi="仿宋" w:cs="仿宋_GB2312" w:hint="eastAsia"/>
                <w:kern w:val="0"/>
                <w:szCs w:val="21"/>
                <w:u w:val="single"/>
              </w:rPr>
              <w:t xml:space="preserve">  </w:t>
            </w:r>
          </w:p>
          <w:p w:rsidR="0007173A" w:rsidRPr="00B84C95" w:rsidRDefault="0007173A" w:rsidP="006E0811">
            <w:pPr>
              <w:widowControl/>
              <w:jc w:val="left"/>
              <w:rPr>
                <w:rFonts w:ascii="仿宋" w:eastAsia="仿宋" w:hAnsi="仿宋" w:cs="仿宋_GB2312"/>
                <w:kern w:val="0"/>
                <w:szCs w:val="21"/>
                <w:u w:val="single"/>
              </w:rPr>
            </w:pPr>
            <w:r w:rsidRPr="00B84C95">
              <w:rPr>
                <w:rFonts w:ascii="仿宋" w:eastAsia="仿宋" w:hAnsi="仿宋" w:cs="仿宋_GB2312" w:hint="eastAsia"/>
                <w:kern w:val="0"/>
                <w:szCs w:val="21"/>
              </w:rPr>
              <w:t>地  址：</w:t>
            </w:r>
            <w:r w:rsidRPr="00B84C95">
              <w:rPr>
                <w:rFonts w:ascii="仿宋" w:eastAsia="仿宋" w:hAnsi="仿宋" w:cs="仿宋_GB2312" w:hint="eastAsia"/>
                <w:kern w:val="0"/>
                <w:szCs w:val="21"/>
                <w:u w:val="single"/>
              </w:rPr>
              <w:t xml:space="preserve">  </w:t>
            </w:r>
            <w:r w:rsidRPr="00B84C95">
              <w:rPr>
                <w:rFonts w:ascii="仿宋" w:eastAsia="仿宋" w:hAnsi="仿宋" w:cs="仿宋_GB2312"/>
                <w:szCs w:val="21"/>
                <w:u w:val="single"/>
              </w:rPr>
              <w:t>本溪市溪湖区</w:t>
            </w:r>
            <w:r w:rsidRPr="00B84C95">
              <w:rPr>
                <w:rFonts w:ascii="仿宋" w:eastAsia="仿宋" w:hAnsi="仿宋" w:cs="仿宋_GB2312" w:hint="eastAsia"/>
                <w:kern w:val="0"/>
                <w:szCs w:val="21"/>
                <w:u w:val="single"/>
              </w:rPr>
              <w:t xml:space="preserve">   </w:t>
            </w:r>
          </w:p>
          <w:p w:rsidR="0007173A" w:rsidRPr="00B84C95" w:rsidRDefault="0007173A" w:rsidP="006E0811">
            <w:pPr>
              <w:widowControl/>
              <w:jc w:val="left"/>
              <w:rPr>
                <w:rFonts w:ascii="仿宋" w:eastAsia="仿宋" w:hAnsi="仿宋" w:cs="仿宋_GB2312"/>
                <w:kern w:val="0"/>
                <w:szCs w:val="21"/>
                <w:u w:val="single"/>
              </w:rPr>
            </w:pPr>
            <w:r w:rsidRPr="00B84C95">
              <w:rPr>
                <w:rFonts w:ascii="仿宋" w:eastAsia="仿宋" w:hAnsi="仿宋" w:cs="仿宋_GB2312" w:hint="eastAsia"/>
                <w:kern w:val="0"/>
                <w:szCs w:val="21"/>
              </w:rPr>
              <w:t>联系人：</w:t>
            </w:r>
            <w:r w:rsidRPr="00B84C95">
              <w:rPr>
                <w:rFonts w:ascii="仿宋" w:eastAsia="仿宋" w:hAnsi="仿宋" w:cs="仿宋_GB2312" w:hint="eastAsia"/>
                <w:kern w:val="0"/>
                <w:szCs w:val="21"/>
                <w:u w:val="single"/>
              </w:rPr>
              <w:t xml:space="preserve">   时准               </w:t>
            </w:r>
          </w:p>
          <w:p w:rsidR="0007173A" w:rsidRPr="00B84C95" w:rsidRDefault="0007173A" w:rsidP="006E0811">
            <w:pPr>
              <w:widowControl/>
              <w:jc w:val="left"/>
              <w:rPr>
                <w:rFonts w:ascii="仿宋" w:eastAsia="仿宋" w:hAnsi="仿宋" w:cs="仿宋_GB2312"/>
                <w:kern w:val="0"/>
                <w:szCs w:val="21"/>
              </w:rPr>
            </w:pPr>
            <w:r w:rsidRPr="00B84C95">
              <w:rPr>
                <w:rFonts w:ascii="仿宋" w:eastAsia="仿宋" w:hAnsi="仿宋" w:cs="仿宋_GB2312" w:hint="eastAsia"/>
                <w:kern w:val="0"/>
                <w:szCs w:val="21"/>
              </w:rPr>
              <w:t>电  话：</w:t>
            </w:r>
            <w:r w:rsidRPr="00B84C95">
              <w:rPr>
                <w:rFonts w:ascii="仿宋" w:eastAsia="仿宋" w:hAnsi="仿宋" w:cs="仿宋_GB2312" w:hint="eastAsia"/>
                <w:kern w:val="0"/>
                <w:szCs w:val="21"/>
                <w:u w:val="single"/>
              </w:rPr>
              <w:t xml:space="preserve">  </w:t>
            </w:r>
            <w:r w:rsidRPr="00B84C95">
              <w:rPr>
                <w:rFonts w:ascii="仿宋" w:eastAsia="仿宋" w:hAnsi="仿宋" w:cs="仿宋_GB2312" w:hint="eastAsia"/>
                <w:szCs w:val="21"/>
                <w:u w:val="single"/>
              </w:rPr>
              <w:t>13704246300</w:t>
            </w:r>
            <w:r w:rsidRPr="00B84C95">
              <w:rPr>
                <w:rFonts w:ascii="仿宋" w:eastAsia="仿宋" w:hAnsi="仿宋" w:cs="仿宋_GB2312" w:hint="eastAsia"/>
                <w:kern w:val="0"/>
                <w:szCs w:val="21"/>
                <w:u w:val="single"/>
              </w:rPr>
              <w:t xml:space="preserve">  </w:t>
            </w:r>
          </w:p>
        </w:tc>
      </w:tr>
      <w:tr w:rsidR="003265FE" w:rsidRPr="00B84C95">
        <w:trPr>
          <w:trHeight w:val="300"/>
          <w:jc w:val="center"/>
        </w:trPr>
        <w:tc>
          <w:tcPr>
            <w:tcW w:w="1025" w:type="dxa"/>
            <w:tcBorders>
              <w:top w:val="single" w:sz="4" w:space="0" w:color="auto"/>
              <w:left w:val="single" w:sz="4" w:space="0" w:color="auto"/>
              <w:bottom w:val="single" w:sz="4" w:space="0" w:color="auto"/>
              <w:right w:val="single" w:sz="4" w:space="0" w:color="auto"/>
            </w:tcBorders>
            <w:vAlign w:val="center"/>
          </w:tcPr>
          <w:p w:rsidR="003265FE" w:rsidRPr="00B84C95" w:rsidRDefault="003265FE">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1.2</w:t>
            </w:r>
          </w:p>
        </w:tc>
        <w:tc>
          <w:tcPr>
            <w:tcW w:w="1794" w:type="dxa"/>
            <w:tcBorders>
              <w:top w:val="single" w:sz="4" w:space="0" w:color="auto"/>
              <w:left w:val="single" w:sz="4" w:space="0" w:color="auto"/>
              <w:bottom w:val="single" w:sz="4" w:space="0" w:color="auto"/>
              <w:right w:val="single" w:sz="4" w:space="0" w:color="auto"/>
            </w:tcBorders>
            <w:vAlign w:val="center"/>
          </w:tcPr>
          <w:p w:rsidR="003265FE" w:rsidRPr="00B84C95" w:rsidRDefault="003265FE">
            <w:pPr>
              <w:jc w:val="center"/>
              <w:rPr>
                <w:rFonts w:ascii="仿宋" w:eastAsia="仿宋" w:hAnsi="仿宋" w:cs="仿宋_GB2312"/>
                <w:kern w:val="0"/>
                <w:szCs w:val="21"/>
              </w:rPr>
            </w:pPr>
            <w:r w:rsidRPr="00B84C95">
              <w:rPr>
                <w:rFonts w:ascii="仿宋" w:eastAsia="仿宋" w:hAnsi="仿宋" w:cs="仿宋_GB2312" w:hint="eastAsia"/>
                <w:kern w:val="0"/>
                <w:szCs w:val="21"/>
              </w:rPr>
              <w:t>采购代理机构</w:t>
            </w:r>
          </w:p>
        </w:tc>
        <w:tc>
          <w:tcPr>
            <w:tcW w:w="5852" w:type="dxa"/>
            <w:tcBorders>
              <w:top w:val="single" w:sz="4" w:space="0" w:color="auto"/>
              <w:left w:val="single" w:sz="4" w:space="0" w:color="auto"/>
              <w:bottom w:val="single" w:sz="4" w:space="0" w:color="auto"/>
              <w:right w:val="single" w:sz="4" w:space="0" w:color="auto"/>
            </w:tcBorders>
            <w:vAlign w:val="center"/>
          </w:tcPr>
          <w:p w:rsidR="003265FE" w:rsidRPr="00B84C95" w:rsidRDefault="003265FE" w:rsidP="00B5096D">
            <w:pPr>
              <w:widowControl/>
              <w:jc w:val="left"/>
              <w:rPr>
                <w:rFonts w:ascii="仿宋" w:eastAsia="仿宋" w:hAnsi="仿宋" w:cs="仿宋"/>
                <w:kern w:val="0"/>
                <w:szCs w:val="21"/>
                <w:u w:val="single"/>
              </w:rPr>
            </w:pPr>
            <w:r w:rsidRPr="00B84C95">
              <w:rPr>
                <w:rFonts w:ascii="仿宋" w:eastAsia="仿宋" w:hAnsi="仿宋" w:cs="仿宋" w:hint="eastAsia"/>
                <w:kern w:val="0"/>
                <w:szCs w:val="21"/>
              </w:rPr>
              <w:t>名  称：</w:t>
            </w:r>
            <w:r w:rsidRPr="00B84C95">
              <w:rPr>
                <w:rFonts w:ascii="仿宋" w:eastAsia="仿宋" w:hAnsi="仿宋" w:cs="仿宋" w:hint="eastAsia"/>
                <w:kern w:val="0"/>
                <w:szCs w:val="21"/>
                <w:u w:val="single"/>
              </w:rPr>
              <w:t xml:space="preserve">  大连中恒信工程造价咨询有限公司  </w:t>
            </w:r>
          </w:p>
          <w:p w:rsidR="003265FE" w:rsidRPr="00B84C95" w:rsidRDefault="003265FE" w:rsidP="00B5096D">
            <w:pPr>
              <w:widowControl/>
              <w:jc w:val="left"/>
              <w:rPr>
                <w:rFonts w:ascii="仿宋" w:eastAsia="仿宋" w:hAnsi="仿宋" w:cs="仿宋"/>
                <w:kern w:val="0"/>
                <w:szCs w:val="21"/>
                <w:u w:val="single"/>
              </w:rPr>
            </w:pPr>
            <w:r w:rsidRPr="00B84C95">
              <w:rPr>
                <w:rFonts w:ascii="仿宋" w:eastAsia="仿宋" w:hAnsi="仿宋" w:cs="仿宋" w:hint="eastAsia"/>
                <w:kern w:val="0"/>
                <w:szCs w:val="21"/>
              </w:rPr>
              <w:t>地  址：</w:t>
            </w:r>
            <w:r w:rsidRPr="00B84C95">
              <w:rPr>
                <w:rFonts w:ascii="仿宋" w:eastAsia="仿宋" w:hAnsi="仿宋" w:cs="仿宋" w:hint="eastAsia"/>
                <w:kern w:val="0"/>
                <w:szCs w:val="21"/>
                <w:u w:val="single"/>
              </w:rPr>
              <w:t xml:space="preserve">  </w:t>
            </w:r>
            <w:r w:rsidRPr="00B84C95">
              <w:rPr>
                <w:rFonts w:ascii="仿宋" w:eastAsia="仿宋" w:hAnsi="仿宋" w:cs="仿宋_GB2312"/>
                <w:szCs w:val="21"/>
                <w:u w:val="single"/>
              </w:rPr>
              <w:t>明山区水洞路崔家巷</w:t>
            </w:r>
            <w:r w:rsidRPr="00B84C95">
              <w:rPr>
                <w:rFonts w:ascii="仿宋" w:eastAsia="仿宋" w:hAnsi="仿宋" w:cs="仿宋_GB2312" w:hint="eastAsia"/>
                <w:szCs w:val="21"/>
                <w:u w:val="single"/>
              </w:rPr>
              <w:t>3栋1号</w:t>
            </w:r>
            <w:r w:rsidRPr="00B84C95">
              <w:rPr>
                <w:rFonts w:ascii="仿宋" w:eastAsia="仿宋" w:hAnsi="仿宋" w:cs="仿宋" w:hint="eastAsia"/>
                <w:kern w:val="0"/>
                <w:szCs w:val="21"/>
                <w:u w:val="single"/>
              </w:rPr>
              <w:t xml:space="preserve">     </w:t>
            </w:r>
          </w:p>
          <w:p w:rsidR="003265FE" w:rsidRPr="00B84C95" w:rsidRDefault="003265FE" w:rsidP="00B5096D">
            <w:pPr>
              <w:widowControl/>
              <w:jc w:val="left"/>
              <w:rPr>
                <w:rFonts w:ascii="仿宋" w:eastAsia="仿宋" w:hAnsi="仿宋" w:cs="仿宋"/>
                <w:kern w:val="0"/>
                <w:szCs w:val="21"/>
                <w:u w:val="single"/>
              </w:rPr>
            </w:pPr>
            <w:r w:rsidRPr="00B84C95">
              <w:rPr>
                <w:rFonts w:ascii="仿宋" w:eastAsia="仿宋" w:hAnsi="仿宋" w:cs="仿宋" w:hint="eastAsia"/>
                <w:kern w:val="0"/>
                <w:szCs w:val="21"/>
              </w:rPr>
              <w:t>联系人：</w:t>
            </w:r>
            <w:r w:rsidRPr="00B84C95">
              <w:rPr>
                <w:rFonts w:ascii="仿宋" w:eastAsia="仿宋" w:hAnsi="仿宋" w:cs="仿宋" w:hint="eastAsia"/>
                <w:kern w:val="0"/>
                <w:szCs w:val="21"/>
                <w:u w:val="single"/>
              </w:rPr>
              <w:t xml:space="preserve">   </w:t>
            </w:r>
            <w:r w:rsidRPr="00B84C95">
              <w:rPr>
                <w:rFonts w:ascii="仿宋" w:eastAsia="仿宋" w:hAnsi="仿宋" w:cs="仿宋_GB2312"/>
                <w:szCs w:val="21"/>
                <w:u w:val="single"/>
              </w:rPr>
              <w:t>冷</w:t>
            </w:r>
            <w:r w:rsidRPr="00B84C95">
              <w:rPr>
                <w:rFonts w:ascii="仿宋" w:eastAsia="仿宋" w:hAnsi="仿宋" w:cs="仿宋_GB2312" w:hint="eastAsia"/>
                <w:szCs w:val="21"/>
                <w:u w:val="single"/>
              </w:rPr>
              <w:t>先生  丁女士</w:t>
            </w:r>
            <w:r w:rsidRPr="00B84C95">
              <w:rPr>
                <w:rFonts w:ascii="仿宋" w:eastAsia="仿宋" w:hAnsi="仿宋" w:cs="仿宋" w:hint="eastAsia"/>
                <w:kern w:val="0"/>
                <w:szCs w:val="21"/>
                <w:u w:val="single"/>
              </w:rPr>
              <w:t xml:space="preserve">                    </w:t>
            </w:r>
          </w:p>
          <w:p w:rsidR="003265FE" w:rsidRPr="00B84C95" w:rsidRDefault="003265FE" w:rsidP="00B5096D">
            <w:pPr>
              <w:widowControl/>
              <w:jc w:val="left"/>
              <w:rPr>
                <w:rFonts w:ascii="仿宋" w:eastAsia="仿宋" w:hAnsi="仿宋" w:cs="仿宋_GB2312"/>
                <w:kern w:val="0"/>
                <w:szCs w:val="21"/>
              </w:rPr>
            </w:pPr>
            <w:r w:rsidRPr="00B84C95">
              <w:rPr>
                <w:rFonts w:ascii="仿宋" w:eastAsia="仿宋" w:hAnsi="仿宋" w:cs="仿宋" w:hint="eastAsia"/>
                <w:kern w:val="0"/>
                <w:szCs w:val="21"/>
              </w:rPr>
              <w:t>电  话：</w:t>
            </w:r>
            <w:r w:rsidRPr="00B84C95">
              <w:rPr>
                <w:rFonts w:ascii="仿宋" w:eastAsia="仿宋" w:hAnsi="仿宋" w:cs="仿宋" w:hint="eastAsia"/>
                <w:kern w:val="0"/>
                <w:szCs w:val="21"/>
                <w:u w:val="single"/>
              </w:rPr>
              <w:t xml:space="preserve">   </w:t>
            </w:r>
            <w:r w:rsidRPr="00B84C95">
              <w:rPr>
                <w:rFonts w:ascii="仿宋" w:eastAsia="仿宋" w:hAnsi="仿宋" w:cs="仿宋_GB2312" w:hint="eastAsia"/>
                <w:szCs w:val="21"/>
                <w:u w:val="single"/>
              </w:rPr>
              <w:t>024-44800006</w:t>
            </w:r>
            <w:r w:rsidRPr="00B84C95">
              <w:rPr>
                <w:rFonts w:ascii="仿宋" w:eastAsia="仿宋" w:hAnsi="仿宋" w:cs="仿宋" w:hint="eastAsia"/>
                <w:kern w:val="0"/>
                <w:szCs w:val="21"/>
                <w:u w:val="single"/>
              </w:rPr>
              <w:t xml:space="preserve">               </w:t>
            </w:r>
          </w:p>
        </w:tc>
      </w:tr>
      <w:tr w:rsidR="00B5096D" w:rsidRPr="00B84C95">
        <w:trPr>
          <w:trHeight w:val="300"/>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1.3.4</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jc w:val="center"/>
              <w:rPr>
                <w:rFonts w:ascii="仿宋" w:eastAsia="仿宋" w:hAnsi="仿宋" w:cs="仿宋_GB2312"/>
                <w:kern w:val="0"/>
                <w:szCs w:val="21"/>
              </w:rPr>
            </w:pPr>
            <w:r w:rsidRPr="00B84C95">
              <w:rPr>
                <w:rFonts w:ascii="仿宋" w:eastAsia="仿宋" w:hAnsi="仿宋" w:cs="仿宋_GB2312" w:hint="eastAsia"/>
                <w:kern w:val="0"/>
                <w:szCs w:val="21"/>
              </w:rPr>
              <w:t>合格供应商还要满足的其它资格条件</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97734B">
            <w:pPr>
              <w:widowControl/>
              <w:jc w:val="left"/>
              <w:rPr>
                <w:rFonts w:ascii="仿宋" w:eastAsia="仿宋" w:hAnsi="仿宋" w:cs="仿宋_GB2312"/>
                <w:kern w:val="0"/>
                <w:szCs w:val="21"/>
              </w:rPr>
            </w:pPr>
            <w:r w:rsidRPr="00B84C95">
              <w:rPr>
                <w:rFonts w:ascii="仿宋" w:eastAsia="仿宋" w:hAnsi="仿宋" w:cs="仿宋_GB2312" w:hint="eastAsia"/>
                <w:szCs w:val="21"/>
              </w:rPr>
              <w:t>建筑工程施工总承包三级（含三级）以上企业资质，具有有效的安全生产许可证。拟投入本项目的项目经理须具有建筑工程专业二级（含二级）以上注册建造师执业资格，并具备有效的安全生产考核合格证书(B证) ，无在建项目</w:t>
            </w:r>
          </w:p>
        </w:tc>
      </w:tr>
      <w:tr w:rsidR="00B5096D" w:rsidRPr="00B84C95">
        <w:trPr>
          <w:trHeight w:val="300"/>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1.3.5</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tabs>
                <w:tab w:val="left" w:pos="1425"/>
              </w:tabs>
              <w:jc w:val="center"/>
              <w:rPr>
                <w:rFonts w:ascii="仿宋" w:eastAsia="仿宋" w:hAnsi="仿宋" w:cs="仿宋_GB2312"/>
                <w:bCs/>
                <w:kern w:val="0"/>
                <w:szCs w:val="21"/>
              </w:rPr>
            </w:pPr>
            <w:r w:rsidRPr="00B84C95">
              <w:rPr>
                <w:rFonts w:ascii="仿宋" w:eastAsia="仿宋" w:hAnsi="仿宋" w:cs="仿宋_GB2312" w:hint="eastAsia"/>
                <w:bCs/>
                <w:kern w:val="0"/>
                <w:szCs w:val="21"/>
              </w:rPr>
              <w:t>是否允许采购进口产品</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rPr>
                <w:rFonts w:ascii="仿宋" w:eastAsia="仿宋" w:hAnsi="仿宋" w:cs="仿宋_GB2312"/>
                <w:bCs/>
                <w:kern w:val="0"/>
                <w:szCs w:val="21"/>
              </w:rPr>
            </w:pPr>
            <w:r w:rsidRPr="00B84C95">
              <w:rPr>
                <w:rFonts w:ascii="仿宋" w:eastAsia="仿宋" w:hAnsi="仿宋" w:cs="仿宋_GB2312" w:hint="eastAsia"/>
                <w:kern w:val="0"/>
                <w:szCs w:val="21"/>
              </w:rPr>
              <w:t>否</w:t>
            </w:r>
          </w:p>
        </w:tc>
      </w:tr>
      <w:tr w:rsidR="00B5096D" w:rsidRPr="00B84C95">
        <w:trPr>
          <w:trHeight w:val="300"/>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1.3.6</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tabs>
                <w:tab w:val="left" w:pos="1425"/>
              </w:tabs>
              <w:jc w:val="center"/>
              <w:rPr>
                <w:rFonts w:ascii="仿宋" w:eastAsia="仿宋" w:hAnsi="仿宋" w:cs="仿宋_GB2312"/>
                <w:bCs/>
                <w:kern w:val="0"/>
                <w:szCs w:val="21"/>
              </w:rPr>
            </w:pPr>
            <w:r w:rsidRPr="00B84C95">
              <w:rPr>
                <w:rFonts w:ascii="仿宋" w:eastAsia="仿宋" w:hAnsi="仿宋" w:cs="仿宋_GB2312" w:hint="eastAsia"/>
                <w:kern w:val="0"/>
                <w:szCs w:val="21"/>
              </w:rPr>
              <w:t>是否为专门面向</w:t>
            </w:r>
            <w:r w:rsidRPr="00B84C95">
              <w:rPr>
                <w:rFonts w:ascii="仿宋" w:eastAsia="仿宋" w:hAnsi="仿宋" w:cs="仿宋_GB2312" w:hint="eastAsia"/>
                <w:szCs w:val="21"/>
              </w:rPr>
              <w:t>中小企业</w:t>
            </w:r>
            <w:r w:rsidRPr="00B84C95">
              <w:rPr>
                <w:rFonts w:ascii="仿宋" w:eastAsia="仿宋" w:hAnsi="仿宋" w:cs="仿宋_GB2312" w:hint="eastAsia"/>
                <w:kern w:val="0"/>
                <w:szCs w:val="21"/>
              </w:rPr>
              <w:t>采购</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rPr>
                <w:rFonts w:ascii="仿宋" w:eastAsia="仿宋" w:hAnsi="仿宋" w:cs="仿宋_GB2312"/>
                <w:kern w:val="0"/>
                <w:szCs w:val="21"/>
              </w:rPr>
            </w:pPr>
            <w:r w:rsidRPr="00B84C95">
              <w:rPr>
                <w:rFonts w:ascii="仿宋" w:eastAsia="仿宋" w:hAnsi="仿宋" w:cs="仿宋_GB2312" w:hint="eastAsia"/>
                <w:kern w:val="0"/>
                <w:szCs w:val="21"/>
              </w:rPr>
              <w:t>是</w:t>
            </w:r>
          </w:p>
        </w:tc>
      </w:tr>
      <w:tr w:rsidR="00B5096D" w:rsidRPr="00B84C95">
        <w:trPr>
          <w:trHeight w:val="300"/>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1.3.7</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tabs>
                <w:tab w:val="left" w:pos="1425"/>
              </w:tabs>
              <w:jc w:val="center"/>
              <w:rPr>
                <w:rFonts w:ascii="仿宋" w:eastAsia="仿宋" w:hAnsi="仿宋" w:cs="仿宋_GB2312"/>
                <w:b/>
                <w:kern w:val="0"/>
                <w:szCs w:val="21"/>
              </w:rPr>
            </w:pPr>
            <w:r w:rsidRPr="00B84C95">
              <w:rPr>
                <w:rFonts w:ascii="仿宋" w:eastAsia="仿宋" w:hAnsi="仿宋" w:cs="仿宋_GB2312" w:hint="eastAsia"/>
                <w:szCs w:val="21"/>
              </w:rPr>
              <w:t>是否有政府强制采购的节能产品</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rPr>
                <w:rFonts w:ascii="仿宋" w:eastAsia="仿宋" w:hAnsi="仿宋" w:cs="仿宋_GB2312"/>
                <w:kern w:val="0"/>
                <w:szCs w:val="21"/>
              </w:rPr>
            </w:pPr>
            <w:r w:rsidRPr="00B84C95">
              <w:rPr>
                <w:rFonts w:ascii="仿宋" w:eastAsia="仿宋" w:hAnsi="仿宋" w:cs="仿宋_GB2312" w:hint="eastAsia"/>
                <w:kern w:val="0"/>
                <w:szCs w:val="21"/>
              </w:rPr>
              <w:t>没有</w:t>
            </w:r>
          </w:p>
        </w:tc>
      </w:tr>
      <w:tr w:rsidR="00B5096D" w:rsidRPr="00B84C95">
        <w:trPr>
          <w:trHeight w:val="485"/>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1.4</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tabs>
                <w:tab w:val="left" w:pos="1425"/>
              </w:tabs>
              <w:jc w:val="center"/>
              <w:rPr>
                <w:rFonts w:ascii="仿宋" w:eastAsia="仿宋" w:hAnsi="仿宋" w:cs="仿宋_GB2312"/>
                <w:szCs w:val="21"/>
              </w:rPr>
            </w:pPr>
            <w:r w:rsidRPr="00B84C95">
              <w:rPr>
                <w:rFonts w:ascii="仿宋" w:eastAsia="仿宋" w:hAnsi="仿宋" w:cs="仿宋_GB2312" w:hint="eastAsia"/>
                <w:bCs/>
                <w:kern w:val="0"/>
                <w:szCs w:val="21"/>
              </w:rPr>
              <w:t>是否允许联合体参加政府采购活动</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rPr>
                <w:rFonts w:ascii="仿宋" w:eastAsia="仿宋" w:hAnsi="仿宋" w:cs="仿宋_GB2312"/>
                <w:kern w:val="0"/>
                <w:szCs w:val="21"/>
              </w:rPr>
            </w:pPr>
            <w:r w:rsidRPr="00B84C95">
              <w:rPr>
                <w:rFonts w:ascii="仿宋" w:eastAsia="仿宋" w:hAnsi="仿宋" w:cs="仿宋_GB2312" w:hint="eastAsia"/>
                <w:kern w:val="0"/>
                <w:szCs w:val="21"/>
              </w:rPr>
              <w:t>否</w:t>
            </w:r>
          </w:p>
        </w:tc>
      </w:tr>
      <w:tr w:rsidR="00B5096D" w:rsidRPr="00B84C95">
        <w:trPr>
          <w:trHeight w:val="300"/>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1.4.8</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tabs>
                <w:tab w:val="left" w:pos="1425"/>
              </w:tabs>
              <w:jc w:val="center"/>
              <w:rPr>
                <w:rFonts w:ascii="仿宋" w:eastAsia="仿宋" w:hAnsi="仿宋" w:cs="仿宋_GB2312"/>
                <w:szCs w:val="21"/>
              </w:rPr>
            </w:pPr>
            <w:r w:rsidRPr="00B84C95">
              <w:rPr>
                <w:rFonts w:ascii="仿宋" w:eastAsia="仿宋" w:hAnsi="仿宋" w:cs="仿宋_GB2312" w:hint="eastAsia"/>
                <w:bCs/>
                <w:kern w:val="0"/>
                <w:szCs w:val="21"/>
              </w:rPr>
              <w:t>联合体的其他资格要求</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3265FE">
            <w:pPr>
              <w:rPr>
                <w:rFonts w:ascii="仿宋" w:eastAsia="仿宋" w:hAnsi="仿宋" w:cs="仿宋_GB2312"/>
                <w:bCs/>
                <w:kern w:val="0"/>
                <w:szCs w:val="21"/>
              </w:rPr>
            </w:pPr>
            <w:r w:rsidRPr="00B84C95">
              <w:rPr>
                <w:rFonts w:ascii="仿宋" w:eastAsia="仿宋" w:hAnsi="仿宋" w:cs="仿宋_GB2312" w:hint="eastAsia"/>
                <w:bCs/>
                <w:kern w:val="0"/>
                <w:szCs w:val="21"/>
              </w:rPr>
              <w:t>不接受联合体</w:t>
            </w:r>
          </w:p>
        </w:tc>
      </w:tr>
      <w:tr w:rsidR="00B5096D" w:rsidRPr="00B84C95" w:rsidTr="002B0928">
        <w:trPr>
          <w:trHeight w:val="816"/>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jc w:val="center"/>
              <w:rPr>
                <w:rFonts w:ascii="仿宋" w:eastAsia="仿宋" w:hAnsi="仿宋" w:cs="仿宋_GB2312"/>
                <w:kern w:val="0"/>
                <w:szCs w:val="21"/>
              </w:rPr>
            </w:pPr>
            <w:r w:rsidRPr="00B84C95">
              <w:rPr>
                <w:rFonts w:ascii="仿宋" w:eastAsia="仿宋" w:hAnsi="仿宋" w:cs="仿宋_GB2312" w:hint="eastAsia"/>
                <w:kern w:val="0"/>
                <w:szCs w:val="21"/>
              </w:rPr>
              <w:t>2.2</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shd w:val="clear" w:color="auto" w:fill="FFFFFF"/>
              <w:jc w:val="center"/>
              <w:rPr>
                <w:rFonts w:ascii="仿宋" w:eastAsia="仿宋" w:hAnsi="仿宋" w:cs="仿宋_GB2312"/>
                <w:bCs/>
                <w:kern w:val="0"/>
                <w:szCs w:val="21"/>
              </w:rPr>
            </w:pPr>
            <w:r w:rsidRPr="00B84C95">
              <w:rPr>
                <w:rFonts w:ascii="仿宋" w:eastAsia="仿宋" w:hAnsi="仿宋" w:cs="仿宋_GB2312" w:hint="eastAsia"/>
                <w:kern w:val="0"/>
                <w:szCs w:val="21"/>
              </w:rPr>
              <w:t>项目预算金额、最高限价</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rPr>
                <w:rFonts w:ascii="仿宋" w:eastAsia="仿宋" w:hAnsi="仿宋" w:cs="仿宋_GB2312"/>
                <w:bCs/>
                <w:kern w:val="0"/>
                <w:szCs w:val="21"/>
              </w:rPr>
            </w:pPr>
            <w:r w:rsidRPr="00B84C95">
              <w:rPr>
                <w:rFonts w:ascii="仿宋" w:eastAsia="仿宋" w:hAnsi="仿宋" w:cs="仿宋_GB2312" w:hint="eastAsia"/>
                <w:bCs/>
                <w:kern w:val="0"/>
                <w:szCs w:val="21"/>
              </w:rPr>
              <w:t>预算金额：</w:t>
            </w:r>
            <w:r w:rsidR="0007173A" w:rsidRPr="00B84C95">
              <w:rPr>
                <w:rFonts w:ascii="仿宋" w:eastAsia="仿宋" w:hAnsi="仿宋" w:cs="仿宋_GB2312" w:hint="eastAsia"/>
                <w:szCs w:val="21"/>
                <w:u w:val="single"/>
              </w:rPr>
              <w:t>904,998.53元</w:t>
            </w:r>
            <w:r w:rsidRPr="00B84C95">
              <w:rPr>
                <w:rFonts w:ascii="仿宋" w:eastAsia="仿宋" w:hAnsi="仿宋" w:cs="仿宋_GB2312" w:hint="eastAsia"/>
                <w:bCs/>
                <w:kern w:val="0"/>
                <w:szCs w:val="21"/>
              </w:rPr>
              <w:t>最高限价：</w:t>
            </w:r>
            <w:r w:rsidR="0007173A" w:rsidRPr="00B84C95">
              <w:rPr>
                <w:rFonts w:ascii="仿宋" w:eastAsia="仿宋" w:hAnsi="仿宋" w:cs="仿宋_GB2312" w:hint="eastAsia"/>
                <w:szCs w:val="21"/>
                <w:u w:val="single"/>
              </w:rPr>
              <w:t>904,998.53元</w:t>
            </w:r>
          </w:p>
        </w:tc>
      </w:tr>
      <w:tr w:rsidR="00B5096D" w:rsidRPr="00B84C95">
        <w:trPr>
          <w:trHeight w:val="300"/>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4</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tabs>
                <w:tab w:val="left" w:pos="1425"/>
              </w:tabs>
              <w:jc w:val="center"/>
              <w:rPr>
                <w:rFonts w:ascii="仿宋" w:eastAsia="仿宋" w:hAnsi="仿宋" w:cs="仿宋_GB2312"/>
                <w:bCs/>
                <w:kern w:val="0"/>
                <w:szCs w:val="21"/>
              </w:rPr>
            </w:pPr>
            <w:r w:rsidRPr="00B84C95">
              <w:rPr>
                <w:rFonts w:ascii="仿宋" w:eastAsia="仿宋" w:hAnsi="仿宋" w:cs="仿宋_GB2312" w:hint="eastAsia"/>
                <w:bCs/>
                <w:kern w:val="0"/>
                <w:szCs w:val="21"/>
              </w:rPr>
              <w:t>计量单位</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rPr>
                <w:rFonts w:ascii="仿宋" w:eastAsia="仿宋" w:hAnsi="仿宋" w:cs="仿宋_GB2312"/>
                <w:bCs/>
                <w:kern w:val="0"/>
                <w:szCs w:val="21"/>
              </w:rPr>
            </w:pPr>
            <w:r w:rsidRPr="00B84C95">
              <w:rPr>
                <w:rFonts w:ascii="仿宋" w:eastAsia="仿宋" w:hAnsi="仿宋" w:cs="仿宋_GB2312" w:hint="eastAsia"/>
                <w:bCs/>
                <w:kern w:val="0"/>
                <w:szCs w:val="21"/>
              </w:rPr>
              <w:t>中华人民共和国法定计量单位</w:t>
            </w:r>
          </w:p>
        </w:tc>
      </w:tr>
      <w:tr w:rsidR="00B5096D" w:rsidRPr="00B84C95">
        <w:trPr>
          <w:trHeight w:val="300"/>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6.1</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shd w:val="clear" w:color="auto" w:fill="FFFFFF"/>
              <w:jc w:val="center"/>
              <w:rPr>
                <w:rFonts w:ascii="仿宋" w:eastAsia="仿宋" w:hAnsi="仿宋" w:cs="仿宋_GB2312"/>
                <w:szCs w:val="21"/>
              </w:rPr>
            </w:pPr>
            <w:r w:rsidRPr="00B84C95">
              <w:rPr>
                <w:rFonts w:ascii="仿宋" w:eastAsia="仿宋" w:hAnsi="仿宋" w:cs="仿宋_GB2312" w:hint="eastAsia"/>
                <w:kern w:val="0"/>
                <w:szCs w:val="21"/>
              </w:rPr>
              <w:t>现场考察、磋商前答疑会</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rPr>
                <w:rFonts w:ascii="仿宋" w:eastAsia="仿宋" w:hAnsi="仿宋" w:cs="仿宋_GB2312"/>
                <w:kern w:val="0"/>
                <w:szCs w:val="21"/>
              </w:rPr>
            </w:pPr>
            <w:r w:rsidRPr="00B84C95">
              <w:rPr>
                <w:rFonts w:ascii="仿宋" w:eastAsia="仿宋" w:hAnsi="仿宋" w:cs="仿宋_GB2312" w:hint="eastAsia"/>
                <w:kern w:val="0"/>
                <w:szCs w:val="21"/>
              </w:rPr>
              <w:t>不组织</w:t>
            </w:r>
          </w:p>
        </w:tc>
      </w:tr>
      <w:tr w:rsidR="00B5096D" w:rsidRPr="00B84C95">
        <w:trPr>
          <w:trHeight w:val="515"/>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10.3</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szCs w:val="21"/>
              </w:rPr>
            </w:pPr>
            <w:r w:rsidRPr="00B84C95">
              <w:rPr>
                <w:rFonts w:ascii="仿宋" w:eastAsia="仿宋" w:hAnsi="仿宋" w:cs="仿宋_GB2312" w:hint="eastAsia"/>
                <w:kern w:val="0"/>
                <w:szCs w:val="21"/>
              </w:rPr>
              <w:t>核心产品</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rPr>
                <w:rFonts w:ascii="仿宋" w:eastAsia="仿宋" w:hAnsi="仿宋" w:cs="仿宋_GB2312"/>
                <w:kern w:val="0"/>
                <w:szCs w:val="21"/>
                <w:u w:val="single"/>
              </w:rPr>
            </w:pP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（非单一产品采购时，只能设一个核心产品）</w:t>
            </w:r>
          </w:p>
        </w:tc>
      </w:tr>
      <w:tr w:rsidR="00B5096D" w:rsidRPr="00B84C95">
        <w:trPr>
          <w:trHeight w:val="579"/>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12.1</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shd w:val="clear" w:color="auto" w:fill="FFFFFF"/>
              <w:jc w:val="center"/>
              <w:rPr>
                <w:rFonts w:ascii="仿宋" w:eastAsia="仿宋" w:hAnsi="仿宋" w:cs="仿宋_GB2312"/>
                <w:kern w:val="0"/>
                <w:szCs w:val="21"/>
              </w:rPr>
            </w:pPr>
            <w:r w:rsidRPr="00B84C95">
              <w:rPr>
                <w:rFonts w:ascii="仿宋" w:eastAsia="仿宋" w:hAnsi="仿宋" w:cs="仿宋_GB2312" w:hint="eastAsia"/>
                <w:kern w:val="0"/>
                <w:szCs w:val="21"/>
              </w:rPr>
              <w:t>响应报价货币要求</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rsidP="00412899">
            <w:pPr>
              <w:ind w:firstLineChars="100" w:firstLine="210"/>
              <w:rPr>
                <w:rFonts w:ascii="仿宋" w:eastAsia="仿宋" w:hAnsi="仿宋" w:cs="仿宋_GB2312"/>
                <w:kern w:val="0"/>
                <w:szCs w:val="21"/>
              </w:rPr>
            </w:pPr>
            <w:r w:rsidRPr="00B84C95">
              <w:rPr>
                <w:rFonts w:ascii="仿宋" w:eastAsia="仿宋" w:hAnsi="仿宋" w:cs="仿宋_GB2312" w:hint="eastAsia"/>
                <w:kern w:val="0"/>
                <w:szCs w:val="21"/>
              </w:rPr>
              <w:t xml:space="preserve">所有响应文件中均按 </w:t>
            </w:r>
            <w:r w:rsidR="00412899" w:rsidRPr="00B84C95">
              <w:rPr>
                <w:rFonts w:ascii="仿宋" w:eastAsia="仿宋" w:hAnsi="仿宋" w:cs="仿宋_GB2312" w:hint="eastAsia"/>
                <w:kern w:val="0"/>
                <w:szCs w:val="21"/>
                <w:u w:val="single"/>
              </w:rPr>
              <w:t>人民币</w:t>
            </w:r>
            <w:r w:rsidRPr="00B84C95">
              <w:rPr>
                <w:rFonts w:ascii="仿宋" w:eastAsia="仿宋" w:hAnsi="仿宋" w:cs="仿宋_GB2312" w:hint="eastAsia"/>
                <w:kern w:val="0"/>
                <w:szCs w:val="21"/>
                <w:u w:val="single"/>
              </w:rPr>
              <w:t xml:space="preserve">  </w:t>
            </w:r>
            <w:r w:rsidRPr="00B84C95">
              <w:rPr>
                <w:rFonts w:ascii="仿宋" w:eastAsia="仿宋" w:hAnsi="仿宋" w:cs="仿宋_GB2312" w:hint="eastAsia"/>
                <w:kern w:val="0"/>
                <w:szCs w:val="21"/>
              </w:rPr>
              <w:t xml:space="preserve"> 货币进行报价。</w:t>
            </w:r>
          </w:p>
        </w:tc>
      </w:tr>
      <w:tr w:rsidR="00B5096D" w:rsidRPr="00B84C95" w:rsidTr="002B0928">
        <w:trPr>
          <w:trHeight w:val="449"/>
          <w:jc w:val="center"/>
        </w:trPr>
        <w:tc>
          <w:tcPr>
            <w:tcW w:w="1025" w:type="dxa"/>
            <w:tcBorders>
              <w:top w:val="single" w:sz="4" w:space="0" w:color="auto"/>
              <w:left w:val="single" w:sz="8" w:space="0" w:color="auto"/>
              <w:bottom w:val="single" w:sz="8"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13.1</w:t>
            </w:r>
          </w:p>
        </w:tc>
        <w:tc>
          <w:tcPr>
            <w:tcW w:w="1794" w:type="dxa"/>
            <w:tcBorders>
              <w:top w:val="single" w:sz="4" w:space="0" w:color="auto"/>
              <w:left w:val="single" w:sz="4" w:space="0" w:color="auto"/>
              <w:bottom w:val="single" w:sz="8" w:space="0" w:color="auto"/>
              <w:right w:val="single" w:sz="8" w:space="0" w:color="auto"/>
            </w:tcBorders>
            <w:vAlign w:val="center"/>
          </w:tcPr>
          <w:p w:rsidR="00B5096D" w:rsidRPr="00B84C95" w:rsidRDefault="00B5096D">
            <w:pPr>
              <w:jc w:val="center"/>
              <w:rPr>
                <w:rFonts w:ascii="仿宋" w:eastAsia="仿宋" w:hAnsi="仿宋" w:cs="仿宋_GB2312"/>
                <w:szCs w:val="21"/>
              </w:rPr>
            </w:pPr>
            <w:r w:rsidRPr="00B84C95">
              <w:rPr>
                <w:rFonts w:ascii="仿宋" w:eastAsia="仿宋" w:hAnsi="仿宋" w:cs="仿宋_GB2312" w:hint="eastAsia"/>
                <w:szCs w:val="21"/>
              </w:rPr>
              <w:t>磋商保证金</w:t>
            </w:r>
          </w:p>
        </w:tc>
        <w:tc>
          <w:tcPr>
            <w:tcW w:w="5852" w:type="dxa"/>
            <w:tcBorders>
              <w:top w:val="single" w:sz="4" w:space="0" w:color="auto"/>
              <w:left w:val="nil"/>
              <w:bottom w:val="single" w:sz="8" w:space="0" w:color="auto"/>
              <w:right w:val="single" w:sz="8" w:space="0" w:color="auto"/>
            </w:tcBorders>
            <w:vAlign w:val="center"/>
          </w:tcPr>
          <w:p w:rsidR="00B5096D" w:rsidRPr="00B84C95" w:rsidRDefault="003265FE">
            <w:pPr>
              <w:rPr>
                <w:rFonts w:ascii="仿宋" w:eastAsia="仿宋" w:hAnsi="仿宋" w:cs="仿宋_GB2312"/>
                <w:szCs w:val="21"/>
              </w:rPr>
            </w:pPr>
            <w:r w:rsidRPr="00B84C95">
              <w:rPr>
                <w:rFonts w:ascii="仿宋" w:eastAsia="仿宋" w:hAnsi="仿宋" w:cs="仿宋_GB2312" w:hint="eastAsia"/>
                <w:szCs w:val="21"/>
              </w:rPr>
              <w:t>无需递交</w:t>
            </w:r>
          </w:p>
        </w:tc>
      </w:tr>
      <w:tr w:rsidR="00B5096D" w:rsidRPr="00B84C95">
        <w:trPr>
          <w:trHeight w:val="614"/>
          <w:jc w:val="center"/>
        </w:trPr>
        <w:tc>
          <w:tcPr>
            <w:tcW w:w="1025" w:type="dxa"/>
            <w:tcBorders>
              <w:top w:val="single" w:sz="4" w:space="0" w:color="auto"/>
              <w:left w:val="single" w:sz="8" w:space="0" w:color="auto"/>
              <w:bottom w:val="single" w:sz="8"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15.1</w:t>
            </w:r>
          </w:p>
        </w:tc>
        <w:tc>
          <w:tcPr>
            <w:tcW w:w="1794" w:type="dxa"/>
            <w:tcBorders>
              <w:top w:val="single" w:sz="4" w:space="0" w:color="auto"/>
              <w:left w:val="single" w:sz="4" w:space="0" w:color="auto"/>
              <w:bottom w:val="single" w:sz="8" w:space="0" w:color="auto"/>
              <w:right w:val="single" w:sz="8" w:space="0" w:color="auto"/>
            </w:tcBorders>
            <w:vAlign w:val="center"/>
          </w:tcPr>
          <w:p w:rsidR="00B5096D" w:rsidRPr="00B84C95" w:rsidRDefault="00B5096D">
            <w:pPr>
              <w:jc w:val="center"/>
              <w:rPr>
                <w:rFonts w:ascii="仿宋" w:eastAsia="仿宋" w:hAnsi="仿宋" w:cs="仿宋_GB2312"/>
                <w:szCs w:val="21"/>
              </w:rPr>
            </w:pPr>
            <w:r w:rsidRPr="00B84C95">
              <w:rPr>
                <w:rFonts w:ascii="仿宋" w:eastAsia="仿宋" w:hAnsi="仿宋" w:cs="仿宋_GB2312" w:hint="eastAsia"/>
                <w:szCs w:val="21"/>
              </w:rPr>
              <w:t>响应有效期</w:t>
            </w:r>
          </w:p>
        </w:tc>
        <w:tc>
          <w:tcPr>
            <w:tcW w:w="5852" w:type="dxa"/>
            <w:tcBorders>
              <w:top w:val="single" w:sz="4" w:space="0" w:color="auto"/>
              <w:left w:val="nil"/>
              <w:bottom w:val="single" w:sz="8" w:space="0" w:color="auto"/>
              <w:right w:val="single" w:sz="8" w:space="0" w:color="auto"/>
            </w:tcBorders>
            <w:vAlign w:val="center"/>
          </w:tcPr>
          <w:p w:rsidR="00B5096D" w:rsidRPr="00C67F16" w:rsidRDefault="00B5096D">
            <w:pPr>
              <w:pStyle w:val="a3"/>
              <w:rPr>
                <w:rFonts w:ascii="仿宋" w:eastAsia="仿宋" w:hAnsi="仿宋" w:cs="仿宋_GB2312"/>
                <w:kern w:val="0"/>
                <w:szCs w:val="21"/>
                <w:lang w:val="en-US" w:eastAsia="zh-CN"/>
              </w:rPr>
            </w:pPr>
            <w:r w:rsidRPr="00B84C95">
              <w:rPr>
                <w:rFonts w:ascii="仿宋" w:eastAsia="仿宋" w:hAnsi="仿宋" w:cs="仿宋_GB2312" w:hint="eastAsia"/>
                <w:kern w:val="0"/>
                <w:szCs w:val="21"/>
                <w:u w:val="single"/>
                <w:lang w:val="en-US" w:eastAsia="zh-CN"/>
              </w:rPr>
              <w:t xml:space="preserve">  90  </w:t>
            </w:r>
            <w:r w:rsidRPr="00B84C95">
              <w:rPr>
                <w:rFonts w:ascii="仿宋" w:eastAsia="仿宋" w:hAnsi="仿宋" w:cs="仿宋_GB2312" w:hint="eastAsia"/>
                <w:kern w:val="0"/>
                <w:szCs w:val="21"/>
                <w:lang w:val="en-US" w:eastAsia="zh-CN"/>
              </w:rPr>
              <w:t>日历日</w:t>
            </w:r>
          </w:p>
        </w:tc>
      </w:tr>
      <w:tr w:rsidR="003265FE" w:rsidRPr="00B84C95">
        <w:trPr>
          <w:trHeight w:val="606"/>
          <w:jc w:val="center"/>
        </w:trPr>
        <w:tc>
          <w:tcPr>
            <w:tcW w:w="1025" w:type="dxa"/>
            <w:tcBorders>
              <w:top w:val="nil"/>
              <w:left w:val="single" w:sz="8" w:space="0" w:color="auto"/>
              <w:bottom w:val="single" w:sz="4" w:space="0" w:color="auto"/>
              <w:right w:val="single" w:sz="4" w:space="0" w:color="auto"/>
            </w:tcBorders>
            <w:vAlign w:val="center"/>
          </w:tcPr>
          <w:p w:rsidR="003265FE" w:rsidRPr="00B84C95" w:rsidRDefault="003265FE">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16.1</w:t>
            </w:r>
          </w:p>
        </w:tc>
        <w:tc>
          <w:tcPr>
            <w:tcW w:w="1794" w:type="dxa"/>
            <w:tcBorders>
              <w:top w:val="nil"/>
              <w:left w:val="single" w:sz="4" w:space="0" w:color="auto"/>
              <w:bottom w:val="single" w:sz="4" w:space="0" w:color="auto"/>
              <w:right w:val="single" w:sz="8" w:space="0" w:color="auto"/>
            </w:tcBorders>
            <w:vAlign w:val="center"/>
          </w:tcPr>
          <w:p w:rsidR="003265FE" w:rsidRPr="00B84C95" w:rsidRDefault="003265FE">
            <w:pPr>
              <w:widowControl/>
              <w:jc w:val="center"/>
              <w:rPr>
                <w:rFonts w:ascii="仿宋" w:eastAsia="仿宋" w:hAnsi="仿宋" w:cs="仿宋_GB2312"/>
                <w:szCs w:val="21"/>
              </w:rPr>
            </w:pPr>
            <w:r w:rsidRPr="00B84C95">
              <w:rPr>
                <w:rFonts w:ascii="仿宋" w:eastAsia="仿宋" w:hAnsi="仿宋" w:cs="仿宋_GB2312" w:hint="eastAsia"/>
                <w:szCs w:val="21"/>
              </w:rPr>
              <w:t>响应文件份数</w:t>
            </w:r>
          </w:p>
        </w:tc>
        <w:tc>
          <w:tcPr>
            <w:tcW w:w="5852" w:type="dxa"/>
            <w:tcBorders>
              <w:top w:val="nil"/>
              <w:left w:val="nil"/>
              <w:bottom w:val="single" w:sz="4" w:space="0" w:color="auto"/>
              <w:right w:val="single" w:sz="8" w:space="0" w:color="auto"/>
            </w:tcBorders>
            <w:vAlign w:val="center"/>
          </w:tcPr>
          <w:p w:rsidR="003265FE" w:rsidRPr="00B84C95" w:rsidRDefault="003265FE" w:rsidP="00B5096D">
            <w:pPr>
              <w:widowControl/>
              <w:rPr>
                <w:rFonts w:ascii="仿宋" w:eastAsia="仿宋" w:hAnsi="仿宋" w:cs="仿宋_GB2312"/>
                <w:kern w:val="0"/>
                <w:szCs w:val="21"/>
              </w:rPr>
            </w:pPr>
            <w:r w:rsidRPr="00B84C95">
              <w:rPr>
                <w:rFonts w:ascii="仿宋" w:eastAsia="仿宋" w:hAnsi="仿宋" w:cs="仿宋_GB2312" w:hint="eastAsia"/>
                <w:kern w:val="0"/>
                <w:szCs w:val="21"/>
              </w:rPr>
              <w:t>电子文档</w:t>
            </w:r>
            <w:r w:rsidRPr="00B84C95">
              <w:rPr>
                <w:rFonts w:ascii="仿宋" w:eastAsia="仿宋" w:hAnsi="仿宋" w:cs="仿宋_GB2312" w:hint="eastAsia"/>
                <w:kern w:val="0"/>
                <w:szCs w:val="21"/>
                <w:u w:val="single"/>
              </w:rPr>
              <w:t xml:space="preserve"> 1</w:t>
            </w:r>
            <w:r w:rsidRPr="00B84C95">
              <w:rPr>
                <w:rFonts w:ascii="仿宋" w:eastAsia="仿宋" w:hAnsi="仿宋" w:cs="仿宋_GB2312" w:hint="eastAsia"/>
                <w:kern w:val="0"/>
                <w:szCs w:val="21"/>
              </w:rPr>
              <w:t>份（</w:t>
            </w:r>
            <w:r w:rsidRPr="00B84C95">
              <w:rPr>
                <w:rFonts w:ascii="仿宋" w:eastAsia="仿宋" w:hAnsi="仿宋" w:cs="仿宋_GB2312" w:hint="eastAsia"/>
                <w:szCs w:val="21"/>
              </w:rPr>
              <w:t>供应商除在电子评审系统上传投标（响应）文件外，还需在递交投标（响应）文件截止时间前提交光盘或U</w:t>
            </w:r>
            <w:r w:rsidRPr="00B84C95">
              <w:rPr>
                <w:rFonts w:ascii="仿宋" w:eastAsia="仿宋" w:hAnsi="仿宋" w:cs="仿宋_GB2312" w:hint="eastAsia"/>
                <w:szCs w:val="21"/>
              </w:rPr>
              <w:lastRenderedPageBreak/>
              <w:t>盘存储的的备份文件，并承诺备份文件与电子评审系统中上传的投标（响应）文件内容、格式一致</w:t>
            </w:r>
            <w:r w:rsidRPr="00B84C95">
              <w:rPr>
                <w:rFonts w:ascii="仿宋" w:eastAsia="仿宋" w:hAnsi="仿宋" w:cs="仿宋_GB2312" w:hint="eastAsia"/>
                <w:kern w:val="0"/>
                <w:szCs w:val="21"/>
              </w:rPr>
              <w:t>），中标后提供2份纸质投标文件。</w:t>
            </w:r>
          </w:p>
        </w:tc>
      </w:tr>
      <w:tr w:rsidR="00B5096D" w:rsidRPr="00B84C95">
        <w:trPr>
          <w:trHeight w:val="606"/>
          <w:jc w:val="center"/>
        </w:trPr>
        <w:tc>
          <w:tcPr>
            <w:tcW w:w="1025" w:type="dxa"/>
            <w:tcBorders>
              <w:top w:val="nil"/>
              <w:left w:val="single" w:sz="8"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lastRenderedPageBreak/>
              <w:t>18.1</w:t>
            </w:r>
          </w:p>
        </w:tc>
        <w:tc>
          <w:tcPr>
            <w:tcW w:w="1794" w:type="dxa"/>
            <w:tcBorders>
              <w:top w:val="nil"/>
              <w:left w:val="single" w:sz="4" w:space="0" w:color="auto"/>
              <w:bottom w:val="single" w:sz="4" w:space="0" w:color="auto"/>
              <w:right w:val="single" w:sz="8" w:space="0" w:color="auto"/>
            </w:tcBorders>
            <w:vAlign w:val="center"/>
          </w:tcPr>
          <w:p w:rsidR="00B5096D" w:rsidRPr="00B84C95" w:rsidRDefault="00B5096D">
            <w:pPr>
              <w:widowControl/>
              <w:jc w:val="center"/>
              <w:rPr>
                <w:rFonts w:ascii="仿宋" w:eastAsia="仿宋" w:hAnsi="仿宋" w:cs="仿宋_GB2312"/>
                <w:szCs w:val="21"/>
              </w:rPr>
            </w:pPr>
            <w:r w:rsidRPr="00B84C95">
              <w:rPr>
                <w:rFonts w:ascii="仿宋" w:eastAsia="仿宋" w:hAnsi="仿宋" w:cs="仿宋_GB2312" w:hint="eastAsia"/>
                <w:szCs w:val="21"/>
              </w:rPr>
              <w:t>递交响应文件截止时间、地点：</w:t>
            </w:r>
          </w:p>
        </w:tc>
        <w:tc>
          <w:tcPr>
            <w:tcW w:w="5852" w:type="dxa"/>
            <w:tcBorders>
              <w:top w:val="nil"/>
              <w:left w:val="nil"/>
              <w:bottom w:val="single" w:sz="4" w:space="0" w:color="auto"/>
              <w:right w:val="single" w:sz="8" w:space="0" w:color="auto"/>
            </w:tcBorders>
            <w:vAlign w:val="center"/>
          </w:tcPr>
          <w:p w:rsidR="00B5096D" w:rsidRPr="00B84C95" w:rsidRDefault="00B5096D">
            <w:pPr>
              <w:widowControl/>
              <w:rPr>
                <w:rFonts w:ascii="仿宋" w:eastAsia="仿宋" w:hAnsi="仿宋" w:cs="仿宋_GB2312"/>
                <w:kern w:val="0"/>
                <w:szCs w:val="21"/>
                <w:u w:val="single"/>
              </w:rPr>
            </w:pPr>
            <w:r w:rsidRPr="00B84C95">
              <w:rPr>
                <w:rFonts w:ascii="仿宋" w:eastAsia="仿宋" w:hAnsi="仿宋" w:cs="仿宋_GB2312" w:hint="eastAsia"/>
                <w:kern w:val="0"/>
                <w:szCs w:val="21"/>
              </w:rPr>
              <w:t>详见采购公告，以采购公告规定时间、地点为准。</w:t>
            </w:r>
          </w:p>
        </w:tc>
      </w:tr>
      <w:tr w:rsidR="00B5096D" w:rsidRPr="00B84C95">
        <w:trPr>
          <w:trHeight w:val="606"/>
          <w:jc w:val="center"/>
        </w:trPr>
        <w:tc>
          <w:tcPr>
            <w:tcW w:w="1025" w:type="dxa"/>
            <w:tcBorders>
              <w:top w:val="nil"/>
              <w:left w:val="single" w:sz="8"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20.1</w:t>
            </w:r>
          </w:p>
        </w:tc>
        <w:tc>
          <w:tcPr>
            <w:tcW w:w="1794" w:type="dxa"/>
            <w:tcBorders>
              <w:top w:val="nil"/>
              <w:left w:val="single" w:sz="4" w:space="0" w:color="auto"/>
              <w:bottom w:val="single" w:sz="4" w:space="0" w:color="auto"/>
              <w:right w:val="single" w:sz="8" w:space="0" w:color="auto"/>
            </w:tcBorders>
            <w:vAlign w:val="center"/>
          </w:tcPr>
          <w:p w:rsidR="00B5096D" w:rsidRPr="00B84C95" w:rsidRDefault="00B5096D">
            <w:pPr>
              <w:widowControl/>
              <w:jc w:val="center"/>
              <w:rPr>
                <w:rFonts w:ascii="仿宋" w:eastAsia="仿宋" w:hAnsi="仿宋" w:cs="仿宋_GB2312"/>
                <w:szCs w:val="21"/>
              </w:rPr>
            </w:pPr>
            <w:r w:rsidRPr="00B84C95">
              <w:rPr>
                <w:rFonts w:ascii="仿宋" w:eastAsia="仿宋" w:hAnsi="仿宋" w:cs="仿宋_GB2312" w:hint="eastAsia"/>
                <w:szCs w:val="21"/>
              </w:rPr>
              <w:t>磋商会议时间、地点：</w:t>
            </w:r>
          </w:p>
        </w:tc>
        <w:tc>
          <w:tcPr>
            <w:tcW w:w="5852" w:type="dxa"/>
            <w:tcBorders>
              <w:top w:val="nil"/>
              <w:left w:val="nil"/>
              <w:bottom w:val="single" w:sz="4" w:space="0" w:color="auto"/>
              <w:right w:val="single" w:sz="8" w:space="0" w:color="auto"/>
            </w:tcBorders>
            <w:vAlign w:val="center"/>
          </w:tcPr>
          <w:p w:rsidR="00B5096D" w:rsidRPr="00B84C95" w:rsidRDefault="00B5096D">
            <w:pPr>
              <w:widowControl/>
              <w:rPr>
                <w:rFonts w:ascii="仿宋" w:eastAsia="仿宋" w:hAnsi="仿宋" w:cs="仿宋_GB2312"/>
                <w:kern w:val="0"/>
                <w:szCs w:val="21"/>
              </w:rPr>
            </w:pPr>
            <w:r w:rsidRPr="00B84C95">
              <w:rPr>
                <w:rFonts w:ascii="仿宋" w:eastAsia="仿宋" w:hAnsi="仿宋" w:cs="仿宋_GB2312" w:hint="eastAsia"/>
                <w:kern w:val="0"/>
                <w:szCs w:val="21"/>
              </w:rPr>
              <w:t>详见采购公告，以采购公告规定时间、地点为准。</w:t>
            </w:r>
          </w:p>
        </w:tc>
      </w:tr>
      <w:tr w:rsidR="00B5096D" w:rsidRPr="00B84C95" w:rsidTr="002B0928">
        <w:trPr>
          <w:trHeight w:val="397"/>
          <w:jc w:val="center"/>
        </w:trPr>
        <w:tc>
          <w:tcPr>
            <w:tcW w:w="1025" w:type="dxa"/>
            <w:tcBorders>
              <w:top w:val="nil"/>
              <w:left w:val="single" w:sz="8"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21.2</w:t>
            </w:r>
          </w:p>
        </w:tc>
        <w:tc>
          <w:tcPr>
            <w:tcW w:w="1794" w:type="dxa"/>
            <w:tcBorders>
              <w:top w:val="nil"/>
              <w:left w:val="single" w:sz="4" w:space="0" w:color="auto"/>
              <w:bottom w:val="single" w:sz="4" w:space="0" w:color="auto"/>
              <w:right w:val="single" w:sz="8" w:space="0" w:color="auto"/>
            </w:tcBorders>
            <w:vAlign w:val="center"/>
          </w:tcPr>
          <w:p w:rsidR="00B5096D" w:rsidRPr="00B84C95" w:rsidRDefault="00B5096D">
            <w:pPr>
              <w:widowControl/>
              <w:jc w:val="center"/>
              <w:rPr>
                <w:rFonts w:ascii="仿宋" w:eastAsia="仿宋" w:hAnsi="仿宋" w:cs="仿宋_GB2312"/>
                <w:szCs w:val="21"/>
              </w:rPr>
            </w:pPr>
            <w:r w:rsidRPr="00B84C95">
              <w:rPr>
                <w:rFonts w:ascii="仿宋" w:eastAsia="仿宋" w:hAnsi="仿宋" w:cs="仿宋_GB2312" w:hint="eastAsia"/>
                <w:szCs w:val="21"/>
              </w:rPr>
              <w:t>磋商小组组成</w:t>
            </w:r>
          </w:p>
        </w:tc>
        <w:tc>
          <w:tcPr>
            <w:tcW w:w="5852" w:type="dxa"/>
            <w:tcBorders>
              <w:top w:val="nil"/>
              <w:left w:val="nil"/>
              <w:bottom w:val="single" w:sz="4" w:space="0" w:color="auto"/>
              <w:right w:val="single" w:sz="8" w:space="0" w:color="auto"/>
            </w:tcBorders>
            <w:vAlign w:val="center"/>
          </w:tcPr>
          <w:p w:rsidR="00B5096D" w:rsidRPr="00B84C95" w:rsidRDefault="00B5096D" w:rsidP="003265FE">
            <w:pPr>
              <w:widowControl/>
              <w:rPr>
                <w:rFonts w:ascii="仿宋" w:eastAsia="仿宋" w:hAnsi="仿宋" w:cs="仿宋_GB2312"/>
                <w:kern w:val="0"/>
                <w:szCs w:val="21"/>
              </w:rPr>
            </w:pPr>
            <w:r w:rsidRPr="00B84C95">
              <w:rPr>
                <w:rFonts w:ascii="仿宋" w:eastAsia="仿宋" w:hAnsi="仿宋" w:cs="仿宋_GB2312" w:hint="eastAsia"/>
                <w:szCs w:val="21"/>
              </w:rPr>
              <w:t>磋商小组由采购人代表</w:t>
            </w:r>
            <w:r w:rsidR="003265FE" w:rsidRPr="00B84C95">
              <w:rPr>
                <w:rFonts w:ascii="仿宋" w:eastAsia="仿宋" w:hAnsi="仿宋" w:cs="仿宋_GB2312" w:hint="eastAsia"/>
                <w:szCs w:val="21"/>
                <w:u w:val="single"/>
              </w:rPr>
              <w:t>1</w:t>
            </w:r>
            <w:r w:rsidRPr="00B84C95">
              <w:rPr>
                <w:rFonts w:ascii="仿宋" w:eastAsia="仿宋" w:hAnsi="仿宋" w:cs="仿宋_GB2312" w:hint="eastAsia"/>
                <w:szCs w:val="21"/>
              </w:rPr>
              <w:t>人，评审专家</w:t>
            </w:r>
            <w:r w:rsidR="003265FE" w:rsidRPr="00B84C95">
              <w:rPr>
                <w:rFonts w:ascii="仿宋" w:eastAsia="仿宋" w:hAnsi="仿宋" w:cs="仿宋_GB2312" w:hint="eastAsia"/>
                <w:szCs w:val="21"/>
                <w:u w:val="single"/>
              </w:rPr>
              <w:t>2</w:t>
            </w:r>
            <w:r w:rsidRPr="00B84C95">
              <w:rPr>
                <w:rFonts w:ascii="仿宋" w:eastAsia="仿宋" w:hAnsi="仿宋" w:cs="仿宋_GB2312" w:hint="eastAsia"/>
                <w:szCs w:val="21"/>
              </w:rPr>
              <w:t>人组成，共</w:t>
            </w:r>
            <w:r w:rsidR="003265FE" w:rsidRPr="00B84C95">
              <w:rPr>
                <w:rFonts w:ascii="仿宋" w:eastAsia="仿宋" w:hAnsi="仿宋" w:cs="仿宋_GB2312" w:hint="eastAsia"/>
                <w:szCs w:val="21"/>
                <w:u w:val="single"/>
              </w:rPr>
              <w:t>3</w:t>
            </w:r>
            <w:r w:rsidRPr="00B84C95">
              <w:rPr>
                <w:rFonts w:ascii="仿宋" w:eastAsia="仿宋" w:hAnsi="仿宋" w:cs="仿宋_GB2312" w:hint="eastAsia"/>
                <w:szCs w:val="21"/>
              </w:rPr>
              <w:t>人。</w:t>
            </w:r>
          </w:p>
        </w:tc>
      </w:tr>
      <w:tr w:rsidR="00B5096D" w:rsidRPr="00B84C95" w:rsidTr="002B0928">
        <w:trPr>
          <w:trHeight w:val="491"/>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29.2</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szCs w:val="21"/>
              </w:rPr>
            </w:pPr>
            <w:r w:rsidRPr="00B84C95">
              <w:rPr>
                <w:rFonts w:ascii="仿宋" w:eastAsia="仿宋" w:hAnsi="仿宋" w:cs="仿宋_GB2312" w:hint="eastAsia"/>
                <w:szCs w:val="21"/>
              </w:rPr>
              <w:t>评审办法</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rPr>
                <w:rFonts w:ascii="仿宋" w:eastAsia="仿宋" w:hAnsi="仿宋" w:cs="仿宋_GB2312"/>
                <w:szCs w:val="21"/>
              </w:rPr>
            </w:pPr>
            <w:r w:rsidRPr="00B84C95">
              <w:rPr>
                <w:rFonts w:ascii="仿宋" w:eastAsia="仿宋" w:hAnsi="仿宋" w:cs="仿宋_GB2312" w:hint="eastAsia"/>
                <w:szCs w:val="21"/>
              </w:rPr>
              <w:t>综合评分法</w:t>
            </w:r>
          </w:p>
        </w:tc>
      </w:tr>
      <w:tr w:rsidR="00B5096D" w:rsidRPr="00B84C95">
        <w:trPr>
          <w:trHeight w:val="606"/>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31.2</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推荐成交候选供应商的数量</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rPr>
                <w:rFonts w:ascii="仿宋" w:eastAsia="仿宋" w:hAnsi="仿宋" w:cs="仿宋_GB2312"/>
                <w:kern w:val="0"/>
                <w:szCs w:val="21"/>
              </w:rPr>
            </w:pPr>
            <w:r w:rsidRPr="00B84C95">
              <w:rPr>
                <w:rFonts w:ascii="仿宋" w:eastAsia="仿宋" w:hAnsi="仿宋" w:cs="仿宋_GB2312" w:hint="eastAsia"/>
                <w:kern w:val="0"/>
                <w:szCs w:val="21"/>
                <w:u w:val="single"/>
              </w:rPr>
              <w:t xml:space="preserve">    </w:t>
            </w:r>
            <w:r w:rsidR="003265FE" w:rsidRPr="00B84C95">
              <w:rPr>
                <w:rFonts w:ascii="仿宋" w:eastAsia="仿宋" w:hAnsi="仿宋" w:cs="仿宋_GB2312" w:hint="eastAsia"/>
                <w:kern w:val="0"/>
                <w:szCs w:val="21"/>
                <w:u w:val="single"/>
              </w:rPr>
              <w:t>3名</w:t>
            </w:r>
            <w:r w:rsidRPr="00B84C95">
              <w:rPr>
                <w:rFonts w:ascii="仿宋" w:eastAsia="仿宋" w:hAnsi="仿宋" w:cs="仿宋_GB2312" w:hint="eastAsia"/>
                <w:kern w:val="0"/>
                <w:szCs w:val="21"/>
                <w:u w:val="single"/>
              </w:rPr>
              <w:t xml:space="preserve">          </w:t>
            </w:r>
          </w:p>
        </w:tc>
      </w:tr>
      <w:tr w:rsidR="00B5096D" w:rsidRPr="00B84C95">
        <w:trPr>
          <w:trHeight w:val="606"/>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33</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确定成交供应商的方式</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rPr>
                <w:rFonts w:ascii="仿宋" w:eastAsia="仿宋" w:hAnsi="仿宋" w:cs="仿宋_GB2312"/>
                <w:kern w:val="0"/>
                <w:szCs w:val="21"/>
              </w:rPr>
            </w:pPr>
            <w:r w:rsidRPr="00B84C95">
              <w:rPr>
                <w:rFonts w:ascii="仿宋" w:eastAsia="仿宋" w:hAnsi="仿宋" w:cs="仿宋_GB2312" w:hint="eastAsia"/>
                <w:kern w:val="0"/>
                <w:szCs w:val="21"/>
              </w:rPr>
              <w:t>成交供应商数量：</w:t>
            </w:r>
            <w:r w:rsidRPr="00B84C95">
              <w:rPr>
                <w:rFonts w:ascii="仿宋" w:eastAsia="仿宋" w:hAnsi="仿宋" w:cs="仿宋_GB2312" w:hint="eastAsia"/>
                <w:kern w:val="0"/>
                <w:szCs w:val="21"/>
                <w:u w:val="single"/>
              </w:rPr>
              <w:t xml:space="preserve">   </w:t>
            </w:r>
            <w:r w:rsidR="003265FE" w:rsidRPr="00B84C95">
              <w:rPr>
                <w:rFonts w:ascii="仿宋" w:eastAsia="仿宋" w:hAnsi="仿宋" w:cs="仿宋_GB2312" w:hint="eastAsia"/>
                <w:kern w:val="0"/>
                <w:szCs w:val="21"/>
                <w:u w:val="single"/>
              </w:rPr>
              <w:t>1名</w:t>
            </w:r>
            <w:r w:rsidRPr="00B84C95">
              <w:rPr>
                <w:rFonts w:ascii="仿宋" w:eastAsia="仿宋" w:hAnsi="仿宋" w:cs="仿宋_GB2312" w:hint="eastAsia"/>
                <w:kern w:val="0"/>
                <w:szCs w:val="21"/>
                <w:u w:val="single"/>
              </w:rPr>
              <w:t xml:space="preserve">   </w:t>
            </w:r>
          </w:p>
          <w:p w:rsidR="00B5096D" w:rsidRPr="00B84C95" w:rsidRDefault="00B5096D">
            <w:pPr>
              <w:widowControl/>
              <w:rPr>
                <w:rFonts w:ascii="仿宋" w:eastAsia="仿宋" w:hAnsi="仿宋" w:cs="仿宋_GB2312"/>
                <w:kern w:val="0"/>
                <w:szCs w:val="21"/>
                <w:u w:val="single"/>
              </w:rPr>
            </w:pPr>
            <w:r w:rsidRPr="00B84C95">
              <w:rPr>
                <w:rFonts w:ascii="仿宋" w:eastAsia="仿宋" w:hAnsi="仿宋" w:cs="仿宋_GB2312" w:hint="eastAsia"/>
                <w:kern w:val="0"/>
                <w:szCs w:val="21"/>
              </w:rPr>
              <w:t>采购人委托磋商小组直接确定成交供应商</w:t>
            </w:r>
          </w:p>
        </w:tc>
      </w:tr>
      <w:tr w:rsidR="00B5096D" w:rsidRPr="00B84C95" w:rsidTr="003265FE">
        <w:trPr>
          <w:trHeight w:val="399"/>
          <w:jc w:val="center"/>
        </w:trPr>
        <w:tc>
          <w:tcPr>
            <w:tcW w:w="1025"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37.1</w:t>
            </w:r>
          </w:p>
        </w:tc>
        <w:tc>
          <w:tcPr>
            <w:tcW w:w="1794"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shd w:val="clear" w:color="auto" w:fill="FFFFFF"/>
              <w:jc w:val="center"/>
              <w:rPr>
                <w:rFonts w:ascii="仿宋" w:eastAsia="仿宋" w:hAnsi="仿宋" w:cs="仿宋_GB2312"/>
                <w:kern w:val="0"/>
                <w:szCs w:val="21"/>
              </w:rPr>
            </w:pPr>
            <w:r w:rsidRPr="00B84C95">
              <w:rPr>
                <w:rFonts w:ascii="仿宋" w:eastAsia="仿宋" w:hAnsi="仿宋" w:cs="仿宋_GB2312" w:hint="eastAsia"/>
                <w:szCs w:val="21"/>
              </w:rPr>
              <w:t>履约保证金</w:t>
            </w:r>
          </w:p>
        </w:tc>
        <w:tc>
          <w:tcPr>
            <w:tcW w:w="5852"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shd w:val="clear" w:color="auto" w:fill="FFFFFF"/>
              <w:jc w:val="left"/>
              <w:rPr>
                <w:rFonts w:ascii="仿宋" w:eastAsia="仿宋" w:hAnsi="仿宋" w:cs="仿宋_GB2312"/>
                <w:szCs w:val="21"/>
              </w:rPr>
            </w:pPr>
            <w:r w:rsidRPr="00B84C95">
              <w:rPr>
                <w:rFonts w:ascii="仿宋" w:eastAsia="仿宋" w:hAnsi="仿宋" w:cs="仿宋_GB2312" w:hint="eastAsia"/>
                <w:szCs w:val="21"/>
              </w:rPr>
              <w:t>本项目不收取履约保证金</w:t>
            </w:r>
          </w:p>
        </w:tc>
      </w:tr>
      <w:tr w:rsidR="00B5096D" w:rsidRPr="00B84C95">
        <w:trPr>
          <w:trHeight w:val="606"/>
          <w:jc w:val="center"/>
        </w:trPr>
        <w:tc>
          <w:tcPr>
            <w:tcW w:w="1025" w:type="dxa"/>
            <w:tcBorders>
              <w:top w:val="nil"/>
              <w:left w:val="single" w:sz="8" w:space="0" w:color="auto"/>
              <w:bottom w:val="single" w:sz="8" w:space="0" w:color="auto"/>
              <w:right w:val="single" w:sz="4"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38</w:t>
            </w:r>
          </w:p>
        </w:tc>
        <w:tc>
          <w:tcPr>
            <w:tcW w:w="1794" w:type="dxa"/>
            <w:tcBorders>
              <w:top w:val="nil"/>
              <w:left w:val="single" w:sz="4" w:space="0" w:color="auto"/>
              <w:bottom w:val="single" w:sz="8" w:space="0" w:color="auto"/>
              <w:right w:val="single" w:sz="8" w:space="0" w:color="auto"/>
            </w:tcBorders>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采购代理服务费</w:t>
            </w:r>
          </w:p>
        </w:tc>
        <w:tc>
          <w:tcPr>
            <w:tcW w:w="5852" w:type="dxa"/>
            <w:tcBorders>
              <w:top w:val="nil"/>
              <w:left w:val="nil"/>
              <w:bottom w:val="single" w:sz="8" w:space="0" w:color="auto"/>
              <w:right w:val="single" w:sz="8" w:space="0" w:color="auto"/>
            </w:tcBorders>
            <w:vAlign w:val="center"/>
          </w:tcPr>
          <w:p w:rsidR="00B5096D" w:rsidRPr="00B84C95" w:rsidRDefault="00B5096D">
            <w:pPr>
              <w:shd w:val="clear" w:color="auto" w:fill="FFFFFF"/>
              <w:jc w:val="left"/>
              <w:rPr>
                <w:rFonts w:ascii="仿宋" w:eastAsia="仿宋" w:hAnsi="仿宋" w:cs="仿宋_GB2312"/>
                <w:szCs w:val="21"/>
              </w:rPr>
            </w:pPr>
            <w:r w:rsidRPr="00B84C95">
              <w:rPr>
                <w:rFonts w:ascii="仿宋" w:eastAsia="仿宋" w:hAnsi="仿宋" w:cs="仿宋_GB2312" w:hint="eastAsia"/>
                <w:szCs w:val="21"/>
              </w:rPr>
              <w:t>本项目收取</w:t>
            </w:r>
            <w:r w:rsidRPr="00B84C95">
              <w:rPr>
                <w:rFonts w:ascii="仿宋" w:eastAsia="仿宋" w:hAnsi="仿宋" w:cs="仿宋_GB2312" w:hint="eastAsia"/>
                <w:kern w:val="0"/>
                <w:szCs w:val="21"/>
              </w:rPr>
              <w:t>采购代理服务费</w:t>
            </w:r>
          </w:p>
          <w:p w:rsidR="00B5096D" w:rsidRPr="00B84C95" w:rsidRDefault="00B5096D">
            <w:pPr>
              <w:widowControl/>
              <w:ind w:firstLineChars="100" w:firstLine="210"/>
              <w:rPr>
                <w:rFonts w:ascii="仿宋" w:eastAsia="仿宋" w:hAnsi="仿宋" w:cs="仿宋_GB2312"/>
                <w:kern w:val="0"/>
                <w:szCs w:val="21"/>
              </w:rPr>
            </w:pPr>
            <w:r w:rsidRPr="00B84C95">
              <w:rPr>
                <w:rFonts w:ascii="仿宋" w:eastAsia="仿宋" w:hAnsi="仿宋" w:cs="仿宋_GB2312" w:hint="eastAsia"/>
                <w:kern w:val="0"/>
                <w:szCs w:val="21"/>
              </w:rPr>
              <w:t>本项目采购代理服务费由</w:t>
            </w:r>
            <w:r w:rsidRPr="00B84C95">
              <w:rPr>
                <w:rFonts w:ascii="仿宋" w:eastAsia="仿宋" w:hAnsi="仿宋" w:cs="仿宋_GB2312" w:hint="eastAsia"/>
                <w:kern w:val="0"/>
                <w:szCs w:val="21"/>
                <w:u w:val="single"/>
              </w:rPr>
              <w:t xml:space="preserve"> </w:t>
            </w:r>
            <w:r w:rsidR="003265FE" w:rsidRPr="00B84C95">
              <w:rPr>
                <w:rFonts w:ascii="仿宋" w:eastAsia="仿宋" w:hAnsi="仿宋" w:cs="仿宋_GB2312" w:hint="eastAsia"/>
                <w:kern w:val="0"/>
                <w:szCs w:val="21"/>
                <w:u w:val="single"/>
              </w:rPr>
              <w:t>中标供应商</w:t>
            </w:r>
            <w:r w:rsidRPr="00B84C95">
              <w:rPr>
                <w:rFonts w:ascii="仿宋" w:eastAsia="仿宋" w:hAnsi="仿宋" w:cs="仿宋_GB2312" w:hint="eastAsia"/>
                <w:kern w:val="0"/>
                <w:szCs w:val="21"/>
                <w:u w:val="single"/>
              </w:rPr>
              <w:t xml:space="preserve"> </w:t>
            </w:r>
            <w:r w:rsidRPr="00B84C95">
              <w:rPr>
                <w:rFonts w:ascii="仿宋" w:eastAsia="仿宋" w:hAnsi="仿宋" w:cs="仿宋_GB2312" w:hint="eastAsia"/>
                <w:kern w:val="0"/>
                <w:szCs w:val="21"/>
              </w:rPr>
              <w:t>向采购代理机构予以支付。</w:t>
            </w:r>
          </w:p>
          <w:p w:rsidR="00B5096D" w:rsidRPr="00B84C95" w:rsidRDefault="00B5096D">
            <w:pPr>
              <w:widowControl/>
              <w:ind w:firstLineChars="100" w:firstLine="210"/>
              <w:rPr>
                <w:rFonts w:ascii="仿宋" w:eastAsia="仿宋" w:hAnsi="仿宋" w:cs="仿宋_GB2312"/>
                <w:kern w:val="0"/>
                <w:szCs w:val="21"/>
              </w:rPr>
            </w:pPr>
            <w:r w:rsidRPr="00B84C95">
              <w:rPr>
                <w:rFonts w:ascii="仿宋" w:eastAsia="仿宋" w:hAnsi="仿宋" w:cs="仿宋_GB2312" w:hint="eastAsia"/>
                <w:kern w:val="0"/>
                <w:szCs w:val="21"/>
              </w:rPr>
              <w:t>支付</w:t>
            </w:r>
            <w:r w:rsidR="00EE0312" w:rsidRPr="00B84C95">
              <w:rPr>
                <w:rFonts w:ascii="仿宋" w:eastAsia="仿宋" w:hAnsi="仿宋" w:cs="仿宋_GB2312" w:hint="eastAsia"/>
                <w:kern w:val="0"/>
                <w:szCs w:val="21"/>
              </w:rPr>
              <w:t>金额</w:t>
            </w:r>
            <w:r w:rsidRPr="00B84C95">
              <w:rPr>
                <w:rFonts w:ascii="仿宋" w:eastAsia="仿宋" w:hAnsi="仿宋" w:cs="仿宋_GB2312" w:hint="eastAsia"/>
                <w:kern w:val="0"/>
                <w:szCs w:val="21"/>
              </w:rPr>
              <w:t>：</w:t>
            </w:r>
            <w:r w:rsidRPr="00B84C95">
              <w:rPr>
                <w:rFonts w:ascii="仿宋" w:eastAsia="仿宋" w:hAnsi="仿宋" w:cs="仿宋_GB2312" w:hint="eastAsia"/>
                <w:kern w:val="0"/>
                <w:szCs w:val="21"/>
                <w:u w:val="single"/>
              </w:rPr>
              <w:t xml:space="preserve"> </w:t>
            </w:r>
            <w:r w:rsidR="0007173A" w:rsidRPr="00B84C95">
              <w:rPr>
                <w:rFonts w:ascii="仿宋" w:eastAsia="仿宋" w:hAnsi="仿宋" w:cs="仿宋_GB2312" w:hint="eastAsia"/>
                <w:kern w:val="0"/>
                <w:szCs w:val="21"/>
                <w:u w:val="single"/>
              </w:rPr>
              <w:t>9</w:t>
            </w:r>
            <w:r w:rsidR="0097734B" w:rsidRPr="00B84C95">
              <w:rPr>
                <w:rFonts w:ascii="仿宋" w:eastAsia="仿宋" w:hAnsi="仿宋" w:cs="仿宋_GB2312" w:hint="eastAsia"/>
                <w:kern w:val="0"/>
                <w:szCs w:val="21"/>
                <w:u w:val="single"/>
              </w:rPr>
              <w:t>000</w:t>
            </w:r>
            <w:r w:rsidR="00EE0312" w:rsidRPr="00B84C95">
              <w:rPr>
                <w:rFonts w:ascii="仿宋" w:eastAsia="仿宋" w:hAnsi="仿宋" w:cs="仿宋_GB2312" w:hint="eastAsia"/>
                <w:kern w:val="0"/>
                <w:szCs w:val="21"/>
                <w:u w:val="single"/>
              </w:rPr>
              <w:t>元</w:t>
            </w:r>
            <w:r w:rsidRPr="00B84C95">
              <w:rPr>
                <w:rFonts w:ascii="仿宋" w:eastAsia="仿宋" w:hAnsi="仿宋" w:cs="仿宋_GB2312" w:hint="eastAsia"/>
                <w:kern w:val="0"/>
                <w:szCs w:val="21"/>
                <w:u w:val="single"/>
              </w:rPr>
              <w:t xml:space="preserve">              </w:t>
            </w:r>
          </w:p>
          <w:p w:rsidR="00B5096D" w:rsidRPr="00B84C95" w:rsidRDefault="00B5096D">
            <w:pPr>
              <w:widowControl/>
              <w:ind w:firstLineChars="100" w:firstLine="210"/>
              <w:rPr>
                <w:rFonts w:ascii="仿宋" w:eastAsia="仿宋" w:hAnsi="仿宋" w:cs="仿宋_GB2312"/>
                <w:kern w:val="0"/>
                <w:szCs w:val="21"/>
              </w:rPr>
            </w:pPr>
            <w:r w:rsidRPr="00B84C95">
              <w:rPr>
                <w:rFonts w:ascii="仿宋" w:eastAsia="仿宋" w:hAnsi="仿宋" w:cs="仿宋_GB2312" w:hint="eastAsia"/>
                <w:kern w:val="0"/>
                <w:szCs w:val="21"/>
              </w:rPr>
              <w:t>支付形式：</w:t>
            </w:r>
            <w:r w:rsidRPr="00B84C95">
              <w:rPr>
                <w:rFonts w:ascii="仿宋" w:eastAsia="仿宋" w:hAnsi="仿宋" w:cs="仿宋_GB2312" w:hint="eastAsia"/>
                <w:kern w:val="0"/>
                <w:szCs w:val="21"/>
                <w:u w:val="single"/>
              </w:rPr>
              <w:t xml:space="preserve">  </w:t>
            </w:r>
            <w:r w:rsidR="003265FE" w:rsidRPr="00B84C95">
              <w:rPr>
                <w:rFonts w:ascii="仿宋" w:eastAsia="仿宋" w:hAnsi="仿宋" w:cs="仿宋_GB2312" w:hint="eastAsia"/>
                <w:kern w:val="0"/>
                <w:szCs w:val="21"/>
                <w:u w:val="single"/>
              </w:rPr>
              <w:t>现金或转账</w:t>
            </w:r>
            <w:r w:rsidRPr="00B84C95">
              <w:rPr>
                <w:rFonts w:ascii="仿宋" w:eastAsia="仿宋" w:hAnsi="仿宋" w:cs="仿宋_GB2312" w:hint="eastAsia"/>
                <w:kern w:val="0"/>
                <w:szCs w:val="21"/>
                <w:u w:val="single"/>
              </w:rPr>
              <w:t xml:space="preserve">               </w:t>
            </w:r>
          </w:p>
          <w:p w:rsidR="00B5096D" w:rsidRPr="00B84C95" w:rsidRDefault="00B5096D">
            <w:pPr>
              <w:widowControl/>
              <w:ind w:firstLineChars="100" w:firstLine="210"/>
              <w:rPr>
                <w:rFonts w:ascii="仿宋" w:eastAsia="仿宋" w:hAnsi="仿宋" w:cs="仿宋_GB2312"/>
                <w:kern w:val="0"/>
                <w:szCs w:val="21"/>
              </w:rPr>
            </w:pPr>
            <w:r w:rsidRPr="00B84C95">
              <w:rPr>
                <w:rFonts w:ascii="仿宋" w:eastAsia="仿宋" w:hAnsi="仿宋" w:cs="仿宋_GB2312" w:hint="eastAsia"/>
                <w:kern w:val="0"/>
                <w:szCs w:val="21"/>
              </w:rPr>
              <w:t>支付时间：</w:t>
            </w:r>
            <w:r w:rsidRPr="00B84C95">
              <w:rPr>
                <w:rFonts w:ascii="仿宋" w:eastAsia="仿宋" w:hAnsi="仿宋" w:cs="仿宋_GB2312" w:hint="eastAsia"/>
                <w:kern w:val="0"/>
                <w:szCs w:val="21"/>
                <w:u w:val="single"/>
              </w:rPr>
              <w:t xml:space="preserve">  </w:t>
            </w:r>
            <w:r w:rsidR="003265FE" w:rsidRPr="00B84C95">
              <w:rPr>
                <w:rFonts w:ascii="仿宋" w:eastAsia="仿宋" w:hAnsi="仿宋" w:cs="仿宋_GB2312" w:hint="eastAsia"/>
                <w:kern w:val="0"/>
                <w:szCs w:val="21"/>
                <w:u w:val="single"/>
              </w:rPr>
              <w:t>领取中标通知书时一次性结清</w:t>
            </w:r>
            <w:r w:rsidRPr="00B84C95">
              <w:rPr>
                <w:rFonts w:ascii="仿宋" w:eastAsia="仿宋" w:hAnsi="仿宋" w:cs="仿宋_GB2312" w:hint="eastAsia"/>
                <w:kern w:val="0"/>
                <w:szCs w:val="21"/>
                <w:u w:val="single"/>
              </w:rPr>
              <w:t xml:space="preserve">               </w:t>
            </w:r>
          </w:p>
        </w:tc>
      </w:tr>
      <w:tr w:rsidR="003265FE" w:rsidRPr="00B84C95" w:rsidTr="003265FE">
        <w:trPr>
          <w:trHeight w:val="672"/>
          <w:jc w:val="center"/>
        </w:trPr>
        <w:tc>
          <w:tcPr>
            <w:tcW w:w="1025" w:type="dxa"/>
            <w:tcBorders>
              <w:top w:val="single" w:sz="4" w:space="0" w:color="auto"/>
              <w:left w:val="single" w:sz="8" w:space="0" w:color="auto"/>
              <w:bottom w:val="single" w:sz="4" w:space="0" w:color="auto"/>
              <w:right w:val="single" w:sz="4" w:space="0" w:color="auto"/>
            </w:tcBorders>
            <w:vAlign w:val="center"/>
          </w:tcPr>
          <w:p w:rsidR="003265FE" w:rsidRPr="00B84C95" w:rsidRDefault="003265FE">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41.3</w:t>
            </w:r>
          </w:p>
        </w:tc>
        <w:tc>
          <w:tcPr>
            <w:tcW w:w="1794" w:type="dxa"/>
            <w:tcBorders>
              <w:top w:val="single" w:sz="4" w:space="0" w:color="auto"/>
              <w:left w:val="single" w:sz="4" w:space="0" w:color="auto"/>
              <w:bottom w:val="single" w:sz="4" w:space="0" w:color="auto"/>
              <w:right w:val="single" w:sz="8" w:space="0" w:color="auto"/>
            </w:tcBorders>
            <w:vAlign w:val="center"/>
          </w:tcPr>
          <w:p w:rsidR="003265FE" w:rsidRPr="00B84C95" w:rsidRDefault="003265FE">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质疑</w:t>
            </w:r>
          </w:p>
        </w:tc>
        <w:tc>
          <w:tcPr>
            <w:tcW w:w="5852" w:type="dxa"/>
            <w:tcBorders>
              <w:top w:val="single" w:sz="4" w:space="0" w:color="auto"/>
              <w:left w:val="nil"/>
              <w:bottom w:val="single" w:sz="4" w:space="0" w:color="auto"/>
              <w:right w:val="single" w:sz="8" w:space="0" w:color="auto"/>
            </w:tcBorders>
            <w:vAlign w:val="center"/>
          </w:tcPr>
          <w:p w:rsidR="003265FE" w:rsidRPr="00B84C95" w:rsidRDefault="003265FE" w:rsidP="00B5096D">
            <w:pPr>
              <w:widowControl/>
              <w:rPr>
                <w:rFonts w:ascii="仿宋" w:eastAsia="仿宋" w:hAnsi="仿宋" w:cs="仿宋_GB2312"/>
                <w:szCs w:val="21"/>
              </w:rPr>
            </w:pPr>
            <w:r w:rsidRPr="00B84C95">
              <w:rPr>
                <w:rFonts w:ascii="仿宋" w:eastAsia="仿宋" w:hAnsi="仿宋" w:cs="仿宋_GB2312" w:hint="eastAsia"/>
                <w:szCs w:val="21"/>
              </w:rPr>
              <w:t>一、投标人认为自己的权益受到损害的，可以在知道或者应知其权益受到损害之日起七个工作日内，向采购代理机构提出质疑。</w:t>
            </w:r>
          </w:p>
          <w:p w:rsidR="003265FE" w:rsidRPr="00B84C95" w:rsidRDefault="003265FE" w:rsidP="00B5096D">
            <w:pPr>
              <w:widowControl/>
              <w:rPr>
                <w:rFonts w:ascii="仿宋" w:eastAsia="仿宋" w:hAnsi="仿宋" w:cs="仿宋_GB2312"/>
                <w:szCs w:val="21"/>
              </w:rPr>
            </w:pPr>
            <w:r w:rsidRPr="00B84C95">
              <w:rPr>
                <w:rFonts w:ascii="仿宋" w:eastAsia="仿宋" w:hAnsi="仿宋" w:cs="仿宋_GB2312" w:hint="eastAsia"/>
                <w:szCs w:val="21"/>
              </w:rPr>
              <w:t>1、接收质疑函的方式：接收加盖单位公章的书面质疑函</w:t>
            </w:r>
          </w:p>
          <w:p w:rsidR="003265FE" w:rsidRPr="00B84C95" w:rsidRDefault="003265FE" w:rsidP="00B5096D">
            <w:pPr>
              <w:widowControl/>
              <w:ind w:firstLineChars="100" w:firstLine="210"/>
              <w:rPr>
                <w:rFonts w:ascii="仿宋" w:eastAsia="仿宋" w:hAnsi="仿宋" w:cs="仿宋_GB2312"/>
                <w:kern w:val="0"/>
                <w:szCs w:val="21"/>
                <w:u w:val="single"/>
              </w:rPr>
            </w:pPr>
            <w:r w:rsidRPr="00B84C95">
              <w:rPr>
                <w:rFonts w:ascii="仿宋" w:eastAsia="仿宋" w:hAnsi="仿宋" w:cs="仿宋_GB2312" w:hint="eastAsia"/>
                <w:szCs w:val="21"/>
              </w:rPr>
              <w:t>联系单位：</w:t>
            </w:r>
            <w:r w:rsidRPr="00B84C95">
              <w:rPr>
                <w:rFonts w:ascii="仿宋" w:eastAsia="仿宋" w:hAnsi="仿宋" w:cs="仿宋_GB2312"/>
                <w:szCs w:val="21"/>
                <w:u w:val="single"/>
              </w:rPr>
              <w:t>大连中恒信工程造价咨询有限公司</w:t>
            </w:r>
            <w:r w:rsidRPr="00B84C95">
              <w:rPr>
                <w:rFonts w:ascii="仿宋" w:eastAsia="仿宋" w:hAnsi="仿宋" w:cs="仿宋_GB2312" w:hint="eastAsia"/>
                <w:kern w:val="0"/>
                <w:szCs w:val="21"/>
                <w:u w:val="single"/>
              </w:rPr>
              <w:t xml:space="preserve">             </w:t>
            </w:r>
          </w:p>
          <w:p w:rsidR="003265FE" w:rsidRPr="00B84C95" w:rsidRDefault="003265FE" w:rsidP="00B5096D">
            <w:pPr>
              <w:widowControl/>
              <w:ind w:firstLineChars="100" w:firstLine="210"/>
              <w:rPr>
                <w:rFonts w:ascii="仿宋" w:eastAsia="仿宋" w:hAnsi="仿宋" w:cs="仿宋_GB2312"/>
                <w:szCs w:val="21"/>
              </w:rPr>
            </w:pPr>
            <w:r w:rsidRPr="00B84C95">
              <w:rPr>
                <w:rFonts w:ascii="仿宋" w:eastAsia="仿宋" w:hAnsi="仿宋" w:cs="仿宋_GB2312" w:hint="eastAsia"/>
                <w:szCs w:val="21"/>
              </w:rPr>
              <w:t>联 系 人：</w:t>
            </w:r>
            <w:r w:rsidRPr="00B84C95">
              <w:rPr>
                <w:rFonts w:ascii="仿宋" w:eastAsia="仿宋" w:hAnsi="仿宋" w:cs="仿宋_GB2312" w:hint="eastAsia"/>
                <w:kern w:val="0"/>
                <w:szCs w:val="21"/>
                <w:u w:val="single"/>
              </w:rPr>
              <w:t xml:space="preserve"> 马杰夫             </w:t>
            </w:r>
          </w:p>
          <w:p w:rsidR="003265FE" w:rsidRPr="00B84C95" w:rsidRDefault="003265FE" w:rsidP="00B5096D">
            <w:pPr>
              <w:widowControl/>
              <w:ind w:firstLineChars="100" w:firstLine="210"/>
              <w:rPr>
                <w:rFonts w:ascii="仿宋" w:eastAsia="仿宋" w:hAnsi="仿宋" w:cs="仿宋_GB2312"/>
                <w:szCs w:val="21"/>
              </w:rPr>
            </w:pPr>
            <w:r w:rsidRPr="00B84C95">
              <w:rPr>
                <w:rFonts w:ascii="仿宋" w:eastAsia="仿宋" w:hAnsi="仿宋" w:cs="仿宋_GB2312" w:hint="eastAsia"/>
                <w:szCs w:val="21"/>
              </w:rPr>
              <w:t>联系电话：</w:t>
            </w:r>
            <w:r w:rsidRPr="00B84C95">
              <w:rPr>
                <w:rFonts w:ascii="仿宋" w:eastAsia="仿宋" w:hAnsi="仿宋" w:cs="仿宋_GB2312" w:hint="eastAsia"/>
                <w:kern w:val="0"/>
                <w:szCs w:val="21"/>
                <w:u w:val="single"/>
              </w:rPr>
              <w:t xml:space="preserve">  024-44800006            </w:t>
            </w:r>
          </w:p>
          <w:p w:rsidR="003265FE" w:rsidRPr="00B84C95" w:rsidRDefault="003265FE" w:rsidP="00B5096D">
            <w:pPr>
              <w:widowControl/>
              <w:ind w:firstLineChars="100" w:firstLine="210"/>
              <w:rPr>
                <w:rFonts w:ascii="仿宋" w:eastAsia="仿宋" w:hAnsi="仿宋" w:cs="仿宋_GB2312"/>
                <w:szCs w:val="21"/>
              </w:rPr>
            </w:pPr>
            <w:r w:rsidRPr="00B84C95">
              <w:rPr>
                <w:rFonts w:ascii="仿宋" w:eastAsia="仿宋" w:hAnsi="仿宋" w:cs="仿宋_GB2312" w:hint="eastAsia"/>
                <w:szCs w:val="21"/>
              </w:rPr>
              <w:t>通讯地址：</w:t>
            </w:r>
            <w:r w:rsidRPr="00B84C95">
              <w:rPr>
                <w:rFonts w:ascii="仿宋" w:eastAsia="仿宋" w:hAnsi="仿宋" w:cs="仿宋_GB2312"/>
                <w:szCs w:val="21"/>
                <w:u w:val="single"/>
              </w:rPr>
              <w:t>明山区水洞路崔家巷</w:t>
            </w:r>
            <w:r w:rsidRPr="00B84C95">
              <w:rPr>
                <w:rFonts w:ascii="仿宋" w:eastAsia="仿宋" w:hAnsi="仿宋" w:cs="仿宋_GB2312" w:hint="eastAsia"/>
                <w:szCs w:val="21"/>
                <w:u w:val="single"/>
              </w:rPr>
              <w:t>3栋1号</w:t>
            </w:r>
            <w:r w:rsidRPr="00B84C95">
              <w:rPr>
                <w:rFonts w:ascii="仿宋" w:eastAsia="仿宋" w:hAnsi="仿宋" w:cs="仿宋_GB2312" w:hint="eastAsia"/>
                <w:kern w:val="0"/>
                <w:szCs w:val="21"/>
                <w:u w:val="single"/>
              </w:rPr>
              <w:t xml:space="preserve">             </w:t>
            </w:r>
          </w:p>
          <w:p w:rsidR="003265FE" w:rsidRPr="00B84C95" w:rsidRDefault="003265FE" w:rsidP="00B5096D">
            <w:pPr>
              <w:widowControl/>
              <w:rPr>
                <w:rFonts w:ascii="仿宋" w:eastAsia="仿宋" w:hAnsi="仿宋" w:cs="仿宋_GB2312"/>
                <w:szCs w:val="21"/>
              </w:rPr>
            </w:pPr>
            <w:r w:rsidRPr="00B84C95">
              <w:rPr>
                <w:rFonts w:ascii="仿宋" w:eastAsia="仿宋" w:hAnsi="仿宋" w:cs="仿宋_GB2312" w:hint="eastAsia"/>
                <w:szCs w:val="21"/>
              </w:rPr>
              <w:t>2、质疑函的内容、格式：应符合《政府采购质疑和投诉办法》相关规定和财政部门制定的《政府采购质疑函范本》格式。</w:t>
            </w:r>
          </w:p>
          <w:p w:rsidR="003265FE" w:rsidRPr="00C67F16" w:rsidRDefault="003265FE" w:rsidP="00B5096D">
            <w:pPr>
              <w:pStyle w:val="a3"/>
              <w:rPr>
                <w:rFonts w:ascii="仿宋" w:eastAsia="仿宋" w:hAnsi="仿宋" w:cs="仿宋_GB2312"/>
                <w:kern w:val="0"/>
                <w:szCs w:val="21"/>
                <w:lang w:val="en-US" w:eastAsia="zh-CN"/>
              </w:rPr>
            </w:pPr>
            <w:r w:rsidRPr="00B84C95">
              <w:rPr>
                <w:rFonts w:ascii="仿宋" w:eastAsia="仿宋" w:hAnsi="仿宋" w:cs="仿宋_GB2312" w:hint="eastAsia"/>
                <w:szCs w:val="21"/>
                <w:lang w:val="en-US" w:eastAsia="zh-CN"/>
              </w:rPr>
              <w:t>二、投标人应在法定质疑期内一次性针对同一采购程序环节提出质疑，否则针对再次提出质疑将不予接收。（采购程序环节分为：</w:t>
            </w:r>
            <w:r w:rsidRPr="00B84C95">
              <w:rPr>
                <w:rFonts w:ascii="仿宋" w:eastAsia="仿宋" w:hAnsi="仿宋" w:cs="仿宋_GB2312" w:hint="eastAsia"/>
                <w:kern w:val="0"/>
                <w:szCs w:val="21"/>
                <w:lang w:val="en-US" w:eastAsia="zh-CN"/>
              </w:rPr>
              <w:t>招标</w:t>
            </w:r>
            <w:r w:rsidRPr="00B84C95">
              <w:rPr>
                <w:rFonts w:ascii="仿宋" w:eastAsia="仿宋" w:hAnsi="仿宋" w:cs="仿宋_GB2312" w:hint="eastAsia"/>
                <w:szCs w:val="21"/>
                <w:lang w:val="en-US" w:eastAsia="zh-CN"/>
              </w:rPr>
              <w:t>公告、招标文件、招标过程、中标结果）</w:t>
            </w:r>
          </w:p>
        </w:tc>
      </w:tr>
    </w:tbl>
    <w:p w:rsidR="00B5096D" w:rsidRPr="00B84C95" w:rsidRDefault="00B5096D">
      <w:pPr>
        <w:rPr>
          <w:rFonts w:ascii="仿宋" w:eastAsia="仿宋" w:hAnsi="仿宋" w:cs="仿宋_GB2312"/>
        </w:rPr>
      </w:pPr>
      <w:r w:rsidRPr="00B84C95">
        <w:rPr>
          <w:rFonts w:ascii="仿宋" w:eastAsia="仿宋" w:hAnsi="仿宋" w:cs="仿宋_GB2312" w:hint="eastAsia"/>
        </w:rPr>
        <w:t>注：表格中“</w:t>
      </w:r>
      <w:r w:rsidRPr="00B84C95">
        <w:rPr>
          <w:rFonts w:ascii="仿宋" w:eastAsia="仿宋" w:hAnsi="仿宋" w:cs="仿宋_GB2312" w:hint="eastAsia"/>
        </w:rPr>
        <w:sym w:font="Wingdings 2" w:char="0052"/>
      </w:r>
      <w:r w:rsidRPr="00B84C95">
        <w:rPr>
          <w:rFonts w:ascii="仿宋" w:eastAsia="仿宋" w:hAnsi="仿宋" w:cs="仿宋_GB2312" w:hint="eastAsia"/>
        </w:rPr>
        <w:t>”项或“■”项为被选中项。</w:t>
      </w:r>
    </w:p>
    <w:p w:rsidR="00B5096D" w:rsidRPr="00B84C95" w:rsidRDefault="00B5096D">
      <w:pPr>
        <w:pStyle w:val="2"/>
        <w:adjustRightInd w:val="0"/>
        <w:snapToGrid w:val="0"/>
        <w:spacing w:before="0" w:after="0" w:line="360" w:lineRule="auto"/>
        <w:jc w:val="center"/>
        <w:rPr>
          <w:rFonts w:ascii="仿宋" w:eastAsia="仿宋" w:hAnsi="仿宋" w:cs="仿宋_GB2312"/>
        </w:rPr>
      </w:pPr>
      <w:r w:rsidRPr="00B84C95">
        <w:rPr>
          <w:rFonts w:ascii="仿宋" w:eastAsia="仿宋" w:hAnsi="仿宋" w:cs="仿宋_GB2312" w:hint="eastAsia"/>
          <w:sz w:val="21"/>
          <w:szCs w:val="21"/>
        </w:rPr>
        <w:br w:type="page"/>
      </w:r>
      <w:bookmarkStart w:id="41" w:name="_Toc4485619"/>
      <w:bookmarkStart w:id="42" w:name="_Toc533340140"/>
      <w:r w:rsidRPr="00B84C95">
        <w:rPr>
          <w:rFonts w:ascii="仿宋" w:eastAsia="仿宋" w:hAnsi="仿宋" w:cs="仿宋_GB2312" w:hint="eastAsia"/>
        </w:rPr>
        <w:lastRenderedPageBreak/>
        <w:t>二 总则</w:t>
      </w:r>
      <w:bookmarkEnd w:id="41"/>
      <w:bookmarkEnd w:id="42"/>
    </w:p>
    <w:p w:rsidR="00B5096D" w:rsidRPr="00B84C95" w:rsidRDefault="00B5096D">
      <w:pPr>
        <w:adjustRightInd w:val="0"/>
        <w:snapToGrid w:val="0"/>
        <w:spacing w:line="360" w:lineRule="auto"/>
        <w:rPr>
          <w:rFonts w:ascii="仿宋" w:eastAsia="仿宋" w:hAnsi="仿宋" w:cs="仿宋_GB2312"/>
          <w:b/>
          <w:bCs/>
          <w:szCs w:val="21"/>
        </w:rPr>
      </w:pPr>
      <w:r w:rsidRPr="00B84C95">
        <w:rPr>
          <w:rFonts w:ascii="仿宋" w:eastAsia="仿宋" w:hAnsi="仿宋" w:cs="仿宋_GB2312" w:hint="eastAsia"/>
          <w:b/>
          <w:bCs/>
          <w:szCs w:val="21"/>
        </w:rPr>
        <w:t>1.采购人、采购代理机构及供应商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1.1采购人：是指依法进行政府采购的国家机关、事业单位、团体组织。本项目采购人见供应商须知表1.1条。</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1.2采购代理机构：是指集中采购机构或从事采购代理业务的社会中介机构，本项目的采购代理机构见供应商须知表1.2条。</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★1.3供应商：是指向采购人提供货物、工程或者服务的法人、非法人组织或者自然人。本项目的供应商及其响应货物须满足以下条件：</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1.3.1在中华人民共和国境内注册，能够独立承担民事责任，有生产或供应能力的本国供应商。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1.3.2符合《中华人民共和国政府采购法》第二十二条关于供应商条件的规定，遵守本项目采购人本级和上级财政部门关于政府采购的有关规定。</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1.3.3以采购代理机构认可的方式获得了本项目的采购文件。</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1.3.4符合供应商须知表1.3.4条中规定的其他要求。</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1.3.5若供应商须知表1.3.5条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供应商应保证所响应进口产品可履行合法报通关手续进入中国关境内，但不限制满足采购文件要求的国内产品参与磋商。</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若供应商须知表1.3.5条中未写明允许采购进口产品，如供应商响应产品为进口产品，其响应文件将被认定为</w:t>
      </w:r>
      <w:r w:rsidRPr="00B84C95">
        <w:rPr>
          <w:rFonts w:ascii="仿宋" w:eastAsia="仿宋" w:hAnsi="仿宋" w:cs="仿宋_GB2312" w:hint="eastAsia"/>
          <w:b/>
          <w:szCs w:val="21"/>
        </w:rPr>
        <w:t>无效响应</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1.3.6若供应商须知表1.3.6条中写明专门面向中小企业采购的，如供应商为非中小企业且所响应产品为非中小企业产品，其响应文件将被认定为</w:t>
      </w:r>
      <w:r w:rsidRPr="00B84C95">
        <w:rPr>
          <w:rFonts w:ascii="仿宋" w:eastAsia="仿宋" w:hAnsi="仿宋" w:cs="仿宋_GB2312" w:hint="eastAsia"/>
          <w:b/>
          <w:szCs w:val="21"/>
        </w:rPr>
        <w:t>无效响应</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1.3.7若供应商须知表1.3.7条中写明采购的产品为财政部、发展改革委、生态环境部等部门发布的品目清单中属于实施政府强制采购品目清单范围的节能产品，如供应商所响应产品不具备依据国家确定的认证机构出具的、处于有效期之内的节能产品认证证书，其响应将被认定为</w:t>
      </w:r>
      <w:r w:rsidRPr="00B84C95">
        <w:rPr>
          <w:rFonts w:ascii="仿宋" w:eastAsia="仿宋" w:hAnsi="仿宋" w:cs="仿宋_GB2312" w:hint="eastAsia"/>
          <w:b/>
          <w:bCs/>
          <w:szCs w:val="21"/>
        </w:rPr>
        <w:t>无效响应</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★1.4如供应商须知表1.4条中允许联合体参加采购活动的，对联合体规定如下：</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1.4.1两个以上供应商可以组成一个联合体，以一个供应商的身份参加采购活动。</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1.4.2联合体各方均应符合《中华人民共和国政府采购法》第二十二条规定的条件。</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1.4.3采购人根据采购项目对供应商的特殊要求，联合体中至少应当有一方符合相关规定。</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1.4.4联合体各方应签订共同参加采购活动协议，明确约定联合体各方承担的工作和相应的责任。</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lastRenderedPageBreak/>
        <w:t>1.4.5大中型企业、其他自然人、法人或者非法人组织与小型、微型企业组成联合体共同参加采购活动，共同参加采购活动协议中应写明小型、微型企业的协议合同金额占到共同参加采购活动协议响应总金额的比例。</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1.4.6联合体中有同类资质的供应商按照联合体分工承担相同工作的，按照较低的资质等级确定联合体的资质等级。</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1.4.7以联合体形式参加政府采购活动的，联合体各方不得再单独参加或者与其他供应商另外组成联合体参加本项目采购活动，否则相关响应文件将被认定为无效响应。</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（1）两个以上的自然人、法人或者其他组织可以组成一个联合体，以一个供应商的身份共同参加政府采购活动。</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（2）联合体成交的，联合体各方应共同与采购人签订采购合同，就采购合同约定的事项对采购人承担连带责任。</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1.4.8对联合体参加采购活动的其他资格要求见供应商须知表1.4.8条。</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★1.5单位负责人为同一人或者存在直接控股、管理关系的不同供应商，其相关响应将被认定为</w:t>
      </w:r>
      <w:r w:rsidRPr="00B84C95">
        <w:rPr>
          <w:rFonts w:ascii="仿宋" w:eastAsia="仿宋" w:hAnsi="仿宋" w:cs="仿宋_GB2312" w:hint="eastAsia"/>
          <w:b/>
          <w:szCs w:val="21"/>
        </w:rPr>
        <w:t>无效响应</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★1.6为本项目提供过整体设计、规范编制或者项目管理、监理、检测等服务的供应商，不得再参加本项目上述服务以外的其他采购活动，否则其响应文件将被认定为</w:t>
      </w:r>
      <w:r w:rsidRPr="00B84C95">
        <w:rPr>
          <w:rFonts w:ascii="仿宋" w:eastAsia="仿宋" w:hAnsi="仿宋" w:cs="仿宋_GB2312" w:hint="eastAsia"/>
          <w:b/>
          <w:szCs w:val="21"/>
        </w:rPr>
        <w:t>无效响应</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★1.7供应商在磋商过程中不得向采购人提供、给予任何有价值的物品，影响其正常决策行为。一经发现，其将被认定为</w:t>
      </w:r>
      <w:r w:rsidRPr="00B84C95">
        <w:rPr>
          <w:rFonts w:ascii="仿宋" w:eastAsia="仿宋" w:hAnsi="仿宋" w:cs="仿宋_GB2312" w:hint="eastAsia"/>
          <w:b/>
          <w:szCs w:val="21"/>
        </w:rPr>
        <w:t>无效响应</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b/>
          <w:bCs/>
          <w:szCs w:val="21"/>
        </w:rPr>
      </w:pPr>
      <w:r w:rsidRPr="00B84C95">
        <w:rPr>
          <w:rFonts w:ascii="仿宋" w:eastAsia="仿宋" w:hAnsi="仿宋" w:cs="仿宋_GB2312" w:hint="eastAsia"/>
          <w:b/>
          <w:bCs/>
          <w:szCs w:val="21"/>
        </w:rPr>
        <w:t>2.资金来源</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2.1本项目的采购人已获得足以支付本次磋商后所签订的合同项下的资金（包括财政性资金和本项目采购中无法与财政性资金分割的非财政性资金）。</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★2.2项目预算金额和分项或分包最高限价见供应商须知表2.2条。</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★2.3供应商报价超过采购文件规定的预算金额或者分项、分包最高限价的，其响应文件将被认定为</w:t>
      </w:r>
      <w:r w:rsidRPr="00B84C95">
        <w:rPr>
          <w:rFonts w:ascii="仿宋" w:eastAsia="仿宋" w:hAnsi="仿宋" w:cs="仿宋_GB2312" w:hint="eastAsia"/>
          <w:b/>
          <w:szCs w:val="21"/>
        </w:rPr>
        <w:t>无效响应</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b/>
          <w:szCs w:val="21"/>
        </w:rPr>
      </w:pPr>
      <w:bookmarkStart w:id="43" w:name="_Toc266951048"/>
      <w:r w:rsidRPr="00B84C95">
        <w:rPr>
          <w:rFonts w:ascii="仿宋" w:eastAsia="仿宋" w:hAnsi="仿宋" w:cs="仿宋_GB2312" w:hint="eastAsia"/>
          <w:b/>
          <w:szCs w:val="21"/>
        </w:rPr>
        <w:t>3.语言文字</w:t>
      </w:r>
      <w:bookmarkEnd w:id="43"/>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除专用术语外，与磋商有关的语言均使用中文。必要时专用术语应附有中文注释。对不同文字文本响应文件的解释发生异议的，以中文文本为准。</w:t>
      </w:r>
    </w:p>
    <w:p w:rsidR="00B5096D" w:rsidRPr="00B84C95" w:rsidRDefault="00B5096D">
      <w:pPr>
        <w:adjustRightInd w:val="0"/>
        <w:snapToGrid w:val="0"/>
        <w:spacing w:line="360" w:lineRule="auto"/>
        <w:rPr>
          <w:rFonts w:ascii="仿宋" w:eastAsia="仿宋" w:hAnsi="仿宋" w:cs="仿宋_GB2312"/>
          <w:b/>
          <w:szCs w:val="21"/>
        </w:rPr>
      </w:pPr>
      <w:bookmarkStart w:id="44" w:name="_1.8_计量单位"/>
      <w:bookmarkStart w:id="45" w:name="_Toc266951049"/>
      <w:bookmarkEnd w:id="44"/>
      <w:r w:rsidRPr="00B84C95">
        <w:rPr>
          <w:rFonts w:ascii="仿宋" w:eastAsia="仿宋" w:hAnsi="仿宋" w:cs="仿宋_GB2312" w:hint="eastAsia"/>
          <w:b/>
          <w:szCs w:val="21"/>
        </w:rPr>
        <w:t>★4.计量单位</w:t>
      </w:r>
      <w:bookmarkEnd w:id="45"/>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除供应商须知表4条中有特殊要求外，响应文件中所使用的计量单位，应采用中华人民共和国法定计量单位。</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★5.磋商费用</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不论磋商的结果如何，供应商应承担所有与本次政府采购活动有关的费用。</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★6.现场考察、磋商前答疑会</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6.1</w:t>
      </w:r>
      <w:hyperlink w:anchor="_踏勘现场" w:history="1">
        <w:r w:rsidRPr="00B84C95">
          <w:rPr>
            <w:rFonts w:ascii="仿宋" w:eastAsia="仿宋" w:hAnsi="仿宋" w:cs="仿宋_GB2312" w:hint="eastAsia"/>
            <w:szCs w:val="21"/>
          </w:rPr>
          <w:t>供应商须知表</w:t>
        </w:r>
      </w:hyperlink>
      <w:r w:rsidRPr="00B84C95">
        <w:rPr>
          <w:rFonts w:ascii="仿宋" w:eastAsia="仿宋" w:hAnsi="仿宋" w:cs="仿宋_GB2312" w:hint="eastAsia"/>
          <w:szCs w:val="21"/>
        </w:rPr>
        <w:t>6.1条规定组织现场考察或磋商前答疑会的，采购人按</w:t>
      </w:r>
      <w:hyperlink w:anchor="_踏勘现场" w:history="1">
        <w:r w:rsidRPr="00B84C95">
          <w:rPr>
            <w:rFonts w:ascii="仿宋" w:eastAsia="仿宋" w:hAnsi="仿宋" w:cs="仿宋_GB2312" w:hint="eastAsia"/>
            <w:szCs w:val="21"/>
          </w:rPr>
          <w:t>供应商须知表</w:t>
        </w:r>
      </w:hyperlink>
      <w:r w:rsidRPr="00B84C95">
        <w:rPr>
          <w:rFonts w:ascii="仿宋" w:eastAsia="仿宋" w:hAnsi="仿宋" w:cs="仿宋_GB2312" w:hint="eastAsia"/>
          <w:szCs w:val="21"/>
        </w:rPr>
        <w:t>6.1</w:t>
      </w:r>
      <w:r w:rsidRPr="00B84C95">
        <w:rPr>
          <w:rFonts w:ascii="仿宋" w:eastAsia="仿宋" w:hAnsi="仿宋" w:cs="仿宋_GB2312" w:hint="eastAsia"/>
          <w:szCs w:val="21"/>
        </w:rPr>
        <w:lastRenderedPageBreak/>
        <w:t>条规定的时间、地点组织供应商现场考察或磋商前答疑会，或者在领取采购文件期限截止后以书面形式通知所有获取采购文件的潜在供应商。</w:t>
      </w:r>
    </w:p>
    <w:p w:rsidR="00B5096D" w:rsidRPr="00B84C95" w:rsidRDefault="00B5096D">
      <w:pPr>
        <w:adjustRightInd w:val="0"/>
        <w:snapToGrid w:val="0"/>
        <w:spacing w:line="360" w:lineRule="auto"/>
        <w:rPr>
          <w:rFonts w:ascii="仿宋" w:eastAsia="仿宋" w:hAnsi="仿宋" w:cs="仿宋_GB2312"/>
          <w:szCs w:val="21"/>
        </w:rPr>
      </w:pPr>
      <w:bookmarkStart w:id="46" w:name="_1.10_投标预备会"/>
      <w:bookmarkEnd w:id="46"/>
      <w:r w:rsidRPr="00B84C95">
        <w:rPr>
          <w:rFonts w:ascii="仿宋" w:eastAsia="仿宋" w:hAnsi="仿宋" w:cs="仿宋_GB2312" w:hint="eastAsia"/>
          <w:szCs w:val="21"/>
        </w:rPr>
        <w:t>6.2由于未参加现场考察或磋商前答疑而导致对项目实际情况不了解，影响技术文件编制、</w:t>
      </w:r>
      <w:hyperlink r:id="rId11" w:tgtFrame="_blank" w:history="1">
        <w:r w:rsidRPr="00B84C95">
          <w:rPr>
            <w:rFonts w:ascii="仿宋" w:eastAsia="仿宋" w:hAnsi="仿宋" w:cs="仿宋_GB2312" w:hint="eastAsia"/>
            <w:szCs w:val="21"/>
          </w:rPr>
          <w:t>响应报价</w:t>
        </w:r>
      </w:hyperlink>
      <w:r w:rsidRPr="00B84C95">
        <w:rPr>
          <w:rFonts w:ascii="仿宋" w:eastAsia="仿宋" w:hAnsi="仿宋" w:cs="仿宋_GB2312" w:hint="eastAsia"/>
          <w:szCs w:val="21"/>
        </w:rPr>
        <w:t>准确性、综合因素响应不全面等问题的，由供应商自行承担相应后果。</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6.3现场考察及磋商前答疑会所发生的费用及一切责任由供应商自行承担。</w:t>
      </w:r>
    </w:p>
    <w:p w:rsidR="00B5096D" w:rsidRPr="00B84C95" w:rsidRDefault="00B5096D">
      <w:pPr>
        <w:adjustRightInd w:val="0"/>
        <w:snapToGrid w:val="0"/>
        <w:spacing w:line="360" w:lineRule="auto"/>
        <w:rPr>
          <w:rFonts w:ascii="仿宋" w:eastAsia="仿宋" w:hAnsi="仿宋" w:cs="仿宋_GB2312"/>
          <w:b/>
          <w:bCs/>
          <w:szCs w:val="21"/>
        </w:rPr>
      </w:pPr>
      <w:r w:rsidRPr="00B84C95">
        <w:rPr>
          <w:rFonts w:ascii="仿宋" w:eastAsia="仿宋" w:hAnsi="仿宋" w:cs="仿宋_GB2312" w:hint="eastAsia"/>
          <w:b/>
          <w:bCs/>
          <w:szCs w:val="21"/>
        </w:rPr>
        <w:t>7.适用法律</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本项目的采购人、采购代理机构、供应商、磋商小组的相关行为均受《中华人民共和国政府采购法》、《中华人民共和国政府采购法实施条例》、《政府采购竞争性磋商采购方式暂行办法》及本项目本级和上级财政部门关于政府采购有关规定的约束，其权利受到上述法律法规的保护。</w:t>
      </w:r>
    </w:p>
    <w:p w:rsidR="00B5096D" w:rsidRPr="00B84C95" w:rsidRDefault="00B5096D" w:rsidP="000F6C27">
      <w:pPr>
        <w:pStyle w:val="2"/>
        <w:adjustRightInd w:val="0"/>
        <w:snapToGrid w:val="0"/>
        <w:spacing w:beforeLines="100" w:afterLines="50" w:line="360" w:lineRule="auto"/>
        <w:jc w:val="center"/>
        <w:rPr>
          <w:rFonts w:ascii="仿宋" w:eastAsia="仿宋" w:hAnsi="仿宋" w:cs="仿宋_GB2312"/>
        </w:rPr>
      </w:pPr>
      <w:bookmarkStart w:id="47" w:name="_Toc533340141"/>
      <w:bookmarkStart w:id="48" w:name="_Toc4485620"/>
      <w:r w:rsidRPr="00B84C95">
        <w:rPr>
          <w:rFonts w:ascii="仿宋" w:eastAsia="仿宋" w:hAnsi="仿宋" w:cs="仿宋_GB2312" w:hint="eastAsia"/>
        </w:rPr>
        <w:t xml:space="preserve">三 </w:t>
      </w:r>
      <w:bookmarkEnd w:id="47"/>
      <w:bookmarkEnd w:id="48"/>
      <w:r w:rsidRPr="00B84C95">
        <w:rPr>
          <w:rFonts w:ascii="仿宋" w:eastAsia="仿宋" w:hAnsi="仿宋" w:cs="仿宋_GB2312" w:hint="eastAsia"/>
        </w:rPr>
        <w:t>采购文件</w:t>
      </w:r>
    </w:p>
    <w:p w:rsidR="00B5096D" w:rsidRPr="00B84C95" w:rsidRDefault="00B5096D">
      <w:pPr>
        <w:adjustRightInd w:val="0"/>
        <w:snapToGrid w:val="0"/>
        <w:spacing w:line="360" w:lineRule="auto"/>
        <w:rPr>
          <w:rFonts w:ascii="仿宋" w:eastAsia="仿宋" w:hAnsi="仿宋" w:cs="仿宋_GB2312"/>
          <w:b/>
          <w:bCs/>
          <w:szCs w:val="21"/>
        </w:rPr>
      </w:pPr>
      <w:r w:rsidRPr="00B84C95">
        <w:rPr>
          <w:rFonts w:ascii="仿宋" w:eastAsia="仿宋" w:hAnsi="仿宋" w:cs="仿宋_GB2312" w:hint="eastAsia"/>
          <w:b/>
          <w:bCs/>
          <w:szCs w:val="21"/>
        </w:rPr>
        <w:t>8.采购文件构成</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8.1采购文件共六章，内容如下:</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采购公告</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第一章 供应商须知</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第二章 响应文件内容及格式</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第三章 货物需求</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第四章 磋商内容、磋商过程中可能实质性变动的内容</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第五章 评审办法</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第六章 政府采购合同条款及格式</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★8.2供应商应认真阅读采购文件所有的事项、格式、条款等。如供应商没有按照采购文件要求提交资料，或者响应文件没有对采购文件做出实质性响应，可能导致其响应文件被认定为</w:t>
      </w:r>
      <w:r w:rsidRPr="00B84C95">
        <w:rPr>
          <w:rFonts w:ascii="仿宋" w:eastAsia="仿宋" w:hAnsi="仿宋" w:cs="仿宋_GB2312" w:hint="eastAsia"/>
          <w:b/>
          <w:bCs/>
          <w:szCs w:val="21"/>
        </w:rPr>
        <w:t>无效响应</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b/>
          <w:bCs/>
          <w:szCs w:val="21"/>
        </w:rPr>
      </w:pPr>
      <w:r w:rsidRPr="00B84C95">
        <w:rPr>
          <w:rFonts w:ascii="仿宋" w:eastAsia="仿宋" w:hAnsi="仿宋" w:cs="仿宋_GB2312" w:hint="eastAsia"/>
          <w:b/>
          <w:bCs/>
          <w:szCs w:val="21"/>
        </w:rPr>
        <w:t>9.采购文件的澄清与修改</w:t>
      </w:r>
    </w:p>
    <w:p w:rsidR="00B5096D" w:rsidRPr="00B84C95" w:rsidRDefault="00B5096D">
      <w:pPr>
        <w:adjustRightInd w:val="0"/>
        <w:snapToGrid w:val="0"/>
        <w:spacing w:line="360" w:lineRule="auto"/>
        <w:rPr>
          <w:rFonts w:ascii="仿宋" w:eastAsia="仿宋" w:hAnsi="仿宋" w:cs="仿宋_GB2312"/>
          <w:szCs w:val="21"/>
          <w:shd w:val="clear" w:color="auto" w:fill="FFFFFF"/>
        </w:rPr>
      </w:pPr>
      <w:r w:rsidRPr="00B84C95">
        <w:rPr>
          <w:rFonts w:ascii="仿宋" w:eastAsia="仿宋" w:hAnsi="仿宋" w:cs="仿宋_GB2312" w:hint="eastAsia"/>
          <w:szCs w:val="21"/>
        </w:rPr>
        <w:t>9.1</w:t>
      </w:r>
      <w:r w:rsidRPr="00B84C95">
        <w:rPr>
          <w:rFonts w:ascii="仿宋" w:eastAsia="仿宋" w:hAnsi="仿宋" w:cs="仿宋_GB2312" w:hint="eastAsia"/>
          <w:szCs w:val="21"/>
          <w:shd w:val="clear" w:color="auto" w:fill="FFFFFF"/>
        </w:rPr>
        <w:t>采购人、采购代理机构可以对已发出的采购文件进行必要的澄清或者修改。澄清或者修改的内容可能影响响应文件编制的，应当在递交首次响应文件截止时间至少3个工作日前，</w:t>
      </w:r>
      <w:r w:rsidRPr="00B84C95">
        <w:rPr>
          <w:rFonts w:ascii="仿宋" w:eastAsia="仿宋" w:hAnsi="仿宋" w:cs="仿宋_GB2312" w:hint="eastAsia"/>
          <w:szCs w:val="21"/>
        </w:rPr>
        <w:t>在原公告发布媒体上发布变更公告</w:t>
      </w:r>
      <w:r w:rsidRPr="00B84C95">
        <w:rPr>
          <w:rFonts w:ascii="仿宋" w:eastAsia="仿宋" w:hAnsi="仿宋" w:cs="仿宋_GB2312" w:hint="eastAsia"/>
          <w:szCs w:val="21"/>
          <w:shd w:val="clear" w:color="auto" w:fill="FFFFFF"/>
        </w:rPr>
        <w:t>，以书面形式通知所有接收采购文件的供应商，不足3个工作日的，应当顺延首次递交响应文件截止时间。</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9.2澄清或者修改的内容为采购文件的组成部分，对所有采购文件的收受人具有约束力。供应商在收到上述通知后，应及时向采购代理机构回函确认。</w:t>
      </w:r>
    </w:p>
    <w:p w:rsidR="00B5096D" w:rsidRPr="00B84C95" w:rsidRDefault="00B5096D" w:rsidP="000F6C27">
      <w:pPr>
        <w:pStyle w:val="2"/>
        <w:adjustRightInd w:val="0"/>
        <w:snapToGrid w:val="0"/>
        <w:spacing w:beforeLines="100" w:afterLines="50" w:line="360" w:lineRule="auto"/>
        <w:jc w:val="center"/>
        <w:rPr>
          <w:rFonts w:ascii="仿宋" w:eastAsia="仿宋" w:hAnsi="仿宋" w:cs="仿宋_GB2312"/>
        </w:rPr>
      </w:pPr>
      <w:bookmarkStart w:id="49" w:name="_Toc533340142"/>
      <w:bookmarkStart w:id="50" w:name="_Toc4485621"/>
      <w:r w:rsidRPr="00B84C95">
        <w:rPr>
          <w:rFonts w:ascii="仿宋" w:eastAsia="仿宋" w:hAnsi="仿宋" w:cs="仿宋_GB2312" w:hint="eastAsia"/>
        </w:rPr>
        <w:lastRenderedPageBreak/>
        <w:t>四 响应文件的编制</w:t>
      </w:r>
      <w:bookmarkEnd w:id="49"/>
      <w:bookmarkEnd w:id="50"/>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bCs/>
          <w:szCs w:val="21"/>
        </w:rPr>
        <w:t>10.</w:t>
      </w:r>
      <w:r w:rsidRPr="00B84C95">
        <w:rPr>
          <w:rFonts w:ascii="仿宋" w:eastAsia="仿宋" w:hAnsi="仿宋" w:cs="仿宋_GB2312" w:hint="eastAsia"/>
          <w:b/>
          <w:szCs w:val="21"/>
        </w:rPr>
        <w:t>响应范围</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10.1项目有分包的，供应商可对采购文件其中某一个分包或几个分包进行响应。</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★10.2供应商应当对所响应分包采购文件中“货物需求”所列的所有货物内容进行响应，如仅响应分包中某一部分内容，其该包响应文件将被认定为无效响应。</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10.3如一个分包内包含多种产品的，采购人或采购代理机构将在供应商须知表10.3条中载明核心产品（非单一产品采购时，只能设一个核心产品），多家供应商提供的核心产品品牌相同的，按照第五章“评审办法”第4条“同一品牌产品”规定处理。</w:t>
      </w:r>
    </w:p>
    <w:p w:rsidR="00B5096D" w:rsidRPr="00B84C95" w:rsidRDefault="00B5096D">
      <w:pPr>
        <w:adjustRightInd w:val="0"/>
        <w:snapToGrid w:val="0"/>
        <w:spacing w:line="360" w:lineRule="auto"/>
        <w:rPr>
          <w:rStyle w:val="ae"/>
          <w:rFonts w:ascii="仿宋" w:eastAsia="仿宋" w:hAnsi="仿宋"/>
        </w:rPr>
      </w:pPr>
      <w:r w:rsidRPr="00B84C95">
        <w:rPr>
          <w:rFonts w:ascii="仿宋" w:eastAsia="仿宋" w:hAnsi="仿宋" w:cs="仿宋_GB2312" w:hint="eastAsia"/>
          <w:szCs w:val="21"/>
        </w:rPr>
        <w:t>10.4无论采购文件第三章 货物需求中是否要求，供应商所响应货物均应符合国家强制性标准。</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11.响应文件构成</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★11.1供应商应完整地按采购文件提供的响应文件格式及要求编写响应文件。响应文件应包括资格证明文件、符合性证明文件、其它材料三部分。具体详见第二章 响应文件内容及格式。</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11.2供应商应按采购文件提供的格式编写响应文件。采购文件提供标准格式的按标准格式填列，未提供标准格式的可自行拟定。</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11.3样品或演示要求详见供应商须知表11.3条。</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★12.响应报价</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12.1所有响应均按供应商须知表12.1条中要求货币进行报价。供应商的响应报价应遵守《中华人民共和国价格法》。同时，根据《中华人民共和国政府采购法》第三条的规定，为保证公平竞争，如有货物主体部分的赠与行为，其响应文件将被认定为无效响应。</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12.2报价（单价及总价）应为响应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12.3供应商应按采购文件要求在相关表格中标明响应货物及伴随服务的单价和总价，并由法定代表人（非法人组织的负责人）或其委托代理人签署。</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12.4供应商提交的最后报价,在合同履行过程中是固定不变的，不得以任何理由予以变更。任何包含价格调整要求的响应，其响应文件将被认定为无效响应。</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12.5每种货物只能有一个响应报价。采购人不接受具有附加条件的报价。</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12.6除非采购文件另有规定，报价原则上精确到小数点后两位。</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★13.磋商保证金</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13.1供应商应提交供应商须知表13.1条中规定的磋商保证金，并作为其响应文件的一部分。</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13.2磋商保证金缴纳人、采购文件领取人、提交响应文件登记人和供应商必须为同一组织</w:t>
      </w:r>
      <w:r w:rsidRPr="00B84C95">
        <w:rPr>
          <w:rFonts w:ascii="仿宋" w:eastAsia="仿宋" w:hAnsi="仿宋" w:cs="仿宋_GB2312" w:hint="eastAsia"/>
          <w:szCs w:val="21"/>
        </w:rPr>
        <w:lastRenderedPageBreak/>
        <w:t>机构或联合体内不同成员单位，否则将视同未按采购文件规定交纳保证金。</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13.3供应商存在下列情形的，磋商保证金不予退还:</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（1）供应商在提交响应文件截止时间后撤回响应文件的；</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（2）供应商在响应文件中提供虚假材料的；</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（3）成交后除因不可抗力或者采购文件认可的情形以外，不按本须知第36条的规定与采购人签订合同的；</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（4）成交后不按本须知第37条的规定提交履约保证金的;</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（5）成交后不按本须知第38条的规定缴纳采购代理服务费的;</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（6）采购文件规定的其他保证金不予退还情形或存在其他违法违规行为的。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13.4联合体参加采购活动的，可以由联合体中的一方或者共同提交磋商保证金。以一方名义提交磋商保证金的，对联合体各方均具有约束力。</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13.5磋商保证金的退还</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13.5.1成交供应商应在与采购人签订合同之日起5个工作日内，及时联系保证金收受机构办理磋商保证金退还手续。</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13.5.2未成交供应商的保证金将在成交通知书发出之日暨成交结果公告公布之日起5个工作日内无息退还。供应商应及时联系保证金收受机构办理退还磋商保证金手续。</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13.5.3供应商在递交响应文件截止时间前撤回已提交的响应文件的，供应商应自采购人或者采购代理机构收到供应商书面撤回通知之日起５个工作日内，及时联系保证金收受机构办理磋商保证金退还手续。</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13.5.4 政府采购担保函不予退回。</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13.6 因供应商自身原因导致无法及时退还的，采购人或采购代理机构将不承担相应责任。</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★14.证明响应标的的合格性和符合采购文件规定的技术文件</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14.1供应商应提交证明文件，证明其响应内容符合采购文件规定。该证明文件是响应文件的一部分。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14.2上款所述的证明文件，可以是文字资料、图纸和数据，它包括：</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（1）货物主要技术指标和性能的详细说明；</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（2）货物从采购人开始使用至采购文件规定的保质期内正常、连续地使用所必须的备件和专用工具清单，包括备件和专用工具的货源及现行价格;</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（3）对照采购文件技术规格，逐条说明所提供货物及伴随的工程和服务已对采购文件的技术规格做出了实质性的响应，或申明与技术规格条文的偏差和例外。</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★15.响应有效期</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15.1响应应在供应商须知表15.1条中规定的响应有效期内保持有效。响应有效期不满足要求的响应，其响应文件将被认定为无效响应。</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15.2在特殊情况下，采购人或采购代理机构可根据实际情况，在原响应有效期截止之前，</w:t>
      </w:r>
      <w:r w:rsidRPr="00B84C95">
        <w:rPr>
          <w:rFonts w:ascii="仿宋" w:eastAsia="仿宋" w:hAnsi="仿宋" w:cs="仿宋_GB2312" w:hint="eastAsia"/>
          <w:szCs w:val="21"/>
        </w:rPr>
        <w:lastRenderedPageBreak/>
        <w:t>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rsidR="00B5096D" w:rsidRPr="00B84C95" w:rsidRDefault="00B5096D">
      <w:pPr>
        <w:adjustRightInd w:val="0"/>
        <w:snapToGrid w:val="0"/>
        <w:spacing w:line="360" w:lineRule="auto"/>
        <w:rPr>
          <w:rFonts w:ascii="仿宋" w:eastAsia="仿宋" w:hAnsi="仿宋" w:cs="仿宋_GB2312"/>
          <w:b/>
          <w:szCs w:val="21"/>
        </w:rPr>
      </w:pPr>
      <w:bookmarkStart w:id="51" w:name="_Toc533340143"/>
      <w:bookmarkStart w:id="52" w:name="_Toc4485622"/>
      <w:r w:rsidRPr="00B84C95">
        <w:rPr>
          <w:rFonts w:ascii="仿宋" w:eastAsia="仿宋" w:hAnsi="仿宋" w:cs="仿宋_GB2312" w:hint="eastAsia"/>
          <w:b/>
          <w:szCs w:val="21"/>
        </w:rPr>
        <w:t>16.响应文件的签署及规定</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16.1供应商应按供应商须知表16.1款中的规定，准备和递交响应文件正本、副本和电子文档。</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★16.2每份响应文件封皮须清楚地标明“正本”或“副本”。若正本和副本不符，以正本为准。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16.3响应文件的正本需打印或用不褪色墨水书写，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响应文件的副本可采用正本的复印件。</w:t>
      </w:r>
    </w:p>
    <w:p w:rsidR="00B5096D" w:rsidRPr="00B84C95" w:rsidRDefault="00B5096D" w:rsidP="000F6C27">
      <w:pPr>
        <w:pStyle w:val="2"/>
        <w:adjustRightInd w:val="0"/>
        <w:snapToGrid w:val="0"/>
        <w:spacing w:beforeLines="100" w:afterLines="50" w:line="360" w:lineRule="auto"/>
        <w:jc w:val="center"/>
        <w:rPr>
          <w:rFonts w:ascii="仿宋" w:eastAsia="仿宋" w:hAnsi="仿宋" w:cs="仿宋_GB2312"/>
        </w:rPr>
      </w:pPr>
      <w:r w:rsidRPr="00B84C95">
        <w:rPr>
          <w:rFonts w:ascii="仿宋" w:eastAsia="仿宋" w:hAnsi="仿宋" w:cs="仿宋_GB2312" w:hint="eastAsia"/>
        </w:rPr>
        <w:t>五 响应文件的递交</w:t>
      </w:r>
      <w:bookmarkEnd w:id="51"/>
      <w:bookmarkEnd w:id="52"/>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★17.响应文件的密封和标记</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17.1供应商应将响应文件密封，将正本和所有的副本、电子文档密封，并进行包封。</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17.2所有包装封皮上均应：</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（1）注明项目名称、项目编号、包号、供应商名称。</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（2）加盖供应商单位公章。</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17.3如果供应商未按上述要求密封，其响应文件将被</w:t>
      </w:r>
      <w:r w:rsidRPr="00B84C95">
        <w:rPr>
          <w:rFonts w:ascii="仿宋" w:eastAsia="仿宋" w:hAnsi="仿宋" w:cs="仿宋_GB2312" w:hint="eastAsia"/>
          <w:b/>
          <w:szCs w:val="21"/>
        </w:rPr>
        <w:t>拒绝接收</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★18.递交响应文件截止</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18.1供应商应在供应商须知表18.1条中规定的截止时间前，将响应文件递交到供应商须知表18.1条中规定的地点。</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18.2采购人和采购代理机构有权按本须知的规定，延迟递交响应文件截止时间。在此情况下，采购人、采购代理机构和供应商受递交响应文件截止时间制约的所有权利和义务均应延长至新的截止时间。</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★19.响应文件的接收、修改与撤回</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19.1在递交响应文件截止时间后送达的响应文件,采购人和采购代理机构将</w:t>
      </w:r>
      <w:r w:rsidRPr="00B84C95">
        <w:rPr>
          <w:rFonts w:ascii="仿宋" w:eastAsia="仿宋" w:hAnsi="仿宋" w:cs="仿宋_GB2312" w:hint="eastAsia"/>
          <w:b/>
          <w:szCs w:val="21"/>
        </w:rPr>
        <w:t>拒绝接收。</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19.2递交响应文件以后，如果供应商要进行修改或撤回响应文件，须提出书面申请并在提交响应文件截止时间前送达磋商地点，供应商对响应文件的修改或撤回通知应按本须知规定编制、密封、标记。采购人和采购代理机构将予以接收，并视为响应文件的组成部分，否则，修改后的响应文件或撤回行为无效。</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lastRenderedPageBreak/>
        <w:t>19.3在提交响应文件截止时间之后，除需提交最后报价外，供应商不得对其响应文件做任何修改；</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19.4采购人和采购代理机构对所接收并进行磋商的响应文件概不退回。</w:t>
      </w:r>
    </w:p>
    <w:p w:rsidR="00B5096D" w:rsidRPr="00B84C95" w:rsidRDefault="00B5096D" w:rsidP="000F6C27">
      <w:pPr>
        <w:pStyle w:val="2"/>
        <w:adjustRightInd w:val="0"/>
        <w:snapToGrid w:val="0"/>
        <w:spacing w:beforeLines="100" w:after="0" w:line="360" w:lineRule="auto"/>
        <w:jc w:val="center"/>
        <w:rPr>
          <w:rFonts w:ascii="仿宋" w:eastAsia="仿宋" w:hAnsi="仿宋" w:cs="仿宋_GB2312"/>
        </w:rPr>
      </w:pPr>
      <w:bookmarkStart w:id="53" w:name="_Toc533340144"/>
      <w:bookmarkStart w:id="54" w:name="_Toc4485623"/>
      <w:r w:rsidRPr="00B84C95">
        <w:rPr>
          <w:rFonts w:ascii="仿宋" w:eastAsia="仿宋" w:hAnsi="仿宋" w:cs="仿宋_GB2312" w:hint="eastAsia"/>
        </w:rPr>
        <w:t>六 磋商及评审</w:t>
      </w:r>
      <w:bookmarkEnd w:id="53"/>
      <w:bookmarkEnd w:id="54"/>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★20.磋商会议</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20.1采购人和采购代理机构将按供应商须知表20.1条中规定的时间和地点组织磋商会议并邀请所有供应商代表参加。</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供应商不足3家的，不得继续磋商。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20.2由供应商或其推选的代表检查响应文件的密封情况，确认无误后进行记录。</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20.3供应商代表对磋商会议过程有疑义，以及认为采购人、采购代理机构相关工作人员有需要回避的情形的，应当场提出询问或者回避申请。</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★21.组建磋商小组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21.1按照《政府采购竞争性磋商采购方式暂行办法》有关规定依法组建磋商小组，负责本项目评审工作。</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rPr>
        <w:t>21.2磋商小组由采购人代表和评审专家共3人以上单数组成。达到公开招标数额的项目，磋商小组应该由5人以上单数组成。</w:t>
      </w:r>
      <w:r w:rsidRPr="00B84C95">
        <w:rPr>
          <w:rFonts w:ascii="仿宋" w:eastAsia="仿宋" w:hAnsi="仿宋" w:cs="仿宋_GB2312" w:hint="eastAsia"/>
          <w:szCs w:val="21"/>
        </w:rPr>
        <w:t>本项目磋商小组组成详见供应商须知表21.2条。</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★22.资格审查</w:t>
      </w:r>
    </w:p>
    <w:p w:rsidR="00B5096D" w:rsidRPr="00B84C95" w:rsidRDefault="00B5096D">
      <w:pPr>
        <w:adjustRightInd w:val="0"/>
        <w:snapToGrid w:val="0"/>
        <w:spacing w:line="360" w:lineRule="auto"/>
        <w:rPr>
          <w:rFonts w:ascii="仿宋" w:eastAsia="仿宋" w:hAnsi="仿宋" w:cs="仿宋_GB2312"/>
          <w:szCs w:val="21"/>
          <w:shd w:val="clear" w:color="auto" w:fill="FFFFFF"/>
        </w:rPr>
      </w:pPr>
      <w:r w:rsidRPr="00B84C95">
        <w:rPr>
          <w:rFonts w:ascii="仿宋" w:eastAsia="仿宋" w:hAnsi="仿宋" w:cs="仿宋_GB2312" w:hint="eastAsia"/>
        </w:rPr>
        <w:t>22.1磋商小组依据法律法规和采购文件中规定的内容，对供应商的资格（提交的资格证明材料）进行审查。未通过资格审查的供应商不能进入下一阶段评审；通过资格审查的供应商不足3家的</w:t>
      </w:r>
      <w:r w:rsidRPr="00B84C95">
        <w:rPr>
          <w:rFonts w:ascii="仿宋" w:eastAsia="仿宋" w:hAnsi="仿宋" w:cs="仿宋_GB2312" w:hint="eastAsia"/>
          <w:szCs w:val="21"/>
          <w:shd w:val="clear" w:color="auto" w:fill="FFFFFF"/>
        </w:rPr>
        <w:t>，不得进入下一阶段评审。</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22.2采购人或采购代理机构将在递交响应文件截止时间前一个工作日至资格审查结束前的期间内查询供应商的信用记录。供应商存在不良信用记录的，其响应将被认定为</w:t>
      </w:r>
      <w:r w:rsidRPr="00B84C95">
        <w:rPr>
          <w:rFonts w:ascii="仿宋" w:eastAsia="仿宋" w:hAnsi="仿宋" w:cs="仿宋_GB2312" w:hint="eastAsia"/>
          <w:b/>
          <w:bCs/>
          <w:szCs w:val="21"/>
        </w:rPr>
        <w:t>无效响应</w:t>
      </w:r>
      <w:r w:rsidRPr="00B84C95">
        <w:rPr>
          <w:rFonts w:ascii="仿宋" w:eastAsia="仿宋" w:hAnsi="仿宋" w:cs="仿宋_GB2312" w:hint="eastAsia"/>
          <w:szCs w:val="21"/>
        </w:rPr>
        <w:t>。</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shd w:val="clear" w:color="auto" w:fill="FFFFFF"/>
        </w:rPr>
        <w:t>22.2.1</w:t>
      </w:r>
      <w:r w:rsidRPr="00B84C95">
        <w:rPr>
          <w:rFonts w:ascii="仿宋" w:eastAsia="仿宋" w:hAnsi="仿宋" w:cs="仿宋_GB2312" w:hint="eastAsia"/>
          <w:szCs w:val="21"/>
        </w:rPr>
        <w:t>不良信用记录指：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rsidR="00B5096D" w:rsidRPr="00B84C95" w:rsidRDefault="00B5096D">
      <w:pPr>
        <w:adjustRightInd w:val="0"/>
        <w:snapToGrid w:val="0"/>
        <w:spacing w:line="360" w:lineRule="auto"/>
        <w:ind w:firstLineChars="200" w:firstLine="420"/>
        <w:rPr>
          <w:rFonts w:ascii="仿宋" w:eastAsia="仿宋" w:hAnsi="仿宋" w:cs="仿宋_GB2312"/>
          <w:szCs w:val="21"/>
          <w:shd w:val="clear" w:color="auto" w:fill="FFFFFF"/>
        </w:rPr>
      </w:pPr>
      <w:r w:rsidRPr="00B84C95">
        <w:rPr>
          <w:rFonts w:ascii="仿宋" w:eastAsia="仿宋" w:hAnsi="仿宋" w:cs="仿宋_GB2312" w:hint="eastAsia"/>
          <w:szCs w:val="21"/>
        </w:rPr>
        <w:t>以</w:t>
      </w:r>
      <w:r w:rsidRPr="00B84C95">
        <w:rPr>
          <w:rFonts w:ascii="仿宋" w:eastAsia="仿宋" w:hAnsi="仿宋" w:cs="仿宋_GB2312" w:hint="eastAsia"/>
          <w:szCs w:val="21"/>
          <w:shd w:val="clear" w:color="auto" w:fill="FFFFFF"/>
        </w:rPr>
        <w:t>联合体形式参加政府采购活动的，联合体任何成员存在以上不良信用记录的，联合体响应文件将被认定为</w:t>
      </w:r>
      <w:r w:rsidRPr="00B84C95">
        <w:rPr>
          <w:rFonts w:ascii="仿宋" w:eastAsia="仿宋" w:hAnsi="仿宋" w:cs="仿宋_GB2312" w:hint="eastAsia"/>
          <w:b/>
          <w:bCs/>
          <w:szCs w:val="21"/>
          <w:shd w:val="clear" w:color="auto" w:fill="FFFFFF"/>
        </w:rPr>
        <w:t>无效响应</w:t>
      </w:r>
      <w:r w:rsidRPr="00B84C95">
        <w:rPr>
          <w:rFonts w:ascii="仿宋" w:eastAsia="仿宋" w:hAnsi="仿宋" w:cs="仿宋_GB2312" w:hint="eastAsia"/>
          <w:szCs w:val="21"/>
          <w:shd w:val="clear" w:color="auto" w:fill="FFFFFF"/>
        </w:rPr>
        <w:t>。</w:t>
      </w:r>
    </w:p>
    <w:p w:rsidR="00B5096D" w:rsidRPr="00B84C95" w:rsidRDefault="00B5096D">
      <w:pPr>
        <w:adjustRightInd w:val="0"/>
        <w:snapToGrid w:val="0"/>
        <w:spacing w:line="360" w:lineRule="auto"/>
        <w:rPr>
          <w:rFonts w:ascii="仿宋" w:eastAsia="仿宋" w:hAnsi="仿宋" w:cs="仿宋_GB2312"/>
          <w:szCs w:val="21"/>
          <w:shd w:val="clear" w:color="auto" w:fill="FFFFFF"/>
        </w:rPr>
      </w:pPr>
      <w:r w:rsidRPr="00B84C95">
        <w:rPr>
          <w:rFonts w:ascii="仿宋" w:eastAsia="仿宋" w:hAnsi="仿宋" w:cs="仿宋_GB2312" w:hint="eastAsia"/>
          <w:szCs w:val="21"/>
        </w:rPr>
        <w:t>22.2.2</w:t>
      </w:r>
      <w:r w:rsidRPr="00B84C95">
        <w:rPr>
          <w:rFonts w:ascii="仿宋" w:eastAsia="仿宋" w:hAnsi="仿宋" w:cs="仿宋_GB2312" w:hint="eastAsia"/>
          <w:szCs w:val="21"/>
          <w:shd w:val="clear" w:color="auto" w:fill="FFFFFF"/>
        </w:rPr>
        <w:t>查询及记录方式：采购代理机构经办人将查询网页打印并存档备查。供应商不良信用记录以采购人或采购代理机构查询结果为准。</w:t>
      </w:r>
    </w:p>
    <w:p w:rsidR="00B5096D" w:rsidRPr="00B84C95" w:rsidRDefault="00B5096D">
      <w:pPr>
        <w:adjustRightInd w:val="0"/>
        <w:snapToGrid w:val="0"/>
        <w:spacing w:line="360" w:lineRule="auto"/>
        <w:ind w:firstLineChars="200" w:firstLine="420"/>
        <w:rPr>
          <w:rFonts w:ascii="仿宋" w:eastAsia="仿宋" w:hAnsi="仿宋" w:cs="仿宋_GB2312"/>
          <w:szCs w:val="21"/>
          <w:shd w:val="clear" w:color="auto" w:fill="FFFFFF"/>
        </w:rPr>
      </w:pPr>
      <w:r w:rsidRPr="00B84C95">
        <w:rPr>
          <w:rFonts w:ascii="仿宋" w:eastAsia="仿宋" w:hAnsi="仿宋" w:cs="仿宋_GB2312" w:hint="eastAsia"/>
          <w:szCs w:val="21"/>
          <w:shd w:val="clear" w:color="auto" w:fill="FFFFFF"/>
        </w:rPr>
        <w:t>在本采购文件规定的查询时间之后，网站信息发生的任何变更均不再作为评审依据。</w:t>
      </w:r>
    </w:p>
    <w:p w:rsidR="00B5096D" w:rsidRPr="00B84C95" w:rsidRDefault="00B5096D">
      <w:pPr>
        <w:adjustRightInd w:val="0"/>
        <w:snapToGrid w:val="0"/>
        <w:spacing w:line="360" w:lineRule="auto"/>
        <w:ind w:firstLineChars="200" w:firstLine="420"/>
        <w:rPr>
          <w:rFonts w:ascii="仿宋" w:eastAsia="仿宋" w:hAnsi="仿宋" w:cs="仿宋_GB2312"/>
          <w:szCs w:val="21"/>
          <w:shd w:val="clear" w:color="auto" w:fill="FFFFFF"/>
        </w:rPr>
      </w:pPr>
      <w:r w:rsidRPr="00B84C95">
        <w:rPr>
          <w:rFonts w:ascii="仿宋" w:eastAsia="仿宋" w:hAnsi="仿宋" w:cs="仿宋_GB2312" w:hint="eastAsia"/>
          <w:szCs w:val="21"/>
          <w:shd w:val="clear" w:color="auto" w:fill="FFFFFF"/>
        </w:rPr>
        <w:t>供应商在自行提供的与网站信息不一致的其他证明材料亦不作为资格审查依据。</w:t>
      </w:r>
    </w:p>
    <w:p w:rsidR="00B5096D" w:rsidRPr="00B84C95" w:rsidRDefault="00B5096D">
      <w:pPr>
        <w:adjustRightInd w:val="0"/>
        <w:snapToGrid w:val="0"/>
        <w:spacing w:line="360" w:lineRule="auto"/>
        <w:rPr>
          <w:rFonts w:ascii="仿宋" w:eastAsia="仿宋" w:hAnsi="仿宋" w:cs="仿宋_GB2312"/>
          <w:b/>
          <w:szCs w:val="21"/>
          <w:shd w:val="clear" w:color="auto" w:fill="FFFFFF"/>
        </w:rPr>
      </w:pPr>
      <w:r w:rsidRPr="00B84C95">
        <w:rPr>
          <w:rFonts w:ascii="仿宋" w:eastAsia="仿宋" w:hAnsi="仿宋" w:cs="仿宋_GB2312" w:hint="eastAsia"/>
          <w:b/>
          <w:szCs w:val="21"/>
        </w:rPr>
        <w:t>★</w:t>
      </w:r>
      <w:r w:rsidRPr="00B84C95">
        <w:rPr>
          <w:rFonts w:ascii="仿宋" w:eastAsia="仿宋" w:hAnsi="仿宋" w:cs="仿宋_GB2312" w:hint="eastAsia"/>
          <w:b/>
          <w:szCs w:val="21"/>
          <w:shd w:val="clear" w:color="auto" w:fill="FFFFFF"/>
        </w:rPr>
        <w:t>23.符合性审查</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rPr>
        <w:lastRenderedPageBreak/>
        <w:t>23.1</w:t>
      </w:r>
      <w:r w:rsidRPr="00B84C95">
        <w:rPr>
          <w:rFonts w:ascii="仿宋" w:eastAsia="仿宋" w:hAnsi="仿宋" w:cs="仿宋_GB2312" w:hint="eastAsia"/>
          <w:szCs w:val="21"/>
          <w:shd w:val="clear" w:color="auto" w:fill="FFFFFF"/>
        </w:rPr>
        <w:t>符合性审查是指依据采购文件的规定，从响应文件的有效性和完整性对采购文件的响应程度进行审查，以确定是否对采购文件的实质性要求做出响应。</w:t>
      </w:r>
      <w:r w:rsidRPr="00B84C95">
        <w:rPr>
          <w:rFonts w:ascii="仿宋" w:eastAsia="仿宋" w:hAnsi="仿宋" w:cs="仿宋_GB2312" w:hint="eastAsia"/>
          <w:szCs w:val="21"/>
        </w:rPr>
        <w:t>供应商应按照第二章《响应文件内容及格式》中的相应要求，提交符合性证明材料。未通过符合性审查的供应商不能进入下一阶段评审，其响应将被认定为</w:t>
      </w:r>
      <w:r w:rsidRPr="00B84C95">
        <w:rPr>
          <w:rFonts w:ascii="仿宋" w:eastAsia="仿宋" w:hAnsi="仿宋" w:cs="仿宋_GB2312" w:hint="eastAsia"/>
          <w:b/>
          <w:bCs/>
          <w:szCs w:val="21"/>
        </w:rPr>
        <w:t>无效响应</w:t>
      </w:r>
      <w:r w:rsidRPr="00B84C95">
        <w:rPr>
          <w:rFonts w:ascii="仿宋" w:eastAsia="仿宋" w:hAnsi="仿宋" w:cs="仿宋_GB2312" w:hint="eastAsia"/>
          <w:szCs w:val="21"/>
        </w:rPr>
        <w:t>；通过符合性审查的供应商数量不足3家的，不得作进一步的比较和评价，</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24.样品及演示</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24.1供应商须知表11.3条中要求供应商提供样品或演示的，按照供应商须知表24.1条中样品或演示的评审办法以及评审标准进行评审。</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11.3条。</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25.响应文件的澄清</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25.1</w:t>
      </w:r>
      <w:r w:rsidRPr="00B84C95">
        <w:rPr>
          <w:rFonts w:ascii="仿宋" w:eastAsia="仿宋" w:hAnsi="仿宋" w:cs="仿宋_GB2312" w:hint="eastAsia"/>
          <w:szCs w:val="21"/>
          <w:shd w:val="clear" w:color="auto" w:fill="FFFFFF"/>
        </w:rPr>
        <w:t>在磋商期间，磋商小组可以书面要求供应商对其响应文件中含义不明确、同类问题表述不一致或者有明显文字和计算错误的内容</w:t>
      </w:r>
      <w:r w:rsidRPr="00B84C95">
        <w:rPr>
          <w:rFonts w:ascii="仿宋" w:eastAsia="仿宋" w:hAnsi="仿宋" w:cs="仿宋_GB2312" w:hint="eastAsia"/>
          <w:szCs w:val="21"/>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25.1.1供应商的澄清、说明或者补正应当由法定代表人（或非法人组织负责人）或其授权代表签字或者加盖公章。供应商为自然人的，应当由本人签字并附身份证明。</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25.1.2供应商的澄清、说明或补正将作为响应文件的一部分。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25.2响应文件报价出现前后不一致的，按照下列规定修正：</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（1）响应文件中报价一览表内容与响应文件中相应内容不一致的，以报价一览表为准；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（2）大写金额和小写金额不一致的，以大写金额为准；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（3）单价金额小数点或者百分比有明显错位的，以报价一览表的总价为准，并修改单价；</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（4）总价金额与按单价汇总金额不一致的，以单价金额计算结果为准。</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同时出现两种以上不一致的，按照前款规定的顺序修正。修正后的报价经供应商确认后产生约束力，供应商不确认的，其响应文件将被认定为无效响应。</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25.3</w:t>
      </w:r>
      <w:r w:rsidRPr="00B84C95">
        <w:rPr>
          <w:rFonts w:ascii="仿宋" w:eastAsia="仿宋" w:hAnsi="仿宋" w:cs="仿宋_GB2312" w:hint="eastAsia"/>
          <w:bCs/>
          <w:szCs w:val="21"/>
        </w:rPr>
        <w:t>磋商小组认为</w:t>
      </w:r>
      <w:r w:rsidRPr="00B84C95">
        <w:rPr>
          <w:rFonts w:ascii="仿宋" w:eastAsia="仿宋" w:hAnsi="仿宋" w:cs="仿宋_GB2312" w:hint="eastAsia"/>
          <w:szCs w:val="21"/>
        </w:rPr>
        <w:t>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★26.磋商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26.1磋商小组将集中根据采购文件规定的程序、评定成交的标准等事项与实质性响应采购文件要求的供应商分别进行磋商。在磋商中，磋商的任何一方不得透露与磋商有关的其他供</w:t>
      </w:r>
      <w:r w:rsidRPr="00B84C95">
        <w:rPr>
          <w:rFonts w:ascii="仿宋" w:eastAsia="仿宋" w:hAnsi="仿宋" w:cs="仿宋_GB2312" w:hint="eastAsia"/>
          <w:szCs w:val="21"/>
        </w:rPr>
        <w:lastRenderedPageBreak/>
        <w:t>应商的技术资料、价格和其他信息。</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26.2在磋商过程中，磋商小组可以根据采购文件和磋商情况，</w:t>
      </w:r>
      <w:r w:rsidRPr="00B84C95">
        <w:rPr>
          <w:rFonts w:ascii="仿宋" w:eastAsia="仿宋" w:hAnsi="仿宋" w:cs="仿宋_GB2312" w:hint="eastAsia"/>
          <w:b/>
          <w:szCs w:val="21"/>
        </w:rPr>
        <w:t>经采购人代表确认后</w:t>
      </w:r>
      <w:r w:rsidRPr="00B84C95">
        <w:rPr>
          <w:rFonts w:ascii="仿宋" w:eastAsia="仿宋" w:hAnsi="仿宋" w:cs="仿宋_GB2312" w:hint="eastAsia"/>
          <w:szCs w:val="21"/>
        </w:rPr>
        <w:t>变动采购需求中的技术、服务要求以及合同草案条例等实质性内容。</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26.3对采购文件作出实质性变动是采购文件的有效组成部分，磋商小组将以书面形式同时通知所有参加磋商的供应商。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★27.最后报价</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27.1磋商结束后，磋商小组将要求所有实质性响应的供应商在规定时间内提交最后报价，且提交最后报价的供应商不少于3家，本须知第27.2条规定的情形除外。</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27.2采用竞争性磋商方式开展采购的“市场竞争不充分的科研项目，以及需要扶持的科技成果转化项目”，提交最后报价的供应商可以为2家。</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27.3最后报价是供应商响应文件的有效组成部分。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27.4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★28.响应无效</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28.1在比较与评价之前，根据本须知的规定，磋商小组将审查每份响应文件是否实质上响应了采购文件的要求。</w:t>
      </w:r>
    </w:p>
    <w:p w:rsidR="00B5096D" w:rsidRPr="00B84C95" w:rsidRDefault="00B5096D">
      <w:pPr>
        <w:adjustRightInd w:val="0"/>
        <w:snapToGrid w:val="0"/>
        <w:spacing w:line="360" w:lineRule="auto"/>
        <w:ind w:firstLineChars="200" w:firstLine="420"/>
        <w:rPr>
          <w:rFonts w:ascii="仿宋" w:eastAsia="仿宋" w:hAnsi="仿宋" w:cs="仿宋_GB2312"/>
          <w:kern w:val="0"/>
          <w:szCs w:val="21"/>
        </w:rPr>
      </w:pPr>
      <w:r w:rsidRPr="00B84C95">
        <w:rPr>
          <w:rFonts w:ascii="仿宋" w:eastAsia="仿宋" w:hAnsi="仿宋" w:cs="仿宋_GB2312" w:hint="eastAsia"/>
          <w:kern w:val="0"/>
          <w:szCs w:val="21"/>
        </w:rPr>
        <w:t>实质性要求是指采购文件中带有★号标识内容（包括本级及其下级编号中所有内容）等文字说明的要求。</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kern w:val="0"/>
          <w:szCs w:val="21"/>
        </w:rPr>
        <w:t>对采购文件的实质性要求进行响应是指与采购文件中带有★号标识内容的文字说明、条款、条件和规格等要求相符。</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如果响应文件没有对采购文件的实质性要求进行响应，将作为</w:t>
      </w:r>
      <w:r w:rsidRPr="00B84C95">
        <w:rPr>
          <w:rFonts w:ascii="仿宋" w:eastAsia="仿宋" w:hAnsi="仿宋" w:cs="仿宋_GB2312" w:hint="eastAsia"/>
          <w:b/>
          <w:bCs/>
          <w:szCs w:val="21"/>
        </w:rPr>
        <w:t>无效响应</w:t>
      </w:r>
      <w:r w:rsidRPr="00B84C95">
        <w:rPr>
          <w:rFonts w:ascii="仿宋" w:eastAsia="仿宋" w:hAnsi="仿宋" w:cs="仿宋_GB2312" w:hint="eastAsia"/>
          <w:szCs w:val="21"/>
        </w:rPr>
        <w:t>处理，供应商不得再对响应文件进行任何修正从而使其响应成为实质上响应。</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磋商小组决定是否实质性响应只根据采购文件要求、响应文件内容及财政主管部门指定媒体发布的相关信息。</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28.2 如发现下列情况之一的，其响应文件将被认定为无效响应：</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（1）未按采购文件的规定提交磋商保证金的；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（2）未按照采购文件规定要求签署、盖章的；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（3）供应商的报价超过了采购文件中规定的预算金额或者最高限价的；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（4）不具备采购文件中规定的资格要求的；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lastRenderedPageBreak/>
        <w:t>（5）不符合法律、法规和采购文件中规定的实质性要求的。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（6）响应文件含有采购人不能接受的附加条件的；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（7）属于法律、法规和采购文件中规定的其他无效响应情形的。</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29.比</w:t>
      </w:r>
      <w:bookmarkStart w:id="55" w:name="_GoBack"/>
      <w:bookmarkEnd w:id="55"/>
      <w:r w:rsidRPr="00B84C95">
        <w:rPr>
          <w:rFonts w:ascii="仿宋" w:eastAsia="仿宋" w:hAnsi="仿宋" w:cs="仿宋_GB2312" w:hint="eastAsia"/>
          <w:b/>
          <w:szCs w:val="21"/>
        </w:rPr>
        <w:t>较与评价</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29.1经符合性审查合格的响应文件，磋商小组将根据采购文件确定的评审办法，对其技术部分和商务部分作进一步的比较和评价。</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29.2 评审严格按照采购文件的要求和条件进行。按照供应商须知表29.2条规定的综合评分法进行评审，详细评审标准见采购文件第五章 评审方法。</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综合评分法，是指响应文件满足采购文件全部实质性要求且按评审因素的量化指标评审得分最高的供应商为成交候选供应商的评审方法。</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29.3 根据《财政部 工业和信息化部关于印发&lt;政府采购促进中小企业发展管理办法&gt;的通知》（财库[2020]46号）、《财政部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 6-10%后参与评审。具体详见第五章 评审办法。</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29.4依据财政部、发展改革委、生态环境部等部门发布的品目清单和国家确定的认证机构出具的、处于有效期之内的节能产品、环境标志产品认证证书实施政府优先采购。具体优先采购办法详见第五章 评审办法。</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29.5根据财政部、辽宁省财政厅相关规定，对于列入《辽宁省创新产品和服务目录》内的产品、服务实施政府优先采购，具体优先采购办法详见第五章 评审办法。</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★30.终止本次磋商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出现下列情形之一的，采购人或采购代理机构应当终止本次竞争性磋商。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（1）因情况变化，不再符合规定的竞争性磋商采购方式适用情形的；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（2）出现影响采购公正的违法、违规行为的；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（3）除本须知27.2条规定的情形外，在采购过程中符合要求的供应商或者报价未超过采购预算或最高限价的供应商不足3家的。</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（4）因重大变故，采购任务取消的。</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31.成交候选供应商的确定原则及标准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31.1除第34条规定外，磋商结束后，除了算数修正和落实政府采购政策需进行的价格扣除外，不对供应商的响应价格进行任何调整。评审结果按照得分由高至低的顺序排序。具体处理办法详见 第五章 评审方法。</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31.2磋商小组将按供应商须知表31.2条中规定的数量推荐成交候选供应商。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lastRenderedPageBreak/>
        <w:t>31.3因推荐成交候选供应商名单产生其他问题，由磋商小组集体研究处理。</w:t>
      </w:r>
    </w:p>
    <w:p w:rsidR="00B5096D" w:rsidRPr="00B84C95" w:rsidRDefault="00B5096D">
      <w:pPr>
        <w:adjustRightInd w:val="0"/>
        <w:snapToGrid w:val="0"/>
        <w:spacing w:line="360" w:lineRule="auto"/>
        <w:rPr>
          <w:rFonts w:ascii="仿宋" w:eastAsia="仿宋" w:hAnsi="仿宋" w:cs="仿宋_GB2312"/>
          <w:b/>
          <w:bCs/>
          <w:szCs w:val="21"/>
        </w:rPr>
      </w:pPr>
      <w:r w:rsidRPr="00B84C95">
        <w:rPr>
          <w:rFonts w:ascii="仿宋" w:eastAsia="仿宋" w:hAnsi="仿宋" w:cs="仿宋_GB2312" w:hint="eastAsia"/>
          <w:b/>
          <w:bCs/>
          <w:szCs w:val="21"/>
        </w:rPr>
        <w:t>★32.保密原则</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32.1评审将在严格保密的情况下进行。</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32.2有关人员应当遵守评审工作纪律，不得泄露评审文件、评审情况和评审过程中获悉的国家秘密、商业秘密。</w:t>
      </w:r>
    </w:p>
    <w:p w:rsidR="00B5096D" w:rsidRPr="00B84C95" w:rsidRDefault="00B5096D" w:rsidP="000F6C27">
      <w:pPr>
        <w:pStyle w:val="2"/>
        <w:adjustRightInd w:val="0"/>
        <w:snapToGrid w:val="0"/>
        <w:spacing w:beforeLines="50" w:after="0" w:line="360" w:lineRule="auto"/>
        <w:jc w:val="center"/>
        <w:rPr>
          <w:rFonts w:ascii="仿宋" w:eastAsia="仿宋" w:hAnsi="仿宋" w:cs="仿宋_GB2312"/>
        </w:rPr>
      </w:pPr>
      <w:bookmarkStart w:id="56" w:name="_Toc533340145"/>
      <w:bookmarkStart w:id="57" w:name="_Toc4485624"/>
      <w:r w:rsidRPr="00B84C95">
        <w:rPr>
          <w:rFonts w:ascii="仿宋" w:eastAsia="仿宋" w:hAnsi="仿宋" w:cs="仿宋_GB2312" w:hint="eastAsia"/>
        </w:rPr>
        <w:t>七 确定成交</w:t>
      </w:r>
      <w:bookmarkEnd w:id="56"/>
      <w:bookmarkEnd w:id="57"/>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33.确定成交供应商</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33条。</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★34.采购任务取消</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因重大变故采购任务取消时，采购人有权拒绝任何供应商成交，且对受影响的供应商不承担任何责任。</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35.成交通知书</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35.1采购人或者采购代理机构应当在成交供应商确定之日起2个工作日内，在辽宁政府采购网及其地方分网媒体上公告成交结果，同时向成交供应商发出成交通知书。</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35.2成交通知书是合同的组成部分。</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★36.签订合同</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36.1 成交供应商应当自发出成交通知书之日起 30 日内，按照采购文件确定的合同文本以及采购标的、规格型号、采购金额、采购数量、技术和服务要求等事项签订政府采购合同。</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36.2除不可抗力等因素外，成交通知书发出后，采购人改变成交结果，或者成交供应商拒绝签订政府采购合同的，应当承担相应的法律责任。</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规格型号、采购金额、采购数量、技术和服务要求等实质性内容的协议。</w:t>
      </w:r>
    </w:p>
    <w:p w:rsidR="00B5096D" w:rsidRPr="00B84C95" w:rsidRDefault="00B5096D">
      <w:pPr>
        <w:adjustRightInd w:val="0"/>
        <w:snapToGrid w:val="0"/>
        <w:spacing w:line="360" w:lineRule="auto"/>
        <w:rPr>
          <w:rFonts w:ascii="仿宋" w:eastAsia="仿宋" w:hAnsi="仿宋" w:cs="仿宋_GB2312"/>
          <w:kern w:val="0"/>
          <w:sz w:val="22"/>
        </w:rPr>
      </w:pPr>
      <w:r w:rsidRPr="00B84C95">
        <w:rPr>
          <w:rFonts w:ascii="仿宋" w:eastAsia="仿宋" w:hAnsi="仿宋" w:cs="仿宋_GB2312" w:hint="eastAsia"/>
          <w:szCs w:val="21"/>
        </w:rPr>
        <w:t>36.4 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sidRPr="00B84C95">
        <w:rPr>
          <w:rFonts w:ascii="仿宋" w:eastAsia="仿宋" w:hAnsi="仿宋" w:cs="仿宋_GB2312" w:hint="eastAsia"/>
          <w:kern w:val="0"/>
          <w:sz w:val="22"/>
        </w:rPr>
        <w:t>。</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★37.履约保证金</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37.1成交供应商应按照供应商须知表37.1条规定向采购人缴纳履约保证金。</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37.2如果成交供应商没有按照上述履约保证金的规定执行，将视为拒绝签订合同并放弃成</w:t>
      </w:r>
      <w:r w:rsidRPr="00B84C95">
        <w:rPr>
          <w:rFonts w:ascii="仿宋" w:eastAsia="仿宋" w:hAnsi="仿宋" w:cs="仿宋_GB2312" w:hint="eastAsia"/>
          <w:szCs w:val="21"/>
        </w:rPr>
        <w:lastRenderedPageBreak/>
        <w:t>交资格，成交供应商的磋商保证金将不予退还。在此情况下，采购人可确定下一成交候选供应商为成交供应商，也可以重新开展采购活动。</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★38.采购代理服务费</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成交供应商须按照供应商须知表38条规定，向采购代理机构支付采购代理服务费。</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39.廉洁自律规定</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39.1采购代理机构工作人员不得以不正当手段获取政府采购代理业务，不得与采购人、供应商恶意串通操纵政府采购活动。</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39.2采购代理机构工作人员不得接受采购人或者供应商组织的宴请、旅游、娱乐，不得收受礼品、现金、有价证券等。</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40.人员回避</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供应商认为采购人及其相关人员有法律法规所列与其他供应商有利害关系的，可以向采购人或采购代理机构书面提出回避申请，并说明理由。</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41.质疑与接收</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41.1供应商认为采购文件、采购过程和成交结果使自己的权益受到损害的，可以根据《中华人民共和国政府采购法》、《中华人民共和国政府采购法实施条例》、《政府采购竞争性磋商采购方式暂行办法》和《政府采购质疑和投诉办法》的有关规定，依法向采购人或其委托的采购代理机构提出质疑。</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41.2质疑供应商应按照财政部门制定的《政府采购质疑函范本》格式（详见辽宁政府采购网）和《政府采购质疑和投诉办法》的要求，在法定质疑期内以纸质形式提出质疑，针对同一采购程序环节的质疑应一次性提出。</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超出法定质疑期的、重复提出的、分次提出的或内容、形式不符合《政府采购质疑和投诉办法》的，质疑供应商将依法承担不利后果。</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41.3采购代理机构质疑函接收部门、联系电话和通讯地址, 见供应商须知表41.3条。</w:t>
      </w:r>
    </w:p>
    <w:p w:rsidR="00B5096D" w:rsidRPr="00B84C95" w:rsidRDefault="00B5096D">
      <w:pPr>
        <w:adjustRightInd w:val="0"/>
        <w:snapToGrid w:val="0"/>
        <w:spacing w:line="360" w:lineRule="auto"/>
        <w:rPr>
          <w:rFonts w:ascii="仿宋" w:eastAsia="仿宋" w:hAnsi="仿宋" w:cs="仿宋_GB2312"/>
          <w:b/>
          <w:szCs w:val="21"/>
        </w:rPr>
      </w:pPr>
      <w:r w:rsidRPr="00B84C95">
        <w:rPr>
          <w:rFonts w:ascii="仿宋" w:eastAsia="仿宋" w:hAnsi="仿宋" w:cs="仿宋_GB2312" w:hint="eastAsia"/>
          <w:b/>
          <w:szCs w:val="21"/>
        </w:rPr>
        <w:t>42.履约验收</w:t>
      </w:r>
    </w:p>
    <w:p w:rsidR="00B5096D" w:rsidRPr="00B84C95" w:rsidRDefault="00B5096D">
      <w:pPr>
        <w:adjustRightInd w:val="0"/>
        <w:snapToGrid w:val="0"/>
        <w:spacing w:line="360" w:lineRule="auto"/>
        <w:ind w:firstLine="420"/>
        <w:rPr>
          <w:rFonts w:ascii="仿宋" w:eastAsia="仿宋" w:hAnsi="仿宋" w:cs="仿宋_GB2312"/>
          <w:szCs w:val="21"/>
        </w:rPr>
      </w:pPr>
      <w:r w:rsidRPr="00B84C95">
        <w:rPr>
          <w:rFonts w:ascii="仿宋" w:eastAsia="仿宋" w:hAnsi="仿宋" w:cs="仿宋_GB2312" w:hint="eastAsia"/>
          <w:szCs w:val="21"/>
        </w:rPr>
        <w:t>本项目采购人及其委托的采购代理机构将严格按照政府采购相关法律法规以及《辽宁省政府采购履约验收管理办法》（辽财采〔2017〕603号）的要求进行验收。</w:t>
      </w:r>
    </w:p>
    <w:p w:rsidR="00B5096D" w:rsidRPr="00B84C95" w:rsidRDefault="00B5096D">
      <w:pPr>
        <w:adjustRightInd w:val="0"/>
        <w:snapToGrid w:val="0"/>
        <w:spacing w:line="360" w:lineRule="auto"/>
        <w:ind w:firstLine="420"/>
        <w:rPr>
          <w:rFonts w:ascii="仿宋" w:eastAsia="仿宋" w:hAnsi="仿宋" w:cs="仿宋_GB2312"/>
          <w:szCs w:val="21"/>
        </w:rPr>
        <w:sectPr w:rsidR="00B5096D" w:rsidRPr="00B84C95">
          <w:footerReference w:type="default" r:id="rId12"/>
          <w:pgSz w:w="11906" w:h="16838"/>
          <w:pgMar w:top="1440" w:right="1800" w:bottom="1440" w:left="1800" w:header="851" w:footer="992" w:gutter="0"/>
          <w:cols w:space="720"/>
          <w:docGrid w:type="lines" w:linePitch="312"/>
        </w:sectPr>
      </w:pPr>
    </w:p>
    <w:p w:rsidR="00B5096D" w:rsidRPr="00B84C95" w:rsidRDefault="00B5096D">
      <w:pPr>
        <w:pStyle w:val="1"/>
        <w:adjustRightInd w:val="0"/>
        <w:snapToGrid w:val="0"/>
        <w:spacing w:before="0" w:after="0" w:line="240" w:lineRule="auto"/>
        <w:jc w:val="center"/>
        <w:rPr>
          <w:rFonts w:ascii="仿宋" w:eastAsia="仿宋" w:hAnsi="仿宋" w:cs="仿宋_GB2312"/>
        </w:rPr>
      </w:pPr>
      <w:bookmarkStart w:id="58" w:name="_Toc25556"/>
      <w:bookmarkStart w:id="59" w:name="_Toc4485625"/>
      <w:r w:rsidRPr="00B84C95">
        <w:rPr>
          <w:rFonts w:ascii="仿宋" w:eastAsia="仿宋" w:hAnsi="仿宋" w:cs="仿宋_GB2312" w:hint="eastAsia"/>
        </w:rPr>
        <w:lastRenderedPageBreak/>
        <w:t>第二章 响应文件内容及格式</w:t>
      </w:r>
      <w:bookmarkEnd w:id="58"/>
      <w:bookmarkEnd w:id="59"/>
    </w:p>
    <w:p w:rsidR="00B5096D" w:rsidRPr="00B84C95" w:rsidRDefault="00B5096D" w:rsidP="004A3D55">
      <w:pPr>
        <w:ind w:firstLineChars="200" w:firstLine="482"/>
        <w:rPr>
          <w:rFonts w:ascii="仿宋" w:eastAsia="仿宋" w:hAnsi="仿宋" w:cs="仿宋_GB2312"/>
        </w:rPr>
      </w:pPr>
      <w:bookmarkStart w:id="60" w:name="投标文件内容及格式：Block"/>
      <w:bookmarkStart w:id="61" w:name="sys_投标文件内容及格式：Block"/>
      <w:bookmarkEnd w:id="60"/>
      <w:bookmarkEnd w:id="61"/>
      <w:r w:rsidRPr="00B84C95">
        <w:rPr>
          <w:rFonts w:ascii="仿宋" w:eastAsia="仿宋" w:hAnsi="仿宋" w:cs="仿宋_GB2312" w:hint="eastAsia"/>
          <w:b/>
          <w:sz w:val="24"/>
        </w:rPr>
        <w:t>一、响应文件、电子文档的外封面、封口、封皮及目录</w:t>
      </w:r>
    </w:p>
    <w:tbl>
      <w:tblPr>
        <w:tblW w:w="8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7"/>
        <w:gridCol w:w="6892"/>
        <w:gridCol w:w="882"/>
      </w:tblGrid>
      <w:tr w:rsidR="00B5096D" w:rsidRPr="00B84C95">
        <w:trPr>
          <w:trHeight w:val="410"/>
          <w:jc w:val="center"/>
        </w:trPr>
        <w:tc>
          <w:tcPr>
            <w:tcW w:w="677" w:type="dxa"/>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序号</w:t>
            </w:r>
          </w:p>
        </w:tc>
        <w:tc>
          <w:tcPr>
            <w:tcW w:w="6892" w:type="dxa"/>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内容</w:t>
            </w:r>
          </w:p>
        </w:tc>
        <w:tc>
          <w:tcPr>
            <w:tcW w:w="882" w:type="dxa"/>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格式</w:t>
            </w:r>
          </w:p>
        </w:tc>
      </w:tr>
      <w:tr w:rsidR="00B5096D" w:rsidRPr="00B84C95">
        <w:trPr>
          <w:trHeight w:val="415"/>
          <w:jc w:val="center"/>
        </w:trPr>
        <w:tc>
          <w:tcPr>
            <w:tcW w:w="677" w:type="dxa"/>
            <w:vAlign w:val="center"/>
          </w:tcPr>
          <w:p w:rsidR="00B5096D" w:rsidRPr="00B84C95" w:rsidRDefault="00B5096D">
            <w:pPr>
              <w:jc w:val="center"/>
              <w:rPr>
                <w:rFonts w:ascii="仿宋" w:eastAsia="仿宋" w:hAnsi="仿宋" w:cs="仿宋_GB2312"/>
                <w:kern w:val="0"/>
                <w:szCs w:val="21"/>
              </w:rPr>
            </w:pPr>
            <w:r w:rsidRPr="00B84C95">
              <w:rPr>
                <w:rFonts w:ascii="仿宋" w:eastAsia="仿宋" w:hAnsi="仿宋" w:cs="仿宋_GB2312" w:hint="eastAsia"/>
                <w:kern w:val="0"/>
                <w:szCs w:val="21"/>
              </w:rPr>
              <w:t>1</w:t>
            </w:r>
          </w:p>
        </w:tc>
        <w:tc>
          <w:tcPr>
            <w:tcW w:w="6892" w:type="dxa"/>
            <w:vAlign w:val="center"/>
          </w:tcPr>
          <w:p w:rsidR="00B5096D" w:rsidRPr="00B84C95" w:rsidRDefault="00B5096D">
            <w:pPr>
              <w:snapToGrid w:val="0"/>
              <w:spacing w:line="360" w:lineRule="exact"/>
              <w:jc w:val="left"/>
              <w:rPr>
                <w:rFonts w:ascii="仿宋" w:eastAsia="仿宋" w:hAnsi="仿宋" w:cs="仿宋_GB2312"/>
                <w:szCs w:val="21"/>
              </w:rPr>
            </w:pPr>
            <w:r w:rsidRPr="00B84C95">
              <w:rPr>
                <w:rFonts w:ascii="仿宋" w:eastAsia="仿宋" w:hAnsi="仿宋" w:cs="仿宋_GB2312" w:hint="eastAsia"/>
                <w:szCs w:val="21"/>
              </w:rPr>
              <w:t>响应文件的外封面及封口</w:t>
            </w:r>
          </w:p>
        </w:tc>
        <w:tc>
          <w:tcPr>
            <w:tcW w:w="882" w:type="dxa"/>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1</w:t>
            </w:r>
          </w:p>
        </w:tc>
      </w:tr>
      <w:tr w:rsidR="00B5096D" w:rsidRPr="00B84C95">
        <w:trPr>
          <w:trHeight w:val="464"/>
          <w:jc w:val="center"/>
        </w:trPr>
        <w:tc>
          <w:tcPr>
            <w:tcW w:w="677" w:type="dxa"/>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2</w:t>
            </w:r>
          </w:p>
        </w:tc>
        <w:tc>
          <w:tcPr>
            <w:tcW w:w="6892" w:type="dxa"/>
            <w:vAlign w:val="center"/>
          </w:tcPr>
          <w:p w:rsidR="00B5096D" w:rsidRPr="00B84C95" w:rsidRDefault="00B5096D">
            <w:pPr>
              <w:snapToGrid w:val="0"/>
              <w:spacing w:line="360" w:lineRule="exact"/>
              <w:jc w:val="left"/>
              <w:rPr>
                <w:rFonts w:ascii="仿宋" w:eastAsia="仿宋" w:hAnsi="仿宋" w:cs="仿宋_GB2312"/>
                <w:szCs w:val="21"/>
              </w:rPr>
            </w:pPr>
            <w:r w:rsidRPr="00B84C95">
              <w:rPr>
                <w:rFonts w:ascii="仿宋" w:eastAsia="仿宋" w:hAnsi="仿宋" w:cs="仿宋_GB2312" w:hint="eastAsia"/>
                <w:szCs w:val="21"/>
              </w:rPr>
              <w:t>响应文件的封皮</w:t>
            </w:r>
          </w:p>
        </w:tc>
        <w:tc>
          <w:tcPr>
            <w:tcW w:w="882" w:type="dxa"/>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2</w:t>
            </w:r>
          </w:p>
        </w:tc>
      </w:tr>
      <w:tr w:rsidR="00B5096D" w:rsidRPr="00B84C95">
        <w:trPr>
          <w:trHeight w:val="464"/>
          <w:jc w:val="center"/>
        </w:trPr>
        <w:tc>
          <w:tcPr>
            <w:tcW w:w="677" w:type="dxa"/>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3</w:t>
            </w:r>
          </w:p>
        </w:tc>
        <w:tc>
          <w:tcPr>
            <w:tcW w:w="6892" w:type="dxa"/>
            <w:vAlign w:val="center"/>
          </w:tcPr>
          <w:p w:rsidR="00B5096D" w:rsidRPr="00B84C95" w:rsidRDefault="00B5096D">
            <w:pPr>
              <w:snapToGrid w:val="0"/>
              <w:spacing w:line="360" w:lineRule="exact"/>
              <w:jc w:val="left"/>
              <w:rPr>
                <w:rFonts w:ascii="仿宋" w:eastAsia="仿宋" w:hAnsi="仿宋" w:cs="仿宋_GB2312"/>
                <w:szCs w:val="21"/>
              </w:rPr>
            </w:pPr>
            <w:r w:rsidRPr="00B84C95">
              <w:rPr>
                <w:rFonts w:ascii="仿宋" w:eastAsia="仿宋" w:hAnsi="仿宋" w:cs="仿宋_GB2312" w:hint="eastAsia"/>
                <w:szCs w:val="21"/>
              </w:rPr>
              <w:t>响应文件的目录</w:t>
            </w:r>
          </w:p>
        </w:tc>
        <w:tc>
          <w:tcPr>
            <w:tcW w:w="882" w:type="dxa"/>
            <w:vAlign w:val="center"/>
          </w:tcPr>
          <w:p w:rsidR="00B5096D" w:rsidRPr="00B84C95" w:rsidRDefault="00B5096D">
            <w:pPr>
              <w:widowControl/>
              <w:jc w:val="center"/>
              <w:rPr>
                <w:rFonts w:ascii="仿宋" w:eastAsia="仿宋" w:hAnsi="仿宋" w:cs="仿宋_GB2312"/>
                <w:kern w:val="0"/>
                <w:szCs w:val="21"/>
              </w:rPr>
            </w:pPr>
            <w:r w:rsidRPr="00B84C95">
              <w:rPr>
                <w:rFonts w:ascii="仿宋" w:eastAsia="仿宋" w:hAnsi="仿宋" w:cs="仿宋_GB2312" w:hint="eastAsia"/>
                <w:kern w:val="0"/>
                <w:szCs w:val="21"/>
              </w:rPr>
              <w:t>3</w:t>
            </w:r>
          </w:p>
        </w:tc>
      </w:tr>
    </w:tbl>
    <w:p w:rsidR="00B5096D" w:rsidRPr="00B84C95" w:rsidRDefault="00B5096D" w:rsidP="000F6C27">
      <w:pPr>
        <w:spacing w:beforeLines="50" w:line="360" w:lineRule="auto"/>
        <w:ind w:firstLineChars="200" w:firstLine="482"/>
        <w:rPr>
          <w:rFonts w:ascii="仿宋" w:eastAsia="仿宋" w:hAnsi="仿宋" w:cs="仿宋_GB2312"/>
          <w:b/>
          <w:sz w:val="24"/>
        </w:rPr>
      </w:pPr>
      <w:r w:rsidRPr="00B84C95">
        <w:rPr>
          <w:rFonts w:ascii="仿宋" w:eastAsia="仿宋" w:hAnsi="仿宋" w:cs="仿宋_GB2312" w:hint="eastAsia"/>
          <w:b/>
          <w:sz w:val="24"/>
        </w:rPr>
        <w:t>二、资格证明材料（有一项不符合要求，不能进入下一阶段评审）</w:t>
      </w:r>
    </w:p>
    <w:tbl>
      <w:tblPr>
        <w:tblW w:w="0" w:type="auto"/>
        <w:jc w:val="center"/>
        <w:tblLayout w:type="fixed"/>
        <w:tblCellMar>
          <w:left w:w="0" w:type="dxa"/>
          <w:right w:w="0" w:type="dxa"/>
        </w:tblCellMar>
        <w:tblLook w:val="0000"/>
      </w:tblPr>
      <w:tblGrid>
        <w:gridCol w:w="667"/>
        <w:gridCol w:w="6936"/>
        <w:gridCol w:w="856"/>
      </w:tblGrid>
      <w:tr w:rsidR="00D7568A" w:rsidRPr="00B84C95" w:rsidTr="00B5096D">
        <w:trPr>
          <w:trHeight w:val="335"/>
          <w:tblHeade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bookmarkStart w:id="62" w:name="sys_资格性证明材料：Document"/>
            <w:bookmarkStart w:id="63" w:name="资格性证明材料：Document"/>
            <w:r w:rsidRPr="00B84C95">
              <w:rPr>
                <w:rFonts w:ascii="仿宋" w:eastAsia="仿宋" w:hAnsi="仿宋" w:cs="仿宋_GB2312" w:hint="eastAsia"/>
                <w:szCs w:val="21"/>
              </w:rPr>
              <w:t>序号</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资格证明材料</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格式</w:t>
            </w:r>
          </w:p>
        </w:tc>
      </w:tr>
      <w:tr w:rsidR="00D7568A" w:rsidRPr="00B84C95" w:rsidTr="00B5096D">
        <w:trPr>
          <w:trHeight w:val="566"/>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1</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left"/>
              <w:rPr>
                <w:rFonts w:ascii="仿宋" w:eastAsia="仿宋" w:hAnsi="仿宋" w:cs="仿宋_GB2312"/>
                <w:szCs w:val="21"/>
              </w:rPr>
            </w:pPr>
            <w:r w:rsidRPr="00B84C95">
              <w:rPr>
                <w:rFonts w:ascii="仿宋" w:eastAsia="仿宋" w:hAnsi="仿宋" w:cs="仿宋_GB2312" w:hint="eastAsia"/>
                <w:szCs w:val="21"/>
              </w:rPr>
              <w:t>营业执照或事业单位法人证书或执业许可证等证明文件复印件或自然人的身份证明复印件（自然人身份证明仅在自然人作为响应主体时适用）</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p>
        </w:tc>
      </w:tr>
      <w:tr w:rsidR="00D7568A" w:rsidRPr="00B84C95" w:rsidTr="00B5096D">
        <w:trPr>
          <w:trHeight w:val="276"/>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2</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widowControl/>
              <w:adjustRightInd w:val="0"/>
              <w:snapToGrid w:val="0"/>
              <w:jc w:val="left"/>
              <w:rPr>
                <w:rFonts w:ascii="仿宋" w:eastAsia="仿宋" w:hAnsi="仿宋" w:cs="仿宋_GB2312"/>
                <w:szCs w:val="21"/>
              </w:rPr>
            </w:pPr>
            <w:r w:rsidRPr="00B84C95">
              <w:rPr>
                <w:rFonts w:ascii="仿宋" w:eastAsia="仿宋" w:hAnsi="仿宋" w:cs="仿宋_GB2312" w:hint="eastAsia"/>
                <w:szCs w:val="21"/>
              </w:rPr>
              <w:t>组织机构代码证复印件（三证合一的不需提供）</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p>
        </w:tc>
      </w:tr>
      <w:tr w:rsidR="00D7568A" w:rsidRPr="00B84C95" w:rsidTr="00B5096D">
        <w:trPr>
          <w:trHeight w:val="281"/>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3</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widowControl/>
              <w:adjustRightInd w:val="0"/>
              <w:snapToGrid w:val="0"/>
              <w:jc w:val="left"/>
              <w:rPr>
                <w:rFonts w:ascii="仿宋" w:eastAsia="仿宋" w:hAnsi="仿宋" w:cs="仿宋_GB2312"/>
                <w:szCs w:val="21"/>
              </w:rPr>
            </w:pPr>
            <w:r w:rsidRPr="00B84C95">
              <w:rPr>
                <w:rFonts w:ascii="仿宋" w:eastAsia="仿宋" w:hAnsi="仿宋" w:cs="仿宋_GB2312" w:hint="eastAsia"/>
                <w:szCs w:val="21"/>
              </w:rPr>
              <w:t>税务登记证复印件（三证合一的不需提供）</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p>
        </w:tc>
      </w:tr>
      <w:tr w:rsidR="00D7568A" w:rsidRPr="00B84C95" w:rsidTr="00B5096D">
        <w:trPr>
          <w:trHeight w:val="590"/>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4</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widowControl/>
              <w:adjustRightInd w:val="0"/>
              <w:snapToGrid w:val="0"/>
              <w:jc w:val="left"/>
              <w:rPr>
                <w:rFonts w:ascii="仿宋" w:eastAsia="仿宋" w:hAnsi="仿宋" w:cs="仿宋_GB2312"/>
                <w:szCs w:val="21"/>
              </w:rPr>
            </w:pPr>
            <w:r w:rsidRPr="00B84C95">
              <w:rPr>
                <w:rFonts w:ascii="仿宋" w:eastAsia="仿宋" w:hAnsi="仿宋" w:cs="仿宋_GB2312" w:hint="eastAsia"/>
                <w:szCs w:val="21"/>
              </w:rPr>
              <w:t>法定代表人（或非法人组织负责人）身份证明书（自然人参加磋商的无需提供）</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4</w:t>
            </w:r>
          </w:p>
        </w:tc>
      </w:tr>
      <w:tr w:rsidR="00D7568A" w:rsidRPr="00B84C95" w:rsidTr="00B5096D">
        <w:trPr>
          <w:trHeight w:val="590"/>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5</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widowControl/>
              <w:adjustRightInd w:val="0"/>
              <w:snapToGrid w:val="0"/>
              <w:jc w:val="left"/>
              <w:rPr>
                <w:rFonts w:ascii="仿宋" w:eastAsia="仿宋" w:hAnsi="仿宋" w:cs="仿宋_GB2312"/>
                <w:szCs w:val="21"/>
              </w:rPr>
            </w:pPr>
            <w:r w:rsidRPr="00B84C95">
              <w:rPr>
                <w:rFonts w:ascii="仿宋" w:eastAsia="仿宋" w:hAnsi="仿宋" w:cs="仿宋_GB2312" w:hint="eastAsia"/>
                <w:szCs w:val="21"/>
              </w:rPr>
              <w:t>法定代表人（或非法人组织负责人）授权委托书（授权委托人参加磋商的须提供）</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5</w:t>
            </w:r>
          </w:p>
        </w:tc>
      </w:tr>
      <w:tr w:rsidR="00D7568A" w:rsidRPr="00B84C95" w:rsidTr="00B5096D">
        <w:trPr>
          <w:trHeight w:val="345"/>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6</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widowControl/>
              <w:adjustRightInd w:val="0"/>
              <w:snapToGrid w:val="0"/>
              <w:jc w:val="left"/>
              <w:rPr>
                <w:rFonts w:ascii="仿宋" w:eastAsia="仿宋" w:hAnsi="仿宋" w:cs="仿宋_GB2312"/>
                <w:szCs w:val="21"/>
              </w:rPr>
            </w:pPr>
            <w:r w:rsidRPr="00B84C95">
              <w:rPr>
                <w:rFonts w:ascii="仿宋" w:eastAsia="仿宋" w:hAnsi="仿宋" w:cs="仿宋_GB2312" w:hint="eastAsia"/>
                <w:szCs w:val="21"/>
              </w:rPr>
              <w:t>具有良好的商业信誉和健全的财务会计制度的承诺函</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6</w:t>
            </w:r>
          </w:p>
        </w:tc>
      </w:tr>
      <w:tr w:rsidR="00D7568A" w:rsidRPr="00B84C95" w:rsidTr="00B5096D">
        <w:trPr>
          <w:trHeight w:val="832"/>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7</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left"/>
              <w:rPr>
                <w:rFonts w:ascii="仿宋" w:eastAsia="仿宋" w:hAnsi="仿宋" w:cs="仿宋_GB2312"/>
                <w:szCs w:val="21"/>
              </w:rPr>
            </w:pPr>
            <w:r w:rsidRPr="00B84C95">
              <w:rPr>
                <w:rFonts w:ascii="仿宋" w:eastAsia="仿宋" w:hAnsi="仿宋" w:cs="仿宋_GB2312" w:hint="eastAsia"/>
                <w:szCs w:val="21"/>
              </w:rPr>
              <w:t>磋商会议时间前六个月内任一个月的依法缴纳税收的缴款凭据复印件）</w:t>
            </w:r>
          </w:p>
          <w:p w:rsidR="00D7568A" w:rsidRPr="00B84C95" w:rsidRDefault="00D7568A" w:rsidP="00B5096D">
            <w:pPr>
              <w:adjustRightInd w:val="0"/>
              <w:snapToGrid w:val="0"/>
              <w:jc w:val="left"/>
              <w:rPr>
                <w:rFonts w:ascii="仿宋" w:eastAsia="仿宋" w:hAnsi="仿宋" w:cs="仿宋_GB2312"/>
                <w:szCs w:val="21"/>
              </w:rPr>
            </w:pPr>
            <w:r w:rsidRPr="00B84C95">
              <w:rPr>
                <w:rFonts w:ascii="仿宋" w:eastAsia="仿宋" w:hAnsi="仿宋" w:cs="仿宋_GB2312" w:hint="eastAsia"/>
                <w:szCs w:val="21"/>
              </w:rPr>
              <w:t>（注：依法免税的供应商，应提供相关证明材料，包括相关法规要求原文及加盖公章的情况说明）</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p>
        </w:tc>
      </w:tr>
      <w:tr w:rsidR="00D7568A" w:rsidRPr="00B84C95" w:rsidTr="00B5096D">
        <w:trPr>
          <w:trHeight w:val="986"/>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8</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left"/>
              <w:rPr>
                <w:rFonts w:ascii="仿宋" w:eastAsia="仿宋" w:hAnsi="仿宋" w:cs="仿宋_GB2312"/>
                <w:szCs w:val="21"/>
              </w:rPr>
            </w:pPr>
            <w:r w:rsidRPr="00B84C95">
              <w:rPr>
                <w:rFonts w:ascii="仿宋" w:eastAsia="仿宋" w:hAnsi="仿宋" w:cs="仿宋_GB2312" w:hint="eastAsia"/>
                <w:szCs w:val="21"/>
              </w:rPr>
              <w:t>磋商会议时间前六个月内任一个月的依法缴纳社会保障资金的缴款凭据复印件</w:t>
            </w:r>
          </w:p>
          <w:p w:rsidR="00D7568A" w:rsidRPr="00B84C95" w:rsidRDefault="00D7568A" w:rsidP="00B5096D">
            <w:pPr>
              <w:adjustRightInd w:val="0"/>
              <w:snapToGrid w:val="0"/>
              <w:jc w:val="left"/>
              <w:rPr>
                <w:rFonts w:ascii="仿宋" w:eastAsia="仿宋" w:hAnsi="仿宋" w:cs="仿宋_GB2312"/>
                <w:szCs w:val="21"/>
              </w:rPr>
            </w:pPr>
            <w:r w:rsidRPr="00B84C95">
              <w:rPr>
                <w:rFonts w:ascii="仿宋" w:eastAsia="仿宋" w:hAnsi="仿宋" w:cs="仿宋_GB2312" w:hint="eastAsia"/>
                <w:szCs w:val="21"/>
              </w:rPr>
              <w:t>（注：依法不需要缴纳社会保障资金的供应商，应提供相关证明材料，包括相关法规要求原文及加盖公章的情况说明）</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p>
        </w:tc>
      </w:tr>
      <w:tr w:rsidR="00D7568A" w:rsidRPr="00B84C95" w:rsidTr="00B5096D">
        <w:trPr>
          <w:trHeight w:val="323"/>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9</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left"/>
              <w:rPr>
                <w:rFonts w:ascii="仿宋" w:eastAsia="仿宋" w:hAnsi="仿宋" w:cs="仿宋_GB2312"/>
                <w:szCs w:val="21"/>
              </w:rPr>
            </w:pPr>
            <w:r w:rsidRPr="00B84C95">
              <w:rPr>
                <w:rFonts w:ascii="仿宋" w:eastAsia="仿宋" w:hAnsi="仿宋" w:cs="仿宋_GB2312" w:hint="eastAsia"/>
                <w:szCs w:val="21"/>
              </w:rPr>
              <w:t>具备履行合同所必需的设备和专业技术能力声明函</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7</w:t>
            </w:r>
          </w:p>
        </w:tc>
      </w:tr>
      <w:tr w:rsidR="00D7568A" w:rsidRPr="00B84C95" w:rsidTr="00B5096D">
        <w:trPr>
          <w:trHeight w:val="411"/>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10</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left"/>
              <w:rPr>
                <w:rFonts w:ascii="仿宋" w:eastAsia="仿宋" w:hAnsi="仿宋" w:cs="仿宋_GB2312"/>
                <w:szCs w:val="21"/>
              </w:rPr>
            </w:pPr>
            <w:r w:rsidRPr="00B84C95">
              <w:rPr>
                <w:rFonts w:ascii="仿宋" w:eastAsia="仿宋" w:hAnsi="仿宋" w:cs="仿宋_GB2312" w:hint="eastAsia"/>
                <w:szCs w:val="21"/>
              </w:rPr>
              <w:t>参加政府采购活动前3年内在经营活动中没有重大违法记录的书面声明</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8</w:t>
            </w:r>
          </w:p>
        </w:tc>
      </w:tr>
      <w:tr w:rsidR="00D7568A" w:rsidRPr="00B84C95" w:rsidTr="00B5096D">
        <w:trPr>
          <w:trHeight w:val="590"/>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11</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97734B">
            <w:pPr>
              <w:adjustRightInd w:val="0"/>
              <w:snapToGrid w:val="0"/>
              <w:jc w:val="left"/>
              <w:rPr>
                <w:rFonts w:ascii="仿宋" w:eastAsia="仿宋" w:hAnsi="仿宋" w:cs="仿宋_GB2312"/>
                <w:szCs w:val="21"/>
              </w:rPr>
            </w:pPr>
            <w:r w:rsidRPr="00B84C95">
              <w:rPr>
                <w:rFonts w:ascii="仿宋" w:eastAsia="仿宋" w:hAnsi="仿宋" w:cs="仿宋_GB2312" w:hint="eastAsia"/>
                <w:szCs w:val="21"/>
              </w:rPr>
              <w:t>其它资格证明文件</w:t>
            </w:r>
            <w:r w:rsidRPr="00B84C95">
              <w:rPr>
                <w:rFonts w:ascii="仿宋" w:eastAsia="仿宋" w:hAnsi="仿宋" w:cs="仿宋_GB2312" w:hint="eastAsia"/>
                <w:kern w:val="0"/>
                <w:szCs w:val="21"/>
              </w:rPr>
              <w:t>。</w:t>
            </w:r>
            <w:r w:rsidRPr="00B84C95">
              <w:rPr>
                <w:rFonts w:ascii="仿宋" w:eastAsia="仿宋" w:hAnsi="仿宋" w:cs="仿宋_GB2312" w:hint="eastAsia"/>
                <w:szCs w:val="21"/>
              </w:rPr>
              <w:t>按供应商须知表1.3.4要求描述）</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p>
        </w:tc>
      </w:tr>
      <w:tr w:rsidR="00D7568A" w:rsidRPr="00B84C95" w:rsidTr="00B5096D">
        <w:trPr>
          <w:trHeight w:val="648"/>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r w:rsidRPr="00B84C95">
              <w:rPr>
                <w:rFonts w:ascii="仿宋" w:eastAsia="仿宋" w:hAnsi="仿宋" w:cs="仿宋_GB2312" w:hint="eastAsia"/>
                <w:szCs w:val="21"/>
              </w:rPr>
              <w:t>12</w:t>
            </w:r>
          </w:p>
        </w:tc>
        <w:tc>
          <w:tcPr>
            <w:tcW w:w="6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left"/>
              <w:rPr>
                <w:rFonts w:ascii="仿宋" w:eastAsia="仿宋" w:hAnsi="仿宋" w:cs="仿宋_GB2312"/>
                <w:szCs w:val="21"/>
              </w:rPr>
            </w:pPr>
            <w:r w:rsidRPr="00B84C95">
              <w:rPr>
                <w:rFonts w:ascii="仿宋" w:eastAsia="仿宋" w:hAnsi="仿宋" w:cs="仿宋_GB2312" w:hint="eastAsia"/>
                <w:szCs w:val="21"/>
              </w:rPr>
              <w:t>信用记录（采购人或采购代理机构将按照采购文件规定的审查期间内进行查询）</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7568A" w:rsidRPr="00B84C95" w:rsidRDefault="00D7568A" w:rsidP="00B5096D">
            <w:pPr>
              <w:adjustRightInd w:val="0"/>
              <w:snapToGrid w:val="0"/>
              <w:jc w:val="center"/>
              <w:rPr>
                <w:rFonts w:ascii="仿宋" w:eastAsia="仿宋" w:hAnsi="仿宋" w:cs="仿宋_GB2312"/>
                <w:szCs w:val="21"/>
              </w:rPr>
            </w:pPr>
          </w:p>
        </w:tc>
      </w:tr>
    </w:tbl>
    <w:p w:rsidR="00B5096D" w:rsidRPr="00B84C95" w:rsidRDefault="00B5096D" w:rsidP="000F6C27">
      <w:pPr>
        <w:spacing w:beforeLines="50" w:line="360" w:lineRule="auto"/>
        <w:ind w:firstLineChars="200" w:firstLine="482"/>
        <w:rPr>
          <w:rFonts w:ascii="仿宋" w:eastAsia="仿宋" w:hAnsi="仿宋" w:cs="仿宋_GB2312"/>
          <w:b/>
          <w:sz w:val="24"/>
        </w:rPr>
      </w:pPr>
      <w:r w:rsidRPr="00B84C95">
        <w:rPr>
          <w:rFonts w:ascii="仿宋" w:eastAsia="仿宋" w:hAnsi="仿宋" w:cs="仿宋_GB2312" w:hint="eastAsia"/>
          <w:b/>
          <w:sz w:val="24"/>
        </w:rPr>
        <w:t>三、符合性证明材料（有一项不符合要求，不能进入下一阶段评审）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3"/>
        <w:gridCol w:w="6965"/>
        <w:gridCol w:w="855"/>
      </w:tblGrid>
      <w:tr w:rsidR="00D7568A" w:rsidRPr="00B84C95" w:rsidTr="00B5096D">
        <w:trPr>
          <w:trHeight w:val="635"/>
          <w:tblHeader/>
          <w:jc w:val="center"/>
        </w:trPr>
        <w:tc>
          <w:tcPr>
            <w:tcW w:w="663" w:type="dxa"/>
            <w:vAlign w:val="center"/>
          </w:tcPr>
          <w:bookmarkEnd w:id="62"/>
          <w:bookmarkEnd w:id="63"/>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序号</w:t>
            </w:r>
          </w:p>
        </w:tc>
        <w:tc>
          <w:tcPr>
            <w:tcW w:w="696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符合性证明材料</w:t>
            </w:r>
          </w:p>
        </w:tc>
        <w:tc>
          <w:tcPr>
            <w:tcW w:w="85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格式</w:t>
            </w:r>
          </w:p>
        </w:tc>
      </w:tr>
      <w:tr w:rsidR="00D7568A" w:rsidRPr="00B84C95" w:rsidTr="00B5096D">
        <w:trPr>
          <w:trHeight w:val="417"/>
          <w:jc w:val="center"/>
        </w:trPr>
        <w:tc>
          <w:tcPr>
            <w:tcW w:w="663"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w:t>
            </w:r>
          </w:p>
        </w:tc>
        <w:tc>
          <w:tcPr>
            <w:tcW w:w="6965" w:type="dxa"/>
            <w:vAlign w:val="center"/>
          </w:tcPr>
          <w:p w:rsidR="00D7568A" w:rsidRPr="00B84C95" w:rsidRDefault="00D7568A" w:rsidP="00B5096D">
            <w:pPr>
              <w:adjustRightInd w:val="0"/>
              <w:snapToGrid w:val="0"/>
              <w:rPr>
                <w:rFonts w:ascii="仿宋" w:eastAsia="仿宋" w:hAnsi="仿宋" w:cs="仿宋_GB2312"/>
                <w:szCs w:val="21"/>
              </w:rPr>
            </w:pPr>
            <w:r w:rsidRPr="00B84C95">
              <w:rPr>
                <w:rFonts w:ascii="仿宋" w:eastAsia="仿宋" w:hAnsi="仿宋" w:cs="仿宋_GB2312" w:hint="eastAsia"/>
                <w:szCs w:val="21"/>
              </w:rPr>
              <w:t>响应函</w:t>
            </w:r>
          </w:p>
        </w:tc>
        <w:tc>
          <w:tcPr>
            <w:tcW w:w="85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9</w:t>
            </w:r>
          </w:p>
        </w:tc>
      </w:tr>
      <w:tr w:rsidR="00D7568A" w:rsidRPr="00B84C95" w:rsidTr="00B5096D">
        <w:trPr>
          <w:trHeight w:val="417"/>
          <w:jc w:val="center"/>
        </w:trPr>
        <w:tc>
          <w:tcPr>
            <w:tcW w:w="663" w:type="dxa"/>
            <w:vAlign w:val="center"/>
          </w:tcPr>
          <w:p w:rsidR="00D7568A" w:rsidRPr="00B84C95" w:rsidRDefault="00F1043C"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2</w:t>
            </w:r>
          </w:p>
        </w:tc>
        <w:tc>
          <w:tcPr>
            <w:tcW w:w="6965" w:type="dxa"/>
            <w:vAlign w:val="center"/>
          </w:tcPr>
          <w:p w:rsidR="00D7568A" w:rsidRPr="00B84C95" w:rsidRDefault="00D7568A" w:rsidP="00B5096D">
            <w:pPr>
              <w:adjustRightInd w:val="0"/>
              <w:snapToGrid w:val="0"/>
              <w:rPr>
                <w:rFonts w:ascii="仿宋" w:eastAsia="仿宋" w:hAnsi="仿宋" w:cs="仿宋_GB2312"/>
                <w:szCs w:val="21"/>
              </w:rPr>
            </w:pPr>
            <w:r w:rsidRPr="00B84C95">
              <w:rPr>
                <w:rFonts w:ascii="仿宋" w:eastAsia="仿宋" w:hAnsi="仿宋" w:cs="仿宋_GB2312" w:hint="eastAsia"/>
                <w:szCs w:val="21"/>
              </w:rPr>
              <w:t>报价一览表</w:t>
            </w:r>
          </w:p>
        </w:tc>
        <w:tc>
          <w:tcPr>
            <w:tcW w:w="85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10</w:t>
            </w:r>
          </w:p>
        </w:tc>
      </w:tr>
      <w:tr w:rsidR="00D7568A" w:rsidRPr="00B84C95" w:rsidTr="00B5096D">
        <w:trPr>
          <w:trHeight w:val="417"/>
          <w:jc w:val="center"/>
        </w:trPr>
        <w:tc>
          <w:tcPr>
            <w:tcW w:w="663" w:type="dxa"/>
            <w:vAlign w:val="center"/>
          </w:tcPr>
          <w:p w:rsidR="00D7568A" w:rsidRPr="00B84C95" w:rsidRDefault="00F1043C"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3</w:t>
            </w:r>
          </w:p>
        </w:tc>
        <w:tc>
          <w:tcPr>
            <w:tcW w:w="6965" w:type="dxa"/>
            <w:vAlign w:val="center"/>
          </w:tcPr>
          <w:p w:rsidR="00D7568A" w:rsidRPr="00B84C95" w:rsidRDefault="00D7568A" w:rsidP="00B5096D">
            <w:pPr>
              <w:adjustRightInd w:val="0"/>
              <w:snapToGrid w:val="0"/>
              <w:rPr>
                <w:rFonts w:ascii="仿宋" w:eastAsia="仿宋" w:hAnsi="仿宋" w:cs="仿宋_GB2312"/>
                <w:szCs w:val="21"/>
              </w:rPr>
            </w:pPr>
            <w:r w:rsidRPr="00B84C95">
              <w:rPr>
                <w:rFonts w:ascii="仿宋" w:eastAsia="仿宋" w:hAnsi="仿宋" w:cs="仿宋_GB2312" w:hint="eastAsia"/>
                <w:kern w:val="0"/>
                <w:szCs w:val="21"/>
              </w:rPr>
              <w:t>已标价工程量清单</w:t>
            </w:r>
          </w:p>
        </w:tc>
        <w:tc>
          <w:tcPr>
            <w:tcW w:w="85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11</w:t>
            </w:r>
          </w:p>
        </w:tc>
      </w:tr>
      <w:tr w:rsidR="00D7568A" w:rsidRPr="00B84C95" w:rsidTr="00B5096D">
        <w:trPr>
          <w:trHeight w:val="417"/>
          <w:jc w:val="center"/>
        </w:trPr>
        <w:tc>
          <w:tcPr>
            <w:tcW w:w="663" w:type="dxa"/>
            <w:vAlign w:val="center"/>
          </w:tcPr>
          <w:p w:rsidR="00D7568A" w:rsidRPr="00B84C95" w:rsidRDefault="00F1043C"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4</w:t>
            </w:r>
          </w:p>
        </w:tc>
        <w:tc>
          <w:tcPr>
            <w:tcW w:w="6965" w:type="dxa"/>
            <w:vAlign w:val="center"/>
          </w:tcPr>
          <w:p w:rsidR="00D7568A" w:rsidRPr="00B84C95" w:rsidRDefault="00D7568A" w:rsidP="00B5096D">
            <w:pPr>
              <w:adjustRightInd w:val="0"/>
              <w:snapToGrid w:val="0"/>
              <w:rPr>
                <w:rFonts w:ascii="仿宋" w:eastAsia="仿宋" w:hAnsi="仿宋" w:cs="仿宋_GB2312"/>
                <w:szCs w:val="21"/>
              </w:rPr>
            </w:pPr>
            <w:r w:rsidRPr="00B84C95">
              <w:rPr>
                <w:rFonts w:ascii="仿宋" w:eastAsia="仿宋" w:hAnsi="仿宋" w:cs="仿宋" w:hint="eastAsia"/>
                <w:kern w:val="0"/>
                <w:szCs w:val="21"/>
              </w:rPr>
              <w:t>项目管理机构</w:t>
            </w:r>
          </w:p>
        </w:tc>
        <w:tc>
          <w:tcPr>
            <w:tcW w:w="85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12</w:t>
            </w:r>
          </w:p>
        </w:tc>
      </w:tr>
      <w:tr w:rsidR="00D7568A" w:rsidRPr="00B84C95" w:rsidTr="00B5096D">
        <w:trPr>
          <w:trHeight w:val="417"/>
          <w:jc w:val="center"/>
        </w:trPr>
        <w:tc>
          <w:tcPr>
            <w:tcW w:w="663" w:type="dxa"/>
            <w:vAlign w:val="center"/>
          </w:tcPr>
          <w:p w:rsidR="00D7568A" w:rsidRPr="00B84C95" w:rsidRDefault="00F1043C"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5</w:t>
            </w:r>
          </w:p>
        </w:tc>
        <w:tc>
          <w:tcPr>
            <w:tcW w:w="6965" w:type="dxa"/>
            <w:vAlign w:val="center"/>
          </w:tcPr>
          <w:p w:rsidR="00D7568A" w:rsidRPr="00B84C95" w:rsidRDefault="00D7568A" w:rsidP="00B5096D">
            <w:pPr>
              <w:adjustRightInd w:val="0"/>
              <w:snapToGrid w:val="0"/>
              <w:rPr>
                <w:rFonts w:ascii="仿宋" w:eastAsia="仿宋" w:hAnsi="仿宋" w:cs="仿宋"/>
                <w:kern w:val="0"/>
                <w:szCs w:val="21"/>
              </w:rPr>
            </w:pPr>
            <w:r w:rsidRPr="00B84C95">
              <w:rPr>
                <w:rFonts w:ascii="仿宋" w:eastAsia="仿宋" w:hAnsi="仿宋" w:cs="仿宋" w:hint="eastAsia"/>
                <w:kern w:val="0"/>
                <w:szCs w:val="21"/>
              </w:rPr>
              <w:t>供应商综合情况表</w:t>
            </w:r>
          </w:p>
        </w:tc>
        <w:tc>
          <w:tcPr>
            <w:tcW w:w="85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13</w:t>
            </w:r>
          </w:p>
        </w:tc>
      </w:tr>
      <w:tr w:rsidR="00D7568A" w:rsidRPr="00B84C95" w:rsidTr="00B5096D">
        <w:trPr>
          <w:trHeight w:val="417"/>
          <w:jc w:val="center"/>
        </w:trPr>
        <w:tc>
          <w:tcPr>
            <w:tcW w:w="663" w:type="dxa"/>
            <w:vAlign w:val="center"/>
          </w:tcPr>
          <w:p w:rsidR="00D7568A" w:rsidRPr="00B84C95" w:rsidRDefault="00F1043C"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lastRenderedPageBreak/>
              <w:t>6</w:t>
            </w:r>
          </w:p>
        </w:tc>
        <w:tc>
          <w:tcPr>
            <w:tcW w:w="6965" w:type="dxa"/>
            <w:vAlign w:val="center"/>
          </w:tcPr>
          <w:p w:rsidR="00D7568A" w:rsidRPr="00B84C95" w:rsidRDefault="00D7568A" w:rsidP="00B5096D">
            <w:pPr>
              <w:adjustRightInd w:val="0"/>
              <w:snapToGrid w:val="0"/>
              <w:rPr>
                <w:rFonts w:ascii="仿宋" w:eastAsia="仿宋" w:hAnsi="仿宋" w:cs="仿宋"/>
                <w:kern w:val="0"/>
                <w:szCs w:val="21"/>
              </w:rPr>
            </w:pPr>
            <w:r w:rsidRPr="00B84C95">
              <w:rPr>
                <w:rFonts w:ascii="仿宋" w:eastAsia="仿宋" w:hAnsi="仿宋" w:cs="仿宋" w:hint="eastAsia"/>
                <w:kern w:val="0"/>
                <w:szCs w:val="21"/>
              </w:rPr>
              <w:t>确保工程质量承诺书</w:t>
            </w:r>
          </w:p>
        </w:tc>
        <w:tc>
          <w:tcPr>
            <w:tcW w:w="85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14</w:t>
            </w:r>
          </w:p>
        </w:tc>
      </w:tr>
      <w:tr w:rsidR="00D7568A" w:rsidRPr="00B84C95" w:rsidTr="00B5096D">
        <w:trPr>
          <w:trHeight w:val="417"/>
          <w:jc w:val="center"/>
        </w:trPr>
        <w:tc>
          <w:tcPr>
            <w:tcW w:w="663" w:type="dxa"/>
            <w:vAlign w:val="center"/>
          </w:tcPr>
          <w:p w:rsidR="00D7568A" w:rsidRPr="00B84C95" w:rsidRDefault="00F1043C"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7</w:t>
            </w:r>
          </w:p>
        </w:tc>
        <w:tc>
          <w:tcPr>
            <w:tcW w:w="6965" w:type="dxa"/>
            <w:vAlign w:val="center"/>
          </w:tcPr>
          <w:p w:rsidR="00D7568A" w:rsidRPr="00B84C95" w:rsidRDefault="00D7568A" w:rsidP="00B5096D">
            <w:pPr>
              <w:adjustRightInd w:val="0"/>
              <w:snapToGrid w:val="0"/>
              <w:rPr>
                <w:rFonts w:ascii="仿宋" w:eastAsia="仿宋" w:hAnsi="仿宋" w:cs="仿宋_GB2312"/>
                <w:kern w:val="0"/>
                <w:szCs w:val="21"/>
              </w:rPr>
            </w:pPr>
            <w:r w:rsidRPr="00B84C95">
              <w:rPr>
                <w:rFonts w:ascii="仿宋" w:eastAsia="仿宋" w:hAnsi="仿宋" w:cs="仿宋_GB2312" w:hint="eastAsia"/>
                <w:kern w:val="0"/>
                <w:szCs w:val="21"/>
              </w:rPr>
              <w:t>商务条款偏离表</w:t>
            </w:r>
          </w:p>
        </w:tc>
        <w:tc>
          <w:tcPr>
            <w:tcW w:w="85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15</w:t>
            </w:r>
          </w:p>
        </w:tc>
      </w:tr>
      <w:tr w:rsidR="00D7568A" w:rsidRPr="00B84C95" w:rsidTr="00B5096D">
        <w:trPr>
          <w:trHeight w:val="417"/>
          <w:jc w:val="center"/>
        </w:trPr>
        <w:tc>
          <w:tcPr>
            <w:tcW w:w="663" w:type="dxa"/>
            <w:vAlign w:val="center"/>
          </w:tcPr>
          <w:p w:rsidR="00D7568A" w:rsidRPr="00B84C95" w:rsidRDefault="00F1043C"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8</w:t>
            </w:r>
          </w:p>
        </w:tc>
        <w:tc>
          <w:tcPr>
            <w:tcW w:w="6965" w:type="dxa"/>
            <w:vAlign w:val="center"/>
          </w:tcPr>
          <w:p w:rsidR="00D7568A" w:rsidRPr="00B84C95" w:rsidRDefault="00D7568A" w:rsidP="00B5096D">
            <w:pPr>
              <w:adjustRightInd w:val="0"/>
              <w:snapToGrid w:val="0"/>
              <w:rPr>
                <w:rFonts w:ascii="仿宋" w:eastAsia="仿宋" w:hAnsi="仿宋" w:cs="仿宋_GB2312"/>
                <w:kern w:val="0"/>
                <w:szCs w:val="21"/>
              </w:rPr>
            </w:pPr>
            <w:r w:rsidRPr="00B84C95">
              <w:rPr>
                <w:rFonts w:ascii="仿宋" w:eastAsia="仿宋" w:hAnsi="仿宋" w:cs="仿宋_GB2312" w:hint="eastAsia"/>
                <w:kern w:val="0"/>
                <w:szCs w:val="21"/>
              </w:rPr>
              <w:t>供应商关联单位说明</w:t>
            </w:r>
          </w:p>
        </w:tc>
        <w:tc>
          <w:tcPr>
            <w:tcW w:w="855" w:type="dxa"/>
            <w:vAlign w:val="center"/>
          </w:tcPr>
          <w:p w:rsidR="00D7568A" w:rsidRPr="00B84C95" w:rsidRDefault="00D7568A" w:rsidP="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16</w:t>
            </w:r>
          </w:p>
        </w:tc>
      </w:tr>
    </w:tbl>
    <w:p w:rsidR="00B5096D" w:rsidRPr="00B84C95" w:rsidRDefault="00B5096D" w:rsidP="000F6C27">
      <w:pPr>
        <w:spacing w:beforeLines="50" w:line="360" w:lineRule="exact"/>
        <w:ind w:firstLineChars="200" w:firstLine="482"/>
        <w:jc w:val="left"/>
        <w:rPr>
          <w:rFonts w:ascii="仿宋" w:eastAsia="仿宋" w:hAnsi="仿宋" w:cs="仿宋_GB2312"/>
          <w:b/>
          <w:sz w:val="24"/>
        </w:rPr>
      </w:pPr>
      <w:r w:rsidRPr="00B84C95">
        <w:rPr>
          <w:rFonts w:ascii="仿宋" w:eastAsia="仿宋" w:hAnsi="仿宋" w:cs="仿宋_GB2312" w:hint="eastAsia"/>
          <w:b/>
          <w:sz w:val="24"/>
        </w:rPr>
        <w:t>四、其他材料（如有，请提供；如未提供，响应文件不作无效处理）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8"/>
        <w:gridCol w:w="6886"/>
        <w:gridCol w:w="855"/>
      </w:tblGrid>
      <w:tr w:rsidR="00B5096D" w:rsidRPr="00B84C95">
        <w:trPr>
          <w:trHeight w:val="430"/>
          <w:jc w:val="center"/>
        </w:trPr>
        <w:tc>
          <w:tcPr>
            <w:tcW w:w="678" w:type="dxa"/>
            <w:vAlign w:val="center"/>
          </w:tcPr>
          <w:p w:rsidR="00B5096D" w:rsidRPr="00B84C95" w:rsidRDefault="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序号</w:t>
            </w:r>
          </w:p>
        </w:tc>
        <w:tc>
          <w:tcPr>
            <w:tcW w:w="6886" w:type="dxa"/>
            <w:vAlign w:val="center"/>
          </w:tcPr>
          <w:p w:rsidR="00B5096D" w:rsidRPr="00B84C95" w:rsidRDefault="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其他材料</w:t>
            </w:r>
          </w:p>
        </w:tc>
        <w:tc>
          <w:tcPr>
            <w:tcW w:w="855" w:type="dxa"/>
            <w:vAlign w:val="center"/>
          </w:tcPr>
          <w:p w:rsidR="00B5096D" w:rsidRPr="00B84C95" w:rsidRDefault="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格式</w:t>
            </w:r>
          </w:p>
        </w:tc>
      </w:tr>
      <w:tr w:rsidR="00B5096D" w:rsidRPr="00B84C95">
        <w:trPr>
          <w:trHeight w:val="404"/>
          <w:jc w:val="center"/>
        </w:trPr>
        <w:tc>
          <w:tcPr>
            <w:tcW w:w="678" w:type="dxa"/>
            <w:vAlign w:val="center"/>
          </w:tcPr>
          <w:p w:rsidR="00B5096D" w:rsidRPr="00B84C95" w:rsidRDefault="00D7568A">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w:t>
            </w:r>
          </w:p>
        </w:tc>
        <w:tc>
          <w:tcPr>
            <w:tcW w:w="6886" w:type="dxa"/>
            <w:vAlign w:val="center"/>
          </w:tcPr>
          <w:p w:rsidR="00B5096D" w:rsidRPr="00B84C95" w:rsidRDefault="00B5096D">
            <w:pPr>
              <w:adjustRightInd w:val="0"/>
              <w:snapToGrid w:val="0"/>
              <w:ind w:leftChars="12" w:left="25"/>
              <w:rPr>
                <w:rFonts w:ascii="仿宋" w:eastAsia="仿宋" w:hAnsi="仿宋" w:cs="仿宋_GB2312"/>
                <w:kern w:val="0"/>
                <w:szCs w:val="21"/>
              </w:rPr>
            </w:pPr>
            <w:r w:rsidRPr="00B84C95">
              <w:rPr>
                <w:rFonts w:ascii="仿宋" w:eastAsia="仿宋" w:hAnsi="仿宋" w:cs="仿宋_GB2312" w:hint="eastAsia"/>
                <w:kern w:val="0"/>
                <w:szCs w:val="21"/>
              </w:rPr>
              <w:t>中小企业声明函</w:t>
            </w:r>
          </w:p>
        </w:tc>
        <w:tc>
          <w:tcPr>
            <w:tcW w:w="855" w:type="dxa"/>
            <w:vAlign w:val="center"/>
          </w:tcPr>
          <w:p w:rsidR="00B5096D" w:rsidRPr="00B84C95" w:rsidRDefault="00B5096D">
            <w:pPr>
              <w:adjustRightInd w:val="0"/>
              <w:snapToGrid w:val="0"/>
              <w:jc w:val="center"/>
              <w:rPr>
                <w:rFonts w:ascii="仿宋" w:eastAsia="仿宋" w:hAnsi="仿宋" w:cs="仿宋_GB2312"/>
                <w:kern w:val="0"/>
                <w:szCs w:val="21"/>
              </w:rPr>
            </w:pPr>
            <w:r w:rsidRPr="00B84C95">
              <w:rPr>
                <w:rFonts w:ascii="仿宋" w:eastAsia="仿宋" w:hAnsi="仿宋" w:cs="仿宋_GB2312" w:hint="eastAsia"/>
                <w:kern w:val="0"/>
                <w:szCs w:val="21"/>
              </w:rPr>
              <w:t>17</w:t>
            </w:r>
          </w:p>
        </w:tc>
      </w:tr>
    </w:tbl>
    <w:p w:rsidR="00B5096D" w:rsidRPr="00B84C95" w:rsidRDefault="00B5096D" w:rsidP="004A3D55">
      <w:pPr>
        <w:adjustRightInd w:val="0"/>
        <w:snapToGrid w:val="0"/>
        <w:spacing w:line="360" w:lineRule="auto"/>
        <w:ind w:firstLineChars="200" w:firstLine="482"/>
        <w:rPr>
          <w:rFonts w:ascii="仿宋" w:eastAsia="仿宋" w:hAnsi="仿宋" w:cs="仿宋_GB2312"/>
          <w:b/>
          <w:sz w:val="24"/>
        </w:rPr>
      </w:pPr>
      <w:r w:rsidRPr="00B84C95">
        <w:rPr>
          <w:rFonts w:ascii="仿宋" w:eastAsia="仿宋" w:hAnsi="仿宋" w:cs="仿宋_GB2312" w:hint="eastAsia"/>
          <w:b/>
          <w:sz w:val="24"/>
        </w:rPr>
        <w:t>重要提示：</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1、供应商提供的证明材料，除需要供应商填报或有特殊说明外，均须按要求提供。</w:t>
      </w:r>
      <w:r w:rsidRPr="00B84C95">
        <w:rPr>
          <w:rFonts w:ascii="仿宋" w:eastAsia="仿宋" w:hAnsi="仿宋" w:cs="仿宋_GB2312" w:hint="eastAsia"/>
          <w:b/>
          <w:bCs/>
          <w:szCs w:val="21"/>
        </w:rPr>
        <w:t xml:space="preserve"> </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2、供应商在编制响应文件时，对于给定格式的文件内容，必须按照给定的标准格式进行填报；对于没有给定标准格式的文件内容，可以由供应商自行设计。</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3、响应文件应用中文书写。响应文件中所附或所引用的材料不是中文时，应附中文译本，并加盖单位公章（自然人参与政府采购活动的，无需加盖单位公章，需要签字）。</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4、“资格证明材料”所列内容即为采购项目的资格审查条件，有一项不符合要求，不能进入下一阶段评审。</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5、“符合性证明材料”所列内容即为采购项目的符合性审查条件，有一项不符合要求，不能进入下一阶段评审。</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6、“其他材料”为供应商就采购文件要求的以及供应商认为需要提供的相应材料。</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p>
    <w:p w:rsidR="00B5096D" w:rsidRPr="00B84C95" w:rsidRDefault="00B5096D">
      <w:pPr>
        <w:widowControl/>
        <w:adjustRightInd w:val="0"/>
        <w:snapToGrid w:val="0"/>
        <w:spacing w:line="360" w:lineRule="auto"/>
        <w:jc w:val="left"/>
        <w:rPr>
          <w:rFonts w:ascii="仿宋" w:eastAsia="仿宋" w:hAnsi="仿宋" w:cs="仿宋_GB2312"/>
          <w:kern w:val="0"/>
          <w:sz w:val="20"/>
          <w:szCs w:val="21"/>
        </w:rPr>
      </w:pPr>
    </w:p>
    <w:p w:rsidR="00B5096D" w:rsidRPr="00B84C95" w:rsidRDefault="00B5096D">
      <w:pPr>
        <w:widowControl/>
        <w:jc w:val="left"/>
        <w:rPr>
          <w:rFonts w:ascii="仿宋" w:eastAsia="仿宋" w:hAnsi="仿宋" w:cs="仿宋_GB2312"/>
          <w:kern w:val="0"/>
          <w:sz w:val="20"/>
          <w:szCs w:val="21"/>
        </w:rPr>
      </w:pPr>
    </w:p>
    <w:p w:rsidR="00B5096D" w:rsidRPr="00B84C95" w:rsidRDefault="00B5096D">
      <w:pPr>
        <w:widowControl/>
        <w:jc w:val="left"/>
        <w:outlineLvl w:val="1"/>
        <w:rPr>
          <w:rFonts w:ascii="仿宋" w:eastAsia="仿宋" w:hAnsi="仿宋" w:cs="仿宋_GB2312"/>
          <w:b/>
          <w:bCs/>
          <w:sz w:val="28"/>
          <w:szCs w:val="28"/>
        </w:rPr>
      </w:pPr>
      <w:r w:rsidRPr="00B84C95">
        <w:rPr>
          <w:rFonts w:ascii="仿宋" w:eastAsia="仿宋" w:hAnsi="仿宋" w:cs="仿宋_GB2312" w:hint="eastAsia"/>
          <w:kern w:val="0"/>
          <w:sz w:val="20"/>
          <w:szCs w:val="21"/>
        </w:rPr>
        <w:br w:type="page"/>
      </w:r>
      <w:bookmarkStart w:id="64" w:name="_Toc533340149"/>
      <w:bookmarkStart w:id="65" w:name="_Toc4485626"/>
      <w:r w:rsidRPr="00B84C95">
        <w:rPr>
          <w:rFonts w:ascii="仿宋" w:eastAsia="仿宋" w:hAnsi="仿宋" w:cs="仿宋_GB2312" w:hint="eastAsia"/>
          <w:b/>
          <w:bCs/>
          <w:sz w:val="28"/>
          <w:szCs w:val="28"/>
        </w:rPr>
        <w:lastRenderedPageBreak/>
        <w:t>格式1</w:t>
      </w:r>
      <w:bookmarkEnd w:id="64"/>
      <w:bookmarkEnd w:id="65"/>
    </w:p>
    <w:p w:rsidR="00B5096D" w:rsidRPr="00B84C95" w:rsidRDefault="00B5096D">
      <w:pPr>
        <w:jc w:val="center"/>
        <w:rPr>
          <w:rFonts w:ascii="仿宋" w:eastAsia="仿宋" w:hAnsi="仿宋" w:cs="仿宋_GB2312"/>
          <w:b/>
          <w:bCs/>
          <w:sz w:val="32"/>
          <w:szCs w:val="32"/>
        </w:rPr>
      </w:pPr>
      <w:r w:rsidRPr="00B84C95">
        <w:rPr>
          <w:rFonts w:ascii="仿宋" w:eastAsia="仿宋" w:hAnsi="仿宋" w:cs="仿宋_GB2312" w:hint="eastAsia"/>
          <w:b/>
          <w:bCs/>
          <w:sz w:val="32"/>
          <w:szCs w:val="32"/>
        </w:rPr>
        <w:t>响应文件、电子文档外封面、封口格式</w:t>
      </w:r>
    </w:p>
    <w:p w:rsidR="00B5096D" w:rsidRPr="00B84C95" w:rsidRDefault="00B5096D">
      <w:pPr>
        <w:rPr>
          <w:rFonts w:ascii="仿宋" w:eastAsia="仿宋" w:hAnsi="仿宋" w:cs="仿宋_GB2312"/>
        </w:rPr>
      </w:pPr>
      <w:r w:rsidRPr="00B84C95">
        <w:rPr>
          <w:rFonts w:ascii="仿宋" w:eastAsia="仿宋" w:hAnsi="仿宋" w:cs="仿宋_GB2312" w:hint="eastAsia"/>
          <w:sz w:val="28"/>
          <w:szCs w:val="28"/>
        </w:rPr>
        <w:t>封面格式：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60"/>
      </w:tblGrid>
      <w:tr w:rsidR="00B5096D" w:rsidRPr="00B84C95">
        <w:trPr>
          <w:trHeight w:val="8090"/>
          <w:jc w:val="center"/>
        </w:trPr>
        <w:tc>
          <w:tcPr>
            <w:tcW w:w="5960" w:type="dxa"/>
          </w:tcPr>
          <w:p w:rsidR="00B5096D" w:rsidRPr="00B84C95" w:rsidRDefault="00B5096D">
            <w:pPr>
              <w:jc w:val="center"/>
              <w:rPr>
                <w:rFonts w:ascii="仿宋" w:eastAsia="仿宋" w:hAnsi="仿宋" w:cs="仿宋_GB2312"/>
                <w:b/>
                <w:bCs/>
              </w:rPr>
            </w:pPr>
          </w:p>
          <w:p w:rsidR="00B5096D" w:rsidRPr="00B84C95" w:rsidRDefault="00B5096D">
            <w:pPr>
              <w:jc w:val="center"/>
              <w:rPr>
                <w:rFonts w:ascii="仿宋" w:eastAsia="仿宋" w:hAnsi="仿宋" w:cs="仿宋_GB2312"/>
                <w:b/>
                <w:bCs/>
              </w:rPr>
            </w:pPr>
          </w:p>
          <w:p w:rsidR="00B5096D" w:rsidRPr="00B84C95" w:rsidRDefault="00B5096D">
            <w:pPr>
              <w:jc w:val="center"/>
              <w:rPr>
                <w:rFonts w:ascii="仿宋" w:eastAsia="仿宋" w:hAnsi="仿宋" w:cs="仿宋_GB2312"/>
                <w:b/>
                <w:bCs/>
              </w:rPr>
            </w:pPr>
          </w:p>
          <w:p w:rsidR="00B5096D" w:rsidRPr="00B84C95" w:rsidRDefault="00B5096D">
            <w:pPr>
              <w:jc w:val="center"/>
              <w:rPr>
                <w:rFonts w:ascii="仿宋" w:eastAsia="仿宋" w:hAnsi="仿宋" w:cs="仿宋_GB2312"/>
                <w:b/>
                <w:bCs/>
              </w:rPr>
            </w:pPr>
          </w:p>
          <w:p w:rsidR="00B5096D" w:rsidRPr="00B84C95" w:rsidRDefault="00B5096D">
            <w:pPr>
              <w:jc w:val="center"/>
              <w:rPr>
                <w:rFonts w:ascii="仿宋" w:eastAsia="仿宋" w:hAnsi="仿宋" w:cs="仿宋_GB2312"/>
                <w:b/>
                <w:bCs/>
              </w:rPr>
            </w:pPr>
          </w:p>
          <w:p w:rsidR="00B5096D" w:rsidRPr="00B84C95" w:rsidRDefault="00B5096D">
            <w:pPr>
              <w:jc w:val="center"/>
              <w:rPr>
                <w:rFonts w:ascii="仿宋" w:eastAsia="仿宋" w:hAnsi="仿宋" w:cs="仿宋_GB2312"/>
                <w:b/>
                <w:bCs/>
              </w:rPr>
            </w:pPr>
            <w:r w:rsidRPr="00B84C95">
              <w:rPr>
                <w:rFonts w:ascii="仿宋" w:eastAsia="仿宋" w:hAnsi="仿宋" w:cs="仿宋_GB2312" w:hint="eastAsia"/>
                <w:b/>
                <w:bCs/>
                <w:sz w:val="44"/>
                <w:szCs w:val="52"/>
              </w:rPr>
              <w:t>响应文件/电子文档</w:t>
            </w:r>
          </w:p>
          <w:p w:rsidR="00B5096D" w:rsidRPr="00B84C95" w:rsidRDefault="00B5096D">
            <w:pPr>
              <w:jc w:val="left"/>
              <w:rPr>
                <w:rFonts w:ascii="仿宋" w:eastAsia="仿宋" w:hAnsi="仿宋" w:cs="仿宋_GB2312"/>
              </w:rPr>
            </w:pPr>
          </w:p>
          <w:p w:rsidR="00B5096D" w:rsidRPr="00B84C95" w:rsidRDefault="00B5096D">
            <w:pPr>
              <w:jc w:val="left"/>
              <w:rPr>
                <w:rFonts w:ascii="仿宋" w:eastAsia="仿宋" w:hAnsi="仿宋" w:cs="仿宋_GB2312"/>
              </w:rPr>
            </w:pPr>
          </w:p>
          <w:p w:rsidR="00B5096D" w:rsidRPr="00B84C95" w:rsidRDefault="00B5096D">
            <w:pPr>
              <w:jc w:val="left"/>
              <w:rPr>
                <w:rFonts w:ascii="仿宋" w:eastAsia="仿宋" w:hAnsi="仿宋" w:cs="仿宋_GB2312"/>
              </w:rPr>
            </w:pPr>
          </w:p>
          <w:p w:rsidR="00B5096D" w:rsidRPr="00B84C95" w:rsidRDefault="00B5096D">
            <w:pPr>
              <w:jc w:val="left"/>
              <w:rPr>
                <w:rFonts w:ascii="仿宋" w:eastAsia="仿宋" w:hAnsi="仿宋" w:cs="仿宋_GB2312"/>
              </w:rPr>
            </w:pPr>
          </w:p>
          <w:p w:rsidR="00B5096D" w:rsidRPr="00B84C95" w:rsidRDefault="00B5096D">
            <w:pPr>
              <w:jc w:val="left"/>
              <w:rPr>
                <w:rFonts w:ascii="仿宋" w:eastAsia="仿宋" w:hAnsi="仿宋" w:cs="仿宋_GB2312"/>
              </w:rPr>
            </w:pPr>
          </w:p>
          <w:p w:rsidR="00B5096D" w:rsidRPr="00B84C95" w:rsidRDefault="00B5096D">
            <w:pPr>
              <w:jc w:val="left"/>
              <w:rPr>
                <w:rFonts w:ascii="仿宋" w:eastAsia="仿宋" w:hAnsi="仿宋" w:cs="仿宋_GB2312"/>
              </w:rPr>
            </w:pPr>
          </w:p>
          <w:p w:rsidR="00B5096D" w:rsidRPr="00B84C95" w:rsidRDefault="00B5096D">
            <w:pPr>
              <w:jc w:val="left"/>
              <w:rPr>
                <w:rFonts w:ascii="仿宋" w:eastAsia="仿宋" w:hAnsi="仿宋" w:cs="仿宋_GB2312"/>
              </w:rPr>
            </w:pPr>
          </w:p>
          <w:p w:rsidR="00B5096D" w:rsidRPr="00B84C95" w:rsidRDefault="00B5096D">
            <w:pPr>
              <w:jc w:val="left"/>
              <w:rPr>
                <w:rFonts w:ascii="仿宋" w:eastAsia="仿宋" w:hAnsi="仿宋" w:cs="仿宋_GB2312"/>
              </w:rPr>
            </w:pPr>
            <w:r w:rsidRPr="00B84C95">
              <w:rPr>
                <w:rFonts w:ascii="仿宋" w:eastAsia="仿宋" w:hAnsi="仿宋" w:cs="仿宋_GB2312" w:hint="eastAsia"/>
              </w:rPr>
              <w:t>所响应包号：第  包</w:t>
            </w:r>
          </w:p>
          <w:p w:rsidR="00B5096D" w:rsidRPr="00B84C95" w:rsidRDefault="00B5096D">
            <w:pPr>
              <w:jc w:val="left"/>
              <w:rPr>
                <w:rFonts w:ascii="仿宋" w:eastAsia="仿宋" w:hAnsi="仿宋" w:cs="仿宋_GB2312"/>
              </w:rPr>
            </w:pPr>
          </w:p>
          <w:p w:rsidR="00B5096D" w:rsidRPr="00B84C95" w:rsidRDefault="00B5096D">
            <w:pPr>
              <w:jc w:val="left"/>
              <w:rPr>
                <w:rFonts w:ascii="仿宋" w:eastAsia="仿宋" w:hAnsi="仿宋" w:cs="仿宋_GB2312"/>
              </w:rPr>
            </w:pPr>
            <w:r w:rsidRPr="00B84C95">
              <w:rPr>
                <w:rFonts w:ascii="仿宋" w:eastAsia="仿宋" w:hAnsi="仿宋" w:cs="仿宋_GB2312" w:hint="eastAsia"/>
              </w:rPr>
              <w:t>项目名称：</w:t>
            </w:r>
          </w:p>
          <w:p w:rsidR="00B5096D" w:rsidRPr="00B84C95" w:rsidRDefault="00B5096D">
            <w:pPr>
              <w:jc w:val="left"/>
              <w:rPr>
                <w:rFonts w:ascii="仿宋" w:eastAsia="仿宋" w:hAnsi="仿宋" w:cs="仿宋_GB2312"/>
              </w:rPr>
            </w:pPr>
          </w:p>
          <w:p w:rsidR="00B5096D" w:rsidRPr="00B84C95" w:rsidRDefault="00B5096D">
            <w:pPr>
              <w:jc w:val="left"/>
              <w:rPr>
                <w:rFonts w:ascii="仿宋" w:eastAsia="仿宋" w:hAnsi="仿宋" w:cs="仿宋_GB2312"/>
              </w:rPr>
            </w:pPr>
            <w:r w:rsidRPr="00B84C95">
              <w:rPr>
                <w:rFonts w:ascii="仿宋" w:eastAsia="仿宋" w:hAnsi="仿宋" w:cs="仿宋_GB2312" w:hint="eastAsia"/>
              </w:rPr>
              <w:t>项目编号：</w:t>
            </w:r>
          </w:p>
          <w:p w:rsidR="00B5096D" w:rsidRPr="00B84C95" w:rsidRDefault="00B5096D">
            <w:pPr>
              <w:jc w:val="center"/>
              <w:rPr>
                <w:rFonts w:ascii="仿宋" w:eastAsia="仿宋" w:hAnsi="仿宋" w:cs="仿宋_GB2312"/>
              </w:rPr>
            </w:pPr>
          </w:p>
          <w:p w:rsidR="00B5096D" w:rsidRPr="00B84C95" w:rsidRDefault="00B5096D">
            <w:pPr>
              <w:jc w:val="center"/>
              <w:rPr>
                <w:rFonts w:ascii="仿宋" w:eastAsia="仿宋" w:hAnsi="仿宋" w:cs="仿宋_GB2312"/>
              </w:rPr>
            </w:pPr>
          </w:p>
          <w:p w:rsidR="00B5096D" w:rsidRPr="00B84C95" w:rsidRDefault="00B5096D">
            <w:pPr>
              <w:jc w:val="center"/>
              <w:rPr>
                <w:rFonts w:ascii="仿宋" w:eastAsia="仿宋" w:hAnsi="仿宋" w:cs="仿宋_GB2312"/>
              </w:rPr>
            </w:pPr>
          </w:p>
          <w:p w:rsidR="00B5096D" w:rsidRPr="00B84C95" w:rsidRDefault="00B5096D">
            <w:pPr>
              <w:jc w:val="left"/>
              <w:rPr>
                <w:rFonts w:ascii="仿宋" w:eastAsia="仿宋" w:hAnsi="仿宋" w:cs="仿宋_GB2312"/>
              </w:rPr>
            </w:pPr>
            <w:r w:rsidRPr="00B84C95">
              <w:rPr>
                <w:rFonts w:ascii="仿宋" w:eastAsia="仿宋" w:hAnsi="仿宋" w:cs="仿宋_GB2312" w:hint="eastAsia"/>
              </w:rPr>
              <w:t>供应商名称（加盖单位公章）：</w:t>
            </w:r>
          </w:p>
        </w:tc>
      </w:tr>
    </w:tbl>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r w:rsidRPr="00B84C95">
        <w:rPr>
          <w:rFonts w:ascii="仿宋" w:eastAsia="仿宋" w:hAnsi="仿宋" w:cs="仿宋_GB2312" w:hint="eastAsia"/>
          <w:sz w:val="24"/>
          <w:szCs w:val="32"/>
        </w:rPr>
        <w:t>封口格式：</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89"/>
      </w:tblGrid>
      <w:tr w:rsidR="00B5096D" w:rsidRPr="00B84C95">
        <w:trPr>
          <w:trHeight w:val="1266"/>
          <w:jc w:val="center"/>
        </w:trPr>
        <w:tc>
          <w:tcPr>
            <w:tcW w:w="8589" w:type="dxa"/>
            <w:tcBorders>
              <w:top w:val="single" w:sz="4" w:space="0" w:color="auto"/>
              <w:left w:val="single" w:sz="4" w:space="0" w:color="auto"/>
              <w:bottom w:val="single" w:sz="4" w:space="0" w:color="auto"/>
              <w:right w:val="single" w:sz="4" w:space="0" w:color="auto"/>
            </w:tcBorders>
            <w:vAlign w:val="center"/>
          </w:tcPr>
          <w:p w:rsidR="00B5096D" w:rsidRPr="00B84C95" w:rsidRDefault="00B5096D">
            <w:pPr>
              <w:jc w:val="center"/>
              <w:rPr>
                <w:rFonts w:ascii="仿宋" w:eastAsia="仿宋" w:hAnsi="仿宋" w:cs="仿宋_GB2312"/>
              </w:rPr>
            </w:pPr>
            <w:r w:rsidRPr="00B84C95">
              <w:rPr>
                <w:rFonts w:ascii="仿宋" w:eastAsia="仿宋" w:hAnsi="仿宋" w:cs="仿宋_GB2312" w:hint="eastAsia"/>
              </w:rPr>
              <w:t>——于</w:t>
            </w:r>
            <w:r w:rsidRPr="00B84C95">
              <w:rPr>
                <w:rFonts w:ascii="仿宋_GB2312" w:eastAsia="仿宋" w:hAnsi="仿宋_GB2312" w:cs="仿宋_GB2312" w:hint="eastAsia"/>
              </w:rPr>
              <w:t>  </w:t>
            </w:r>
            <w:r w:rsidRPr="00B84C95">
              <w:rPr>
                <w:rFonts w:ascii="仿宋" w:eastAsia="仿宋" w:hAnsi="仿宋" w:cs="仿宋_GB2312" w:hint="eastAsia"/>
              </w:rPr>
              <w:t xml:space="preserve"> 年</w:t>
            </w:r>
            <w:r w:rsidRPr="00B84C95">
              <w:rPr>
                <w:rFonts w:ascii="仿宋_GB2312" w:eastAsia="仿宋" w:hAnsi="仿宋_GB2312" w:cs="仿宋_GB2312" w:hint="eastAsia"/>
              </w:rPr>
              <w:t> </w:t>
            </w:r>
            <w:r w:rsidRPr="00B84C95">
              <w:rPr>
                <w:rFonts w:ascii="仿宋" w:eastAsia="仿宋" w:hAnsi="仿宋" w:cs="仿宋_GB2312" w:hint="eastAsia"/>
              </w:rPr>
              <w:t xml:space="preserve"> 月</w:t>
            </w:r>
            <w:r w:rsidRPr="00B84C95">
              <w:rPr>
                <w:rFonts w:ascii="仿宋_GB2312" w:eastAsia="仿宋" w:hAnsi="仿宋_GB2312" w:cs="仿宋_GB2312" w:hint="eastAsia"/>
              </w:rPr>
              <w:t> </w:t>
            </w:r>
            <w:r w:rsidRPr="00B84C95">
              <w:rPr>
                <w:rFonts w:ascii="仿宋" w:eastAsia="仿宋" w:hAnsi="仿宋" w:cs="仿宋_GB2312" w:hint="eastAsia"/>
              </w:rPr>
              <w:t xml:space="preserve"> 日</w:t>
            </w:r>
            <w:r w:rsidRPr="00B84C95">
              <w:rPr>
                <w:rFonts w:ascii="仿宋_GB2312" w:eastAsia="仿宋" w:hAnsi="仿宋_GB2312" w:cs="仿宋_GB2312" w:hint="eastAsia"/>
              </w:rPr>
              <w:t>  </w:t>
            </w:r>
            <w:r w:rsidRPr="00B84C95">
              <w:rPr>
                <w:rFonts w:ascii="仿宋" w:eastAsia="仿宋" w:hAnsi="仿宋" w:cs="仿宋_GB2312" w:hint="eastAsia"/>
              </w:rPr>
              <w:t xml:space="preserve"> 时之前不准启封（公章）——</w:t>
            </w:r>
          </w:p>
        </w:tc>
      </w:tr>
    </w:tbl>
    <w:p w:rsidR="00B5096D" w:rsidRPr="00B84C95" w:rsidRDefault="00B5096D">
      <w:pPr>
        <w:outlineLvl w:val="1"/>
        <w:rPr>
          <w:rFonts w:ascii="仿宋" w:eastAsia="仿宋" w:hAnsi="仿宋" w:cs="仿宋_GB2312"/>
          <w:b/>
          <w:bCs/>
          <w:sz w:val="28"/>
          <w:szCs w:val="28"/>
        </w:rPr>
      </w:pPr>
      <w:r w:rsidRPr="00B84C95">
        <w:rPr>
          <w:rFonts w:ascii="仿宋" w:eastAsia="仿宋" w:hAnsi="仿宋" w:cs="仿宋_GB2312" w:hint="eastAsia"/>
        </w:rPr>
        <w:br w:type="page"/>
      </w:r>
      <w:bookmarkStart w:id="66" w:name="_Toc533340150"/>
      <w:bookmarkStart w:id="67" w:name="_Toc4485627"/>
      <w:r w:rsidRPr="00B84C95">
        <w:rPr>
          <w:rFonts w:ascii="仿宋" w:eastAsia="仿宋" w:hAnsi="仿宋" w:cs="仿宋_GB2312" w:hint="eastAsia"/>
          <w:b/>
          <w:bCs/>
          <w:sz w:val="28"/>
          <w:szCs w:val="28"/>
        </w:rPr>
        <w:lastRenderedPageBreak/>
        <w:t>格式2</w:t>
      </w:r>
      <w:bookmarkEnd w:id="66"/>
      <w:bookmarkEnd w:id="67"/>
    </w:p>
    <w:p w:rsidR="00B5096D" w:rsidRPr="00B84C95" w:rsidRDefault="00DF635C">
      <w:pPr>
        <w:jc w:val="center"/>
        <w:rPr>
          <w:rFonts w:ascii="仿宋" w:eastAsia="仿宋" w:hAnsi="仿宋" w:cs="仿宋_GB2312"/>
          <w:b/>
          <w:bCs/>
          <w:sz w:val="32"/>
          <w:szCs w:val="32"/>
        </w:rPr>
      </w:pPr>
      <w:r w:rsidRPr="00DF635C">
        <w:rPr>
          <w:rFonts w:ascii="仿宋" w:eastAsia="仿宋" w:hAnsi="仿宋" w:cs="仿宋_GB2312"/>
          <w:sz w:val="32"/>
        </w:rPr>
        <w:pict>
          <v:shapetype id="_x0000_t202" coordsize="21600,21600" o:spt="202" path="m,l,21600r21600,l21600,xe">
            <v:stroke joinstyle="miter"/>
            <v:path gradientshapeok="t" o:connecttype="rect"/>
          </v:shapetype>
          <v:shape id="文本框 2" o:spid="_x0000_s1026" type="#_x0000_t202" style="position:absolute;left:0;text-align:left;margin-left:305.4pt;margin-top:28.45pt;width:98.7pt;height:44.35pt;z-index:1"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1XXs+2QAAAAoBAAAPAAAAAAAAAAEAIAAAACIAAABkcnMvZG93bnJldi54bWxQSwECFAAU&#10;AAAACACHTuJAqlJnj/ABAADoAwAADgAAAAAAAAABACAAAAAoAQAAZHJzL2Uyb0RvYy54bWxQSwUG&#10;AAAAAAYABgBZAQAAigUAAAAA&#10;">
            <v:textbox>
              <w:txbxContent>
                <w:p w:rsidR="004045AB" w:rsidRDefault="004045AB">
                  <w:pPr>
                    <w:rPr>
                      <w:rFonts w:ascii="仿宋_GB2312" w:eastAsia="仿宋_GB2312" w:hAnsi="仿宋_GB2312" w:cs="仿宋_GB2312"/>
                      <w:sz w:val="32"/>
                      <w:szCs w:val="32"/>
                    </w:rPr>
                  </w:pPr>
                  <w:r>
                    <w:rPr>
                      <w:rFonts w:ascii="仿宋_GB2312" w:eastAsia="仿宋_GB2312" w:hAnsi="仿宋_GB2312" w:cs="仿宋_GB2312" w:hint="eastAsia"/>
                      <w:sz w:val="32"/>
                      <w:szCs w:val="32"/>
                    </w:rPr>
                    <w:t>正本/副本</w:t>
                  </w:r>
                </w:p>
              </w:txbxContent>
            </v:textbox>
          </v:shape>
        </w:pict>
      </w:r>
      <w:r w:rsidR="00B5096D" w:rsidRPr="00B84C95">
        <w:rPr>
          <w:rFonts w:ascii="仿宋" w:eastAsia="仿宋" w:hAnsi="仿宋" w:cs="仿宋_GB2312" w:hint="eastAsia"/>
          <w:b/>
          <w:bCs/>
          <w:sz w:val="32"/>
          <w:szCs w:val="32"/>
        </w:rPr>
        <w:t>响应文件的封皮</w:t>
      </w: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jc w:val="center"/>
        <w:rPr>
          <w:rFonts w:ascii="仿宋" w:eastAsia="仿宋" w:hAnsi="仿宋" w:cs="仿宋_GB2312"/>
          <w:b/>
          <w:bCs/>
          <w:sz w:val="52"/>
          <w:szCs w:val="52"/>
        </w:rPr>
      </w:pPr>
      <w:r w:rsidRPr="00B84C95">
        <w:rPr>
          <w:rFonts w:ascii="仿宋" w:eastAsia="仿宋" w:hAnsi="仿宋" w:cs="仿宋_GB2312" w:hint="eastAsia"/>
          <w:b/>
          <w:bCs/>
          <w:sz w:val="52"/>
          <w:szCs w:val="52"/>
        </w:rPr>
        <w:t>响  应  文  件</w:t>
      </w: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sz w:val="28"/>
          <w:szCs w:val="28"/>
        </w:rPr>
      </w:pPr>
    </w:p>
    <w:p w:rsidR="00B5096D" w:rsidRPr="00B84C95" w:rsidRDefault="00B5096D">
      <w:pPr>
        <w:rPr>
          <w:rFonts w:ascii="仿宋" w:eastAsia="仿宋" w:hAnsi="仿宋" w:cs="仿宋_GB2312"/>
          <w:sz w:val="28"/>
          <w:szCs w:val="28"/>
        </w:rPr>
      </w:pPr>
    </w:p>
    <w:p w:rsidR="00B5096D" w:rsidRPr="00B84C95" w:rsidRDefault="00B5096D">
      <w:pPr>
        <w:rPr>
          <w:rFonts w:ascii="仿宋" w:eastAsia="仿宋" w:hAnsi="仿宋" w:cs="仿宋_GB2312"/>
          <w:sz w:val="28"/>
          <w:szCs w:val="28"/>
        </w:rPr>
      </w:pPr>
    </w:p>
    <w:p w:rsidR="00B5096D" w:rsidRPr="00B84C95" w:rsidRDefault="00B5096D">
      <w:pPr>
        <w:rPr>
          <w:rFonts w:ascii="仿宋" w:eastAsia="仿宋" w:hAnsi="仿宋" w:cs="仿宋_GB2312"/>
          <w:sz w:val="28"/>
          <w:szCs w:val="28"/>
        </w:rPr>
      </w:pPr>
    </w:p>
    <w:p w:rsidR="00B5096D" w:rsidRPr="00B84C95" w:rsidRDefault="00B5096D">
      <w:pPr>
        <w:rPr>
          <w:rFonts w:ascii="仿宋" w:eastAsia="仿宋" w:hAnsi="仿宋" w:cs="仿宋_GB2312"/>
          <w:sz w:val="28"/>
          <w:szCs w:val="28"/>
        </w:rPr>
      </w:pPr>
    </w:p>
    <w:p w:rsidR="00B5096D" w:rsidRPr="00B84C95" w:rsidRDefault="00B5096D">
      <w:pPr>
        <w:rPr>
          <w:rFonts w:ascii="仿宋" w:eastAsia="仿宋" w:hAnsi="仿宋" w:cs="仿宋_GB2312"/>
          <w:sz w:val="28"/>
          <w:szCs w:val="28"/>
        </w:rPr>
      </w:pPr>
    </w:p>
    <w:p w:rsidR="00B5096D" w:rsidRPr="00B84C95" w:rsidRDefault="00B5096D">
      <w:pPr>
        <w:rPr>
          <w:rFonts w:ascii="仿宋" w:eastAsia="仿宋" w:hAnsi="仿宋" w:cs="仿宋_GB2312"/>
          <w:sz w:val="28"/>
          <w:szCs w:val="28"/>
        </w:rPr>
      </w:pPr>
    </w:p>
    <w:p w:rsidR="00B5096D" w:rsidRPr="00B84C95" w:rsidRDefault="00B5096D">
      <w:pPr>
        <w:rPr>
          <w:rFonts w:ascii="仿宋" w:eastAsia="仿宋" w:hAnsi="仿宋" w:cs="仿宋_GB2312"/>
          <w:sz w:val="28"/>
          <w:szCs w:val="28"/>
        </w:rPr>
      </w:pPr>
      <w:r w:rsidRPr="00B84C95">
        <w:rPr>
          <w:rFonts w:ascii="仿宋" w:eastAsia="仿宋" w:hAnsi="仿宋" w:cs="仿宋_GB2312" w:hint="eastAsia"/>
          <w:sz w:val="28"/>
          <w:szCs w:val="28"/>
        </w:rPr>
        <w:t>所响应包号：第  包</w:t>
      </w:r>
    </w:p>
    <w:p w:rsidR="00B5096D" w:rsidRPr="00B84C95" w:rsidRDefault="00B5096D">
      <w:pPr>
        <w:rPr>
          <w:rFonts w:ascii="仿宋" w:eastAsia="仿宋" w:hAnsi="仿宋" w:cs="仿宋_GB2312"/>
          <w:sz w:val="28"/>
          <w:szCs w:val="28"/>
        </w:rPr>
      </w:pPr>
      <w:r w:rsidRPr="00B84C95">
        <w:rPr>
          <w:rFonts w:ascii="仿宋" w:eastAsia="仿宋" w:hAnsi="仿宋" w:cs="仿宋_GB2312" w:hint="eastAsia"/>
          <w:sz w:val="28"/>
          <w:szCs w:val="28"/>
        </w:rPr>
        <w:t>项目名称：</w:t>
      </w:r>
    </w:p>
    <w:p w:rsidR="00B5096D" w:rsidRPr="00B84C95" w:rsidRDefault="00B5096D">
      <w:pPr>
        <w:rPr>
          <w:rFonts w:ascii="仿宋" w:eastAsia="仿宋" w:hAnsi="仿宋" w:cs="仿宋_GB2312"/>
          <w:sz w:val="28"/>
          <w:szCs w:val="28"/>
        </w:rPr>
      </w:pPr>
      <w:r w:rsidRPr="00B84C95">
        <w:rPr>
          <w:rFonts w:ascii="仿宋" w:eastAsia="仿宋" w:hAnsi="仿宋" w:cs="仿宋_GB2312" w:hint="eastAsia"/>
          <w:sz w:val="28"/>
          <w:szCs w:val="28"/>
        </w:rPr>
        <w:t>项目编号：</w:t>
      </w:r>
    </w:p>
    <w:p w:rsidR="00B5096D" w:rsidRPr="00B84C95" w:rsidRDefault="00B5096D">
      <w:pPr>
        <w:rPr>
          <w:rFonts w:ascii="仿宋" w:eastAsia="仿宋" w:hAnsi="仿宋" w:cs="仿宋_GB2312"/>
          <w:sz w:val="28"/>
          <w:szCs w:val="28"/>
        </w:rPr>
      </w:pPr>
      <w:r w:rsidRPr="00B84C95">
        <w:rPr>
          <w:rFonts w:ascii="仿宋" w:eastAsia="仿宋" w:hAnsi="仿宋" w:cs="仿宋_GB2312" w:hint="eastAsia"/>
          <w:sz w:val="28"/>
          <w:szCs w:val="28"/>
        </w:rPr>
        <w:t>供应商名称 ：</w:t>
      </w:r>
    </w:p>
    <w:p w:rsidR="00B5096D" w:rsidRPr="00B84C95" w:rsidRDefault="00B5096D">
      <w:pPr>
        <w:outlineLvl w:val="1"/>
        <w:rPr>
          <w:rFonts w:ascii="仿宋" w:eastAsia="仿宋" w:hAnsi="仿宋" w:cs="仿宋_GB2312"/>
          <w:b/>
          <w:bCs/>
          <w:sz w:val="28"/>
          <w:szCs w:val="28"/>
        </w:rPr>
      </w:pPr>
      <w:r w:rsidRPr="00B84C95">
        <w:rPr>
          <w:rFonts w:ascii="仿宋" w:eastAsia="仿宋" w:hAnsi="仿宋" w:cs="仿宋_GB2312" w:hint="eastAsia"/>
          <w:sz w:val="28"/>
          <w:szCs w:val="28"/>
        </w:rPr>
        <w:br w:type="page"/>
      </w:r>
      <w:bookmarkStart w:id="68" w:name="_Toc533340151"/>
      <w:bookmarkStart w:id="69" w:name="_Toc4485628"/>
      <w:r w:rsidRPr="00B84C95">
        <w:rPr>
          <w:rFonts w:ascii="仿宋" w:eastAsia="仿宋" w:hAnsi="仿宋" w:cs="仿宋_GB2312" w:hint="eastAsia"/>
          <w:b/>
          <w:bCs/>
          <w:sz w:val="28"/>
          <w:szCs w:val="28"/>
        </w:rPr>
        <w:lastRenderedPageBreak/>
        <w:t>格式3</w:t>
      </w:r>
      <w:bookmarkEnd w:id="68"/>
      <w:bookmarkEnd w:id="69"/>
    </w:p>
    <w:p w:rsidR="00B5096D" w:rsidRPr="00B84C95" w:rsidRDefault="00B5096D">
      <w:pPr>
        <w:jc w:val="center"/>
        <w:rPr>
          <w:rFonts w:ascii="仿宋" w:eastAsia="仿宋" w:hAnsi="仿宋" w:cs="仿宋_GB2312"/>
          <w:b/>
          <w:bCs/>
          <w:sz w:val="32"/>
          <w:szCs w:val="32"/>
        </w:rPr>
      </w:pPr>
      <w:r w:rsidRPr="00B84C95">
        <w:rPr>
          <w:rFonts w:ascii="仿宋" w:eastAsia="仿宋" w:hAnsi="仿宋" w:cs="仿宋_GB2312" w:hint="eastAsia"/>
          <w:b/>
          <w:bCs/>
          <w:sz w:val="32"/>
          <w:szCs w:val="32"/>
        </w:rPr>
        <w:t>目  录</w:t>
      </w:r>
    </w:p>
    <w:p w:rsidR="00B5096D" w:rsidRPr="00B84C95" w:rsidRDefault="00B5096D">
      <w:pPr>
        <w:rPr>
          <w:rFonts w:ascii="仿宋" w:eastAsia="仿宋" w:hAnsi="仿宋" w:cs="仿宋_GB2312"/>
        </w:rPr>
      </w:pPr>
      <w:r w:rsidRPr="00B84C95">
        <w:rPr>
          <w:rFonts w:ascii="仿宋" w:eastAsia="仿宋" w:hAnsi="仿宋" w:cs="仿宋_GB2312" w:hint="eastAsia"/>
        </w:rPr>
        <w:t>一、资格证明材料</w:t>
      </w:r>
    </w:p>
    <w:p w:rsidR="00B5096D" w:rsidRPr="00B84C95" w:rsidRDefault="00B5096D">
      <w:pPr>
        <w:rPr>
          <w:rFonts w:ascii="仿宋" w:eastAsia="仿宋" w:hAnsi="仿宋" w:cs="仿宋_GB2312"/>
        </w:rPr>
      </w:pPr>
      <w:r w:rsidRPr="00B84C95">
        <w:rPr>
          <w:rFonts w:ascii="仿宋" w:eastAsia="仿宋" w:hAnsi="仿宋" w:cs="仿宋_GB2312" w:hint="eastAsia"/>
        </w:rPr>
        <w:t>……</w:t>
      </w:r>
    </w:p>
    <w:p w:rsidR="00B5096D" w:rsidRPr="00B84C95" w:rsidRDefault="00B5096D">
      <w:pPr>
        <w:rPr>
          <w:rFonts w:ascii="仿宋" w:eastAsia="仿宋" w:hAnsi="仿宋" w:cs="仿宋_GB2312"/>
        </w:rPr>
      </w:pPr>
      <w:r w:rsidRPr="00B84C95">
        <w:rPr>
          <w:rFonts w:ascii="仿宋" w:eastAsia="仿宋" w:hAnsi="仿宋" w:cs="仿宋_GB2312" w:hint="eastAsia"/>
        </w:rPr>
        <w:t>二、符合性证明材料</w:t>
      </w:r>
    </w:p>
    <w:p w:rsidR="00B5096D" w:rsidRPr="00B84C95" w:rsidRDefault="00B5096D">
      <w:pPr>
        <w:rPr>
          <w:rFonts w:ascii="仿宋" w:eastAsia="仿宋" w:hAnsi="仿宋" w:cs="仿宋_GB2312"/>
        </w:rPr>
      </w:pPr>
      <w:r w:rsidRPr="00B84C95">
        <w:rPr>
          <w:rFonts w:ascii="仿宋" w:eastAsia="仿宋" w:hAnsi="仿宋" w:cs="仿宋_GB2312" w:hint="eastAsia"/>
        </w:rPr>
        <w:t>……</w:t>
      </w:r>
    </w:p>
    <w:p w:rsidR="00B5096D" w:rsidRPr="00B84C95" w:rsidRDefault="00B5096D">
      <w:pPr>
        <w:rPr>
          <w:rFonts w:ascii="仿宋" w:eastAsia="仿宋" w:hAnsi="仿宋" w:cs="仿宋_GB2312"/>
        </w:rPr>
      </w:pPr>
      <w:r w:rsidRPr="00B84C95">
        <w:rPr>
          <w:rFonts w:ascii="仿宋" w:eastAsia="仿宋" w:hAnsi="仿宋" w:cs="仿宋_GB2312" w:hint="eastAsia"/>
        </w:rPr>
        <w:t>三、其它材料</w:t>
      </w:r>
    </w:p>
    <w:p w:rsidR="00B5096D" w:rsidRPr="00B84C95" w:rsidRDefault="00B5096D">
      <w:pPr>
        <w:rPr>
          <w:rFonts w:ascii="仿宋" w:eastAsia="仿宋" w:hAnsi="仿宋" w:cs="仿宋_GB2312"/>
          <w:szCs w:val="21"/>
        </w:rPr>
      </w:pPr>
      <w:r w:rsidRPr="00B84C95">
        <w:rPr>
          <w:rFonts w:ascii="仿宋" w:eastAsia="仿宋" w:hAnsi="仿宋" w:cs="仿宋_GB2312" w:hint="eastAsia"/>
          <w:szCs w:val="21"/>
        </w:rPr>
        <w:t>……</w:t>
      </w: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adjustRightInd w:val="0"/>
        <w:snapToGrid w:val="0"/>
        <w:spacing w:line="360" w:lineRule="auto"/>
        <w:ind w:firstLineChars="200" w:firstLine="420"/>
        <w:rPr>
          <w:rFonts w:ascii="仿宋" w:eastAsia="仿宋" w:hAnsi="仿宋" w:cs="仿宋_GB2312"/>
        </w:rPr>
      </w:pPr>
      <w:r w:rsidRPr="00B84C95">
        <w:rPr>
          <w:rFonts w:ascii="仿宋" w:eastAsia="仿宋" w:hAnsi="仿宋" w:cs="仿宋_GB2312" w:hint="eastAsia"/>
        </w:rPr>
        <w:t>我单位的响应文件由资格证明材料、符合性证明材料和其它材料三部分组成，在此加盖单位公章并由法定代表人（或非法人组织负责人）或其授权委托人签字，保证响应文件中所有材料真实、有效。</w:t>
      </w:r>
    </w:p>
    <w:p w:rsidR="00B5096D" w:rsidRPr="00B84C95" w:rsidRDefault="00B5096D">
      <w:pPr>
        <w:rPr>
          <w:rFonts w:ascii="仿宋" w:eastAsia="仿宋" w:hAnsi="仿宋" w:cs="仿宋_GB2312"/>
        </w:rPr>
      </w:pP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供应商名称：</w:t>
      </w:r>
      <w:r w:rsidRPr="00B84C95">
        <w:rPr>
          <w:rFonts w:ascii="仿宋" w:eastAsia="仿宋" w:hAnsi="仿宋" w:cs="仿宋_GB2312" w:hint="eastAsia"/>
          <w:u w:val="single"/>
        </w:rPr>
        <w:t>（加盖单位公章）</w:t>
      </w:r>
      <w:r w:rsidRPr="00B84C95">
        <w:rPr>
          <w:rFonts w:ascii="仿宋" w:eastAsia="仿宋" w:hAnsi="仿宋" w:cs="仿宋_GB2312" w:hint="eastAsia"/>
        </w:rPr>
        <w:t xml:space="preserve">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法定代表人（或</w:t>
      </w:r>
      <w:r w:rsidRPr="00B84C95">
        <w:rPr>
          <w:rFonts w:ascii="仿宋" w:eastAsia="仿宋" w:hAnsi="仿宋" w:cs="仿宋_GB2312" w:hint="eastAsia"/>
          <w:szCs w:val="21"/>
        </w:rPr>
        <w:t>非法人组织负责人</w:t>
      </w:r>
      <w:r w:rsidRPr="00B84C95">
        <w:rPr>
          <w:rFonts w:ascii="仿宋" w:eastAsia="仿宋" w:hAnsi="仿宋" w:cs="仿宋_GB2312" w:hint="eastAsia"/>
        </w:rPr>
        <w:t>）</w:t>
      </w:r>
      <w:r w:rsidRPr="00B84C95">
        <w:rPr>
          <w:rFonts w:ascii="仿宋" w:eastAsia="仿宋" w:hAnsi="仿宋" w:cs="仿宋_GB2312" w:hint="eastAsia"/>
          <w:szCs w:val="21"/>
        </w:rPr>
        <w:t>或</w:t>
      </w:r>
      <w:r w:rsidRPr="00B84C95">
        <w:rPr>
          <w:rFonts w:ascii="仿宋" w:eastAsia="仿宋" w:hAnsi="仿宋" w:cs="仿宋_GB2312" w:hint="eastAsia"/>
        </w:rPr>
        <w:t xml:space="preserve">其授权委托人： </w:t>
      </w:r>
      <w:r w:rsidRPr="00B84C95">
        <w:rPr>
          <w:rFonts w:ascii="仿宋" w:eastAsia="仿宋" w:hAnsi="仿宋" w:cs="仿宋_GB2312" w:hint="eastAsia"/>
          <w:u w:val="single"/>
        </w:rPr>
        <w:t xml:space="preserve">          (签字或盖章)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 xml:space="preserve">日期： </w:t>
      </w:r>
      <w:r w:rsidRPr="00B84C95">
        <w:rPr>
          <w:rFonts w:ascii="仿宋" w:eastAsia="仿宋" w:hAnsi="仿宋" w:cs="仿宋_GB2312" w:hint="eastAsia"/>
          <w:u w:val="single"/>
        </w:rPr>
        <w:t xml:space="preserve">            </w:t>
      </w:r>
    </w:p>
    <w:p w:rsidR="00B5096D" w:rsidRPr="00B84C95" w:rsidRDefault="00B5096D">
      <w:pPr>
        <w:pStyle w:val="2"/>
        <w:adjustRightInd w:val="0"/>
        <w:snapToGrid w:val="0"/>
        <w:spacing w:line="240" w:lineRule="auto"/>
        <w:jc w:val="left"/>
        <w:rPr>
          <w:rFonts w:ascii="仿宋" w:eastAsia="仿宋" w:hAnsi="仿宋" w:cs="仿宋_GB2312"/>
          <w:sz w:val="28"/>
          <w:szCs w:val="28"/>
        </w:rPr>
      </w:pPr>
      <w:r w:rsidRPr="00B84C95">
        <w:rPr>
          <w:rFonts w:ascii="仿宋" w:eastAsia="仿宋" w:hAnsi="仿宋" w:cs="仿宋_GB2312" w:hint="eastAsia"/>
        </w:rPr>
        <w:br w:type="page"/>
      </w:r>
      <w:bookmarkStart w:id="70" w:name="_Toc4485629"/>
      <w:bookmarkStart w:id="71" w:name="_Toc533340152"/>
      <w:r w:rsidRPr="00B84C95">
        <w:rPr>
          <w:rFonts w:ascii="仿宋" w:eastAsia="仿宋" w:hAnsi="仿宋" w:cs="仿宋_GB2312" w:hint="eastAsia"/>
          <w:sz w:val="28"/>
          <w:szCs w:val="28"/>
        </w:rPr>
        <w:lastRenderedPageBreak/>
        <w:t>格式4</w:t>
      </w:r>
      <w:bookmarkEnd w:id="70"/>
      <w:bookmarkEnd w:id="71"/>
    </w:p>
    <w:p w:rsidR="00B5096D" w:rsidRPr="00B84C95" w:rsidRDefault="00B5096D" w:rsidP="000F6C27">
      <w:pPr>
        <w:spacing w:beforeLines="100" w:afterLines="100" w:line="360" w:lineRule="auto"/>
        <w:jc w:val="center"/>
        <w:rPr>
          <w:rFonts w:ascii="仿宋" w:eastAsia="仿宋" w:hAnsi="仿宋" w:cs="仿宋_GB2312"/>
          <w:b/>
          <w:bCs/>
          <w:sz w:val="32"/>
          <w:szCs w:val="32"/>
        </w:rPr>
      </w:pPr>
      <w:r w:rsidRPr="00B84C95">
        <w:rPr>
          <w:rFonts w:ascii="仿宋" w:eastAsia="仿宋" w:hAnsi="仿宋" w:cs="仿宋_GB2312" w:hint="eastAsia"/>
          <w:b/>
          <w:bCs/>
          <w:sz w:val="32"/>
          <w:szCs w:val="32"/>
        </w:rPr>
        <w:t>法定代表人（或非法人组织负责人）身份证明书</w:t>
      </w:r>
    </w:p>
    <w:p w:rsidR="00B5096D" w:rsidRPr="00B84C95" w:rsidRDefault="00B5096D">
      <w:pPr>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姓名：</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，性别：</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，出生日期：</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，现任职务：</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，系</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（供应商名称）的法定代表人（或非法人组织负责人）。</w:t>
      </w:r>
    </w:p>
    <w:p w:rsidR="00B5096D" w:rsidRPr="00B84C95" w:rsidRDefault="00B5096D">
      <w:pPr>
        <w:ind w:firstLineChars="200" w:firstLine="420"/>
        <w:rPr>
          <w:rFonts w:ascii="仿宋" w:eastAsia="仿宋" w:hAnsi="仿宋" w:cs="仿宋_GB2312"/>
          <w:szCs w:val="21"/>
        </w:rPr>
      </w:pPr>
    </w:p>
    <w:p w:rsidR="00B5096D" w:rsidRPr="00B84C95" w:rsidRDefault="00B5096D">
      <w:pPr>
        <w:ind w:firstLineChars="200" w:firstLine="420"/>
        <w:rPr>
          <w:rFonts w:ascii="仿宋" w:eastAsia="仿宋" w:hAnsi="仿宋" w:cs="仿宋_GB2312"/>
          <w:szCs w:val="21"/>
        </w:rPr>
      </w:pPr>
      <w:r w:rsidRPr="00B84C95">
        <w:rPr>
          <w:rFonts w:ascii="仿宋" w:eastAsia="仿宋" w:hAnsi="仿宋" w:cs="仿宋_GB2312" w:hint="eastAsia"/>
          <w:szCs w:val="21"/>
        </w:rPr>
        <w:t>特此证明。</w:t>
      </w: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28"/>
      </w:tblGrid>
      <w:tr w:rsidR="00B5096D" w:rsidRPr="00B84C95">
        <w:trPr>
          <w:trHeight w:val="3520"/>
          <w:jc w:val="center"/>
        </w:trPr>
        <w:tc>
          <w:tcPr>
            <w:tcW w:w="8228" w:type="dxa"/>
          </w:tcPr>
          <w:p w:rsidR="00B5096D" w:rsidRPr="00B84C95" w:rsidRDefault="00B5096D">
            <w:pPr>
              <w:jc w:val="center"/>
              <w:rPr>
                <w:rFonts w:ascii="仿宋" w:eastAsia="仿宋" w:hAnsi="仿宋" w:cs="仿宋_GB2312"/>
                <w:szCs w:val="21"/>
              </w:rPr>
            </w:pPr>
            <w:r w:rsidRPr="00B84C95">
              <w:rPr>
                <w:rFonts w:ascii="仿宋" w:eastAsia="仿宋" w:hAnsi="仿宋" w:cs="仿宋_GB2312" w:hint="eastAsia"/>
                <w:szCs w:val="21"/>
              </w:rPr>
              <w:t>（※法定代表人（或非法人组织负责人）身份证正、反面复印件※）</w:t>
            </w:r>
          </w:p>
        </w:tc>
      </w:tr>
    </w:tbl>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rPr>
          <w:rFonts w:ascii="仿宋" w:eastAsia="仿宋" w:hAnsi="仿宋" w:cs="仿宋_GB2312"/>
          <w:szCs w:val="21"/>
        </w:rPr>
      </w:pP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供应商名称（加盖单位公章）：</w:t>
      </w:r>
      <w:r w:rsidRPr="00B84C95">
        <w:rPr>
          <w:rFonts w:ascii="仿宋" w:eastAsia="仿宋" w:hAnsi="仿宋" w:cs="仿宋_GB2312" w:hint="eastAsia"/>
          <w:u w:val="single"/>
        </w:rPr>
        <w:t xml:space="preserve">           </w:t>
      </w:r>
    </w:p>
    <w:p w:rsidR="00B5096D" w:rsidRPr="00B84C95" w:rsidRDefault="00B5096D">
      <w:pPr>
        <w:spacing w:line="480" w:lineRule="auto"/>
        <w:rPr>
          <w:rFonts w:ascii="仿宋" w:eastAsia="仿宋" w:hAnsi="仿宋" w:cs="仿宋_GB2312"/>
          <w:szCs w:val="21"/>
        </w:rPr>
      </w:pPr>
      <w:r w:rsidRPr="00B84C95">
        <w:rPr>
          <w:rFonts w:ascii="仿宋" w:eastAsia="仿宋" w:hAnsi="仿宋" w:cs="仿宋_GB2312" w:hint="eastAsia"/>
        </w:rPr>
        <w:t>日期：</w:t>
      </w:r>
      <w:r w:rsidRPr="00B84C95">
        <w:rPr>
          <w:rFonts w:ascii="仿宋" w:eastAsia="仿宋" w:hAnsi="仿宋" w:cs="仿宋_GB2312" w:hint="eastAsia"/>
          <w:u w:val="single"/>
        </w:rPr>
        <w:t xml:space="preserve">                </w:t>
      </w:r>
    </w:p>
    <w:p w:rsidR="00B5096D" w:rsidRPr="00B84C95" w:rsidRDefault="00B5096D">
      <w:pPr>
        <w:outlineLvl w:val="1"/>
        <w:rPr>
          <w:rFonts w:ascii="仿宋" w:eastAsia="仿宋" w:hAnsi="仿宋" w:cs="仿宋_GB2312"/>
          <w:b/>
          <w:bCs/>
          <w:sz w:val="28"/>
          <w:szCs w:val="28"/>
        </w:rPr>
      </w:pPr>
      <w:bookmarkStart w:id="72" w:name="_Toc4485630"/>
      <w:bookmarkStart w:id="73" w:name="_Toc533340153"/>
      <w:r w:rsidRPr="00B84C95">
        <w:rPr>
          <w:rFonts w:ascii="仿宋" w:eastAsia="仿宋" w:hAnsi="仿宋" w:cs="仿宋_GB2312" w:hint="eastAsia"/>
          <w:b/>
          <w:bCs/>
          <w:sz w:val="28"/>
          <w:szCs w:val="28"/>
        </w:rPr>
        <w:br w:type="page"/>
      </w:r>
      <w:r w:rsidRPr="00B84C95">
        <w:rPr>
          <w:rFonts w:ascii="仿宋" w:eastAsia="仿宋" w:hAnsi="仿宋" w:cs="仿宋_GB2312" w:hint="eastAsia"/>
          <w:b/>
          <w:bCs/>
          <w:sz w:val="28"/>
          <w:szCs w:val="28"/>
        </w:rPr>
        <w:lastRenderedPageBreak/>
        <w:t>格式5</w:t>
      </w:r>
      <w:bookmarkEnd w:id="72"/>
      <w:bookmarkEnd w:id="73"/>
    </w:p>
    <w:p w:rsidR="00B5096D" w:rsidRPr="00B84C95" w:rsidRDefault="00B5096D" w:rsidP="000F6C27">
      <w:pPr>
        <w:spacing w:beforeLines="100" w:afterLines="100" w:line="360" w:lineRule="auto"/>
        <w:jc w:val="center"/>
        <w:rPr>
          <w:rFonts w:ascii="仿宋" w:eastAsia="仿宋" w:hAnsi="仿宋" w:cs="仿宋_GB2312"/>
          <w:b/>
          <w:bCs/>
          <w:sz w:val="32"/>
          <w:szCs w:val="32"/>
        </w:rPr>
      </w:pPr>
      <w:r w:rsidRPr="00B84C95">
        <w:rPr>
          <w:rFonts w:ascii="仿宋" w:eastAsia="仿宋" w:hAnsi="仿宋" w:cs="仿宋_GB2312" w:hint="eastAsia"/>
          <w:b/>
          <w:bCs/>
          <w:sz w:val="32"/>
          <w:szCs w:val="32"/>
        </w:rPr>
        <w:t>法定代表人（或非法人组织负责人）授权委托书</w:t>
      </w:r>
    </w:p>
    <w:p w:rsidR="00B5096D" w:rsidRPr="00B84C95" w:rsidRDefault="00B5096D">
      <w:pPr>
        <w:spacing w:line="360" w:lineRule="auto"/>
        <w:ind w:firstLineChars="200" w:firstLine="420"/>
        <w:rPr>
          <w:rFonts w:ascii="仿宋" w:eastAsia="仿宋" w:hAnsi="仿宋" w:cs="仿宋_GB2312"/>
          <w:szCs w:val="21"/>
          <w:u w:val="single"/>
        </w:rPr>
      </w:pPr>
      <w:r w:rsidRPr="00B84C95">
        <w:rPr>
          <w:rFonts w:ascii="仿宋" w:eastAsia="仿宋" w:hAnsi="仿宋" w:cs="仿宋_GB2312" w:hint="eastAsia"/>
          <w:szCs w:val="21"/>
        </w:rPr>
        <w:t>单位名称：</w:t>
      </w:r>
      <w:r w:rsidRPr="00B84C95">
        <w:rPr>
          <w:rFonts w:ascii="仿宋" w:eastAsia="仿宋" w:hAnsi="仿宋" w:cs="仿宋_GB2312" w:hint="eastAsia"/>
          <w:szCs w:val="21"/>
          <w:u w:val="single"/>
        </w:rPr>
        <w:t xml:space="preserve">           </w:t>
      </w:r>
    </w:p>
    <w:p w:rsidR="00B5096D" w:rsidRPr="00B84C95" w:rsidRDefault="00B5096D">
      <w:pPr>
        <w:spacing w:line="360" w:lineRule="auto"/>
        <w:ind w:firstLineChars="200" w:firstLine="420"/>
        <w:rPr>
          <w:rFonts w:ascii="仿宋" w:eastAsia="仿宋" w:hAnsi="仿宋" w:cs="仿宋_GB2312"/>
          <w:szCs w:val="21"/>
          <w:u w:val="single"/>
        </w:rPr>
      </w:pPr>
      <w:r w:rsidRPr="00B84C95">
        <w:rPr>
          <w:rFonts w:ascii="仿宋" w:eastAsia="仿宋" w:hAnsi="仿宋" w:cs="仿宋_GB2312" w:hint="eastAsia"/>
          <w:szCs w:val="21"/>
        </w:rPr>
        <w:t>法定代表人（或非法人组织负责人）姓名：</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身份证号码：</w:t>
      </w:r>
      <w:r w:rsidRPr="00B84C95">
        <w:rPr>
          <w:rFonts w:ascii="仿宋" w:eastAsia="仿宋" w:hAnsi="仿宋" w:cs="仿宋_GB2312" w:hint="eastAsia"/>
          <w:szCs w:val="21"/>
          <w:u w:val="single"/>
        </w:rPr>
        <w:t xml:space="preserve">         </w:t>
      </w:r>
    </w:p>
    <w:p w:rsidR="00B5096D" w:rsidRPr="00B84C95" w:rsidRDefault="00B5096D">
      <w:pPr>
        <w:spacing w:line="360" w:lineRule="auto"/>
        <w:ind w:firstLineChars="200" w:firstLine="420"/>
        <w:rPr>
          <w:rFonts w:ascii="仿宋" w:eastAsia="仿宋" w:hAnsi="仿宋" w:cs="仿宋_GB2312"/>
          <w:szCs w:val="21"/>
          <w:u w:val="single"/>
        </w:rPr>
      </w:pPr>
      <w:r w:rsidRPr="00B84C95">
        <w:rPr>
          <w:rFonts w:ascii="仿宋" w:eastAsia="仿宋" w:hAnsi="仿宋" w:cs="仿宋_GB2312" w:hint="eastAsia"/>
          <w:szCs w:val="21"/>
        </w:rPr>
        <w:t>住所地：</w:t>
      </w:r>
      <w:r w:rsidRPr="00B84C95">
        <w:rPr>
          <w:rFonts w:ascii="仿宋" w:eastAsia="仿宋" w:hAnsi="仿宋" w:cs="仿宋_GB2312" w:hint="eastAsia"/>
          <w:szCs w:val="21"/>
          <w:u w:val="single"/>
        </w:rPr>
        <w:t xml:space="preserve">                       </w:t>
      </w:r>
    </w:p>
    <w:p w:rsidR="00B5096D" w:rsidRPr="00B84C95" w:rsidRDefault="00B5096D">
      <w:pPr>
        <w:spacing w:line="360" w:lineRule="auto"/>
        <w:ind w:firstLineChars="200" w:firstLine="420"/>
        <w:rPr>
          <w:rFonts w:ascii="仿宋" w:eastAsia="仿宋" w:hAnsi="仿宋" w:cs="仿宋_GB2312"/>
          <w:szCs w:val="21"/>
          <w:u w:val="single"/>
        </w:rPr>
      </w:pPr>
      <w:r w:rsidRPr="00B84C95">
        <w:rPr>
          <w:rFonts w:ascii="仿宋" w:eastAsia="仿宋" w:hAnsi="仿宋" w:cs="仿宋_GB2312" w:hint="eastAsia"/>
        </w:rPr>
        <w:t>授权委托人姓名</w:t>
      </w:r>
      <w:r w:rsidRPr="00B84C95">
        <w:rPr>
          <w:rFonts w:ascii="仿宋" w:eastAsia="仿宋" w:hAnsi="仿宋" w:cs="仿宋_GB2312" w:hint="eastAsia"/>
          <w:szCs w:val="21"/>
        </w:rPr>
        <w:t>：</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身份证号码：</w:t>
      </w:r>
      <w:r w:rsidRPr="00B84C95">
        <w:rPr>
          <w:rFonts w:ascii="仿宋" w:eastAsia="仿宋" w:hAnsi="仿宋" w:cs="仿宋_GB2312" w:hint="eastAsia"/>
          <w:szCs w:val="21"/>
          <w:u w:val="single"/>
        </w:rPr>
        <w:t xml:space="preserve">         </w:t>
      </w:r>
    </w:p>
    <w:p w:rsidR="00B5096D" w:rsidRPr="00B84C95" w:rsidRDefault="00B5096D">
      <w:pPr>
        <w:spacing w:line="360" w:lineRule="auto"/>
        <w:ind w:firstLineChars="200" w:firstLine="420"/>
        <w:rPr>
          <w:rFonts w:ascii="仿宋" w:eastAsia="仿宋" w:hAnsi="仿宋" w:cs="仿宋_GB2312"/>
          <w:szCs w:val="21"/>
          <w:u w:val="single"/>
        </w:rPr>
      </w:pPr>
      <w:r w:rsidRPr="00B84C95">
        <w:rPr>
          <w:rFonts w:ascii="仿宋" w:eastAsia="仿宋" w:hAnsi="仿宋" w:cs="仿宋_GB2312" w:hint="eastAsia"/>
          <w:szCs w:val="21"/>
        </w:rPr>
        <w:t>工作单位：</w:t>
      </w:r>
      <w:r w:rsidRPr="00B84C95">
        <w:rPr>
          <w:rFonts w:ascii="仿宋" w:eastAsia="仿宋" w:hAnsi="仿宋" w:cs="仿宋_GB2312" w:hint="eastAsia"/>
          <w:szCs w:val="21"/>
          <w:u w:val="single"/>
        </w:rPr>
        <w:t xml:space="preserve">                    </w:t>
      </w:r>
    </w:p>
    <w:p w:rsidR="00B5096D" w:rsidRPr="00B84C95" w:rsidRDefault="00B5096D">
      <w:pPr>
        <w:spacing w:line="360" w:lineRule="auto"/>
        <w:ind w:firstLineChars="200" w:firstLine="420"/>
        <w:rPr>
          <w:rFonts w:ascii="仿宋" w:eastAsia="仿宋" w:hAnsi="仿宋" w:cs="仿宋_GB2312"/>
          <w:szCs w:val="21"/>
          <w:u w:val="single"/>
        </w:rPr>
      </w:pPr>
      <w:r w:rsidRPr="00B84C95">
        <w:rPr>
          <w:rFonts w:ascii="仿宋" w:eastAsia="仿宋" w:hAnsi="仿宋" w:cs="仿宋_GB2312" w:hint="eastAsia"/>
          <w:szCs w:val="21"/>
        </w:rPr>
        <w:t>住址：</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电话：</w:t>
      </w:r>
      <w:r w:rsidRPr="00B84C95">
        <w:rPr>
          <w:rFonts w:ascii="仿宋" w:eastAsia="仿宋" w:hAnsi="仿宋" w:cs="仿宋_GB2312" w:hint="eastAsia"/>
          <w:szCs w:val="21"/>
          <w:u w:val="single"/>
        </w:rPr>
        <w:t xml:space="preserve">               </w:t>
      </w:r>
    </w:p>
    <w:p w:rsidR="00B5096D" w:rsidRPr="00B84C95" w:rsidRDefault="00B5096D">
      <w:pPr>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现委托</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就</w:t>
      </w:r>
      <w:r w:rsidRPr="00B84C95">
        <w:rPr>
          <w:rFonts w:ascii="仿宋" w:eastAsia="仿宋" w:hAnsi="仿宋" w:cs="仿宋_GB2312" w:hint="eastAsia"/>
          <w:szCs w:val="21"/>
          <w:u w:val="single"/>
        </w:rPr>
        <w:t>（项目编号、项目名称、包号）</w:t>
      </w:r>
      <w:r w:rsidRPr="00B84C95">
        <w:rPr>
          <w:rFonts w:ascii="仿宋" w:eastAsia="仿宋" w:hAnsi="仿宋" w:cs="仿宋_GB2312" w:hint="eastAsia"/>
          <w:szCs w:val="21"/>
        </w:rPr>
        <w:t>政府采购活动，以我单位名义处理一切与之有关的事务。</w:t>
      </w:r>
    </w:p>
    <w:p w:rsidR="00B5096D" w:rsidRPr="00B84C95" w:rsidRDefault="00B5096D">
      <w:pPr>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本授权书于</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年</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月</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日签字或盖章生效，</w:t>
      </w:r>
      <w:r w:rsidRPr="00B84C95">
        <w:rPr>
          <w:rFonts w:ascii="仿宋" w:eastAsia="仿宋" w:hAnsi="仿宋" w:cs="仿宋_GB2312" w:hint="eastAsia"/>
          <w:b/>
          <w:szCs w:val="21"/>
        </w:rPr>
        <w:t>无转委托，</w:t>
      </w:r>
      <w:r w:rsidRPr="00B84C95">
        <w:rPr>
          <w:rFonts w:ascii="仿宋" w:eastAsia="仿宋" w:hAnsi="仿宋" w:cs="仿宋_GB2312" w:hint="eastAsia"/>
          <w:szCs w:val="21"/>
        </w:rPr>
        <w:t>特此声明。</w:t>
      </w:r>
    </w:p>
    <w:tbl>
      <w:tblPr>
        <w:tblpPr w:leftFromText="180" w:rightFromText="180" w:vertAnchor="text" w:horzAnchor="page" w:tblpX="1951" w:tblpY="14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28"/>
      </w:tblGrid>
      <w:tr w:rsidR="00B5096D" w:rsidRPr="00B84C95">
        <w:trPr>
          <w:trHeight w:val="3025"/>
        </w:trPr>
        <w:tc>
          <w:tcPr>
            <w:tcW w:w="8228" w:type="dxa"/>
          </w:tcPr>
          <w:p w:rsidR="00B5096D" w:rsidRPr="00B84C95" w:rsidRDefault="00B5096D">
            <w:pPr>
              <w:jc w:val="center"/>
              <w:rPr>
                <w:rFonts w:ascii="仿宋" w:eastAsia="仿宋" w:hAnsi="仿宋" w:cs="仿宋_GB2312"/>
                <w:szCs w:val="21"/>
              </w:rPr>
            </w:pPr>
            <w:r w:rsidRPr="00B84C95">
              <w:rPr>
                <w:rFonts w:ascii="仿宋" w:eastAsia="仿宋" w:hAnsi="仿宋" w:cs="仿宋_GB2312" w:hint="eastAsia"/>
                <w:szCs w:val="21"/>
              </w:rPr>
              <w:t>（※</w:t>
            </w:r>
            <w:r w:rsidRPr="00B84C95">
              <w:rPr>
                <w:rFonts w:ascii="仿宋" w:eastAsia="仿宋" w:hAnsi="仿宋" w:cs="仿宋_GB2312" w:hint="eastAsia"/>
              </w:rPr>
              <w:t>授权委托人</w:t>
            </w:r>
            <w:r w:rsidRPr="00B84C95">
              <w:rPr>
                <w:rFonts w:ascii="仿宋" w:eastAsia="仿宋" w:hAnsi="仿宋" w:cs="仿宋_GB2312" w:hint="eastAsia"/>
                <w:szCs w:val="21"/>
              </w:rPr>
              <w:t>身份证正、反面复印件※）</w:t>
            </w:r>
          </w:p>
        </w:tc>
      </w:tr>
    </w:tbl>
    <w:p w:rsidR="00B5096D" w:rsidRPr="00B84C95" w:rsidRDefault="00B5096D">
      <w:pPr>
        <w:spacing w:line="360" w:lineRule="auto"/>
        <w:ind w:firstLineChars="200" w:firstLine="420"/>
        <w:rPr>
          <w:rFonts w:ascii="仿宋" w:eastAsia="仿宋" w:hAnsi="仿宋" w:cs="仿宋_GB2312"/>
          <w:szCs w:val="21"/>
        </w:rPr>
      </w:pPr>
    </w:p>
    <w:p w:rsidR="00B5096D" w:rsidRPr="00B84C95" w:rsidRDefault="00B5096D">
      <w:pPr>
        <w:spacing w:line="360" w:lineRule="auto"/>
        <w:ind w:firstLineChars="200" w:firstLine="420"/>
        <w:rPr>
          <w:rFonts w:ascii="仿宋" w:eastAsia="仿宋" w:hAnsi="仿宋" w:cs="仿宋_GB2312"/>
          <w:szCs w:val="21"/>
        </w:rPr>
      </w:pPr>
    </w:p>
    <w:p w:rsidR="00B5096D" w:rsidRPr="00B84C95" w:rsidRDefault="00B5096D">
      <w:pPr>
        <w:spacing w:line="360" w:lineRule="auto"/>
        <w:ind w:firstLineChars="200" w:firstLine="420"/>
        <w:rPr>
          <w:rFonts w:ascii="仿宋" w:eastAsia="仿宋" w:hAnsi="仿宋" w:cs="仿宋_GB2312"/>
          <w:szCs w:val="21"/>
          <w:u w:val="single"/>
        </w:rPr>
      </w:pPr>
      <w:r w:rsidRPr="00B84C95">
        <w:rPr>
          <w:rFonts w:ascii="仿宋" w:eastAsia="仿宋" w:hAnsi="仿宋" w:cs="仿宋_GB2312" w:hint="eastAsia"/>
          <w:szCs w:val="21"/>
        </w:rPr>
        <w:t>委托人（加盖单位公章）：</w:t>
      </w:r>
      <w:r w:rsidRPr="00B84C95">
        <w:rPr>
          <w:rFonts w:ascii="仿宋" w:eastAsia="仿宋" w:hAnsi="仿宋" w:cs="仿宋_GB2312" w:hint="eastAsia"/>
          <w:szCs w:val="21"/>
          <w:u w:val="single"/>
        </w:rPr>
        <w:t xml:space="preserve">                </w:t>
      </w:r>
    </w:p>
    <w:p w:rsidR="00B5096D" w:rsidRPr="00B84C95" w:rsidRDefault="00B5096D">
      <w:pPr>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 xml:space="preserve">法定代表人（或非法人组织负责人）（签字或盖章）：  </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w:t>
      </w:r>
    </w:p>
    <w:p w:rsidR="00B5096D" w:rsidRPr="00B84C95" w:rsidRDefault="00B5096D">
      <w:pPr>
        <w:spacing w:line="360" w:lineRule="auto"/>
        <w:ind w:firstLineChars="200" w:firstLine="420"/>
        <w:rPr>
          <w:rFonts w:ascii="仿宋" w:eastAsia="仿宋" w:hAnsi="仿宋" w:cs="仿宋_GB2312"/>
          <w:szCs w:val="21"/>
        </w:rPr>
      </w:pPr>
      <w:r w:rsidRPr="00B84C95">
        <w:rPr>
          <w:rFonts w:ascii="仿宋" w:eastAsia="仿宋" w:hAnsi="仿宋" w:cs="仿宋_GB2312" w:hint="eastAsia"/>
        </w:rPr>
        <w:t>授权委托人</w:t>
      </w:r>
      <w:r w:rsidRPr="00B84C95">
        <w:rPr>
          <w:rFonts w:ascii="仿宋" w:eastAsia="仿宋" w:hAnsi="仿宋" w:cs="仿宋_GB2312" w:hint="eastAsia"/>
          <w:szCs w:val="21"/>
        </w:rPr>
        <w:t xml:space="preserve">（签字或盖章）：  </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w:t>
      </w:r>
    </w:p>
    <w:p w:rsidR="00B5096D" w:rsidRPr="00B84C95" w:rsidRDefault="00B5096D">
      <w:pPr>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详细通讯地址：</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邮政编码 ：</w:t>
      </w:r>
      <w:r w:rsidRPr="00B84C95">
        <w:rPr>
          <w:rFonts w:ascii="仿宋" w:eastAsia="仿宋" w:hAnsi="仿宋" w:cs="仿宋_GB2312" w:hint="eastAsia"/>
          <w:szCs w:val="21"/>
          <w:u w:val="single"/>
        </w:rPr>
        <w:t xml:space="preserve">              </w:t>
      </w:r>
    </w:p>
    <w:p w:rsidR="00B5096D" w:rsidRPr="00B84C95" w:rsidRDefault="00B5096D">
      <w:pPr>
        <w:spacing w:line="360" w:lineRule="auto"/>
        <w:ind w:firstLineChars="200" w:firstLine="420"/>
        <w:rPr>
          <w:rFonts w:ascii="仿宋" w:eastAsia="仿宋" w:hAnsi="仿宋" w:cs="仿宋_GB2312"/>
          <w:szCs w:val="21"/>
          <w:u w:val="single"/>
        </w:rPr>
      </w:pPr>
      <w:r w:rsidRPr="00B84C95">
        <w:rPr>
          <w:rFonts w:ascii="仿宋" w:eastAsia="仿宋" w:hAnsi="仿宋" w:cs="仿宋_GB2312" w:hint="eastAsia"/>
          <w:szCs w:val="21"/>
        </w:rPr>
        <w:t>传        真：</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电    话：</w:t>
      </w:r>
      <w:r w:rsidRPr="00B84C95">
        <w:rPr>
          <w:rFonts w:ascii="仿宋" w:eastAsia="仿宋" w:hAnsi="仿宋" w:cs="仿宋_GB2312" w:hint="eastAsia"/>
          <w:szCs w:val="21"/>
          <w:u w:val="single"/>
        </w:rPr>
        <w:t xml:space="preserve">              </w:t>
      </w:r>
    </w:p>
    <w:p w:rsidR="00B5096D" w:rsidRPr="00B84C95" w:rsidRDefault="00B5096D">
      <w:pPr>
        <w:spacing w:line="360" w:lineRule="auto"/>
        <w:ind w:firstLineChars="200" w:firstLine="420"/>
        <w:jc w:val="left"/>
        <w:rPr>
          <w:rFonts w:ascii="仿宋" w:eastAsia="仿宋" w:hAnsi="仿宋" w:cs="仿宋_GB2312"/>
          <w:szCs w:val="21"/>
          <w:u w:val="single"/>
        </w:rPr>
      </w:pPr>
      <w:r w:rsidRPr="00B84C95">
        <w:rPr>
          <w:rFonts w:ascii="仿宋" w:eastAsia="仿宋" w:hAnsi="仿宋" w:cs="仿宋_GB2312" w:hint="eastAsia"/>
          <w:szCs w:val="21"/>
        </w:rPr>
        <w:t>日        期:</w:t>
      </w:r>
      <w:r w:rsidRPr="00B84C95">
        <w:rPr>
          <w:rFonts w:ascii="仿宋" w:eastAsia="仿宋" w:hAnsi="仿宋" w:cs="仿宋_GB2312" w:hint="eastAsia"/>
          <w:szCs w:val="21"/>
          <w:u w:val="single"/>
        </w:rPr>
        <w:t xml:space="preserve">                       </w:t>
      </w:r>
    </w:p>
    <w:p w:rsidR="00B5096D" w:rsidRPr="00B84C95" w:rsidRDefault="00B5096D">
      <w:pPr>
        <w:pStyle w:val="2"/>
        <w:adjustRightInd w:val="0"/>
        <w:snapToGrid w:val="0"/>
        <w:spacing w:before="0" w:after="0" w:line="240" w:lineRule="auto"/>
        <w:jc w:val="left"/>
        <w:rPr>
          <w:rFonts w:ascii="仿宋" w:eastAsia="仿宋" w:hAnsi="仿宋" w:cs="仿宋_GB2312"/>
          <w:sz w:val="28"/>
        </w:rPr>
      </w:pPr>
      <w:r w:rsidRPr="00B84C95">
        <w:rPr>
          <w:rFonts w:ascii="仿宋" w:eastAsia="仿宋" w:hAnsi="仿宋" w:cs="仿宋_GB2312" w:hint="eastAsia"/>
          <w:szCs w:val="21"/>
          <w:u w:val="single"/>
        </w:rPr>
        <w:br w:type="page"/>
      </w:r>
      <w:bookmarkStart w:id="74" w:name="_Toc4485631"/>
      <w:bookmarkStart w:id="75" w:name="_Toc533340154"/>
      <w:r w:rsidRPr="00B84C95">
        <w:rPr>
          <w:rFonts w:ascii="仿宋" w:eastAsia="仿宋" w:hAnsi="仿宋" w:cs="仿宋_GB2312" w:hint="eastAsia"/>
          <w:sz w:val="28"/>
        </w:rPr>
        <w:lastRenderedPageBreak/>
        <w:t>格式6</w:t>
      </w:r>
    </w:p>
    <w:p w:rsidR="00B5096D" w:rsidRPr="00B84C95" w:rsidRDefault="00B5096D" w:rsidP="000F6C27">
      <w:pPr>
        <w:spacing w:beforeLines="100" w:afterLines="100" w:line="360" w:lineRule="auto"/>
        <w:ind w:rightChars="-10" w:right="-21"/>
        <w:jc w:val="center"/>
        <w:rPr>
          <w:rFonts w:ascii="仿宋" w:eastAsia="仿宋" w:hAnsi="仿宋" w:cs="仿宋_GB2312"/>
          <w:b/>
          <w:sz w:val="32"/>
          <w:szCs w:val="32"/>
        </w:rPr>
      </w:pPr>
      <w:r w:rsidRPr="00B84C95">
        <w:rPr>
          <w:rFonts w:ascii="仿宋" w:eastAsia="仿宋" w:hAnsi="仿宋" w:cs="仿宋_GB2312" w:hint="eastAsia"/>
          <w:b/>
          <w:sz w:val="32"/>
          <w:szCs w:val="32"/>
        </w:rPr>
        <w:t>具有良好的商业信誉和健全的财务会计制度的承诺函</w:t>
      </w:r>
    </w:p>
    <w:p w:rsidR="00B5096D" w:rsidRPr="00B84C95" w:rsidRDefault="00B5096D" w:rsidP="000F6C27">
      <w:pPr>
        <w:spacing w:beforeLines="100" w:afterLines="100" w:line="480" w:lineRule="exact"/>
        <w:ind w:rightChars="300" w:right="630"/>
        <w:jc w:val="center"/>
        <w:rPr>
          <w:rFonts w:ascii="仿宋" w:eastAsia="仿宋" w:hAnsi="仿宋" w:cs="仿宋_GB2312"/>
          <w:sz w:val="28"/>
          <w:szCs w:val="28"/>
        </w:rPr>
      </w:pPr>
      <w:r w:rsidRPr="00B84C95">
        <w:rPr>
          <w:rFonts w:ascii="仿宋" w:eastAsia="仿宋" w:hAnsi="仿宋" w:cs="仿宋_GB2312" w:hint="eastAsia"/>
          <w:sz w:val="28"/>
          <w:szCs w:val="28"/>
        </w:rPr>
        <w:t>（格式自拟）</w:t>
      </w: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pPr>
        <w:snapToGrid w:val="0"/>
        <w:spacing w:line="480" w:lineRule="auto"/>
        <w:rPr>
          <w:rFonts w:ascii="仿宋" w:eastAsia="仿宋" w:hAnsi="仿宋" w:cs="仿宋_GB2312"/>
        </w:rPr>
      </w:pPr>
      <w:r w:rsidRPr="00B84C95">
        <w:rPr>
          <w:rFonts w:ascii="仿宋" w:eastAsia="仿宋" w:hAnsi="仿宋" w:cs="仿宋_GB2312" w:hint="eastAsia"/>
        </w:rPr>
        <w:t>供应商名称（加盖单位公章）：</w:t>
      </w:r>
      <w:r w:rsidRPr="00B84C95">
        <w:rPr>
          <w:rFonts w:ascii="仿宋" w:eastAsia="仿宋" w:hAnsi="仿宋" w:cs="仿宋_GB2312" w:hint="eastAsia"/>
          <w:u w:val="single"/>
        </w:rPr>
        <w:t xml:space="preserve">           </w:t>
      </w:r>
    </w:p>
    <w:p w:rsidR="00B5096D" w:rsidRPr="00B84C95" w:rsidRDefault="00B5096D">
      <w:pPr>
        <w:snapToGrid w:val="0"/>
        <w:spacing w:line="480" w:lineRule="auto"/>
        <w:rPr>
          <w:rFonts w:ascii="仿宋" w:eastAsia="仿宋" w:hAnsi="仿宋" w:cs="仿宋_GB2312"/>
        </w:rPr>
      </w:pPr>
      <w:r w:rsidRPr="00B84C95">
        <w:rPr>
          <w:rFonts w:ascii="仿宋" w:eastAsia="仿宋" w:hAnsi="仿宋" w:cs="仿宋_GB2312" w:hint="eastAsia"/>
        </w:rPr>
        <w:t>法定代表人（或</w:t>
      </w:r>
      <w:r w:rsidRPr="00B84C95">
        <w:rPr>
          <w:rFonts w:ascii="仿宋" w:eastAsia="仿宋" w:hAnsi="仿宋" w:cs="仿宋_GB2312" w:hint="eastAsia"/>
          <w:szCs w:val="21"/>
        </w:rPr>
        <w:t>非法人组织负责人）或</w:t>
      </w:r>
      <w:r w:rsidRPr="00B84C95">
        <w:rPr>
          <w:rFonts w:ascii="仿宋" w:eastAsia="仿宋" w:hAnsi="仿宋" w:cs="仿宋_GB2312" w:hint="eastAsia"/>
        </w:rPr>
        <w:t>其授权委托人(签字或盖章)：</w:t>
      </w:r>
      <w:r w:rsidRPr="00B84C95">
        <w:rPr>
          <w:rFonts w:ascii="仿宋" w:eastAsia="仿宋" w:hAnsi="仿宋" w:cs="仿宋_GB2312" w:hint="eastAsia"/>
          <w:u w:val="single"/>
        </w:rPr>
        <w:t xml:space="preserve">           </w:t>
      </w:r>
    </w:p>
    <w:p w:rsidR="00B5096D" w:rsidRPr="00B84C95" w:rsidRDefault="00B5096D">
      <w:pPr>
        <w:adjustRightInd w:val="0"/>
        <w:snapToGrid w:val="0"/>
        <w:spacing w:line="360" w:lineRule="auto"/>
        <w:ind w:rightChars="50" w:right="105"/>
        <w:jc w:val="left"/>
        <w:rPr>
          <w:rFonts w:ascii="仿宋" w:eastAsia="仿宋" w:hAnsi="仿宋" w:cs="仿宋_GB2312"/>
          <w:u w:val="single"/>
        </w:rPr>
      </w:pPr>
      <w:r w:rsidRPr="00B84C95">
        <w:rPr>
          <w:rFonts w:ascii="仿宋" w:eastAsia="仿宋" w:hAnsi="仿宋" w:cs="仿宋_GB2312" w:hint="eastAsia"/>
        </w:rPr>
        <w:t>日期：</w:t>
      </w:r>
      <w:r w:rsidRPr="00B84C95">
        <w:rPr>
          <w:rFonts w:ascii="仿宋" w:eastAsia="仿宋" w:hAnsi="仿宋" w:cs="仿宋_GB2312" w:hint="eastAsia"/>
          <w:u w:val="single"/>
        </w:rPr>
        <w:t xml:space="preserve">                </w:t>
      </w:r>
    </w:p>
    <w:p w:rsidR="00B5096D" w:rsidRPr="00B84C95" w:rsidRDefault="00B5096D">
      <w:pPr>
        <w:adjustRightInd w:val="0"/>
        <w:snapToGrid w:val="0"/>
        <w:spacing w:line="360" w:lineRule="auto"/>
        <w:ind w:rightChars="50" w:right="105"/>
        <w:jc w:val="left"/>
        <w:rPr>
          <w:rFonts w:ascii="仿宋" w:eastAsia="仿宋" w:hAnsi="仿宋" w:cs="仿宋_GB2312"/>
          <w:u w:val="single"/>
        </w:rPr>
      </w:pPr>
    </w:p>
    <w:p w:rsidR="00B5096D" w:rsidRPr="00B84C95" w:rsidRDefault="00B5096D">
      <w:pPr>
        <w:widowControl/>
        <w:jc w:val="left"/>
        <w:outlineLvl w:val="1"/>
        <w:rPr>
          <w:rFonts w:ascii="仿宋" w:eastAsia="仿宋" w:hAnsi="仿宋" w:cs="仿宋_GB2312"/>
          <w:b/>
          <w:bCs/>
          <w:sz w:val="28"/>
          <w:szCs w:val="28"/>
        </w:rPr>
      </w:pPr>
      <w:r w:rsidRPr="00B84C95">
        <w:rPr>
          <w:rFonts w:ascii="仿宋" w:eastAsia="仿宋" w:hAnsi="仿宋" w:cs="仿宋_GB2312" w:hint="eastAsia"/>
          <w:szCs w:val="21"/>
          <w:u w:val="single"/>
        </w:rPr>
        <w:br w:type="page"/>
      </w:r>
      <w:r w:rsidRPr="00B84C95">
        <w:rPr>
          <w:rFonts w:ascii="仿宋" w:eastAsia="仿宋" w:hAnsi="仿宋" w:cs="仿宋_GB2312" w:hint="eastAsia"/>
          <w:b/>
          <w:bCs/>
          <w:sz w:val="28"/>
          <w:szCs w:val="28"/>
        </w:rPr>
        <w:lastRenderedPageBreak/>
        <w:t>格式</w:t>
      </w:r>
      <w:bookmarkEnd w:id="74"/>
      <w:bookmarkEnd w:id="75"/>
      <w:r w:rsidRPr="00B84C95">
        <w:rPr>
          <w:rFonts w:ascii="仿宋" w:eastAsia="仿宋" w:hAnsi="仿宋" w:cs="仿宋_GB2312" w:hint="eastAsia"/>
          <w:b/>
          <w:bCs/>
          <w:sz w:val="28"/>
          <w:szCs w:val="28"/>
        </w:rPr>
        <w:t>7</w:t>
      </w:r>
    </w:p>
    <w:p w:rsidR="00B5096D" w:rsidRPr="00B84C95" w:rsidRDefault="00B5096D" w:rsidP="000F6C27">
      <w:pPr>
        <w:spacing w:beforeLines="100" w:afterLines="100" w:line="360" w:lineRule="auto"/>
        <w:jc w:val="center"/>
        <w:rPr>
          <w:rFonts w:ascii="仿宋" w:eastAsia="仿宋" w:hAnsi="仿宋" w:cs="仿宋_GB2312"/>
          <w:b/>
          <w:bCs/>
          <w:sz w:val="32"/>
          <w:szCs w:val="32"/>
        </w:rPr>
      </w:pPr>
      <w:r w:rsidRPr="00B84C95">
        <w:rPr>
          <w:rFonts w:ascii="仿宋" w:eastAsia="仿宋" w:hAnsi="仿宋" w:cs="仿宋_GB2312" w:hint="eastAsia"/>
          <w:b/>
          <w:bCs/>
          <w:sz w:val="32"/>
          <w:szCs w:val="32"/>
        </w:rPr>
        <w:t>具备履行合同所必需的设备和专业技术能力声明函</w:t>
      </w:r>
    </w:p>
    <w:p w:rsidR="00B5096D" w:rsidRPr="00B84C95" w:rsidRDefault="00B5096D" w:rsidP="000F6C27">
      <w:pPr>
        <w:spacing w:beforeLines="100" w:afterLines="100" w:line="480" w:lineRule="exact"/>
        <w:ind w:rightChars="300" w:right="630"/>
        <w:jc w:val="center"/>
        <w:rPr>
          <w:rFonts w:ascii="仿宋" w:eastAsia="仿宋" w:hAnsi="仿宋" w:cs="仿宋_GB2312"/>
          <w:sz w:val="28"/>
          <w:szCs w:val="28"/>
        </w:rPr>
      </w:pPr>
      <w:r w:rsidRPr="00B84C95">
        <w:rPr>
          <w:rFonts w:ascii="仿宋" w:eastAsia="仿宋" w:hAnsi="仿宋" w:cs="仿宋_GB2312" w:hint="eastAsia"/>
          <w:sz w:val="28"/>
          <w:szCs w:val="28"/>
        </w:rPr>
        <w:t>（格式自拟）</w:t>
      </w:r>
    </w:p>
    <w:p w:rsidR="00B5096D" w:rsidRPr="00B84C95" w:rsidRDefault="00B5096D" w:rsidP="000F6C27">
      <w:pPr>
        <w:spacing w:beforeLines="100" w:afterLines="100" w:line="480" w:lineRule="exact"/>
        <w:ind w:rightChars="300" w:right="630"/>
        <w:jc w:val="center"/>
        <w:rPr>
          <w:rFonts w:ascii="仿宋" w:eastAsia="仿宋" w:hAnsi="仿宋" w:cs="仿宋_GB2312"/>
          <w:b/>
          <w:sz w:val="28"/>
          <w:szCs w:val="28"/>
        </w:rPr>
      </w:pPr>
    </w:p>
    <w:p w:rsidR="00B5096D" w:rsidRPr="00B84C95" w:rsidRDefault="00B5096D" w:rsidP="000F6C27">
      <w:pPr>
        <w:spacing w:beforeLines="100" w:afterLines="100" w:line="480" w:lineRule="exact"/>
        <w:ind w:rightChars="300" w:right="630"/>
        <w:jc w:val="center"/>
        <w:rPr>
          <w:rFonts w:ascii="仿宋" w:eastAsia="仿宋" w:hAnsi="仿宋" w:cs="仿宋_GB2312"/>
          <w:b/>
          <w:sz w:val="28"/>
          <w:szCs w:val="28"/>
        </w:rPr>
      </w:pPr>
    </w:p>
    <w:p w:rsidR="00B5096D" w:rsidRPr="00B84C95" w:rsidRDefault="00B5096D" w:rsidP="000F6C27">
      <w:pPr>
        <w:spacing w:beforeLines="100" w:afterLines="100" w:line="480" w:lineRule="exact"/>
        <w:ind w:rightChars="300" w:right="630"/>
        <w:jc w:val="center"/>
        <w:rPr>
          <w:rFonts w:ascii="仿宋" w:eastAsia="仿宋" w:hAnsi="仿宋" w:cs="仿宋_GB2312"/>
          <w:b/>
          <w:sz w:val="28"/>
          <w:szCs w:val="28"/>
        </w:rPr>
      </w:pPr>
    </w:p>
    <w:p w:rsidR="00B5096D" w:rsidRPr="00B84C95" w:rsidRDefault="00B5096D" w:rsidP="000F6C27">
      <w:pPr>
        <w:spacing w:beforeLines="100" w:afterLines="100" w:line="480" w:lineRule="exact"/>
        <w:ind w:rightChars="300" w:right="630"/>
        <w:jc w:val="center"/>
        <w:rPr>
          <w:rFonts w:ascii="仿宋" w:eastAsia="仿宋" w:hAnsi="仿宋" w:cs="仿宋_GB2312"/>
          <w:b/>
          <w:sz w:val="28"/>
          <w:szCs w:val="28"/>
        </w:rPr>
      </w:pPr>
    </w:p>
    <w:p w:rsidR="00B5096D" w:rsidRPr="00B84C95" w:rsidRDefault="00B5096D" w:rsidP="000F6C27">
      <w:pPr>
        <w:spacing w:beforeLines="100" w:afterLines="100" w:line="480" w:lineRule="exact"/>
        <w:ind w:rightChars="300" w:right="630"/>
        <w:jc w:val="center"/>
        <w:rPr>
          <w:rFonts w:ascii="仿宋" w:eastAsia="仿宋" w:hAnsi="仿宋" w:cs="仿宋_GB2312"/>
          <w:b/>
          <w:sz w:val="28"/>
          <w:szCs w:val="28"/>
        </w:rPr>
      </w:pPr>
    </w:p>
    <w:p w:rsidR="00B5096D" w:rsidRPr="00B84C95" w:rsidRDefault="00B5096D" w:rsidP="000F6C27">
      <w:pPr>
        <w:spacing w:beforeLines="100" w:afterLines="100" w:line="480" w:lineRule="exact"/>
        <w:ind w:rightChars="300" w:right="630"/>
        <w:jc w:val="center"/>
        <w:rPr>
          <w:rFonts w:ascii="仿宋" w:eastAsia="仿宋" w:hAnsi="仿宋" w:cs="仿宋_GB2312"/>
          <w:b/>
          <w:sz w:val="28"/>
          <w:szCs w:val="28"/>
        </w:rPr>
      </w:pP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供应商名称（加盖单位公章）：</w:t>
      </w:r>
      <w:r w:rsidRPr="00B84C95">
        <w:rPr>
          <w:rFonts w:ascii="仿宋" w:eastAsia="仿宋" w:hAnsi="仿宋" w:cs="仿宋_GB2312" w:hint="eastAsia"/>
          <w:u w:val="single"/>
        </w:rPr>
        <w:t xml:space="preserve">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法定代表人（或</w:t>
      </w:r>
      <w:r w:rsidRPr="00B84C95">
        <w:rPr>
          <w:rFonts w:ascii="仿宋" w:eastAsia="仿宋" w:hAnsi="仿宋" w:cs="仿宋_GB2312" w:hint="eastAsia"/>
          <w:szCs w:val="21"/>
        </w:rPr>
        <w:t>非法人组织负责人）或</w:t>
      </w:r>
      <w:r w:rsidRPr="00B84C95">
        <w:rPr>
          <w:rFonts w:ascii="仿宋" w:eastAsia="仿宋" w:hAnsi="仿宋" w:cs="仿宋_GB2312" w:hint="eastAsia"/>
        </w:rPr>
        <w:t>其授权委托人(签字或盖章)：</w:t>
      </w:r>
      <w:r w:rsidRPr="00B84C95">
        <w:rPr>
          <w:rFonts w:ascii="仿宋" w:eastAsia="仿宋" w:hAnsi="仿宋" w:cs="仿宋_GB2312" w:hint="eastAsia"/>
          <w:u w:val="single"/>
        </w:rPr>
        <w:t xml:space="preserve">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日期：</w:t>
      </w:r>
      <w:r w:rsidRPr="00B84C95">
        <w:rPr>
          <w:rFonts w:ascii="仿宋" w:eastAsia="仿宋" w:hAnsi="仿宋" w:cs="仿宋_GB2312" w:hint="eastAsia"/>
          <w:u w:val="single"/>
        </w:rPr>
        <w:t xml:space="preserve">                </w:t>
      </w:r>
    </w:p>
    <w:p w:rsidR="00B5096D" w:rsidRPr="00B84C95" w:rsidRDefault="00B5096D">
      <w:pPr>
        <w:widowControl/>
        <w:jc w:val="left"/>
        <w:outlineLvl w:val="1"/>
        <w:rPr>
          <w:rFonts w:ascii="仿宋" w:eastAsia="仿宋" w:hAnsi="仿宋" w:cs="仿宋_GB2312"/>
          <w:b/>
          <w:bCs/>
          <w:sz w:val="28"/>
          <w:szCs w:val="28"/>
        </w:rPr>
      </w:pPr>
      <w:r w:rsidRPr="00B84C95">
        <w:rPr>
          <w:rFonts w:ascii="仿宋" w:eastAsia="仿宋" w:hAnsi="仿宋" w:cs="仿宋_GB2312" w:hint="eastAsia"/>
          <w:b/>
          <w:sz w:val="28"/>
          <w:szCs w:val="28"/>
        </w:rPr>
        <w:br w:type="page"/>
      </w:r>
      <w:bookmarkStart w:id="76" w:name="_Toc533340155"/>
      <w:bookmarkStart w:id="77" w:name="_Toc4485632"/>
      <w:r w:rsidRPr="00B84C95">
        <w:rPr>
          <w:rFonts w:ascii="仿宋" w:eastAsia="仿宋" w:hAnsi="仿宋" w:cs="仿宋_GB2312" w:hint="eastAsia"/>
          <w:b/>
          <w:bCs/>
          <w:sz w:val="28"/>
          <w:szCs w:val="28"/>
        </w:rPr>
        <w:lastRenderedPageBreak/>
        <w:t>格式</w:t>
      </w:r>
      <w:bookmarkEnd w:id="76"/>
      <w:bookmarkEnd w:id="77"/>
      <w:r w:rsidRPr="00B84C95">
        <w:rPr>
          <w:rFonts w:ascii="仿宋" w:eastAsia="仿宋" w:hAnsi="仿宋" w:cs="仿宋_GB2312" w:hint="eastAsia"/>
          <w:b/>
          <w:bCs/>
          <w:sz w:val="28"/>
          <w:szCs w:val="28"/>
        </w:rPr>
        <w:t>8</w:t>
      </w:r>
    </w:p>
    <w:p w:rsidR="00B5096D" w:rsidRPr="00B84C95" w:rsidRDefault="00B5096D" w:rsidP="000F6C27">
      <w:pPr>
        <w:spacing w:beforeLines="100" w:afterLines="100" w:line="360" w:lineRule="auto"/>
        <w:jc w:val="center"/>
        <w:rPr>
          <w:rFonts w:ascii="仿宋" w:eastAsia="仿宋" w:hAnsi="仿宋" w:cs="仿宋_GB2312"/>
          <w:b/>
          <w:sz w:val="32"/>
          <w:szCs w:val="32"/>
        </w:rPr>
      </w:pPr>
      <w:r w:rsidRPr="00B84C95">
        <w:rPr>
          <w:rFonts w:ascii="仿宋" w:eastAsia="仿宋" w:hAnsi="仿宋" w:cs="仿宋_GB2312" w:hint="eastAsia"/>
          <w:b/>
          <w:bCs/>
          <w:sz w:val="32"/>
          <w:szCs w:val="32"/>
        </w:rPr>
        <w:t xml:space="preserve"> 参加政府采购活动前3年内在经营活动中没有重大违法记录的书面声明</w:t>
      </w:r>
    </w:p>
    <w:p w:rsidR="00B5096D" w:rsidRPr="00B84C95" w:rsidRDefault="00B5096D">
      <w:pPr>
        <w:spacing w:line="360" w:lineRule="auto"/>
        <w:ind w:rightChars="300" w:right="630"/>
        <w:rPr>
          <w:rFonts w:ascii="仿宋" w:eastAsia="仿宋" w:hAnsi="仿宋" w:cs="仿宋_GB2312"/>
          <w:b/>
          <w:szCs w:val="21"/>
        </w:rPr>
      </w:pPr>
      <w:r w:rsidRPr="00B84C95">
        <w:rPr>
          <w:rFonts w:ascii="仿宋" w:eastAsia="仿宋" w:hAnsi="仿宋" w:cs="仿宋_GB2312" w:hint="eastAsia"/>
          <w:b/>
          <w:szCs w:val="21"/>
          <w:u w:val="single"/>
        </w:rPr>
        <w:t xml:space="preserve">（采购人或采购代理机构名称） </w:t>
      </w:r>
      <w:r w:rsidRPr="00B84C95">
        <w:rPr>
          <w:rFonts w:ascii="仿宋" w:eastAsia="仿宋" w:hAnsi="仿宋" w:cs="仿宋_GB2312" w:hint="eastAsia"/>
          <w:b/>
          <w:szCs w:val="21"/>
        </w:rPr>
        <w:t xml:space="preserve"> ：</w:t>
      </w:r>
    </w:p>
    <w:p w:rsidR="00B5096D" w:rsidRPr="00B84C95" w:rsidRDefault="00B5096D">
      <w:pPr>
        <w:spacing w:line="360" w:lineRule="auto"/>
        <w:ind w:rightChars="-10" w:right="-21" w:firstLineChars="235" w:firstLine="493"/>
        <w:rPr>
          <w:rFonts w:ascii="仿宋" w:eastAsia="仿宋" w:hAnsi="仿宋" w:cs="仿宋_GB2312"/>
          <w:szCs w:val="21"/>
        </w:rPr>
      </w:pPr>
      <w:r w:rsidRPr="00B84C95">
        <w:rPr>
          <w:rFonts w:ascii="仿宋" w:eastAsia="仿宋" w:hAnsi="仿宋" w:cs="仿宋_GB2312" w:hint="eastAsia"/>
          <w:bCs/>
          <w:szCs w:val="21"/>
        </w:rPr>
        <w:t>在本项目提交响应文件截止时间前，</w:t>
      </w:r>
      <w:r w:rsidRPr="00B84C95">
        <w:rPr>
          <w:rFonts w:ascii="仿宋" w:eastAsia="仿宋" w:hAnsi="仿宋" w:cs="仿宋_GB2312" w:hint="eastAsia"/>
          <w:szCs w:val="21"/>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rsidR="00B5096D" w:rsidRPr="00B84C95" w:rsidRDefault="00B5096D" w:rsidP="00856445">
      <w:pPr>
        <w:tabs>
          <w:tab w:val="left" w:pos="10065"/>
        </w:tabs>
        <w:spacing w:line="360" w:lineRule="auto"/>
        <w:ind w:rightChars="-10" w:right="-21" w:firstLineChars="177" w:firstLine="372"/>
        <w:rPr>
          <w:rFonts w:ascii="仿宋" w:eastAsia="仿宋" w:hAnsi="仿宋" w:cs="仿宋_GB2312"/>
          <w:szCs w:val="21"/>
        </w:rPr>
      </w:pPr>
      <w:r w:rsidRPr="00B84C95">
        <w:rPr>
          <w:rFonts w:ascii="仿宋" w:eastAsia="仿宋" w:hAnsi="仿宋" w:cs="仿宋_GB2312" w:hint="eastAsia"/>
          <w:szCs w:val="21"/>
        </w:rPr>
        <w:t>如发现我单位提供的声明函不实时，我单位将按照《政府采购法》有关提供虚假材料的规定，接受处罚。</w:t>
      </w:r>
    </w:p>
    <w:p w:rsidR="00B5096D" w:rsidRPr="00B84C95" w:rsidRDefault="00B5096D">
      <w:pPr>
        <w:spacing w:line="360" w:lineRule="auto"/>
        <w:ind w:rightChars="500" w:right="1050" w:firstLineChars="200" w:firstLine="420"/>
        <w:rPr>
          <w:rFonts w:ascii="仿宋" w:eastAsia="仿宋" w:hAnsi="仿宋" w:cs="仿宋_GB2312"/>
          <w:szCs w:val="21"/>
        </w:rPr>
      </w:pPr>
      <w:r w:rsidRPr="00B84C95">
        <w:rPr>
          <w:rFonts w:ascii="仿宋" w:eastAsia="仿宋" w:hAnsi="仿宋" w:cs="仿宋_GB2312" w:hint="eastAsia"/>
          <w:szCs w:val="21"/>
        </w:rPr>
        <w:t>特此声明。</w:t>
      </w:r>
    </w:p>
    <w:p w:rsidR="00B5096D" w:rsidRPr="00B84C95" w:rsidRDefault="00B5096D">
      <w:pPr>
        <w:spacing w:line="500" w:lineRule="exact"/>
        <w:ind w:rightChars="500" w:right="1050" w:firstLineChars="200" w:firstLine="420"/>
        <w:rPr>
          <w:rFonts w:ascii="仿宋" w:eastAsia="仿宋" w:hAnsi="仿宋" w:cs="仿宋_GB2312"/>
          <w:szCs w:val="21"/>
        </w:rPr>
      </w:pPr>
    </w:p>
    <w:p w:rsidR="00B5096D" w:rsidRPr="00B84C95" w:rsidRDefault="00B5096D" w:rsidP="000F6C27">
      <w:pPr>
        <w:spacing w:beforeLines="50" w:afterLines="50" w:line="400" w:lineRule="exact"/>
        <w:ind w:rightChars="500" w:right="1050" w:firstLineChars="200" w:firstLine="420"/>
        <w:rPr>
          <w:rFonts w:ascii="仿宋" w:eastAsia="仿宋" w:hAnsi="仿宋" w:cs="仿宋_GB2312"/>
          <w:szCs w:val="21"/>
        </w:rPr>
      </w:pPr>
    </w:p>
    <w:p w:rsidR="00B5096D" w:rsidRPr="00B84C95" w:rsidRDefault="00B5096D" w:rsidP="000F6C27">
      <w:pPr>
        <w:spacing w:beforeLines="50" w:afterLines="50" w:line="400" w:lineRule="exact"/>
        <w:ind w:rightChars="500" w:right="1050" w:firstLineChars="200" w:firstLine="420"/>
        <w:rPr>
          <w:rFonts w:ascii="仿宋" w:eastAsia="仿宋" w:hAnsi="仿宋" w:cs="仿宋_GB2312"/>
          <w:szCs w:val="21"/>
        </w:rPr>
      </w:pPr>
    </w:p>
    <w:p w:rsidR="00B5096D" w:rsidRPr="00B84C95" w:rsidRDefault="00B5096D">
      <w:pPr>
        <w:spacing w:line="360" w:lineRule="exact"/>
        <w:ind w:leftChars="500" w:left="1050" w:rightChars="500" w:right="1050" w:firstLineChars="200" w:firstLine="420"/>
        <w:rPr>
          <w:rFonts w:ascii="仿宋" w:eastAsia="仿宋" w:hAnsi="仿宋" w:cs="仿宋_GB2312"/>
          <w:szCs w:val="21"/>
        </w:rPr>
      </w:pP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供应商名称（加盖单位公章）：</w:t>
      </w:r>
      <w:r w:rsidRPr="00B84C95">
        <w:rPr>
          <w:rFonts w:ascii="仿宋" w:eastAsia="仿宋" w:hAnsi="仿宋" w:cs="仿宋_GB2312" w:hint="eastAsia"/>
          <w:u w:val="single"/>
        </w:rPr>
        <w:t xml:space="preserve">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法定代表人（或</w:t>
      </w:r>
      <w:r w:rsidRPr="00B84C95">
        <w:rPr>
          <w:rFonts w:ascii="仿宋" w:eastAsia="仿宋" w:hAnsi="仿宋" w:cs="仿宋_GB2312" w:hint="eastAsia"/>
          <w:szCs w:val="21"/>
        </w:rPr>
        <w:t>非法人组织负责人）或</w:t>
      </w:r>
      <w:r w:rsidRPr="00B84C95">
        <w:rPr>
          <w:rFonts w:ascii="仿宋" w:eastAsia="仿宋" w:hAnsi="仿宋" w:cs="仿宋_GB2312" w:hint="eastAsia"/>
        </w:rPr>
        <w:t>其授权委托人(签字或盖章)：</w:t>
      </w:r>
      <w:r w:rsidRPr="00B84C95">
        <w:rPr>
          <w:rFonts w:ascii="仿宋" w:eastAsia="仿宋" w:hAnsi="仿宋" w:cs="仿宋_GB2312" w:hint="eastAsia"/>
          <w:u w:val="single"/>
        </w:rPr>
        <w:t xml:space="preserve">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日期：</w:t>
      </w:r>
      <w:r w:rsidRPr="00B84C95">
        <w:rPr>
          <w:rFonts w:ascii="仿宋" w:eastAsia="仿宋" w:hAnsi="仿宋" w:cs="仿宋_GB2312" w:hint="eastAsia"/>
          <w:u w:val="single"/>
        </w:rPr>
        <w:t xml:space="preserve">                </w:t>
      </w:r>
    </w:p>
    <w:p w:rsidR="00B5096D" w:rsidRPr="00B84C95" w:rsidRDefault="00B5096D">
      <w:pPr>
        <w:spacing w:line="360" w:lineRule="auto"/>
        <w:ind w:firstLineChars="200" w:firstLine="420"/>
        <w:rPr>
          <w:rFonts w:ascii="仿宋" w:eastAsia="仿宋" w:hAnsi="仿宋" w:cs="仿宋_GB2312"/>
          <w:szCs w:val="21"/>
        </w:rPr>
      </w:pPr>
    </w:p>
    <w:p w:rsidR="00B5096D" w:rsidRPr="00B84C95" w:rsidRDefault="00B5096D">
      <w:pPr>
        <w:widowControl/>
        <w:jc w:val="left"/>
        <w:outlineLvl w:val="1"/>
        <w:rPr>
          <w:rFonts w:ascii="仿宋" w:eastAsia="仿宋" w:hAnsi="仿宋" w:cs="仿宋_GB2312"/>
          <w:szCs w:val="21"/>
        </w:rPr>
      </w:pPr>
      <w:r w:rsidRPr="00B84C95">
        <w:rPr>
          <w:rFonts w:ascii="仿宋" w:eastAsia="仿宋" w:hAnsi="仿宋" w:cs="仿宋_GB2312" w:hint="eastAsia"/>
          <w:szCs w:val="21"/>
        </w:rPr>
        <w:br w:type="page"/>
      </w:r>
      <w:r w:rsidRPr="00B84C95">
        <w:rPr>
          <w:rFonts w:ascii="仿宋" w:eastAsia="仿宋" w:hAnsi="仿宋" w:cs="仿宋_GB2312" w:hint="eastAsia"/>
          <w:b/>
          <w:bCs/>
          <w:sz w:val="28"/>
          <w:szCs w:val="28"/>
        </w:rPr>
        <w:lastRenderedPageBreak/>
        <w:t>格式9</w:t>
      </w:r>
    </w:p>
    <w:p w:rsidR="00B5096D" w:rsidRPr="00B84C95" w:rsidRDefault="00B5096D" w:rsidP="000F6C27">
      <w:pPr>
        <w:spacing w:beforeLines="100" w:afterLines="100" w:line="360" w:lineRule="auto"/>
        <w:jc w:val="center"/>
        <w:rPr>
          <w:rFonts w:ascii="仿宋" w:eastAsia="仿宋" w:hAnsi="仿宋" w:cs="仿宋_GB2312"/>
          <w:b/>
          <w:bCs/>
          <w:sz w:val="32"/>
          <w:szCs w:val="32"/>
        </w:rPr>
      </w:pPr>
      <w:r w:rsidRPr="00B84C95">
        <w:rPr>
          <w:rFonts w:ascii="仿宋" w:eastAsia="仿宋" w:hAnsi="仿宋" w:cs="仿宋_GB2312" w:hint="eastAsia"/>
          <w:b/>
          <w:bCs/>
          <w:sz w:val="32"/>
          <w:szCs w:val="32"/>
        </w:rPr>
        <w:t>响应函</w:t>
      </w:r>
    </w:p>
    <w:p w:rsidR="00B5096D" w:rsidRPr="00B84C95" w:rsidRDefault="00B5096D">
      <w:pPr>
        <w:adjustRightInd w:val="0"/>
        <w:snapToGrid w:val="0"/>
        <w:spacing w:line="360" w:lineRule="auto"/>
        <w:ind w:rightChars="300" w:right="630"/>
        <w:rPr>
          <w:rFonts w:ascii="仿宋" w:eastAsia="仿宋" w:hAnsi="仿宋" w:cs="仿宋_GB2312"/>
          <w:szCs w:val="21"/>
          <w:u w:val="single"/>
        </w:rPr>
      </w:pPr>
      <w:r w:rsidRPr="00B84C95">
        <w:rPr>
          <w:rFonts w:ascii="仿宋" w:eastAsia="仿宋" w:hAnsi="仿宋" w:cs="仿宋_GB2312" w:hint="eastAsia"/>
          <w:szCs w:val="21"/>
          <w:u w:val="single"/>
        </w:rPr>
        <w:t>（采购人或采购代理机构）：</w:t>
      </w:r>
    </w:p>
    <w:p w:rsidR="00B5096D" w:rsidRPr="00B84C95" w:rsidRDefault="00B5096D">
      <w:pPr>
        <w:adjustRightInd w:val="0"/>
        <w:snapToGrid w:val="0"/>
        <w:spacing w:line="360" w:lineRule="auto"/>
        <w:ind w:rightChars="-10" w:right="-21"/>
        <w:rPr>
          <w:rFonts w:ascii="仿宋" w:eastAsia="仿宋" w:hAnsi="仿宋" w:cs="仿宋_GB2312"/>
          <w:szCs w:val="21"/>
        </w:rPr>
      </w:pPr>
      <w:r w:rsidRPr="00B84C95">
        <w:rPr>
          <w:rFonts w:ascii="仿宋" w:eastAsia="仿宋" w:hAnsi="仿宋" w:cs="仿宋_GB2312" w:hint="eastAsia"/>
          <w:szCs w:val="21"/>
        </w:rPr>
        <w:t xml:space="preserve">    根据贵方</w:t>
      </w:r>
      <w:r w:rsidRPr="00B84C95">
        <w:rPr>
          <w:rFonts w:ascii="仿宋" w:eastAsia="仿宋" w:hAnsi="仿宋" w:cs="仿宋_GB2312" w:hint="eastAsia"/>
          <w:szCs w:val="21"/>
          <w:u w:val="single"/>
        </w:rPr>
        <w:t xml:space="preserve">   (项目名称  )</w:t>
      </w:r>
      <w:r w:rsidRPr="00B84C95">
        <w:rPr>
          <w:rFonts w:ascii="仿宋" w:eastAsia="仿宋" w:hAnsi="仿宋" w:cs="仿宋_GB2312" w:hint="eastAsia"/>
          <w:szCs w:val="21"/>
        </w:rPr>
        <w:t>项目的</w:t>
      </w:r>
      <w:r w:rsidRPr="00B84C95">
        <w:rPr>
          <w:rFonts w:ascii="仿宋" w:eastAsia="仿宋" w:hAnsi="仿宋" w:cs="仿宋_GB2312" w:hint="eastAsia"/>
        </w:rPr>
        <w:t>采购公告</w:t>
      </w:r>
      <w:r w:rsidRPr="00B84C95">
        <w:rPr>
          <w:rFonts w:ascii="仿宋" w:eastAsia="仿宋" w:hAnsi="仿宋" w:cs="仿宋_GB2312" w:hint="eastAsia"/>
          <w:u w:val="single"/>
        </w:rPr>
        <w:t xml:space="preserve">  </w:t>
      </w:r>
      <w:r w:rsidRPr="00B84C95">
        <w:rPr>
          <w:rFonts w:ascii="仿宋" w:eastAsia="仿宋" w:hAnsi="仿宋" w:cs="仿宋_GB2312" w:hint="eastAsia"/>
          <w:szCs w:val="21"/>
          <w:u w:val="single"/>
        </w:rPr>
        <w:t>(项目编号  )</w:t>
      </w:r>
      <w:r w:rsidRPr="00B84C95">
        <w:rPr>
          <w:rFonts w:ascii="仿宋" w:eastAsia="仿宋" w:hAnsi="仿宋" w:cs="仿宋_GB2312" w:hint="eastAsia"/>
          <w:szCs w:val="21"/>
        </w:rPr>
        <w:t>,签字代表</w:t>
      </w:r>
      <w:r w:rsidRPr="00B84C95">
        <w:rPr>
          <w:rFonts w:ascii="仿宋" w:eastAsia="仿宋" w:hAnsi="仿宋" w:cs="仿宋_GB2312" w:hint="eastAsia"/>
          <w:szCs w:val="21"/>
          <w:u w:val="single"/>
        </w:rPr>
        <w:t xml:space="preserve">  (姓名、职务)</w:t>
      </w:r>
      <w:r w:rsidRPr="00B84C95">
        <w:rPr>
          <w:rFonts w:ascii="仿宋" w:eastAsia="仿宋" w:hAnsi="仿宋" w:cs="仿宋_GB2312" w:hint="eastAsia"/>
          <w:szCs w:val="21"/>
        </w:rPr>
        <w:t>经正式授权并代表供应商</w:t>
      </w:r>
      <w:r w:rsidRPr="00B84C95">
        <w:rPr>
          <w:rFonts w:ascii="仿宋" w:eastAsia="仿宋" w:hAnsi="仿宋" w:cs="仿宋_GB2312" w:hint="eastAsia"/>
          <w:szCs w:val="21"/>
          <w:u w:val="single"/>
        </w:rPr>
        <w:t>（名称、地址）</w:t>
      </w:r>
      <w:r w:rsidRPr="00B84C95">
        <w:rPr>
          <w:rFonts w:ascii="仿宋" w:eastAsia="仿宋" w:hAnsi="仿宋" w:cs="仿宋_GB2312" w:hint="eastAsia"/>
          <w:szCs w:val="21"/>
        </w:rPr>
        <w:t>提交下述文件正本</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份、副本</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份及电子文档</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份，并以</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形式出具的金额为</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人民币元的磋商保证金。</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据此，签字代表宣布同意如下：</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（1）本项目响应总价详见报价一览表。</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（2）本响应有效期为自递交响应文件截止之日起</w:t>
      </w:r>
      <w:r w:rsidRPr="00B84C95">
        <w:rPr>
          <w:rFonts w:ascii="仿宋" w:eastAsia="仿宋" w:hAnsi="仿宋" w:cs="仿宋_GB2312" w:hint="eastAsia"/>
          <w:szCs w:val="21"/>
          <w:u w:val="single"/>
        </w:rPr>
        <w:t>90</w:t>
      </w:r>
      <w:r w:rsidRPr="00B84C95">
        <w:rPr>
          <w:rFonts w:ascii="仿宋" w:eastAsia="仿宋" w:hAnsi="仿宋" w:cs="仿宋_GB2312" w:hint="eastAsia"/>
          <w:szCs w:val="21"/>
        </w:rPr>
        <w:t>日历日。</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（3）已详细审查全部采购文件，包括所有补充通知（如果有的话）。</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（4）在规定的磋商时间后，遵守采购文件中有关保证金的规定。</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（5）我方不是为本项目提供整体设计、规范编制或者项目管理、监理、检测等服务的供应商，我方不是采购代理机构的附属机构。</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（6）在领取成交通知书的同时按采购文件规定的形式，向采购代理机构一次性支付服务费（适用于成交供应商支付采购代理服务费情形）。</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（7）按照贵方要求，提供与其响应有关的一切数据或资料，完全理解贵方不一定接受最低价的响应。</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（8）按照采购文件的规定履行合同责任和义务。</w:t>
      </w:r>
    </w:p>
    <w:p w:rsidR="00B5096D" w:rsidRPr="00B84C95" w:rsidRDefault="00B5096D">
      <w:pPr>
        <w:adjustRightInd w:val="0"/>
        <w:snapToGrid w:val="0"/>
        <w:spacing w:line="360" w:lineRule="auto"/>
        <w:ind w:rightChars="-10" w:right="-21" w:firstLineChars="200" w:firstLine="420"/>
        <w:rPr>
          <w:rFonts w:ascii="仿宋" w:eastAsia="仿宋" w:hAnsi="仿宋" w:cs="仿宋_GB2312"/>
          <w:szCs w:val="21"/>
        </w:rPr>
      </w:pPr>
      <w:r w:rsidRPr="00B84C95">
        <w:rPr>
          <w:rFonts w:ascii="仿宋" w:eastAsia="仿宋" w:hAnsi="仿宋" w:cs="仿宋_GB2312" w:hint="eastAsia"/>
          <w:szCs w:val="21"/>
        </w:rPr>
        <w:t>（9）我方承诺响应文件中的证明材料真实、合法、有效。</w:t>
      </w:r>
    </w:p>
    <w:p w:rsidR="00B5096D" w:rsidRPr="00B84C95" w:rsidRDefault="00B5096D" w:rsidP="00856445">
      <w:pPr>
        <w:tabs>
          <w:tab w:val="left" w:pos="10467"/>
        </w:tabs>
        <w:adjustRightInd w:val="0"/>
        <w:snapToGrid w:val="0"/>
        <w:spacing w:line="360" w:lineRule="auto"/>
        <w:ind w:rightChars="500" w:right="1050" w:firstLineChars="227" w:firstLine="477"/>
        <w:rPr>
          <w:rFonts w:ascii="仿宋" w:eastAsia="仿宋" w:hAnsi="仿宋" w:cs="仿宋_GB2312"/>
          <w:szCs w:val="21"/>
        </w:rPr>
      </w:pPr>
    </w:p>
    <w:p w:rsidR="00B5096D" w:rsidRPr="00B84C95" w:rsidRDefault="00B5096D">
      <w:pPr>
        <w:tabs>
          <w:tab w:val="left" w:pos="10467"/>
        </w:tabs>
        <w:adjustRightInd w:val="0"/>
        <w:snapToGrid w:val="0"/>
        <w:spacing w:line="360" w:lineRule="auto"/>
        <w:ind w:rightChars="500" w:right="1050"/>
        <w:rPr>
          <w:rFonts w:ascii="仿宋" w:eastAsia="仿宋" w:hAnsi="仿宋" w:cs="仿宋_GB2312"/>
          <w:szCs w:val="21"/>
        </w:rPr>
      </w:pPr>
      <w:r w:rsidRPr="00B84C95">
        <w:rPr>
          <w:rFonts w:ascii="仿宋" w:eastAsia="仿宋" w:hAnsi="仿宋" w:cs="仿宋_GB2312" w:hint="eastAsia"/>
          <w:szCs w:val="21"/>
        </w:rPr>
        <w:t>与本项目有关的一切往来通讯请寄</w:t>
      </w:r>
    </w:p>
    <w:p w:rsidR="00B5096D" w:rsidRPr="00B84C95" w:rsidRDefault="00B5096D">
      <w:pPr>
        <w:tabs>
          <w:tab w:val="left" w:pos="10467"/>
        </w:tabs>
        <w:adjustRightInd w:val="0"/>
        <w:snapToGrid w:val="0"/>
        <w:spacing w:line="360" w:lineRule="auto"/>
        <w:ind w:rightChars="-10" w:right="-21"/>
        <w:rPr>
          <w:rFonts w:ascii="仿宋" w:eastAsia="仿宋" w:hAnsi="仿宋" w:cs="仿宋_GB2312"/>
          <w:szCs w:val="21"/>
          <w:u w:val="single"/>
        </w:rPr>
      </w:pPr>
      <w:r w:rsidRPr="00B84C95">
        <w:rPr>
          <w:rFonts w:ascii="仿宋" w:eastAsia="仿宋" w:hAnsi="仿宋" w:cs="仿宋_GB2312" w:hint="eastAsia"/>
          <w:szCs w:val="21"/>
        </w:rPr>
        <w:t>地    址：</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传    真：</w:t>
      </w:r>
      <w:r w:rsidRPr="00B84C95">
        <w:rPr>
          <w:rFonts w:ascii="仿宋" w:eastAsia="仿宋" w:hAnsi="仿宋" w:cs="仿宋_GB2312" w:hint="eastAsia"/>
          <w:szCs w:val="21"/>
          <w:u w:val="single"/>
        </w:rPr>
        <w:t xml:space="preserve">                     </w:t>
      </w:r>
    </w:p>
    <w:p w:rsidR="00B5096D" w:rsidRPr="00B84C95" w:rsidRDefault="00B5096D">
      <w:pPr>
        <w:tabs>
          <w:tab w:val="left" w:pos="10467"/>
        </w:tabs>
        <w:adjustRightInd w:val="0"/>
        <w:snapToGrid w:val="0"/>
        <w:spacing w:line="360" w:lineRule="auto"/>
        <w:ind w:rightChars="-10" w:right="-21"/>
        <w:rPr>
          <w:rFonts w:ascii="仿宋" w:eastAsia="仿宋" w:hAnsi="仿宋" w:cs="仿宋_GB2312"/>
          <w:szCs w:val="21"/>
        </w:rPr>
      </w:pPr>
      <w:r w:rsidRPr="00B84C95">
        <w:rPr>
          <w:rFonts w:ascii="仿宋" w:eastAsia="仿宋" w:hAnsi="仿宋" w:cs="仿宋_GB2312" w:hint="eastAsia"/>
          <w:szCs w:val="21"/>
        </w:rPr>
        <w:t>电    话：</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电子邮件：</w:t>
      </w:r>
      <w:r w:rsidRPr="00B84C95">
        <w:rPr>
          <w:rFonts w:ascii="仿宋" w:eastAsia="仿宋" w:hAnsi="仿宋" w:cs="仿宋_GB2312" w:hint="eastAsia"/>
          <w:szCs w:val="21"/>
          <w:u w:val="single"/>
        </w:rPr>
        <w:t xml:space="preserve">                     </w:t>
      </w:r>
    </w:p>
    <w:p w:rsidR="00B5096D" w:rsidRPr="00B84C95" w:rsidRDefault="00B5096D">
      <w:pPr>
        <w:tabs>
          <w:tab w:val="left" w:pos="10467"/>
        </w:tabs>
        <w:adjustRightInd w:val="0"/>
        <w:snapToGrid w:val="0"/>
        <w:spacing w:line="360" w:lineRule="auto"/>
        <w:ind w:rightChars="124" w:right="260"/>
        <w:rPr>
          <w:rFonts w:ascii="仿宋" w:eastAsia="仿宋" w:hAnsi="仿宋" w:cs="仿宋_GB2312"/>
          <w:szCs w:val="21"/>
        </w:rPr>
      </w:pPr>
      <w:r w:rsidRPr="00B84C95">
        <w:rPr>
          <w:rFonts w:ascii="仿宋" w:eastAsia="仿宋" w:hAnsi="仿宋" w:cs="仿宋_GB2312" w:hint="eastAsia"/>
          <w:szCs w:val="21"/>
        </w:rPr>
        <w:t>法定代表人（非法人组织负责人）或其授权委托人</w:t>
      </w:r>
      <w:r w:rsidRPr="00B84C95">
        <w:rPr>
          <w:rFonts w:ascii="仿宋" w:eastAsia="仿宋" w:hAnsi="仿宋" w:cs="仿宋_GB2312" w:hint="eastAsia"/>
        </w:rPr>
        <w:t>(签字或盖章)</w:t>
      </w:r>
      <w:r w:rsidRPr="00B84C95">
        <w:rPr>
          <w:rFonts w:ascii="仿宋" w:eastAsia="仿宋" w:hAnsi="仿宋" w:cs="仿宋_GB2312" w:hint="eastAsia"/>
          <w:szCs w:val="21"/>
        </w:rPr>
        <w:t>：</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w:t>
      </w:r>
    </w:p>
    <w:p w:rsidR="00B5096D" w:rsidRPr="00B84C95" w:rsidRDefault="00B5096D">
      <w:pPr>
        <w:tabs>
          <w:tab w:val="left" w:pos="10467"/>
        </w:tabs>
        <w:adjustRightInd w:val="0"/>
        <w:snapToGrid w:val="0"/>
        <w:spacing w:line="360" w:lineRule="auto"/>
        <w:ind w:rightChars="124" w:right="260"/>
        <w:rPr>
          <w:rFonts w:ascii="仿宋" w:eastAsia="仿宋" w:hAnsi="仿宋" w:cs="仿宋_GB2312"/>
          <w:szCs w:val="21"/>
        </w:rPr>
      </w:pPr>
      <w:r w:rsidRPr="00B84C95">
        <w:rPr>
          <w:rFonts w:ascii="仿宋" w:eastAsia="仿宋" w:hAnsi="仿宋" w:cs="仿宋_GB2312" w:hint="eastAsia"/>
          <w:szCs w:val="21"/>
        </w:rPr>
        <w:t>供应商名称（加盖单位公章）：</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w:t>
      </w:r>
    </w:p>
    <w:p w:rsidR="00B5096D" w:rsidRPr="00B84C95" w:rsidRDefault="00B5096D">
      <w:pPr>
        <w:tabs>
          <w:tab w:val="left" w:pos="10467"/>
        </w:tabs>
        <w:adjustRightInd w:val="0"/>
        <w:snapToGrid w:val="0"/>
        <w:spacing w:line="360" w:lineRule="auto"/>
        <w:ind w:rightChars="124" w:right="260"/>
        <w:rPr>
          <w:rFonts w:ascii="仿宋" w:eastAsia="仿宋" w:hAnsi="仿宋" w:cs="仿宋_GB2312"/>
          <w:szCs w:val="21"/>
        </w:rPr>
      </w:pPr>
      <w:r w:rsidRPr="00B84C95">
        <w:rPr>
          <w:rFonts w:ascii="仿宋" w:eastAsia="仿宋" w:hAnsi="仿宋" w:cs="仿宋_GB2312" w:hint="eastAsia"/>
          <w:szCs w:val="21"/>
        </w:rPr>
        <w:t>供应商开户银行（全称）：</w:t>
      </w:r>
      <w:r w:rsidRPr="00B84C95">
        <w:rPr>
          <w:rFonts w:ascii="仿宋" w:eastAsia="仿宋" w:hAnsi="仿宋" w:cs="仿宋_GB2312" w:hint="eastAsia"/>
          <w:szCs w:val="21"/>
          <w:u w:val="single"/>
        </w:rPr>
        <w:t xml:space="preserve">         </w:t>
      </w:r>
    </w:p>
    <w:p w:rsidR="00B5096D" w:rsidRPr="00B84C95" w:rsidRDefault="00B5096D">
      <w:pPr>
        <w:tabs>
          <w:tab w:val="left" w:pos="10467"/>
        </w:tabs>
        <w:adjustRightInd w:val="0"/>
        <w:snapToGrid w:val="0"/>
        <w:spacing w:line="360" w:lineRule="auto"/>
        <w:ind w:rightChars="124" w:right="260"/>
        <w:rPr>
          <w:rFonts w:ascii="仿宋" w:eastAsia="仿宋" w:hAnsi="仿宋" w:cs="仿宋_GB2312"/>
          <w:szCs w:val="21"/>
        </w:rPr>
      </w:pPr>
      <w:r w:rsidRPr="00B84C95">
        <w:rPr>
          <w:rFonts w:ascii="仿宋" w:eastAsia="仿宋" w:hAnsi="仿宋" w:cs="仿宋_GB2312" w:hint="eastAsia"/>
          <w:szCs w:val="21"/>
        </w:rPr>
        <w:t>供应商银行帐号：</w:t>
      </w:r>
      <w:r w:rsidRPr="00B84C95">
        <w:rPr>
          <w:rFonts w:ascii="仿宋" w:eastAsia="仿宋" w:hAnsi="仿宋" w:cs="仿宋_GB2312" w:hint="eastAsia"/>
          <w:szCs w:val="21"/>
          <w:u w:val="single"/>
        </w:rPr>
        <w:t xml:space="preserve">                 </w:t>
      </w:r>
    </w:p>
    <w:p w:rsidR="00B5096D" w:rsidRPr="00B84C95" w:rsidRDefault="00B5096D">
      <w:pPr>
        <w:adjustRightInd w:val="0"/>
        <w:snapToGrid w:val="0"/>
        <w:spacing w:line="360" w:lineRule="auto"/>
        <w:ind w:rightChars="500" w:right="1050"/>
        <w:rPr>
          <w:rFonts w:ascii="仿宋" w:eastAsia="仿宋" w:hAnsi="仿宋" w:cs="仿宋_GB2312"/>
          <w:szCs w:val="21"/>
        </w:rPr>
      </w:pPr>
      <w:r w:rsidRPr="00B84C95">
        <w:rPr>
          <w:rFonts w:ascii="仿宋" w:eastAsia="仿宋" w:hAnsi="仿宋" w:cs="仿宋_GB2312" w:hint="eastAsia"/>
          <w:szCs w:val="21"/>
        </w:rPr>
        <w:t>日    期：</w:t>
      </w:r>
      <w:r w:rsidRPr="00B84C95">
        <w:rPr>
          <w:rFonts w:ascii="仿宋" w:eastAsia="仿宋" w:hAnsi="仿宋" w:cs="仿宋_GB2312" w:hint="eastAsia"/>
          <w:szCs w:val="21"/>
          <w:u w:val="single"/>
        </w:rPr>
        <w:t xml:space="preserve">                       </w:t>
      </w:r>
    </w:p>
    <w:p w:rsidR="00B5096D" w:rsidRPr="00B84C95" w:rsidRDefault="00B5096D" w:rsidP="00856445">
      <w:pPr>
        <w:adjustRightInd w:val="0"/>
        <w:snapToGrid w:val="0"/>
        <w:spacing w:line="360" w:lineRule="auto"/>
        <w:ind w:rightChars="500" w:right="1050" w:firstLineChars="227" w:firstLine="477"/>
        <w:rPr>
          <w:rFonts w:ascii="仿宋" w:eastAsia="仿宋" w:hAnsi="仿宋" w:cs="仿宋_GB2312"/>
          <w:szCs w:val="21"/>
        </w:rPr>
      </w:pPr>
      <w:r w:rsidRPr="00B84C95">
        <w:rPr>
          <w:rFonts w:ascii="仿宋" w:eastAsia="仿宋" w:hAnsi="仿宋" w:cs="仿宋_GB2312" w:hint="eastAsia"/>
          <w:szCs w:val="21"/>
        </w:rPr>
        <w:t xml:space="preserve"> </w:t>
      </w:r>
    </w:p>
    <w:p w:rsidR="00B5096D" w:rsidRPr="00B84C95" w:rsidRDefault="00B5096D">
      <w:pPr>
        <w:adjustRightInd w:val="0"/>
        <w:snapToGrid w:val="0"/>
        <w:spacing w:line="360" w:lineRule="auto"/>
        <w:ind w:rightChars="500" w:right="1050"/>
        <w:outlineLvl w:val="1"/>
        <w:rPr>
          <w:rFonts w:ascii="仿宋" w:eastAsia="仿宋" w:hAnsi="仿宋" w:cs="仿宋_GB2312"/>
          <w:b/>
          <w:bCs/>
          <w:sz w:val="28"/>
          <w:szCs w:val="28"/>
        </w:rPr>
      </w:pPr>
      <w:r w:rsidRPr="00B84C95">
        <w:rPr>
          <w:rFonts w:ascii="仿宋" w:eastAsia="仿宋" w:hAnsi="仿宋" w:cs="仿宋_GB2312" w:hint="eastAsia"/>
          <w:szCs w:val="21"/>
        </w:rPr>
        <w:br w:type="page"/>
      </w:r>
      <w:bookmarkStart w:id="78" w:name="_Toc533340158"/>
      <w:bookmarkStart w:id="79" w:name="_Toc4485634"/>
      <w:r w:rsidRPr="00B84C95">
        <w:rPr>
          <w:rFonts w:ascii="仿宋" w:eastAsia="仿宋" w:hAnsi="仿宋" w:cs="仿宋_GB2312" w:hint="eastAsia"/>
          <w:b/>
          <w:bCs/>
          <w:sz w:val="28"/>
          <w:szCs w:val="28"/>
        </w:rPr>
        <w:lastRenderedPageBreak/>
        <w:t>格式1</w:t>
      </w:r>
      <w:bookmarkEnd w:id="78"/>
      <w:bookmarkEnd w:id="79"/>
      <w:r w:rsidR="00D7568A" w:rsidRPr="00B84C95">
        <w:rPr>
          <w:rFonts w:ascii="仿宋" w:eastAsia="仿宋" w:hAnsi="仿宋" w:cs="仿宋_GB2312" w:hint="eastAsia"/>
          <w:b/>
          <w:bCs/>
          <w:sz w:val="28"/>
          <w:szCs w:val="28"/>
        </w:rPr>
        <w:t>0</w:t>
      </w:r>
    </w:p>
    <w:p w:rsidR="00B5096D" w:rsidRPr="00B84C95" w:rsidRDefault="00B5096D" w:rsidP="000F6C27">
      <w:pPr>
        <w:spacing w:beforeLines="100" w:afterLines="100" w:line="360" w:lineRule="auto"/>
        <w:jc w:val="center"/>
        <w:rPr>
          <w:rFonts w:ascii="仿宋" w:eastAsia="仿宋" w:hAnsi="仿宋" w:cs="仿宋_GB2312"/>
          <w:b/>
          <w:bCs/>
          <w:sz w:val="32"/>
          <w:szCs w:val="32"/>
        </w:rPr>
      </w:pPr>
      <w:r w:rsidRPr="00B84C95">
        <w:rPr>
          <w:rFonts w:ascii="仿宋" w:eastAsia="仿宋" w:hAnsi="仿宋" w:cs="仿宋_GB2312" w:hint="eastAsia"/>
          <w:b/>
          <w:bCs/>
          <w:sz w:val="32"/>
          <w:szCs w:val="32"/>
        </w:rPr>
        <w:t>报价一览表</w:t>
      </w:r>
    </w:p>
    <w:p w:rsidR="00B5096D" w:rsidRPr="00B84C95" w:rsidRDefault="00B5096D">
      <w:pPr>
        <w:adjustRightInd w:val="0"/>
        <w:snapToGrid w:val="0"/>
        <w:spacing w:line="360" w:lineRule="auto"/>
        <w:ind w:rightChars="50" w:right="105"/>
        <w:jc w:val="left"/>
        <w:rPr>
          <w:rFonts w:ascii="仿宋" w:eastAsia="仿宋" w:hAnsi="仿宋" w:cs="仿宋_GB2312"/>
          <w:b/>
          <w:bCs/>
          <w:szCs w:val="21"/>
        </w:rPr>
      </w:pPr>
      <w:r w:rsidRPr="00B84C95">
        <w:rPr>
          <w:rFonts w:ascii="仿宋" w:eastAsia="仿宋" w:hAnsi="仿宋" w:cs="仿宋_GB2312" w:hint="eastAsia"/>
          <w:b/>
          <w:bCs/>
          <w:szCs w:val="21"/>
        </w:rPr>
        <w:t>包号：                                                      报价单位：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03"/>
        <w:gridCol w:w="1624"/>
        <w:gridCol w:w="1431"/>
        <w:gridCol w:w="1571"/>
        <w:gridCol w:w="1369"/>
        <w:gridCol w:w="1041"/>
      </w:tblGrid>
      <w:tr w:rsidR="00B5096D" w:rsidRPr="00B84C95">
        <w:trPr>
          <w:trHeight w:val="660"/>
          <w:jc w:val="center"/>
        </w:trPr>
        <w:tc>
          <w:tcPr>
            <w:tcW w:w="1403" w:type="dxa"/>
            <w:vAlign w:val="center"/>
          </w:tcPr>
          <w:p w:rsidR="00B5096D" w:rsidRPr="00B84C95" w:rsidRDefault="00D7568A">
            <w:pPr>
              <w:adjustRightInd w:val="0"/>
              <w:snapToGrid w:val="0"/>
              <w:ind w:rightChars="-23" w:right="-48"/>
              <w:jc w:val="center"/>
              <w:rPr>
                <w:rFonts w:ascii="仿宋" w:eastAsia="仿宋" w:hAnsi="仿宋" w:cs="仿宋_GB2312"/>
                <w:szCs w:val="21"/>
              </w:rPr>
            </w:pPr>
            <w:r w:rsidRPr="00B84C95">
              <w:rPr>
                <w:rFonts w:ascii="仿宋" w:eastAsia="仿宋" w:hAnsi="仿宋" w:cs="仿宋_GB2312" w:hint="eastAsia"/>
                <w:szCs w:val="21"/>
              </w:rPr>
              <w:t>工程</w:t>
            </w:r>
            <w:r w:rsidR="00B5096D" w:rsidRPr="00B84C95">
              <w:rPr>
                <w:rFonts w:ascii="仿宋" w:eastAsia="仿宋" w:hAnsi="仿宋" w:cs="仿宋_GB2312" w:hint="eastAsia"/>
                <w:szCs w:val="21"/>
              </w:rPr>
              <w:t>名称</w:t>
            </w:r>
          </w:p>
        </w:tc>
        <w:tc>
          <w:tcPr>
            <w:tcW w:w="1624" w:type="dxa"/>
            <w:vAlign w:val="center"/>
          </w:tcPr>
          <w:p w:rsidR="00B5096D" w:rsidRPr="00B84C95" w:rsidRDefault="00B5096D">
            <w:pPr>
              <w:adjustRightInd w:val="0"/>
              <w:snapToGrid w:val="0"/>
              <w:ind w:rightChars="-51" w:right="-107"/>
              <w:jc w:val="center"/>
              <w:rPr>
                <w:rFonts w:ascii="仿宋" w:eastAsia="仿宋" w:hAnsi="仿宋" w:cs="仿宋_GB2312"/>
                <w:szCs w:val="21"/>
              </w:rPr>
            </w:pPr>
            <w:r w:rsidRPr="00B84C95">
              <w:rPr>
                <w:rFonts w:ascii="仿宋" w:eastAsia="仿宋" w:hAnsi="仿宋" w:cs="仿宋_GB2312" w:hint="eastAsia"/>
                <w:szCs w:val="21"/>
              </w:rPr>
              <w:t>响应总价</w:t>
            </w:r>
          </w:p>
        </w:tc>
        <w:tc>
          <w:tcPr>
            <w:tcW w:w="1431" w:type="dxa"/>
            <w:vAlign w:val="center"/>
          </w:tcPr>
          <w:p w:rsidR="00B5096D" w:rsidRPr="00B84C95" w:rsidRDefault="00B5096D">
            <w:pPr>
              <w:adjustRightInd w:val="0"/>
              <w:snapToGrid w:val="0"/>
              <w:ind w:rightChars="-75" w:right="-158"/>
              <w:rPr>
                <w:rFonts w:ascii="仿宋" w:eastAsia="仿宋" w:hAnsi="仿宋" w:cs="仿宋_GB2312"/>
                <w:szCs w:val="21"/>
              </w:rPr>
            </w:pPr>
            <w:r w:rsidRPr="00B84C95">
              <w:rPr>
                <w:rFonts w:ascii="仿宋" w:eastAsia="仿宋" w:hAnsi="仿宋" w:cs="仿宋_GB2312" w:hint="eastAsia"/>
                <w:szCs w:val="21"/>
              </w:rPr>
              <w:t>磋商保证金</w:t>
            </w:r>
          </w:p>
        </w:tc>
        <w:tc>
          <w:tcPr>
            <w:tcW w:w="1571" w:type="dxa"/>
            <w:vAlign w:val="center"/>
          </w:tcPr>
          <w:p w:rsidR="00B5096D" w:rsidRPr="00B84C95" w:rsidRDefault="00D7568A">
            <w:pPr>
              <w:adjustRightInd w:val="0"/>
              <w:snapToGrid w:val="0"/>
              <w:ind w:rightChars="50" w:right="105"/>
              <w:jc w:val="center"/>
              <w:rPr>
                <w:rFonts w:ascii="仿宋" w:eastAsia="仿宋" w:hAnsi="仿宋" w:cs="仿宋_GB2312"/>
                <w:szCs w:val="21"/>
              </w:rPr>
            </w:pPr>
            <w:r w:rsidRPr="00B84C95">
              <w:rPr>
                <w:rFonts w:ascii="仿宋" w:eastAsia="仿宋" w:hAnsi="仿宋" w:cs="仿宋_GB2312" w:hint="eastAsia"/>
                <w:szCs w:val="21"/>
              </w:rPr>
              <w:t>工期</w:t>
            </w:r>
            <w:r w:rsidR="00B5096D" w:rsidRPr="00B84C95">
              <w:rPr>
                <w:rFonts w:ascii="仿宋" w:eastAsia="仿宋" w:hAnsi="仿宋" w:cs="仿宋_GB2312" w:hint="eastAsia"/>
                <w:szCs w:val="21"/>
              </w:rPr>
              <w:t xml:space="preserve"> </w:t>
            </w:r>
          </w:p>
        </w:tc>
        <w:tc>
          <w:tcPr>
            <w:tcW w:w="1369" w:type="dxa"/>
            <w:vAlign w:val="center"/>
          </w:tcPr>
          <w:p w:rsidR="00B5096D" w:rsidRPr="00B84C95" w:rsidRDefault="00D7568A">
            <w:pPr>
              <w:adjustRightInd w:val="0"/>
              <w:snapToGrid w:val="0"/>
              <w:ind w:rightChars="-51" w:right="-107"/>
              <w:jc w:val="center"/>
              <w:rPr>
                <w:rFonts w:ascii="仿宋" w:eastAsia="仿宋" w:hAnsi="仿宋" w:cs="仿宋_GB2312"/>
                <w:szCs w:val="21"/>
              </w:rPr>
            </w:pPr>
            <w:r w:rsidRPr="00B84C95">
              <w:rPr>
                <w:rFonts w:ascii="仿宋" w:eastAsia="仿宋" w:hAnsi="仿宋" w:cs="仿宋_GB2312" w:hint="eastAsia"/>
                <w:szCs w:val="21"/>
              </w:rPr>
              <w:t>建设</w:t>
            </w:r>
            <w:r w:rsidR="00B5096D" w:rsidRPr="00B84C95">
              <w:rPr>
                <w:rFonts w:ascii="仿宋" w:eastAsia="仿宋" w:hAnsi="仿宋" w:cs="仿宋_GB2312" w:hint="eastAsia"/>
                <w:szCs w:val="21"/>
              </w:rPr>
              <w:t>地点</w:t>
            </w:r>
          </w:p>
        </w:tc>
        <w:tc>
          <w:tcPr>
            <w:tcW w:w="1040" w:type="dxa"/>
            <w:vAlign w:val="center"/>
          </w:tcPr>
          <w:p w:rsidR="00B5096D" w:rsidRPr="00B84C95" w:rsidRDefault="00B5096D">
            <w:pPr>
              <w:adjustRightInd w:val="0"/>
              <w:snapToGrid w:val="0"/>
              <w:ind w:rightChars="-51" w:right="-107"/>
              <w:jc w:val="center"/>
              <w:rPr>
                <w:rFonts w:ascii="仿宋" w:eastAsia="仿宋" w:hAnsi="仿宋" w:cs="仿宋_GB2312"/>
                <w:szCs w:val="21"/>
              </w:rPr>
            </w:pPr>
            <w:r w:rsidRPr="00B84C95">
              <w:rPr>
                <w:rFonts w:ascii="仿宋" w:eastAsia="仿宋" w:hAnsi="仿宋" w:cs="仿宋_GB2312" w:hint="eastAsia"/>
                <w:szCs w:val="21"/>
              </w:rPr>
              <w:t>备注</w:t>
            </w:r>
          </w:p>
        </w:tc>
      </w:tr>
      <w:tr w:rsidR="00B5096D" w:rsidRPr="00B84C95">
        <w:trPr>
          <w:trHeight w:val="1484"/>
          <w:jc w:val="center"/>
        </w:trPr>
        <w:tc>
          <w:tcPr>
            <w:tcW w:w="1403" w:type="dxa"/>
            <w:vAlign w:val="center"/>
          </w:tcPr>
          <w:p w:rsidR="00B5096D" w:rsidRPr="00B84C95" w:rsidRDefault="00B5096D">
            <w:pPr>
              <w:adjustRightInd w:val="0"/>
              <w:snapToGrid w:val="0"/>
              <w:ind w:rightChars="50" w:right="105"/>
              <w:jc w:val="center"/>
              <w:rPr>
                <w:rFonts w:ascii="仿宋" w:eastAsia="仿宋" w:hAnsi="仿宋" w:cs="仿宋_GB2312"/>
                <w:szCs w:val="21"/>
              </w:rPr>
            </w:pPr>
          </w:p>
        </w:tc>
        <w:tc>
          <w:tcPr>
            <w:tcW w:w="1624" w:type="dxa"/>
            <w:vAlign w:val="center"/>
          </w:tcPr>
          <w:p w:rsidR="00B5096D" w:rsidRPr="00B84C95" w:rsidRDefault="00B5096D">
            <w:pPr>
              <w:adjustRightInd w:val="0"/>
              <w:snapToGrid w:val="0"/>
              <w:ind w:rightChars="50" w:right="105"/>
              <w:jc w:val="left"/>
              <w:rPr>
                <w:rFonts w:ascii="仿宋" w:eastAsia="仿宋" w:hAnsi="仿宋" w:cs="仿宋_GB2312"/>
                <w:szCs w:val="21"/>
              </w:rPr>
            </w:pPr>
            <w:r w:rsidRPr="00B84C95">
              <w:rPr>
                <w:rFonts w:ascii="仿宋" w:eastAsia="仿宋" w:hAnsi="仿宋" w:cs="仿宋_GB2312" w:hint="eastAsia"/>
                <w:szCs w:val="21"/>
              </w:rPr>
              <w:t>小写：</w:t>
            </w:r>
          </w:p>
          <w:p w:rsidR="00B5096D" w:rsidRPr="00B84C95" w:rsidRDefault="00B5096D">
            <w:pPr>
              <w:adjustRightInd w:val="0"/>
              <w:snapToGrid w:val="0"/>
              <w:ind w:rightChars="50" w:right="105"/>
              <w:jc w:val="left"/>
              <w:rPr>
                <w:rFonts w:ascii="仿宋" w:eastAsia="仿宋" w:hAnsi="仿宋" w:cs="仿宋_GB2312"/>
                <w:szCs w:val="21"/>
              </w:rPr>
            </w:pPr>
            <w:r w:rsidRPr="00B84C95">
              <w:rPr>
                <w:rFonts w:ascii="仿宋" w:eastAsia="仿宋" w:hAnsi="仿宋" w:cs="仿宋_GB2312" w:hint="eastAsia"/>
                <w:szCs w:val="21"/>
              </w:rPr>
              <w:t>大写：</w:t>
            </w:r>
          </w:p>
        </w:tc>
        <w:tc>
          <w:tcPr>
            <w:tcW w:w="1431" w:type="dxa"/>
            <w:vAlign w:val="center"/>
          </w:tcPr>
          <w:p w:rsidR="00B5096D" w:rsidRPr="00B84C95" w:rsidRDefault="00B5096D">
            <w:pPr>
              <w:adjustRightInd w:val="0"/>
              <w:snapToGrid w:val="0"/>
              <w:ind w:rightChars="50" w:right="105"/>
              <w:jc w:val="center"/>
              <w:rPr>
                <w:rFonts w:ascii="仿宋" w:eastAsia="仿宋" w:hAnsi="仿宋" w:cs="仿宋_GB2312"/>
                <w:szCs w:val="21"/>
              </w:rPr>
            </w:pPr>
          </w:p>
        </w:tc>
        <w:tc>
          <w:tcPr>
            <w:tcW w:w="1571" w:type="dxa"/>
            <w:vAlign w:val="center"/>
          </w:tcPr>
          <w:p w:rsidR="00B5096D" w:rsidRPr="00B84C95" w:rsidRDefault="00B5096D">
            <w:pPr>
              <w:adjustRightInd w:val="0"/>
              <w:snapToGrid w:val="0"/>
              <w:ind w:rightChars="50" w:right="105"/>
              <w:jc w:val="center"/>
              <w:rPr>
                <w:rFonts w:ascii="仿宋" w:eastAsia="仿宋" w:hAnsi="仿宋" w:cs="仿宋_GB2312"/>
                <w:szCs w:val="21"/>
              </w:rPr>
            </w:pPr>
          </w:p>
        </w:tc>
        <w:tc>
          <w:tcPr>
            <w:tcW w:w="1369" w:type="dxa"/>
            <w:vAlign w:val="center"/>
          </w:tcPr>
          <w:p w:rsidR="00B5096D" w:rsidRPr="00B84C95" w:rsidRDefault="00B5096D">
            <w:pPr>
              <w:adjustRightInd w:val="0"/>
              <w:snapToGrid w:val="0"/>
              <w:ind w:rightChars="50" w:right="105"/>
              <w:jc w:val="center"/>
              <w:rPr>
                <w:rFonts w:ascii="仿宋" w:eastAsia="仿宋" w:hAnsi="仿宋" w:cs="仿宋_GB2312"/>
                <w:szCs w:val="21"/>
              </w:rPr>
            </w:pPr>
          </w:p>
        </w:tc>
        <w:tc>
          <w:tcPr>
            <w:tcW w:w="1040" w:type="dxa"/>
            <w:vAlign w:val="center"/>
          </w:tcPr>
          <w:p w:rsidR="00B5096D" w:rsidRPr="00B84C95" w:rsidRDefault="00B5096D">
            <w:pPr>
              <w:adjustRightInd w:val="0"/>
              <w:snapToGrid w:val="0"/>
              <w:ind w:rightChars="50" w:right="105"/>
              <w:jc w:val="center"/>
              <w:rPr>
                <w:rFonts w:ascii="仿宋" w:eastAsia="仿宋" w:hAnsi="仿宋" w:cs="仿宋_GB2312"/>
                <w:szCs w:val="21"/>
              </w:rPr>
            </w:pPr>
          </w:p>
        </w:tc>
      </w:tr>
      <w:tr w:rsidR="00B5096D" w:rsidRPr="00B84C95">
        <w:trPr>
          <w:trHeight w:val="718"/>
          <w:jc w:val="center"/>
        </w:trPr>
        <w:tc>
          <w:tcPr>
            <w:tcW w:w="3027" w:type="dxa"/>
            <w:gridSpan w:val="2"/>
            <w:vAlign w:val="center"/>
          </w:tcPr>
          <w:p w:rsidR="00B5096D" w:rsidRPr="00B84C95" w:rsidRDefault="00B5096D">
            <w:pPr>
              <w:adjustRightInd w:val="0"/>
              <w:snapToGrid w:val="0"/>
              <w:ind w:rightChars="50" w:right="105"/>
              <w:jc w:val="center"/>
              <w:rPr>
                <w:rFonts w:ascii="仿宋" w:eastAsia="仿宋" w:hAnsi="仿宋" w:cs="仿宋_GB2312"/>
                <w:szCs w:val="21"/>
              </w:rPr>
            </w:pPr>
            <w:r w:rsidRPr="00B84C95">
              <w:rPr>
                <w:rFonts w:ascii="仿宋" w:eastAsia="仿宋" w:hAnsi="仿宋" w:cs="仿宋_GB2312" w:hint="eastAsia"/>
                <w:szCs w:val="21"/>
              </w:rPr>
              <w:t>最后报价</w:t>
            </w:r>
          </w:p>
        </w:tc>
        <w:tc>
          <w:tcPr>
            <w:tcW w:w="5412" w:type="dxa"/>
            <w:gridSpan w:val="4"/>
            <w:vAlign w:val="center"/>
          </w:tcPr>
          <w:p w:rsidR="00B5096D" w:rsidRPr="00B84C95" w:rsidRDefault="00B5096D">
            <w:pPr>
              <w:adjustRightInd w:val="0"/>
              <w:snapToGrid w:val="0"/>
              <w:ind w:rightChars="50" w:right="105"/>
              <w:jc w:val="center"/>
              <w:rPr>
                <w:rFonts w:ascii="仿宋" w:eastAsia="仿宋" w:hAnsi="仿宋" w:cs="仿宋_GB2312"/>
                <w:szCs w:val="21"/>
              </w:rPr>
            </w:pPr>
            <w:r w:rsidRPr="00B84C95">
              <w:rPr>
                <w:rFonts w:ascii="仿宋" w:eastAsia="仿宋" w:hAnsi="仿宋" w:cs="仿宋_GB2312" w:hint="eastAsia"/>
                <w:szCs w:val="21"/>
              </w:rPr>
              <w:t>现场填报</w:t>
            </w:r>
          </w:p>
        </w:tc>
      </w:tr>
    </w:tbl>
    <w:p w:rsidR="00B5096D" w:rsidRPr="00B84C95" w:rsidRDefault="00B5096D">
      <w:pPr>
        <w:adjustRightInd w:val="0"/>
        <w:snapToGrid w:val="0"/>
        <w:spacing w:line="360" w:lineRule="auto"/>
        <w:ind w:rightChars="50" w:right="105" w:firstLineChars="200" w:firstLine="420"/>
        <w:jc w:val="left"/>
        <w:rPr>
          <w:rFonts w:ascii="仿宋" w:eastAsia="仿宋" w:hAnsi="仿宋" w:cs="仿宋_GB2312"/>
          <w:szCs w:val="21"/>
        </w:rPr>
      </w:pPr>
    </w:p>
    <w:p w:rsidR="00B5096D" w:rsidRPr="00B84C95" w:rsidRDefault="00B5096D">
      <w:pPr>
        <w:adjustRightInd w:val="0"/>
        <w:snapToGrid w:val="0"/>
        <w:spacing w:line="360" w:lineRule="auto"/>
        <w:ind w:rightChars="50" w:right="105" w:firstLineChars="200" w:firstLine="420"/>
        <w:jc w:val="left"/>
        <w:rPr>
          <w:rFonts w:ascii="仿宋" w:eastAsia="仿宋" w:hAnsi="仿宋" w:cs="仿宋_GB2312"/>
          <w:szCs w:val="21"/>
        </w:rPr>
      </w:pPr>
      <w:r w:rsidRPr="00B84C95">
        <w:rPr>
          <w:rFonts w:ascii="仿宋" w:eastAsia="仿宋" w:hAnsi="仿宋" w:cs="仿宋_GB2312" w:hint="eastAsia"/>
          <w:szCs w:val="21"/>
        </w:rPr>
        <w:t>注：1、此表中，响应总价应和分项报价表的总价相一致。</w:t>
      </w:r>
    </w:p>
    <w:p w:rsidR="00B5096D" w:rsidRPr="00B84C95" w:rsidRDefault="00B5096D">
      <w:pPr>
        <w:adjustRightInd w:val="0"/>
        <w:snapToGrid w:val="0"/>
        <w:spacing w:line="360" w:lineRule="auto"/>
        <w:ind w:rightChars="50" w:right="105" w:firstLineChars="400" w:firstLine="840"/>
        <w:jc w:val="left"/>
        <w:rPr>
          <w:rFonts w:ascii="仿宋" w:eastAsia="仿宋" w:hAnsi="仿宋" w:cs="仿宋_GB2312"/>
          <w:szCs w:val="21"/>
        </w:rPr>
      </w:pPr>
      <w:r w:rsidRPr="00B84C95">
        <w:rPr>
          <w:rFonts w:ascii="仿宋" w:eastAsia="仿宋" w:hAnsi="仿宋" w:cs="仿宋_GB2312" w:hint="eastAsia"/>
          <w:szCs w:val="21"/>
        </w:rPr>
        <w:t>2、供应商应按磋商小组要求，在规定时间内提交最后报价（现场填报）。</w:t>
      </w:r>
    </w:p>
    <w:p w:rsidR="00B5096D" w:rsidRPr="00B84C95" w:rsidRDefault="00B5096D">
      <w:pPr>
        <w:adjustRightInd w:val="0"/>
        <w:snapToGrid w:val="0"/>
        <w:spacing w:line="360" w:lineRule="auto"/>
        <w:ind w:rightChars="50" w:right="105"/>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供应商名称（加盖单位公章）：</w:t>
      </w:r>
      <w:r w:rsidRPr="00B84C95">
        <w:rPr>
          <w:rFonts w:ascii="仿宋" w:eastAsia="仿宋" w:hAnsi="仿宋" w:cs="仿宋_GB2312" w:hint="eastAsia"/>
          <w:u w:val="single"/>
        </w:rPr>
        <w:t xml:space="preserve">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法定代表人（或</w:t>
      </w:r>
      <w:r w:rsidRPr="00B84C95">
        <w:rPr>
          <w:rFonts w:ascii="仿宋" w:eastAsia="仿宋" w:hAnsi="仿宋" w:cs="仿宋_GB2312" w:hint="eastAsia"/>
          <w:szCs w:val="21"/>
        </w:rPr>
        <w:t>非法人组织负责人）或</w:t>
      </w:r>
      <w:r w:rsidRPr="00B84C95">
        <w:rPr>
          <w:rFonts w:ascii="仿宋" w:eastAsia="仿宋" w:hAnsi="仿宋" w:cs="仿宋_GB2312" w:hint="eastAsia"/>
        </w:rPr>
        <w:t>其授权委托人(签字或盖章)：</w:t>
      </w:r>
      <w:r w:rsidRPr="00B84C95">
        <w:rPr>
          <w:rFonts w:ascii="仿宋" w:eastAsia="仿宋" w:hAnsi="仿宋" w:cs="仿宋_GB2312" w:hint="eastAsia"/>
          <w:u w:val="single"/>
        </w:rPr>
        <w:t xml:space="preserve">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日期：</w:t>
      </w:r>
      <w:r w:rsidRPr="00B84C95">
        <w:rPr>
          <w:rFonts w:ascii="仿宋" w:eastAsia="仿宋" w:hAnsi="仿宋" w:cs="仿宋_GB2312" w:hint="eastAsia"/>
          <w:u w:val="single"/>
        </w:rPr>
        <w:t xml:space="preserve">                </w:t>
      </w:r>
    </w:p>
    <w:p w:rsidR="00B5096D" w:rsidRPr="00B84C95" w:rsidRDefault="00B5096D">
      <w:pPr>
        <w:adjustRightInd w:val="0"/>
        <w:snapToGrid w:val="0"/>
        <w:spacing w:line="360" w:lineRule="auto"/>
        <w:ind w:rightChars="50" w:right="105"/>
        <w:jc w:val="left"/>
        <w:rPr>
          <w:rFonts w:ascii="仿宋" w:eastAsia="仿宋" w:hAnsi="仿宋" w:cs="仿宋_GB2312"/>
          <w:szCs w:val="21"/>
        </w:rPr>
      </w:pPr>
    </w:p>
    <w:p w:rsidR="00D7568A" w:rsidRPr="00B84C95" w:rsidRDefault="00B5096D" w:rsidP="00D7568A">
      <w:pPr>
        <w:widowControl/>
        <w:jc w:val="left"/>
        <w:outlineLvl w:val="1"/>
        <w:rPr>
          <w:rFonts w:ascii="仿宋" w:eastAsia="仿宋" w:hAnsi="仿宋" w:cs="仿宋_GB2312"/>
          <w:b/>
          <w:bCs/>
          <w:sz w:val="28"/>
          <w:szCs w:val="28"/>
        </w:rPr>
      </w:pPr>
      <w:r w:rsidRPr="00B84C95">
        <w:rPr>
          <w:rFonts w:ascii="仿宋" w:eastAsia="仿宋" w:hAnsi="仿宋" w:cs="仿宋_GB2312" w:hint="eastAsia"/>
          <w:szCs w:val="21"/>
        </w:rPr>
        <w:br w:type="page"/>
      </w:r>
      <w:r w:rsidR="00D7568A" w:rsidRPr="00B84C95">
        <w:rPr>
          <w:rFonts w:ascii="仿宋" w:eastAsia="仿宋" w:hAnsi="仿宋" w:cs="仿宋_GB2312" w:hint="eastAsia"/>
          <w:b/>
          <w:bCs/>
          <w:sz w:val="28"/>
          <w:szCs w:val="28"/>
        </w:rPr>
        <w:lastRenderedPageBreak/>
        <w:t>格式11</w:t>
      </w:r>
    </w:p>
    <w:p w:rsidR="00D7568A" w:rsidRPr="00B84C95" w:rsidRDefault="00D7568A" w:rsidP="00D7568A">
      <w:pPr>
        <w:keepNext/>
        <w:keepLines/>
        <w:spacing w:after="330" w:line="480" w:lineRule="exact"/>
        <w:outlineLvl w:val="0"/>
        <w:rPr>
          <w:rFonts w:ascii="仿宋" w:eastAsia="仿宋" w:hAnsi="仿宋" w:cs="宋体"/>
          <w:b/>
          <w:bCs/>
          <w:kern w:val="44"/>
          <w:sz w:val="44"/>
          <w:szCs w:val="44"/>
        </w:rPr>
      </w:pPr>
      <w:bookmarkStart w:id="80" w:name="_Toc144974834"/>
      <w:bookmarkStart w:id="81" w:name="_Toc168475890"/>
      <w:bookmarkStart w:id="82" w:name="_Toc168476293"/>
      <w:bookmarkStart w:id="83" w:name="_Toc221951336"/>
      <w:bookmarkStart w:id="84" w:name="_Toc222029544"/>
      <w:bookmarkStart w:id="85" w:name="_Toc222031046"/>
      <w:bookmarkStart w:id="86" w:name="_Toc222032713"/>
      <w:bookmarkStart w:id="87" w:name="_Toc222033895"/>
      <w:bookmarkStart w:id="88" w:name="_Toc229305403"/>
      <w:bookmarkStart w:id="89" w:name="_Toc11134"/>
    </w:p>
    <w:p w:rsidR="00D7568A" w:rsidRPr="00B84C95" w:rsidRDefault="00D7568A" w:rsidP="00D7568A">
      <w:pPr>
        <w:keepNext/>
        <w:keepLines/>
        <w:spacing w:after="330" w:line="480" w:lineRule="exact"/>
        <w:jc w:val="center"/>
        <w:outlineLvl w:val="0"/>
        <w:rPr>
          <w:rFonts w:ascii="仿宋" w:eastAsia="仿宋" w:hAnsi="仿宋"/>
          <w:b/>
          <w:bCs/>
          <w:kern w:val="44"/>
          <w:sz w:val="44"/>
          <w:szCs w:val="44"/>
        </w:rPr>
      </w:pPr>
      <w:r w:rsidRPr="00B84C95">
        <w:rPr>
          <w:rFonts w:ascii="仿宋" w:eastAsia="仿宋" w:hAnsi="仿宋" w:cs="宋体" w:hint="eastAsia"/>
          <w:b/>
          <w:bCs/>
          <w:kern w:val="44"/>
          <w:sz w:val="36"/>
          <w:szCs w:val="36"/>
        </w:rPr>
        <w:t>工程量清单</w:t>
      </w:r>
      <w:bookmarkEnd w:id="80"/>
      <w:bookmarkEnd w:id="81"/>
      <w:bookmarkEnd w:id="82"/>
      <w:bookmarkEnd w:id="83"/>
      <w:bookmarkEnd w:id="84"/>
      <w:bookmarkEnd w:id="85"/>
      <w:bookmarkEnd w:id="86"/>
      <w:bookmarkEnd w:id="87"/>
      <w:bookmarkEnd w:id="88"/>
      <w:bookmarkEnd w:id="89"/>
    </w:p>
    <w:p w:rsidR="00D7568A" w:rsidRPr="00B84C95" w:rsidRDefault="00D7568A" w:rsidP="00D7568A">
      <w:pPr>
        <w:spacing w:line="360" w:lineRule="auto"/>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b/>
          <w:bCs/>
          <w:sz w:val="32"/>
          <w:szCs w:val="32"/>
        </w:rPr>
      </w:pPr>
    </w:p>
    <w:p w:rsidR="00D7568A" w:rsidRPr="00B84C95" w:rsidRDefault="00D7568A" w:rsidP="00D7568A">
      <w:pPr>
        <w:spacing w:line="400" w:lineRule="exact"/>
        <w:rPr>
          <w:rFonts w:ascii="仿宋" w:eastAsia="仿宋" w:hAnsi="仿宋" w:cs="宋体"/>
        </w:rPr>
      </w:pPr>
    </w:p>
    <w:p w:rsidR="00D7568A" w:rsidRPr="00B84C95" w:rsidRDefault="00D7568A" w:rsidP="00D7568A">
      <w:pPr>
        <w:spacing w:line="540" w:lineRule="exact"/>
        <w:rPr>
          <w:rFonts w:ascii="仿宋" w:eastAsia="仿宋" w:hAnsi="仿宋" w:cs="宋体"/>
          <w:sz w:val="52"/>
          <w:szCs w:val="52"/>
        </w:rPr>
      </w:pPr>
    </w:p>
    <w:p w:rsidR="00D7568A" w:rsidRPr="00B84C95" w:rsidRDefault="00D7568A" w:rsidP="00D7568A">
      <w:pPr>
        <w:spacing w:line="540" w:lineRule="exact"/>
        <w:rPr>
          <w:rFonts w:ascii="仿宋" w:eastAsia="仿宋" w:hAnsi="仿宋" w:cs="宋体"/>
          <w:sz w:val="52"/>
          <w:szCs w:val="52"/>
        </w:rPr>
      </w:pPr>
    </w:p>
    <w:p w:rsidR="00D7568A" w:rsidRPr="00B84C95" w:rsidRDefault="00D7568A" w:rsidP="00D7568A">
      <w:pPr>
        <w:spacing w:line="540" w:lineRule="exact"/>
        <w:rPr>
          <w:rFonts w:ascii="仿宋" w:eastAsia="仿宋" w:hAnsi="仿宋" w:cs="宋体"/>
          <w:sz w:val="52"/>
          <w:szCs w:val="52"/>
        </w:rPr>
      </w:pPr>
    </w:p>
    <w:p w:rsidR="00D7568A" w:rsidRPr="00B84C95" w:rsidRDefault="00D7568A" w:rsidP="00D7568A">
      <w:pPr>
        <w:spacing w:line="540" w:lineRule="exact"/>
        <w:rPr>
          <w:rFonts w:ascii="仿宋" w:eastAsia="仿宋" w:hAnsi="仿宋" w:cs="宋体"/>
          <w:sz w:val="52"/>
          <w:szCs w:val="52"/>
        </w:rPr>
      </w:pPr>
    </w:p>
    <w:p w:rsidR="00DB5C9A" w:rsidRPr="00B84C95" w:rsidRDefault="00DB5C9A" w:rsidP="00D7568A">
      <w:pPr>
        <w:spacing w:line="540" w:lineRule="exact"/>
        <w:rPr>
          <w:rFonts w:ascii="仿宋" w:eastAsia="仿宋" w:hAnsi="仿宋" w:cs="宋体"/>
          <w:sz w:val="52"/>
          <w:szCs w:val="52"/>
        </w:rPr>
      </w:pPr>
    </w:p>
    <w:p w:rsidR="00DB5C9A" w:rsidRPr="00B84C95" w:rsidRDefault="00DB5C9A" w:rsidP="00D7568A">
      <w:pPr>
        <w:spacing w:line="540" w:lineRule="exact"/>
        <w:rPr>
          <w:rFonts w:ascii="仿宋" w:eastAsia="仿宋" w:hAnsi="仿宋" w:cs="宋体"/>
          <w:sz w:val="52"/>
          <w:szCs w:val="52"/>
        </w:rPr>
      </w:pPr>
    </w:p>
    <w:p w:rsidR="00DB5C9A" w:rsidRPr="00B84C95" w:rsidRDefault="00DB5C9A" w:rsidP="00D7568A">
      <w:pPr>
        <w:spacing w:line="540" w:lineRule="exact"/>
        <w:rPr>
          <w:rFonts w:ascii="仿宋" w:eastAsia="仿宋" w:hAnsi="仿宋" w:cs="宋体"/>
          <w:sz w:val="52"/>
          <w:szCs w:val="52"/>
        </w:rPr>
      </w:pPr>
    </w:p>
    <w:p w:rsidR="00DB5C9A" w:rsidRPr="00B84C95" w:rsidRDefault="00DB5C9A" w:rsidP="00D7568A">
      <w:pPr>
        <w:spacing w:line="540" w:lineRule="exact"/>
        <w:rPr>
          <w:rFonts w:ascii="仿宋" w:eastAsia="仿宋" w:hAnsi="仿宋" w:cs="宋体"/>
          <w:sz w:val="52"/>
          <w:szCs w:val="52"/>
        </w:rPr>
      </w:pPr>
    </w:p>
    <w:p w:rsidR="00DB5C9A" w:rsidRPr="00B84C95" w:rsidRDefault="00DB5C9A" w:rsidP="00D7568A">
      <w:pPr>
        <w:spacing w:line="540" w:lineRule="exact"/>
        <w:rPr>
          <w:rFonts w:ascii="仿宋" w:eastAsia="仿宋" w:hAnsi="仿宋" w:cs="宋体"/>
          <w:sz w:val="52"/>
          <w:szCs w:val="52"/>
        </w:rPr>
      </w:pPr>
    </w:p>
    <w:p w:rsidR="00DB5C9A" w:rsidRPr="00B84C95" w:rsidRDefault="00DB5C9A" w:rsidP="00D7568A">
      <w:pPr>
        <w:spacing w:line="540" w:lineRule="exact"/>
        <w:rPr>
          <w:rFonts w:ascii="仿宋" w:eastAsia="仿宋" w:hAnsi="仿宋" w:cs="宋体"/>
          <w:sz w:val="52"/>
          <w:szCs w:val="52"/>
        </w:rPr>
      </w:pPr>
    </w:p>
    <w:p w:rsidR="00DB5C9A" w:rsidRPr="00B84C95" w:rsidRDefault="00DB5C9A" w:rsidP="00D7568A">
      <w:pPr>
        <w:spacing w:line="540" w:lineRule="exact"/>
        <w:rPr>
          <w:rFonts w:ascii="仿宋" w:eastAsia="仿宋" w:hAnsi="仿宋" w:cs="宋体"/>
          <w:sz w:val="52"/>
          <w:szCs w:val="52"/>
        </w:rPr>
      </w:pPr>
    </w:p>
    <w:p w:rsidR="00DB5C9A" w:rsidRPr="00B84C95" w:rsidRDefault="00DB5C9A" w:rsidP="00D7568A">
      <w:pPr>
        <w:spacing w:line="540" w:lineRule="exact"/>
        <w:rPr>
          <w:rFonts w:ascii="仿宋" w:eastAsia="仿宋" w:hAnsi="仿宋" w:cs="宋体"/>
          <w:sz w:val="52"/>
          <w:szCs w:val="52"/>
        </w:rPr>
      </w:pPr>
    </w:p>
    <w:p w:rsidR="00DB5C9A" w:rsidRPr="00B84C95" w:rsidRDefault="00DB5C9A" w:rsidP="00D7568A">
      <w:pPr>
        <w:spacing w:line="540" w:lineRule="exact"/>
        <w:rPr>
          <w:rFonts w:ascii="仿宋" w:eastAsia="仿宋" w:hAnsi="仿宋" w:cs="宋体"/>
          <w:sz w:val="52"/>
          <w:szCs w:val="52"/>
        </w:rPr>
      </w:pPr>
    </w:p>
    <w:p w:rsidR="00D7568A" w:rsidRPr="00B84C95" w:rsidRDefault="00D7568A" w:rsidP="00D7568A">
      <w:pPr>
        <w:keepNext/>
        <w:keepLines/>
        <w:adjustRightInd w:val="0"/>
        <w:snapToGrid w:val="0"/>
        <w:spacing w:before="120"/>
        <w:outlineLvl w:val="1"/>
        <w:rPr>
          <w:rFonts w:ascii="仿宋" w:eastAsia="仿宋" w:hAnsi="仿宋" w:cs="仿宋_GB2312"/>
          <w:b/>
          <w:sz w:val="28"/>
          <w:szCs w:val="28"/>
        </w:rPr>
      </w:pPr>
      <w:r w:rsidRPr="00B84C95">
        <w:rPr>
          <w:rFonts w:ascii="仿宋" w:eastAsia="仿宋" w:hAnsi="仿宋" w:cs="仿宋_GB2312" w:hint="eastAsia"/>
          <w:b/>
          <w:sz w:val="28"/>
          <w:szCs w:val="28"/>
        </w:rPr>
        <w:lastRenderedPageBreak/>
        <w:t>格式12</w:t>
      </w:r>
    </w:p>
    <w:p w:rsidR="00D7568A" w:rsidRPr="00B84C95" w:rsidRDefault="00D7568A" w:rsidP="00D7568A">
      <w:pPr>
        <w:jc w:val="center"/>
        <w:rPr>
          <w:rFonts w:ascii="仿宋" w:eastAsia="仿宋" w:hAnsi="仿宋" w:cs="华文宋体"/>
          <w:b/>
          <w:color w:val="000000"/>
          <w:sz w:val="36"/>
          <w:szCs w:val="36"/>
        </w:rPr>
      </w:pPr>
      <w:r w:rsidRPr="00B84C95">
        <w:rPr>
          <w:rFonts w:ascii="仿宋" w:eastAsia="仿宋" w:hAnsi="仿宋" w:cs="华文宋体" w:hint="eastAsia"/>
          <w:b/>
          <w:color w:val="000000"/>
          <w:sz w:val="32"/>
          <w:szCs w:val="32"/>
        </w:rPr>
        <w:t>项目管理机构</w:t>
      </w:r>
    </w:p>
    <w:p w:rsidR="00D7568A" w:rsidRPr="00B84C95" w:rsidRDefault="00D7568A" w:rsidP="00D7568A">
      <w:pPr>
        <w:spacing w:line="440" w:lineRule="exact"/>
        <w:jc w:val="center"/>
        <w:rPr>
          <w:rFonts w:ascii="仿宋" w:eastAsia="仿宋" w:hAnsi="仿宋" w:cs="华文宋体"/>
          <w:color w:val="000000"/>
          <w:sz w:val="23"/>
          <w:szCs w:val="23"/>
        </w:rPr>
      </w:pPr>
    </w:p>
    <w:p w:rsidR="00D7568A" w:rsidRPr="00B84C95" w:rsidRDefault="00D7568A" w:rsidP="00D7568A">
      <w:pPr>
        <w:spacing w:line="440" w:lineRule="exact"/>
        <w:rPr>
          <w:rFonts w:ascii="仿宋" w:eastAsia="仿宋" w:hAnsi="仿宋" w:cs="华文宋体"/>
          <w:color w:val="000000"/>
          <w:sz w:val="23"/>
          <w:szCs w:val="23"/>
        </w:rPr>
      </w:pPr>
    </w:p>
    <w:p w:rsidR="00D7568A" w:rsidRPr="00B84C95" w:rsidRDefault="00D7568A" w:rsidP="00D7568A">
      <w:pPr>
        <w:jc w:val="center"/>
        <w:rPr>
          <w:rFonts w:ascii="仿宋" w:eastAsia="仿宋" w:hAnsi="仿宋" w:cs="华文宋体"/>
          <w:b/>
          <w:color w:val="000000"/>
          <w:sz w:val="24"/>
        </w:rPr>
      </w:pPr>
      <w:bookmarkStart w:id="90" w:name="_Toc144974872"/>
      <w:bookmarkStart w:id="91" w:name="_Toc152045804"/>
      <w:bookmarkStart w:id="92" w:name="_Toc152042593"/>
      <w:bookmarkStart w:id="93" w:name="_Toc179632824"/>
      <w:r w:rsidRPr="00B84C95">
        <w:rPr>
          <w:rFonts w:ascii="仿宋" w:eastAsia="仿宋" w:hAnsi="仿宋" w:cs="华文宋体" w:hint="eastAsia"/>
          <w:b/>
          <w:color w:val="000000"/>
          <w:sz w:val="24"/>
        </w:rPr>
        <w:t>（一）项目管理机构组成表</w:t>
      </w:r>
      <w:bookmarkEnd w:id="90"/>
      <w:bookmarkEnd w:id="91"/>
      <w:bookmarkEnd w:id="92"/>
      <w:bookmarkEnd w:id="93"/>
    </w:p>
    <w:p w:rsidR="00D7568A" w:rsidRPr="00B84C95" w:rsidRDefault="00D7568A" w:rsidP="00D7568A">
      <w:pPr>
        <w:spacing w:line="440" w:lineRule="exact"/>
        <w:jc w:val="center"/>
        <w:rPr>
          <w:rFonts w:ascii="仿宋" w:eastAsia="仿宋" w:hAnsi="仿宋" w:cs="华文宋体"/>
          <w:color w:val="000000"/>
          <w:sz w:val="23"/>
          <w:szCs w:val="23"/>
        </w:rPr>
      </w:pPr>
    </w:p>
    <w:tbl>
      <w:tblPr>
        <w:tblW w:w="9370"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7"/>
        <w:gridCol w:w="929"/>
        <w:gridCol w:w="822"/>
        <w:gridCol w:w="1235"/>
        <w:gridCol w:w="822"/>
        <w:gridCol w:w="824"/>
        <w:gridCol w:w="822"/>
        <w:gridCol w:w="1843"/>
        <w:gridCol w:w="1076"/>
      </w:tblGrid>
      <w:tr w:rsidR="00D7568A" w:rsidRPr="00B84C95" w:rsidTr="00B5096D">
        <w:trPr>
          <w:cantSplit/>
        </w:trPr>
        <w:tc>
          <w:tcPr>
            <w:tcW w:w="997" w:type="dxa"/>
            <w:vMerge w:val="restart"/>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职务</w:t>
            </w:r>
          </w:p>
        </w:tc>
        <w:tc>
          <w:tcPr>
            <w:tcW w:w="929" w:type="dxa"/>
            <w:vMerge w:val="restart"/>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姓名</w:t>
            </w:r>
          </w:p>
        </w:tc>
        <w:tc>
          <w:tcPr>
            <w:tcW w:w="822" w:type="dxa"/>
            <w:vMerge w:val="restart"/>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职称</w:t>
            </w:r>
          </w:p>
        </w:tc>
        <w:tc>
          <w:tcPr>
            <w:tcW w:w="5546" w:type="dxa"/>
            <w:gridSpan w:val="5"/>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执业或职业资格证明</w:t>
            </w:r>
          </w:p>
        </w:tc>
        <w:tc>
          <w:tcPr>
            <w:tcW w:w="1076"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备注</w:t>
            </w:r>
          </w:p>
        </w:tc>
      </w:tr>
      <w:tr w:rsidR="00D7568A" w:rsidRPr="00B84C95" w:rsidTr="00B5096D">
        <w:trPr>
          <w:cantSplit/>
        </w:trPr>
        <w:tc>
          <w:tcPr>
            <w:tcW w:w="997" w:type="dxa"/>
            <w:vMerge/>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vMerge/>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vMerge/>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证书名称</w:t>
            </w:r>
          </w:p>
        </w:tc>
        <w:tc>
          <w:tcPr>
            <w:tcW w:w="822"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级别</w:t>
            </w:r>
          </w:p>
        </w:tc>
        <w:tc>
          <w:tcPr>
            <w:tcW w:w="824"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证号</w:t>
            </w:r>
          </w:p>
        </w:tc>
        <w:tc>
          <w:tcPr>
            <w:tcW w:w="822"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专业</w:t>
            </w:r>
          </w:p>
        </w:tc>
        <w:tc>
          <w:tcPr>
            <w:tcW w:w="1843"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养老保险</w:t>
            </w:r>
          </w:p>
        </w:tc>
        <w:tc>
          <w:tcPr>
            <w:tcW w:w="1076"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c>
          <w:tcPr>
            <w:tcW w:w="997" w:type="dxa"/>
          </w:tcPr>
          <w:p w:rsidR="00D7568A" w:rsidRPr="00B84C95" w:rsidRDefault="00D7568A" w:rsidP="00D7568A">
            <w:pPr>
              <w:spacing w:line="440" w:lineRule="exact"/>
              <w:jc w:val="center"/>
              <w:rPr>
                <w:rFonts w:ascii="仿宋" w:eastAsia="仿宋" w:hAnsi="仿宋" w:cs="华文宋体"/>
                <w:color w:val="000000"/>
                <w:szCs w:val="21"/>
              </w:rPr>
            </w:pPr>
          </w:p>
        </w:tc>
        <w:tc>
          <w:tcPr>
            <w:tcW w:w="929"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235"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824" w:type="dxa"/>
          </w:tcPr>
          <w:p w:rsidR="00D7568A" w:rsidRPr="00B84C95" w:rsidRDefault="00D7568A" w:rsidP="00D7568A">
            <w:pPr>
              <w:spacing w:line="440" w:lineRule="exact"/>
              <w:jc w:val="center"/>
              <w:rPr>
                <w:rFonts w:ascii="仿宋" w:eastAsia="仿宋" w:hAnsi="仿宋" w:cs="华文宋体"/>
                <w:color w:val="000000"/>
                <w:szCs w:val="21"/>
              </w:rPr>
            </w:pPr>
          </w:p>
        </w:tc>
        <w:tc>
          <w:tcPr>
            <w:tcW w:w="822" w:type="dxa"/>
          </w:tcPr>
          <w:p w:rsidR="00D7568A" w:rsidRPr="00B84C95" w:rsidRDefault="00D7568A" w:rsidP="00D7568A">
            <w:pPr>
              <w:spacing w:line="440" w:lineRule="exact"/>
              <w:jc w:val="center"/>
              <w:rPr>
                <w:rFonts w:ascii="仿宋" w:eastAsia="仿宋" w:hAnsi="仿宋" w:cs="华文宋体"/>
                <w:color w:val="000000"/>
                <w:szCs w:val="21"/>
              </w:rPr>
            </w:pPr>
          </w:p>
        </w:tc>
        <w:tc>
          <w:tcPr>
            <w:tcW w:w="1843" w:type="dxa"/>
          </w:tcPr>
          <w:p w:rsidR="00D7568A" w:rsidRPr="00B84C95" w:rsidRDefault="00D7568A" w:rsidP="00D7568A">
            <w:pPr>
              <w:spacing w:line="440" w:lineRule="exact"/>
              <w:jc w:val="center"/>
              <w:rPr>
                <w:rFonts w:ascii="仿宋" w:eastAsia="仿宋" w:hAnsi="仿宋" w:cs="华文宋体"/>
                <w:color w:val="000000"/>
                <w:szCs w:val="21"/>
              </w:rPr>
            </w:pPr>
          </w:p>
        </w:tc>
        <w:tc>
          <w:tcPr>
            <w:tcW w:w="1076" w:type="dxa"/>
          </w:tcPr>
          <w:p w:rsidR="00D7568A" w:rsidRPr="00B84C95" w:rsidRDefault="00D7568A" w:rsidP="00D7568A">
            <w:pPr>
              <w:spacing w:line="440" w:lineRule="exact"/>
              <w:jc w:val="center"/>
              <w:rPr>
                <w:rFonts w:ascii="仿宋" w:eastAsia="仿宋" w:hAnsi="仿宋" w:cs="华文宋体"/>
                <w:color w:val="000000"/>
                <w:szCs w:val="21"/>
              </w:rPr>
            </w:pPr>
          </w:p>
        </w:tc>
      </w:tr>
    </w:tbl>
    <w:p w:rsidR="00D7568A" w:rsidRPr="00B84C95" w:rsidRDefault="00D7568A" w:rsidP="00D7568A">
      <w:pPr>
        <w:spacing w:line="480" w:lineRule="auto"/>
        <w:rPr>
          <w:rFonts w:ascii="仿宋" w:eastAsia="仿宋" w:hAnsi="仿宋" w:cs="仿宋_GB2312"/>
        </w:rPr>
      </w:pPr>
    </w:p>
    <w:p w:rsidR="00D7568A" w:rsidRPr="00B84C95" w:rsidRDefault="00D7568A" w:rsidP="00D7568A">
      <w:pPr>
        <w:spacing w:line="480" w:lineRule="auto"/>
        <w:rPr>
          <w:rFonts w:ascii="仿宋" w:eastAsia="仿宋" w:hAnsi="仿宋" w:cs="仿宋_GB2312"/>
        </w:rPr>
      </w:pPr>
    </w:p>
    <w:p w:rsidR="00D7568A" w:rsidRPr="00B84C95" w:rsidRDefault="00D7568A" w:rsidP="00D7568A">
      <w:pPr>
        <w:topLinePunct/>
        <w:spacing w:line="440" w:lineRule="exact"/>
        <w:jc w:val="center"/>
        <w:rPr>
          <w:rFonts w:ascii="仿宋" w:eastAsia="仿宋" w:hAnsi="仿宋" w:cs="华文宋体"/>
          <w:b/>
          <w:color w:val="000000"/>
          <w:sz w:val="24"/>
        </w:rPr>
      </w:pPr>
      <w:r w:rsidRPr="00B84C95">
        <w:rPr>
          <w:rFonts w:ascii="仿宋" w:eastAsia="仿宋" w:hAnsi="仿宋" w:cs="华文宋体" w:hint="eastAsia"/>
          <w:b/>
          <w:color w:val="000000"/>
          <w:sz w:val="24"/>
        </w:rPr>
        <w:lastRenderedPageBreak/>
        <w:t>（二）主要人员简历表</w:t>
      </w:r>
    </w:p>
    <w:p w:rsidR="00D7568A" w:rsidRPr="00B84C95" w:rsidRDefault="00D7568A" w:rsidP="00D7568A">
      <w:pPr>
        <w:spacing w:line="400" w:lineRule="exact"/>
        <w:ind w:firstLineChars="200" w:firstLine="420"/>
        <w:rPr>
          <w:rFonts w:ascii="仿宋" w:eastAsia="仿宋" w:hAnsi="仿宋" w:cs="华文宋体"/>
          <w:color w:val="000000"/>
        </w:rPr>
      </w:pPr>
    </w:p>
    <w:p w:rsidR="00D7568A" w:rsidRPr="00B84C95" w:rsidRDefault="00D7568A" w:rsidP="00D7568A">
      <w:pPr>
        <w:spacing w:line="400" w:lineRule="exact"/>
        <w:ind w:firstLineChars="200" w:firstLine="480"/>
        <w:rPr>
          <w:rFonts w:ascii="仿宋" w:eastAsia="仿宋" w:hAnsi="仿宋" w:cs="华文宋体"/>
          <w:color w:val="000000"/>
          <w:sz w:val="24"/>
        </w:rPr>
      </w:pPr>
      <w:r w:rsidRPr="00B84C95">
        <w:rPr>
          <w:rFonts w:ascii="仿宋" w:eastAsia="仿宋" w:hAnsi="仿宋" w:cs="华文宋体" w:hint="eastAsia"/>
          <w:color w:val="000000"/>
          <w:sz w:val="24"/>
        </w:rPr>
        <w:t>“主要人员简历表”中的项目经理应附项目经理证建造师、安全生产考核合格证、身份证、职称证、学历证、养老保险复印件，管理过的项目业绩须附合同协议书复印件；技术负责人应附身份证、职称证、学历证、养老保险复印件，管理过的项目业绩须附证明其所任技术职务的企业文件或用户证明；其他主要人员应附资格证（执业证或上岗证书）复印件。</w:t>
      </w:r>
    </w:p>
    <w:tbl>
      <w:tblPr>
        <w:tblW w:w="9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8"/>
        <w:gridCol w:w="359"/>
        <w:gridCol w:w="720"/>
        <w:gridCol w:w="927"/>
        <w:gridCol w:w="1065"/>
        <w:gridCol w:w="708"/>
        <w:gridCol w:w="1261"/>
        <w:gridCol w:w="161"/>
        <w:gridCol w:w="2135"/>
      </w:tblGrid>
      <w:tr w:rsidR="00D7568A" w:rsidRPr="00B84C95" w:rsidTr="00B5096D">
        <w:trPr>
          <w:jc w:val="center"/>
        </w:trPr>
        <w:tc>
          <w:tcPr>
            <w:tcW w:w="1958"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姓  名</w:t>
            </w:r>
          </w:p>
        </w:tc>
        <w:tc>
          <w:tcPr>
            <w:tcW w:w="1079" w:type="dxa"/>
            <w:gridSpan w:val="2"/>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927"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年 龄</w:t>
            </w:r>
          </w:p>
        </w:tc>
        <w:tc>
          <w:tcPr>
            <w:tcW w:w="1065"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2130" w:type="dxa"/>
            <w:gridSpan w:val="3"/>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学历</w:t>
            </w:r>
          </w:p>
        </w:tc>
        <w:tc>
          <w:tcPr>
            <w:tcW w:w="2135"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rPr>
          <w:jc w:val="center"/>
        </w:trPr>
        <w:tc>
          <w:tcPr>
            <w:tcW w:w="1958"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职  称</w:t>
            </w:r>
          </w:p>
        </w:tc>
        <w:tc>
          <w:tcPr>
            <w:tcW w:w="1079" w:type="dxa"/>
            <w:gridSpan w:val="2"/>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927"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职 务</w:t>
            </w:r>
          </w:p>
        </w:tc>
        <w:tc>
          <w:tcPr>
            <w:tcW w:w="1065"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c>
          <w:tcPr>
            <w:tcW w:w="2130" w:type="dxa"/>
            <w:gridSpan w:val="3"/>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拟在本合同任职</w:t>
            </w:r>
          </w:p>
        </w:tc>
        <w:tc>
          <w:tcPr>
            <w:tcW w:w="2135" w:type="dxa"/>
            <w:vAlign w:val="center"/>
          </w:tcPr>
          <w:p w:rsidR="00D7568A" w:rsidRPr="00B84C95" w:rsidRDefault="00D7568A" w:rsidP="00D7568A">
            <w:pPr>
              <w:spacing w:line="440" w:lineRule="exact"/>
              <w:jc w:val="center"/>
              <w:rPr>
                <w:rFonts w:ascii="仿宋" w:eastAsia="仿宋" w:hAnsi="仿宋" w:cs="华文宋体"/>
                <w:color w:val="000000"/>
                <w:szCs w:val="21"/>
              </w:rPr>
            </w:pPr>
          </w:p>
        </w:tc>
      </w:tr>
      <w:tr w:rsidR="00D7568A" w:rsidRPr="00B84C95" w:rsidTr="00B5096D">
        <w:trPr>
          <w:jc w:val="center"/>
        </w:trPr>
        <w:tc>
          <w:tcPr>
            <w:tcW w:w="1958"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毕业学校</w:t>
            </w:r>
          </w:p>
        </w:tc>
        <w:tc>
          <w:tcPr>
            <w:tcW w:w="7336" w:type="dxa"/>
            <w:gridSpan w:val="8"/>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年毕业于            学校        专业</w:t>
            </w:r>
          </w:p>
        </w:tc>
      </w:tr>
      <w:tr w:rsidR="00D7568A" w:rsidRPr="00B84C95" w:rsidTr="00B5096D">
        <w:trPr>
          <w:jc w:val="center"/>
        </w:trPr>
        <w:tc>
          <w:tcPr>
            <w:tcW w:w="9294" w:type="dxa"/>
            <w:gridSpan w:val="9"/>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主要工作经历</w:t>
            </w:r>
          </w:p>
        </w:tc>
      </w:tr>
      <w:tr w:rsidR="00D7568A" w:rsidRPr="00B84C95" w:rsidTr="00B5096D">
        <w:trPr>
          <w:trHeight w:val="20"/>
          <w:jc w:val="center"/>
        </w:trPr>
        <w:tc>
          <w:tcPr>
            <w:tcW w:w="2317" w:type="dxa"/>
            <w:gridSpan w:val="2"/>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时  间</w:t>
            </w:r>
          </w:p>
        </w:tc>
        <w:tc>
          <w:tcPr>
            <w:tcW w:w="3420" w:type="dxa"/>
            <w:gridSpan w:val="4"/>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参加过的类似项目</w:t>
            </w:r>
          </w:p>
        </w:tc>
        <w:tc>
          <w:tcPr>
            <w:tcW w:w="1261" w:type="dxa"/>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担任职务</w:t>
            </w:r>
          </w:p>
        </w:tc>
        <w:tc>
          <w:tcPr>
            <w:tcW w:w="2296" w:type="dxa"/>
            <w:gridSpan w:val="2"/>
            <w:vAlign w:val="center"/>
          </w:tcPr>
          <w:p w:rsidR="00D7568A" w:rsidRPr="00B84C95" w:rsidRDefault="00D7568A" w:rsidP="00D7568A">
            <w:pPr>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发包人及联系电话</w:t>
            </w:r>
          </w:p>
        </w:tc>
      </w:tr>
      <w:tr w:rsidR="00D7568A" w:rsidRPr="00B84C95" w:rsidTr="00B5096D">
        <w:trPr>
          <w:trHeight w:val="690"/>
          <w:jc w:val="center"/>
        </w:trPr>
        <w:tc>
          <w:tcPr>
            <w:tcW w:w="2317" w:type="dxa"/>
            <w:gridSpan w:val="2"/>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tcPr>
          <w:p w:rsidR="00D7568A" w:rsidRPr="00B84C95" w:rsidRDefault="00D7568A" w:rsidP="00D7568A">
            <w:pPr>
              <w:spacing w:line="440" w:lineRule="exact"/>
              <w:rPr>
                <w:rFonts w:ascii="仿宋" w:eastAsia="仿宋" w:hAnsi="仿宋" w:cs="华文宋体"/>
                <w:color w:val="000000"/>
                <w:szCs w:val="21"/>
              </w:rPr>
            </w:pPr>
          </w:p>
        </w:tc>
        <w:tc>
          <w:tcPr>
            <w:tcW w:w="1261" w:type="dxa"/>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tcPr>
          <w:p w:rsidR="00D7568A" w:rsidRPr="00B84C95" w:rsidRDefault="00D7568A" w:rsidP="00D7568A">
            <w:pPr>
              <w:spacing w:line="440" w:lineRule="exact"/>
              <w:rPr>
                <w:rFonts w:ascii="仿宋" w:eastAsia="仿宋" w:hAnsi="仿宋" w:cs="华文宋体"/>
                <w:color w:val="000000"/>
                <w:szCs w:val="21"/>
              </w:rPr>
            </w:pPr>
          </w:p>
        </w:tc>
        <w:tc>
          <w:tcPr>
            <w:tcW w:w="1261" w:type="dxa"/>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tcPr>
          <w:p w:rsidR="00D7568A" w:rsidRPr="00B84C95" w:rsidRDefault="00D7568A" w:rsidP="00D7568A">
            <w:pPr>
              <w:spacing w:line="440" w:lineRule="exact"/>
              <w:rPr>
                <w:rFonts w:ascii="仿宋" w:eastAsia="仿宋" w:hAnsi="仿宋" w:cs="华文宋体"/>
                <w:color w:val="000000"/>
                <w:szCs w:val="21"/>
              </w:rPr>
            </w:pPr>
          </w:p>
        </w:tc>
        <w:tc>
          <w:tcPr>
            <w:tcW w:w="1261" w:type="dxa"/>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vAlign w:val="center"/>
          </w:tcPr>
          <w:p w:rsidR="00D7568A" w:rsidRPr="00B84C95" w:rsidRDefault="00D7568A" w:rsidP="00D7568A">
            <w:pPr>
              <w:spacing w:line="440" w:lineRule="exact"/>
              <w:rPr>
                <w:rFonts w:ascii="仿宋" w:eastAsia="仿宋" w:hAnsi="仿宋" w:cs="华文宋体"/>
                <w:color w:val="000000"/>
                <w:szCs w:val="21"/>
              </w:rPr>
            </w:pPr>
          </w:p>
        </w:tc>
        <w:tc>
          <w:tcPr>
            <w:tcW w:w="1261" w:type="dxa"/>
            <w:vAlign w:val="center"/>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vAlign w:val="center"/>
          </w:tcPr>
          <w:p w:rsidR="00D7568A" w:rsidRPr="00B84C95" w:rsidRDefault="00D7568A" w:rsidP="00D7568A">
            <w:pPr>
              <w:spacing w:line="440" w:lineRule="exact"/>
              <w:rPr>
                <w:rFonts w:ascii="仿宋" w:eastAsia="仿宋" w:hAnsi="仿宋" w:cs="华文宋体"/>
                <w:color w:val="000000"/>
                <w:szCs w:val="21"/>
              </w:rPr>
            </w:pPr>
          </w:p>
        </w:tc>
        <w:tc>
          <w:tcPr>
            <w:tcW w:w="1261" w:type="dxa"/>
            <w:vAlign w:val="center"/>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vAlign w:val="center"/>
          </w:tcPr>
          <w:p w:rsidR="00D7568A" w:rsidRPr="00B84C95" w:rsidRDefault="00D7568A" w:rsidP="00D7568A">
            <w:pPr>
              <w:spacing w:line="440" w:lineRule="exact"/>
              <w:rPr>
                <w:rFonts w:ascii="仿宋" w:eastAsia="仿宋" w:hAnsi="仿宋" w:cs="华文宋体"/>
                <w:color w:val="000000"/>
                <w:szCs w:val="21"/>
              </w:rPr>
            </w:pPr>
          </w:p>
        </w:tc>
        <w:tc>
          <w:tcPr>
            <w:tcW w:w="1261" w:type="dxa"/>
            <w:vAlign w:val="center"/>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vAlign w:val="center"/>
          </w:tcPr>
          <w:p w:rsidR="00D7568A" w:rsidRPr="00B84C95" w:rsidRDefault="00D7568A" w:rsidP="00D7568A">
            <w:pPr>
              <w:spacing w:line="440" w:lineRule="exact"/>
              <w:rPr>
                <w:rFonts w:ascii="仿宋" w:eastAsia="仿宋" w:hAnsi="仿宋" w:cs="华文宋体"/>
                <w:color w:val="000000"/>
                <w:szCs w:val="21"/>
              </w:rPr>
            </w:pPr>
          </w:p>
        </w:tc>
        <w:tc>
          <w:tcPr>
            <w:tcW w:w="1261" w:type="dxa"/>
            <w:vAlign w:val="center"/>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vAlign w:val="center"/>
          </w:tcPr>
          <w:p w:rsidR="00D7568A" w:rsidRPr="00B84C95" w:rsidRDefault="00D7568A" w:rsidP="00D7568A">
            <w:pPr>
              <w:spacing w:line="440" w:lineRule="exact"/>
              <w:rPr>
                <w:rFonts w:ascii="仿宋" w:eastAsia="仿宋" w:hAnsi="仿宋" w:cs="华文宋体"/>
                <w:color w:val="000000"/>
                <w:szCs w:val="21"/>
              </w:rPr>
            </w:pPr>
          </w:p>
        </w:tc>
        <w:tc>
          <w:tcPr>
            <w:tcW w:w="1261" w:type="dxa"/>
            <w:vAlign w:val="center"/>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vAlign w:val="center"/>
          </w:tcPr>
          <w:p w:rsidR="00D7568A" w:rsidRPr="00B84C95" w:rsidRDefault="00D7568A" w:rsidP="00D7568A">
            <w:pPr>
              <w:spacing w:line="440" w:lineRule="exact"/>
              <w:rPr>
                <w:rFonts w:ascii="仿宋" w:eastAsia="仿宋" w:hAnsi="仿宋" w:cs="华文宋体"/>
                <w:color w:val="000000"/>
                <w:szCs w:val="21"/>
              </w:rPr>
            </w:pPr>
          </w:p>
        </w:tc>
        <w:tc>
          <w:tcPr>
            <w:tcW w:w="1261" w:type="dxa"/>
            <w:vAlign w:val="center"/>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vAlign w:val="center"/>
          </w:tcPr>
          <w:p w:rsidR="00D7568A" w:rsidRPr="00B84C95" w:rsidRDefault="00D7568A" w:rsidP="00D7568A">
            <w:pPr>
              <w:spacing w:line="440" w:lineRule="exact"/>
              <w:rPr>
                <w:rFonts w:ascii="仿宋" w:eastAsia="仿宋" w:hAnsi="仿宋" w:cs="华文宋体"/>
                <w:color w:val="000000"/>
                <w:szCs w:val="21"/>
              </w:rPr>
            </w:pPr>
          </w:p>
        </w:tc>
        <w:tc>
          <w:tcPr>
            <w:tcW w:w="1261" w:type="dxa"/>
            <w:vAlign w:val="center"/>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r>
      <w:tr w:rsidR="00D7568A" w:rsidRPr="00B84C95" w:rsidTr="00B5096D">
        <w:trPr>
          <w:trHeight w:val="690"/>
          <w:jc w:val="center"/>
        </w:trPr>
        <w:tc>
          <w:tcPr>
            <w:tcW w:w="2317"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c>
          <w:tcPr>
            <w:tcW w:w="3420" w:type="dxa"/>
            <w:gridSpan w:val="4"/>
            <w:vAlign w:val="center"/>
          </w:tcPr>
          <w:p w:rsidR="00D7568A" w:rsidRPr="00B84C95" w:rsidRDefault="00D7568A" w:rsidP="00D7568A">
            <w:pPr>
              <w:spacing w:line="440" w:lineRule="exact"/>
              <w:rPr>
                <w:rFonts w:ascii="仿宋" w:eastAsia="仿宋" w:hAnsi="仿宋" w:cs="华文宋体"/>
                <w:color w:val="000000"/>
                <w:szCs w:val="21"/>
              </w:rPr>
            </w:pPr>
          </w:p>
        </w:tc>
        <w:tc>
          <w:tcPr>
            <w:tcW w:w="1261" w:type="dxa"/>
            <w:vAlign w:val="center"/>
          </w:tcPr>
          <w:p w:rsidR="00D7568A" w:rsidRPr="00B84C95" w:rsidRDefault="00D7568A" w:rsidP="00D7568A">
            <w:pPr>
              <w:spacing w:line="440" w:lineRule="exact"/>
              <w:rPr>
                <w:rFonts w:ascii="仿宋" w:eastAsia="仿宋" w:hAnsi="仿宋" w:cs="华文宋体"/>
                <w:color w:val="000000"/>
                <w:szCs w:val="21"/>
              </w:rPr>
            </w:pPr>
          </w:p>
        </w:tc>
        <w:tc>
          <w:tcPr>
            <w:tcW w:w="2296" w:type="dxa"/>
            <w:gridSpan w:val="2"/>
            <w:vAlign w:val="center"/>
          </w:tcPr>
          <w:p w:rsidR="00D7568A" w:rsidRPr="00B84C95" w:rsidRDefault="00D7568A" w:rsidP="00D7568A">
            <w:pPr>
              <w:spacing w:line="440" w:lineRule="exact"/>
              <w:rPr>
                <w:rFonts w:ascii="仿宋" w:eastAsia="仿宋" w:hAnsi="仿宋" w:cs="华文宋体"/>
                <w:color w:val="000000"/>
                <w:szCs w:val="21"/>
              </w:rPr>
            </w:pPr>
          </w:p>
        </w:tc>
      </w:tr>
    </w:tbl>
    <w:p w:rsidR="00D7568A" w:rsidRPr="00B84C95" w:rsidRDefault="00D7568A" w:rsidP="00D7568A">
      <w:pPr>
        <w:adjustRightInd w:val="0"/>
        <w:snapToGrid w:val="0"/>
        <w:spacing w:line="360" w:lineRule="auto"/>
        <w:ind w:rightChars="50" w:right="105"/>
        <w:jc w:val="left"/>
        <w:outlineLvl w:val="1"/>
        <w:rPr>
          <w:rFonts w:ascii="仿宋" w:eastAsia="仿宋" w:hAnsi="仿宋" w:cs="华文宋体"/>
          <w:b/>
          <w:bCs/>
          <w:sz w:val="28"/>
          <w:szCs w:val="28"/>
        </w:rPr>
        <w:sectPr w:rsidR="00D7568A" w:rsidRPr="00B84C95">
          <w:footerReference w:type="even" r:id="rId13"/>
          <w:pgSz w:w="11906" w:h="16838"/>
          <w:pgMar w:top="1440" w:right="1803" w:bottom="1440" w:left="1803" w:header="851" w:footer="992" w:gutter="0"/>
          <w:cols w:space="720"/>
          <w:docGrid w:type="lines" w:linePitch="319"/>
        </w:sectPr>
      </w:pPr>
    </w:p>
    <w:p w:rsidR="00D7568A" w:rsidRPr="00B84C95" w:rsidRDefault="00D7568A" w:rsidP="00D7568A">
      <w:pPr>
        <w:topLinePunct/>
        <w:spacing w:line="440" w:lineRule="exact"/>
        <w:rPr>
          <w:rFonts w:ascii="仿宋" w:eastAsia="仿宋" w:hAnsi="仿宋" w:cs="华文宋体"/>
          <w:b/>
          <w:color w:val="000000"/>
          <w:sz w:val="28"/>
          <w:szCs w:val="28"/>
        </w:rPr>
      </w:pPr>
      <w:r w:rsidRPr="00B84C95">
        <w:rPr>
          <w:rFonts w:ascii="仿宋" w:eastAsia="仿宋" w:hAnsi="仿宋" w:cs="华文宋体" w:hint="eastAsia"/>
          <w:b/>
          <w:color w:val="000000"/>
          <w:sz w:val="28"/>
          <w:szCs w:val="28"/>
        </w:rPr>
        <w:lastRenderedPageBreak/>
        <w:t>格式13</w:t>
      </w:r>
    </w:p>
    <w:p w:rsidR="00D7568A" w:rsidRPr="00B84C95" w:rsidRDefault="00D7568A" w:rsidP="00D7568A">
      <w:pPr>
        <w:topLinePunct/>
        <w:spacing w:line="440" w:lineRule="exact"/>
        <w:jc w:val="center"/>
        <w:rPr>
          <w:rFonts w:ascii="仿宋" w:eastAsia="仿宋" w:hAnsi="仿宋" w:cs="华文宋体"/>
          <w:b/>
          <w:color w:val="000000"/>
          <w:sz w:val="28"/>
          <w:szCs w:val="28"/>
        </w:rPr>
      </w:pPr>
      <w:r w:rsidRPr="00B84C95">
        <w:rPr>
          <w:rFonts w:ascii="仿宋" w:eastAsia="仿宋" w:hAnsi="仿宋" w:cs="华文宋体" w:hint="eastAsia"/>
          <w:b/>
          <w:color w:val="000000"/>
          <w:sz w:val="28"/>
          <w:szCs w:val="28"/>
        </w:rPr>
        <w:t>供应商综合情况表</w:t>
      </w:r>
    </w:p>
    <w:p w:rsidR="00D7568A" w:rsidRPr="00B84C95" w:rsidRDefault="00D7568A" w:rsidP="00D7568A">
      <w:pPr>
        <w:topLinePunct/>
        <w:spacing w:line="440" w:lineRule="exact"/>
        <w:jc w:val="center"/>
        <w:rPr>
          <w:rFonts w:ascii="仿宋" w:eastAsia="仿宋" w:hAnsi="仿宋" w:cs="华文宋体"/>
          <w:b/>
          <w:color w:val="000000"/>
          <w:sz w:val="24"/>
        </w:rPr>
      </w:pPr>
    </w:p>
    <w:p w:rsidR="00D7568A" w:rsidRPr="00B84C95" w:rsidRDefault="00D7568A" w:rsidP="00D7568A">
      <w:pPr>
        <w:topLinePunct/>
        <w:spacing w:line="440" w:lineRule="exact"/>
        <w:jc w:val="center"/>
        <w:rPr>
          <w:rFonts w:ascii="仿宋" w:eastAsia="仿宋" w:hAnsi="仿宋" w:cs="华文宋体"/>
          <w:color w:val="000000"/>
          <w:sz w:val="23"/>
          <w:szCs w:val="23"/>
        </w:rPr>
      </w:pPr>
      <w:r w:rsidRPr="00B84C95">
        <w:rPr>
          <w:rFonts w:ascii="仿宋" w:eastAsia="仿宋" w:hAnsi="仿宋" w:cs="华文宋体" w:hint="eastAsia"/>
          <w:b/>
          <w:color w:val="000000"/>
          <w:sz w:val="24"/>
        </w:rPr>
        <w:t>供应商基本情况表</w:t>
      </w:r>
    </w:p>
    <w:tbl>
      <w:tblPr>
        <w:tblW w:w="9348"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1728"/>
        <w:gridCol w:w="898"/>
        <w:gridCol w:w="1367"/>
        <w:gridCol w:w="945"/>
        <w:gridCol w:w="210"/>
        <w:gridCol w:w="105"/>
        <w:gridCol w:w="973"/>
        <w:gridCol w:w="490"/>
        <w:gridCol w:w="637"/>
        <w:gridCol w:w="223"/>
        <w:gridCol w:w="1772"/>
      </w:tblGrid>
      <w:tr w:rsidR="00D7568A" w:rsidRPr="00B84C95" w:rsidTr="00B5096D">
        <w:trPr>
          <w:trHeight w:val="561"/>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投标人名称</w:t>
            </w:r>
          </w:p>
        </w:tc>
        <w:tc>
          <w:tcPr>
            <w:tcW w:w="7620" w:type="dxa"/>
            <w:gridSpan w:val="10"/>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trHeight w:val="611"/>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注册地址</w:t>
            </w:r>
          </w:p>
        </w:tc>
        <w:tc>
          <w:tcPr>
            <w:tcW w:w="3420" w:type="dxa"/>
            <w:gridSpan w:val="4"/>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1078"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邮政编码</w:t>
            </w:r>
          </w:p>
        </w:tc>
        <w:tc>
          <w:tcPr>
            <w:tcW w:w="3122" w:type="dxa"/>
            <w:gridSpan w:val="4"/>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cantSplit/>
          <w:trHeight w:val="605"/>
          <w:jc w:val="center"/>
        </w:trPr>
        <w:tc>
          <w:tcPr>
            <w:tcW w:w="1728" w:type="dxa"/>
            <w:vMerge w:val="restart"/>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联系人</w:t>
            </w:r>
          </w:p>
        </w:tc>
        <w:tc>
          <w:tcPr>
            <w:tcW w:w="2522" w:type="dxa"/>
            <w:gridSpan w:val="3"/>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1078"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电 话</w:t>
            </w:r>
          </w:p>
        </w:tc>
        <w:tc>
          <w:tcPr>
            <w:tcW w:w="3122" w:type="dxa"/>
            <w:gridSpan w:val="4"/>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cantSplit/>
          <w:trHeight w:val="613"/>
          <w:jc w:val="center"/>
        </w:trPr>
        <w:tc>
          <w:tcPr>
            <w:tcW w:w="1728" w:type="dxa"/>
            <w:vMerge/>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89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传  真</w:t>
            </w:r>
          </w:p>
        </w:tc>
        <w:tc>
          <w:tcPr>
            <w:tcW w:w="2522" w:type="dxa"/>
            <w:gridSpan w:val="3"/>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1078"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网 址</w:t>
            </w:r>
          </w:p>
        </w:tc>
        <w:tc>
          <w:tcPr>
            <w:tcW w:w="3122" w:type="dxa"/>
            <w:gridSpan w:val="4"/>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trHeight w:val="614"/>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组织结构</w:t>
            </w:r>
          </w:p>
        </w:tc>
        <w:tc>
          <w:tcPr>
            <w:tcW w:w="7620" w:type="dxa"/>
            <w:gridSpan w:val="10"/>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trHeight w:val="608"/>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姓名</w:t>
            </w:r>
          </w:p>
        </w:tc>
        <w:tc>
          <w:tcPr>
            <w:tcW w:w="1367"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技术职称</w:t>
            </w:r>
          </w:p>
        </w:tc>
        <w:tc>
          <w:tcPr>
            <w:tcW w:w="1463"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电话</w:t>
            </w:r>
          </w:p>
        </w:tc>
        <w:tc>
          <w:tcPr>
            <w:tcW w:w="1772"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trHeight w:val="602"/>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姓名</w:t>
            </w:r>
          </w:p>
        </w:tc>
        <w:tc>
          <w:tcPr>
            <w:tcW w:w="1367"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技术职称</w:t>
            </w:r>
          </w:p>
        </w:tc>
        <w:tc>
          <w:tcPr>
            <w:tcW w:w="1463"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860"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电话</w:t>
            </w:r>
          </w:p>
        </w:tc>
        <w:tc>
          <w:tcPr>
            <w:tcW w:w="1772"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成立时间</w:t>
            </w:r>
          </w:p>
        </w:tc>
        <w:tc>
          <w:tcPr>
            <w:tcW w:w="226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5355" w:type="dxa"/>
            <w:gridSpan w:val="8"/>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ind w:firstLineChars="50" w:firstLine="105"/>
              <w:jc w:val="center"/>
              <w:rPr>
                <w:rFonts w:ascii="仿宋" w:eastAsia="仿宋" w:hAnsi="仿宋" w:cs="华文宋体"/>
                <w:color w:val="000000"/>
                <w:szCs w:val="21"/>
              </w:rPr>
            </w:pPr>
            <w:r w:rsidRPr="00B84C95">
              <w:rPr>
                <w:rFonts w:ascii="仿宋" w:eastAsia="仿宋" w:hAnsi="仿宋" w:cs="华文宋体" w:hint="eastAsia"/>
                <w:color w:val="000000"/>
                <w:szCs w:val="21"/>
              </w:rPr>
              <w:t>员工总人数：</w:t>
            </w:r>
          </w:p>
        </w:tc>
      </w:tr>
      <w:tr w:rsidR="00D7568A" w:rsidRPr="00B84C95" w:rsidTr="00B5096D">
        <w:trPr>
          <w:cantSplit/>
          <w:trHeight w:val="658"/>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企业资质等级</w:t>
            </w:r>
          </w:p>
        </w:tc>
        <w:tc>
          <w:tcPr>
            <w:tcW w:w="226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945" w:type="dxa"/>
            <w:vMerge w:val="restart"/>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其中</w:t>
            </w:r>
          </w:p>
        </w:tc>
        <w:tc>
          <w:tcPr>
            <w:tcW w:w="2415" w:type="dxa"/>
            <w:gridSpan w:val="5"/>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项目经理</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cantSplit/>
          <w:trHeight w:val="610"/>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营业执照号</w:t>
            </w:r>
          </w:p>
        </w:tc>
        <w:tc>
          <w:tcPr>
            <w:tcW w:w="226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945" w:type="dxa"/>
            <w:vMerge/>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2415" w:type="dxa"/>
            <w:gridSpan w:val="5"/>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高级职称人员</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cantSplit/>
          <w:trHeight w:val="604"/>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注册资金</w:t>
            </w:r>
          </w:p>
        </w:tc>
        <w:tc>
          <w:tcPr>
            <w:tcW w:w="226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945" w:type="dxa"/>
            <w:vMerge/>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2415" w:type="dxa"/>
            <w:gridSpan w:val="5"/>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中级职称人员</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cantSplit/>
          <w:trHeight w:val="626"/>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开户银行</w:t>
            </w:r>
          </w:p>
        </w:tc>
        <w:tc>
          <w:tcPr>
            <w:tcW w:w="226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945" w:type="dxa"/>
            <w:vMerge/>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2415" w:type="dxa"/>
            <w:gridSpan w:val="5"/>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初级职称人员</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cantSplit/>
          <w:trHeight w:val="606"/>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账号</w:t>
            </w:r>
          </w:p>
        </w:tc>
        <w:tc>
          <w:tcPr>
            <w:tcW w:w="226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945" w:type="dxa"/>
            <w:vMerge/>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c>
          <w:tcPr>
            <w:tcW w:w="2415" w:type="dxa"/>
            <w:gridSpan w:val="5"/>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rPr>
                <w:rFonts w:ascii="仿宋" w:eastAsia="仿宋" w:hAnsi="仿宋" w:cs="华文宋体"/>
                <w:color w:val="000000"/>
              </w:rPr>
            </w:pPr>
            <w:r w:rsidRPr="00B84C95">
              <w:rPr>
                <w:rFonts w:ascii="仿宋" w:eastAsia="仿宋" w:hAnsi="仿宋" w:cs="华文宋体" w:hint="eastAsia"/>
                <w:color w:val="000000"/>
              </w:rPr>
              <w:t>技  工</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r w:rsidR="00D7568A" w:rsidRPr="00B84C95" w:rsidTr="00B5096D">
        <w:trPr>
          <w:trHeight w:val="1707"/>
          <w:jc w:val="center"/>
        </w:trPr>
        <w:tc>
          <w:tcPr>
            <w:tcW w:w="1728" w:type="dxa"/>
            <w:tcBorders>
              <w:top w:val="single" w:sz="4" w:space="0" w:color="auto"/>
              <w:left w:val="single" w:sz="4" w:space="0" w:color="auto"/>
              <w:right w:val="single" w:sz="4" w:space="0" w:color="auto"/>
            </w:tcBorders>
            <w:vAlign w:val="center"/>
          </w:tcPr>
          <w:p w:rsidR="00D7568A" w:rsidRPr="00B84C95" w:rsidRDefault="00D7568A" w:rsidP="00D7568A">
            <w:pPr>
              <w:topLinePunct/>
              <w:spacing w:line="440" w:lineRule="exact"/>
              <w:ind w:firstLineChars="100" w:firstLine="210"/>
              <w:jc w:val="center"/>
              <w:rPr>
                <w:rFonts w:ascii="仿宋" w:eastAsia="仿宋" w:hAnsi="仿宋" w:cs="华文宋体"/>
                <w:color w:val="000000"/>
                <w:szCs w:val="21"/>
              </w:rPr>
            </w:pPr>
            <w:r w:rsidRPr="00B84C95">
              <w:rPr>
                <w:rFonts w:ascii="仿宋" w:eastAsia="仿宋" w:hAnsi="仿宋" w:cs="华文宋体" w:hint="eastAsia"/>
                <w:color w:val="000000"/>
                <w:szCs w:val="21"/>
              </w:rPr>
              <w:t>经营范围</w:t>
            </w:r>
          </w:p>
        </w:tc>
        <w:tc>
          <w:tcPr>
            <w:tcW w:w="7620" w:type="dxa"/>
            <w:gridSpan w:val="10"/>
            <w:tcBorders>
              <w:top w:val="single" w:sz="4" w:space="0" w:color="auto"/>
              <w:left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p w:rsidR="00D7568A" w:rsidRPr="00B84C95" w:rsidRDefault="00D7568A" w:rsidP="00D7568A">
            <w:pPr>
              <w:topLinePunct/>
              <w:spacing w:line="440" w:lineRule="exact"/>
              <w:jc w:val="center"/>
              <w:rPr>
                <w:rFonts w:ascii="仿宋" w:eastAsia="仿宋" w:hAnsi="仿宋" w:cs="华文宋体"/>
                <w:color w:val="000000"/>
                <w:szCs w:val="21"/>
              </w:rPr>
            </w:pPr>
          </w:p>
          <w:p w:rsidR="00D7568A" w:rsidRPr="00B84C95" w:rsidRDefault="00D7568A" w:rsidP="00D7568A">
            <w:pPr>
              <w:topLinePunct/>
              <w:spacing w:line="440" w:lineRule="exact"/>
              <w:jc w:val="center"/>
              <w:rPr>
                <w:rFonts w:ascii="仿宋" w:eastAsia="仿宋" w:hAnsi="仿宋" w:cs="华文宋体"/>
                <w:color w:val="000000"/>
                <w:szCs w:val="21"/>
              </w:rPr>
            </w:pPr>
          </w:p>
          <w:p w:rsidR="00D7568A" w:rsidRPr="00B84C95" w:rsidRDefault="00D7568A" w:rsidP="00D7568A">
            <w:pPr>
              <w:topLinePunct/>
              <w:spacing w:line="440" w:lineRule="exact"/>
              <w:jc w:val="center"/>
              <w:rPr>
                <w:rFonts w:ascii="仿宋" w:eastAsia="仿宋" w:hAnsi="仿宋" w:cs="华文宋体"/>
                <w:color w:val="000000"/>
                <w:szCs w:val="21"/>
              </w:rPr>
            </w:pPr>
          </w:p>
          <w:p w:rsidR="00D7568A" w:rsidRPr="00B84C95" w:rsidRDefault="00D7568A" w:rsidP="00D7568A">
            <w:pPr>
              <w:topLinePunct/>
              <w:spacing w:line="440" w:lineRule="exact"/>
              <w:rPr>
                <w:rFonts w:ascii="仿宋" w:eastAsia="仿宋" w:hAnsi="仿宋" w:cs="华文宋体"/>
                <w:color w:val="000000"/>
                <w:szCs w:val="21"/>
              </w:rPr>
            </w:pPr>
          </w:p>
        </w:tc>
      </w:tr>
      <w:tr w:rsidR="00D7568A" w:rsidRPr="00B84C95" w:rsidTr="00B5096D">
        <w:trPr>
          <w:trHeight w:val="615"/>
          <w:jc w:val="center"/>
        </w:trPr>
        <w:tc>
          <w:tcPr>
            <w:tcW w:w="1728" w:type="dxa"/>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r w:rsidRPr="00B84C95">
              <w:rPr>
                <w:rFonts w:ascii="仿宋" w:eastAsia="仿宋" w:hAnsi="仿宋" w:cs="华文宋体" w:hint="eastAsia"/>
                <w:color w:val="000000"/>
                <w:szCs w:val="21"/>
              </w:rPr>
              <w:t>备注</w:t>
            </w:r>
          </w:p>
        </w:tc>
        <w:tc>
          <w:tcPr>
            <w:tcW w:w="7620" w:type="dxa"/>
            <w:gridSpan w:val="10"/>
            <w:tcBorders>
              <w:top w:val="single" w:sz="4" w:space="0" w:color="auto"/>
              <w:left w:val="single" w:sz="4" w:space="0" w:color="auto"/>
              <w:bottom w:val="single" w:sz="4" w:space="0" w:color="auto"/>
              <w:right w:val="single" w:sz="4" w:space="0" w:color="auto"/>
            </w:tcBorders>
            <w:vAlign w:val="center"/>
          </w:tcPr>
          <w:p w:rsidR="00D7568A" w:rsidRPr="00B84C95" w:rsidRDefault="00D7568A" w:rsidP="00D7568A">
            <w:pPr>
              <w:topLinePunct/>
              <w:spacing w:line="440" w:lineRule="exact"/>
              <w:jc w:val="center"/>
              <w:rPr>
                <w:rFonts w:ascii="仿宋" w:eastAsia="仿宋" w:hAnsi="仿宋" w:cs="华文宋体"/>
                <w:color w:val="000000"/>
                <w:szCs w:val="21"/>
              </w:rPr>
            </w:pPr>
          </w:p>
        </w:tc>
      </w:tr>
    </w:tbl>
    <w:p w:rsidR="00D7568A" w:rsidRPr="00B84C95" w:rsidRDefault="00D7568A" w:rsidP="00D7568A">
      <w:pPr>
        <w:topLinePunct/>
        <w:spacing w:line="440" w:lineRule="exact"/>
        <w:jc w:val="left"/>
        <w:rPr>
          <w:rFonts w:ascii="仿宋" w:eastAsia="仿宋" w:hAnsi="仿宋" w:cs="华文宋体"/>
          <w:b/>
          <w:color w:val="000000"/>
          <w:sz w:val="44"/>
          <w:szCs w:val="44"/>
        </w:rPr>
      </w:pPr>
      <w:bookmarkStart w:id="94" w:name="_Toc144974877"/>
      <w:bookmarkStart w:id="95" w:name="_Toc152042598"/>
      <w:bookmarkStart w:id="96" w:name="_Toc179632829"/>
      <w:bookmarkStart w:id="97" w:name="_Toc152045809"/>
      <w:r w:rsidRPr="00B84C95">
        <w:rPr>
          <w:rFonts w:ascii="仿宋" w:eastAsia="仿宋" w:hAnsi="仿宋" w:cs="华文宋体" w:hint="eastAsia"/>
          <w:color w:val="000000"/>
          <w:szCs w:val="21"/>
        </w:rPr>
        <w:t>注：附投标人营业执照副本、资质证书副本和安全生产许可证、注册建造师证书、安全考核合格证等材料复印件（复印件加盖公章）。</w:t>
      </w:r>
    </w:p>
    <w:bookmarkEnd w:id="94"/>
    <w:bookmarkEnd w:id="95"/>
    <w:bookmarkEnd w:id="96"/>
    <w:bookmarkEnd w:id="97"/>
    <w:p w:rsidR="00D7568A" w:rsidRPr="00B84C95" w:rsidRDefault="00D7568A" w:rsidP="00D7568A">
      <w:pPr>
        <w:adjustRightInd w:val="0"/>
        <w:snapToGrid w:val="0"/>
        <w:spacing w:line="360" w:lineRule="auto"/>
        <w:ind w:rightChars="50" w:right="105"/>
        <w:jc w:val="left"/>
        <w:outlineLvl w:val="1"/>
        <w:rPr>
          <w:rFonts w:ascii="仿宋" w:eastAsia="仿宋" w:hAnsi="仿宋" w:cs="华文宋体"/>
          <w:b/>
          <w:bCs/>
          <w:sz w:val="28"/>
          <w:szCs w:val="28"/>
        </w:rPr>
        <w:sectPr w:rsidR="00D7568A" w:rsidRPr="00B84C95">
          <w:pgSz w:w="11906" w:h="16838"/>
          <w:pgMar w:top="1440" w:right="1803" w:bottom="1440" w:left="1803" w:header="851" w:footer="992" w:gutter="0"/>
          <w:cols w:space="720"/>
          <w:docGrid w:type="lines" w:linePitch="319"/>
        </w:sectPr>
      </w:pPr>
    </w:p>
    <w:p w:rsidR="00D7568A" w:rsidRPr="00B84C95" w:rsidRDefault="00D7568A" w:rsidP="00D7568A">
      <w:pPr>
        <w:topLinePunct/>
        <w:spacing w:line="440" w:lineRule="exact"/>
        <w:rPr>
          <w:rFonts w:ascii="仿宋" w:eastAsia="仿宋" w:hAnsi="仿宋" w:cs="华文宋体"/>
          <w:b/>
          <w:color w:val="000000"/>
          <w:sz w:val="28"/>
          <w:szCs w:val="28"/>
        </w:rPr>
      </w:pPr>
      <w:r w:rsidRPr="00B84C95">
        <w:rPr>
          <w:rFonts w:ascii="仿宋" w:eastAsia="仿宋" w:hAnsi="仿宋" w:cs="华文宋体" w:hint="eastAsia"/>
          <w:b/>
          <w:color w:val="000000"/>
          <w:sz w:val="28"/>
          <w:szCs w:val="28"/>
        </w:rPr>
        <w:lastRenderedPageBreak/>
        <w:t>格式14</w:t>
      </w:r>
    </w:p>
    <w:p w:rsidR="00D7568A" w:rsidRPr="00B84C95" w:rsidRDefault="00D7568A" w:rsidP="00D7568A">
      <w:pPr>
        <w:keepNext/>
        <w:keepLines/>
        <w:spacing w:line="400" w:lineRule="exact"/>
        <w:jc w:val="center"/>
        <w:outlineLvl w:val="1"/>
        <w:rPr>
          <w:rFonts w:ascii="仿宋" w:eastAsia="仿宋" w:hAnsi="仿宋" w:cs="华文宋体"/>
          <w:b/>
          <w:sz w:val="28"/>
          <w:szCs w:val="28"/>
        </w:rPr>
      </w:pPr>
      <w:r w:rsidRPr="00B84C95">
        <w:rPr>
          <w:rFonts w:ascii="仿宋" w:eastAsia="仿宋" w:hAnsi="仿宋" w:cs="华文宋体" w:hint="eastAsia"/>
          <w:b/>
          <w:sz w:val="28"/>
          <w:szCs w:val="28"/>
        </w:rPr>
        <w:t>确保工程质量承诺书（仅供参考）</w:t>
      </w:r>
    </w:p>
    <w:p w:rsidR="00D7568A" w:rsidRPr="00B84C95" w:rsidRDefault="00D7568A" w:rsidP="00D7568A">
      <w:pPr>
        <w:ind w:firstLine="420"/>
        <w:rPr>
          <w:rFonts w:ascii="仿宋" w:eastAsia="仿宋" w:hAnsi="仿宋" w:cs="华文宋体"/>
        </w:rPr>
      </w:pPr>
    </w:p>
    <w:p w:rsidR="00D7568A" w:rsidRPr="00B84C95" w:rsidRDefault="00D7568A" w:rsidP="00D7568A">
      <w:pPr>
        <w:spacing w:line="600" w:lineRule="exact"/>
        <w:rPr>
          <w:rFonts w:ascii="仿宋" w:eastAsia="仿宋" w:hAnsi="仿宋" w:cs="华文宋体"/>
          <w:szCs w:val="21"/>
        </w:rPr>
      </w:pPr>
      <w:r w:rsidRPr="00B84C95">
        <w:rPr>
          <w:rFonts w:ascii="仿宋" w:eastAsia="仿宋" w:hAnsi="仿宋" w:cs="华文宋体" w:hint="eastAsia"/>
          <w:sz w:val="24"/>
          <w:u w:val="single"/>
        </w:rPr>
        <w:t xml:space="preserve"> </w:t>
      </w:r>
      <w:r w:rsidRPr="00B84C95">
        <w:rPr>
          <w:rFonts w:ascii="仿宋" w:eastAsia="仿宋" w:hAnsi="仿宋" w:cs="华文宋体" w:hint="eastAsia"/>
          <w:szCs w:val="21"/>
          <w:u w:val="single"/>
        </w:rPr>
        <w:t xml:space="preserve">                   </w:t>
      </w:r>
      <w:r w:rsidRPr="00B84C95">
        <w:rPr>
          <w:rFonts w:ascii="仿宋" w:eastAsia="仿宋" w:hAnsi="仿宋" w:cs="华文宋体" w:hint="eastAsia"/>
          <w:szCs w:val="21"/>
        </w:rPr>
        <w:t>：</w:t>
      </w:r>
    </w:p>
    <w:p w:rsidR="00D7568A" w:rsidRPr="00B84C95" w:rsidRDefault="00D7568A" w:rsidP="00D7568A">
      <w:pPr>
        <w:spacing w:line="600" w:lineRule="exact"/>
        <w:ind w:firstLine="585"/>
        <w:rPr>
          <w:rFonts w:ascii="仿宋" w:eastAsia="仿宋" w:hAnsi="仿宋" w:cs="华文宋体"/>
          <w:szCs w:val="21"/>
        </w:rPr>
      </w:pPr>
      <w:r w:rsidRPr="00B84C95">
        <w:rPr>
          <w:rFonts w:ascii="仿宋" w:eastAsia="仿宋" w:hAnsi="仿宋" w:cs="华文宋体" w:hint="eastAsia"/>
          <w:szCs w:val="21"/>
        </w:rPr>
        <w:t xml:space="preserve">我单位在 </w:t>
      </w:r>
      <w:r w:rsidRPr="00B84C95">
        <w:rPr>
          <w:rFonts w:ascii="仿宋" w:eastAsia="仿宋" w:hAnsi="仿宋" w:cs="华文宋体" w:hint="eastAsia"/>
          <w:szCs w:val="21"/>
          <w:u w:val="single"/>
        </w:rPr>
        <w:t xml:space="preserve">                   </w:t>
      </w:r>
      <w:r w:rsidRPr="00B84C95">
        <w:rPr>
          <w:rFonts w:ascii="仿宋" w:eastAsia="仿宋" w:hAnsi="仿宋" w:cs="华文宋体" w:hint="eastAsia"/>
          <w:szCs w:val="21"/>
        </w:rPr>
        <w:t>项目中，有幸成交，非常感谢评委及建设单位的信任，在该项目实施过程中，我们除响应竞争性磋商文件中所有的条款及履约合同内容外，并对工程质量达到要求做如下承诺：</w:t>
      </w:r>
    </w:p>
    <w:p w:rsidR="00D7568A" w:rsidRPr="00B84C95" w:rsidRDefault="00D7568A" w:rsidP="00D7568A">
      <w:pPr>
        <w:tabs>
          <w:tab w:val="left" w:pos="142"/>
        </w:tabs>
        <w:spacing w:line="600" w:lineRule="exact"/>
        <w:ind w:firstLineChars="200" w:firstLine="420"/>
        <w:rPr>
          <w:rFonts w:ascii="仿宋" w:eastAsia="仿宋" w:hAnsi="仿宋" w:cs="华文宋体"/>
          <w:szCs w:val="21"/>
        </w:rPr>
      </w:pPr>
      <w:r w:rsidRPr="00B84C95">
        <w:rPr>
          <w:rFonts w:ascii="仿宋" w:eastAsia="仿宋" w:hAnsi="仿宋" w:cs="华文宋体" w:hint="eastAsia"/>
          <w:szCs w:val="21"/>
        </w:rPr>
        <w:t>1.在此工程施工中，一定要精心组织、精心策划，编排好相应施工组织设计，确保工期目标的实现。</w:t>
      </w:r>
    </w:p>
    <w:p w:rsidR="00D7568A" w:rsidRPr="00B84C95" w:rsidRDefault="00D7568A" w:rsidP="00D7568A">
      <w:pPr>
        <w:tabs>
          <w:tab w:val="left" w:pos="142"/>
        </w:tabs>
        <w:spacing w:line="600" w:lineRule="exact"/>
        <w:ind w:firstLineChars="200" w:firstLine="420"/>
        <w:rPr>
          <w:rFonts w:ascii="仿宋" w:eastAsia="仿宋" w:hAnsi="仿宋" w:cs="华文宋体"/>
          <w:szCs w:val="21"/>
        </w:rPr>
      </w:pPr>
      <w:r w:rsidRPr="00B84C95">
        <w:rPr>
          <w:rFonts w:ascii="仿宋" w:eastAsia="仿宋" w:hAnsi="仿宋" w:cs="华文宋体" w:hint="eastAsia"/>
          <w:szCs w:val="21"/>
        </w:rPr>
        <w:t>2.在此项工程施工中，同建设单位密切合作，严把质量关，决不偷工减料，以一流的施工，创一流的质量。</w:t>
      </w:r>
    </w:p>
    <w:p w:rsidR="00D7568A" w:rsidRPr="00B84C95" w:rsidRDefault="00D7568A" w:rsidP="00D7568A">
      <w:pPr>
        <w:tabs>
          <w:tab w:val="left" w:pos="142"/>
        </w:tabs>
        <w:spacing w:line="600" w:lineRule="exact"/>
        <w:ind w:firstLineChars="200" w:firstLine="420"/>
        <w:rPr>
          <w:rFonts w:ascii="仿宋" w:eastAsia="仿宋" w:hAnsi="仿宋" w:cs="华文宋体"/>
          <w:szCs w:val="21"/>
        </w:rPr>
      </w:pPr>
      <w:r w:rsidRPr="00B84C95">
        <w:rPr>
          <w:rFonts w:ascii="仿宋" w:eastAsia="仿宋" w:hAnsi="仿宋" w:cs="华文宋体" w:hint="eastAsia"/>
          <w:szCs w:val="21"/>
        </w:rPr>
        <w:t>3.调动我方积极因素，做到小毛病不放过，大事故不出现，确保优良工程目标的实现。</w:t>
      </w:r>
    </w:p>
    <w:p w:rsidR="00D7568A" w:rsidRPr="00B84C95" w:rsidRDefault="00D7568A" w:rsidP="00D7568A">
      <w:pPr>
        <w:tabs>
          <w:tab w:val="left" w:pos="142"/>
        </w:tabs>
        <w:spacing w:line="600" w:lineRule="exact"/>
        <w:ind w:firstLineChars="200" w:firstLine="420"/>
        <w:rPr>
          <w:rFonts w:ascii="仿宋" w:eastAsia="仿宋" w:hAnsi="仿宋" w:cs="华文宋体"/>
          <w:szCs w:val="21"/>
        </w:rPr>
      </w:pPr>
      <w:r w:rsidRPr="00B84C95">
        <w:rPr>
          <w:rFonts w:ascii="仿宋" w:eastAsia="仿宋" w:hAnsi="仿宋" w:cs="华文宋体" w:hint="eastAsia"/>
          <w:szCs w:val="21"/>
        </w:rPr>
        <w:t>4.工程竣工后，我方将负责</w:t>
      </w:r>
      <w:r w:rsidRPr="00B84C95">
        <w:rPr>
          <w:rFonts w:ascii="仿宋" w:eastAsia="仿宋" w:hAnsi="仿宋" w:cs="华文宋体" w:hint="eastAsia"/>
          <w:szCs w:val="21"/>
          <w:u w:val="single"/>
        </w:rPr>
        <w:t xml:space="preserve">    </w:t>
      </w:r>
      <w:r w:rsidRPr="00B84C95">
        <w:rPr>
          <w:rFonts w:ascii="仿宋" w:eastAsia="仿宋" w:hAnsi="仿宋" w:cs="华文宋体" w:hint="eastAsia"/>
          <w:szCs w:val="21"/>
        </w:rPr>
        <w:t>年的工程质量无偿保修，以优质的服务，实现我们忠实的承诺。</w:t>
      </w:r>
    </w:p>
    <w:p w:rsidR="00D7568A" w:rsidRPr="00B84C95" w:rsidRDefault="00D7568A" w:rsidP="00D7568A">
      <w:pPr>
        <w:spacing w:line="600" w:lineRule="exact"/>
        <w:ind w:left="140"/>
        <w:rPr>
          <w:rFonts w:ascii="仿宋" w:eastAsia="仿宋" w:hAnsi="仿宋" w:cs="华文宋体"/>
          <w:szCs w:val="21"/>
        </w:rPr>
      </w:pPr>
      <w:r w:rsidRPr="00B84C95">
        <w:rPr>
          <w:rFonts w:ascii="仿宋" w:eastAsia="仿宋" w:hAnsi="仿宋" w:cs="华文宋体" w:hint="eastAsia"/>
          <w:szCs w:val="21"/>
        </w:rPr>
        <w:t xml:space="preserve">    以上是我单位对该工程的质量承诺，若在施工中我方达不到供应商要求及我方承诺标准，在施工中出现质量问题与我方有直接责任时，我方愿受罚工程造价的（）%。严重时，甘愿受法律法规处罚，并自动撤出现场。</w:t>
      </w:r>
    </w:p>
    <w:p w:rsidR="00D7568A" w:rsidRPr="00B84C95" w:rsidRDefault="00D7568A" w:rsidP="00D7568A">
      <w:pPr>
        <w:spacing w:line="600" w:lineRule="exact"/>
        <w:rPr>
          <w:rFonts w:ascii="仿宋" w:eastAsia="仿宋" w:hAnsi="仿宋" w:cs="华文宋体"/>
          <w:szCs w:val="21"/>
        </w:rPr>
      </w:pPr>
    </w:p>
    <w:p w:rsidR="00D7568A" w:rsidRPr="00B84C95" w:rsidRDefault="00D7568A" w:rsidP="00D7568A">
      <w:pPr>
        <w:spacing w:line="480" w:lineRule="auto"/>
        <w:rPr>
          <w:rFonts w:ascii="仿宋" w:eastAsia="仿宋" w:hAnsi="仿宋" w:cs="华文宋体"/>
          <w:szCs w:val="21"/>
        </w:rPr>
      </w:pPr>
      <w:r w:rsidRPr="00B84C95">
        <w:rPr>
          <w:rFonts w:ascii="仿宋" w:eastAsia="仿宋" w:hAnsi="仿宋" w:cs="华文宋体" w:hint="eastAsia"/>
          <w:szCs w:val="21"/>
        </w:rPr>
        <w:t>承诺单位：（盖章）</w:t>
      </w:r>
    </w:p>
    <w:p w:rsidR="00D7568A" w:rsidRPr="00B84C95" w:rsidRDefault="00D7568A" w:rsidP="00D7568A">
      <w:pPr>
        <w:spacing w:line="480" w:lineRule="auto"/>
        <w:rPr>
          <w:rFonts w:ascii="仿宋" w:eastAsia="仿宋" w:hAnsi="仿宋" w:cs="华文宋体"/>
          <w:szCs w:val="21"/>
        </w:rPr>
      </w:pPr>
      <w:r w:rsidRPr="00B84C95">
        <w:rPr>
          <w:rFonts w:ascii="仿宋" w:eastAsia="仿宋" w:hAnsi="仿宋" w:cs="华文宋体" w:hint="eastAsia"/>
          <w:szCs w:val="21"/>
        </w:rPr>
        <w:t>法定代表人或授权代表：（签字、盖章）</w:t>
      </w:r>
    </w:p>
    <w:p w:rsidR="00D7568A" w:rsidRPr="00B84C95" w:rsidRDefault="00D7568A" w:rsidP="00D7568A">
      <w:pPr>
        <w:spacing w:line="560" w:lineRule="exact"/>
        <w:rPr>
          <w:rFonts w:ascii="仿宋" w:eastAsia="仿宋" w:hAnsi="仿宋" w:cs="华文宋体"/>
          <w:b/>
          <w:szCs w:val="21"/>
        </w:rPr>
      </w:pPr>
    </w:p>
    <w:p w:rsidR="00D7568A" w:rsidRPr="00B84C95" w:rsidRDefault="00D7568A" w:rsidP="00D7568A">
      <w:pPr>
        <w:spacing w:line="480" w:lineRule="auto"/>
        <w:rPr>
          <w:rFonts w:ascii="仿宋" w:eastAsia="仿宋" w:hAnsi="仿宋" w:cs="仿宋_GB2312"/>
        </w:rPr>
      </w:pPr>
      <w:r w:rsidRPr="00B84C95">
        <w:rPr>
          <w:rFonts w:ascii="仿宋" w:eastAsia="仿宋" w:hAnsi="仿宋" w:cs="华文宋体" w:hint="eastAsia"/>
          <w:szCs w:val="21"/>
        </w:rPr>
        <w:t>注：可自行拓展</w:t>
      </w:r>
    </w:p>
    <w:p w:rsidR="00B5096D" w:rsidRPr="00B84C95" w:rsidRDefault="00B5096D">
      <w:pPr>
        <w:adjustRightInd w:val="0"/>
        <w:snapToGrid w:val="0"/>
        <w:spacing w:line="360" w:lineRule="auto"/>
        <w:ind w:rightChars="50" w:right="105"/>
        <w:jc w:val="left"/>
        <w:outlineLvl w:val="1"/>
        <w:rPr>
          <w:rFonts w:ascii="仿宋" w:eastAsia="仿宋" w:hAnsi="仿宋" w:cs="仿宋_GB2312"/>
          <w:b/>
          <w:bCs/>
          <w:sz w:val="28"/>
          <w:szCs w:val="28"/>
        </w:rPr>
      </w:pPr>
      <w:r w:rsidRPr="00B84C95">
        <w:rPr>
          <w:rFonts w:ascii="仿宋" w:eastAsia="仿宋" w:hAnsi="仿宋" w:cs="仿宋_GB2312" w:hint="eastAsia"/>
          <w:b/>
          <w:sz w:val="28"/>
          <w:szCs w:val="28"/>
        </w:rPr>
        <w:br w:type="page"/>
      </w:r>
      <w:bookmarkStart w:id="98" w:name="_Toc533340161"/>
      <w:bookmarkStart w:id="99" w:name="_Toc4485637"/>
      <w:r w:rsidRPr="00B84C95">
        <w:rPr>
          <w:rFonts w:ascii="仿宋" w:eastAsia="仿宋" w:hAnsi="仿宋" w:cs="仿宋_GB2312" w:hint="eastAsia"/>
          <w:b/>
          <w:bCs/>
          <w:sz w:val="28"/>
          <w:szCs w:val="28"/>
        </w:rPr>
        <w:lastRenderedPageBreak/>
        <w:t>格式1</w:t>
      </w:r>
      <w:bookmarkEnd w:id="98"/>
      <w:bookmarkEnd w:id="99"/>
      <w:r w:rsidRPr="00B84C95">
        <w:rPr>
          <w:rFonts w:ascii="仿宋" w:eastAsia="仿宋" w:hAnsi="仿宋" w:cs="仿宋_GB2312" w:hint="eastAsia"/>
          <w:b/>
          <w:bCs/>
          <w:sz w:val="28"/>
          <w:szCs w:val="28"/>
        </w:rPr>
        <w:t>5</w:t>
      </w:r>
    </w:p>
    <w:p w:rsidR="00B5096D" w:rsidRPr="00B84C95" w:rsidRDefault="00B5096D">
      <w:pPr>
        <w:adjustRightInd w:val="0"/>
        <w:snapToGrid w:val="0"/>
        <w:jc w:val="center"/>
        <w:rPr>
          <w:rFonts w:ascii="仿宋" w:eastAsia="仿宋" w:hAnsi="仿宋" w:cs="仿宋_GB2312"/>
          <w:b/>
          <w:bCs/>
          <w:sz w:val="32"/>
          <w:szCs w:val="32"/>
        </w:rPr>
      </w:pPr>
      <w:r w:rsidRPr="00B84C95">
        <w:rPr>
          <w:rFonts w:ascii="仿宋" w:eastAsia="仿宋" w:hAnsi="仿宋" w:cs="仿宋_GB2312" w:hint="eastAsia"/>
          <w:b/>
          <w:bCs/>
          <w:sz w:val="32"/>
          <w:szCs w:val="32"/>
        </w:rPr>
        <w:t>商务条款偏离表</w:t>
      </w:r>
    </w:p>
    <w:p w:rsidR="00B5096D" w:rsidRPr="00B84C95" w:rsidRDefault="00B5096D">
      <w:pPr>
        <w:adjustRightInd w:val="0"/>
        <w:snapToGrid w:val="0"/>
        <w:spacing w:line="360" w:lineRule="auto"/>
        <w:ind w:rightChars="50" w:right="105"/>
        <w:jc w:val="left"/>
        <w:rPr>
          <w:rFonts w:ascii="仿宋" w:eastAsia="仿宋" w:hAnsi="仿宋" w:cs="仿宋_GB2312"/>
          <w:b/>
          <w:bCs/>
          <w:szCs w:val="21"/>
        </w:rPr>
      </w:pPr>
      <w:r w:rsidRPr="00B84C95">
        <w:rPr>
          <w:rFonts w:ascii="仿宋" w:eastAsia="仿宋" w:hAnsi="仿宋" w:cs="仿宋_GB2312" w:hint="eastAsia"/>
          <w:b/>
          <w:bCs/>
          <w:szCs w:val="21"/>
        </w:rPr>
        <w:t xml:space="preserve">包号： </w:t>
      </w:r>
    </w:p>
    <w:tbl>
      <w:tblPr>
        <w:tblW w:w="8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758"/>
        <w:gridCol w:w="2359"/>
        <w:gridCol w:w="1003"/>
        <w:gridCol w:w="893"/>
      </w:tblGrid>
      <w:tr w:rsidR="00D7568A" w:rsidRPr="00B84C95" w:rsidTr="00B5096D">
        <w:trPr>
          <w:trHeight w:val="1065"/>
          <w:jc w:val="center"/>
        </w:trPr>
        <w:tc>
          <w:tcPr>
            <w:tcW w:w="547" w:type="dxa"/>
            <w:vAlign w:val="center"/>
          </w:tcPr>
          <w:p w:rsidR="00D7568A" w:rsidRPr="00B84C95" w:rsidRDefault="00D7568A" w:rsidP="00B5096D">
            <w:pPr>
              <w:adjustRightInd w:val="0"/>
              <w:snapToGrid w:val="0"/>
              <w:ind w:rightChars="-23" w:right="-48"/>
              <w:jc w:val="center"/>
              <w:rPr>
                <w:rFonts w:ascii="仿宋" w:eastAsia="仿宋" w:hAnsi="仿宋" w:cs="仿宋_GB2312"/>
                <w:szCs w:val="21"/>
              </w:rPr>
            </w:pPr>
            <w:r w:rsidRPr="00B84C95">
              <w:rPr>
                <w:rFonts w:ascii="仿宋" w:eastAsia="仿宋" w:hAnsi="仿宋" w:cs="仿宋_GB2312" w:hint="eastAsia"/>
                <w:szCs w:val="21"/>
              </w:rPr>
              <w:t>序号</w:t>
            </w:r>
          </w:p>
        </w:tc>
        <w:tc>
          <w:tcPr>
            <w:tcW w:w="3758" w:type="dxa"/>
            <w:vAlign w:val="center"/>
          </w:tcPr>
          <w:p w:rsidR="00D7568A" w:rsidRPr="00B84C95" w:rsidRDefault="00D7568A" w:rsidP="00B5096D">
            <w:pPr>
              <w:adjustRightInd w:val="0"/>
              <w:snapToGrid w:val="0"/>
              <w:ind w:rightChars="-35" w:right="-73"/>
              <w:jc w:val="center"/>
              <w:rPr>
                <w:rFonts w:ascii="仿宋" w:eastAsia="仿宋" w:hAnsi="仿宋" w:cs="仿宋_GB2312"/>
                <w:szCs w:val="21"/>
              </w:rPr>
            </w:pPr>
            <w:r w:rsidRPr="00B84C95">
              <w:rPr>
                <w:rFonts w:ascii="仿宋" w:eastAsia="仿宋" w:hAnsi="仿宋" w:cs="仿宋_GB2312" w:hint="eastAsia"/>
                <w:szCs w:val="21"/>
              </w:rPr>
              <w:t>招标文件的商务条款</w:t>
            </w:r>
          </w:p>
          <w:p w:rsidR="00D7568A" w:rsidRPr="00B84C95" w:rsidRDefault="00D7568A" w:rsidP="00B5096D">
            <w:pPr>
              <w:adjustRightInd w:val="0"/>
              <w:snapToGrid w:val="0"/>
              <w:ind w:rightChars="-35" w:right="-73"/>
              <w:jc w:val="center"/>
              <w:rPr>
                <w:rFonts w:ascii="仿宋" w:eastAsia="仿宋" w:hAnsi="仿宋" w:cs="仿宋_GB2312"/>
                <w:szCs w:val="21"/>
              </w:rPr>
            </w:pPr>
            <w:r w:rsidRPr="00B84C95">
              <w:rPr>
                <w:rFonts w:ascii="仿宋" w:eastAsia="仿宋" w:hAnsi="仿宋" w:cs="仿宋_GB2312" w:hint="eastAsia"/>
                <w:szCs w:val="21"/>
              </w:rPr>
              <w:t>（</w:t>
            </w:r>
            <w:r w:rsidRPr="00B84C95">
              <w:rPr>
                <w:rFonts w:ascii="仿宋" w:eastAsia="仿宋" w:hAnsi="仿宋" w:cs="仿宋_GB2312" w:hint="eastAsia"/>
                <w:b/>
                <w:sz w:val="18"/>
                <w:szCs w:val="18"/>
              </w:rPr>
              <w:t>实质性要求及重要指标用★标注，★标注项不得负偏离，如果负偏离，则投标文件无效。</w:t>
            </w:r>
            <w:r w:rsidRPr="00B84C95">
              <w:rPr>
                <w:rFonts w:ascii="仿宋" w:eastAsia="仿宋" w:hAnsi="仿宋" w:cs="仿宋_GB2312" w:hint="eastAsia"/>
                <w:szCs w:val="21"/>
              </w:rPr>
              <w:t>）</w:t>
            </w:r>
          </w:p>
        </w:tc>
        <w:tc>
          <w:tcPr>
            <w:tcW w:w="2359" w:type="dxa"/>
            <w:vAlign w:val="center"/>
          </w:tcPr>
          <w:p w:rsidR="00D7568A" w:rsidRPr="00B84C95" w:rsidRDefault="00D7568A" w:rsidP="00B5096D">
            <w:pPr>
              <w:adjustRightInd w:val="0"/>
              <w:snapToGrid w:val="0"/>
              <w:ind w:rightChars="-51" w:right="-107"/>
              <w:jc w:val="center"/>
              <w:rPr>
                <w:rFonts w:ascii="仿宋" w:eastAsia="仿宋" w:hAnsi="仿宋" w:cs="仿宋_GB2312"/>
                <w:szCs w:val="21"/>
              </w:rPr>
            </w:pPr>
            <w:r w:rsidRPr="00B84C95">
              <w:rPr>
                <w:rFonts w:ascii="仿宋" w:eastAsia="仿宋" w:hAnsi="仿宋" w:cs="仿宋_GB2312" w:hint="eastAsia"/>
                <w:szCs w:val="21"/>
              </w:rPr>
              <w:t>投标文件响应内容</w:t>
            </w:r>
          </w:p>
        </w:tc>
        <w:tc>
          <w:tcPr>
            <w:tcW w:w="1003" w:type="dxa"/>
            <w:vAlign w:val="center"/>
          </w:tcPr>
          <w:p w:rsidR="00D7568A" w:rsidRPr="00B84C95" w:rsidRDefault="00D7568A" w:rsidP="00B5096D">
            <w:pPr>
              <w:adjustRightInd w:val="0"/>
              <w:snapToGrid w:val="0"/>
              <w:ind w:leftChars="-28" w:left="-59" w:rightChars="-50" w:right="-105"/>
              <w:rPr>
                <w:rFonts w:ascii="仿宋" w:eastAsia="仿宋" w:hAnsi="仿宋" w:cs="仿宋_GB2312"/>
                <w:szCs w:val="21"/>
              </w:rPr>
            </w:pPr>
            <w:r w:rsidRPr="00B84C95">
              <w:rPr>
                <w:rFonts w:ascii="仿宋" w:eastAsia="仿宋" w:hAnsi="仿宋" w:cs="仿宋_GB2312" w:hint="eastAsia"/>
                <w:szCs w:val="21"/>
              </w:rPr>
              <w:t>偏离程度</w:t>
            </w:r>
          </w:p>
        </w:tc>
        <w:tc>
          <w:tcPr>
            <w:tcW w:w="893" w:type="dxa"/>
            <w:vAlign w:val="center"/>
          </w:tcPr>
          <w:p w:rsidR="00D7568A" w:rsidRPr="00B84C95" w:rsidRDefault="00D7568A" w:rsidP="00B5096D">
            <w:pPr>
              <w:adjustRightInd w:val="0"/>
              <w:snapToGrid w:val="0"/>
              <w:ind w:leftChars="-28" w:left="-59" w:rightChars="-50" w:right="-105"/>
              <w:rPr>
                <w:rFonts w:ascii="仿宋" w:eastAsia="仿宋" w:hAnsi="仿宋" w:cs="仿宋_GB2312"/>
                <w:szCs w:val="21"/>
              </w:rPr>
            </w:pPr>
            <w:r w:rsidRPr="00B84C95">
              <w:rPr>
                <w:rFonts w:ascii="仿宋" w:eastAsia="仿宋" w:hAnsi="仿宋" w:cs="仿宋_GB2312" w:hint="eastAsia"/>
                <w:szCs w:val="21"/>
              </w:rPr>
              <w:t>偏离说明</w:t>
            </w:r>
          </w:p>
        </w:tc>
      </w:tr>
      <w:tr w:rsidR="00D7568A" w:rsidRPr="00B84C95" w:rsidTr="00B5096D">
        <w:trPr>
          <w:trHeight w:val="354"/>
          <w:jc w:val="center"/>
        </w:trPr>
        <w:tc>
          <w:tcPr>
            <w:tcW w:w="547"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3758" w:type="dxa"/>
            <w:vAlign w:val="center"/>
          </w:tcPr>
          <w:p w:rsidR="00D7568A" w:rsidRPr="00B84C95" w:rsidRDefault="00D7568A" w:rsidP="0007173A">
            <w:pPr>
              <w:adjustRightInd w:val="0"/>
              <w:snapToGrid w:val="0"/>
              <w:rPr>
                <w:rFonts w:ascii="仿宋" w:eastAsia="仿宋" w:hAnsi="仿宋" w:cs="仿宋_GB2312"/>
                <w:szCs w:val="21"/>
              </w:rPr>
            </w:pPr>
            <w:r w:rsidRPr="00B84C95">
              <w:rPr>
                <w:rFonts w:ascii="仿宋" w:eastAsia="仿宋" w:hAnsi="仿宋" w:cs="仿宋_GB2312" w:hint="eastAsia"/>
                <w:szCs w:val="21"/>
              </w:rPr>
              <w:t>工期：</w:t>
            </w:r>
            <w:r w:rsidR="0007173A" w:rsidRPr="00B84C95">
              <w:rPr>
                <w:rFonts w:ascii="仿宋" w:eastAsia="仿宋" w:hAnsi="仿宋" w:cs="仿宋_GB2312" w:hint="eastAsia"/>
                <w:szCs w:val="21"/>
                <w:u w:val="single"/>
              </w:rPr>
              <w:t>45</w:t>
            </w:r>
            <w:r w:rsidRPr="00B84C95">
              <w:rPr>
                <w:rFonts w:ascii="仿宋" w:eastAsia="仿宋" w:hAnsi="仿宋" w:cs="仿宋_GB2312" w:hint="eastAsia"/>
                <w:szCs w:val="21"/>
                <w:u w:val="single"/>
              </w:rPr>
              <w:t xml:space="preserve">日历 </w:t>
            </w:r>
            <w:r w:rsidRPr="00B84C95">
              <w:rPr>
                <w:rFonts w:ascii="仿宋" w:eastAsia="仿宋" w:hAnsi="仿宋" w:cs="仿宋_GB2312" w:hint="eastAsia"/>
                <w:szCs w:val="21"/>
              </w:rPr>
              <w:t>天（以合同签订为准）</w:t>
            </w:r>
          </w:p>
        </w:tc>
        <w:tc>
          <w:tcPr>
            <w:tcW w:w="2359"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100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89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r>
      <w:tr w:rsidR="00D7568A" w:rsidRPr="00B84C95" w:rsidTr="00B5096D">
        <w:trPr>
          <w:trHeight w:val="354"/>
          <w:jc w:val="center"/>
        </w:trPr>
        <w:tc>
          <w:tcPr>
            <w:tcW w:w="547"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3758" w:type="dxa"/>
            <w:vAlign w:val="center"/>
          </w:tcPr>
          <w:p w:rsidR="00D7568A" w:rsidRPr="00B84C95" w:rsidRDefault="00D7568A" w:rsidP="00B5096D">
            <w:pPr>
              <w:adjustRightInd w:val="0"/>
              <w:snapToGrid w:val="0"/>
              <w:rPr>
                <w:rFonts w:ascii="仿宋" w:eastAsia="仿宋" w:hAnsi="仿宋" w:cs="仿宋_GB2312"/>
                <w:szCs w:val="21"/>
              </w:rPr>
            </w:pPr>
            <w:r w:rsidRPr="00B84C95">
              <w:rPr>
                <w:rFonts w:ascii="仿宋" w:eastAsia="仿宋" w:hAnsi="仿宋" w:cs="仿宋_GB2312" w:hint="eastAsia"/>
                <w:szCs w:val="21"/>
              </w:rPr>
              <w:t>建设地点：按项目单位指定地点</w:t>
            </w:r>
          </w:p>
        </w:tc>
        <w:tc>
          <w:tcPr>
            <w:tcW w:w="2359"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100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89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r>
      <w:tr w:rsidR="00D7568A" w:rsidRPr="00B84C95" w:rsidTr="00B5096D">
        <w:trPr>
          <w:trHeight w:val="354"/>
          <w:jc w:val="center"/>
        </w:trPr>
        <w:tc>
          <w:tcPr>
            <w:tcW w:w="547"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3758" w:type="dxa"/>
            <w:vAlign w:val="center"/>
          </w:tcPr>
          <w:p w:rsidR="00D7568A" w:rsidRPr="00B84C95" w:rsidRDefault="00D7568A" w:rsidP="008B5390">
            <w:pPr>
              <w:adjustRightInd w:val="0"/>
              <w:snapToGrid w:val="0"/>
              <w:rPr>
                <w:rFonts w:ascii="仿宋" w:eastAsia="仿宋" w:hAnsi="仿宋" w:cs="仿宋_GB2312"/>
                <w:szCs w:val="21"/>
              </w:rPr>
            </w:pPr>
            <w:r w:rsidRPr="00B84C95">
              <w:rPr>
                <w:rFonts w:ascii="仿宋" w:eastAsia="仿宋" w:hAnsi="仿宋" w:cs="仿宋_GB2312" w:hint="eastAsia"/>
                <w:szCs w:val="21"/>
              </w:rPr>
              <w:t>付款方式及条件：</w:t>
            </w:r>
            <w:r w:rsidR="00E469DC" w:rsidRPr="00B84C95">
              <w:rPr>
                <w:rFonts w:ascii="仿宋" w:eastAsia="仿宋" w:hAnsi="仿宋" w:cs="仿宋" w:hint="eastAsia"/>
                <w:color w:val="000000"/>
                <w:szCs w:val="21"/>
              </w:rPr>
              <w:t>具体内容以双方签订合同为准。</w:t>
            </w:r>
          </w:p>
        </w:tc>
        <w:tc>
          <w:tcPr>
            <w:tcW w:w="2359"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100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89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r>
      <w:tr w:rsidR="00D7568A" w:rsidRPr="00B84C95" w:rsidTr="00B5096D">
        <w:trPr>
          <w:trHeight w:val="1378"/>
          <w:jc w:val="center"/>
        </w:trPr>
        <w:tc>
          <w:tcPr>
            <w:tcW w:w="547"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3758" w:type="dxa"/>
            <w:vAlign w:val="center"/>
          </w:tcPr>
          <w:p w:rsidR="00D7568A" w:rsidRPr="00B84C95" w:rsidRDefault="00D7568A" w:rsidP="00B5096D">
            <w:pPr>
              <w:adjustRightInd w:val="0"/>
              <w:snapToGrid w:val="0"/>
              <w:rPr>
                <w:rFonts w:ascii="仿宋" w:eastAsia="仿宋" w:hAnsi="仿宋" w:cs="仿宋"/>
                <w:szCs w:val="21"/>
              </w:rPr>
            </w:pPr>
            <w:r w:rsidRPr="00B84C95">
              <w:rPr>
                <w:rFonts w:ascii="仿宋" w:eastAsia="仿宋" w:hAnsi="仿宋" w:cs="仿宋" w:hint="eastAsia"/>
                <w:szCs w:val="21"/>
              </w:rPr>
              <w:t>验收标准：除本标书特别约定外，验收标准依据国家相关验收标准执行</w:t>
            </w:r>
          </w:p>
          <w:p w:rsidR="00D7568A" w:rsidRPr="00B84C95" w:rsidRDefault="00D7568A" w:rsidP="00B5096D">
            <w:pPr>
              <w:adjustRightInd w:val="0"/>
              <w:snapToGrid w:val="0"/>
              <w:rPr>
                <w:rFonts w:ascii="仿宋" w:eastAsia="仿宋" w:hAnsi="仿宋" w:cs="仿宋"/>
                <w:szCs w:val="21"/>
              </w:rPr>
            </w:pPr>
            <w:r w:rsidRPr="00B84C95">
              <w:rPr>
                <w:rFonts w:ascii="仿宋" w:eastAsia="仿宋" w:hAnsi="仿宋" w:cs="仿宋" w:hint="eastAsia"/>
                <w:szCs w:val="21"/>
              </w:rPr>
              <w:t>验收程序：按照《关于印发辽宁省政府采购履约验收管理办法的通知》（辽财采[2017]603号）执行</w:t>
            </w:r>
          </w:p>
          <w:p w:rsidR="00D7568A" w:rsidRPr="00B84C95" w:rsidRDefault="00D7568A" w:rsidP="00B5096D">
            <w:pPr>
              <w:adjustRightInd w:val="0"/>
              <w:snapToGrid w:val="0"/>
              <w:rPr>
                <w:rFonts w:ascii="仿宋" w:eastAsia="仿宋" w:hAnsi="仿宋" w:cs="仿宋"/>
                <w:szCs w:val="21"/>
              </w:rPr>
            </w:pPr>
            <w:r w:rsidRPr="00B84C95">
              <w:rPr>
                <w:rFonts w:ascii="仿宋" w:eastAsia="仿宋" w:hAnsi="仿宋" w:cs="仿宋" w:hint="eastAsia"/>
                <w:szCs w:val="21"/>
              </w:rPr>
              <w:t>验收报告：提供相关部门的验收报告</w:t>
            </w:r>
          </w:p>
          <w:p w:rsidR="00D7568A" w:rsidRPr="00B84C95" w:rsidRDefault="00D7568A" w:rsidP="00B5096D">
            <w:pPr>
              <w:adjustRightInd w:val="0"/>
              <w:snapToGrid w:val="0"/>
              <w:rPr>
                <w:rFonts w:ascii="仿宋" w:eastAsia="仿宋" w:hAnsi="仿宋" w:cs="仿宋_GB2312"/>
                <w:szCs w:val="21"/>
              </w:rPr>
            </w:pPr>
            <w:r w:rsidRPr="00B84C95">
              <w:rPr>
                <w:rFonts w:ascii="仿宋" w:eastAsia="仿宋" w:hAnsi="仿宋" w:cs="仿宋" w:hint="eastAsia"/>
                <w:szCs w:val="21"/>
              </w:rPr>
              <w:t>组织验收主体：本项目的履约验收工作由采购人依法组织实施。</w:t>
            </w:r>
          </w:p>
        </w:tc>
        <w:tc>
          <w:tcPr>
            <w:tcW w:w="2359"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100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89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r>
      <w:tr w:rsidR="00D7568A" w:rsidRPr="00B84C95" w:rsidTr="00B5096D">
        <w:trPr>
          <w:trHeight w:val="354"/>
          <w:jc w:val="center"/>
        </w:trPr>
        <w:tc>
          <w:tcPr>
            <w:tcW w:w="547"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3758" w:type="dxa"/>
            <w:vAlign w:val="center"/>
          </w:tcPr>
          <w:p w:rsidR="00D7568A" w:rsidRPr="00B84C95" w:rsidRDefault="00D7568A" w:rsidP="00B5096D">
            <w:pPr>
              <w:adjustRightInd w:val="0"/>
              <w:snapToGrid w:val="0"/>
              <w:rPr>
                <w:rFonts w:ascii="仿宋" w:eastAsia="仿宋" w:hAnsi="仿宋" w:cs="仿宋_GB2312"/>
                <w:szCs w:val="21"/>
              </w:rPr>
            </w:pPr>
            <w:r w:rsidRPr="00B84C95">
              <w:rPr>
                <w:rFonts w:ascii="仿宋" w:eastAsia="仿宋" w:hAnsi="仿宋" w:cs="仿宋_GB2312" w:hint="eastAsia"/>
                <w:szCs w:val="21"/>
              </w:rPr>
              <w:t>质量保证期：（2）年</w:t>
            </w:r>
          </w:p>
        </w:tc>
        <w:tc>
          <w:tcPr>
            <w:tcW w:w="2359"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100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89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r>
      <w:tr w:rsidR="00D7568A" w:rsidRPr="00B84C95" w:rsidTr="00B5096D">
        <w:trPr>
          <w:trHeight w:val="1135"/>
          <w:jc w:val="center"/>
        </w:trPr>
        <w:tc>
          <w:tcPr>
            <w:tcW w:w="547"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3758" w:type="dxa"/>
            <w:vAlign w:val="center"/>
          </w:tcPr>
          <w:p w:rsidR="00D7568A" w:rsidRPr="00B84C95" w:rsidRDefault="00D7568A" w:rsidP="00B5096D">
            <w:pPr>
              <w:adjustRightInd w:val="0"/>
              <w:snapToGrid w:val="0"/>
              <w:ind w:hanging="1"/>
              <w:rPr>
                <w:rFonts w:ascii="仿宋" w:eastAsia="仿宋" w:hAnsi="仿宋" w:cs="仿宋_GB2312"/>
                <w:szCs w:val="21"/>
              </w:rPr>
            </w:pPr>
            <w:r w:rsidRPr="00B84C95">
              <w:rPr>
                <w:rFonts w:ascii="仿宋" w:eastAsia="仿宋" w:hAnsi="仿宋" w:cs="仿宋_GB2312" w:hint="eastAsia"/>
                <w:szCs w:val="21"/>
              </w:rPr>
              <w:t>其它</w:t>
            </w:r>
          </w:p>
        </w:tc>
        <w:tc>
          <w:tcPr>
            <w:tcW w:w="2359" w:type="dxa"/>
            <w:vAlign w:val="center"/>
          </w:tcPr>
          <w:p w:rsidR="00D7568A" w:rsidRPr="00B84C95" w:rsidRDefault="00D7568A" w:rsidP="00B5096D">
            <w:pPr>
              <w:adjustRightInd w:val="0"/>
              <w:snapToGrid w:val="0"/>
              <w:ind w:leftChars="-18" w:left="-38"/>
              <w:jc w:val="left"/>
              <w:rPr>
                <w:rFonts w:ascii="仿宋" w:eastAsia="仿宋" w:hAnsi="仿宋" w:cs="仿宋_GB2312"/>
                <w:szCs w:val="21"/>
              </w:rPr>
            </w:pPr>
            <w:r w:rsidRPr="00B84C95">
              <w:rPr>
                <w:rFonts w:ascii="仿宋" w:eastAsia="仿宋" w:hAnsi="仿宋" w:cs="仿宋_GB2312" w:hint="eastAsia"/>
                <w:szCs w:val="21"/>
              </w:rPr>
              <w:t>采购单位未提供需求而投标人认为需说明及补充的内容在此填列</w:t>
            </w:r>
          </w:p>
        </w:tc>
        <w:tc>
          <w:tcPr>
            <w:tcW w:w="100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c>
          <w:tcPr>
            <w:tcW w:w="893" w:type="dxa"/>
            <w:vAlign w:val="center"/>
          </w:tcPr>
          <w:p w:rsidR="00D7568A" w:rsidRPr="00B84C95" w:rsidRDefault="00D7568A" w:rsidP="00B5096D">
            <w:pPr>
              <w:adjustRightInd w:val="0"/>
              <w:snapToGrid w:val="0"/>
              <w:ind w:rightChars="50" w:right="105"/>
              <w:jc w:val="center"/>
              <w:rPr>
                <w:rFonts w:ascii="仿宋" w:eastAsia="仿宋" w:hAnsi="仿宋" w:cs="仿宋_GB2312"/>
                <w:szCs w:val="21"/>
              </w:rPr>
            </w:pPr>
          </w:p>
        </w:tc>
      </w:tr>
    </w:tbl>
    <w:p w:rsidR="00B5096D" w:rsidRPr="00B84C95" w:rsidRDefault="00B5096D">
      <w:pPr>
        <w:adjustRightInd w:val="0"/>
        <w:snapToGrid w:val="0"/>
        <w:spacing w:line="360" w:lineRule="auto"/>
        <w:ind w:rightChars="50" w:right="105"/>
        <w:jc w:val="left"/>
        <w:rPr>
          <w:rFonts w:ascii="仿宋" w:eastAsia="仿宋" w:hAnsi="仿宋" w:cs="仿宋_GB2312"/>
          <w:szCs w:val="21"/>
        </w:rPr>
      </w:pPr>
      <w:r w:rsidRPr="00B84C95">
        <w:rPr>
          <w:rFonts w:ascii="仿宋" w:eastAsia="仿宋" w:hAnsi="仿宋" w:cs="仿宋_GB2312" w:hint="eastAsia"/>
          <w:b/>
          <w:szCs w:val="21"/>
        </w:rPr>
        <w:t>填表说明：</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1．“响应文件响应内容”一栏由供应商填写。</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2．“偏离程度”一栏根据“响应文件响应内容”与采购文件逐项对照的结果填写。偏离必须用 “正偏离、负偏离或无偏离”三个名称中的一种进行标注。</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3．“偏离说明”一栏由供应商对偏离的情况做详细说明。</w:t>
      </w:r>
    </w:p>
    <w:p w:rsidR="00B5096D" w:rsidRPr="00B84C95" w:rsidRDefault="00B5096D">
      <w:pPr>
        <w:adjustRightInd w:val="0"/>
        <w:snapToGrid w:val="0"/>
        <w:spacing w:line="312" w:lineRule="auto"/>
        <w:ind w:rightChars="50" w:right="105" w:firstLineChars="200" w:firstLine="420"/>
        <w:jc w:val="left"/>
        <w:rPr>
          <w:rFonts w:ascii="仿宋" w:eastAsia="仿宋" w:hAnsi="仿宋" w:cs="仿宋_GB2312"/>
          <w:szCs w:val="21"/>
        </w:rPr>
      </w:pPr>
    </w:p>
    <w:p w:rsidR="00B5096D" w:rsidRPr="00B84C95" w:rsidRDefault="00B5096D">
      <w:pPr>
        <w:adjustRightInd w:val="0"/>
        <w:snapToGrid w:val="0"/>
        <w:spacing w:line="480" w:lineRule="auto"/>
        <w:ind w:rightChars="50" w:right="105" w:firstLineChars="200" w:firstLine="420"/>
        <w:jc w:val="left"/>
        <w:rPr>
          <w:rFonts w:ascii="仿宋" w:eastAsia="仿宋" w:hAnsi="仿宋" w:cs="仿宋_GB2312"/>
          <w:szCs w:val="21"/>
          <w:u w:val="single"/>
        </w:rPr>
      </w:pPr>
      <w:r w:rsidRPr="00B84C95">
        <w:rPr>
          <w:rFonts w:ascii="仿宋" w:eastAsia="仿宋" w:hAnsi="仿宋" w:cs="仿宋_GB2312" w:hint="eastAsia"/>
          <w:szCs w:val="21"/>
        </w:rPr>
        <w:t>供应商(加盖单位公章):</w:t>
      </w:r>
      <w:r w:rsidRPr="00B84C95">
        <w:rPr>
          <w:rFonts w:ascii="仿宋" w:eastAsia="仿宋" w:hAnsi="仿宋" w:cs="仿宋_GB2312" w:hint="eastAsia"/>
          <w:szCs w:val="21"/>
          <w:u w:val="single"/>
        </w:rPr>
        <w:t xml:space="preserve">               </w:t>
      </w:r>
    </w:p>
    <w:p w:rsidR="00B5096D" w:rsidRPr="00B84C95" w:rsidRDefault="00B5096D">
      <w:pPr>
        <w:adjustRightInd w:val="0"/>
        <w:snapToGrid w:val="0"/>
        <w:spacing w:line="480" w:lineRule="auto"/>
        <w:ind w:rightChars="50" w:right="105" w:firstLineChars="200" w:firstLine="420"/>
        <w:jc w:val="left"/>
        <w:rPr>
          <w:rFonts w:ascii="仿宋" w:eastAsia="仿宋" w:hAnsi="仿宋" w:cs="仿宋_GB2312"/>
          <w:szCs w:val="21"/>
          <w:u w:val="single"/>
        </w:rPr>
      </w:pPr>
      <w:r w:rsidRPr="00B84C95">
        <w:rPr>
          <w:rFonts w:ascii="仿宋" w:eastAsia="仿宋" w:hAnsi="仿宋" w:cs="仿宋_GB2312" w:hint="eastAsia"/>
          <w:szCs w:val="21"/>
        </w:rPr>
        <w:t>法定代表人（或非法人组织负责人）或其授权委托人</w:t>
      </w:r>
      <w:r w:rsidRPr="00B84C95">
        <w:rPr>
          <w:rFonts w:ascii="仿宋" w:eastAsia="仿宋" w:hAnsi="仿宋" w:cs="仿宋_GB2312" w:hint="eastAsia"/>
        </w:rPr>
        <w:t>(签字或盖章)</w:t>
      </w:r>
      <w:r w:rsidRPr="00B84C95">
        <w:rPr>
          <w:rFonts w:ascii="仿宋" w:eastAsia="仿宋" w:hAnsi="仿宋" w:cs="仿宋_GB2312" w:hint="eastAsia"/>
          <w:szCs w:val="21"/>
        </w:rPr>
        <w:t>:</w:t>
      </w:r>
      <w:r w:rsidRPr="00B84C95">
        <w:rPr>
          <w:rFonts w:ascii="仿宋" w:eastAsia="仿宋" w:hAnsi="仿宋" w:cs="仿宋_GB2312" w:hint="eastAsia"/>
          <w:szCs w:val="21"/>
          <w:u w:val="single"/>
        </w:rPr>
        <w:t xml:space="preserve">               </w:t>
      </w:r>
    </w:p>
    <w:p w:rsidR="00B5096D" w:rsidRPr="00B84C95" w:rsidRDefault="00B5096D">
      <w:pPr>
        <w:wordWrap w:val="0"/>
        <w:adjustRightInd w:val="0"/>
        <w:snapToGrid w:val="0"/>
        <w:spacing w:line="480" w:lineRule="auto"/>
        <w:ind w:rightChars="50" w:right="105" w:firstLineChars="200" w:firstLine="420"/>
        <w:rPr>
          <w:rFonts w:ascii="仿宋" w:eastAsia="仿宋" w:hAnsi="仿宋" w:cs="仿宋_GB2312"/>
          <w:szCs w:val="21"/>
          <w:u w:val="single"/>
        </w:rPr>
      </w:pPr>
      <w:r w:rsidRPr="00B84C95">
        <w:rPr>
          <w:rFonts w:ascii="仿宋" w:eastAsia="仿宋" w:hAnsi="仿宋" w:cs="仿宋_GB2312" w:hint="eastAsia"/>
          <w:szCs w:val="21"/>
        </w:rPr>
        <w:t>日      期：</w:t>
      </w:r>
      <w:r w:rsidRPr="00B84C95">
        <w:rPr>
          <w:rFonts w:ascii="仿宋" w:eastAsia="仿宋" w:hAnsi="仿宋" w:cs="仿宋_GB2312" w:hint="eastAsia"/>
          <w:szCs w:val="21"/>
          <w:u w:val="single"/>
        </w:rPr>
        <w:t xml:space="preserve">            </w:t>
      </w:r>
    </w:p>
    <w:p w:rsidR="00B5096D" w:rsidRPr="00B84C95" w:rsidRDefault="00B5096D">
      <w:pPr>
        <w:pStyle w:val="2"/>
        <w:adjustRightInd w:val="0"/>
        <w:snapToGrid w:val="0"/>
        <w:spacing w:before="0" w:after="0" w:line="360" w:lineRule="auto"/>
        <w:rPr>
          <w:rFonts w:ascii="仿宋" w:eastAsia="仿宋" w:hAnsi="仿宋" w:cs="仿宋_GB2312"/>
          <w:bCs/>
          <w:sz w:val="28"/>
          <w:szCs w:val="28"/>
        </w:rPr>
      </w:pPr>
      <w:r w:rsidRPr="00B84C95">
        <w:rPr>
          <w:rFonts w:ascii="仿宋" w:eastAsia="仿宋" w:hAnsi="仿宋" w:cs="仿宋_GB2312" w:hint="eastAsia"/>
        </w:rPr>
        <w:br w:type="page"/>
      </w:r>
      <w:bookmarkStart w:id="100" w:name="_Toc533340162"/>
      <w:bookmarkStart w:id="101" w:name="_Toc4485638"/>
      <w:r w:rsidRPr="00B84C95">
        <w:rPr>
          <w:rFonts w:ascii="仿宋" w:eastAsia="仿宋" w:hAnsi="仿宋" w:cs="仿宋_GB2312" w:hint="eastAsia"/>
          <w:bCs/>
          <w:sz w:val="28"/>
          <w:szCs w:val="28"/>
        </w:rPr>
        <w:lastRenderedPageBreak/>
        <w:t>格式1</w:t>
      </w:r>
      <w:bookmarkEnd w:id="100"/>
      <w:bookmarkEnd w:id="101"/>
      <w:r w:rsidRPr="00B84C95">
        <w:rPr>
          <w:rFonts w:ascii="仿宋" w:eastAsia="仿宋" w:hAnsi="仿宋" w:cs="仿宋_GB2312" w:hint="eastAsia"/>
          <w:bCs/>
          <w:sz w:val="28"/>
          <w:szCs w:val="28"/>
        </w:rPr>
        <w:t>6</w:t>
      </w:r>
    </w:p>
    <w:p w:rsidR="00B5096D" w:rsidRPr="00B84C95" w:rsidRDefault="00B5096D" w:rsidP="000F6C27">
      <w:pPr>
        <w:spacing w:beforeLines="100" w:afterLines="100" w:line="360" w:lineRule="auto"/>
        <w:jc w:val="center"/>
        <w:rPr>
          <w:rFonts w:ascii="仿宋" w:eastAsia="仿宋" w:hAnsi="仿宋" w:cs="仿宋_GB2312"/>
          <w:b/>
          <w:bCs/>
          <w:sz w:val="32"/>
          <w:szCs w:val="32"/>
        </w:rPr>
      </w:pPr>
      <w:r w:rsidRPr="00B84C95">
        <w:rPr>
          <w:rFonts w:ascii="仿宋" w:eastAsia="仿宋" w:hAnsi="仿宋" w:cs="仿宋_GB2312" w:hint="eastAsia"/>
          <w:b/>
          <w:bCs/>
          <w:sz w:val="32"/>
          <w:szCs w:val="32"/>
        </w:rPr>
        <w:t>供应商关联单位的说明</w:t>
      </w: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r w:rsidRPr="00B84C95">
        <w:rPr>
          <w:rFonts w:ascii="仿宋" w:eastAsia="仿宋" w:hAnsi="仿宋" w:cs="仿宋_GB2312" w:hint="eastAsia"/>
          <w:szCs w:val="21"/>
        </w:rPr>
        <w:t>说明：供应商应当如实披露与本单位存在下列关联关系的单位名称：</w:t>
      </w: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r w:rsidRPr="00B84C95">
        <w:rPr>
          <w:rFonts w:ascii="仿宋" w:eastAsia="仿宋" w:hAnsi="仿宋" w:cs="仿宋_GB2312" w:hint="eastAsia"/>
          <w:szCs w:val="21"/>
        </w:rPr>
        <w:t>（1）与供应商单位法定代表人（或非法人组织负责人）为同一人的其他单位；</w:t>
      </w: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r w:rsidRPr="00B84C95">
        <w:rPr>
          <w:rFonts w:ascii="仿宋" w:eastAsia="仿宋" w:hAnsi="仿宋" w:cs="仿宋_GB2312" w:hint="eastAsia"/>
          <w:szCs w:val="21"/>
        </w:rPr>
        <w:t>（2）与供应商存在直接控股、管理关系的其他单位。</w:t>
      </w: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r w:rsidRPr="00B84C95">
        <w:rPr>
          <w:rFonts w:ascii="仿宋" w:eastAsia="仿宋" w:hAnsi="仿宋" w:cs="仿宋_GB2312" w:hint="eastAsia"/>
          <w:szCs w:val="21"/>
        </w:rPr>
        <w:t>注：若无此情形，写“无”即可</w:t>
      </w:r>
    </w:p>
    <w:p w:rsidR="00B5096D" w:rsidRPr="00B84C95" w:rsidRDefault="00B5096D" w:rsidP="00856445">
      <w:pPr>
        <w:adjustRightInd w:val="0"/>
        <w:snapToGrid w:val="0"/>
        <w:spacing w:line="360" w:lineRule="auto"/>
        <w:ind w:rightChars="50" w:right="105" w:firstLineChars="227" w:firstLine="477"/>
        <w:jc w:val="left"/>
        <w:rPr>
          <w:rFonts w:ascii="仿宋" w:eastAsia="仿宋" w:hAnsi="仿宋" w:cs="仿宋_GB2312"/>
          <w:szCs w:val="21"/>
        </w:rPr>
      </w:pPr>
    </w:p>
    <w:p w:rsidR="00B5096D" w:rsidRPr="00B84C95" w:rsidRDefault="00B5096D">
      <w:pPr>
        <w:adjustRightInd w:val="0"/>
        <w:snapToGrid w:val="0"/>
        <w:spacing w:line="360" w:lineRule="auto"/>
        <w:ind w:rightChars="50" w:right="105"/>
        <w:jc w:val="left"/>
        <w:rPr>
          <w:rFonts w:ascii="仿宋" w:eastAsia="仿宋" w:hAnsi="仿宋" w:cs="仿宋_GB2312"/>
          <w:szCs w:val="21"/>
        </w:rPr>
      </w:pPr>
    </w:p>
    <w:p w:rsidR="00B5096D" w:rsidRPr="00B84C95" w:rsidRDefault="00B5096D">
      <w:pPr>
        <w:adjustRightInd w:val="0"/>
        <w:snapToGrid w:val="0"/>
        <w:spacing w:line="360" w:lineRule="auto"/>
        <w:ind w:rightChars="50" w:right="105"/>
        <w:jc w:val="left"/>
        <w:rPr>
          <w:rFonts w:ascii="仿宋" w:eastAsia="仿宋" w:hAnsi="仿宋" w:cs="仿宋_GB2312"/>
          <w:szCs w:val="21"/>
        </w:rPr>
      </w:pPr>
    </w:p>
    <w:p w:rsidR="00B5096D" w:rsidRPr="00B84C95" w:rsidRDefault="00B5096D">
      <w:pPr>
        <w:adjustRightInd w:val="0"/>
        <w:snapToGrid w:val="0"/>
        <w:spacing w:line="360" w:lineRule="auto"/>
        <w:ind w:rightChars="50" w:right="105"/>
        <w:jc w:val="left"/>
        <w:rPr>
          <w:rFonts w:ascii="仿宋" w:eastAsia="仿宋" w:hAnsi="仿宋" w:cs="仿宋_GB2312"/>
          <w:szCs w:val="21"/>
        </w:rPr>
      </w:pPr>
    </w:p>
    <w:p w:rsidR="00B5096D" w:rsidRPr="00B84C95" w:rsidRDefault="00B5096D">
      <w:pPr>
        <w:adjustRightInd w:val="0"/>
        <w:snapToGrid w:val="0"/>
        <w:spacing w:line="360" w:lineRule="auto"/>
        <w:ind w:rightChars="50" w:right="105"/>
        <w:jc w:val="left"/>
        <w:rPr>
          <w:rFonts w:ascii="仿宋" w:eastAsia="仿宋" w:hAnsi="仿宋" w:cs="仿宋_GB2312"/>
          <w:szCs w:val="21"/>
        </w:rPr>
      </w:pPr>
    </w:p>
    <w:p w:rsidR="00B5096D" w:rsidRPr="00B84C95" w:rsidRDefault="00B5096D">
      <w:pPr>
        <w:adjustRightInd w:val="0"/>
        <w:snapToGrid w:val="0"/>
        <w:spacing w:line="360" w:lineRule="auto"/>
        <w:ind w:rightChars="50" w:right="105"/>
        <w:jc w:val="left"/>
        <w:rPr>
          <w:rFonts w:ascii="仿宋" w:eastAsia="仿宋" w:hAnsi="仿宋" w:cs="仿宋_GB2312"/>
          <w:szCs w:val="21"/>
        </w:rPr>
      </w:pPr>
    </w:p>
    <w:p w:rsidR="00B5096D" w:rsidRPr="00B84C95" w:rsidRDefault="00B5096D">
      <w:pPr>
        <w:adjustRightInd w:val="0"/>
        <w:snapToGrid w:val="0"/>
        <w:spacing w:line="360" w:lineRule="auto"/>
        <w:ind w:rightChars="50" w:right="105"/>
        <w:jc w:val="left"/>
        <w:rPr>
          <w:rFonts w:ascii="仿宋" w:eastAsia="仿宋" w:hAnsi="仿宋" w:cs="仿宋_GB2312"/>
          <w:szCs w:val="21"/>
        </w:rPr>
      </w:pPr>
    </w:p>
    <w:p w:rsidR="00B5096D" w:rsidRPr="00B84C95" w:rsidRDefault="00B5096D">
      <w:pPr>
        <w:adjustRightInd w:val="0"/>
        <w:snapToGrid w:val="0"/>
        <w:spacing w:line="360" w:lineRule="auto"/>
        <w:ind w:rightChars="50" w:right="105"/>
        <w:jc w:val="left"/>
        <w:rPr>
          <w:rFonts w:ascii="仿宋" w:eastAsia="仿宋" w:hAnsi="仿宋" w:cs="仿宋_GB2312"/>
          <w:szCs w:val="21"/>
        </w:rPr>
      </w:pP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供应商名称（加盖单位公章）：</w:t>
      </w:r>
      <w:r w:rsidRPr="00B84C95">
        <w:rPr>
          <w:rFonts w:ascii="仿宋" w:eastAsia="仿宋" w:hAnsi="仿宋" w:cs="仿宋_GB2312" w:hint="eastAsia"/>
          <w:u w:val="single"/>
        </w:rPr>
        <w:t xml:space="preserve">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法定代表人（或</w:t>
      </w:r>
      <w:r w:rsidRPr="00B84C95">
        <w:rPr>
          <w:rFonts w:ascii="仿宋" w:eastAsia="仿宋" w:hAnsi="仿宋" w:cs="仿宋_GB2312" w:hint="eastAsia"/>
          <w:szCs w:val="21"/>
        </w:rPr>
        <w:t>非法人组织负责人）或</w:t>
      </w:r>
      <w:r w:rsidRPr="00B84C95">
        <w:rPr>
          <w:rFonts w:ascii="仿宋" w:eastAsia="仿宋" w:hAnsi="仿宋" w:cs="仿宋_GB2312" w:hint="eastAsia"/>
        </w:rPr>
        <w:t>其授权委托人(签字或盖章)：</w:t>
      </w:r>
      <w:r w:rsidRPr="00B84C95">
        <w:rPr>
          <w:rFonts w:ascii="仿宋" w:eastAsia="仿宋" w:hAnsi="仿宋" w:cs="仿宋_GB2312" w:hint="eastAsia"/>
          <w:u w:val="single"/>
        </w:rPr>
        <w:t xml:space="preserve">           </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日期：</w:t>
      </w:r>
      <w:r w:rsidRPr="00B84C95">
        <w:rPr>
          <w:rFonts w:ascii="仿宋" w:eastAsia="仿宋" w:hAnsi="仿宋" w:cs="仿宋_GB2312" w:hint="eastAsia"/>
          <w:u w:val="single"/>
        </w:rPr>
        <w:t xml:space="preserve">                </w:t>
      </w:r>
    </w:p>
    <w:p w:rsidR="00B5096D" w:rsidRPr="00B84C95" w:rsidRDefault="00B5096D" w:rsidP="00B5096D">
      <w:pPr>
        <w:adjustRightInd w:val="0"/>
        <w:snapToGrid w:val="0"/>
        <w:spacing w:line="360" w:lineRule="auto"/>
        <w:ind w:rightChars="50" w:right="105"/>
        <w:jc w:val="left"/>
        <w:outlineLvl w:val="1"/>
        <w:rPr>
          <w:rFonts w:ascii="仿宋" w:eastAsia="仿宋" w:hAnsi="仿宋" w:cs="仿宋_GB2312"/>
          <w:szCs w:val="21"/>
        </w:rPr>
      </w:pPr>
    </w:p>
    <w:p w:rsidR="00B5096D" w:rsidRPr="00B84C95" w:rsidRDefault="00B5096D">
      <w:pPr>
        <w:spacing w:line="360" w:lineRule="auto"/>
        <w:outlineLvl w:val="1"/>
        <w:rPr>
          <w:rFonts w:ascii="仿宋" w:eastAsia="仿宋" w:hAnsi="仿宋" w:cs="仿宋_GB2312"/>
          <w:b/>
          <w:bCs/>
          <w:sz w:val="28"/>
          <w:szCs w:val="28"/>
        </w:rPr>
      </w:pPr>
      <w:r w:rsidRPr="00B84C95">
        <w:rPr>
          <w:rFonts w:ascii="仿宋" w:eastAsia="仿宋" w:hAnsi="仿宋" w:cs="仿宋_GB2312" w:hint="eastAsia"/>
          <w:szCs w:val="21"/>
          <w:u w:val="single"/>
        </w:rPr>
        <w:br w:type="page"/>
      </w:r>
      <w:r w:rsidRPr="00B84C95">
        <w:rPr>
          <w:rFonts w:ascii="仿宋" w:eastAsia="仿宋" w:hAnsi="仿宋" w:cs="仿宋_GB2312" w:hint="eastAsia"/>
          <w:b/>
          <w:bCs/>
          <w:sz w:val="28"/>
          <w:szCs w:val="28"/>
        </w:rPr>
        <w:lastRenderedPageBreak/>
        <w:t>格式17</w:t>
      </w:r>
    </w:p>
    <w:p w:rsidR="00B5096D" w:rsidRPr="00B84C95" w:rsidRDefault="00B5096D" w:rsidP="00B5096D">
      <w:pPr>
        <w:widowControl/>
        <w:spacing w:after="128" w:line="560" w:lineRule="exact"/>
        <w:ind w:firstLineChars="200" w:firstLine="723"/>
        <w:jc w:val="center"/>
        <w:rPr>
          <w:rFonts w:ascii="仿宋" w:eastAsia="仿宋" w:hAnsi="仿宋" w:cs="宋体"/>
          <w:color w:val="333333"/>
          <w:kern w:val="0"/>
          <w:sz w:val="24"/>
        </w:rPr>
      </w:pPr>
      <w:r w:rsidRPr="00B84C95">
        <w:rPr>
          <w:rFonts w:ascii="仿宋" w:eastAsia="仿宋" w:hAnsi="仿宋" w:hint="eastAsia"/>
          <w:b/>
          <w:bCs/>
          <w:color w:val="333333"/>
          <w:sz w:val="36"/>
          <w:szCs w:val="36"/>
        </w:rPr>
        <w:t>中小企业声明函（工程）</w:t>
      </w:r>
    </w:p>
    <w:p w:rsidR="00B5096D" w:rsidRPr="00B84C95" w:rsidRDefault="00B5096D" w:rsidP="00B5096D">
      <w:pPr>
        <w:widowControl/>
        <w:spacing w:after="128" w:line="560" w:lineRule="exact"/>
        <w:ind w:firstLineChars="200" w:firstLine="480"/>
        <w:jc w:val="left"/>
        <w:rPr>
          <w:rFonts w:ascii="仿宋" w:eastAsia="仿宋" w:hAnsi="仿宋" w:cs="宋体"/>
          <w:color w:val="333333"/>
          <w:kern w:val="0"/>
          <w:sz w:val="24"/>
        </w:rPr>
      </w:pPr>
      <w:r w:rsidRPr="00B84C95">
        <w:rPr>
          <w:rFonts w:ascii="仿宋" w:eastAsia="仿宋" w:hAnsi="仿宋" w:cs="宋体" w:hint="eastAsia"/>
          <w:color w:val="333333"/>
          <w:kern w:val="0"/>
          <w:sz w:val="24"/>
        </w:rPr>
        <w:t>本公司（联合体）郑重声明，根据《政府采购促进中小企业发展管理办法》（财库﹝2020﹞46 号）的规定，本公司（联合体）参加</w:t>
      </w:r>
      <w:r w:rsidRPr="00B84C95">
        <w:rPr>
          <w:rFonts w:ascii="仿宋" w:eastAsia="仿宋" w:hAnsi="仿宋" w:cs="宋体" w:hint="eastAsia"/>
          <w:i/>
          <w:iCs/>
          <w:color w:val="333333"/>
          <w:kern w:val="0"/>
          <w:sz w:val="24"/>
          <w:u w:val="single"/>
        </w:rPr>
        <w:t>（单位名称）</w:t>
      </w:r>
      <w:r w:rsidRPr="00B84C95">
        <w:rPr>
          <w:rFonts w:ascii="仿宋" w:eastAsia="仿宋" w:hAnsi="仿宋" w:cs="宋体" w:hint="eastAsia"/>
          <w:color w:val="333333"/>
          <w:kern w:val="0"/>
          <w:sz w:val="24"/>
        </w:rPr>
        <w:t>的</w:t>
      </w:r>
      <w:r w:rsidRPr="00B84C95">
        <w:rPr>
          <w:rFonts w:ascii="仿宋" w:eastAsia="仿宋" w:hAnsi="仿宋" w:cs="宋体" w:hint="eastAsia"/>
          <w:i/>
          <w:iCs/>
          <w:color w:val="333333"/>
          <w:kern w:val="0"/>
          <w:sz w:val="24"/>
          <w:u w:val="single"/>
        </w:rPr>
        <w:t>（项目名称）</w:t>
      </w:r>
      <w:r w:rsidRPr="00B84C95">
        <w:rPr>
          <w:rFonts w:ascii="仿宋" w:eastAsia="仿宋" w:hAnsi="仿宋" w:cs="宋体" w:hint="eastAsia"/>
          <w:color w:val="333333"/>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5096D" w:rsidRPr="00B84C95" w:rsidRDefault="00B5096D" w:rsidP="00B5096D">
      <w:pPr>
        <w:widowControl/>
        <w:ind w:firstLine="640"/>
        <w:jc w:val="left"/>
        <w:rPr>
          <w:rFonts w:ascii="仿宋" w:eastAsia="仿宋" w:hAnsi="仿宋" w:cs="Arial"/>
          <w:color w:val="333333"/>
          <w:kern w:val="0"/>
          <w:sz w:val="24"/>
        </w:rPr>
      </w:pPr>
      <w:r w:rsidRPr="00B84C95">
        <w:rPr>
          <w:rFonts w:ascii="宋体" w:eastAsia="仿宋" w:hAnsi="宋体" w:cs="宋体" w:hint="eastAsia"/>
          <w:color w:val="333333"/>
          <w:kern w:val="0"/>
          <w:sz w:val="24"/>
        </w:rPr>
        <w:t> </w:t>
      </w:r>
      <w:r w:rsidRPr="00B84C95">
        <w:rPr>
          <w:rFonts w:ascii="仿宋" w:eastAsia="仿宋" w:hAnsi="仿宋" w:cs="仿宋" w:hint="eastAsia"/>
          <w:color w:val="333333"/>
          <w:kern w:val="0"/>
          <w:sz w:val="24"/>
        </w:rPr>
        <w:t xml:space="preserve"> 1.</w:t>
      </w:r>
      <w:r w:rsidRPr="00B84C95">
        <w:rPr>
          <w:rFonts w:ascii="仿宋" w:eastAsia="仿宋" w:hAnsi="仿宋" w:cs="Arial" w:hint="eastAsia"/>
          <w:i/>
          <w:iCs/>
          <w:color w:val="333333"/>
          <w:kern w:val="0"/>
          <w:sz w:val="24"/>
          <w:u w:val="single"/>
        </w:rPr>
        <w:t>（标的名称）</w:t>
      </w:r>
      <w:r w:rsidRPr="00B84C95">
        <w:rPr>
          <w:rFonts w:ascii="仿宋" w:eastAsia="仿宋" w:hAnsi="仿宋" w:cs="Arial" w:hint="eastAsia"/>
          <w:color w:val="333333"/>
          <w:kern w:val="0"/>
          <w:sz w:val="24"/>
        </w:rPr>
        <w:t>，属于</w:t>
      </w:r>
      <w:r w:rsidRPr="00B84C95">
        <w:rPr>
          <w:rFonts w:ascii="仿宋" w:eastAsia="仿宋" w:hAnsi="仿宋" w:cs="Arial" w:hint="eastAsia"/>
          <w:i/>
          <w:iCs/>
          <w:color w:val="333333"/>
          <w:kern w:val="0"/>
          <w:sz w:val="24"/>
          <w:u w:val="single"/>
        </w:rPr>
        <w:t>（采购文件中明确的所属行业）</w:t>
      </w:r>
      <w:r w:rsidRPr="00B84C95">
        <w:rPr>
          <w:rFonts w:ascii="仿宋" w:eastAsia="仿宋" w:hAnsi="仿宋" w:cs="Arial" w:hint="eastAsia"/>
          <w:color w:val="333333"/>
          <w:kern w:val="0"/>
          <w:sz w:val="24"/>
        </w:rPr>
        <w:t>；承建（承接）企业为</w:t>
      </w:r>
      <w:r w:rsidRPr="00B84C95">
        <w:rPr>
          <w:rFonts w:ascii="仿宋" w:eastAsia="仿宋" w:hAnsi="仿宋" w:cs="Arial" w:hint="eastAsia"/>
          <w:i/>
          <w:iCs/>
          <w:color w:val="333333"/>
          <w:kern w:val="0"/>
          <w:sz w:val="24"/>
          <w:u w:val="single"/>
        </w:rPr>
        <w:t>（企业名称）</w:t>
      </w:r>
      <w:r w:rsidRPr="00B84C95">
        <w:rPr>
          <w:rFonts w:ascii="仿宋" w:eastAsia="仿宋" w:hAnsi="仿宋" w:cs="Arial" w:hint="eastAsia"/>
          <w:color w:val="333333"/>
          <w:kern w:val="0"/>
          <w:sz w:val="24"/>
        </w:rPr>
        <w:t>，从业人员</w:t>
      </w:r>
      <w:r w:rsidRPr="00B84C95">
        <w:rPr>
          <w:rFonts w:ascii="宋体" w:eastAsia="仿宋" w:hAnsi="宋体" w:cs="宋体" w:hint="eastAsia"/>
          <w:color w:val="333333"/>
          <w:kern w:val="0"/>
          <w:sz w:val="24"/>
          <w:u w:val="single"/>
        </w:rPr>
        <w:t>     </w:t>
      </w:r>
      <w:r w:rsidRPr="00B84C95">
        <w:rPr>
          <w:rFonts w:ascii="仿宋" w:eastAsia="仿宋" w:hAnsi="仿宋" w:cs="Arial" w:hint="eastAsia"/>
          <w:color w:val="333333"/>
          <w:kern w:val="0"/>
          <w:sz w:val="24"/>
        </w:rPr>
        <w:t>人，营业收入为万元，资产总额为</w:t>
      </w:r>
      <w:r w:rsidRPr="00B84C95">
        <w:rPr>
          <w:rFonts w:ascii="宋体" w:eastAsia="仿宋" w:hAnsi="宋体" w:cs="宋体" w:hint="eastAsia"/>
          <w:color w:val="333333"/>
          <w:kern w:val="0"/>
          <w:sz w:val="24"/>
        </w:rPr>
        <w:t> </w:t>
      </w:r>
      <w:r w:rsidRPr="00B84C95">
        <w:rPr>
          <w:rFonts w:ascii="宋体" w:eastAsia="仿宋" w:hAnsi="宋体" w:cs="宋体" w:hint="eastAsia"/>
          <w:color w:val="333333"/>
          <w:kern w:val="0"/>
          <w:sz w:val="24"/>
          <w:u w:val="single"/>
        </w:rPr>
        <w:t>     </w:t>
      </w:r>
      <w:r w:rsidRPr="00B84C95">
        <w:rPr>
          <w:rFonts w:ascii="仿宋" w:eastAsia="仿宋" w:hAnsi="仿宋" w:cs="Arial" w:hint="eastAsia"/>
          <w:color w:val="333333"/>
          <w:kern w:val="0"/>
          <w:sz w:val="24"/>
        </w:rPr>
        <w:t>万元</w:t>
      </w:r>
      <w:r w:rsidRPr="00B84C95">
        <w:rPr>
          <w:rFonts w:ascii="仿宋" w:eastAsia="仿宋" w:hAnsi="仿宋" w:cs="Arial" w:hint="eastAsia"/>
          <w:color w:val="333333"/>
          <w:kern w:val="0"/>
          <w:sz w:val="24"/>
          <w:vertAlign w:val="superscript"/>
        </w:rPr>
        <w:t>1</w:t>
      </w:r>
      <w:r w:rsidRPr="00B84C95">
        <w:rPr>
          <w:rFonts w:ascii="仿宋" w:eastAsia="仿宋" w:hAnsi="仿宋" w:cs="Arial" w:hint="eastAsia"/>
          <w:color w:val="333333"/>
          <w:kern w:val="0"/>
          <w:sz w:val="24"/>
        </w:rPr>
        <w:t>，属于</w:t>
      </w:r>
      <w:r w:rsidRPr="00B84C95">
        <w:rPr>
          <w:rFonts w:ascii="仿宋" w:eastAsia="仿宋" w:hAnsi="仿宋" w:cs="Arial" w:hint="eastAsia"/>
          <w:i/>
          <w:iCs/>
          <w:color w:val="333333"/>
          <w:kern w:val="0"/>
          <w:sz w:val="24"/>
          <w:u w:val="single"/>
        </w:rPr>
        <w:t>（中型企业、小型企业、微型企业）</w:t>
      </w:r>
      <w:r w:rsidRPr="00B84C95">
        <w:rPr>
          <w:rFonts w:ascii="仿宋" w:eastAsia="仿宋" w:hAnsi="仿宋" w:cs="Arial" w:hint="eastAsia"/>
          <w:color w:val="333333"/>
          <w:kern w:val="0"/>
          <w:sz w:val="24"/>
        </w:rPr>
        <w:t>；</w:t>
      </w:r>
      <w:r w:rsidRPr="00B84C95">
        <w:rPr>
          <w:rFonts w:ascii="仿宋" w:eastAsia="仿宋" w:hAnsi="仿宋" w:cs="Arial"/>
          <w:color w:val="333333"/>
          <w:kern w:val="0"/>
          <w:sz w:val="24"/>
        </w:rPr>
        <w:t xml:space="preserve"> </w:t>
      </w:r>
    </w:p>
    <w:p w:rsidR="00B5096D" w:rsidRPr="00B84C95" w:rsidRDefault="00B5096D" w:rsidP="00B5096D">
      <w:pPr>
        <w:widowControl/>
        <w:ind w:firstLine="640"/>
        <w:jc w:val="left"/>
        <w:rPr>
          <w:rFonts w:ascii="仿宋" w:eastAsia="仿宋" w:hAnsi="仿宋" w:cs="Arial"/>
          <w:color w:val="333333"/>
          <w:kern w:val="0"/>
          <w:sz w:val="24"/>
        </w:rPr>
      </w:pPr>
      <w:r w:rsidRPr="00B84C95">
        <w:rPr>
          <w:rFonts w:ascii="宋体" w:eastAsia="仿宋" w:hAnsi="宋体" w:cs="宋体" w:hint="eastAsia"/>
          <w:color w:val="333333"/>
          <w:kern w:val="0"/>
          <w:sz w:val="24"/>
        </w:rPr>
        <w:t> </w:t>
      </w:r>
      <w:r w:rsidRPr="00B84C95">
        <w:rPr>
          <w:rFonts w:ascii="仿宋" w:eastAsia="仿宋" w:hAnsi="仿宋" w:cs="仿宋" w:hint="eastAsia"/>
          <w:color w:val="333333"/>
          <w:kern w:val="0"/>
          <w:sz w:val="24"/>
        </w:rPr>
        <w:t xml:space="preserve"> 2.</w:t>
      </w:r>
      <w:r w:rsidRPr="00B84C95">
        <w:rPr>
          <w:rFonts w:ascii="仿宋" w:eastAsia="仿宋" w:hAnsi="仿宋" w:cs="Arial" w:hint="eastAsia"/>
          <w:i/>
          <w:iCs/>
          <w:color w:val="333333"/>
          <w:kern w:val="0"/>
          <w:sz w:val="24"/>
          <w:u w:val="single"/>
        </w:rPr>
        <w:t>（标的名称）</w:t>
      </w:r>
      <w:r w:rsidRPr="00B84C95">
        <w:rPr>
          <w:rFonts w:ascii="仿宋" w:eastAsia="仿宋" w:hAnsi="仿宋" w:cs="Arial" w:hint="eastAsia"/>
          <w:color w:val="333333"/>
          <w:kern w:val="0"/>
          <w:sz w:val="24"/>
        </w:rPr>
        <w:t xml:space="preserve"> ，属于</w:t>
      </w:r>
      <w:r w:rsidRPr="00B84C95">
        <w:rPr>
          <w:rFonts w:ascii="仿宋" w:eastAsia="仿宋" w:hAnsi="仿宋" w:cs="Arial" w:hint="eastAsia"/>
          <w:i/>
          <w:iCs/>
          <w:color w:val="333333"/>
          <w:kern w:val="0"/>
          <w:sz w:val="24"/>
          <w:u w:val="single"/>
        </w:rPr>
        <w:t>（采购文件中明确的所属行业）</w:t>
      </w:r>
      <w:r w:rsidRPr="00B84C95">
        <w:rPr>
          <w:rFonts w:ascii="仿宋" w:eastAsia="仿宋" w:hAnsi="仿宋" w:cs="Arial" w:hint="eastAsia"/>
          <w:color w:val="333333"/>
          <w:kern w:val="0"/>
          <w:sz w:val="24"/>
        </w:rPr>
        <w:t>；承建（承接）企业为</w:t>
      </w:r>
      <w:r w:rsidRPr="00B84C95">
        <w:rPr>
          <w:rFonts w:ascii="仿宋" w:eastAsia="仿宋" w:hAnsi="仿宋" w:cs="Arial" w:hint="eastAsia"/>
          <w:i/>
          <w:iCs/>
          <w:color w:val="333333"/>
          <w:kern w:val="0"/>
          <w:sz w:val="24"/>
          <w:u w:val="single"/>
        </w:rPr>
        <w:t>（企业名称）</w:t>
      </w:r>
      <w:r w:rsidRPr="00B84C95">
        <w:rPr>
          <w:rFonts w:ascii="仿宋" w:eastAsia="仿宋" w:hAnsi="仿宋" w:cs="Arial" w:hint="eastAsia"/>
          <w:color w:val="333333"/>
          <w:kern w:val="0"/>
          <w:sz w:val="24"/>
        </w:rPr>
        <w:t>，从业人员</w:t>
      </w:r>
      <w:r w:rsidRPr="00B84C95">
        <w:rPr>
          <w:rFonts w:ascii="宋体" w:eastAsia="仿宋" w:hAnsi="宋体" w:cs="宋体" w:hint="eastAsia"/>
          <w:i/>
          <w:iCs/>
          <w:color w:val="333333"/>
          <w:kern w:val="0"/>
          <w:sz w:val="24"/>
          <w:u w:val="single"/>
        </w:rPr>
        <w:t>     </w:t>
      </w:r>
      <w:r w:rsidRPr="00B84C95">
        <w:rPr>
          <w:rFonts w:ascii="宋体" w:eastAsia="仿宋" w:hAnsi="宋体" w:cs="宋体" w:hint="eastAsia"/>
          <w:color w:val="333333"/>
          <w:kern w:val="0"/>
          <w:sz w:val="24"/>
        </w:rPr>
        <w:t> </w:t>
      </w:r>
      <w:r w:rsidRPr="00B84C95">
        <w:rPr>
          <w:rFonts w:ascii="仿宋" w:eastAsia="仿宋" w:hAnsi="仿宋" w:cs="Arial" w:hint="eastAsia"/>
          <w:color w:val="333333"/>
          <w:kern w:val="0"/>
          <w:sz w:val="24"/>
        </w:rPr>
        <w:t xml:space="preserve">人，营业收入为 </w:t>
      </w:r>
      <w:r w:rsidRPr="00B84C95">
        <w:rPr>
          <w:rFonts w:ascii="宋体" w:eastAsia="仿宋" w:hAnsi="宋体" w:cs="宋体" w:hint="eastAsia"/>
          <w:color w:val="333333"/>
          <w:kern w:val="0"/>
          <w:sz w:val="24"/>
          <w:u w:val="single"/>
        </w:rPr>
        <w:t>       </w:t>
      </w:r>
      <w:r w:rsidRPr="00B84C95">
        <w:rPr>
          <w:rFonts w:ascii="宋体" w:eastAsia="仿宋" w:hAnsi="宋体" w:cs="宋体" w:hint="eastAsia"/>
          <w:color w:val="333333"/>
          <w:kern w:val="0"/>
          <w:sz w:val="24"/>
        </w:rPr>
        <w:t> </w:t>
      </w:r>
      <w:r w:rsidRPr="00B84C95">
        <w:rPr>
          <w:rFonts w:ascii="仿宋" w:eastAsia="仿宋" w:hAnsi="仿宋" w:cs="Arial" w:hint="eastAsia"/>
          <w:color w:val="333333"/>
          <w:kern w:val="0"/>
          <w:sz w:val="24"/>
        </w:rPr>
        <w:t>万元，资产总额为</w:t>
      </w:r>
      <w:r w:rsidRPr="00B84C95">
        <w:rPr>
          <w:rFonts w:ascii="仿宋" w:eastAsia="仿宋" w:hAnsi="仿宋" w:cs="Arial" w:hint="eastAsia"/>
          <w:color w:val="333333"/>
          <w:kern w:val="0"/>
          <w:sz w:val="24"/>
          <w:u w:val="single"/>
        </w:rPr>
        <w:t xml:space="preserve"> </w:t>
      </w:r>
      <w:r w:rsidRPr="00B84C95">
        <w:rPr>
          <w:rFonts w:ascii="宋体" w:eastAsia="仿宋" w:hAnsi="宋体" w:cs="宋体" w:hint="eastAsia"/>
          <w:color w:val="333333"/>
          <w:kern w:val="0"/>
          <w:sz w:val="24"/>
          <w:u w:val="single"/>
        </w:rPr>
        <w:t>   </w:t>
      </w:r>
      <w:r w:rsidRPr="00B84C95">
        <w:rPr>
          <w:rFonts w:ascii="仿宋" w:eastAsia="仿宋" w:hAnsi="仿宋" w:cs="Arial" w:hint="eastAsia"/>
          <w:color w:val="333333"/>
          <w:kern w:val="0"/>
          <w:sz w:val="24"/>
        </w:rPr>
        <w:t>万元，属于</w:t>
      </w:r>
      <w:r w:rsidRPr="00B84C95">
        <w:rPr>
          <w:rFonts w:ascii="仿宋" w:eastAsia="仿宋" w:hAnsi="仿宋" w:cs="Arial" w:hint="eastAsia"/>
          <w:i/>
          <w:iCs/>
          <w:color w:val="333333"/>
          <w:kern w:val="0"/>
          <w:sz w:val="24"/>
          <w:u w:val="single"/>
        </w:rPr>
        <w:t>（中型企业、小型企业、微型企业）</w:t>
      </w:r>
      <w:r w:rsidRPr="00B84C95">
        <w:rPr>
          <w:rFonts w:ascii="仿宋" w:eastAsia="仿宋" w:hAnsi="仿宋" w:cs="Arial" w:hint="eastAsia"/>
          <w:color w:val="333333"/>
          <w:kern w:val="0"/>
          <w:sz w:val="24"/>
        </w:rPr>
        <w:t>；</w:t>
      </w:r>
      <w:r w:rsidRPr="00B84C95">
        <w:rPr>
          <w:rFonts w:ascii="仿宋" w:eastAsia="仿宋" w:hAnsi="仿宋" w:cs="Arial"/>
          <w:color w:val="333333"/>
          <w:kern w:val="0"/>
          <w:sz w:val="24"/>
        </w:rPr>
        <w:t xml:space="preserve"> </w:t>
      </w:r>
    </w:p>
    <w:p w:rsidR="00B5096D" w:rsidRPr="00B84C95" w:rsidRDefault="00B5096D" w:rsidP="00B5096D">
      <w:pPr>
        <w:kinsoku w:val="0"/>
        <w:overflowPunct w:val="0"/>
        <w:spacing w:line="360" w:lineRule="auto"/>
        <w:jc w:val="left"/>
        <w:rPr>
          <w:rFonts w:ascii="仿宋" w:eastAsia="仿宋" w:hAnsi="仿宋" w:cs="Arial"/>
          <w:color w:val="333333"/>
          <w:kern w:val="0"/>
          <w:sz w:val="24"/>
        </w:rPr>
      </w:pPr>
      <w:r w:rsidRPr="00B84C95">
        <w:rPr>
          <w:rFonts w:ascii="仿宋" w:eastAsia="仿宋" w:hAnsi="仿宋" w:hint="eastAsia"/>
          <w:color w:val="333333"/>
          <w:sz w:val="24"/>
        </w:rPr>
        <w:t xml:space="preserve">      ……</w:t>
      </w:r>
      <w:r w:rsidRPr="00B84C95">
        <w:rPr>
          <w:rFonts w:ascii="仿宋" w:eastAsia="仿宋" w:hAnsi="仿宋" w:hint="eastAsia"/>
          <w:color w:val="333333"/>
          <w:spacing w:val="-1"/>
          <w:sz w:val="24"/>
        </w:rPr>
        <w:t xml:space="preserve"> </w:t>
      </w:r>
    </w:p>
    <w:p w:rsidR="00B5096D" w:rsidRPr="00B84C95" w:rsidRDefault="00B5096D" w:rsidP="00B5096D">
      <w:pPr>
        <w:kinsoku w:val="0"/>
        <w:overflowPunct w:val="0"/>
        <w:spacing w:line="360" w:lineRule="auto"/>
        <w:jc w:val="left"/>
        <w:rPr>
          <w:rFonts w:ascii="仿宋" w:eastAsia="仿宋" w:hAnsi="仿宋" w:cs="Arial"/>
          <w:color w:val="333333"/>
          <w:kern w:val="0"/>
          <w:sz w:val="24"/>
        </w:rPr>
      </w:pPr>
      <w:r w:rsidRPr="00B84C95">
        <w:rPr>
          <w:rFonts w:ascii="仿宋" w:eastAsia="仿宋" w:hAnsi="仿宋" w:hint="eastAsia"/>
          <w:color w:val="333333"/>
          <w:spacing w:val="-1"/>
          <w:sz w:val="24"/>
        </w:rPr>
        <w:t xml:space="preserve">     以上企业，不属于</w:t>
      </w:r>
      <w:r w:rsidRPr="00B84C95">
        <w:rPr>
          <w:rFonts w:ascii="仿宋" w:eastAsia="仿宋" w:hAnsi="仿宋" w:cs="Arial" w:hint="eastAsia"/>
          <w:color w:val="333333"/>
          <w:kern w:val="0"/>
          <w:sz w:val="24"/>
        </w:rPr>
        <w:t>大企业的分支机构，不存在控股股东为大企业的情形，也不存在与大企业的负责人为同一人的情形。</w:t>
      </w:r>
    </w:p>
    <w:p w:rsidR="00B5096D" w:rsidRPr="00B84C95" w:rsidRDefault="00B5096D" w:rsidP="00B5096D">
      <w:pPr>
        <w:widowControl/>
        <w:kinsoku w:val="0"/>
        <w:overflowPunct w:val="0"/>
        <w:spacing w:line="295" w:lineRule="auto"/>
        <w:ind w:firstLine="640"/>
        <w:jc w:val="left"/>
        <w:rPr>
          <w:rFonts w:ascii="仿宋" w:eastAsia="仿宋" w:hAnsi="仿宋" w:cs="Arial"/>
          <w:color w:val="333333"/>
          <w:kern w:val="0"/>
          <w:sz w:val="24"/>
        </w:rPr>
      </w:pPr>
      <w:r w:rsidRPr="00B84C95">
        <w:rPr>
          <w:rFonts w:ascii="仿宋" w:eastAsia="仿宋" w:hAnsi="仿宋" w:hint="eastAsia"/>
          <w:color w:val="333333"/>
          <w:sz w:val="24"/>
        </w:rPr>
        <w:t>本企业对上述声明内容的真实性负责。如有虚假，将依</w:t>
      </w:r>
      <w:r w:rsidRPr="00B84C95">
        <w:rPr>
          <w:rFonts w:ascii="仿宋" w:eastAsia="仿宋" w:hAnsi="仿宋" w:hint="eastAsia"/>
          <w:color w:val="333333"/>
          <w:spacing w:val="-1"/>
          <w:sz w:val="24"/>
        </w:rPr>
        <w:t xml:space="preserve"> </w:t>
      </w:r>
      <w:r w:rsidRPr="00B84C95">
        <w:rPr>
          <w:rFonts w:ascii="仿宋" w:eastAsia="仿宋" w:hAnsi="仿宋" w:hint="eastAsia"/>
          <w:color w:val="333333"/>
          <w:sz w:val="24"/>
        </w:rPr>
        <w:t xml:space="preserve">法承担相应责任。 </w:t>
      </w:r>
    </w:p>
    <w:p w:rsidR="00B5096D" w:rsidRPr="00B84C95" w:rsidRDefault="00B5096D" w:rsidP="00B5096D">
      <w:pPr>
        <w:widowControl/>
        <w:kinsoku w:val="0"/>
        <w:overflowPunct w:val="0"/>
        <w:jc w:val="left"/>
        <w:rPr>
          <w:rFonts w:ascii="仿宋" w:eastAsia="仿宋" w:hAnsi="仿宋" w:cs="Arial"/>
          <w:color w:val="333333"/>
          <w:kern w:val="0"/>
          <w:sz w:val="24"/>
        </w:rPr>
      </w:pPr>
      <w:r w:rsidRPr="00B84C95">
        <w:rPr>
          <w:rFonts w:ascii="仿宋" w:eastAsia="仿宋" w:hAnsi="仿宋" w:hint="eastAsia"/>
          <w:color w:val="333333"/>
          <w:sz w:val="24"/>
        </w:rPr>
        <w:t xml:space="preserve">  </w:t>
      </w:r>
    </w:p>
    <w:p w:rsidR="00B5096D" w:rsidRPr="00B84C95" w:rsidRDefault="00B5096D" w:rsidP="00B5096D">
      <w:pPr>
        <w:widowControl/>
        <w:spacing w:before="129" w:after="128" w:line="307" w:lineRule="auto"/>
        <w:ind w:left="3960" w:right="1748"/>
        <w:jc w:val="right"/>
        <w:rPr>
          <w:rFonts w:ascii="仿宋" w:eastAsia="仿宋" w:hAnsi="仿宋" w:cs="Arial"/>
          <w:color w:val="333333"/>
          <w:kern w:val="0"/>
          <w:sz w:val="24"/>
        </w:rPr>
      </w:pPr>
      <w:r w:rsidRPr="00B84C95">
        <w:rPr>
          <w:rFonts w:ascii="仿宋" w:eastAsia="仿宋" w:hAnsi="仿宋" w:hint="eastAsia"/>
          <w:color w:val="333333"/>
          <w:spacing w:val="-18"/>
          <w:sz w:val="24"/>
        </w:rPr>
        <w:t xml:space="preserve">企业名称（盖章）： </w:t>
      </w:r>
    </w:p>
    <w:p w:rsidR="00B5096D" w:rsidRPr="00B84C95" w:rsidRDefault="00B5096D" w:rsidP="00B5096D">
      <w:pPr>
        <w:widowControl/>
        <w:spacing w:before="129" w:after="128" w:line="307" w:lineRule="auto"/>
        <w:ind w:left="3960" w:right="1748"/>
        <w:jc w:val="right"/>
        <w:rPr>
          <w:rFonts w:ascii="仿宋" w:eastAsia="仿宋" w:hAnsi="仿宋" w:cs="Arial"/>
          <w:color w:val="333333"/>
          <w:kern w:val="0"/>
          <w:sz w:val="33"/>
          <w:szCs w:val="33"/>
        </w:rPr>
      </w:pPr>
      <w:r w:rsidRPr="00B84C95">
        <w:rPr>
          <w:rFonts w:ascii="仿宋" w:eastAsia="仿宋" w:hAnsi="仿宋" w:hint="eastAsia"/>
          <w:color w:val="333333"/>
          <w:sz w:val="24"/>
        </w:rPr>
        <w:t>日</w:t>
      </w:r>
      <w:r w:rsidRPr="00B84C95">
        <w:rPr>
          <w:rFonts w:ascii="仿宋" w:eastAsia="仿宋" w:hAnsi="仿宋" w:hint="eastAsia"/>
          <w:color w:val="333333"/>
          <w:spacing w:val="-71"/>
          <w:sz w:val="24"/>
        </w:rPr>
        <w:t xml:space="preserve"> </w:t>
      </w:r>
      <w:r w:rsidRPr="00B84C95">
        <w:rPr>
          <w:rFonts w:ascii="仿宋" w:eastAsia="仿宋" w:hAnsi="仿宋" w:hint="eastAsia"/>
          <w:color w:val="333333"/>
          <w:sz w:val="24"/>
        </w:rPr>
        <w:t>期：</w:t>
      </w:r>
      <w:r w:rsidRPr="00B84C95">
        <w:rPr>
          <w:rFonts w:ascii="仿宋" w:eastAsia="仿宋" w:hAnsi="仿宋" w:hint="eastAsia"/>
          <w:color w:val="333333"/>
          <w:sz w:val="32"/>
          <w:szCs w:val="32"/>
        </w:rPr>
        <w:t xml:space="preserve"> </w:t>
      </w:r>
    </w:p>
    <w:p w:rsidR="00B5096D" w:rsidRPr="00B84C95" w:rsidRDefault="00B5096D" w:rsidP="00B5096D">
      <w:pPr>
        <w:widowControl/>
        <w:kinsoku w:val="0"/>
        <w:overflowPunct w:val="0"/>
        <w:jc w:val="left"/>
        <w:rPr>
          <w:rFonts w:ascii="仿宋" w:eastAsia="仿宋" w:hAnsi="仿宋" w:cs="Arial"/>
          <w:color w:val="333333"/>
          <w:kern w:val="0"/>
          <w:sz w:val="33"/>
          <w:szCs w:val="33"/>
        </w:rPr>
      </w:pPr>
      <w:r w:rsidRPr="00B84C95">
        <w:rPr>
          <w:rFonts w:ascii="宋体" w:eastAsia="仿宋" w:hAnsi="宋体" w:cs="宋体" w:hint="eastAsia"/>
          <w:color w:val="333333"/>
          <w:kern w:val="0"/>
          <w:sz w:val="13"/>
          <w:szCs w:val="13"/>
          <w:u w:val="single"/>
        </w:rPr>
        <w:t>                                                     </w:t>
      </w:r>
      <w:r w:rsidRPr="00B84C95">
        <w:rPr>
          <w:rFonts w:ascii="仿宋" w:eastAsia="仿宋" w:hAnsi="仿宋" w:cs="仿宋" w:hint="eastAsia"/>
          <w:color w:val="333333"/>
          <w:kern w:val="0"/>
          <w:sz w:val="13"/>
          <w:szCs w:val="13"/>
          <w:u w:val="single"/>
        </w:rPr>
        <w:t xml:space="preserve"> </w:t>
      </w:r>
    </w:p>
    <w:p w:rsidR="00B5096D" w:rsidRPr="00B84C95" w:rsidRDefault="00B5096D" w:rsidP="00B5096D">
      <w:pPr>
        <w:adjustRightInd w:val="0"/>
        <w:snapToGrid w:val="0"/>
        <w:spacing w:line="360" w:lineRule="auto"/>
        <w:ind w:rightChars="50" w:right="105"/>
        <w:jc w:val="left"/>
        <w:outlineLvl w:val="1"/>
        <w:rPr>
          <w:rFonts w:ascii="仿宋" w:eastAsia="仿宋" w:hAnsi="仿宋" w:cs="仿宋_GB2312"/>
          <w:szCs w:val="21"/>
          <w:u w:val="single"/>
        </w:rPr>
      </w:pPr>
      <w:r w:rsidRPr="00B84C95">
        <w:rPr>
          <w:rFonts w:ascii="仿宋" w:eastAsia="仿宋" w:hAnsi="仿宋"/>
          <w:color w:val="333333"/>
          <w:position w:val="6"/>
          <w:sz w:val="11"/>
          <w:szCs w:val="11"/>
        </w:rPr>
        <w:t>1</w:t>
      </w:r>
      <w:r w:rsidRPr="00B84C95">
        <w:rPr>
          <w:rFonts w:ascii="仿宋" w:eastAsia="仿宋" w:hAnsi="仿宋" w:hint="eastAsia"/>
          <w:color w:val="333333"/>
          <w:sz w:val="18"/>
          <w:szCs w:val="18"/>
        </w:rPr>
        <w:t>从业人员、营业收入、资产总额填报上一年度数据，无上一年度数据的新成立企业可不填报。</w:t>
      </w:r>
      <w:r w:rsidRPr="00B84C95">
        <w:rPr>
          <w:rFonts w:ascii="仿宋" w:eastAsia="仿宋" w:hAnsi="仿宋" w:cs="仿宋_GB2312" w:hint="eastAsia"/>
          <w:szCs w:val="21"/>
        </w:rPr>
        <w:t xml:space="preserve"> </w:t>
      </w:r>
    </w:p>
    <w:p w:rsidR="00B5096D" w:rsidRPr="00B84C95" w:rsidRDefault="00B5096D" w:rsidP="00856445">
      <w:pPr>
        <w:adjustRightInd w:val="0"/>
        <w:snapToGrid w:val="0"/>
        <w:spacing w:line="480" w:lineRule="auto"/>
        <w:ind w:rightChars="50" w:right="105" w:firstLineChars="227" w:firstLine="477"/>
        <w:jc w:val="left"/>
        <w:rPr>
          <w:rFonts w:ascii="仿宋" w:eastAsia="仿宋" w:hAnsi="仿宋" w:cs="仿宋_GB2312"/>
          <w:szCs w:val="21"/>
          <w:u w:val="single"/>
        </w:rPr>
      </w:pPr>
    </w:p>
    <w:p w:rsidR="00B5096D" w:rsidRPr="00B84C95" w:rsidRDefault="00B5096D">
      <w:pPr>
        <w:pStyle w:val="1"/>
        <w:jc w:val="center"/>
        <w:rPr>
          <w:rFonts w:ascii="仿宋" w:eastAsia="仿宋" w:hAnsi="仿宋" w:cs="仿宋_GB2312"/>
        </w:rPr>
      </w:pPr>
      <w:bookmarkStart w:id="102" w:name="_Toc4485643"/>
      <w:r w:rsidRPr="00B84C95">
        <w:rPr>
          <w:rFonts w:ascii="仿宋" w:eastAsia="仿宋" w:hAnsi="仿宋" w:cs="仿宋_GB2312" w:hint="eastAsia"/>
        </w:rPr>
        <w:br w:type="page"/>
      </w:r>
      <w:bookmarkStart w:id="103" w:name="_Toc18158"/>
      <w:r w:rsidRPr="00B84C95">
        <w:rPr>
          <w:rFonts w:ascii="仿宋" w:eastAsia="仿宋" w:hAnsi="仿宋" w:cs="仿宋_GB2312" w:hint="eastAsia"/>
        </w:rPr>
        <w:lastRenderedPageBreak/>
        <w:t xml:space="preserve">第三章 </w:t>
      </w:r>
      <w:bookmarkEnd w:id="102"/>
      <w:bookmarkEnd w:id="103"/>
      <w:r w:rsidR="00E37CC4" w:rsidRPr="00B84C95">
        <w:rPr>
          <w:rFonts w:ascii="仿宋" w:eastAsia="仿宋" w:hAnsi="仿宋" w:cs="仿宋_GB2312" w:hint="eastAsia"/>
        </w:rPr>
        <w:t>工程量清单</w:t>
      </w:r>
    </w:p>
    <w:p w:rsidR="00B5096D" w:rsidRPr="00B84C95" w:rsidRDefault="008B5390" w:rsidP="008B5390">
      <w:pPr>
        <w:spacing w:line="360" w:lineRule="auto"/>
        <w:jc w:val="center"/>
        <w:rPr>
          <w:rFonts w:ascii="仿宋" w:eastAsia="仿宋" w:hAnsi="仿宋" w:cs="仿宋_GB2312"/>
        </w:rPr>
      </w:pPr>
      <w:r w:rsidRPr="00B84C95">
        <w:rPr>
          <w:rFonts w:ascii="仿宋" w:eastAsia="仿宋" w:hAnsi="仿宋" w:cs="仿宋_GB2312"/>
        </w:rPr>
        <w:t>（另册）</w:t>
      </w:r>
    </w:p>
    <w:p w:rsidR="00B5096D" w:rsidRPr="00B84C95" w:rsidRDefault="00B5096D">
      <w:pPr>
        <w:pStyle w:val="1"/>
        <w:jc w:val="center"/>
        <w:rPr>
          <w:rFonts w:ascii="仿宋" w:eastAsia="仿宋" w:hAnsi="仿宋" w:cs="仿宋_GB2312"/>
          <w:szCs w:val="44"/>
        </w:rPr>
      </w:pPr>
      <w:bookmarkStart w:id="104" w:name="_Toc4485644"/>
      <w:r w:rsidRPr="00B84C95">
        <w:rPr>
          <w:rFonts w:ascii="仿宋" w:eastAsia="仿宋" w:hAnsi="仿宋" w:cs="仿宋_GB2312" w:hint="eastAsia"/>
          <w:sz w:val="30"/>
          <w:szCs w:val="30"/>
        </w:rPr>
        <w:br w:type="page"/>
      </w:r>
      <w:bookmarkStart w:id="105" w:name="_Toc24220"/>
      <w:r w:rsidRPr="00B84C95">
        <w:rPr>
          <w:rFonts w:ascii="仿宋" w:eastAsia="仿宋" w:hAnsi="仿宋" w:cs="仿宋_GB2312" w:hint="eastAsia"/>
          <w:szCs w:val="44"/>
        </w:rPr>
        <w:lastRenderedPageBreak/>
        <w:t>第四章 磋商内容、磋商过程中可能实质性变动的内容</w:t>
      </w:r>
      <w:bookmarkEnd w:id="104"/>
      <w:bookmarkEnd w:id="105"/>
    </w:p>
    <w:p w:rsidR="00B5096D" w:rsidRPr="00B84C95" w:rsidRDefault="00B5096D">
      <w:pPr>
        <w:widowControl/>
        <w:snapToGrid w:val="0"/>
        <w:spacing w:line="500" w:lineRule="exact"/>
        <w:jc w:val="left"/>
        <w:rPr>
          <w:rFonts w:ascii="仿宋" w:eastAsia="仿宋" w:hAnsi="仿宋" w:cs="仿宋_GB2312"/>
          <w:bCs/>
          <w:kern w:val="0"/>
          <w:szCs w:val="21"/>
        </w:rPr>
      </w:pPr>
      <w:r w:rsidRPr="00B84C95">
        <w:rPr>
          <w:rFonts w:ascii="仿宋" w:eastAsia="仿宋" w:hAnsi="仿宋" w:cs="仿宋_GB2312" w:hint="eastAsia"/>
          <w:bCs/>
          <w:kern w:val="0"/>
          <w:szCs w:val="21"/>
        </w:rPr>
        <w:t xml:space="preserve">    磋商小组根据与供应商磋商情况可能实质性变动的内容（不得变动采购文件中的其他内容）： </w:t>
      </w:r>
    </w:p>
    <w:p w:rsidR="00B5096D" w:rsidRPr="00B84C95" w:rsidRDefault="00B5096D">
      <w:pPr>
        <w:rPr>
          <w:rFonts w:ascii="仿宋" w:eastAsia="仿宋" w:hAnsi="仿宋" w:cs="仿宋_GB2312"/>
          <w:bCs/>
          <w:kern w:val="0"/>
          <w:szCs w:val="21"/>
        </w:rPr>
      </w:pPr>
    </w:p>
    <w:p w:rsidR="00B5096D" w:rsidRPr="00B84C95" w:rsidRDefault="00B5096D">
      <w:pPr>
        <w:rPr>
          <w:rFonts w:ascii="仿宋" w:eastAsia="仿宋" w:hAnsi="仿宋" w:cs="仿宋_GB2312"/>
          <w:bCs/>
          <w:kern w:val="0"/>
          <w:szCs w:val="21"/>
        </w:rPr>
      </w:pPr>
      <w:r w:rsidRPr="00B84C95">
        <w:rPr>
          <w:rFonts w:ascii="仿宋" w:eastAsia="仿宋" w:hAnsi="仿宋" w:cs="仿宋_GB2312" w:hint="eastAsia"/>
          <w:bCs/>
          <w:kern w:val="0"/>
          <w:szCs w:val="21"/>
        </w:rPr>
        <w:t>1、技术要求</w:t>
      </w:r>
    </w:p>
    <w:p w:rsidR="00B5096D" w:rsidRPr="00B84C95" w:rsidRDefault="00B5096D">
      <w:pPr>
        <w:rPr>
          <w:rFonts w:ascii="仿宋" w:eastAsia="仿宋" w:hAnsi="仿宋" w:cs="仿宋_GB2312"/>
          <w:bCs/>
          <w:kern w:val="0"/>
          <w:szCs w:val="21"/>
        </w:rPr>
      </w:pPr>
      <w:r w:rsidRPr="00B84C95">
        <w:rPr>
          <w:rFonts w:ascii="仿宋" w:eastAsia="仿宋" w:hAnsi="仿宋" w:cs="仿宋_GB2312" w:hint="eastAsia"/>
          <w:bCs/>
          <w:kern w:val="0"/>
          <w:szCs w:val="21"/>
        </w:rPr>
        <w:t>……</w:t>
      </w:r>
    </w:p>
    <w:p w:rsidR="00B5096D" w:rsidRPr="00B84C95" w:rsidRDefault="00B5096D">
      <w:pPr>
        <w:rPr>
          <w:rFonts w:ascii="仿宋" w:eastAsia="仿宋" w:hAnsi="仿宋" w:cs="仿宋_GB2312"/>
          <w:bCs/>
          <w:kern w:val="0"/>
          <w:szCs w:val="21"/>
        </w:rPr>
      </w:pPr>
      <w:r w:rsidRPr="00B84C95">
        <w:rPr>
          <w:rFonts w:ascii="仿宋" w:eastAsia="仿宋" w:hAnsi="仿宋" w:cs="仿宋_GB2312" w:hint="eastAsia"/>
          <w:bCs/>
          <w:kern w:val="0"/>
          <w:szCs w:val="21"/>
        </w:rPr>
        <w:t>2、服务要求</w:t>
      </w:r>
    </w:p>
    <w:p w:rsidR="00B5096D" w:rsidRPr="00B84C95" w:rsidRDefault="00B5096D">
      <w:pPr>
        <w:rPr>
          <w:rFonts w:ascii="仿宋" w:eastAsia="仿宋" w:hAnsi="仿宋" w:cs="仿宋_GB2312"/>
          <w:bCs/>
          <w:kern w:val="0"/>
          <w:szCs w:val="21"/>
        </w:rPr>
      </w:pPr>
      <w:r w:rsidRPr="00B84C95">
        <w:rPr>
          <w:rFonts w:ascii="仿宋" w:eastAsia="仿宋" w:hAnsi="仿宋" w:cs="仿宋_GB2312" w:hint="eastAsia"/>
          <w:bCs/>
          <w:kern w:val="0"/>
          <w:szCs w:val="21"/>
        </w:rPr>
        <w:t>……</w:t>
      </w:r>
    </w:p>
    <w:p w:rsidR="00B5096D" w:rsidRPr="00B84C95" w:rsidRDefault="00B5096D">
      <w:pPr>
        <w:rPr>
          <w:rFonts w:ascii="仿宋" w:eastAsia="仿宋" w:hAnsi="仿宋" w:cs="仿宋_GB2312"/>
          <w:bCs/>
          <w:kern w:val="0"/>
          <w:szCs w:val="21"/>
        </w:rPr>
      </w:pPr>
      <w:r w:rsidRPr="00B84C95">
        <w:rPr>
          <w:rFonts w:ascii="仿宋" w:eastAsia="仿宋" w:hAnsi="仿宋" w:cs="仿宋_GB2312" w:hint="eastAsia"/>
          <w:bCs/>
          <w:kern w:val="0"/>
          <w:szCs w:val="21"/>
        </w:rPr>
        <w:t>3、合同草案条款</w:t>
      </w:r>
    </w:p>
    <w:p w:rsidR="00B5096D" w:rsidRPr="00B84C95" w:rsidRDefault="00B5096D">
      <w:pPr>
        <w:rPr>
          <w:rFonts w:ascii="仿宋" w:eastAsia="仿宋" w:hAnsi="仿宋" w:cs="仿宋_GB2312"/>
        </w:rPr>
      </w:pPr>
      <w:r w:rsidRPr="00B84C95">
        <w:rPr>
          <w:rFonts w:ascii="仿宋" w:eastAsia="仿宋" w:hAnsi="仿宋" w:cs="仿宋_GB2312" w:hint="eastAsia"/>
        </w:rPr>
        <w:t>……</w:t>
      </w:r>
    </w:p>
    <w:p w:rsidR="00B5096D" w:rsidRPr="00B84C95" w:rsidRDefault="00B5096D">
      <w:pPr>
        <w:rPr>
          <w:rFonts w:ascii="仿宋" w:eastAsia="仿宋" w:hAnsi="仿宋" w:cs="仿宋_GB2312"/>
        </w:rPr>
      </w:pPr>
      <w:r w:rsidRPr="00B84C95">
        <w:rPr>
          <w:rFonts w:ascii="仿宋" w:eastAsia="仿宋" w:hAnsi="仿宋" w:cs="仿宋_GB2312" w:hint="eastAsia"/>
        </w:rPr>
        <w:t>……</w:t>
      </w: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bCs/>
          <w:kern w:val="0"/>
          <w:szCs w:val="21"/>
        </w:rPr>
      </w:pPr>
      <w:r w:rsidRPr="00B84C95">
        <w:rPr>
          <w:rFonts w:ascii="仿宋" w:eastAsia="仿宋" w:hAnsi="仿宋" w:cs="仿宋_GB2312" w:hint="eastAsia"/>
          <w:bCs/>
          <w:kern w:val="0"/>
          <w:szCs w:val="21"/>
        </w:rPr>
        <w:t>注：采购人不同意采购文件在磋商过程中有任何变动的，直接写无，实质性变动的内容，须经采购人代表确认。</w:t>
      </w:r>
    </w:p>
    <w:p w:rsidR="00B5096D" w:rsidRPr="00B84C95" w:rsidRDefault="00B5096D">
      <w:pPr>
        <w:pStyle w:val="1"/>
        <w:jc w:val="center"/>
        <w:rPr>
          <w:rFonts w:ascii="仿宋" w:eastAsia="仿宋" w:hAnsi="仿宋" w:cs="仿宋_GB2312"/>
          <w:szCs w:val="44"/>
        </w:rPr>
      </w:pPr>
      <w:r w:rsidRPr="00B84C95">
        <w:rPr>
          <w:rFonts w:ascii="仿宋" w:eastAsia="仿宋" w:hAnsi="仿宋" w:cs="仿宋_GB2312" w:hint="eastAsia"/>
        </w:rPr>
        <w:br w:type="page"/>
      </w:r>
      <w:bookmarkStart w:id="106" w:name="_Toc4485645"/>
      <w:bookmarkStart w:id="107" w:name="_Toc4177"/>
      <w:r w:rsidRPr="00B84C95">
        <w:rPr>
          <w:rFonts w:ascii="仿宋" w:eastAsia="仿宋" w:hAnsi="仿宋" w:cs="仿宋_GB2312" w:hint="eastAsia"/>
          <w:szCs w:val="44"/>
        </w:rPr>
        <w:lastRenderedPageBreak/>
        <w:t>第五章 评审办法</w:t>
      </w:r>
      <w:bookmarkEnd w:id="106"/>
      <w:bookmarkEnd w:id="107"/>
    </w:p>
    <w:p w:rsidR="00B5096D" w:rsidRPr="00B84C95" w:rsidRDefault="00B5096D">
      <w:pPr>
        <w:adjustRightInd w:val="0"/>
        <w:snapToGrid w:val="0"/>
        <w:spacing w:line="360" w:lineRule="auto"/>
        <w:ind w:firstLineChars="200" w:firstLine="420"/>
        <w:rPr>
          <w:rFonts w:ascii="仿宋" w:eastAsia="仿宋" w:hAnsi="仿宋" w:cs="仿宋_GB2312"/>
          <w:bCs/>
          <w:kern w:val="0"/>
          <w:szCs w:val="21"/>
        </w:rPr>
      </w:pPr>
      <w:r w:rsidRPr="00B84C95">
        <w:rPr>
          <w:rFonts w:ascii="仿宋" w:eastAsia="仿宋" w:hAnsi="仿宋" w:cs="仿宋_GB2312" w:hint="eastAsia"/>
          <w:bCs/>
          <w:kern w:val="0"/>
          <w:szCs w:val="21"/>
        </w:rPr>
        <w:t>本项目将按照采购文件第一章供应商须知中“六 磋商及评审”、“七 确定成交”及本章的规定评审。</w:t>
      </w:r>
    </w:p>
    <w:p w:rsidR="00B5096D" w:rsidRPr="00B84C95" w:rsidRDefault="00B5096D" w:rsidP="004A3D55">
      <w:pPr>
        <w:adjustRightInd w:val="0"/>
        <w:snapToGrid w:val="0"/>
        <w:spacing w:line="360" w:lineRule="auto"/>
        <w:ind w:firstLineChars="200" w:firstLine="422"/>
        <w:rPr>
          <w:rFonts w:ascii="仿宋" w:eastAsia="仿宋" w:hAnsi="仿宋" w:cs="仿宋_GB2312"/>
          <w:b/>
          <w:kern w:val="0"/>
          <w:szCs w:val="21"/>
        </w:rPr>
      </w:pPr>
      <w:r w:rsidRPr="00B84C95">
        <w:rPr>
          <w:rFonts w:ascii="仿宋" w:eastAsia="仿宋" w:hAnsi="仿宋" w:cs="仿宋_GB2312" w:hint="eastAsia"/>
          <w:b/>
          <w:kern w:val="0"/>
          <w:szCs w:val="21"/>
        </w:rPr>
        <w:t>一、评审方法</w:t>
      </w:r>
    </w:p>
    <w:p w:rsidR="00B5096D" w:rsidRPr="00B84C95" w:rsidRDefault="00B5096D">
      <w:pPr>
        <w:adjustRightInd w:val="0"/>
        <w:snapToGrid w:val="0"/>
        <w:spacing w:line="360" w:lineRule="auto"/>
        <w:ind w:firstLineChars="200" w:firstLine="420"/>
        <w:rPr>
          <w:rFonts w:ascii="仿宋" w:eastAsia="仿宋" w:hAnsi="仿宋" w:cs="仿宋_GB2312"/>
          <w:kern w:val="0"/>
          <w:szCs w:val="21"/>
        </w:rPr>
      </w:pPr>
      <w:r w:rsidRPr="00B84C95">
        <w:rPr>
          <w:rFonts w:ascii="仿宋" w:eastAsia="仿宋" w:hAnsi="仿宋" w:cs="仿宋_GB2312" w:hint="eastAsia"/>
          <w:kern w:val="0"/>
          <w:szCs w:val="21"/>
        </w:rPr>
        <w:t>本项目采用</w:t>
      </w:r>
      <w:r w:rsidRPr="00B84C95">
        <w:rPr>
          <w:rFonts w:ascii="仿宋" w:eastAsia="仿宋" w:hAnsi="仿宋" w:cs="仿宋_GB2312" w:hint="eastAsia"/>
          <w:kern w:val="0"/>
          <w:szCs w:val="21"/>
          <w:u w:val="single"/>
        </w:rPr>
        <w:t>综合评分法</w:t>
      </w:r>
      <w:r w:rsidRPr="00B84C95">
        <w:rPr>
          <w:rFonts w:ascii="仿宋" w:eastAsia="仿宋" w:hAnsi="仿宋" w:cs="仿宋_GB2312" w:hint="eastAsia"/>
          <w:kern w:val="0"/>
          <w:szCs w:val="21"/>
        </w:rPr>
        <w:t>进行</w:t>
      </w:r>
      <w:r w:rsidRPr="00B84C95">
        <w:rPr>
          <w:rFonts w:ascii="仿宋" w:eastAsia="仿宋" w:hAnsi="仿宋" w:cs="仿宋_GB2312" w:hint="eastAsia"/>
          <w:bCs/>
          <w:kern w:val="0"/>
          <w:szCs w:val="21"/>
        </w:rPr>
        <w:t>评审</w:t>
      </w:r>
      <w:r w:rsidRPr="00B84C95">
        <w:rPr>
          <w:rFonts w:ascii="仿宋" w:eastAsia="仿宋" w:hAnsi="仿宋" w:cs="仿宋_GB2312" w:hint="eastAsia"/>
          <w:kern w:val="0"/>
          <w:szCs w:val="21"/>
        </w:rPr>
        <w:t>。</w:t>
      </w:r>
    </w:p>
    <w:p w:rsidR="00B5096D" w:rsidRPr="00B84C95" w:rsidRDefault="00B5096D" w:rsidP="004A3D55">
      <w:pPr>
        <w:adjustRightInd w:val="0"/>
        <w:snapToGrid w:val="0"/>
        <w:spacing w:line="360" w:lineRule="auto"/>
        <w:ind w:firstLineChars="200" w:firstLine="422"/>
        <w:textAlignment w:val="baseline"/>
        <w:rPr>
          <w:rFonts w:ascii="仿宋" w:eastAsia="仿宋" w:hAnsi="仿宋" w:cs="仿宋_GB2312"/>
          <w:b/>
          <w:kern w:val="0"/>
          <w:szCs w:val="21"/>
        </w:rPr>
      </w:pPr>
      <w:r w:rsidRPr="00B84C95">
        <w:rPr>
          <w:rFonts w:ascii="仿宋" w:eastAsia="仿宋" w:hAnsi="仿宋" w:cs="仿宋_GB2312" w:hint="eastAsia"/>
          <w:b/>
          <w:kern w:val="0"/>
          <w:szCs w:val="21"/>
        </w:rPr>
        <w:t>二、评审原则及程序</w:t>
      </w:r>
    </w:p>
    <w:p w:rsidR="00B5096D" w:rsidRPr="00B84C95" w:rsidRDefault="00B5096D" w:rsidP="004A3D55">
      <w:pPr>
        <w:adjustRightInd w:val="0"/>
        <w:snapToGrid w:val="0"/>
        <w:spacing w:line="360" w:lineRule="auto"/>
        <w:ind w:firstLineChars="200" w:firstLine="422"/>
        <w:textAlignment w:val="baseline"/>
        <w:rPr>
          <w:rFonts w:ascii="仿宋" w:eastAsia="仿宋" w:hAnsi="仿宋" w:cs="仿宋_GB2312"/>
          <w:b/>
          <w:kern w:val="0"/>
          <w:szCs w:val="21"/>
        </w:rPr>
      </w:pPr>
      <w:r w:rsidRPr="00B84C95">
        <w:rPr>
          <w:rFonts w:ascii="仿宋" w:eastAsia="仿宋" w:hAnsi="仿宋" w:cs="仿宋_GB2312" w:hint="eastAsia"/>
          <w:b/>
          <w:kern w:val="0"/>
          <w:szCs w:val="21"/>
        </w:rPr>
        <w:t>（一）评审原则</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kern w:val="0"/>
        </w:rPr>
      </w:pPr>
      <w:r w:rsidRPr="00B84C95">
        <w:rPr>
          <w:rFonts w:ascii="仿宋" w:eastAsia="仿宋" w:hAnsi="仿宋" w:cs="仿宋_GB2312" w:hint="eastAsia"/>
          <w:kern w:val="0"/>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rsidR="00B5096D" w:rsidRPr="00B84C95" w:rsidRDefault="00B5096D" w:rsidP="004A3D55">
      <w:pPr>
        <w:adjustRightInd w:val="0"/>
        <w:snapToGrid w:val="0"/>
        <w:spacing w:line="360" w:lineRule="auto"/>
        <w:ind w:firstLineChars="200" w:firstLine="422"/>
        <w:textAlignment w:val="baseline"/>
        <w:rPr>
          <w:rFonts w:ascii="仿宋" w:eastAsia="仿宋" w:hAnsi="仿宋" w:cs="仿宋_GB2312"/>
          <w:b/>
          <w:kern w:val="0"/>
          <w:szCs w:val="21"/>
        </w:rPr>
      </w:pPr>
      <w:r w:rsidRPr="00B84C95">
        <w:rPr>
          <w:rFonts w:ascii="仿宋" w:eastAsia="仿宋" w:hAnsi="仿宋" w:cs="仿宋_GB2312" w:hint="eastAsia"/>
          <w:b/>
          <w:kern w:val="0"/>
          <w:szCs w:val="21"/>
        </w:rPr>
        <w:t>（二）评审程序</w:t>
      </w:r>
    </w:p>
    <w:p w:rsidR="00B5096D" w:rsidRPr="00B84C95" w:rsidRDefault="00B5096D" w:rsidP="004A3D55">
      <w:pPr>
        <w:adjustRightInd w:val="0"/>
        <w:snapToGrid w:val="0"/>
        <w:spacing w:line="360" w:lineRule="auto"/>
        <w:ind w:firstLineChars="200" w:firstLine="422"/>
        <w:textAlignment w:val="baseline"/>
        <w:rPr>
          <w:rFonts w:ascii="仿宋" w:eastAsia="仿宋" w:hAnsi="仿宋" w:cs="仿宋_GB2312"/>
          <w:b/>
          <w:kern w:val="0"/>
          <w:szCs w:val="21"/>
        </w:rPr>
      </w:pPr>
      <w:r w:rsidRPr="00B84C95">
        <w:rPr>
          <w:rFonts w:ascii="仿宋" w:eastAsia="仿宋" w:hAnsi="仿宋" w:cs="仿宋_GB2312" w:hint="eastAsia"/>
          <w:b/>
          <w:kern w:val="0"/>
          <w:szCs w:val="21"/>
        </w:rPr>
        <w:t>1、资格审查</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kern w:val="0"/>
          <w:szCs w:val="21"/>
        </w:rPr>
      </w:pPr>
      <w:r w:rsidRPr="00B84C95">
        <w:rPr>
          <w:rFonts w:ascii="仿宋" w:eastAsia="仿宋" w:hAnsi="仿宋" w:cs="仿宋_GB2312" w:hint="eastAsia"/>
          <w:kern w:val="0"/>
          <w:szCs w:val="21"/>
        </w:rPr>
        <w:t>详见供应商须知22条。资格审查表详见本章附件1。</w:t>
      </w:r>
    </w:p>
    <w:p w:rsidR="00B5096D" w:rsidRPr="00B84C95" w:rsidRDefault="00B5096D" w:rsidP="004A3D55">
      <w:pPr>
        <w:numPr>
          <w:ilvl w:val="0"/>
          <w:numId w:val="5"/>
        </w:numPr>
        <w:adjustRightInd w:val="0"/>
        <w:snapToGrid w:val="0"/>
        <w:spacing w:line="360" w:lineRule="auto"/>
        <w:ind w:firstLineChars="200" w:firstLine="422"/>
        <w:textAlignment w:val="baseline"/>
        <w:rPr>
          <w:rFonts w:ascii="仿宋" w:eastAsia="仿宋" w:hAnsi="仿宋" w:cs="仿宋_GB2312"/>
          <w:b/>
          <w:bCs/>
          <w:kern w:val="0"/>
          <w:szCs w:val="21"/>
        </w:rPr>
      </w:pPr>
      <w:r w:rsidRPr="00B84C95">
        <w:rPr>
          <w:rFonts w:ascii="仿宋" w:eastAsia="仿宋" w:hAnsi="仿宋" w:cs="仿宋_GB2312" w:hint="eastAsia"/>
          <w:b/>
          <w:bCs/>
          <w:kern w:val="0"/>
          <w:szCs w:val="21"/>
        </w:rPr>
        <w:t>符合性审查</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kern w:val="0"/>
          <w:szCs w:val="21"/>
        </w:rPr>
      </w:pPr>
      <w:r w:rsidRPr="00B84C95">
        <w:rPr>
          <w:rFonts w:ascii="仿宋" w:eastAsia="仿宋" w:hAnsi="仿宋" w:cs="仿宋_GB2312" w:hint="eastAsia"/>
          <w:kern w:val="0"/>
          <w:szCs w:val="21"/>
        </w:rPr>
        <w:t>2.1详见供应商须知23条。符合性审查表详见本章附件2。</w:t>
      </w:r>
    </w:p>
    <w:p w:rsidR="00B5096D" w:rsidRPr="00B84C95" w:rsidRDefault="00B5096D" w:rsidP="004A3D55">
      <w:pPr>
        <w:adjustRightInd w:val="0"/>
        <w:snapToGrid w:val="0"/>
        <w:spacing w:line="360" w:lineRule="auto"/>
        <w:ind w:firstLineChars="200" w:firstLine="422"/>
        <w:textAlignment w:val="baseline"/>
        <w:rPr>
          <w:rFonts w:ascii="仿宋" w:eastAsia="仿宋" w:hAnsi="仿宋" w:cs="仿宋_GB2312"/>
          <w:b/>
          <w:kern w:val="0"/>
          <w:szCs w:val="21"/>
        </w:rPr>
      </w:pPr>
      <w:r w:rsidRPr="00B84C95">
        <w:rPr>
          <w:rFonts w:ascii="仿宋" w:eastAsia="仿宋" w:hAnsi="仿宋" w:cs="仿宋_GB2312" w:hint="eastAsia"/>
          <w:b/>
          <w:kern w:val="0"/>
          <w:szCs w:val="21"/>
        </w:rPr>
        <w:t>3、样品及演示</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szCs w:val="21"/>
        </w:rPr>
      </w:pPr>
      <w:r w:rsidRPr="00B84C95">
        <w:rPr>
          <w:rFonts w:ascii="仿宋" w:eastAsia="仿宋" w:hAnsi="仿宋" w:cs="仿宋_GB2312" w:hint="eastAsia"/>
          <w:szCs w:val="21"/>
        </w:rPr>
        <w:t>3.1</w:t>
      </w:r>
      <w:r w:rsidRPr="00B84C95">
        <w:rPr>
          <w:rFonts w:ascii="仿宋" w:eastAsia="仿宋" w:hAnsi="仿宋" w:cs="仿宋_GB2312" w:hint="eastAsia"/>
          <w:kern w:val="0"/>
          <w:szCs w:val="21"/>
        </w:rPr>
        <w:t>供应商须知表11.3条</w:t>
      </w:r>
      <w:r w:rsidRPr="00B84C95">
        <w:rPr>
          <w:rFonts w:ascii="仿宋" w:eastAsia="仿宋" w:hAnsi="仿宋" w:cs="仿宋_GB2312" w:hint="eastAsia"/>
          <w:szCs w:val="21"/>
        </w:rPr>
        <w:t>中要求供应商提供样品或演示的，按照供</w:t>
      </w:r>
      <w:r w:rsidRPr="00B84C95">
        <w:rPr>
          <w:rFonts w:ascii="仿宋" w:eastAsia="仿宋" w:hAnsi="仿宋" w:cs="仿宋_GB2312" w:hint="eastAsia"/>
          <w:kern w:val="0"/>
          <w:szCs w:val="21"/>
        </w:rPr>
        <w:t>应商须知表24.1条</w:t>
      </w:r>
      <w:r w:rsidRPr="00B84C95">
        <w:rPr>
          <w:rFonts w:ascii="仿宋" w:eastAsia="仿宋" w:hAnsi="仿宋" w:cs="仿宋_GB2312" w:hint="eastAsia"/>
          <w:szCs w:val="21"/>
        </w:rPr>
        <w:t>中确定的评审方法以及评审标准进行评审。(样品或演示属于符合性审查的，按照供应商</w:t>
      </w:r>
      <w:r w:rsidRPr="00B84C95">
        <w:rPr>
          <w:rFonts w:ascii="仿宋" w:eastAsia="仿宋" w:hAnsi="仿宋" w:cs="仿宋_GB2312" w:hint="eastAsia"/>
          <w:kern w:val="0"/>
          <w:szCs w:val="21"/>
        </w:rPr>
        <w:t>须知23条</w:t>
      </w:r>
      <w:r w:rsidRPr="00B84C95">
        <w:rPr>
          <w:rFonts w:ascii="仿宋" w:eastAsia="仿宋" w:hAnsi="仿宋" w:cs="仿宋_GB2312" w:hint="eastAsia"/>
          <w:szCs w:val="21"/>
        </w:rPr>
        <w:t>规定执行）</w:t>
      </w:r>
    </w:p>
    <w:p w:rsidR="00B5096D" w:rsidRPr="00B84C95" w:rsidRDefault="00B5096D" w:rsidP="004A3D55">
      <w:pPr>
        <w:adjustRightInd w:val="0"/>
        <w:snapToGrid w:val="0"/>
        <w:spacing w:line="360" w:lineRule="auto"/>
        <w:ind w:firstLineChars="200" w:firstLine="422"/>
        <w:textAlignment w:val="baseline"/>
        <w:rPr>
          <w:rFonts w:ascii="仿宋" w:eastAsia="仿宋" w:hAnsi="仿宋" w:cs="仿宋_GB2312"/>
          <w:b/>
          <w:bCs/>
          <w:kern w:val="0"/>
          <w:szCs w:val="21"/>
        </w:rPr>
      </w:pPr>
      <w:r w:rsidRPr="00B84C95">
        <w:rPr>
          <w:rFonts w:ascii="仿宋" w:eastAsia="仿宋" w:hAnsi="仿宋" w:cs="仿宋_GB2312" w:hint="eastAsia"/>
          <w:b/>
          <w:kern w:val="0"/>
          <w:szCs w:val="21"/>
        </w:rPr>
        <w:t>★4</w:t>
      </w:r>
      <w:r w:rsidRPr="00B84C95">
        <w:rPr>
          <w:rFonts w:ascii="仿宋" w:eastAsia="仿宋" w:hAnsi="仿宋" w:cs="仿宋_GB2312" w:hint="eastAsia"/>
          <w:b/>
          <w:bCs/>
          <w:kern w:val="0"/>
          <w:szCs w:val="21"/>
        </w:rPr>
        <w:t>、同一品牌产品</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kern w:val="0"/>
          <w:szCs w:val="21"/>
        </w:rPr>
      </w:pPr>
      <w:r w:rsidRPr="00B84C95">
        <w:rPr>
          <w:rFonts w:ascii="仿宋" w:eastAsia="仿宋" w:hAnsi="仿宋" w:cs="仿宋_GB2312" w:hint="eastAsia"/>
          <w:szCs w:val="21"/>
        </w:rPr>
        <w:t>4.1通过资格审查、符合性审查的不同品牌供应商不足3家的，按照</w:t>
      </w:r>
      <w:r w:rsidRPr="00B84C95">
        <w:rPr>
          <w:rFonts w:ascii="仿宋" w:eastAsia="仿宋" w:hAnsi="仿宋" w:cs="仿宋_GB2312" w:hint="eastAsia"/>
          <w:kern w:val="0"/>
          <w:szCs w:val="21"/>
        </w:rPr>
        <w:t>供应商须知30条第（3）款</w:t>
      </w:r>
      <w:r w:rsidRPr="00B84C95">
        <w:rPr>
          <w:rFonts w:ascii="仿宋" w:eastAsia="仿宋" w:hAnsi="仿宋" w:cs="仿宋_GB2312" w:hint="eastAsia"/>
          <w:szCs w:val="21"/>
        </w:rPr>
        <w:t>执行</w:t>
      </w:r>
      <w:r w:rsidRPr="00B84C95">
        <w:rPr>
          <w:rFonts w:ascii="仿宋" w:eastAsia="仿宋" w:hAnsi="仿宋" w:cs="仿宋_GB2312" w:hint="eastAsia"/>
          <w:kern w:val="0"/>
          <w:szCs w:val="21"/>
        </w:rPr>
        <w:t>。</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szCs w:val="21"/>
        </w:rPr>
      </w:pPr>
      <w:r w:rsidRPr="00B84C95">
        <w:rPr>
          <w:rFonts w:ascii="仿宋" w:eastAsia="仿宋" w:hAnsi="仿宋" w:cs="仿宋_GB2312" w:hint="eastAsia"/>
          <w:szCs w:val="21"/>
        </w:rPr>
        <w:t>4.2提供相同品牌产品且通过资格审查、符合性审查的不同供应商，按一家供应商计算。</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szCs w:val="21"/>
        </w:rPr>
      </w:pPr>
      <w:r w:rsidRPr="00B84C95">
        <w:rPr>
          <w:rFonts w:ascii="仿宋" w:eastAsia="仿宋" w:hAnsi="仿宋" w:cs="仿宋_GB2312" w:hint="eastAsia"/>
          <w:szCs w:val="21"/>
        </w:rPr>
        <w:t>4.3如一个分包内只有一种产品，不同供应商所报产品为同一品牌的，按如下方式处理：</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szCs w:val="21"/>
        </w:rPr>
      </w:pPr>
      <w:r w:rsidRPr="00B84C95">
        <w:rPr>
          <w:rFonts w:ascii="仿宋" w:eastAsia="仿宋" w:hAnsi="仿宋" w:cs="仿宋_GB2312" w:hint="eastAsia"/>
          <w:szCs w:val="21"/>
        </w:rPr>
        <w:t>本项目使用综合评分法，评审后得分最高的同品牌供应商获得成交供应商推荐资格；评审得分相同的，按本章第10条“推荐成交候选供应商的原则”规定执行；未规定的采取随机抽取方式确定，其他同品牌供应商不作为成交候选供应商。</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kern w:val="0"/>
          <w:szCs w:val="21"/>
        </w:rPr>
      </w:pPr>
      <w:r w:rsidRPr="00B84C95">
        <w:rPr>
          <w:rFonts w:ascii="仿宋" w:eastAsia="仿宋" w:hAnsi="仿宋" w:cs="仿宋_GB2312" w:hint="eastAsia"/>
          <w:szCs w:val="21"/>
        </w:rPr>
        <w:t>4.4如一个分包内包含多种产品的，采购人或采购代理机构将在采购文件中载明核心产品，多家</w:t>
      </w:r>
      <w:r w:rsidRPr="00B84C95">
        <w:rPr>
          <w:rFonts w:ascii="仿宋" w:eastAsia="仿宋" w:hAnsi="仿宋" w:cs="仿宋_GB2312" w:hint="eastAsia"/>
          <w:kern w:val="0"/>
          <w:szCs w:val="21"/>
        </w:rPr>
        <w:t>供应商</w:t>
      </w:r>
      <w:r w:rsidRPr="00B84C95">
        <w:rPr>
          <w:rFonts w:ascii="仿宋" w:eastAsia="仿宋" w:hAnsi="仿宋" w:cs="仿宋_GB2312" w:hint="eastAsia"/>
          <w:szCs w:val="21"/>
        </w:rPr>
        <w:t>提供的核心产品品牌相同的，</w:t>
      </w:r>
      <w:r w:rsidRPr="00B84C95">
        <w:rPr>
          <w:rFonts w:ascii="仿宋" w:eastAsia="仿宋" w:hAnsi="仿宋" w:cs="仿宋_GB2312" w:hint="eastAsia"/>
          <w:kern w:val="0"/>
          <w:szCs w:val="21"/>
        </w:rPr>
        <w:t>按本章第4.3条规定处理。</w:t>
      </w:r>
    </w:p>
    <w:p w:rsidR="00B5096D" w:rsidRPr="00B84C95" w:rsidRDefault="00B5096D" w:rsidP="004A3D55">
      <w:pPr>
        <w:adjustRightInd w:val="0"/>
        <w:snapToGrid w:val="0"/>
        <w:spacing w:line="360" w:lineRule="auto"/>
        <w:ind w:firstLineChars="200" w:firstLine="422"/>
        <w:textAlignment w:val="baseline"/>
        <w:rPr>
          <w:rFonts w:ascii="仿宋" w:eastAsia="仿宋" w:hAnsi="仿宋" w:cs="仿宋_GB2312"/>
          <w:b/>
          <w:bCs/>
          <w:kern w:val="0"/>
          <w:szCs w:val="21"/>
        </w:rPr>
      </w:pPr>
      <w:r w:rsidRPr="00B84C95">
        <w:rPr>
          <w:rFonts w:ascii="仿宋" w:eastAsia="仿宋" w:hAnsi="仿宋" w:cs="仿宋_GB2312" w:hint="eastAsia"/>
          <w:b/>
          <w:bCs/>
          <w:kern w:val="0"/>
          <w:szCs w:val="21"/>
        </w:rPr>
        <w:t>5、磋商</w:t>
      </w:r>
    </w:p>
    <w:p w:rsidR="00B5096D" w:rsidRPr="00B84C95" w:rsidRDefault="00B5096D">
      <w:pPr>
        <w:adjustRightInd w:val="0"/>
        <w:snapToGrid w:val="0"/>
        <w:spacing w:line="360" w:lineRule="auto"/>
        <w:ind w:firstLineChars="200" w:firstLine="420"/>
        <w:textAlignment w:val="baseline"/>
        <w:rPr>
          <w:rFonts w:ascii="仿宋" w:eastAsia="仿宋" w:hAnsi="仿宋" w:cs="仿宋_GB2312"/>
          <w:kern w:val="0"/>
          <w:szCs w:val="21"/>
        </w:rPr>
      </w:pPr>
      <w:r w:rsidRPr="00B84C95">
        <w:rPr>
          <w:rFonts w:ascii="仿宋" w:eastAsia="仿宋" w:hAnsi="仿宋" w:cs="仿宋_GB2312" w:hint="eastAsia"/>
          <w:kern w:val="0"/>
          <w:szCs w:val="21"/>
        </w:rPr>
        <w:t>详见供应商须知26条。</w:t>
      </w:r>
    </w:p>
    <w:p w:rsidR="00B5096D" w:rsidRPr="00B84C95" w:rsidRDefault="00B5096D" w:rsidP="004A3D55">
      <w:pPr>
        <w:adjustRightInd w:val="0"/>
        <w:snapToGrid w:val="0"/>
        <w:spacing w:line="360" w:lineRule="auto"/>
        <w:ind w:firstLineChars="200" w:firstLine="422"/>
        <w:rPr>
          <w:rFonts w:ascii="仿宋" w:eastAsia="仿宋" w:hAnsi="仿宋" w:cs="仿宋_GB2312"/>
          <w:b/>
          <w:bCs/>
          <w:kern w:val="0"/>
          <w:szCs w:val="21"/>
        </w:rPr>
      </w:pPr>
      <w:r w:rsidRPr="00B84C95">
        <w:rPr>
          <w:rFonts w:ascii="仿宋" w:eastAsia="仿宋" w:hAnsi="仿宋" w:cs="仿宋_GB2312" w:hint="eastAsia"/>
          <w:b/>
          <w:bCs/>
          <w:kern w:val="0"/>
          <w:szCs w:val="21"/>
        </w:rPr>
        <w:lastRenderedPageBreak/>
        <w:t>6、最后报价</w:t>
      </w:r>
    </w:p>
    <w:p w:rsidR="00B5096D" w:rsidRPr="00B84C95" w:rsidRDefault="00B5096D">
      <w:pPr>
        <w:adjustRightInd w:val="0"/>
        <w:snapToGrid w:val="0"/>
        <w:spacing w:line="360" w:lineRule="auto"/>
        <w:ind w:firstLineChars="200" w:firstLine="420"/>
        <w:rPr>
          <w:rFonts w:ascii="仿宋" w:eastAsia="仿宋" w:hAnsi="仿宋" w:cs="仿宋_GB2312"/>
          <w:kern w:val="0"/>
          <w:szCs w:val="21"/>
        </w:rPr>
      </w:pPr>
      <w:r w:rsidRPr="00B84C95">
        <w:rPr>
          <w:rFonts w:ascii="仿宋" w:eastAsia="仿宋" w:hAnsi="仿宋" w:cs="仿宋_GB2312" w:hint="eastAsia"/>
          <w:kern w:val="0"/>
          <w:szCs w:val="21"/>
        </w:rPr>
        <w:t>详见供应商须知27条。</w:t>
      </w:r>
    </w:p>
    <w:p w:rsidR="00B5096D" w:rsidRPr="00B84C95" w:rsidRDefault="00B5096D" w:rsidP="004A3D55">
      <w:pPr>
        <w:numPr>
          <w:ilvl w:val="0"/>
          <w:numId w:val="6"/>
        </w:numPr>
        <w:adjustRightInd w:val="0"/>
        <w:snapToGrid w:val="0"/>
        <w:spacing w:line="360" w:lineRule="auto"/>
        <w:ind w:firstLineChars="200" w:firstLine="422"/>
        <w:rPr>
          <w:rFonts w:ascii="仿宋" w:eastAsia="仿宋" w:hAnsi="仿宋" w:cs="仿宋_GB2312"/>
          <w:b/>
          <w:bCs/>
          <w:kern w:val="0"/>
          <w:szCs w:val="21"/>
        </w:rPr>
      </w:pPr>
      <w:r w:rsidRPr="00B84C95">
        <w:rPr>
          <w:rFonts w:ascii="仿宋" w:eastAsia="仿宋" w:hAnsi="仿宋" w:cs="仿宋_GB2312" w:hint="eastAsia"/>
          <w:b/>
          <w:bCs/>
          <w:kern w:val="0"/>
          <w:szCs w:val="21"/>
        </w:rPr>
        <w:t>比较及评价</w:t>
      </w:r>
    </w:p>
    <w:p w:rsidR="00B5096D" w:rsidRPr="00B84C95" w:rsidRDefault="00B5096D">
      <w:pPr>
        <w:adjustRightInd w:val="0"/>
        <w:snapToGrid w:val="0"/>
        <w:spacing w:line="360" w:lineRule="auto"/>
        <w:ind w:firstLineChars="200" w:firstLine="420"/>
        <w:rPr>
          <w:rFonts w:ascii="仿宋" w:eastAsia="仿宋" w:hAnsi="仿宋" w:cs="仿宋_GB2312"/>
          <w:kern w:val="0"/>
          <w:szCs w:val="21"/>
        </w:rPr>
      </w:pPr>
      <w:r w:rsidRPr="00B84C95">
        <w:rPr>
          <w:rFonts w:ascii="仿宋" w:eastAsia="仿宋" w:hAnsi="仿宋" w:cs="仿宋_GB2312" w:hint="eastAsia"/>
          <w:kern w:val="0"/>
          <w:szCs w:val="21"/>
        </w:rPr>
        <w:t>7.1磋商小组对通过资格审查、符合性审查的响应文件进行比较和评价。</w:t>
      </w:r>
    </w:p>
    <w:p w:rsidR="00B5096D" w:rsidRPr="00B84C95" w:rsidRDefault="00B5096D">
      <w:pPr>
        <w:adjustRightInd w:val="0"/>
        <w:snapToGrid w:val="0"/>
        <w:spacing w:line="360" w:lineRule="auto"/>
        <w:ind w:firstLineChars="200" w:firstLine="420"/>
        <w:rPr>
          <w:rFonts w:ascii="仿宋" w:eastAsia="仿宋" w:hAnsi="仿宋" w:cs="仿宋_GB2312"/>
          <w:kern w:val="0"/>
          <w:szCs w:val="21"/>
        </w:rPr>
      </w:pPr>
      <w:r w:rsidRPr="00B84C95">
        <w:rPr>
          <w:rFonts w:ascii="仿宋" w:eastAsia="仿宋" w:hAnsi="仿宋" w:cs="仿宋_GB2312" w:hint="eastAsia"/>
          <w:kern w:val="0"/>
          <w:szCs w:val="21"/>
        </w:rPr>
        <w:t>7.2在磋商期间，对响应文件的澄清按供应商须知25条内容执行。</w:t>
      </w:r>
    </w:p>
    <w:p w:rsidR="00B5096D" w:rsidRPr="00B84C95" w:rsidRDefault="00B5096D">
      <w:pPr>
        <w:adjustRightInd w:val="0"/>
        <w:snapToGrid w:val="0"/>
        <w:spacing w:line="360" w:lineRule="auto"/>
        <w:ind w:firstLineChars="200" w:firstLine="420"/>
        <w:rPr>
          <w:rFonts w:ascii="仿宋" w:eastAsia="仿宋" w:hAnsi="仿宋" w:cs="仿宋_GB2312"/>
          <w:kern w:val="0"/>
          <w:szCs w:val="21"/>
        </w:rPr>
      </w:pPr>
      <w:r w:rsidRPr="00B84C95">
        <w:rPr>
          <w:rFonts w:ascii="仿宋" w:eastAsia="仿宋" w:hAnsi="仿宋" w:cs="仿宋_GB2312" w:hint="eastAsia"/>
          <w:kern w:val="0"/>
          <w:szCs w:val="21"/>
        </w:rPr>
        <w:t>7.3磋商小组</w:t>
      </w:r>
      <w:r w:rsidRPr="00B84C95">
        <w:rPr>
          <w:rFonts w:ascii="仿宋" w:eastAsia="仿宋" w:hAnsi="仿宋" w:cs="仿宋_GB2312" w:hint="eastAsia"/>
          <w:szCs w:val="21"/>
        </w:rPr>
        <w:t>认为供应商的报价明显低于其他通过符合性审查的供应商报价，有可能影响产品质量或者不能诚信履约的，磋商小组应当要求其在评审现场合理的时间（</w:t>
      </w:r>
      <w:r w:rsidRPr="00B84C95">
        <w:rPr>
          <w:rFonts w:ascii="仿宋" w:eastAsia="仿宋" w:hAnsi="仿宋" w:cs="仿宋_GB2312" w:hint="eastAsia"/>
          <w:kern w:val="0"/>
          <w:szCs w:val="21"/>
        </w:rPr>
        <w:t>接到通知后</w:t>
      </w:r>
    </w:p>
    <w:p w:rsidR="00B5096D" w:rsidRPr="00B84C95" w:rsidRDefault="00ED4721">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kern w:val="0"/>
          <w:szCs w:val="21"/>
          <w:u w:val="single"/>
        </w:rPr>
        <w:t>0.5</w:t>
      </w:r>
      <w:r w:rsidR="00B5096D" w:rsidRPr="00B84C95">
        <w:rPr>
          <w:rFonts w:ascii="仿宋" w:eastAsia="仿宋" w:hAnsi="仿宋" w:cs="仿宋_GB2312" w:hint="eastAsia"/>
          <w:kern w:val="0"/>
          <w:szCs w:val="21"/>
        </w:rPr>
        <w:t>小时</w:t>
      </w:r>
      <w:r w:rsidR="00B5096D" w:rsidRPr="00B84C95">
        <w:rPr>
          <w:rFonts w:ascii="仿宋" w:eastAsia="仿宋" w:hAnsi="仿宋" w:cs="仿宋_GB2312" w:hint="eastAsia"/>
          <w:szCs w:val="21"/>
        </w:rPr>
        <w:t>）内提供书面说明，必要时提交相关证明材料，</w:t>
      </w:r>
      <w:r w:rsidR="00B5096D" w:rsidRPr="00B84C95">
        <w:rPr>
          <w:rFonts w:ascii="仿宋" w:eastAsia="仿宋" w:hAnsi="仿宋" w:cs="仿宋_GB2312" w:hint="eastAsia"/>
          <w:kern w:val="0"/>
          <w:szCs w:val="21"/>
        </w:rPr>
        <w:t>供应商不能证明其报价合理性的，磋商小组应当将</w:t>
      </w:r>
      <w:r w:rsidR="00B5096D" w:rsidRPr="00B84C95">
        <w:rPr>
          <w:rFonts w:ascii="仿宋" w:eastAsia="仿宋" w:hAnsi="仿宋" w:cs="仿宋_GB2312" w:hint="eastAsia"/>
          <w:szCs w:val="21"/>
        </w:rPr>
        <w:t>其响应作为</w:t>
      </w:r>
      <w:r w:rsidR="00B5096D" w:rsidRPr="00B84C95">
        <w:rPr>
          <w:rFonts w:ascii="仿宋" w:eastAsia="仿宋" w:hAnsi="仿宋" w:cs="仿宋_GB2312" w:hint="eastAsia"/>
          <w:b/>
          <w:bCs/>
          <w:szCs w:val="21"/>
        </w:rPr>
        <w:t>无效响应处理</w:t>
      </w:r>
      <w:r w:rsidR="00B5096D" w:rsidRPr="00B84C95">
        <w:rPr>
          <w:rFonts w:ascii="仿宋" w:eastAsia="仿宋" w:hAnsi="仿宋" w:cs="仿宋_GB2312" w:hint="eastAsia"/>
          <w:szCs w:val="21"/>
        </w:rPr>
        <w:t>。</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供应商的书面说明材料包含货物本身成本、人工费用、运输、税收等，以及最后报价不会影响产品质量或诚信履约能力的说明等。</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供应商的书面说明应当签字确认或者加盖公章，否则无效。书面说明的签字确认，由其法定代表人（非法人单位负责人或自然人本人）或者其授权代表签字确认。</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（1）拒绝或者变相拒绝提供有效书面说明；</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（2）书面说明不能证明其报价合理性的；</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（3）未在规定时间内递交有效书面说明书的。</w:t>
      </w:r>
    </w:p>
    <w:p w:rsidR="00B5096D" w:rsidRPr="00B84C95" w:rsidRDefault="00B5096D" w:rsidP="004A3D55">
      <w:pPr>
        <w:adjustRightInd w:val="0"/>
        <w:snapToGrid w:val="0"/>
        <w:spacing w:line="360" w:lineRule="auto"/>
        <w:ind w:firstLineChars="200" w:firstLine="422"/>
        <w:rPr>
          <w:rFonts w:ascii="仿宋" w:eastAsia="仿宋" w:hAnsi="仿宋" w:cs="仿宋_GB2312"/>
          <w:b/>
          <w:kern w:val="0"/>
          <w:szCs w:val="21"/>
        </w:rPr>
      </w:pPr>
      <w:r w:rsidRPr="00B84C95">
        <w:rPr>
          <w:rFonts w:ascii="仿宋" w:eastAsia="仿宋" w:hAnsi="仿宋" w:cs="仿宋_GB2312" w:hint="eastAsia"/>
          <w:b/>
          <w:bCs/>
          <w:kern w:val="0"/>
          <w:szCs w:val="21"/>
        </w:rPr>
        <w:t>8、需落实的政府采购政</w:t>
      </w:r>
      <w:r w:rsidRPr="00B84C95">
        <w:rPr>
          <w:rFonts w:ascii="仿宋" w:eastAsia="仿宋" w:hAnsi="仿宋" w:cs="仿宋_GB2312" w:hint="eastAsia"/>
          <w:b/>
          <w:kern w:val="0"/>
          <w:szCs w:val="21"/>
        </w:rPr>
        <w:t>策性规定：</w:t>
      </w:r>
    </w:p>
    <w:p w:rsidR="00B5096D" w:rsidRPr="00B84C95" w:rsidRDefault="00B5096D" w:rsidP="004A3D55">
      <w:pPr>
        <w:adjustRightInd w:val="0"/>
        <w:snapToGrid w:val="0"/>
        <w:spacing w:line="360" w:lineRule="auto"/>
        <w:ind w:firstLineChars="200" w:firstLine="422"/>
        <w:rPr>
          <w:rFonts w:ascii="仿宋" w:eastAsia="仿宋" w:hAnsi="仿宋" w:cs="仿宋_GB2312"/>
          <w:b/>
          <w:kern w:val="0"/>
          <w:szCs w:val="21"/>
        </w:rPr>
      </w:pPr>
      <w:r w:rsidRPr="00B84C95">
        <w:rPr>
          <w:rFonts w:ascii="仿宋" w:eastAsia="仿宋" w:hAnsi="仿宋" w:cs="仿宋_GB2312" w:hint="eastAsia"/>
          <w:b/>
          <w:kern w:val="0"/>
          <w:szCs w:val="21"/>
        </w:rPr>
        <w:t>8.1对于中小微企业的相关规定</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8.1.1对于非专门面向中小企业的项目，在满足价格扣除条件且在响应文件中按要求提交了《中小企业声明函》、《制造商企业（单位）类型声明函》</w:t>
      </w:r>
      <w:r w:rsidRPr="00B84C95">
        <w:rPr>
          <w:rFonts w:ascii="仿宋" w:eastAsia="仿宋" w:hAnsi="仿宋" w:cs="仿宋_GB2312" w:hint="eastAsia"/>
          <w:kern w:val="0"/>
          <w:szCs w:val="21"/>
        </w:rPr>
        <w:t>（采购人采购的服务有伴随货物时，供应商所投货物为其它企业生产时须提供此声明函，仅作为价格扣除条件）的，</w:t>
      </w:r>
      <w:r w:rsidRPr="00B84C95">
        <w:rPr>
          <w:rFonts w:ascii="仿宋" w:eastAsia="仿宋" w:hAnsi="仿宋" w:cs="仿宋_GB2312" w:hint="eastAsia"/>
          <w:szCs w:val="21"/>
        </w:rPr>
        <w:t>对最后报价给予价格扣除，用扣除后的价格参与评审。最后报价扣除比例如下：</w:t>
      </w:r>
    </w:p>
    <w:p w:rsidR="00B5096D" w:rsidRPr="00B84C95" w:rsidRDefault="00B5096D">
      <w:pPr>
        <w:adjustRightInd w:val="0"/>
        <w:snapToGrid w:val="0"/>
        <w:spacing w:line="360" w:lineRule="auto"/>
        <w:ind w:firstLineChars="100" w:firstLine="210"/>
        <w:jc w:val="left"/>
        <w:rPr>
          <w:rFonts w:ascii="仿宋" w:eastAsia="仿宋" w:hAnsi="仿宋" w:cs="仿宋_GB2312"/>
          <w:szCs w:val="21"/>
        </w:rPr>
      </w:pPr>
      <w:r w:rsidRPr="00B84C95">
        <w:rPr>
          <w:rFonts w:ascii="仿宋" w:eastAsia="仿宋" w:hAnsi="仿宋" w:cs="仿宋_GB2312" w:hint="eastAsia"/>
          <w:szCs w:val="21"/>
        </w:rPr>
        <w:t>（1）非联合体投标</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小型和微型企业相应产品、服务最后报价的</w:t>
      </w:r>
      <w:r w:rsidR="00CB6149" w:rsidRPr="00B84C95">
        <w:rPr>
          <w:rFonts w:ascii="仿宋" w:eastAsia="仿宋" w:hAnsi="仿宋" w:cs="仿宋_GB2312" w:hint="eastAsia"/>
          <w:kern w:val="0"/>
          <w:szCs w:val="21"/>
          <w:u w:val="single"/>
        </w:rPr>
        <w:t>/</w:t>
      </w:r>
      <w:r w:rsidRPr="00B84C95">
        <w:rPr>
          <w:rFonts w:ascii="仿宋" w:eastAsia="仿宋" w:hAnsi="仿宋" w:cs="仿宋_GB2312" w:hint="eastAsia"/>
          <w:kern w:val="0"/>
          <w:szCs w:val="21"/>
          <w:u w:val="single"/>
        </w:rPr>
        <w:t xml:space="preserve"> </w:t>
      </w:r>
      <w:r w:rsidRPr="00B84C95">
        <w:rPr>
          <w:rFonts w:ascii="仿宋" w:eastAsia="仿宋" w:hAnsi="仿宋" w:cs="仿宋_GB2312" w:hint="eastAsia"/>
          <w:kern w:val="0"/>
          <w:szCs w:val="21"/>
        </w:rPr>
        <w:t>（</w:t>
      </w:r>
      <w:r w:rsidRPr="00B84C95">
        <w:rPr>
          <w:rFonts w:ascii="仿宋" w:eastAsia="仿宋" w:hAnsi="仿宋" w:cs="仿宋_GB2312" w:hint="eastAsia"/>
          <w:szCs w:val="21"/>
        </w:rPr>
        <w:t>10%-20%）</w:t>
      </w:r>
    </w:p>
    <w:p w:rsidR="00B5096D" w:rsidRPr="00B84C95" w:rsidRDefault="00B5096D">
      <w:pPr>
        <w:adjustRightInd w:val="0"/>
        <w:snapToGrid w:val="0"/>
        <w:spacing w:line="360" w:lineRule="auto"/>
        <w:ind w:firstLineChars="100" w:firstLine="210"/>
        <w:jc w:val="left"/>
        <w:rPr>
          <w:rFonts w:ascii="仿宋" w:eastAsia="仿宋" w:hAnsi="仿宋" w:cs="仿宋_GB2312"/>
          <w:szCs w:val="21"/>
        </w:rPr>
      </w:pPr>
      <w:r w:rsidRPr="00B84C95">
        <w:rPr>
          <w:rFonts w:ascii="仿宋" w:eastAsia="仿宋" w:hAnsi="仿宋" w:cs="仿宋_GB2312" w:hint="eastAsia"/>
          <w:szCs w:val="21"/>
        </w:rPr>
        <w:t>（2）联合体投标</w:t>
      </w:r>
      <w:r w:rsidR="00ED4721" w:rsidRPr="00B84C95">
        <w:rPr>
          <w:rFonts w:ascii="仿宋" w:eastAsia="仿宋" w:hAnsi="仿宋" w:cs="仿宋_GB2312" w:hint="eastAsia"/>
          <w:szCs w:val="21"/>
        </w:rPr>
        <w:t>（不适用）</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最后报价扣除</w:t>
      </w:r>
      <w:r w:rsidRPr="00B84C95">
        <w:rPr>
          <w:rFonts w:ascii="仿宋" w:eastAsia="仿宋" w:hAnsi="仿宋" w:cs="仿宋_GB2312" w:hint="eastAsia"/>
          <w:kern w:val="0"/>
          <w:szCs w:val="21"/>
          <w:u w:val="single"/>
        </w:rPr>
        <w:t xml:space="preserve">      </w:t>
      </w:r>
      <w:r w:rsidRPr="00B84C95">
        <w:rPr>
          <w:rFonts w:ascii="仿宋" w:eastAsia="仿宋" w:hAnsi="仿宋" w:cs="仿宋_GB2312" w:hint="eastAsia"/>
          <w:kern w:val="0"/>
          <w:szCs w:val="21"/>
        </w:rPr>
        <w:t>（</w:t>
      </w:r>
      <w:r w:rsidRPr="00B84C95">
        <w:rPr>
          <w:rFonts w:ascii="仿宋" w:eastAsia="仿宋" w:hAnsi="仿宋" w:cs="仿宋_GB2312" w:hint="eastAsia"/>
          <w:szCs w:val="21"/>
        </w:rPr>
        <w:t>4%-6%）。</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lastRenderedPageBreak/>
        <w:t>8.1.2监狱企业视同小型、微型企业，在满足价格扣除条件且在响应文件中按要求提交了省级以上监狱管理局、戒毒管理局（含新疆生产建设兵团）出具的属于监狱企业的证明文件的，对其最后报价按本章5.1.1条款的比例予以扣除，</w:t>
      </w:r>
      <w:r w:rsidRPr="00B84C95">
        <w:rPr>
          <w:rFonts w:ascii="仿宋" w:eastAsia="仿宋" w:hAnsi="仿宋" w:cs="仿宋_GB2312" w:hint="eastAsia"/>
          <w:kern w:val="0"/>
          <w:szCs w:val="21"/>
        </w:rPr>
        <w:t>用扣除后的价格参与评审</w:t>
      </w:r>
      <w:r w:rsidRPr="00B84C95">
        <w:rPr>
          <w:rFonts w:ascii="仿宋" w:eastAsia="仿宋" w:hAnsi="仿宋" w:cs="仿宋_GB2312" w:hint="eastAsia"/>
          <w:szCs w:val="21"/>
        </w:rPr>
        <w:t>。</w:t>
      </w:r>
    </w:p>
    <w:p w:rsidR="00B5096D" w:rsidRPr="00B84C95" w:rsidRDefault="00B5096D" w:rsidP="004A3D55">
      <w:pPr>
        <w:adjustRightInd w:val="0"/>
        <w:snapToGrid w:val="0"/>
        <w:spacing w:line="360" w:lineRule="auto"/>
        <w:ind w:firstLineChars="200" w:firstLine="422"/>
        <w:jc w:val="left"/>
        <w:rPr>
          <w:rFonts w:ascii="仿宋" w:eastAsia="仿宋" w:hAnsi="仿宋" w:cs="仿宋_GB2312"/>
          <w:szCs w:val="21"/>
        </w:rPr>
      </w:pPr>
      <w:r w:rsidRPr="00B84C95">
        <w:rPr>
          <w:rFonts w:ascii="仿宋" w:eastAsia="仿宋" w:hAnsi="仿宋" w:cs="仿宋_GB2312" w:hint="eastAsia"/>
          <w:b/>
          <w:kern w:val="0"/>
          <w:szCs w:val="21"/>
        </w:rPr>
        <w:t>8.1.3</w:t>
      </w:r>
      <w:r w:rsidRPr="00B84C95">
        <w:rPr>
          <w:rFonts w:ascii="仿宋" w:eastAsia="仿宋" w:hAnsi="仿宋" w:cs="仿宋_GB2312" w:hint="eastAsia"/>
          <w:szCs w:val="21"/>
        </w:rPr>
        <w:t>残疾人福利性单位视同小型、微型企业，在满足价格扣除条件且在</w:t>
      </w:r>
      <w:r w:rsidRPr="00B84C95">
        <w:rPr>
          <w:rFonts w:ascii="仿宋" w:eastAsia="仿宋" w:hAnsi="仿宋" w:cs="仿宋_GB2312" w:hint="eastAsia"/>
          <w:kern w:val="0"/>
          <w:szCs w:val="21"/>
        </w:rPr>
        <w:t>响应文件中提供了《残疾人福利性单位声明函》的，</w:t>
      </w:r>
      <w:r w:rsidRPr="00B84C95">
        <w:rPr>
          <w:rFonts w:ascii="仿宋" w:eastAsia="仿宋" w:hAnsi="仿宋" w:cs="仿宋_GB2312" w:hint="eastAsia"/>
          <w:szCs w:val="21"/>
        </w:rPr>
        <w:t>对其最后报价按本章5.1.1条款的比例予以扣除</w:t>
      </w:r>
      <w:r w:rsidRPr="00B84C95">
        <w:rPr>
          <w:rFonts w:ascii="仿宋" w:eastAsia="仿宋" w:hAnsi="仿宋" w:cs="仿宋_GB2312" w:hint="eastAsia"/>
          <w:kern w:val="0"/>
          <w:szCs w:val="21"/>
        </w:rPr>
        <w:t>，用扣除后的价格参与评审。</w:t>
      </w:r>
    </w:p>
    <w:p w:rsidR="00B5096D" w:rsidRPr="00B84C95" w:rsidRDefault="00B5096D" w:rsidP="004A3D55">
      <w:pPr>
        <w:adjustRightInd w:val="0"/>
        <w:snapToGrid w:val="0"/>
        <w:spacing w:line="360" w:lineRule="auto"/>
        <w:ind w:firstLineChars="200" w:firstLine="422"/>
        <w:rPr>
          <w:rFonts w:ascii="仿宋" w:eastAsia="仿宋" w:hAnsi="仿宋" w:cs="仿宋_GB2312"/>
          <w:b/>
          <w:szCs w:val="21"/>
        </w:rPr>
      </w:pPr>
      <w:r w:rsidRPr="00B84C95">
        <w:rPr>
          <w:rFonts w:ascii="仿宋" w:eastAsia="仿宋" w:hAnsi="仿宋" w:cs="仿宋_GB2312" w:hint="eastAsia"/>
          <w:b/>
          <w:szCs w:val="21"/>
        </w:rPr>
        <w:t>8.1.4残疾人福利性单位属于小型、微型企业的，不重复享受政策。</w:t>
      </w:r>
    </w:p>
    <w:p w:rsidR="00B5096D" w:rsidRPr="00B84C95" w:rsidRDefault="00B5096D" w:rsidP="004A3D55">
      <w:pPr>
        <w:adjustRightInd w:val="0"/>
        <w:snapToGrid w:val="0"/>
        <w:spacing w:line="360" w:lineRule="auto"/>
        <w:ind w:firstLineChars="200" w:firstLine="422"/>
        <w:rPr>
          <w:rFonts w:ascii="仿宋" w:eastAsia="仿宋" w:hAnsi="仿宋" w:cs="仿宋_GB2312"/>
          <w:b/>
          <w:kern w:val="0"/>
          <w:szCs w:val="21"/>
        </w:rPr>
      </w:pPr>
      <w:r w:rsidRPr="00B84C95">
        <w:rPr>
          <w:rFonts w:ascii="仿宋" w:eastAsia="仿宋" w:hAnsi="仿宋" w:cs="仿宋_GB2312" w:hint="eastAsia"/>
          <w:b/>
          <w:kern w:val="0"/>
          <w:szCs w:val="21"/>
        </w:rPr>
        <w:t>8.2对于节能产品、环境标志产品的相关规定</w:t>
      </w:r>
    </w:p>
    <w:p w:rsidR="00B5096D" w:rsidRPr="00B84C95" w:rsidRDefault="00B5096D" w:rsidP="004A3D55">
      <w:pPr>
        <w:adjustRightInd w:val="0"/>
        <w:snapToGrid w:val="0"/>
        <w:spacing w:line="360" w:lineRule="auto"/>
        <w:ind w:firstLineChars="200" w:firstLine="422"/>
        <w:rPr>
          <w:rFonts w:ascii="仿宋" w:eastAsia="仿宋" w:hAnsi="仿宋" w:cs="仿宋_GB2312"/>
          <w:b/>
          <w:bCs/>
          <w:kern w:val="0"/>
          <w:szCs w:val="21"/>
        </w:rPr>
      </w:pPr>
      <w:r w:rsidRPr="00B84C95">
        <w:rPr>
          <w:rFonts w:ascii="仿宋" w:eastAsia="仿宋" w:hAnsi="仿宋" w:cs="仿宋_GB2312" w:hint="eastAsia"/>
          <w:b/>
          <w:bCs/>
          <w:kern w:val="0"/>
          <w:szCs w:val="21"/>
        </w:rPr>
        <w:t>9、响应无效</w:t>
      </w:r>
    </w:p>
    <w:p w:rsidR="00B5096D" w:rsidRPr="00B84C95" w:rsidRDefault="00B5096D">
      <w:pPr>
        <w:adjustRightInd w:val="0"/>
        <w:snapToGrid w:val="0"/>
        <w:spacing w:line="360" w:lineRule="auto"/>
        <w:ind w:firstLineChars="200" w:firstLine="420"/>
        <w:rPr>
          <w:rFonts w:ascii="仿宋" w:eastAsia="仿宋" w:hAnsi="仿宋" w:cs="仿宋_GB2312"/>
          <w:kern w:val="0"/>
          <w:szCs w:val="21"/>
        </w:rPr>
      </w:pPr>
      <w:r w:rsidRPr="00B84C95">
        <w:rPr>
          <w:rFonts w:ascii="仿宋" w:eastAsia="仿宋" w:hAnsi="仿宋" w:cs="仿宋_GB2312" w:hint="eastAsia"/>
          <w:kern w:val="0"/>
          <w:szCs w:val="21"/>
        </w:rPr>
        <w:t>详见供应商须知28条。</w:t>
      </w:r>
    </w:p>
    <w:p w:rsidR="00B5096D" w:rsidRPr="00B84C95" w:rsidRDefault="00B5096D" w:rsidP="004A3D55">
      <w:pPr>
        <w:numPr>
          <w:ilvl w:val="0"/>
          <w:numId w:val="7"/>
        </w:numPr>
        <w:adjustRightInd w:val="0"/>
        <w:snapToGrid w:val="0"/>
        <w:spacing w:line="360" w:lineRule="auto"/>
        <w:ind w:firstLineChars="200" w:firstLine="422"/>
        <w:rPr>
          <w:rFonts w:ascii="仿宋" w:eastAsia="仿宋" w:hAnsi="仿宋" w:cs="仿宋_GB2312"/>
          <w:b/>
          <w:bCs/>
          <w:kern w:val="0"/>
          <w:szCs w:val="21"/>
        </w:rPr>
      </w:pPr>
      <w:r w:rsidRPr="00B84C95">
        <w:rPr>
          <w:rFonts w:ascii="仿宋" w:eastAsia="仿宋" w:hAnsi="仿宋" w:cs="仿宋_GB2312" w:hint="eastAsia"/>
          <w:b/>
          <w:bCs/>
          <w:kern w:val="0"/>
          <w:szCs w:val="21"/>
        </w:rPr>
        <w:t>推荐成交供应商的原则</w:t>
      </w:r>
    </w:p>
    <w:p w:rsidR="00B5096D" w:rsidRPr="00B84C95" w:rsidRDefault="00B5096D">
      <w:pPr>
        <w:adjustRightInd w:val="0"/>
        <w:snapToGrid w:val="0"/>
        <w:spacing w:line="360" w:lineRule="auto"/>
        <w:ind w:firstLineChars="200" w:firstLine="420"/>
        <w:rPr>
          <w:rFonts w:ascii="仿宋" w:eastAsia="仿宋" w:hAnsi="仿宋" w:cs="仿宋_GB2312"/>
          <w:bCs/>
          <w:szCs w:val="21"/>
        </w:rPr>
      </w:pPr>
      <w:r w:rsidRPr="00B84C95">
        <w:rPr>
          <w:rFonts w:ascii="仿宋" w:eastAsia="仿宋" w:hAnsi="仿宋" w:cs="仿宋_GB2312" w:hint="eastAsia"/>
          <w:bCs/>
          <w:szCs w:val="21"/>
        </w:rPr>
        <w:t>详见第一章供应商须知第31条，具体处理办法如下：</w:t>
      </w:r>
    </w:p>
    <w:p w:rsidR="00B5096D" w:rsidRPr="00B84C95" w:rsidRDefault="00B5096D">
      <w:pPr>
        <w:adjustRightInd w:val="0"/>
        <w:snapToGrid w:val="0"/>
        <w:spacing w:line="360" w:lineRule="auto"/>
        <w:ind w:firstLineChars="200" w:firstLine="420"/>
        <w:rPr>
          <w:rFonts w:ascii="仿宋" w:eastAsia="仿宋" w:hAnsi="仿宋" w:cs="仿宋_GB2312"/>
          <w:bCs/>
          <w:szCs w:val="21"/>
        </w:rPr>
      </w:pPr>
      <w:r w:rsidRPr="00B84C95">
        <w:rPr>
          <w:rFonts w:ascii="仿宋" w:eastAsia="仿宋" w:hAnsi="仿宋" w:cs="仿宋_GB2312" w:hint="eastAsia"/>
          <w:bCs/>
          <w:szCs w:val="21"/>
        </w:rPr>
        <w:t>得分相同的，按扣除后的最后报价由低到高顺序排序；</w:t>
      </w:r>
    </w:p>
    <w:p w:rsidR="00B5096D" w:rsidRPr="00B84C95" w:rsidRDefault="00B5096D">
      <w:pPr>
        <w:adjustRightInd w:val="0"/>
        <w:snapToGrid w:val="0"/>
        <w:spacing w:line="360" w:lineRule="auto"/>
        <w:ind w:firstLineChars="200" w:firstLine="420"/>
        <w:rPr>
          <w:rFonts w:ascii="仿宋" w:eastAsia="仿宋" w:hAnsi="仿宋" w:cs="仿宋_GB2312"/>
          <w:bCs/>
          <w:szCs w:val="21"/>
        </w:rPr>
      </w:pPr>
      <w:r w:rsidRPr="00B84C95">
        <w:rPr>
          <w:rFonts w:ascii="仿宋" w:eastAsia="仿宋" w:hAnsi="仿宋" w:cs="仿宋_GB2312" w:hint="eastAsia"/>
          <w:bCs/>
          <w:szCs w:val="21"/>
        </w:rPr>
        <w:t>按前款不能区分的，按最后报价由低至高顺序排序；</w:t>
      </w:r>
    </w:p>
    <w:p w:rsidR="00B5096D" w:rsidRPr="00B84C95" w:rsidRDefault="00B5096D">
      <w:pPr>
        <w:adjustRightInd w:val="0"/>
        <w:snapToGrid w:val="0"/>
        <w:spacing w:line="360" w:lineRule="auto"/>
        <w:ind w:firstLineChars="200" w:firstLine="420"/>
        <w:rPr>
          <w:rFonts w:ascii="仿宋" w:eastAsia="仿宋" w:hAnsi="仿宋" w:cs="仿宋_GB2312"/>
          <w:bCs/>
          <w:szCs w:val="21"/>
        </w:rPr>
      </w:pPr>
      <w:r w:rsidRPr="00B84C95">
        <w:rPr>
          <w:rFonts w:ascii="仿宋" w:eastAsia="仿宋" w:hAnsi="仿宋" w:cs="仿宋_GB2312" w:hint="eastAsia"/>
          <w:bCs/>
          <w:szCs w:val="21"/>
        </w:rPr>
        <w:t>按前款不能区分的，优先采购节能产品、环保产品；</w:t>
      </w:r>
    </w:p>
    <w:p w:rsidR="00B5096D" w:rsidRPr="00B84C95" w:rsidRDefault="00B5096D">
      <w:pPr>
        <w:adjustRightInd w:val="0"/>
        <w:snapToGrid w:val="0"/>
        <w:spacing w:line="360" w:lineRule="auto"/>
        <w:ind w:firstLineChars="200" w:firstLine="420"/>
        <w:rPr>
          <w:rFonts w:ascii="仿宋" w:eastAsia="仿宋" w:hAnsi="仿宋" w:cs="仿宋_GB2312"/>
          <w:bCs/>
          <w:szCs w:val="21"/>
        </w:rPr>
      </w:pPr>
      <w:r w:rsidRPr="00B84C95">
        <w:rPr>
          <w:rFonts w:ascii="仿宋" w:eastAsia="仿宋" w:hAnsi="仿宋" w:cs="仿宋_GB2312" w:hint="eastAsia"/>
          <w:bCs/>
          <w:szCs w:val="21"/>
        </w:rPr>
        <w:t>按前款不能区分的，按技术指标优劣排序；</w:t>
      </w:r>
    </w:p>
    <w:p w:rsidR="00B5096D" w:rsidRPr="00B84C95" w:rsidRDefault="00B5096D">
      <w:pPr>
        <w:adjustRightInd w:val="0"/>
        <w:snapToGrid w:val="0"/>
        <w:spacing w:line="360" w:lineRule="auto"/>
        <w:ind w:firstLineChars="200" w:firstLine="420"/>
        <w:rPr>
          <w:rFonts w:ascii="仿宋" w:eastAsia="仿宋" w:hAnsi="仿宋" w:cs="仿宋_GB2312"/>
          <w:bCs/>
          <w:szCs w:val="21"/>
        </w:rPr>
      </w:pPr>
      <w:r w:rsidRPr="00B84C95">
        <w:rPr>
          <w:rFonts w:ascii="仿宋" w:eastAsia="仿宋" w:hAnsi="仿宋" w:cs="仿宋_GB2312" w:hint="eastAsia"/>
          <w:bCs/>
          <w:szCs w:val="21"/>
        </w:rPr>
        <w:t>其他情况，由磋商小组投票处理。</w:t>
      </w:r>
    </w:p>
    <w:p w:rsidR="00B5096D" w:rsidRPr="00B84C95" w:rsidRDefault="00B5096D" w:rsidP="004A3D55">
      <w:pPr>
        <w:adjustRightInd w:val="0"/>
        <w:snapToGrid w:val="0"/>
        <w:spacing w:line="360" w:lineRule="auto"/>
        <w:ind w:firstLineChars="200" w:firstLine="422"/>
        <w:rPr>
          <w:rFonts w:ascii="仿宋" w:eastAsia="仿宋" w:hAnsi="仿宋" w:cs="仿宋_GB2312"/>
          <w:b/>
          <w:kern w:val="0"/>
          <w:szCs w:val="21"/>
        </w:rPr>
      </w:pPr>
      <w:r w:rsidRPr="00B84C95">
        <w:rPr>
          <w:rFonts w:ascii="仿宋" w:eastAsia="仿宋" w:hAnsi="仿宋" w:cs="仿宋_GB2312" w:hint="eastAsia"/>
          <w:b/>
          <w:szCs w:val="21"/>
        </w:rPr>
        <w:t>三、</w:t>
      </w:r>
      <w:r w:rsidRPr="00B84C95">
        <w:rPr>
          <w:rFonts w:ascii="仿宋" w:eastAsia="仿宋" w:hAnsi="仿宋" w:cs="仿宋_GB2312" w:hint="eastAsia"/>
          <w:b/>
          <w:kern w:val="0"/>
          <w:szCs w:val="21"/>
        </w:rPr>
        <w:t>确定成交供应商</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磋商小组根据全体磋商小组成员签字的原始评审记录和评审结果编写评审报告，并向采购人提交书面评审报告。</w:t>
      </w:r>
    </w:p>
    <w:p w:rsidR="00B5096D" w:rsidRPr="00B84C95" w:rsidRDefault="00B5096D">
      <w:pPr>
        <w:adjustRightInd w:val="0"/>
        <w:snapToGrid w:val="0"/>
        <w:spacing w:line="360" w:lineRule="auto"/>
        <w:ind w:firstLineChars="200" w:firstLine="420"/>
        <w:rPr>
          <w:rFonts w:ascii="仿宋" w:eastAsia="仿宋" w:hAnsi="仿宋" w:cs="仿宋_GB2312"/>
          <w:szCs w:val="21"/>
        </w:rPr>
      </w:pPr>
      <w:r w:rsidRPr="00B84C95">
        <w:rPr>
          <w:rFonts w:ascii="仿宋" w:eastAsia="仿宋" w:hAnsi="仿宋" w:cs="仿宋_GB2312" w:hint="eastAsia"/>
          <w:szCs w:val="21"/>
        </w:rPr>
        <w:t>采购人按照评审报告确定的成交候选供应商名单按顺序确定成交供应商，或由采购人委托磋商小组按照第一章 供应商须知表33条中规定的方式确定成交供应商。</w:t>
      </w:r>
    </w:p>
    <w:p w:rsidR="00B5096D" w:rsidRPr="00B84C95" w:rsidRDefault="00B5096D">
      <w:pPr>
        <w:widowControl/>
        <w:jc w:val="left"/>
        <w:rPr>
          <w:rFonts w:ascii="仿宋" w:eastAsia="仿宋" w:hAnsi="仿宋" w:cs="仿宋_GB2312"/>
          <w:kern w:val="0"/>
          <w:sz w:val="24"/>
        </w:rPr>
      </w:pPr>
      <w:r w:rsidRPr="00B84C95">
        <w:rPr>
          <w:rFonts w:ascii="仿宋" w:eastAsia="仿宋" w:hAnsi="仿宋" w:cs="仿宋_GB2312" w:hint="eastAsia"/>
        </w:rPr>
        <w:br w:type="page"/>
      </w:r>
    </w:p>
    <w:p w:rsidR="00B5096D" w:rsidRPr="00B84C95" w:rsidRDefault="00B5096D">
      <w:pPr>
        <w:pStyle w:val="2"/>
        <w:adjustRightInd w:val="0"/>
        <w:snapToGrid w:val="0"/>
        <w:spacing w:before="0" w:after="0" w:line="240" w:lineRule="auto"/>
        <w:jc w:val="left"/>
        <w:rPr>
          <w:rFonts w:ascii="仿宋" w:eastAsia="仿宋" w:hAnsi="仿宋" w:cs="仿宋_GB2312"/>
          <w:sz w:val="28"/>
          <w:szCs w:val="28"/>
        </w:rPr>
      </w:pPr>
      <w:bookmarkStart w:id="108" w:name="_Toc533340170"/>
      <w:bookmarkStart w:id="109" w:name="_Toc4485646"/>
      <w:r w:rsidRPr="00B84C95">
        <w:rPr>
          <w:rFonts w:ascii="仿宋" w:eastAsia="仿宋" w:hAnsi="仿宋" w:cs="仿宋_GB2312" w:hint="eastAsia"/>
          <w:sz w:val="28"/>
          <w:szCs w:val="28"/>
        </w:rPr>
        <w:t xml:space="preserve">附件1                   </w:t>
      </w:r>
      <w:bookmarkEnd w:id="108"/>
      <w:bookmarkEnd w:id="109"/>
    </w:p>
    <w:p w:rsidR="00B5096D" w:rsidRPr="00B84C95" w:rsidRDefault="00B5096D">
      <w:pPr>
        <w:jc w:val="center"/>
        <w:rPr>
          <w:rFonts w:ascii="仿宋" w:eastAsia="仿宋" w:hAnsi="仿宋" w:cs="仿宋_GB2312"/>
          <w:b/>
          <w:sz w:val="32"/>
          <w:szCs w:val="32"/>
        </w:rPr>
      </w:pPr>
      <w:r w:rsidRPr="00B84C95">
        <w:rPr>
          <w:rFonts w:ascii="仿宋" w:eastAsia="仿宋" w:hAnsi="仿宋" w:cs="仿宋_GB2312" w:hint="eastAsia"/>
          <w:b/>
          <w:sz w:val="32"/>
          <w:szCs w:val="32"/>
        </w:rPr>
        <w:t>资格审查表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5"/>
        <w:gridCol w:w="3480"/>
        <w:gridCol w:w="2000"/>
        <w:gridCol w:w="760"/>
        <w:gridCol w:w="760"/>
        <w:gridCol w:w="763"/>
      </w:tblGrid>
      <w:tr w:rsidR="00B5096D" w:rsidRPr="00B84C95">
        <w:trPr>
          <w:trHeight w:val="487"/>
        </w:trPr>
        <w:tc>
          <w:tcPr>
            <w:tcW w:w="715" w:type="dxa"/>
            <w:vMerge w:val="restart"/>
            <w:vAlign w:val="center"/>
          </w:tcPr>
          <w:p w:rsidR="00B5096D" w:rsidRPr="00B84C95" w:rsidRDefault="00B5096D">
            <w:pPr>
              <w:rPr>
                <w:rFonts w:ascii="仿宋" w:eastAsia="仿宋" w:hAnsi="仿宋" w:cs="仿宋_GB2312"/>
              </w:rPr>
            </w:pPr>
            <w:bookmarkStart w:id="110" w:name="_Toc533340171"/>
            <w:bookmarkStart w:id="111" w:name="_Toc4485647"/>
            <w:r w:rsidRPr="00B84C95">
              <w:rPr>
                <w:rFonts w:ascii="仿宋" w:eastAsia="仿宋" w:hAnsi="仿宋" w:cs="仿宋_GB2312" w:hint="eastAsia"/>
              </w:rPr>
              <w:t>序号</w:t>
            </w:r>
          </w:p>
        </w:tc>
        <w:tc>
          <w:tcPr>
            <w:tcW w:w="3480" w:type="dxa"/>
            <w:vMerge w:val="restart"/>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r w:rsidRPr="00B84C95">
              <w:rPr>
                <w:rFonts w:ascii="仿宋" w:eastAsia="仿宋" w:hAnsi="仿宋" w:cs="仿宋_GB2312" w:hint="eastAsia"/>
                <w:b w:val="0"/>
                <w:sz w:val="21"/>
                <w:szCs w:val="21"/>
                <w:lang w:val="en-US" w:eastAsia="zh-CN"/>
              </w:rPr>
              <w:t>审查项目</w:t>
            </w:r>
            <w:bookmarkEnd w:id="110"/>
            <w:bookmarkEnd w:id="111"/>
          </w:p>
        </w:tc>
        <w:tc>
          <w:tcPr>
            <w:tcW w:w="2000" w:type="dxa"/>
            <w:vMerge w:val="restart"/>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bookmarkStart w:id="112" w:name="_Toc533340172"/>
            <w:bookmarkStart w:id="113" w:name="_Toc4485648"/>
            <w:r w:rsidRPr="00B84C95">
              <w:rPr>
                <w:rFonts w:ascii="仿宋" w:eastAsia="仿宋" w:hAnsi="仿宋" w:cs="仿宋_GB2312" w:hint="eastAsia"/>
                <w:b w:val="0"/>
                <w:sz w:val="21"/>
                <w:szCs w:val="21"/>
                <w:lang w:val="en-US" w:eastAsia="zh-CN"/>
              </w:rPr>
              <w:t>审查标准</w:t>
            </w:r>
            <w:bookmarkEnd w:id="112"/>
            <w:bookmarkEnd w:id="113"/>
          </w:p>
        </w:tc>
        <w:tc>
          <w:tcPr>
            <w:tcW w:w="2283" w:type="dxa"/>
            <w:gridSpan w:val="3"/>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bookmarkStart w:id="114" w:name="_Toc4485649"/>
            <w:bookmarkStart w:id="115" w:name="_Toc533340173"/>
            <w:r w:rsidRPr="00B84C95">
              <w:rPr>
                <w:rFonts w:ascii="仿宋" w:eastAsia="仿宋" w:hAnsi="仿宋" w:cs="仿宋_GB2312" w:hint="eastAsia"/>
                <w:b w:val="0"/>
                <w:sz w:val="21"/>
                <w:szCs w:val="21"/>
                <w:lang w:val="en-US" w:eastAsia="zh-CN"/>
              </w:rPr>
              <w:t>供应商名称</w:t>
            </w:r>
            <w:bookmarkEnd w:id="114"/>
            <w:bookmarkEnd w:id="115"/>
          </w:p>
        </w:tc>
      </w:tr>
      <w:tr w:rsidR="00B5096D" w:rsidRPr="00B84C95">
        <w:trPr>
          <w:trHeight w:val="428"/>
        </w:trPr>
        <w:tc>
          <w:tcPr>
            <w:tcW w:w="715" w:type="dxa"/>
            <w:vMerge/>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3480" w:type="dxa"/>
            <w:vMerge/>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2000" w:type="dxa"/>
            <w:vMerge/>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797"/>
        </w:trPr>
        <w:tc>
          <w:tcPr>
            <w:tcW w:w="715" w:type="dxa"/>
            <w:vAlign w:val="center"/>
          </w:tcPr>
          <w:p w:rsidR="00B5096D" w:rsidRPr="00B84C95" w:rsidRDefault="00B5096D">
            <w:pPr>
              <w:snapToGrid w:val="0"/>
              <w:jc w:val="center"/>
              <w:rPr>
                <w:rFonts w:ascii="仿宋" w:eastAsia="仿宋" w:hAnsi="仿宋" w:cs="仿宋_GB2312"/>
              </w:rPr>
            </w:pPr>
            <w:r w:rsidRPr="00B84C95">
              <w:rPr>
                <w:rFonts w:ascii="仿宋" w:eastAsia="仿宋" w:hAnsi="仿宋" w:cs="仿宋_GB2312" w:hint="eastAsia"/>
              </w:rPr>
              <w:t>1</w:t>
            </w:r>
          </w:p>
        </w:tc>
        <w:tc>
          <w:tcPr>
            <w:tcW w:w="3480" w:type="dxa"/>
            <w:vAlign w:val="center"/>
          </w:tcPr>
          <w:p w:rsidR="00B5096D" w:rsidRPr="00B84C95" w:rsidRDefault="00B5096D">
            <w:pPr>
              <w:snapToGrid w:val="0"/>
              <w:rPr>
                <w:rFonts w:ascii="仿宋" w:eastAsia="仿宋" w:hAnsi="仿宋" w:cs="仿宋_GB2312"/>
                <w:szCs w:val="21"/>
              </w:rPr>
            </w:pPr>
            <w:r w:rsidRPr="00B84C95">
              <w:rPr>
                <w:rFonts w:ascii="仿宋" w:eastAsia="仿宋" w:hAnsi="仿宋" w:cs="仿宋_GB2312" w:hint="eastAsia"/>
              </w:rPr>
              <w:t>营业执照或事业单位法人证书或执业许可证等证明文件或自然人的身份证明</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16" w:name="_Toc533340174"/>
            <w:bookmarkStart w:id="117" w:name="_Toc4485650"/>
            <w:r w:rsidRPr="00B84C95">
              <w:rPr>
                <w:rFonts w:ascii="仿宋" w:eastAsia="仿宋" w:hAnsi="仿宋" w:cs="仿宋_GB2312" w:hint="eastAsia"/>
                <w:b w:val="0"/>
                <w:sz w:val="21"/>
                <w:szCs w:val="21"/>
                <w:lang w:val="en-US" w:eastAsia="zh-CN"/>
              </w:rPr>
              <w:t>1.按要求提供</w:t>
            </w:r>
            <w:bookmarkEnd w:id="116"/>
            <w:bookmarkEnd w:id="117"/>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18" w:name="_Toc533340175"/>
            <w:bookmarkStart w:id="119" w:name="_Toc4485651"/>
            <w:r w:rsidRPr="00B84C95">
              <w:rPr>
                <w:rFonts w:ascii="仿宋" w:eastAsia="仿宋" w:hAnsi="仿宋" w:cs="仿宋_GB2312" w:hint="eastAsia"/>
                <w:b w:val="0"/>
                <w:sz w:val="21"/>
                <w:szCs w:val="21"/>
                <w:lang w:val="en-US" w:eastAsia="zh-CN"/>
              </w:rPr>
              <w:t>2.合法有效</w:t>
            </w:r>
            <w:bookmarkEnd w:id="118"/>
            <w:bookmarkEnd w:id="119"/>
          </w:p>
        </w:tc>
        <w:tc>
          <w:tcPr>
            <w:tcW w:w="760" w:type="dxa"/>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vAlign w:val="center"/>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534"/>
        </w:trPr>
        <w:tc>
          <w:tcPr>
            <w:tcW w:w="715" w:type="dxa"/>
            <w:vAlign w:val="center"/>
          </w:tcPr>
          <w:p w:rsidR="00B5096D" w:rsidRPr="00B84C95" w:rsidRDefault="00B5096D">
            <w:pPr>
              <w:widowControl/>
              <w:snapToGrid w:val="0"/>
              <w:jc w:val="center"/>
              <w:rPr>
                <w:rFonts w:ascii="仿宋" w:eastAsia="仿宋" w:hAnsi="仿宋" w:cs="仿宋_GB2312"/>
              </w:rPr>
            </w:pPr>
            <w:r w:rsidRPr="00B84C95">
              <w:rPr>
                <w:rFonts w:ascii="仿宋" w:eastAsia="仿宋" w:hAnsi="仿宋" w:cs="仿宋_GB2312" w:hint="eastAsia"/>
              </w:rPr>
              <w:t>2</w:t>
            </w:r>
          </w:p>
        </w:tc>
        <w:tc>
          <w:tcPr>
            <w:tcW w:w="3480" w:type="dxa"/>
            <w:vAlign w:val="center"/>
          </w:tcPr>
          <w:p w:rsidR="00B5096D" w:rsidRPr="00B84C95" w:rsidRDefault="00B5096D">
            <w:pPr>
              <w:widowControl/>
              <w:snapToGrid w:val="0"/>
              <w:rPr>
                <w:rFonts w:ascii="仿宋" w:eastAsia="仿宋" w:hAnsi="仿宋" w:cs="仿宋_GB2312"/>
                <w:szCs w:val="21"/>
              </w:rPr>
            </w:pPr>
            <w:r w:rsidRPr="00B84C95">
              <w:rPr>
                <w:rFonts w:ascii="仿宋" w:eastAsia="仿宋" w:hAnsi="仿宋" w:cs="仿宋_GB2312" w:hint="eastAsia"/>
              </w:rPr>
              <w:t>组织机构代码证</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20" w:name="_Toc533340176"/>
            <w:bookmarkStart w:id="121" w:name="_Toc4485652"/>
            <w:r w:rsidRPr="00B84C95">
              <w:rPr>
                <w:rFonts w:ascii="仿宋" w:eastAsia="仿宋" w:hAnsi="仿宋" w:cs="仿宋_GB2312" w:hint="eastAsia"/>
                <w:b w:val="0"/>
                <w:sz w:val="21"/>
                <w:szCs w:val="21"/>
                <w:lang w:val="en-US" w:eastAsia="zh-CN"/>
              </w:rPr>
              <w:t>1.按要求提供</w:t>
            </w:r>
            <w:bookmarkEnd w:id="120"/>
            <w:bookmarkEnd w:id="121"/>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22" w:name="_Toc4485653"/>
            <w:bookmarkStart w:id="123" w:name="_Toc533340177"/>
            <w:r w:rsidRPr="00B84C95">
              <w:rPr>
                <w:rFonts w:ascii="仿宋" w:eastAsia="仿宋" w:hAnsi="仿宋" w:cs="仿宋_GB2312" w:hint="eastAsia"/>
                <w:b w:val="0"/>
                <w:sz w:val="21"/>
                <w:szCs w:val="21"/>
                <w:lang w:val="en-US" w:eastAsia="zh-CN"/>
              </w:rPr>
              <w:t>2.合法有效</w:t>
            </w:r>
            <w:bookmarkEnd w:id="122"/>
            <w:bookmarkEnd w:id="123"/>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607"/>
        </w:trPr>
        <w:tc>
          <w:tcPr>
            <w:tcW w:w="715" w:type="dxa"/>
            <w:vAlign w:val="center"/>
          </w:tcPr>
          <w:p w:rsidR="00B5096D" w:rsidRPr="00B84C95" w:rsidRDefault="00B5096D">
            <w:pPr>
              <w:widowControl/>
              <w:snapToGrid w:val="0"/>
              <w:jc w:val="center"/>
              <w:rPr>
                <w:rFonts w:ascii="仿宋" w:eastAsia="仿宋" w:hAnsi="仿宋" w:cs="仿宋_GB2312"/>
              </w:rPr>
            </w:pPr>
            <w:r w:rsidRPr="00B84C95">
              <w:rPr>
                <w:rFonts w:ascii="仿宋" w:eastAsia="仿宋" w:hAnsi="仿宋" w:cs="仿宋_GB2312" w:hint="eastAsia"/>
              </w:rPr>
              <w:t>3</w:t>
            </w:r>
          </w:p>
        </w:tc>
        <w:tc>
          <w:tcPr>
            <w:tcW w:w="3480" w:type="dxa"/>
            <w:vAlign w:val="center"/>
          </w:tcPr>
          <w:p w:rsidR="00B5096D" w:rsidRPr="00B84C95" w:rsidRDefault="00B5096D">
            <w:pPr>
              <w:widowControl/>
              <w:snapToGrid w:val="0"/>
              <w:rPr>
                <w:rFonts w:ascii="仿宋" w:eastAsia="仿宋" w:hAnsi="仿宋" w:cs="仿宋_GB2312"/>
                <w:szCs w:val="21"/>
              </w:rPr>
            </w:pPr>
            <w:r w:rsidRPr="00B84C95">
              <w:rPr>
                <w:rFonts w:ascii="仿宋" w:eastAsia="仿宋" w:hAnsi="仿宋" w:cs="仿宋_GB2312" w:hint="eastAsia"/>
              </w:rPr>
              <w:t>税务登记证</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24" w:name="_Toc533340178"/>
            <w:bookmarkStart w:id="125" w:name="_Toc4485654"/>
            <w:r w:rsidRPr="00B84C95">
              <w:rPr>
                <w:rFonts w:ascii="仿宋" w:eastAsia="仿宋" w:hAnsi="仿宋" w:cs="仿宋_GB2312" w:hint="eastAsia"/>
                <w:b w:val="0"/>
                <w:sz w:val="21"/>
                <w:szCs w:val="21"/>
                <w:lang w:val="en-US" w:eastAsia="zh-CN"/>
              </w:rPr>
              <w:t>1.按要求提供</w:t>
            </w:r>
            <w:bookmarkEnd w:id="124"/>
            <w:bookmarkEnd w:id="125"/>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26" w:name="_Toc4485655"/>
            <w:bookmarkStart w:id="127" w:name="_Toc533340179"/>
            <w:r w:rsidRPr="00B84C95">
              <w:rPr>
                <w:rFonts w:ascii="仿宋" w:eastAsia="仿宋" w:hAnsi="仿宋" w:cs="仿宋_GB2312" w:hint="eastAsia"/>
                <w:b w:val="0"/>
                <w:sz w:val="21"/>
                <w:szCs w:val="21"/>
                <w:lang w:val="en-US" w:eastAsia="zh-CN"/>
              </w:rPr>
              <w:t>2.合法有效</w:t>
            </w:r>
            <w:bookmarkEnd w:id="126"/>
            <w:bookmarkEnd w:id="127"/>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607"/>
        </w:trPr>
        <w:tc>
          <w:tcPr>
            <w:tcW w:w="715" w:type="dxa"/>
            <w:vAlign w:val="center"/>
          </w:tcPr>
          <w:p w:rsidR="00B5096D" w:rsidRPr="00B84C95" w:rsidRDefault="00B5096D">
            <w:pPr>
              <w:widowControl/>
              <w:snapToGrid w:val="0"/>
              <w:jc w:val="center"/>
              <w:rPr>
                <w:rFonts w:ascii="仿宋" w:eastAsia="仿宋" w:hAnsi="仿宋" w:cs="仿宋_GB2312"/>
                <w:szCs w:val="21"/>
              </w:rPr>
            </w:pPr>
            <w:r w:rsidRPr="00B84C95">
              <w:rPr>
                <w:rFonts w:ascii="仿宋" w:eastAsia="仿宋" w:hAnsi="仿宋" w:cs="仿宋_GB2312" w:hint="eastAsia"/>
                <w:szCs w:val="21"/>
              </w:rPr>
              <w:t>4</w:t>
            </w:r>
          </w:p>
        </w:tc>
        <w:tc>
          <w:tcPr>
            <w:tcW w:w="3480" w:type="dxa"/>
            <w:vAlign w:val="center"/>
          </w:tcPr>
          <w:p w:rsidR="00B5096D" w:rsidRPr="00B84C95" w:rsidRDefault="00B5096D">
            <w:pPr>
              <w:widowControl/>
              <w:snapToGrid w:val="0"/>
              <w:rPr>
                <w:rFonts w:ascii="仿宋" w:eastAsia="仿宋" w:hAnsi="仿宋" w:cs="仿宋_GB2312"/>
                <w:szCs w:val="21"/>
              </w:rPr>
            </w:pPr>
            <w:r w:rsidRPr="00B84C95">
              <w:rPr>
                <w:rFonts w:ascii="仿宋" w:eastAsia="仿宋" w:hAnsi="仿宋" w:cs="仿宋_GB2312" w:hint="eastAsia"/>
                <w:szCs w:val="21"/>
              </w:rPr>
              <w:t>法定代表人（或非法人组织负责人）身份证明书</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28" w:name="_Toc533340180"/>
            <w:bookmarkStart w:id="129" w:name="_Toc4485656"/>
            <w:r w:rsidRPr="00B84C95">
              <w:rPr>
                <w:rFonts w:ascii="仿宋" w:eastAsia="仿宋" w:hAnsi="仿宋" w:cs="仿宋_GB2312" w:hint="eastAsia"/>
                <w:b w:val="0"/>
                <w:sz w:val="21"/>
                <w:szCs w:val="21"/>
                <w:lang w:val="en-US" w:eastAsia="zh-CN"/>
              </w:rPr>
              <w:t>1.按给定格式填写</w:t>
            </w:r>
            <w:bookmarkEnd w:id="128"/>
            <w:bookmarkEnd w:id="129"/>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30" w:name="_Toc4485657"/>
            <w:bookmarkStart w:id="131" w:name="_Toc533340181"/>
            <w:r w:rsidRPr="00B84C95">
              <w:rPr>
                <w:rFonts w:ascii="仿宋" w:eastAsia="仿宋" w:hAnsi="仿宋" w:cs="仿宋_GB2312" w:hint="eastAsia"/>
                <w:b w:val="0"/>
                <w:sz w:val="21"/>
                <w:szCs w:val="21"/>
                <w:lang w:val="en-US" w:eastAsia="zh-CN"/>
              </w:rPr>
              <w:t>2.按规定签章</w:t>
            </w:r>
            <w:bookmarkEnd w:id="130"/>
            <w:bookmarkEnd w:id="131"/>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607"/>
        </w:trPr>
        <w:tc>
          <w:tcPr>
            <w:tcW w:w="715" w:type="dxa"/>
            <w:vAlign w:val="center"/>
          </w:tcPr>
          <w:p w:rsidR="00B5096D" w:rsidRPr="00B84C95" w:rsidRDefault="00B5096D">
            <w:pPr>
              <w:widowControl/>
              <w:snapToGrid w:val="0"/>
              <w:jc w:val="center"/>
              <w:rPr>
                <w:rFonts w:ascii="仿宋" w:eastAsia="仿宋" w:hAnsi="仿宋" w:cs="仿宋_GB2312"/>
              </w:rPr>
            </w:pPr>
            <w:r w:rsidRPr="00B84C95">
              <w:rPr>
                <w:rFonts w:ascii="仿宋" w:eastAsia="仿宋" w:hAnsi="仿宋" w:cs="仿宋_GB2312" w:hint="eastAsia"/>
              </w:rPr>
              <w:t>5</w:t>
            </w:r>
          </w:p>
        </w:tc>
        <w:tc>
          <w:tcPr>
            <w:tcW w:w="3480" w:type="dxa"/>
            <w:vAlign w:val="center"/>
          </w:tcPr>
          <w:p w:rsidR="00B5096D" w:rsidRPr="00B84C95" w:rsidRDefault="00B5096D">
            <w:pPr>
              <w:widowControl/>
              <w:snapToGrid w:val="0"/>
              <w:rPr>
                <w:rFonts w:ascii="仿宋" w:eastAsia="仿宋" w:hAnsi="仿宋" w:cs="仿宋_GB2312"/>
                <w:szCs w:val="21"/>
              </w:rPr>
            </w:pPr>
            <w:r w:rsidRPr="00B84C95">
              <w:rPr>
                <w:rFonts w:ascii="仿宋" w:eastAsia="仿宋" w:hAnsi="仿宋" w:cs="仿宋_GB2312" w:hint="eastAsia"/>
              </w:rPr>
              <w:t>法定代表人（或非法人组织</w:t>
            </w:r>
            <w:r w:rsidRPr="00B84C95">
              <w:rPr>
                <w:rFonts w:ascii="仿宋" w:eastAsia="仿宋" w:hAnsi="仿宋" w:cs="仿宋_GB2312" w:hint="eastAsia"/>
                <w:szCs w:val="21"/>
              </w:rPr>
              <w:t>负责人）</w:t>
            </w:r>
            <w:r w:rsidRPr="00B84C95">
              <w:rPr>
                <w:rFonts w:ascii="仿宋" w:eastAsia="仿宋" w:hAnsi="仿宋" w:cs="仿宋_GB2312" w:hint="eastAsia"/>
              </w:rPr>
              <w:t>授权委托书</w:t>
            </w:r>
            <w:r w:rsidRPr="00B84C95">
              <w:rPr>
                <w:rFonts w:ascii="仿宋" w:eastAsia="仿宋" w:hAnsi="仿宋" w:cs="仿宋_GB2312" w:hint="eastAsia"/>
                <w:szCs w:val="21"/>
              </w:rPr>
              <w:t>（如适用）</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32" w:name="_Toc4485658"/>
            <w:bookmarkStart w:id="133" w:name="_Toc533340182"/>
            <w:r w:rsidRPr="00B84C95">
              <w:rPr>
                <w:rFonts w:ascii="仿宋" w:eastAsia="仿宋" w:hAnsi="仿宋" w:cs="仿宋_GB2312" w:hint="eastAsia"/>
                <w:b w:val="0"/>
                <w:sz w:val="21"/>
                <w:szCs w:val="21"/>
                <w:lang w:val="en-US" w:eastAsia="zh-CN"/>
              </w:rPr>
              <w:t>1.按给定格式填写</w:t>
            </w:r>
            <w:bookmarkEnd w:id="132"/>
            <w:bookmarkEnd w:id="133"/>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34" w:name="_Toc533340183"/>
            <w:bookmarkStart w:id="135" w:name="_Toc4485659"/>
            <w:r w:rsidRPr="00B84C95">
              <w:rPr>
                <w:rFonts w:ascii="仿宋" w:eastAsia="仿宋" w:hAnsi="仿宋" w:cs="仿宋_GB2312" w:hint="eastAsia"/>
                <w:b w:val="0"/>
                <w:sz w:val="21"/>
                <w:szCs w:val="21"/>
                <w:lang w:val="en-US" w:eastAsia="zh-CN"/>
              </w:rPr>
              <w:t>2.按规定签章</w:t>
            </w:r>
            <w:bookmarkEnd w:id="134"/>
            <w:bookmarkEnd w:id="135"/>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534"/>
        </w:trPr>
        <w:tc>
          <w:tcPr>
            <w:tcW w:w="715" w:type="dxa"/>
            <w:vAlign w:val="center"/>
          </w:tcPr>
          <w:p w:rsidR="00B5096D" w:rsidRPr="00B84C95" w:rsidRDefault="00B5096D">
            <w:pPr>
              <w:widowControl/>
              <w:snapToGrid w:val="0"/>
              <w:jc w:val="center"/>
              <w:rPr>
                <w:rFonts w:ascii="仿宋" w:eastAsia="仿宋" w:hAnsi="仿宋" w:cs="仿宋_GB2312"/>
              </w:rPr>
            </w:pPr>
            <w:r w:rsidRPr="00B84C95">
              <w:rPr>
                <w:rFonts w:ascii="仿宋" w:eastAsia="仿宋" w:hAnsi="仿宋" w:cs="仿宋_GB2312" w:hint="eastAsia"/>
              </w:rPr>
              <w:t>6</w:t>
            </w:r>
          </w:p>
        </w:tc>
        <w:tc>
          <w:tcPr>
            <w:tcW w:w="3480" w:type="dxa"/>
            <w:vAlign w:val="center"/>
          </w:tcPr>
          <w:p w:rsidR="00B5096D" w:rsidRPr="00B84C95" w:rsidRDefault="00B5096D">
            <w:pPr>
              <w:widowControl/>
              <w:snapToGrid w:val="0"/>
              <w:rPr>
                <w:rFonts w:ascii="仿宋" w:eastAsia="仿宋" w:hAnsi="仿宋" w:cs="仿宋_GB2312"/>
                <w:szCs w:val="21"/>
              </w:rPr>
            </w:pPr>
            <w:r w:rsidRPr="00B84C95">
              <w:rPr>
                <w:rFonts w:ascii="仿宋" w:eastAsia="仿宋" w:hAnsi="仿宋" w:cs="仿宋_GB2312" w:hint="eastAsia"/>
              </w:rPr>
              <w:t>具有良好的商业信誉和健全的财务会计制度的承诺函</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r w:rsidRPr="00B84C95">
              <w:rPr>
                <w:rFonts w:ascii="仿宋" w:eastAsia="仿宋" w:hAnsi="仿宋" w:cs="仿宋_GB2312" w:hint="eastAsia"/>
                <w:b w:val="0"/>
                <w:sz w:val="21"/>
                <w:szCs w:val="21"/>
                <w:lang w:val="en-US" w:eastAsia="zh-CN"/>
              </w:rPr>
              <w:t>1.信息完整</w:t>
            </w:r>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r w:rsidRPr="00B84C95">
              <w:rPr>
                <w:rFonts w:ascii="仿宋" w:eastAsia="仿宋" w:hAnsi="仿宋" w:cs="仿宋_GB2312" w:hint="eastAsia"/>
                <w:b w:val="0"/>
                <w:sz w:val="21"/>
                <w:szCs w:val="21"/>
                <w:lang w:val="en-US" w:eastAsia="zh-CN"/>
              </w:rPr>
              <w:t>2.按规定签章</w:t>
            </w: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607"/>
        </w:trPr>
        <w:tc>
          <w:tcPr>
            <w:tcW w:w="715" w:type="dxa"/>
            <w:vAlign w:val="center"/>
          </w:tcPr>
          <w:p w:rsidR="00B5096D" w:rsidRPr="00B84C95" w:rsidRDefault="00B5096D">
            <w:pPr>
              <w:snapToGrid w:val="0"/>
              <w:jc w:val="center"/>
              <w:rPr>
                <w:rFonts w:ascii="仿宋" w:eastAsia="仿宋" w:hAnsi="仿宋" w:cs="仿宋_GB2312"/>
              </w:rPr>
            </w:pPr>
            <w:r w:rsidRPr="00B84C95">
              <w:rPr>
                <w:rFonts w:ascii="仿宋" w:eastAsia="仿宋" w:hAnsi="仿宋" w:cs="仿宋_GB2312" w:hint="eastAsia"/>
              </w:rPr>
              <w:t>7</w:t>
            </w:r>
          </w:p>
        </w:tc>
        <w:tc>
          <w:tcPr>
            <w:tcW w:w="3480" w:type="dxa"/>
            <w:vAlign w:val="center"/>
          </w:tcPr>
          <w:p w:rsidR="00B5096D" w:rsidRPr="00B84C95" w:rsidRDefault="00B5096D">
            <w:pPr>
              <w:snapToGrid w:val="0"/>
              <w:rPr>
                <w:rFonts w:ascii="仿宋" w:eastAsia="仿宋" w:hAnsi="仿宋" w:cs="仿宋_GB2312"/>
                <w:szCs w:val="21"/>
              </w:rPr>
            </w:pPr>
            <w:r w:rsidRPr="00B84C95">
              <w:rPr>
                <w:rFonts w:ascii="仿宋" w:eastAsia="仿宋" w:hAnsi="仿宋" w:cs="仿宋_GB2312" w:hint="eastAsia"/>
              </w:rPr>
              <w:t>磋商会议前六个月内任一个月的依法缴纳税收的缴款凭据</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36" w:name="_Toc533340186"/>
            <w:bookmarkStart w:id="137" w:name="_Toc4485662"/>
            <w:r w:rsidRPr="00B84C95">
              <w:rPr>
                <w:rFonts w:ascii="仿宋" w:eastAsia="仿宋" w:hAnsi="仿宋" w:cs="仿宋_GB2312" w:hint="eastAsia"/>
                <w:b w:val="0"/>
                <w:sz w:val="21"/>
                <w:szCs w:val="21"/>
                <w:lang w:val="en-US" w:eastAsia="zh-CN"/>
              </w:rPr>
              <w:t>1.按要求提供</w:t>
            </w:r>
            <w:bookmarkEnd w:id="136"/>
            <w:bookmarkEnd w:id="137"/>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38" w:name="_Toc533340187"/>
            <w:bookmarkStart w:id="139" w:name="_Toc4485663"/>
            <w:r w:rsidRPr="00B84C95">
              <w:rPr>
                <w:rFonts w:ascii="仿宋" w:eastAsia="仿宋" w:hAnsi="仿宋" w:cs="仿宋_GB2312" w:hint="eastAsia"/>
                <w:b w:val="0"/>
                <w:sz w:val="21"/>
                <w:szCs w:val="21"/>
                <w:lang w:val="en-US" w:eastAsia="zh-CN"/>
              </w:rPr>
              <w:t>2.合法有效</w:t>
            </w:r>
            <w:bookmarkEnd w:id="138"/>
            <w:bookmarkEnd w:id="139"/>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607"/>
        </w:trPr>
        <w:tc>
          <w:tcPr>
            <w:tcW w:w="715" w:type="dxa"/>
            <w:vAlign w:val="center"/>
          </w:tcPr>
          <w:p w:rsidR="00B5096D" w:rsidRPr="00B84C95" w:rsidRDefault="00B5096D">
            <w:pPr>
              <w:snapToGrid w:val="0"/>
              <w:jc w:val="center"/>
              <w:rPr>
                <w:rFonts w:ascii="仿宋" w:eastAsia="仿宋" w:hAnsi="仿宋" w:cs="仿宋_GB2312"/>
              </w:rPr>
            </w:pPr>
            <w:r w:rsidRPr="00B84C95">
              <w:rPr>
                <w:rFonts w:ascii="仿宋" w:eastAsia="仿宋" w:hAnsi="仿宋" w:cs="仿宋_GB2312" w:hint="eastAsia"/>
              </w:rPr>
              <w:t>8</w:t>
            </w:r>
          </w:p>
        </w:tc>
        <w:tc>
          <w:tcPr>
            <w:tcW w:w="3480" w:type="dxa"/>
            <w:vAlign w:val="center"/>
          </w:tcPr>
          <w:p w:rsidR="00B5096D" w:rsidRPr="00B84C95" w:rsidRDefault="00B5096D">
            <w:pPr>
              <w:snapToGrid w:val="0"/>
              <w:rPr>
                <w:rFonts w:ascii="仿宋" w:eastAsia="仿宋" w:hAnsi="仿宋" w:cs="仿宋_GB2312"/>
                <w:szCs w:val="21"/>
              </w:rPr>
            </w:pPr>
            <w:r w:rsidRPr="00B84C95">
              <w:rPr>
                <w:rFonts w:ascii="仿宋" w:eastAsia="仿宋" w:hAnsi="仿宋" w:cs="仿宋_GB2312" w:hint="eastAsia"/>
              </w:rPr>
              <w:t>磋商会议前六个月内任一个月的依法缴纳社会保障资金的缴款凭据</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40" w:name="_Toc533340188"/>
            <w:bookmarkStart w:id="141" w:name="_Toc4485664"/>
            <w:r w:rsidRPr="00B84C95">
              <w:rPr>
                <w:rFonts w:ascii="仿宋" w:eastAsia="仿宋" w:hAnsi="仿宋" w:cs="仿宋_GB2312" w:hint="eastAsia"/>
                <w:b w:val="0"/>
                <w:sz w:val="21"/>
                <w:szCs w:val="21"/>
                <w:lang w:val="en-US" w:eastAsia="zh-CN"/>
              </w:rPr>
              <w:t>1.按要求提供</w:t>
            </w:r>
            <w:bookmarkEnd w:id="140"/>
            <w:bookmarkEnd w:id="141"/>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42" w:name="_Toc533340189"/>
            <w:bookmarkStart w:id="143" w:name="_Toc4485665"/>
            <w:r w:rsidRPr="00B84C95">
              <w:rPr>
                <w:rFonts w:ascii="仿宋" w:eastAsia="仿宋" w:hAnsi="仿宋" w:cs="仿宋_GB2312" w:hint="eastAsia"/>
                <w:b w:val="0"/>
                <w:sz w:val="21"/>
                <w:szCs w:val="21"/>
                <w:lang w:val="en-US" w:eastAsia="zh-CN"/>
              </w:rPr>
              <w:t>2.合法有效</w:t>
            </w:r>
            <w:bookmarkEnd w:id="142"/>
            <w:bookmarkEnd w:id="143"/>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587"/>
        </w:trPr>
        <w:tc>
          <w:tcPr>
            <w:tcW w:w="715" w:type="dxa"/>
            <w:vAlign w:val="center"/>
          </w:tcPr>
          <w:p w:rsidR="00B5096D" w:rsidRPr="00B84C95" w:rsidRDefault="00B5096D">
            <w:pPr>
              <w:snapToGrid w:val="0"/>
              <w:jc w:val="center"/>
              <w:rPr>
                <w:rFonts w:ascii="仿宋" w:eastAsia="仿宋" w:hAnsi="仿宋" w:cs="仿宋_GB2312"/>
              </w:rPr>
            </w:pPr>
            <w:r w:rsidRPr="00B84C95">
              <w:rPr>
                <w:rFonts w:ascii="仿宋" w:eastAsia="仿宋" w:hAnsi="仿宋" w:cs="仿宋_GB2312" w:hint="eastAsia"/>
              </w:rPr>
              <w:t>9</w:t>
            </w:r>
          </w:p>
        </w:tc>
        <w:tc>
          <w:tcPr>
            <w:tcW w:w="3480" w:type="dxa"/>
            <w:vAlign w:val="center"/>
          </w:tcPr>
          <w:p w:rsidR="00B5096D" w:rsidRPr="00B84C95" w:rsidRDefault="00B5096D">
            <w:pPr>
              <w:snapToGrid w:val="0"/>
              <w:rPr>
                <w:rFonts w:ascii="仿宋" w:eastAsia="仿宋" w:hAnsi="仿宋" w:cs="仿宋_GB2312"/>
                <w:szCs w:val="21"/>
              </w:rPr>
            </w:pPr>
            <w:r w:rsidRPr="00B84C95">
              <w:rPr>
                <w:rFonts w:ascii="仿宋" w:eastAsia="仿宋" w:hAnsi="仿宋" w:cs="仿宋_GB2312" w:hint="eastAsia"/>
              </w:rPr>
              <w:t>具备履行合同所必需的设备和专业技术能力声明函</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44" w:name="_Toc533340190"/>
            <w:bookmarkStart w:id="145" w:name="_Toc4485666"/>
            <w:r w:rsidRPr="00B84C95">
              <w:rPr>
                <w:rFonts w:ascii="仿宋" w:eastAsia="仿宋" w:hAnsi="仿宋" w:cs="仿宋_GB2312" w:hint="eastAsia"/>
                <w:b w:val="0"/>
                <w:sz w:val="21"/>
                <w:szCs w:val="21"/>
                <w:lang w:val="en-US" w:eastAsia="zh-CN"/>
              </w:rPr>
              <w:t>1.信息完整</w:t>
            </w:r>
            <w:bookmarkEnd w:id="144"/>
            <w:bookmarkEnd w:id="145"/>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46" w:name="_Toc533340191"/>
            <w:bookmarkStart w:id="147" w:name="_Toc4485667"/>
            <w:r w:rsidRPr="00B84C95">
              <w:rPr>
                <w:rFonts w:ascii="仿宋" w:eastAsia="仿宋" w:hAnsi="仿宋" w:cs="仿宋_GB2312" w:hint="eastAsia"/>
                <w:b w:val="0"/>
                <w:sz w:val="21"/>
                <w:szCs w:val="21"/>
                <w:lang w:val="en-US" w:eastAsia="zh-CN"/>
              </w:rPr>
              <w:t>2.按规定签章</w:t>
            </w:r>
            <w:bookmarkEnd w:id="146"/>
            <w:bookmarkEnd w:id="147"/>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797"/>
        </w:trPr>
        <w:tc>
          <w:tcPr>
            <w:tcW w:w="715" w:type="dxa"/>
            <w:vAlign w:val="center"/>
          </w:tcPr>
          <w:p w:rsidR="00B5096D" w:rsidRPr="00B84C95" w:rsidRDefault="00B5096D">
            <w:pPr>
              <w:snapToGrid w:val="0"/>
              <w:jc w:val="center"/>
              <w:rPr>
                <w:rFonts w:ascii="仿宋" w:eastAsia="仿宋" w:hAnsi="仿宋" w:cs="仿宋_GB2312"/>
                <w:szCs w:val="21"/>
              </w:rPr>
            </w:pPr>
            <w:r w:rsidRPr="00B84C95">
              <w:rPr>
                <w:rFonts w:ascii="仿宋" w:eastAsia="仿宋" w:hAnsi="仿宋" w:cs="仿宋_GB2312" w:hint="eastAsia"/>
                <w:szCs w:val="21"/>
              </w:rPr>
              <w:t>10</w:t>
            </w:r>
          </w:p>
        </w:tc>
        <w:tc>
          <w:tcPr>
            <w:tcW w:w="3480" w:type="dxa"/>
            <w:vAlign w:val="center"/>
          </w:tcPr>
          <w:p w:rsidR="00B5096D" w:rsidRPr="00B84C95" w:rsidRDefault="00B5096D">
            <w:pPr>
              <w:snapToGrid w:val="0"/>
              <w:rPr>
                <w:rFonts w:ascii="仿宋" w:eastAsia="仿宋" w:hAnsi="仿宋" w:cs="仿宋_GB2312"/>
              </w:rPr>
            </w:pPr>
            <w:r w:rsidRPr="00B84C95">
              <w:rPr>
                <w:rFonts w:ascii="仿宋" w:eastAsia="仿宋" w:hAnsi="仿宋" w:cs="仿宋_GB2312" w:hint="eastAsia"/>
                <w:szCs w:val="21"/>
              </w:rPr>
              <w:t>参加政府采购活动前3年内在经营活动中没有重大违法记录的书面声明</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48" w:name="_Toc533340192"/>
            <w:bookmarkStart w:id="149" w:name="_Toc4485668"/>
            <w:r w:rsidRPr="00B84C95">
              <w:rPr>
                <w:rFonts w:ascii="仿宋" w:eastAsia="仿宋" w:hAnsi="仿宋" w:cs="仿宋_GB2312" w:hint="eastAsia"/>
                <w:b w:val="0"/>
                <w:sz w:val="21"/>
                <w:szCs w:val="21"/>
                <w:lang w:val="en-US" w:eastAsia="zh-CN"/>
              </w:rPr>
              <w:t>1.按给定格式填写</w:t>
            </w:r>
            <w:bookmarkEnd w:id="148"/>
            <w:bookmarkEnd w:id="149"/>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50" w:name="_Toc4485669"/>
            <w:bookmarkStart w:id="151" w:name="_Toc533340193"/>
            <w:r w:rsidRPr="00B84C95">
              <w:rPr>
                <w:rFonts w:ascii="仿宋" w:eastAsia="仿宋" w:hAnsi="仿宋" w:cs="仿宋_GB2312" w:hint="eastAsia"/>
                <w:b w:val="0"/>
                <w:sz w:val="21"/>
                <w:szCs w:val="21"/>
                <w:lang w:val="en-US" w:eastAsia="zh-CN"/>
              </w:rPr>
              <w:t>2.按规定签章</w:t>
            </w:r>
            <w:bookmarkEnd w:id="150"/>
            <w:bookmarkEnd w:id="151"/>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592"/>
        </w:trPr>
        <w:tc>
          <w:tcPr>
            <w:tcW w:w="715" w:type="dxa"/>
            <w:vAlign w:val="center"/>
          </w:tcPr>
          <w:p w:rsidR="00B5096D" w:rsidRPr="00B84C95" w:rsidRDefault="00B5096D" w:rsidP="00ED4721">
            <w:pPr>
              <w:snapToGrid w:val="0"/>
              <w:jc w:val="center"/>
              <w:rPr>
                <w:rFonts w:ascii="仿宋" w:eastAsia="仿宋" w:hAnsi="仿宋" w:cs="仿宋_GB2312"/>
                <w:szCs w:val="21"/>
              </w:rPr>
            </w:pPr>
            <w:r w:rsidRPr="00B84C95">
              <w:rPr>
                <w:rFonts w:ascii="仿宋" w:eastAsia="仿宋" w:hAnsi="仿宋" w:cs="仿宋_GB2312" w:hint="eastAsia"/>
                <w:szCs w:val="21"/>
              </w:rPr>
              <w:t>1</w:t>
            </w:r>
            <w:r w:rsidR="00ED4721" w:rsidRPr="00B84C95">
              <w:rPr>
                <w:rFonts w:ascii="仿宋" w:eastAsia="仿宋" w:hAnsi="仿宋" w:cs="仿宋_GB2312" w:hint="eastAsia"/>
                <w:szCs w:val="21"/>
              </w:rPr>
              <w:t>1</w:t>
            </w:r>
          </w:p>
        </w:tc>
        <w:tc>
          <w:tcPr>
            <w:tcW w:w="3480" w:type="dxa"/>
            <w:vAlign w:val="center"/>
          </w:tcPr>
          <w:p w:rsidR="00B5096D" w:rsidRPr="00B84C95" w:rsidRDefault="00B5096D" w:rsidP="00ED4721">
            <w:pPr>
              <w:snapToGrid w:val="0"/>
              <w:rPr>
                <w:rFonts w:ascii="仿宋" w:eastAsia="仿宋" w:hAnsi="仿宋" w:cs="仿宋_GB2312"/>
                <w:szCs w:val="21"/>
              </w:rPr>
            </w:pPr>
            <w:r w:rsidRPr="00B84C95">
              <w:rPr>
                <w:rFonts w:ascii="仿宋" w:eastAsia="仿宋" w:hAnsi="仿宋" w:cs="仿宋_GB2312" w:hint="eastAsia"/>
                <w:szCs w:val="21"/>
              </w:rPr>
              <w:t>其它资格证明文件（按供应商须知表1.3.4要求描述）</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52" w:name="_Toc533340194"/>
            <w:bookmarkStart w:id="153" w:name="_Toc4485670"/>
            <w:r w:rsidRPr="00B84C95">
              <w:rPr>
                <w:rFonts w:ascii="仿宋" w:eastAsia="仿宋" w:hAnsi="仿宋" w:cs="仿宋_GB2312" w:hint="eastAsia"/>
                <w:b w:val="0"/>
                <w:sz w:val="21"/>
                <w:szCs w:val="21"/>
                <w:lang w:val="en-US" w:eastAsia="zh-CN"/>
              </w:rPr>
              <w:t>1.按要求提供</w:t>
            </w:r>
            <w:bookmarkEnd w:id="152"/>
            <w:bookmarkEnd w:id="153"/>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54" w:name="_Toc533340195"/>
            <w:bookmarkStart w:id="155" w:name="_Toc4485671"/>
            <w:r w:rsidRPr="00B84C95">
              <w:rPr>
                <w:rFonts w:ascii="仿宋" w:eastAsia="仿宋" w:hAnsi="仿宋" w:cs="仿宋_GB2312" w:hint="eastAsia"/>
                <w:b w:val="0"/>
                <w:sz w:val="21"/>
                <w:szCs w:val="21"/>
                <w:lang w:val="en-US" w:eastAsia="zh-CN"/>
              </w:rPr>
              <w:t>2.合法有效</w:t>
            </w:r>
            <w:bookmarkEnd w:id="154"/>
            <w:bookmarkEnd w:id="155"/>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797"/>
        </w:trPr>
        <w:tc>
          <w:tcPr>
            <w:tcW w:w="715" w:type="dxa"/>
            <w:vAlign w:val="center"/>
          </w:tcPr>
          <w:p w:rsidR="00B5096D" w:rsidRPr="00B84C95" w:rsidRDefault="00B5096D" w:rsidP="00ED4721">
            <w:pPr>
              <w:snapToGrid w:val="0"/>
              <w:jc w:val="center"/>
              <w:rPr>
                <w:rFonts w:ascii="仿宋" w:eastAsia="仿宋" w:hAnsi="仿宋" w:cs="仿宋_GB2312"/>
              </w:rPr>
            </w:pPr>
            <w:r w:rsidRPr="00B84C95">
              <w:rPr>
                <w:rFonts w:ascii="仿宋" w:eastAsia="仿宋" w:hAnsi="仿宋" w:cs="仿宋_GB2312" w:hint="eastAsia"/>
              </w:rPr>
              <w:t>1</w:t>
            </w:r>
            <w:r w:rsidR="00ED4721" w:rsidRPr="00B84C95">
              <w:rPr>
                <w:rFonts w:ascii="仿宋" w:eastAsia="仿宋" w:hAnsi="仿宋" w:cs="仿宋_GB2312" w:hint="eastAsia"/>
              </w:rPr>
              <w:t>2</w:t>
            </w:r>
          </w:p>
        </w:tc>
        <w:tc>
          <w:tcPr>
            <w:tcW w:w="3480" w:type="dxa"/>
            <w:vAlign w:val="center"/>
          </w:tcPr>
          <w:p w:rsidR="00B5096D" w:rsidRPr="00B84C95" w:rsidRDefault="00B5096D">
            <w:pPr>
              <w:snapToGrid w:val="0"/>
              <w:rPr>
                <w:rFonts w:ascii="仿宋" w:eastAsia="仿宋" w:hAnsi="仿宋" w:cs="仿宋_GB2312"/>
                <w:szCs w:val="21"/>
              </w:rPr>
            </w:pPr>
            <w:r w:rsidRPr="00B84C95">
              <w:rPr>
                <w:rFonts w:ascii="仿宋" w:eastAsia="仿宋" w:hAnsi="仿宋" w:cs="仿宋_GB2312" w:hint="eastAsia"/>
              </w:rPr>
              <w:t>信用记录（</w:t>
            </w:r>
            <w:r w:rsidRPr="00B84C95">
              <w:rPr>
                <w:rFonts w:ascii="仿宋" w:eastAsia="仿宋" w:hAnsi="仿宋" w:cs="仿宋_GB2312" w:hint="eastAsia"/>
                <w:szCs w:val="21"/>
              </w:rPr>
              <w:t>采购人或采购代理机构将按照采购文件规定的审查期间内进行查询</w:t>
            </w:r>
            <w:r w:rsidRPr="00B84C95">
              <w:rPr>
                <w:rFonts w:ascii="仿宋" w:eastAsia="仿宋" w:hAnsi="仿宋" w:cs="仿宋_GB2312" w:hint="eastAsia"/>
              </w:rPr>
              <w:t>）</w:t>
            </w:r>
          </w:p>
        </w:tc>
        <w:tc>
          <w:tcPr>
            <w:tcW w:w="2000" w:type="dxa"/>
            <w:vAlign w:val="center"/>
          </w:tcPr>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bookmarkStart w:id="156" w:name="_Toc4485674"/>
            <w:bookmarkStart w:id="157" w:name="_Toc533340198"/>
            <w:r w:rsidRPr="00B84C95">
              <w:rPr>
                <w:rFonts w:ascii="仿宋" w:eastAsia="仿宋" w:hAnsi="仿宋" w:cs="仿宋_GB2312" w:hint="eastAsia"/>
                <w:b w:val="0"/>
                <w:sz w:val="21"/>
                <w:szCs w:val="21"/>
                <w:lang w:val="en-US" w:eastAsia="zh-CN"/>
              </w:rPr>
              <w:t>无供应商须知</w:t>
            </w:r>
          </w:p>
          <w:p w:rsidR="00B5096D" w:rsidRPr="00C67F16" w:rsidRDefault="00B5096D">
            <w:pPr>
              <w:pStyle w:val="2"/>
              <w:adjustRightInd w:val="0"/>
              <w:snapToGrid w:val="0"/>
              <w:spacing w:before="0" w:after="0" w:line="240" w:lineRule="auto"/>
              <w:rPr>
                <w:rFonts w:ascii="仿宋" w:eastAsia="仿宋" w:hAnsi="仿宋" w:cs="仿宋_GB2312"/>
                <w:b w:val="0"/>
                <w:sz w:val="21"/>
                <w:szCs w:val="21"/>
                <w:lang w:val="en-US" w:eastAsia="zh-CN"/>
              </w:rPr>
            </w:pPr>
            <w:r w:rsidRPr="00B84C95">
              <w:rPr>
                <w:rFonts w:ascii="仿宋" w:eastAsia="仿宋" w:hAnsi="仿宋" w:cs="仿宋_GB2312" w:hint="eastAsia"/>
                <w:b w:val="0"/>
                <w:sz w:val="21"/>
                <w:szCs w:val="21"/>
                <w:lang w:val="en-US" w:eastAsia="zh-CN"/>
              </w:rPr>
              <w:t>22.2.1所述的不良记录</w:t>
            </w:r>
            <w:bookmarkEnd w:id="156"/>
            <w:bookmarkEnd w:id="157"/>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b w:val="0"/>
                <w:sz w:val="21"/>
                <w:szCs w:val="21"/>
                <w:lang w:val="en-US" w:eastAsia="zh-CN"/>
              </w:rPr>
            </w:pPr>
          </w:p>
        </w:tc>
      </w:tr>
      <w:tr w:rsidR="00B5096D" w:rsidRPr="00B84C95">
        <w:trPr>
          <w:trHeight w:val="339"/>
        </w:trPr>
        <w:tc>
          <w:tcPr>
            <w:tcW w:w="715" w:type="dxa"/>
            <w:vAlign w:val="center"/>
          </w:tcPr>
          <w:p w:rsidR="00B5096D" w:rsidRPr="00B84C95" w:rsidRDefault="00B5096D">
            <w:pPr>
              <w:snapToGrid w:val="0"/>
              <w:jc w:val="center"/>
              <w:rPr>
                <w:rFonts w:ascii="仿宋" w:eastAsia="仿宋" w:hAnsi="仿宋" w:cs="仿宋_GB2312"/>
              </w:rPr>
            </w:pPr>
          </w:p>
        </w:tc>
        <w:tc>
          <w:tcPr>
            <w:tcW w:w="3480" w:type="dxa"/>
            <w:vAlign w:val="center"/>
          </w:tcPr>
          <w:p w:rsidR="00B5096D" w:rsidRPr="00B84C95" w:rsidRDefault="00B5096D">
            <w:pPr>
              <w:snapToGrid w:val="0"/>
              <w:jc w:val="center"/>
              <w:rPr>
                <w:rFonts w:ascii="仿宋" w:eastAsia="仿宋" w:hAnsi="仿宋" w:cs="仿宋_GB2312"/>
              </w:rPr>
            </w:pPr>
            <w:r w:rsidRPr="00B84C95">
              <w:rPr>
                <w:rFonts w:ascii="仿宋" w:eastAsia="仿宋" w:hAnsi="仿宋" w:cs="仿宋_GB2312" w:hint="eastAsia"/>
              </w:rPr>
              <w:t>结论</w:t>
            </w:r>
          </w:p>
        </w:tc>
        <w:tc>
          <w:tcPr>
            <w:tcW w:w="2000" w:type="dxa"/>
          </w:tcPr>
          <w:p w:rsidR="00B5096D" w:rsidRPr="00C67F16" w:rsidRDefault="00B5096D">
            <w:pPr>
              <w:pStyle w:val="2"/>
              <w:adjustRightInd w:val="0"/>
              <w:snapToGrid w:val="0"/>
              <w:spacing w:before="0" w:after="0" w:line="240" w:lineRule="auto"/>
              <w:jc w:val="center"/>
              <w:rPr>
                <w:rFonts w:ascii="仿宋" w:eastAsia="仿宋" w:hAnsi="仿宋" w:cs="仿宋_GB2312"/>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sz w:val="21"/>
                <w:szCs w:val="21"/>
                <w:lang w:val="en-US" w:eastAsia="zh-CN"/>
              </w:rPr>
            </w:pPr>
          </w:p>
        </w:tc>
        <w:tc>
          <w:tcPr>
            <w:tcW w:w="760" w:type="dxa"/>
          </w:tcPr>
          <w:p w:rsidR="00B5096D" w:rsidRPr="00C67F16" w:rsidRDefault="00B5096D">
            <w:pPr>
              <w:pStyle w:val="2"/>
              <w:adjustRightInd w:val="0"/>
              <w:snapToGrid w:val="0"/>
              <w:spacing w:before="0" w:after="0" w:line="240" w:lineRule="auto"/>
              <w:jc w:val="center"/>
              <w:rPr>
                <w:rFonts w:ascii="仿宋" w:eastAsia="仿宋" w:hAnsi="仿宋" w:cs="仿宋_GB2312"/>
                <w:sz w:val="21"/>
                <w:szCs w:val="21"/>
                <w:lang w:val="en-US" w:eastAsia="zh-CN"/>
              </w:rPr>
            </w:pPr>
          </w:p>
        </w:tc>
        <w:tc>
          <w:tcPr>
            <w:tcW w:w="763" w:type="dxa"/>
          </w:tcPr>
          <w:p w:rsidR="00B5096D" w:rsidRPr="00C67F16" w:rsidRDefault="00B5096D">
            <w:pPr>
              <w:pStyle w:val="2"/>
              <w:adjustRightInd w:val="0"/>
              <w:snapToGrid w:val="0"/>
              <w:spacing w:before="0" w:after="0" w:line="240" w:lineRule="auto"/>
              <w:jc w:val="center"/>
              <w:rPr>
                <w:rFonts w:ascii="仿宋" w:eastAsia="仿宋" w:hAnsi="仿宋" w:cs="仿宋_GB2312"/>
                <w:sz w:val="21"/>
                <w:szCs w:val="21"/>
                <w:lang w:val="en-US" w:eastAsia="zh-CN"/>
              </w:rPr>
            </w:pPr>
          </w:p>
        </w:tc>
      </w:tr>
    </w:tbl>
    <w:p w:rsidR="00B5096D" w:rsidRPr="00B84C95" w:rsidRDefault="00B5096D">
      <w:pPr>
        <w:rPr>
          <w:rFonts w:ascii="仿宋" w:eastAsia="仿宋" w:hAnsi="仿宋" w:cs="仿宋_GB2312"/>
        </w:rPr>
      </w:pPr>
      <w:r w:rsidRPr="00B84C95">
        <w:rPr>
          <w:rFonts w:ascii="仿宋" w:eastAsia="仿宋" w:hAnsi="仿宋" w:cs="仿宋_GB2312" w:hint="eastAsia"/>
        </w:rPr>
        <w:t>填表说明：1、每项内容审查合格，在表中填写“√”；不合格填写“×”</w:t>
      </w:r>
    </w:p>
    <w:p w:rsidR="00B5096D" w:rsidRPr="00B84C95" w:rsidRDefault="00B5096D">
      <w:pPr>
        <w:rPr>
          <w:rFonts w:ascii="仿宋" w:eastAsia="仿宋" w:hAnsi="仿宋" w:cs="仿宋_GB2312"/>
        </w:rPr>
      </w:pPr>
      <w:r w:rsidRPr="00B84C95">
        <w:rPr>
          <w:rFonts w:ascii="仿宋" w:eastAsia="仿宋" w:hAnsi="仿宋" w:cs="仿宋_GB2312" w:hint="eastAsia"/>
        </w:rPr>
        <w:t xml:space="preserve">          2、审查结论填写“通过”或“不通过”</w:t>
      </w:r>
    </w:p>
    <w:p w:rsidR="00B5096D" w:rsidRPr="00B84C95" w:rsidRDefault="00B5096D">
      <w:pPr>
        <w:rPr>
          <w:rFonts w:ascii="仿宋" w:eastAsia="仿宋" w:hAnsi="仿宋" w:cs="仿宋_GB2312"/>
        </w:rPr>
      </w:pPr>
    </w:p>
    <w:p w:rsidR="00B5096D" w:rsidRPr="00B84C95" w:rsidRDefault="00B5096D">
      <w:pPr>
        <w:rPr>
          <w:rFonts w:ascii="仿宋" w:eastAsia="仿宋" w:hAnsi="仿宋" w:cs="仿宋_GB2312"/>
        </w:rPr>
      </w:pPr>
      <w:r w:rsidRPr="00B84C95">
        <w:rPr>
          <w:rFonts w:ascii="仿宋" w:eastAsia="仿宋" w:hAnsi="仿宋" w:cs="仿宋_GB2312" w:hint="eastAsia"/>
        </w:rPr>
        <w:t>审查人签字：</w:t>
      </w:r>
    </w:p>
    <w:p w:rsidR="00B5096D" w:rsidRPr="00B84C95" w:rsidRDefault="00B5096D">
      <w:pPr>
        <w:rPr>
          <w:rFonts w:ascii="仿宋" w:eastAsia="仿宋" w:hAnsi="仿宋" w:cs="仿宋_GB2312"/>
        </w:rPr>
      </w:pPr>
      <w:r w:rsidRPr="00B84C95">
        <w:rPr>
          <w:rFonts w:ascii="仿宋" w:eastAsia="仿宋" w:hAnsi="仿宋" w:cs="仿宋_GB2312" w:hint="eastAsia"/>
        </w:rPr>
        <w:t>日      期：</w:t>
      </w:r>
    </w:p>
    <w:p w:rsidR="00ED4721" w:rsidRPr="00B84C95" w:rsidRDefault="00ED4721">
      <w:pPr>
        <w:rPr>
          <w:rFonts w:ascii="仿宋" w:eastAsia="仿宋" w:hAnsi="仿宋" w:cs="仿宋_GB2312"/>
        </w:rPr>
      </w:pPr>
    </w:p>
    <w:p w:rsidR="00ED4721" w:rsidRPr="00B84C95" w:rsidRDefault="00ED4721">
      <w:pPr>
        <w:rPr>
          <w:rFonts w:ascii="仿宋" w:eastAsia="仿宋" w:hAnsi="仿宋" w:cs="仿宋_GB2312"/>
        </w:rPr>
      </w:pPr>
    </w:p>
    <w:p w:rsidR="00ED4721" w:rsidRPr="00B84C95" w:rsidRDefault="00ED4721">
      <w:pPr>
        <w:rPr>
          <w:rFonts w:ascii="仿宋" w:eastAsia="仿宋" w:hAnsi="仿宋" w:cs="仿宋_GB2312"/>
          <w:b/>
          <w:szCs w:val="21"/>
        </w:rPr>
      </w:pPr>
    </w:p>
    <w:p w:rsidR="00E968CA" w:rsidRPr="00B84C95" w:rsidRDefault="00E968CA">
      <w:pPr>
        <w:rPr>
          <w:rFonts w:ascii="仿宋" w:eastAsia="仿宋" w:hAnsi="仿宋" w:cs="仿宋_GB2312"/>
          <w:b/>
          <w:szCs w:val="21"/>
        </w:rPr>
      </w:pPr>
    </w:p>
    <w:p w:rsidR="00B5096D" w:rsidRPr="00B84C95" w:rsidRDefault="00B5096D">
      <w:pPr>
        <w:pStyle w:val="2"/>
        <w:adjustRightInd w:val="0"/>
        <w:snapToGrid w:val="0"/>
        <w:spacing w:before="0" w:after="0" w:line="240" w:lineRule="auto"/>
        <w:jc w:val="left"/>
        <w:rPr>
          <w:rFonts w:ascii="仿宋" w:eastAsia="仿宋" w:hAnsi="仿宋" w:cs="仿宋_GB2312"/>
          <w:sz w:val="28"/>
          <w:szCs w:val="28"/>
        </w:rPr>
      </w:pPr>
      <w:bookmarkStart w:id="158" w:name="_Toc533340199"/>
      <w:bookmarkStart w:id="159" w:name="_Toc4485675"/>
      <w:r w:rsidRPr="00B84C95">
        <w:rPr>
          <w:rFonts w:ascii="仿宋" w:eastAsia="仿宋" w:hAnsi="仿宋" w:cs="仿宋_GB2312" w:hint="eastAsia"/>
          <w:sz w:val="28"/>
          <w:szCs w:val="28"/>
        </w:rPr>
        <w:lastRenderedPageBreak/>
        <w:t xml:space="preserve">附件2               </w:t>
      </w:r>
      <w:bookmarkEnd w:id="158"/>
      <w:bookmarkEnd w:id="159"/>
    </w:p>
    <w:p w:rsidR="00B5096D" w:rsidRPr="00B84C95" w:rsidRDefault="00B5096D">
      <w:pPr>
        <w:jc w:val="center"/>
        <w:rPr>
          <w:rFonts w:ascii="仿宋" w:eastAsia="仿宋" w:hAnsi="仿宋" w:cs="仿宋_GB2312"/>
          <w:b/>
          <w:sz w:val="32"/>
          <w:szCs w:val="32"/>
        </w:rPr>
      </w:pPr>
      <w:r w:rsidRPr="00B84C95">
        <w:rPr>
          <w:rFonts w:ascii="仿宋" w:eastAsia="仿宋" w:hAnsi="仿宋" w:cs="仿宋_GB2312" w:hint="eastAsia"/>
          <w:b/>
          <w:sz w:val="32"/>
          <w:szCs w:val="32"/>
        </w:rPr>
        <w:t>符合性审查表</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1"/>
        <w:gridCol w:w="2376"/>
        <w:gridCol w:w="3015"/>
        <w:gridCol w:w="1050"/>
        <w:gridCol w:w="1020"/>
        <w:gridCol w:w="944"/>
      </w:tblGrid>
      <w:tr w:rsidR="00ED4721" w:rsidRPr="00B84C95" w:rsidTr="00D257D7">
        <w:trPr>
          <w:trHeight w:val="503"/>
          <w:jc w:val="center"/>
        </w:trPr>
        <w:tc>
          <w:tcPr>
            <w:tcW w:w="671" w:type="dxa"/>
            <w:vMerge w:val="restart"/>
            <w:vAlign w:val="center"/>
          </w:tcPr>
          <w:p w:rsidR="00ED4721" w:rsidRPr="00B84C95" w:rsidRDefault="00ED4721" w:rsidP="00D257D7">
            <w:pPr>
              <w:ind w:leftChars="-40" w:left="-84" w:rightChars="-36" w:right="-76"/>
              <w:jc w:val="center"/>
              <w:rPr>
                <w:rFonts w:ascii="仿宋" w:eastAsia="仿宋" w:hAnsi="仿宋" w:cs="仿宋_GB2312"/>
              </w:rPr>
            </w:pPr>
            <w:r w:rsidRPr="00B84C95">
              <w:rPr>
                <w:rFonts w:ascii="仿宋" w:eastAsia="仿宋" w:hAnsi="仿宋" w:cs="仿宋_GB2312" w:hint="eastAsia"/>
              </w:rPr>
              <w:t>序号</w:t>
            </w:r>
          </w:p>
        </w:tc>
        <w:tc>
          <w:tcPr>
            <w:tcW w:w="2376" w:type="dxa"/>
            <w:vMerge w:val="restart"/>
            <w:vAlign w:val="center"/>
          </w:tcPr>
          <w:p w:rsidR="00ED4721" w:rsidRPr="00B84C95" w:rsidRDefault="00ED4721" w:rsidP="00D257D7">
            <w:pPr>
              <w:ind w:leftChars="-40" w:left="-84" w:rightChars="-36" w:right="-76"/>
              <w:jc w:val="center"/>
              <w:rPr>
                <w:rFonts w:ascii="仿宋" w:eastAsia="仿宋" w:hAnsi="仿宋" w:cs="仿宋_GB2312"/>
              </w:rPr>
            </w:pPr>
            <w:r w:rsidRPr="00B84C95">
              <w:rPr>
                <w:rFonts w:ascii="仿宋" w:eastAsia="仿宋" w:hAnsi="仿宋" w:cs="仿宋_GB2312" w:hint="eastAsia"/>
              </w:rPr>
              <w:t>审查项目</w:t>
            </w:r>
          </w:p>
        </w:tc>
        <w:tc>
          <w:tcPr>
            <w:tcW w:w="3015" w:type="dxa"/>
            <w:vMerge w:val="restart"/>
            <w:vAlign w:val="center"/>
          </w:tcPr>
          <w:p w:rsidR="00ED4721" w:rsidRPr="00B84C95" w:rsidRDefault="00ED4721" w:rsidP="00D257D7">
            <w:pPr>
              <w:ind w:leftChars="-40" w:left="-84" w:rightChars="-36" w:right="-76"/>
              <w:jc w:val="center"/>
              <w:rPr>
                <w:rFonts w:ascii="仿宋" w:eastAsia="仿宋" w:hAnsi="仿宋" w:cs="仿宋_GB2312"/>
              </w:rPr>
            </w:pPr>
            <w:r w:rsidRPr="00B84C95">
              <w:rPr>
                <w:rFonts w:ascii="仿宋" w:eastAsia="仿宋" w:hAnsi="仿宋" w:cs="仿宋_GB2312" w:hint="eastAsia"/>
              </w:rPr>
              <w:t>审查标准</w:t>
            </w:r>
          </w:p>
        </w:tc>
        <w:tc>
          <w:tcPr>
            <w:tcW w:w="3014" w:type="dxa"/>
            <w:gridSpan w:val="3"/>
            <w:vAlign w:val="center"/>
          </w:tcPr>
          <w:p w:rsidR="00ED4721" w:rsidRPr="00B84C95" w:rsidRDefault="00ED4721" w:rsidP="00D257D7">
            <w:pPr>
              <w:ind w:leftChars="-40" w:left="-84" w:rightChars="-36" w:right="-76"/>
              <w:jc w:val="center"/>
              <w:rPr>
                <w:rFonts w:ascii="仿宋" w:eastAsia="仿宋" w:hAnsi="仿宋" w:cs="仿宋_GB2312"/>
              </w:rPr>
            </w:pPr>
            <w:r w:rsidRPr="00B84C95">
              <w:rPr>
                <w:rFonts w:ascii="仿宋" w:eastAsia="仿宋" w:hAnsi="仿宋" w:cs="仿宋_GB2312" w:hint="eastAsia"/>
              </w:rPr>
              <w:t>投标人名称</w:t>
            </w:r>
          </w:p>
        </w:tc>
      </w:tr>
      <w:tr w:rsidR="00ED4721" w:rsidRPr="00B84C95" w:rsidTr="00D257D7">
        <w:trPr>
          <w:trHeight w:val="323"/>
          <w:jc w:val="center"/>
        </w:trPr>
        <w:tc>
          <w:tcPr>
            <w:tcW w:w="671" w:type="dxa"/>
            <w:vMerge/>
            <w:vAlign w:val="center"/>
          </w:tcPr>
          <w:p w:rsidR="00ED4721" w:rsidRPr="00B84C95" w:rsidRDefault="00ED4721" w:rsidP="00D257D7">
            <w:pPr>
              <w:keepNext/>
              <w:keepLines/>
              <w:adjustRightInd w:val="0"/>
              <w:snapToGrid w:val="0"/>
              <w:jc w:val="center"/>
              <w:outlineLvl w:val="1"/>
              <w:rPr>
                <w:rFonts w:ascii="仿宋" w:eastAsia="仿宋" w:hAnsi="仿宋" w:cs="仿宋_GB2312"/>
                <w:b/>
                <w:sz w:val="28"/>
              </w:rPr>
            </w:pPr>
          </w:p>
        </w:tc>
        <w:tc>
          <w:tcPr>
            <w:tcW w:w="2376" w:type="dxa"/>
            <w:vMerge/>
            <w:vAlign w:val="center"/>
          </w:tcPr>
          <w:p w:rsidR="00ED4721" w:rsidRPr="00B84C95" w:rsidRDefault="00ED4721" w:rsidP="00D257D7">
            <w:pPr>
              <w:keepNext/>
              <w:keepLines/>
              <w:adjustRightInd w:val="0"/>
              <w:snapToGrid w:val="0"/>
              <w:outlineLvl w:val="1"/>
              <w:rPr>
                <w:rFonts w:ascii="仿宋" w:eastAsia="仿宋" w:hAnsi="仿宋" w:cs="仿宋_GB2312"/>
                <w:b/>
                <w:szCs w:val="21"/>
              </w:rPr>
            </w:pPr>
          </w:p>
        </w:tc>
        <w:tc>
          <w:tcPr>
            <w:tcW w:w="3015" w:type="dxa"/>
            <w:vMerge/>
            <w:vAlign w:val="center"/>
          </w:tcPr>
          <w:p w:rsidR="00ED4721" w:rsidRPr="00B84C95" w:rsidRDefault="00ED4721" w:rsidP="00D257D7">
            <w:pPr>
              <w:keepNext/>
              <w:keepLines/>
              <w:adjustRightInd w:val="0"/>
              <w:snapToGrid w:val="0"/>
              <w:outlineLvl w:val="1"/>
              <w:rPr>
                <w:rFonts w:ascii="仿宋" w:eastAsia="仿宋" w:hAnsi="仿宋" w:cs="仿宋_GB2312"/>
                <w:b/>
                <w:szCs w:val="21"/>
              </w:rPr>
            </w:pP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r w:rsidR="00ED4721" w:rsidRPr="00B84C95" w:rsidTr="00D257D7">
        <w:trPr>
          <w:trHeight w:val="862"/>
          <w:jc w:val="center"/>
        </w:trPr>
        <w:tc>
          <w:tcPr>
            <w:tcW w:w="671" w:type="dxa"/>
            <w:vAlign w:val="center"/>
          </w:tcPr>
          <w:p w:rsidR="00ED4721" w:rsidRPr="00B84C95" w:rsidRDefault="00ED4721" w:rsidP="00D257D7">
            <w:pPr>
              <w:jc w:val="center"/>
              <w:rPr>
                <w:rFonts w:ascii="仿宋" w:eastAsia="仿宋" w:hAnsi="仿宋" w:cs="仿宋_GB2312"/>
              </w:rPr>
            </w:pPr>
            <w:r w:rsidRPr="00B84C95">
              <w:rPr>
                <w:rFonts w:ascii="仿宋" w:eastAsia="仿宋" w:hAnsi="仿宋" w:cs="仿宋_GB2312" w:hint="eastAsia"/>
                <w:kern w:val="0"/>
                <w:sz w:val="20"/>
                <w:szCs w:val="21"/>
              </w:rPr>
              <w:t>1</w:t>
            </w:r>
          </w:p>
        </w:tc>
        <w:tc>
          <w:tcPr>
            <w:tcW w:w="2376" w:type="dxa"/>
            <w:vAlign w:val="center"/>
          </w:tcPr>
          <w:p w:rsidR="00ED4721" w:rsidRPr="00B84C95" w:rsidRDefault="00ED4721" w:rsidP="00D257D7">
            <w:pPr>
              <w:adjustRightInd w:val="0"/>
              <w:snapToGrid w:val="0"/>
              <w:rPr>
                <w:rFonts w:ascii="仿宋" w:eastAsia="仿宋" w:hAnsi="仿宋" w:cs="仿宋_GB2312"/>
                <w:b/>
                <w:szCs w:val="21"/>
              </w:rPr>
            </w:pPr>
            <w:r w:rsidRPr="00B84C95">
              <w:rPr>
                <w:rFonts w:ascii="仿宋" w:eastAsia="仿宋" w:hAnsi="仿宋" w:cs="仿宋_GB2312" w:hint="eastAsia"/>
                <w:kern w:val="0"/>
                <w:szCs w:val="21"/>
              </w:rPr>
              <w:t>投标函</w:t>
            </w:r>
          </w:p>
        </w:tc>
        <w:tc>
          <w:tcPr>
            <w:tcW w:w="3015" w:type="dxa"/>
            <w:vAlign w:val="center"/>
          </w:tcPr>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1.按给定格式填写</w:t>
            </w:r>
          </w:p>
          <w:p w:rsidR="00ED4721" w:rsidRPr="00B84C95" w:rsidRDefault="00ED4721" w:rsidP="00D257D7">
            <w:pPr>
              <w:rPr>
                <w:rFonts w:ascii="仿宋" w:eastAsia="仿宋" w:hAnsi="仿宋" w:cs="仿宋_GB2312"/>
                <w:szCs w:val="21"/>
              </w:rPr>
            </w:pPr>
            <w:r w:rsidRPr="00B84C95">
              <w:rPr>
                <w:rFonts w:ascii="仿宋" w:eastAsia="仿宋" w:hAnsi="仿宋" w:cs="仿宋_GB2312" w:hint="eastAsia"/>
                <w:szCs w:val="21"/>
              </w:rPr>
              <w:t>2.响应招标文件实质性要求</w:t>
            </w:r>
          </w:p>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3.按规定签章</w:t>
            </w: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r w:rsidR="00ED4721" w:rsidRPr="00B84C95" w:rsidTr="00D257D7">
        <w:trPr>
          <w:trHeight w:val="862"/>
          <w:jc w:val="center"/>
        </w:trPr>
        <w:tc>
          <w:tcPr>
            <w:tcW w:w="671" w:type="dxa"/>
            <w:vAlign w:val="center"/>
          </w:tcPr>
          <w:p w:rsidR="00ED4721" w:rsidRPr="00B84C95" w:rsidRDefault="00F1043C" w:rsidP="00D257D7">
            <w:pPr>
              <w:jc w:val="center"/>
              <w:rPr>
                <w:rFonts w:ascii="仿宋" w:eastAsia="仿宋" w:hAnsi="仿宋" w:cs="仿宋_GB2312"/>
              </w:rPr>
            </w:pPr>
            <w:r w:rsidRPr="00B84C95">
              <w:rPr>
                <w:rFonts w:ascii="仿宋" w:eastAsia="仿宋" w:hAnsi="仿宋" w:cs="仿宋_GB2312" w:hint="eastAsia"/>
                <w:kern w:val="0"/>
                <w:szCs w:val="21"/>
              </w:rPr>
              <w:t>2</w:t>
            </w:r>
          </w:p>
        </w:tc>
        <w:tc>
          <w:tcPr>
            <w:tcW w:w="2376" w:type="dxa"/>
            <w:vAlign w:val="center"/>
          </w:tcPr>
          <w:p w:rsidR="00ED4721" w:rsidRPr="00B84C95" w:rsidRDefault="00ED4721" w:rsidP="00D257D7">
            <w:pPr>
              <w:adjustRightInd w:val="0"/>
              <w:snapToGrid w:val="0"/>
              <w:rPr>
                <w:rFonts w:ascii="仿宋" w:eastAsia="仿宋" w:hAnsi="仿宋" w:cs="仿宋_GB2312"/>
                <w:b/>
                <w:szCs w:val="21"/>
              </w:rPr>
            </w:pPr>
            <w:r w:rsidRPr="00B84C95">
              <w:rPr>
                <w:rFonts w:ascii="仿宋" w:eastAsia="仿宋" w:hAnsi="仿宋" w:cs="仿宋_GB2312" w:hint="eastAsia"/>
                <w:kern w:val="0"/>
                <w:szCs w:val="21"/>
              </w:rPr>
              <w:t>开标一览表</w:t>
            </w:r>
          </w:p>
        </w:tc>
        <w:tc>
          <w:tcPr>
            <w:tcW w:w="3015" w:type="dxa"/>
            <w:vAlign w:val="center"/>
          </w:tcPr>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1.按给定格式填写</w:t>
            </w:r>
          </w:p>
          <w:p w:rsidR="00ED4721" w:rsidRPr="00B84C95" w:rsidRDefault="00ED4721" w:rsidP="00D257D7">
            <w:pPr>
              <w:rPr>
                <w:rFonts w:ascii="仿宋" w:eastAsia="仿宋" w:hAnsi="仿宋" w:cs="仿宋_GB2312"/>
                <w:szCs w:val="21"/>
              </w:rPr>
            </w:pPr>
            <w:r w:rsidRPr="00B84C95">
              <w:rPr>
                <w:rFonts w:ascii="仿宋" w:eastAsia="仿宋" w:hAnsi="仿宋" w:cs="仿宋_GB2312" w:hint="eastAsia"/>
                <w:szCs w:val="21"/>
              </w:rPr>
              <w:t>2.响应招标文件实质性要求</w:t>
            </w:r>
          </w:p>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3.按规定签章</w:t>
            </w: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r w:rsidR="00ED4721" w:rsidRPr="00B84C95" w:rsidTr="00D257D7">
        <w:trPr>
          <w:trHeight w:val="862"/>
          <w:jc w:val="center"/>
        </w:trPr>
        <w:tc>
          <w:tcPr>
            <w:tcW w:w="671" w:type="dxa"/>
            <w:vAlign w:val="center"/>
          </w:tcPr>
          <w:p w:rsidR="00ED4721" w:rsidRPr="00B84C95" w:rsidRDefault="00F1043C" w:rsidP="00D257D7">
            <w:pPr>
              <w:jc w:val="center"/>
              <w:rPr>
                <w:rFonts w:ascii="仿宋" w:eastAsia="仿宋" w:hAnsi="仿宋" w:cs="仿宋_GB2312"/>
              </w:rPr>
            </w:pPr>
            <w:r w:rsidRPr="00B84C95">
              <w:rPr>
                <w:rFonts w:ascii="仿宋" w:eastAsia="仿宋" w:hAnsi="仿宋" w:cs="仿宋_GB2312" w:hint="eastAsia"/>
                <w:kern w:val="0"/>
                <w:szCs w:val="21"/>
              </w:rPr>
              <w:t>3</w:t>
            </w:r>
          </w:p>
        </w:tc>
        <w:tc>
          <w:tcPr>
            <w:tcW w:w="2376" w:type="dxa"/>
            <w:vAlign w:val="center"/>
          </w:tcPr>
          <w:p w:rsidR="00ED4721" w:rsidRPr="00B84C95" w:rsidRDefault="00ED4721" w:rsidP="00D257D7">
            <w:pPr>
              <w:adjustRightInd w:val="0"/>
              <w:snapToGrid w:val="0"/>
              <w:rPr>
                <w:rFonts w:ascii="仿宋" w:eastAsia="仿宋" w:hAnsi="仿宋" w:cs="仿宋_GB2312"/>
                <w:b/>
                <w:szCs w:val="21"/>
              </w:rPr>
            </w:pPr>
            <w:r w:rsidRPr="00B84C95">
              <w:rPr>
                <w:rFonts w:ascii="仿宋" w:eastAsia="仿宋" w:hAnsi="仿宋" w:cs="仿宋_GB2312" w:hint="eastAsia"/>
                <w:kern w:val="0"/>
                <w:szCs w:val="21"/>
              </w:rPr>
              <w:t>已标价工程量清单</w:t>
            </w:r>
          </w:p>
        </w:tc>
        <w:tc>
          <w:tcPr>
            <w:tcW w:w="3015" w:type="dxa"/>
            <w:vAlign w:val="center"/>
          </w:tcPr>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1.按给定格式填写</w:t>
            </w:r>
          </w:p>
          <w:p w:rsidR="00ED4721" w:rsidRPr="00B84C95" w:rsidRDefault="00ED4721" w:rsidP="00D257D7">
            <w:pPr>
              <w:rPr>
                <w:rFonts w:ascii="仿宋" w:eastAsia="仿宋" w:hAnsi="仿宋" w:cs="仿宋_GB2312"/>
                <w:szCs w:val="21"/>
              </w:rPr>
            </w:pPr>
            <w:r w:rsidRPr="00B84C95">
              <w:rPr>
                <w:rFonts w:ascii="仿宋" w:eastAsia="仿宋" w:hAnsi="仿宋" w:cs="仿宋_GB2312" w:hint="eastAsia"/>
                <w:szCs w:val="21"/>
              </w:rPr>
              <w:t>2.响应招标文件实质性要求</w:t>
            </w:r>
          </w:p>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3.按规定签章</w:t>
            </w: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r w:rsidR="00ED4721" w:rsidRPr="00B84C95" w:rsidTr="00D257D7">
        <w:trPr>
          <w:trHeight w:val="942"/>
          <w:jc w:val="center"/>
        </w:trPr>
        <w:tc>
          <w:tcPr>
            <w:tcW w:w="671" w:type="dxa"/>
            <w:vAlign w:val="center"/>
          </w:tcPr>
          <w:p w:rsidR="00ED4721" w:rsidRPr="00B84C95" w:rsidRDefault="00F1043C" w:rsidP="00D257D7">
            <w:pPr>
              <w:jc w:val="center"/>
              <w:rPr>
                <w:rFonts w:ascii="仿宋" w:eastAsia="仿宋" w:hAnsi="仿宋" w:cs="仿宋_GB2312"/>
              </w:rPr>
            </w:pPr>
            <w:r w:rsidRPr="00B84C95">
              <w:rPr>
                <w:rFonts w:ascii="仿宋" w:eastAsia="仿宋" w:hAnsi="仿宋" w:cs="仿宋_GB2312" w:hint="eastAsia"/>
                <w:kern w:val="0"/>
                <w:szCs w:val="21"/>
              </w:rPr>
              <w:t>4</w:t>
            </w:r>
          </w:p>
        </w:tc>
        <w:tc>
          <w:tcPr>
            <w:tcW w:w="2376" w:type="dxa"/>
            <w:vAlign w:val="center"/>
          </w:tcPr>
          <w:p w:rsidR="00ED4721" w:rsidRPr="00B84C95" w:rsidRDefault="00ED4721" w:rsidP="00D257D7">
            <w:pPr>
              <w:rPr>
                <w:rFonts w:ascii="仿宋" w:eastAsia="仿宋" w:hAnsi="仿宋" w:cs="仿宋_GB2312"/>
                <w:b/>
                <w:szCs w:val="21"/>
              </w:rPr>
            </w:pPr>
            <w:r w:rsidRPr="00B84C95">
              <w:rPr>
                <w:rFonts w:ascii="仿宋" w:eastAsia="仿宋" w:hAnsi="仿宋" w:cs="仿宋" w:hint="eastAsia"/>
                <w:kern w:val="0"/>
                <w:szCs w:val="21"/>
              </w:rPr>
              <w:t>项目管理机构</w:t>
            </w:r>
          </w:p>
        </w:tc>
        <w:tc>
          <w:tcPr>
            <w:tcW w:w="3015" w:type="dxa"/>
            <w:vAlign w:val="center"/>
          </w:tcPr>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1.按给定格式及填表要求填写</w:t>
            </w:r>
          </w:p>
          <w:p w:rsidR="00ED4721" w:rsidRPr="00B84C95" w:rsidRDefault="00ED4721" w:rsidP="00D257D7">
            <w:pPr>
              <w:rPr>
                <w:rFonts w:ascii="仿宋" w:eastAsia="仿宋" w:hAnsi="仿宋" w:cs="仿宋_GB2312"/>
                <w:szCs w:val="21"/>
              </w:rPr>
            </w:pPr>
            <w:r w:rsidRPr="00B84C95">
              <w:rPr>
                <w:rFonts w:ascii="仿宋" w:eastAsia="仿宋" w:hAnsi="仿宋" w:cs="仿宋_GB2312" w:hint="eastAsia"/>
                <w:szCs w:val="21"/>
              </w:rPr>
              <w:t>2.响应招标文件实质性要求</w:t>
            </w:r>
          </w:p>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3.按规定签章</w:t>
            </w: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r w:rsidR="00ED4721" w:rsidRPr="00B84C95" w:rsidTr="00D257D7">
        <w:trPr>
          <w:trHeight w:val="842"/>
          <w:jc w:val="center"/>
        </w:trPr>
        <w:tc>
          <w:tcPr>
            <w:tcW w:w="671" w:type="dxa"/>
            <w:vAlign w:val="center"/>
          </w:tcPr>
          <w:p w:rsidR="00ED4721" w:rsidRPr="00B84C95" w:rsidRDefault="00F1043C" w:rsidP="00D257D7">
            <w:pPr>
              <w:jc w:val="center"/>
              <w:rPr>
                <w:rFonts w:ascii="仿宋" w:eastAsia="仿宋" w:hAnsi="仿宋" w:cs="仿宋_GB2312"/>
              </w:rPr>
            </w:pPr>
            <w:r w:rsidRPr="00B84C95">
              <w:rPr>
                <w:rFonts w:ascii="仿宋" w:eastAsia="仿宋" w:hAnsi="仿宋" w:cs="仿宋_GB2312" w:hint="eastAsia"/>
                <w:kern w:val="0"/>
                <w:szCs w:val="21"/>
              </w:rPr>
              <w:t>5</w:t>
            </w:r>
          </w:p>
        </w:tc>
        <w:tc>
          <w:tcPr>
            <w:tcW w:w="2376" w:type="dxa"/>
            <w:vAlign w:val="center"/>
          </w:tcPr>
          <w:p w:rsidR="00ED4721" w:rsidRPr="00B84C95" w:rsidRDefault="00ED4721" w:rsidP="00D257D7">
            <w:pPr>
              <w:rPr>
                <w:rFonts w:ascii="仿宋" w:eastAsia="仿宋" w:hAnsi="仿宋" w:cs="仿宋_GB2312"/>
                <w:b/>
                <w:szCs w:val="21"/>
              </w:rPr>
            </w:pPr>
            <w:r w:rsidRPr="00B84C95">
              <w:rPr>
                <w:rFonts w:ascii="仿宋" w:eastAsia="仿宋" w:hAnsi="仿宋" w:cs="仿宋" w:hint="eastAsia"/>
                <w:kern w:val="0"/>
                <w:szCs w:val="21"/>
              </w:rPr>
              <w:t>供应商综合情况表</w:t>
            </w:r>
          </w:p>
        </w:tc>
        <w:tc>
          <w:tcPr>
            <w:tcW w:w="3015" w:type="dxa"/>
            <w:vAlign w:val="center"/>
          </w:tcPr>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1.按给定格式及填表要求填写</w:t>
            </w:r>
          </w:p>
          <w:p w:rsidR="00ED4721" w:rsidRPr="00B84C95" w:rsidRDefault="00ED4721" w:rsidP="00D257D7">
            <w:pPr>
              <w:rPr>
                <w:rFonts w:ascii="仿宋" w:eastAsia="仿宋" w:hAnsi="仿宋" w:cs="仿宋_GB2312"/>
                <w:szCs w:val="21"/>
              </w:rPr>
            </w:pPr>
            <w:r w:rsidRPr="00B84C95">
              <w:rPr>
                <w:rFonts w:ascii="仿宋" w:eastAsia="仿宋" w:hAnsi="仿宋" w:cs="仿宋_GB2312" w:hint="eastAsia"/>
                <w:szCs w:val="21"/>
              </w:rPr>
              <w:t>2.响应招标文件实质性要求</w:t>
            </w:r>
          </w:p>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3.按规定签章</w:t>
            </w: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r w:rsidR="00ED4721" w:rsidRPr="00B84C95" w:rsidTr="00D257D7">
        <w:trPr>
          <w:trHeight w:val="630"/>
          <w:jc w:val="center"/>
        </w:trPr>
        <w:tc>
          <w:tcPr>
            <w:tcW w:w="671" w:type="dxa"/>
            <w:vAlign w:val="center"/>
          </w:tcPr>
          <w:p w:rsidR="00ED4721" w:rsidRPr="00B84C95" w:rsidRDefault="00F1043C" w:rsidP="00D257D7">
            <w:pPr>
              <w:jc w:val="center"/>
              <w:rPr>
                <w:rFonts w:ascii="仿宋" w:eastAsia="仿宋" w:hAnsi="仿宋" w:cs="仿宋_GB2312"/>
              </w:rPr>
            </w:pPr>
            <w:r w:rsidRPr="00B84C95">
              <w:rPr>
                <w:rFonts w:ascii="仿宋" w:eastAsia="仿宋" w:hAnsi="仿宋" w:cs="仿宋_GB2312" w:hint="eastAsia"/>
                <w:kern w:val="0"/>
                <w:szCs w:val="21"/>
              </w:rPr>
              <w:t>6</w:t>
            </w:r>
          </w:p>
        </w:tc>
        <w:tc>
          <w:tcPr>
            <w:tcW w:w="2376" w:type="dxa"/>
            <w:vAlign w:val="center"/>
          </w:tcPr>
          <w:p w:rsidR="00ED4721" w:rsidRPr="00B84C95" w:rsidRDefault="00ED4721" w:rsidP="00D257D7">
            <w:pPr>
              <w:rPr>
                <w:rFonts w:ascii="仿宋" w:eastAsia="仿宋" w:hAnsi="仿宋" w:cs="仿宋_GB2312"/>
                <w:b/>
                <w:szCs w:val="21"/>
              </w:rPr>
            </w:pPr>
            <w:r w:rsidRPr="00B84C95">
              <w:rPr>
                <w:rFonts w:ascii="仿宋" w:eastAsia="仿宋" w:hAnsi="仿宋" w:cs="仿宋" w:hint="eastAsia"/>
                <w:kern w:val="0"/>
                <w:szCs w:val="21"/>
              </w:rPr>
              <w:t>确保工程质量承诺书</w:t>
            </w:r>
          </w:p>
        </w:tc>
        <w:tc>
          <w:tcPr>
            <w:tcW w:w="3015" w:type="dxa"/>
            <w:vAlign w:val="center"/>
          </w:tcPr>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1.按给定格式及填表要求填写</w:t>
            </w:r>
          </w:p>
          <w:p w:rsidR="00ED4721" w:rsidRPr="00B84C95" w:rsidRDefault="00ED4721" w:rsidP="00D257D7">
            <w:pPr>
              <w:rPr>
                <w:rFonts w:ascii="仿宋" w:eastAsia="仿宋" w:hAnsi="仿宋" w:cs="仿宋_GB2312"/>
                <w:szCs w:val="21"/>
              </w:rPr>
            </w:pPr>
            <w:r w:rsidRPr="00B84C95">
              <w:rPr>
                <w:rFonts w:ascii="仿宋" w:eastAsia="仿宋" w:hAnsi="仿宋" w:cs="仿宋_GB2312" w:hint="eastAsia"/>
                <w:szCs w:val="21"/>
              </w:rPr>
              <w:t>2.响应招标文件实质性要求</w:t>
            </w:r>
          </w:p>
          <w:p w:rsidR="00ED4721" w:rsidRPr="00B84C95" w:rsidRDefault="00ED4721" w:rsidP="00D257D7">
            <w:pPr>
              <w:keepNext/>
              <w:keepLines/>
              <w:adjustRightInd w:val="0"/>
              <w:snapToGrid w:val="0"/>
              <w:jc w:val="left"/>
              <w:outlineLvl w:val="1"/>
              <w:rPr>
                <w:rFonts w:ascii="仿宋" w:eastAsia="仿宋" w:hAnsi="仿宋" w:cs="仿宋_GB2312"/>
                <w:szCs w:val="21"/>
              </w:rPr>
            </w:pPr>
            <w:r w:rsidRPr="00B84C95">
              <w:rPr>
                <w:rFonts w:ascii="仿宋" w:eastAsia="仿宋" w:hAnsi="仿宋" w:cs="仿宋_GB2312" w:hint="eastAsia"/>
                <w:szCs w:val="21"/>
              </w:rPr>
              <w:t>3.按规定签章</w:t>
            </w: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r w:rsidR="00ED4721" w:rsidRPr="00B84C95" w:rsidTr="00D257D7">
        <w:trPr>
          <w:trHeight w:val="640"/>
          <w:jc w:val="center"/>
        </w:trPr>
        <w:tc>
          <w:tcPr>
            <w:tcW w:w="671" w:type="dxa"/>
            <w:vAlign w:val="center"/>
          </w:tcPr>
          <w:p w:rsidR="00ED4721" w:rsidRPr="00B84C95" w:rsidRDefault="00F1043C" w:rsidP="00D257D7">
            <w:pPr>
              <w:jc w:val="center"/>
              <w:rPr>
                <w:rFonts w:ascii="仿宋" w:eastAsia="仿宋" w:hAnsi="仿宋" w:cs="仿宋_GB2312"/>
              </w:rPr>
            </w:pPr>
            <w:r w:rsidRPr="00B84C95">
              <w:rPr>
                <w:rFonts w:ascii="仿宋" w:eastAsia="仿宋" w:hAnsi="仿宋" w:cs="仿宋_GB2312" w:hint="eastAsia"/>
                <w:kern w:val="0"/>
                <w:szCs w:val="21"/>
              </w:rPr>
              <w:t>7</w:t>
            </w:r>
          </w:p>
        </w:tc>
        <w:tc>
          <w:tcPr>
            <w:tcW w:w="2376" w:type="dxa"/>
            <w:vAlign w:val="center"/>
          </w:tcPr>
          <w:p w:rsidR="00ED4721" w:rsidRPr="00B84C95" w:rsidRDefault="00ED4721" w:rsidP="00D257D7">
            <w:pPr>
              <w:rPr>
                <w:rFonts w:ascii="仿宋" w:eastAsia="仿宋" w:hAnsi="仿宋" w:cs="仿宋_GB2312"/>
                <w:szCs w:val="21"/>
              </w:rPr>
            </w:pPr>
            <w:r w:rsidRPr="00B84C95">
              <w:rPr>
                <w:rFonts w:ascii="仿宋" w:eastAsia="仿宋" w:hAnsi="仿宋" w:cs="仿宋" w:hint="eastAsia"/>
                <w:kern w:val="0"/>
                <w:szCs w:val="21"/>
              </w:rPr>
              <w:t>商务条款偏离表</w:t>
            </w:r>
          </w:p>
        </w:tc>
        <w:tc>
          <w:tcPr>
            <w:tcW w:w="3015" w:type="dxa"/>
            <w:vAlign w:val="center"/>
          </w:tcPr>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1.按给定格式及填表要求填写</w:t>
            </w:r>
          </w:p>
          <w:p w:rsidR="00ED4721" w:rsidRPr="00B84C95" w:rsidRDefault="00ED4721" w:rsidP="00D257D7">
            <w:pPr>
              <w:rPr>
                <w:rFonts w:ascii="仿宋" w:eastAsia="仿宋" w:hAnsi="仿宋" w:cs="仿宋_GB2312"/>
                <w:szCs w:val="21"/>
              </w:rPr>
            </w:pPr>
            <w:r w:rsidRPr="00B84C95">
              <w:rPr>
                <w:rFonts w:ascii="仿宋" w:eastAsia="仿宋" w:hAnsi="仿宋" w:cs="仿宋_GB2312" w:hint="eastAsia"/>
                <w:szCs w:val="21"/>
              </w:rPr>
              <w:t>2.响应招标文件实质性要求</w:t>
            </w:r>
          </w:p>
          <w:p w:rsidR="00ED4721" w:rsidRPr="00B84C95" w:rsidRDefault="00ED4721" w:rsidP="00D257D7">
            <w:pPr>
              <w:rPr>
                <w:rFonts w:ascii="仿宋" w:eastAsia="仿宋" w:hAnsi="仿宋" w:cs="仿宋_GB2312"/>
                <w:szCs w:val="21"/>
              </w:rPr>
            </w:pPr>
            <w:r w:rsidRPr="00B84C95">
              <w:rPr>
                <w:rFonts w:ascii="仿宋" w:eastAsia="仿宋" w:hAnsi="仿宋" w:cs="仿宋_GB2312" w:hint="eastAsia"/>
                <w:szCs w:val="21"/>
              </w:rPr>
              <w:t>3.按规定签章</w:t>
            </w: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r w:rsidR="00ED4721" w:rsidRPr="00B84C95" w:rsidTr="00D257D7">
        <w:trPr>
          <w:trHeight w:val="630"/>
          <w:jc w:val="center"/>
        </w:trPr>
        <w:tc>
          <w:tcPr>
            <w:tcW w:w="671" w:type="dxa"/>
            <w:vAlign w:val="center"/>
          </w:tcPr>
          <w:p w:rsidR="00ED4721" w:rsidRPr="00B84C95" w:rsidRDefault="00F1043C" w:rsidP="00D257D7">
            <w:pPr>
              <w:snapToGrid w:val="0"/>
              <w:jc w:val="center"/>
              <w:rPr>
                <w:rFonts w:ascii="仿宋" w:eastAsia="仿宋" w:hAnsi="仿宋" w:cs="仿宋_GB2312"/>
              </w:rPr>
            </w:pPr>
            <w:r w:rsidRPr="00B84C95">
              <w:rPr>
                <w:rFonts w:ascii="仿宋" w:eastAsia="仿宋" w:hAnsi="仿宋" w:cs="仿宋_GB2312" w:hint="eastAsia"/>
                <w:szCs w:val="21"/>
              </w:rPr>
              <w:t>8</w:t>
            </w:r>
          </w:p>
        </w:tc>
        <w:tc>
          <w:tcPr>
            <w:tcW w:w="2376" w:type="dxa"/>
            <w:vAlign w:val="center"/>
          </w:tcPr>
          <w:p w:rsidR="00ED4721" w:rsidRPr="00B84C95" w:rsidRDefault="00ED4721" w:rsidP="00D257D7">
            <w:pPr>
              <w:rPr>
                <w:rFonts w:ascii="仿宋" w:eastAsia="仿宋" w:hAnsi="仿宋" w:cs="仿宋_GB2312"/>
                <w:szCs w:val="21"/>
              </w:rPr>
            </w:pPr>
            <w:r w:rsidRPr="00B84C95">
              <w:rPr>
                <w:rFonts w:ascii="仿宋" w:eastAsia="仿宋" w:hAnsi="仿宋" w:cs="仿宋" w:hint="eastAsia"/>
                <w:kern w:val="0"/>
                <w:szCs w:val="21"/>
              </w:rPr>
              <w:t>投标人关联单位说明</w:t>
            </w:r>
          </w:p>
        </w:tc>
        <w:tc>
          <w:tcPr>
            <w:tcW w:w="3015" w:type="dxa"/>
            <w:vAlign w:val="center"/>
          </w:tcPr>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1.按给定格式及填表要求填写</w:t>
            </w:r>
          </w:p>
          <w:p w:rsidR="00ED4721" w:rsidRPr="00B84C95" w:rsidRDefault="00ED4721" w:rsidP="00D257D7">
            <w:pPr>
              <w:rPr>
                <w:rFonts w:ascii="仿宋" w:eastAsia="仿宋" w:hAnsi="仿宋" w:cs="仿宋_GB2312"/>
                <w:szCs w:val="21"/>
              </w:rPr>
            </w:pPr>
            <w:r w:rsidRPr="00B84C95">
              <w:rPr>
                <w:rFonts w:ascii="仿宋" w:eastAsia="仿宋" w:hAnsi="仿宋" w:cs="仿宋_GB2312" w:hint="eastAsia"/>
                <w:szCs w:val="21"/>
              </w:rPr>
              <w:t>2.响应招标文件实质性要求</w:t>
            </w:r>
          </w:p>
          <w:p w:rsidR="00ED4721" w:rsidRPr="00B84C95" w:rsidRDefault="00ED4721" w:rsidP="00D257D7">
            <w:pPr>
              <w:keepNext/>
              <w:keepLines/>
              <w:adjustRightInd w:val="0"/>
              <w:snapToGrid w:val="0"/>
              <w:outlineLvl w:val="1"/>
              <w:rPr>
                <w:rFonts w:ascii="仿宋" w:eastAsia="仿宋" w:hAnsi="仿宋" w:cs="仿宋_GB2312"/>
                <w:szCs w:val="21"/>
              </w:rPr>
            </w:pPr>
            <w:r w:rsidRPr="00B84C95">
              <w:rPr>
                <w:rFonts w:ascii="仿宋" w:eastAsia="仿宋" w:hAnsi="仿宋" w:cs="仿宋_GB2312" w:hint="eastAsia"/>
                <w:szCs w:val="21"/>
              </w:rPr>
              <w:t>3.按规定签章</w:t>
            </w: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r w:rsidR="00ED4721" w:rsidRPr="00B84C95" w:rsidTr="00D257D7">
        <w:trPr>
          <w:trHeight w:val="640"/>
          <w:jc w:val="center"/>
        </w:trPr>
        <w:tc>
          <w:tcPr>
            <w:tcW w:w="671" w:type="dxa"/>
            <w:vAlign w:val="center"/>
          </w:tcPr>
          <w:p w:rsidR="00ED4721" w:rsidRPr="00B84C95" w:rsidRDefault="00ED4721" w:rsidP="00D257D7">
            <w:pPr>
              <w:snapToGrid w:val="0"/>
              <w:jc w:val="center"/>
              <w:rPr>
                <w:rFonts w:ascii="仿宋" w:eastAsia="仿宋" w:hAnsi="仿宋" w:cs="仿宋_GB2312"/>
              </w:rPr>
            </w:pPr>
          </w:p>
        </w:tc>
        <w:tc>
          <w:tcPr>
            <w:tcW w:w="2376" w:type="dxa"/>
            <w:vAlign w:val="center"/>
          </w:tcPr>
          <w:p w:rsidR="00ED4721" w:rsidRPr="00B84C95" w:rsidRDefault="00ED4721" w:rsidP="00D257D7">
            <w:pPr>
              <w:snapToGrid w:val="0"/>
              <w:rPr>
                <w:rFonts w:ascii="仿宋" w:eastAsia="仿宋" w:hAnsi="仿宋" w:cs="仿宋_GB2312"/>
                <w:szCs w:val="21"/>
              </w:rPr>
            </w:pPr>
            <w:r w:rsidRPr="00B84C95">
              <w:rPr>
                <w:rFonts w:ascii="仿宋" w:eastAsia="仿宋" w:hAnsi="仿宋" w:cs="仿宋_GB2312" w:hint="eastAsia"/>
                <w:szCs w:val="21"/>
              </w:rPr>
              <w:t>结论</w:t>
            </w:r>
          </w:p>
        </w:tc>
        <w:tc>
          <w:tcPr>
            <w:tcW w:w="3015" w:type="dxa"/>
            <w:vAlign w:val="center"/>
          </w:tcPr>
          <w:p w:rsidR="00ED4721" w:rsidRPr="00B84C95" w:rsidRDefault="00ED4721" w:rsidP="00D257D7">
            <w:pPr>
              <w:keepNext/>
              <w:keepLines/>
              <w:adjustRightInd w:val="0"/>
              <w:snapToGrid w:val="0"/>
              <w:outlineLvl w:val="1"/>
              <w:rPr>
                <w:rFonts w:ascii="仿宋" w:eastAsia="仿宋" w:hAnsi="仿宋" w:cs="仿宋_GB2312"/>
                <w:b/>
                <w:szCs w:val="21"/>
              </w:rPr>
            </w:pPr>
          </w:p>
        </w:tc>
        <w:tc>
          <w:tcPr>
            <w:tcW w:w="105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1020"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c>
          <w:tcPr>
            <w:tcW w:w="944" w:type="dxa"/>
            <w:vAlign w:val="center"/>
          </w:tcPr>
          <w:p w:rsidR="00ED4721" w:rsidRPr="00B84C95" w:rsidRDefault="00ED4721" w:rsidP="00D257D7">
            <w:pPr>
              <w:keepNext/>
              <w:keepLines/>
              <w:adjustRightInd w:val="0"/>
              <w:snapToGrid w:val="0"/>
              <w:jc w:val="center"/>
              <w:outlineLvl w:val="1"/>
              <w:rPr>
                <w:rFonts w:ascii="仿宋" w:eastAsia="仿宋" w:hAnsi="仿宋" w:cs="仿宋_GB2312"/>
                <w:b/>
                <w:szCs w:val="21"/>
              </w:rPr>
            </w:pPr>
          </w:p>
        </w:tc>
      </w:tr>
    </w:tbl>
    <w:p w:rsidR="00B5096D" w:rsidRPr="00B84C95" w:rsidRDefault="00B5096D">
      <w:pPr>
        <w:rPr>
          <w:rFonts w:ascii="仿宋" w:eastAsia="仿宋" w:hAnsi="仿宋" w:cs="仿宋_GB2312"/>
        </w:rPr>
      </w:pPr>
      <w:r w:rsidRPr="00B84C95">
        <w:rPr>
          <w:rFonts w:ascii="仿宋" w:eastAsia="仿宋" w:hAnsi="仿宋" w:cs="仿宋_GB2312" w:hint="eastAsia"/>
        </w:rPr>
        <w:t>填表说明：1、每项内容审查合格，在表中填写“√”；不合格填写“×”</w:t>
      </w:r>
    </w:p>
    <w:p w:rsidR="00B5096D" w:rsidRPr="00B84C95" w:rsidRDefault="00B5096D">
      <w:pPr>
        <w:rPr>
          <w:rFonts w:ascii="仿宋" w:eastAsia="仿宋" w:hAnsi="仿宋" w:cs="仿宋_GB2312"/>
        </w:rPr>
      </w:pPr>
      <w:r w:rsidRPr="00B84C95">
        <w:rPr>
          <w:rFonts w:ascii="仿宋" w:eastAsia="仿宋" w:hAnsi="仿宋" w:cs="仿宋_GB2312" w:hint="eastAsia"/>
        </w:rPr>
        <w:t xml:space="preserve">          2、审查结论填写“通过”或“不通过”</w:t>
      </w:r>
    </w:p>
    <w:p w:rsidR="00B5096D" w:rsidRPr="00B84C95" w:rsidRDefault="00B5096D">
      <w:pPr>
        <w:spacing w:line="480" w:lineRule="auto"/>
        <w:rPr>
          <w:rFonts w:ascii="仿宋" w:eastAsia="仿宋" w:hAnsi="仿宋" w:cs="仿宋_GB2312"/>
        </w:rPr>
      </w:pPr>
      <w:r w:rsidRPr="00B84C95">
        <w:rPr>
          <w:rFonts w:ascii="仿宋" w:eastAsia="仿宋" w:hAnsi="仿宋" w:cs="仿宋_GB2312" w:hint="eastAsia"/>
        </w:rPr>
        <w:t>审查人签字：</w:t>
      </w:r>
    </w:p>
    <w:p w:rsidR="00B5096D" w:rsidRPr="00B84C95" w:rsidRDefault="00B5096D">
      <w:pPr>
        <w:spacing w:line="480" w:lineRule="auto"/>
        <w:rPr>
          <w:rFonts w:ascii="仿宋" w:eastAsia="仿宋" w:hAnsi="仿宋" w:cs="仿宋_GB2312"/>
        </w:rPr>
        <w:sectPr w:rsidR="00B5096D" w:rsidRPr="00B84C95">
          <w:pgSz w:w="11906" w:h="16838"/>
          <w:pgMar w:top="1440" w:right="1803" w:bottom="1440" w:left="1803" w:header="851" w:footer="992" w:gutter="0"/>
          <w:cols w:space="720"/>
          <w:docGrid w:type="lines" w:linePitch="319"/>
        </w:sectPr>
      </w:pPr>
      <w:r w:rsidRPr="00B84C95">
        <w:rPr>
          <w:rFonts w:ascii="仿宋" w:eastAsia="仿宋" w:hAnsi="仿宋" w:cs="仿宋_GB2312" w:hint="eastAsia"/>
        </w:rPr>
        <w:t>日      期：</w:t>
      </w:r>
    </w:p>
    <w:p w:rsidR="00B5096D" w:rsidRPr="00B84C95" w:rsidRDefault="00B5096D">
      <w:pPr>
        <w:pStyle w:val="2"/>
        <w:adjustRightInd w:val="0"/>
        <w:snapToGrid w:val="0"/>
        <w:spacing w:before="0" w:after="0" w:line="240" w:lineRule="auto"/>
        <w:jc w:val="left"/>
        <w:rPr>
          <w:rFonts w:ascii="仿宋" w:eastAsia="仿宋" w:hAnsi="仿宋" w:cs="仿宋_GB2312"/>
          <w:sz w:val="28"/>
          <w:szCs w:val="28"/>
        </w:rPr>
      </w:pPr>
      <w:bookmarkStart w:id="160" w:name="_Toc17433_WPSOffice_Level2"/>
      <w:r w:rsidRPr="00B84C95">
        <w:rPr>
          <w:rFonts w:ascii="仿宋" w:eastAsia="仿宋" w:hAnsi="仿宋" w:cs="仿宋_GB2312" w:hint="eastAsia"/>
          <w:sz w:val="28"/>
          <w:szCs w:val="28"/>
        </w:rPr>
        <w:lastRenderedPageBreak/>
        <w:t>附件3</w:t>
      </w:r>
    </w:p>
    <w:p w:rsidR="00B5096D" w:rsidRPr="00B84C95" w:rsidRDefault="00B5096D">
      <w:pPr>
        <w:jc w:val="center"/>
        <w:rPr>
          <w:rFonts w:ascii="仿宋" w:eastAsia="仿宋" w:hAnsi="仿宋" w:cs="仿宋_GB2312"/>
          <w:b/>
          <w:sz w:val="32"/>
          <w:szCs w:val="32"/>
        </w:rPr>
      </w:pPr>
      <w:r w:rsidRPr="00B84C95">
        <w:rPr>
          <w:rFonts w:ascii="仿宋" w:eastAsia="仿宋" w:hAnsi="仿宋" w:cs="仿宋_GB2312" w:hint="eastAsia"/>
          <w:b/>
          <w:sz w:val="32"/>
          <w:szCs w:val="32"/>
        </w:rPr>
        <w:t>评分细则</w:t>
      </w:r>
      <w:bookmarkEnd w:id="160"/>
    </w:p>
    <w:p w:rsidR="00B5096D" w:rsidRPr="00B84C95" w:rsidRDefault="00B5096D">
      <w:pPr>
        <w:jc w:val="left"/>
        <w:rPr>
          <w:rFonts w:ascii="仿宋" w:eastAsia="仿宋" w:hAnsi="仿宋" w:cs="仿宋_GB2312"/>
          <w:b/>
          <w:sz w:val="28"/>
          <w:szCs w:val="28"/>
        </w:rPr>
      </w:pPr>
      <w:r w:rsidRPr="00B84C95">
        <w:rPr>
          <w:rFonts w:ascii="仿宋" w:eastAsia="仿宋" w:hAnsi="仿宋" w:cs="仿宋_GB2312" w:hint="eastAsia"/>
          <w:b/>
          <w:szCs w:val="21"/>
        </w:rPr>
        <w:t>（一）基本评分标准</w:t>
      </w:r>
    </w:p>
    <w:tbl>
      <w:tblPr>
        <w:tblpPr w:leftFromText="180" w:rightFromText="180" w:vertAnchor="text" w:horzAnchor="margin" w:tblpXSpec="center" w:tblpY="10"/>
        <w:tblW w:w="8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00"/>
        <w:gridCol w:w="1288"/>
        <w:gridCol w:w="4768"/>
        <w:gridCol w:w="992"/>
      </w:tblGrid>
      <w:tr w:rsidR="008B5390" w:rsidRPr="00B84C95" w:rsidTr="004045AB">
        <w:trPr>
          <w:trHeight w:val="490"/>
        </w:trPr>
        <w:tc>
          <w:tcPr>
            <w:tcW w:w="1600"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包号</w:t>
            </w:r>
          </w:p>
        </w:tc>
        <w:tc>
          <w:tcPr>
            <w:tcW w:w="7048" w:type="dxa"/>
            <w:gridSpan w:val="3"/>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r>
      <w:tr w:rsidR="008B5390" w:rsidRPr="00B84C95" w:rsidTr="004045AB">
        <w:trPr>
          <w:trHeight w:val="490"/>
        </w:trPr>
        <w:tc>
          <w:tcPr>
            <w:tcW w:w="1600"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项目</w:t>
            </w: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分项名称</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评分标准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满分</w:t>
            </w:r>
          </w:p>
        </w:tc>
      </w:tr>
      <w:tr w:rsidR="008B5390" w:rsidRPr="00B84C95" w:rsidTr="004045AB">
        <w:trPr>
          <w:trHeight w:val="490"/>
        </w:trPr>
        <w:tc>
          <w:tcPr>
            <w:tcW w:w="1600"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价格部分</w:t>
            </w: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szCs w:val="21"/>
              </w:rPr>
              <w:t>投标报价</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pStyle w:val="a9"/>
              <w:snapToGrid w:val="0"/>
              <w:spacing w:before="0" w:beforeAutospacing="0" w:after="0" w:afterAutospacing="0" w:line="300" w:lineRule="exact"/>
              <w:jc w:val="both"/>
              <w:rPr>
                <w:rFonts w:ascii="仿宋" w:eastAsia="仿宋" w:hAnsi="仿宋" w:cs="仿宋"/>
                <w:sz w:val="21"/>
                <w:szCs w:val="21"/>
              </w:rPr>
            </w:pPr>
            <w:r w:rsidRPr="00B84C95">
              <w:rPr>
                <w:rFonts w:ascii="仿宋" w:eastAsia="仿宋" w:hAnsi="仿宋" w:cs="仿宋" w:hint="eastAsia"/>
                <w:sz w:val="21"/>
                <w:szCs w:val="21"/>
              </w:rPr>
              <w:t>1.价格分采用低价优先法计算，即满足磋商文件要求且最后报价最低的磋商报价为磋商基准价，其价格分为满分。其他供应商的价格分统一按照下列公式计算：</w:t>
            </w:r>
          </w:p>
          <w:p w:rsidR="008B5390" w:rsidRPr="00B84C95" w:rsidRDefault="008B5390" w:rsidP="004045AB">
            <w:pPr>
              <w:pStyle w:val="a9"/>
              <w:snapToGrid w:val="0"/>
              <w:spacing w:before="0" w:beforeAutospacing="0" w:after="0" w:afterAutospacing="0" w:line="300" w:lineRule="exact"/>
              <w:jc w:val="both"/>
              <w:rPr>
                <w:rFonts w:ascii="仿宋" w:eastAsia="仿宋" w:hAnsi="仿宋" w:cs="仿宋"/>
                <w:sz w:val="21"/>
                <w:szCs w:val="21"/>
              </w:rPr>
            </w:pPr>
            <w:r w:rsidRPr="00B84C95">
              <w:rPr>
                <w:rFonts w:ascii="仿宋" w:eastAsia="仿宋" w:hAnsi="仿宋" w:cs="仿宋" w:hint="eastAsia"/>
                <w:sz w:val="21"/>
                <w:szCs w:val="21"/>
              </w:rPr>
              <w:t>最后报价得分=（磋商基准价/最后磋商报价）X40</w:t>
            </w:r>
          </w:p>
          <w:p w:rsidR="008B5390" w:rsidRPr="00B84C95" w:rsidRDefault="008B5390" w:rsidP="004045AB">
            <w:pPr>
              <w:adjustRightInd w:val="0"/>
              <w:snapToGrid w:val="0"/>
              <w:rPr>
                <w:rFonts w:ascii="仿宋" w:eastAsia="仿宋" w:hAnsi="仿宋" w:cs="仿宋_GB2312"/>
                <w:kern w:val="0"/>
                <w:szCs w:val="21"/>
              </w:rPr>
            </w:pPr>
            <w:r w:rsidRPr="00B84C95">
              <w:rPr>
                <w:rFonts w:ascii="仿宋" w:eastAsia="仿宋" w:hAnsi="仿宋" w:cs="仿宋" w:hint="eastAsia"/>
                <w:szCs w:val="21"/>
              </w:rPr>
              <w:t>2.注：报价高于最高限价的投标报价按无效响应处理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40</w:t>
            </w:r>
          </w:p>
        </w:tc>
      </w:tr>
      <w:tr w:rsidR="008B5390" w:rsidRPr="00B84C95" w:rsidTr="004045AB">
        <w:trPr>
          <w:trHeight w:val="490"/>
        </w:trPr>
        <w:tc>
          <w:tcPr>
            <w:tcW w:w="1600" w:type="dxa"/>
            <w:vMerge w:val="restart"/>
            <w:tcBorders>
              <w:top w:val="single" w:sz="4" w:space="0" w:color="auto"/>
              <w:left w:val="single" w:sz="4" w:space="0" w:color="auto"/>
              <w:right w:val="single" w:sz="4" w:space="0" w:color="auto"/>
            </w:tcBorders>
            <w:vAlign w:val="center"/>
          </w:tcPr>
          <w:p w:rsidR="008B5390" w:rsidRPr="00B84C95" w:rsidRDefault="008B5390" w:rsidP="004045AB">
            <w:pPr>
              <w:spacing w:line="240" w:lineRule="exact"/>
              <w:jc w:val="center"/>
              <w:rPr>
                <w:rFonts w:ascii="仿宋" w:eastAsia="仿宋" w:hAnsi="仿宋" w:cs="华文宋体"/>
                <w:szCs w:val="21"/>
              </w:rPr>
            </w:pPr>
            <w:r w:rsidRPr="00B84C95">
              <w:rPr>
                <w:rFonts w:ascii="仿宋" w:eastAsia="仿宋" w:hAnsi="仿宋" w:cs="华文宋体" w:hint="eastAsia"/>
                <w:szCs w:val="21"/>
              </w:rPr>
              <w:t>施工组织设计</w:t>
            </w: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jc w:val="center"/>
              <w:rPr>
                <w:rFonts w:ascii="仿宋" w:eastAsia="仿宋" w:hAnsi="仿宋" w:cs="华文宋体"/>
                <w:szCs w:val="21"/>
              </w:rPr>
            </w:pPr>
            <w:r w:rsidRPr="00B84C95">
              <w:rPr>
                <w:rFonts w:ascii="仿宋" w:eastAsia="仿宋" w:hAnsi="仿宋" w:cs="仿宋" w:hint="eastAsia"/>
                <w:kern w:val="0"/>
                <w:szCs w:val="21"/>
              </w:rPr>
              <w:t>内容完整性和编制水平</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adjustRightInd w:val="0"/>
              <w:snapToGrid w:val="0"/>
              <w:spacing w:line="300" w:lineRule="exact"/>
              <w:rPr>
                <w:rFonts w:ascii="仿宋" w:eastAsia="仿宋" w:hAnsi="仿宋" w:cs="仿宋"/>
                <w:bCs/>
                <w:kern w:val="0"/>
                <w:szCs w:val="21"/>
              </w:rPr>
            </w:pPr>
            <w:r w:rsidRPr="00B84C95">
              <w:rPr>
                <w:rFonts w:ascii="仿宋" w:eastAsia="仿宋" w:hAnsi="仿宋" w:cs="仿宋" w:hint="eastAsia"/>
                <w:bCs/>
                <w:kern w:val="0"/>
                <w:szCs w:val="21"/>
              </w:rPr>
              <w:t>1.施工组织设计内容全面覆盖工程全部过程，内容完整详尽，具有明确的针对性和明确的可操作性，能够科学严密有效的指导施工得9分。</w:t>
            </w:r>
          </w:p>
          <w:p w:rsidR="008B5390" w:rsidRPr="00B84C95" w:rsidRDefault="008B5390" w:rsidP="004045AB">
            <w:pPr>
              <w:adjustRightInd w:val="0"/>
              <w:snapToGrid w:val="0"/>
              <w:spacing w:line="300" w:lineRule="exact"/>
              <w:rPr>
                <w:rFonts w:ascii="仿宋" w:eastAsia="仿宋" w:hAnsi="仿宋" w:cs="仿宋"/>
                <w:bCs/>
                <w:kern w:val="0"/>
                <w:szCs w:val="21"/>
              </w:rPr>
            </w:pPr>
            <w:r w:rsidRPr="00B84C95">
              <w:rPr>
                <w:rFonts w:ascii="仿宋" w:eastAsia="仿宋" w:hAnsi="仿宋" w:cs="仿宋" w:hint="eastAsia"/>
                <w:bCs/>
                <w:kern w:val="0"/>
                <w:szCs w:val="21"/>
              </w:rPr>
              <w:t>2.施工组织设计内容</w:t>
            </w:r>
            <w:r w:rsidRPr="00B84C95">
              <w:rPr>
                <w:rFonts w:ascii="仿宋" w:eastAsia="仿宋" w:hAnsi="仿宋" w:cs="仿宋_GB2312" w:hint="eastAsia"/>
                <w:szCs w:val="21"/>
              </w:rPr>
              <w:t>基本</w:t>
            </w:r>
            <w:r w:rsidRPr="00B84C95">
              <w:rPr>
                <w:rFonts w:ascii="仿宋" w:eastAsia="仿宋" w:hAnsi="仿宋" w:cs="仿宋" w:hint="eastAsia"/>
                <w:bCs/>
                <w:kern w:val="0"/>
                <w:szCs w:val="21"/>
              </w:rPr>
              <w:t>完整，有基本的操作性，有一定的指导施工的得6分。</w:t>
            </w:r>
          </w:p>
          <w:p w:rsidR="008B5390" w:rsidRPr="00B84C95" w:rsidRDefault="008B5390" w:rsidP="004045AB">
            <w:pPr>
              <w:jc w:val="left"/>
              <w:rPr>
                <w:rFonts w:ascii="仿宋" w:eastAsia="仿宋" w:hAnsi="仿宋" w:cs="仿宋"/>
                <w:bCs/>
                <w:kern w:val="0"/>
                <w:szCs w:val="21"/>
              </w:rPr>
            </w:pPr>
            <w:r w:rsidRPr="00B84C95">
              <w:rPr>
                <w:rFonts w:ascii="仿宋" w:eastAsia="仿宋" w:hAnsi="仿宋" w:cs="仿宋" w:hint="eastAsia"/>
                <w:bCs/>
                <w:kern w:val="0"/>
                <w:szCs w:val="21"/>
              </w:rPr>
              <w:t>3.施工组织设计内容</w:t>
            </w:r>
            <w:r w:rsidRPr="00B84C95">
              <w:rPr>
                <w:rFonts w:ascii="仿宋" w:eastAsia="仿宋" w:hAnsi="仿宋" w:cs="仿宋_GB2312" w:hint="eastAsia"/>
                <w:szCs w:val="21"/>
              </w:rPr>
              <w:t>不够清晰、完整</w:t>
            </w:r>
            <w:r w:rsidRPr="00B84C95">
              <w:rPr>
                <w:rFonts w:ascii="仿宋" w:eastAsia="仿宋" w:hAnsi="仿宋" w:cs="仿宋" w:hint="eastAsia"/>
                <w:bCs/>
                <w:kern w:val="0"/>
                <w:szCs w:val="21"/>
              </w:rPr>
              <w:t>，没有明确的操作性，</w:t>
            </w:r>
            <w:r w:rsidRPr="00B84C95">
              <w:rPr>
                <w:rFonts w:ascii="仿宋" w:eastAsia="仿宋" w:hAnsi="仿宋" w:cs="仿宋_GB2312" w:hint="eastAsia"/>
                <w:szCs w:val="21"/>
              </w:rPr>
              <w:t>内容实际需求程度不足</w:t>
            </w:r>
            <w:r w:rsidRPr="00B84C95">
              <w:rPr>
                <w:rFonts w:ascii="仿宋" w:eastAsia="仿宋" w:hAnsi="仿宋" w:cs="仿宋" w:hint="eastAsia"/>
                <w:bCs/>
                <w:kern w:val="0"/>
                <w:szCs w:val="21"/>
              </w:rPr>
              <w:t>得3分。</w:t>
            </w:r>
          </w:p>
          <w:p w:rsidR="008B5390" w:rsidRPr="00B84C95" w:rsidRDefault="008B5390" w:rsidP="004045AB">
            <w:pPr>
              <w:jc w:val="left"/>
              <w:rPr>
                <w:rFonts w:ascii="仿宋" w:eastAsia="仿宋" w:hAnsi="仿宋" w:cs="华文宋体"/>
                <w:szCs w:val="21"/>
              </w:rPr>
            </w:pPr>
            <w:r w:rsidRPr="00B84C95">
              <w:rPr>
                <w:rFonts w:ascii="仿宋" w:eastAsia="仿宋" w:hAnsi="仿宋" w:cs="仿宋" w:hint="eastAsia"/>
                <w:bCs/>
                <w:kern w:val="0"/>
                <w:szCs w:val="21"/>
              </w:rPr>
              <w:t>未提供不得分。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9</w:t>
            </w:r>
          </w:p>
        </w:tc>
      </w:tr>
      <w:tr w:rsidR="008B5390" w:rsidRPr="00B84C95" w:rsidTr="004045AB">
        <w:trPr>
          <w:trHeight w:val="490"/>
        </w:trPr>
        <w:tc>
          <w:tcPr>
            <w:tcW w:w="1600" w:type="dxa"/>
            <w:vMerge/>
            <w:tcBorders>
              <w:left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jc w:val="center"/>
              <w:rPr>
                <w:rFonts w:ascii="仿宋" w:eastAsia="仿宋" w:hAnsi="仿宋" w:cs="华文宋体"/>
                <w:szCs w:val="21"/>
              </w:rPr>
            </w:pPr>
            <w:r w:rsidRPr="00B84C95">
              <w:rPr>
                <w:rFonts w:ascii="仿宋" w:eastAsia="仿宋" w:hAnsi="仿宋" w:cs="仿宋" w:hint="eastAsia"/>
                <w:kern w:val="0"/>
                <w:szCs w:val="21"/>
              </w:rPr>
              <w:t>施工方案与技术措施</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1.施工方案针对性、可行性强，施工技术方案及关键技术、工艺把握准确，应用到位、阐释清晰，解决方案科学、系统、安全，可操作性强；技术保障措施得力并有针对性和可操作性，得9分。</w:t>
            </w:r>
          </w:p>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2.施工方案针对性、可行性基本可行，施工技术方案及关键技术、工艺把握基本准确，得6分。</w:t>
            </w:r>
          </w:p>
          <w:p w:rsidR="008B5390" w:rsidRPr="00B84C95" w:rsidRDefault="008B5390" w:rsidP="004045AB">
            <w:pPr>
              <w:autoSpaceDE w:val="0"/>
              <w:autoSpaceDN w:val="0"/>
              <w:adjustRightInd w:val="0"/>
              <w:spacing w:line="300" w:lineRule="exact"/>
              <w:rPr>
                <w:rFonts w:ascii="仿宋" w:eastAsia="仿宋" w:hAnsi="仿宋" w:cs="仿宋"/>
                <w:szCs w:val="21"/>
              </w:rPr>
            </w:pPr>
            <w:r w:rsidRPr="00B84C95">
              <w:rPr>
                <w:rFonts w:ascii="仿宋" w:eastAsia="仿宋" w:hAnsi="仿宋" w:cs="仿宋" w:hint="eastAsia"/>
                <w:szCs w:val="21"/>
              </w:rPr>
              <w:t>3.施工技术方案及关键技术、工艺把握及应用不到位、阐释不清晰，解决方案不科学、系统、安全，可操作性不可行，得3分。</w:t>
            </w:r>
          </w:p>
          <w:p w:rsidR="008B5390" w:rsidRPr="00B84C95" w:rsidRDefault="008B5390" w:rsidP="004045AB">
            <w:pPr>
              <w:widowControl/>
              <w:jc w:val="left"/>
              <w:rPr>
                <w:rFonts w:ascii="仿宋" w:eastAsia="仿宋" w:hAnsi="仿宋" w:cs="华文宋体"/>
                <w:szCs w:val="21"/>
              </w:rPr>
            </w:pPr>
            <w:r w:rsidRPr="00B84C95">
              <w:rPr>
                <w:rFonts w:ascii="仿宋" w:eastAsia="仿宋" w:hAnsi="仿宋" w:cs="仿宋" w:hint="eastAsia"/>
                <w:bCs/>
                <w:kern w:val="0"/>
                <w:szCs w:val="21"/>
              </w:rPr>
              <w:t>4.未提供得0分。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9</w:t>
            </w:r>
          </w:p>
        </w:tc>
      </w:tr>
      <w:tr w:rsidR="008B5390" w:rsidRPr="00B84C95" w:rsidTr="004045AB">
        <w:trPr>
          <w:trHeight w:val="490"/>
        </w:trPr>
        <w:tc>
          <w:tcPr>
            <w:tcW w:w="1600" w:type="dxa"/>
            <w:vMerge/>
            <w:tcBorders>
              <w:left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jc w:val="center"/>
              <w:rPr>
                <w:rFonts w:ascii="仿宋" w:eastAsia="仿宋" w:hAnsi="仿宋" w:cs="华文宋体"/>
                <w:szCs w:val="21"/>
              </w:rPr>
            </w:pPr>
            <w:r w:rsidRPr="00B84C95">
              <w:rPr>
                <w:rFonts w:ascii="仿宋" w:eastAsia="仿宋" w:hAnsi="仿宋" w:cs="仿宋" w:hint="eastAsia"/>
                <w:kern w:val="0"/>
                <w:szCs w:val="21"/>
              </w:rPr>
              <w:t>技术</w:t>
            </w:r>
            <w:r w:rsidRPr="00B84C95">
              <w:rPr>
                <w:rFonts w:ascii="仿宋" w:eastAsia="仿宋" w:hAnsi="仿宋" w:cs="仿宋"/>
                <w:kern w:val="0"/>
                <w:szCs w:val="21"/>
              </w:rPr>
              <w:t>难点及相应解决措施</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spacing w:line="300" w:lineRule="exact"/>
              <w:rPr>
                <w:rFonts w:ascii="仿宋" w:eastAsia="仿宋" w:hAnsi="仿宋" w:cs="仿宋"/>
                <w:kern w:val="0"/>
                <w:szCs w:val="21"/>
              </w:rPr>
            </w:pPr>
            <w:r w:rsidRPr="00B84C95">
              <w:rPr>
                <w:rFonts w:ascii="仿宋" w:eastAsia="仿宋" w:hAnsi="仿宋" w:cs="仿宋" w:hint="eastAsia"/>
                <w:kern w:val="0"/>
                <w:szCs w:val="21"/>
              </w:rPr>
              <w:t>1.技术难点有详细的描述以及现有问题的解决方案阐述明确，解决方案科学、合理得4分：</w:t>
            </w:r>
          </w:p>
          <w:p w:rsidR="008B5390" w:rsidRPr="00B84C95" w:rsidRDefault="008B5390" w:rsidP="004045AB">
            <w:pPr>
              <w:spacing w:line="300" w:lineRule="exact"/>
              <w:rPr>
                <w:rFonts w:ascii="仿宋" w:eastAsia="仿宋" w:hAnsi="仿宋" w:cs="仿宋"/>
                <w:kern w:val="0"/>
                <w:szCs w:val="21"/>
              </w:rPr>
            </w:pPr>
            <w:r w:rsidRPr="00B84C95">
              <w:rPr>
                <w:rFonts w:ascii="仿宋" w:eastAsia="仿宋" w:hAnsi="仿宋" w:cs="仿宋" w:hint="eastAsia"/>
                <w:kern w:val="0"/>
                <w:szCs w:val="21"/>
              </w:rPr>
              <w:t>2．技术难点有详细的描述以及现有问题的解决方案针对性、可行性、可操作性强得2分：</w:t>
            </w:r>
          </w:p>
          <w:p w:rsidR="008B5390" w:rsidRPr="00B84C95" w:rsidRDefault="008B5390" w:rsidP="004045AB">
            <w:pPr>
              <w:spacing w:line="300" w:lineRule="exact"/>
              <w:rPr>
                <w:rFonts w:ascii="仿宋" w:eastAsia="仿宋" w:hAnsi="仿宋" w:cs="仿宋"/>
                <w:kern w:val="0"/>
                <w:szCs w:val="21"/>
              </w:rPr>
            </w:pPr>
            <w:r w:rsidRPr="00B84C95">
              <w:rPr>
                <w:rFonts w:ascii="仿宋" w:eastAsia="仿宋" w:hAnsi="仿宋" w:cs="华文宋体" w:hint="eastAsia"/>
                <w:szCs w:val="21"/>
              </w:rPr>
              <w:t>3.</w:t>
            </w:r>
            <w:r w:rsidRPr="00B84C95">
              <w:rPr>
                <w:rFonts w:ascii="仿宋" w:eastAsia="仿宋" w:hAnsi="仿宋" w:cs="仿宋" w:hint="eastAsia"/>
                <w:kern w:val="0"/>
                <w:szCs w:val="21"/>
              </w:rPr>
              <w:t xml:space="preserve"> 技术难点有详细的描述以及现有问题的解决方案阐述不清楚，解决方案不科学、不合理，得1分</w:t>
            </w:r>
          </w:p>
          <w:p w:rsidR="008B5390" w:rsidRPr="00B84C95" w:rsidRDefault="008B5390" w:rsidP="004045AB">
            <w:pPr>
              <w:spacing w:line="300" w:lineRule="exact"/>
              <w:rPr>
                <w:rFonts w:ascii="仿宋" w:eastAsia="仿宋" w:hAnsi="仿宋" w:cs="华文宋体"/>
                <w:szCs w:val="21"/>
              </w:rPr>
            </w:pPr>
            <w:r w:rsidRPr="00B84C95">
              <w:rPr>
                <w:rFonts w:ascii="仿宋" w:eastAsia="仿宋" w:hAnsi="仿宋" w:cs="仿宋" w:hint="eastAsia"/>
                <w:kern w:val="0"/>
                <w:szCs w:val="21"/>
              </w:rPr>
              <w:t>4.未提供得0分。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4</w:t>
            </w:r>
          </w:p>
        </w:tc>
      </w:tr>
      <w:tr w:rsidR="008B5390" w:rsidRPr="00B84C95" w:rsidTr="004045AB">
        <w:trPr>
          <w:trHeight w:val="490"/>
        </w:trPr>
        <w:tc>
          <w:tcPr>
            <w:tcW w:w="1600" w:type="dxa"/>
            <w:vMerge/>
            <w:tcBorders>
              <w:left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jc w:val="center"/>
              <w:rPr>
                <w:rFonts w:ascii="仿宋" w:eastAsia="仿宋" w:hAnsi="仿宋" w:cs="华文宋体"/>
                <w:szCs w:val="21"/>
              </w:rPr>
            </w:pPr>
            <w:r w:rsidRPr="00B84C95">
              <w:rPr>
                <w:rFonts w:ascii="仿宋" w:eastAsia="仿宋" w:hAnsi="仿宋" w:cs="仿宋" w:hint="eastAsia"/>
                <w:kern w:val="0"/>
                <w:szCs w:val="21"/>
              </w:rPr>
              <w:t>质量管理体系与措施</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adjustRightInd w:val="0"/>
              <w:snapToGrid w:val="0"/>
              <w:rPr>
                <w:rFonts w:ascii="仿宋" w:eastAsia="仿宋" w:hAnsi="仿宋" w:cs="仿宋"/>
                <w:bCs/>
                <w:kern w:val="0"/>
                <w:szCs w:val="21"/>
              </w:rPr>
            </w:pPr>
            <w:r w:rsidRPr="00B84C95">
              <w:rPr>
                <w:rFonts w:ascii="仿宋" w:eastAsia="仿宋" w:hAnsi="仿宋" w:cs="仿宋" w:hint="eastAsia"/>
                <w:bCs/>
                <w:kern w:val="0"/>
                <w:szCs w:val="21"/>
              </w:rPr>
              <w:t>1.施工质量管理体系与措施内容</w:t>
            </w:r>
            <w:r w:rsidRPr="00B84C95">
              <w:rPr>
                <w:rFonts w:ascii="仿宋" w:eastAsia="仿宋" w:hAnsi="仿宋" w:cs="仿宋" w:hint="eastAsia"/>
                <w:szCs w:val="21"/>
              </w:rPr>
              <w:t>全面细致、结合实际、措施详细具体，</w:t>
            </w:r>
            <w:r w:rsidRPr="00B84C95">
              <w:rPr>
                <w:rFonts w:ascii="仿宋" w:eastAsia="仿宋" w:hAnsi="仿宋" w:cs="仿宋" w:hint="eastAsia"/>
                <w:bCs/>
                <w:kern w:val="0"/>
                <w:szCs w:val="21"/>
              </w:rPr>
              <w:t>且设有质量管理控制机制，配备专职的质量检查以及工程质量负责人得9分；</w:t>
            </w:r>
          </w:p>
          <w:p w:rsidR="008B5390" w:rsidRPr="00B84C95" w:rsidRDefault="008B5390" w:rsidP="004045AB">
            <w:pPr>
              <w:adjustRightInd w:val="0"/>
              <w:snapToGrid w:val="0"/>
              <w:rPr>
                <w:rFonts w:ascii="仿宋" w:eastAsia="仿宋" w:hAnsi="仿宋" w:cs="仿宋"/>
                <w:bCs/>
                <w:kern w:val="0"/>
                <w:szCs w:val="21"/>
              </w:rPr>
            </w:pPr>
            <w:r w:rsidRPr="00B84C95">
              <w:rPr>
                <w:rFonts w:ascii="仿宋" w:eastAsia="仿宋" w:hAnsi="仿宋" w:cs="仿宋" w:hint="eastAsia"/>
                <w:bCs/>
                <w:kern w:val="0"/>
                <w:szCs w:val="21"/>
              </w:rPr>
              <w:t>2.施工质量管理体系与措施内容</w:t>
            </w:r>
            <w:r w:rsidRPr="00B84C95">
              <w:rPr>
                <w:rFonts w:ascii="仿宋" w:eastAsia="仿宋" w:hAnsi="仿宋" w:cs="仿宋" w:hint="eastAsia"/>
                <w:szCs w:val="21"/>
              </w:rPr>
              <w:t>欠缺</w:t>
            </w:r>
            <w:r w:rsidRPr="00B84C95">
              <w:rPr>
                <w:rFonts w:ascii="仿宋" w:eastAsia="仿宋" w:hAnsi="仿宋" w:cs="仿宋" w:hint="eastAsia"/>
                <w:bCs/>
                <w:kern w:val="0"/>
                <w:szCs w:val="21"/>
              </w:rPr>
              <w:t>，</w:t>
            </w:r>
            <w:r w:rsidRPr="00B84C95">
              <w:rPr>
                <w:rFonts w:ascii="仿宋" w:eastAsia="仿宋" w:hAnsi="仿宋" w:cs="仿宋" w:hint="eastAsia"/>
                <w:szCs w:val="21"/>
              </w:rPr>
              <w:t>具有基本措施，</w:t>
            </w:r>
            <w:r w:rsidRPr="00B84C95">
              <w:rPr>
                <w:rFonts w:ascii="仿宋" w:eastAsia="仿宋" w:hAnsi="仿宋" w:cs="仿宋" w:hint="eastAsia"/>
                <w:bCs/>
                <w:kern w:val="0"/>
                <w:szCs w:val="21"/>
              </w:rPr>
              <w:t>且设有质量管理控制机制，配备专职的质量检查以及工程质量负责人得6分；</w:t>
            </w:r>
          </w:p>
          <w:p w:rsidR="008B5390" w:rsidRPr="00B84C95" w:rsidRDefault="008B5390" w:rsidP="004045AB">
            <w:pPr>
              <w:adjustRightInd w:val="0"/>
              <w:snapToGrid w:val="0"/>
              <w:rPr>
                <w:rFonts w:ascii="仿宋" w:eastAsia="仿宋" w:hAnsi="仿宋" w:cs="仿宋"/>
                <w:bCs/>
                <w:kern w:val="0"/>
                <w:szCs w:val="21"/>
              </w:rPr>
            </w:pPr>
            <w:r w:rsidRPr="00B84C95">
              <w:rPr>
                <w:rFonts w:ascii="仿宋" w:eastAsia="仿宋" w:hAnsi="仿宋" w:cs="仿宋" w:hint="eastAsia"/>
                <w:bCs/>
                <w:kern w:val="0"/>
                <w:szCs w:val="21"/>
              </w:rPr>
              <w:t>3.施工质量管理体系与措施内容</w:t>
            </w:r>
            <w:r w:rsidRPr="00B84C95">
              <w:rPr>
                <w:rFonts w:ascii="仿宋" w:eastAsia="仿宋" w:hAnsi="仿宋" w:cs="仿宋" w:hint="eastAsia"/>
                <w:szCs w:val="21"/>
              </w:rPr>
              <w:t>不全面不细致、结</w:t>
            </w:r>
            <w:r w:rsidRPr="00B84C95">
              <w:rPr>
                <w:rFonts w:ascii="仿宋" w:eastAsia="仿宋" w:hAnsi="仿宋" w:cs="仿宋" w:hint="eastAsia"/>
                <w:szCs w:val="21"/>
              </w:rPr>
              <w:lastRenderedPageBreak/>
              <w:t>合实际不够、或措施不具体</w:t>
            </w:r>
            <w:r w:rsidRPr="00B84C95">
              <w:rPr>
                <w:rFonts w:ascii="仿宋" w:eastAsia="仿宋" w:hAnsi="仿宋" w:cs="仿宋" w:hint="eastAsia"/>
                <w:bCs/>
                <w:kern w:val="0"/>
                <w:szCs w:val="21"/>
              </w:rPr>
              <w:t>未设有质量管理控制机制，未配备专职的质量检查以及工程质量负责人得3分；</w:t>
            </w:r>
          </w:p>
          <w:p w:rsidR="008B5390" w:rsidRPr="00B84C95" w:rsidRDefault="008B5390" w:rsidP="004045AB">
            <w:pPr>
              <w:widowControl/>
              <w:rPr>
                <w:rFonts w:ascii="仿宋" w:eastAsia="仿宋" w:hAnsi="仿宋" w:cs="华文宋体"/>
                <w:szCs w:val="21"/>
              </w:rPr>
            </w:pPr>
            <w:r w:rsidRPr="00B84C95">
              <w:rPr>
                <w:rFonts w:ascii="仿宋" w:eastAsia="仿宋" w:hAnsi="仿宋" w:cs="仿宋" w:hint="eastAsia"/>
                <w:bCs/>
                <w:kern w:val="0"/>
                <w:szCs w:val="21"/>
              </w:rPr>
              <w:t>4.未提供得0分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lastRenderedPageBreak/>
              <w:t>9</w:t>
            </w:r>
          </w:p>
        </w:tc>
      </w:tr>
      <w:tr w:rsidR="008B5390" w:rsidRPr="00B84C95" w:rsidTr="004045AB">
        <w:trPr>
          <w:trHeight w:val="490"/>
        </w:trPr>
        <w:tc>
          <w:tcPr>
            <w:tcW w:w="1600" w:type="dxa"/>
            <w:vMerge/>
            <w:tcBorders>
              <w:left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jc w:val="center"/>
              <w:rPr>
                <w:rFonts w:ascii="仿宋" w:eastAsia="仿宋" w:hAnsi="仿宋" w:cs="华文宋体"/>
                <w:szCs w:val="21"/>
              </w:rPr>
            </w:pPr>
            <w:r w:rsidRPr="00B84C95">
              <w:rPr>
                <w:rFonts w:ascii="仿宋" w:eastAsia="仿宋" w:hAnsi="仿宋" w:cs="仿宋" w:hint="eastAsia"/>
                <w:kern w:val="0"/>
                <w:szCs w:val="21"/>
              </w:rPr>
              <w:t>安全管理体系与措施</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1.根据实际情况制定安全文明施工保证计划全面周到、完整，关键地点、工序、环节控制保障措施得力，责任人具体，承诺安全文明施工标准明确，得8分。</w:t>
            </w:r>
          </w:p>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2.根据实际情况制定安全文明施工保证计划基本全面周到、完整，关键地点、工序、环节控制保障措施基本制订，责任人到位，有安全文明施工标准，得5分。</w:t>
            </w:r>
          </w:p>
          <w:p w:rsidR="008B5390" w:rsidRPr="00B84C95" w:rsidRDefault="008B5390" w:rsidP="004045AB">
            <w:pPr>
              <w:autoSpaceDE w:val="0"/>
              <w:autoSpaceDN w:val="0"/>
              <w:adjustRightInd w:val="0"/>
              <w:spacing w:line="300" w:lineRule="exact"/>
              <w:rPr>
                <w:rFonts w:ascii="仿宋" w:eastAsia="仿宋" w:hAnsi="仿宋" w:cs="仿宋"/>
                <w:szCs w:val="21"/>
              </w:rPr>
            </w:pPr>
            <w:r w:rsidRPr="00B84C95">
              <w:rPr>
                <w:rFonts w:ascii="仿宋" w:eastAsia="仿宋" w:hAnsi="仿宋" w:cs="仿宋" w:hint="eastAsia"/>
                <w:szCs w:val="21"/>
              </w:rPr>
              <w:t>3.根据实际情况制定的安全文明施工保证计划不全面不周到、不完整，或关键地点、工序、环节控制保障措施未制订，或责任人未明确，或无安全文明施工标准，得2分。</w:t>
            </w:r>
          </w:p>
          <w:p w:rsidR="008B5390" w:rsidRPr="00B84C95" w:rsidRDefault="008B5390" w:rsidP="004045AB">
            <w:pPr>
              <w:widowControl/>
              <w:rPr>
                <w:rFonts w:ascii="仿宋" w:eastAsia="仿宋" w:hAnsi="仿宋" w:cs="华文宋体"/>
                <w:szCs w:val="21"/>
              </w:rPr>
            </w:pPr>
            <w:r w:rsidRPr="00B84C95">
              <w:rPr>
                <w:rFonts w:ascii="仿宋" w:eastAsia="仿宋" w:hAnsi="仿宋" w:cs="仿宋" w:hint="eastAsia"/>
                <w:bCs/>
                <w:kern w:val="0"/>
                <w:szCs w:val="21"/>
              </w:rPr>
              <w:t>4.未提供得0分。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color w:val="FF0000"/>
                <w:szCs w:val="21"/>
              </w:rPr>
            </w:pPr>
            <w:r w:rsidRPr="00B84C95">
              <w:rPr>
                <w:rFonts w:ascii="仿宋" w:eastAsia="仿宋" w:hAnsi="仿宋" w:cs="仿宋_GB2312" w:hint="eastAsia"/>
                <w:color w:val="FF0000"/>
                <w:szCs w:val="21"/>
              </w:rPr>
              <w:t>8</w:t>
            </w:r>
          </w:p>
        </w:tc>
      </w:tr>
      <w:tr w:rsidR="008B5390" w:rsidRPr="00B84C95" w:rsidTr="004045AB">
        <w:trPr>
          <w:trHeight w:val="490"/>
        </w:trPr>
        <w:tc>
          <w:tcPr>
            <w:tcW w:w="1600" w:type="dxa"/>
            <w:vMerge/>
            <w:tcBorders>
              <w:left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jc w:val="center"/>
              <w:rPr>
                <w:rFonts w:ascii="仿宋" w:eastAsia="仿宋" w:hAnsi="仿宋" w:cs="华文宋体"/>
                <w:szCs w:val="21"/>
              </w:rPr>
            </w:pPr>
            <w:r w:rsidRPr="00B84C95">
              <w:rPr>
                <w:rFonts w:ascii="仿宋" w:eastAsia="仿宋" w:hAnsi="仿宋" w:cs="仿宋" w:hint="eastAsia"/>
                <w:kern w:val="0"/>
                <w:szCs w:val="21"/>
              </w:rPr>
              <w:t>环保管理体系与措施</w:t>
            </w:r>
          </w:p>
        </w:tc>
        <w:tc>
          <w:tcPr>
            <w:tcW w:w="4768" w:type="dxa"/>
            <w:tcBorders>
              <w:top w:val="single" w:sz="4" w:space="0" w:color="auto"/>
              <w:left w:val="single" w:sz="4" w:space="0" w:color="auto"/>
              <w:bottom w:val="single" w:sz="4" w:space="0" w:color="auto"/>
              <w:right w:val="single" w:sz="4" w:space="0" w:color="auto"/>
            </w:tcBorders>
          </w:tcPr>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1.制定施工现场环境保护计划细致全面，生产作业环境、生活环境、卫生标准、场容场貌、减少噪音、降低环境污染控制等方案措施科学先进。得4分。</w:t>
            </w:r>
          </w:p>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2.制定施工现场环境保护计划基本全面，生产作业环境、生活环境、卫生标准、场容场貌、减少噪音、降低环境污染控制等方案措施基本可行得2分。</w:t>
            </w:r>
          </w:p>
          <w:p w:rsidR="008B5390" w:rsidRPr="00B84C95" w:rsidRDefault="008B5390" w:rsidP="004045AB">
            <w:pPr>
              <w:autoSpaceDE w:val="0"/>
              <w:autoSpaceDN w:val="0"/>
              <w:adjustRightInd w:val="0"/>
              <w:spacing w:line="300" w:lineRule="exact"/>
              <w:rPr>
                <w:rFonts w:ascii="仿宋" w:eastAsia="仿宋" w:hAnsi="仿宋" w:cs="仿宋"/>
                <w:szCs w:val="21"/>
              </w:rPr>
            </w:pPr>
            <w:r w:rsidRPr="00B84C95">
              <w:rPr>
                <w:rFonts w:ascii="仿宋" w:eastAsia="仿宋" w:hAnsi="仿宋" w:cs="仿宋" w:hint="eastAsia"/>
                <w:szCs w:val="21"/>
              </w:rPr>
              <w:t>3.制定施工现场环境保护计划不全面，生产作业环境、生活环境、卫生标准、场容场貌、减少噪音、降低环境污染控制等方案不明确，得1分。</w:t>
            </w:r>
          </w:p>
          <w:p w:rsidR="008B5390" w:rsidRPr="00B84C95" w:rsidRDefault="008B5390" w:rsidP="004045AB">
            <w:pPr>
              <w:widowControl/>
              <w:rPr>
                <w:rFonts w:ascii="仿宋" w:eastAsia="仿宋" w:hAnsi="仿宋" w:cs="华文宋体"/>
                <w:szCs w:val="21"/>
              </w:rPr>
            </w:pPr>
            <w:r w:rsidRPr="00B84C95">
              <w:rPr>
                <w:rFonts w:ascii="仿宋" w:eastAsia="仿宋" w:hAnsi="仿宋" w:cs="仿宋" w:hint="eastAsia"/>
                <w:bCs/>
                <w:kern w:val="0"/>
                <w:szCs w:val="21"/>
              </w:rPr>
              <w:t>4.未提供得0分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4</w:t>
            </w:r>
          </w:p>
        </w:tc>
      </w:tr>
      <w:tr w:rsidR="008B5390" w:rsidRPr="00B84C95" w:rsidTr="004045AB">
        <w:trPr>
          <w:trHeight w:val="490"/>
        </w:trPr>
        <w:tc>
          <w:tcPr>
            <w:tcW w:w="1600" w:type="dxa"/>
            <w:vMerge/>
            <w:tcBorders>
              <w:left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jc w:val="center"/>
              <w:rPr>
                <w:rFonts w:ascii="仿宋" w:eastAsia="仿宋" w:hAnsi="仿宋" w:cs="华文宋体"/>
                <w:szCs w:val="21"/>
              </w:rPr>
            </w:pPr>
            <w:r w:rsidRPr="00B84C95">
              <w:rPr>
                <w:rFonts w:ascii="仿宋" w:eastAsia="仿宋" w:hAnsi="仿宋" w:cs="仿宋" w:hint="eastAsia"/>
                <w:kern w:val="0"/>
                <w:szCs w:val="21"/>
              </w:rPr>
              <w:t>工程进度计划与措施</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1.施工进度计划编制合理、可行，关键线路清晰、准确、完整，关键节点控制措施得力、可操作性强，保证措施可靠，得4分。</w:t>
            </w:r>
          </w:p>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2.施工进度计划编制基本合理、可行，关键线路基本清晰、准确、完整，关键节点控制措施基本合理、具有可操作性的基本条件，保证措施基本可靠，得2分。</w:t>
            </w:r>
          </w:p>
          <w:p w:rsidR="008B5390" w:rsidRPr="00B84C95" w:rsidRDefault="008B5390" w:rsidP="004045AB">
            <w:pPr>
              <w:autoSpaceDE w:val="0"/>
              <w:autoSpaceDN w:val="0"/>
              <w:adjustRightInd w:val="0"/>
              <w:spacing w:line="300" w:lineRule="exact"/>
              <w:rPr>
                <w:rFonts w:ascii="仿宋" w:eastAsia="仿宋" w:hAnsi="仿宋" w:cs="仿宋"/>
                <w:szCs w:val="21"/>
              </w:rPr>
            </w:pPr>
            <w:r w:rsidRPr="00B84C95">
              <w:rPr>
                <w:rFonts w:ascii="仿宋" w:eastAsia="仿宋" w:hAnsi="仿宋" w:cs="仿宋" w:hint="eastAsia"/>
                <w:szCs w:val="21"/>
              </w:rPr>
              <w:t>3.施工进度计划编制粗略不合理、不可行，或关键线路不清晰、不准确、不完整，或关键节点控制措施不合理、不具有可操作性的条件，或保证措施不可靠，得1分。</w:t>
            </w:r>
          </w:p>
          <w:p w:rsidR="008B5390" w:rsidRPr="00B84C95" w:rsidRDefault="008B5390" w:rsidP="004045AB">
            <w:pPr>
              <w:spacing w:line="300" w:lineRule="exact"/>
              <w:rPr>
                <w:rFonts w:ascii="仿宋" w:eastAsia="仿宋" w:hAnsi="仿宋" w:cs="华文宋体"/>
                <w:szCs w:val="21"/>
              </w:rPr>
            </w:pPr>
            <w:r w:rsidRPr="00B84C95">
              <w:rPr>
                <w:rFonts w:ascii="仿宋" w:eastAsia="仿宋" w:hAnsi="仿宋" w:cs="仿宋" w:hint="eastAsia"/>
                <w:bCs/>
                <w:kern w:val="0"/>
                <w:szCs w:val="21"/>
              </w:rPr>
              <w:t>4.未提供得0分。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4</w:t>
            </w:r>
          </w:p>
        </w:tc>
      </w:tr>
      <w:tr w:rsidR="008B5390" w:rsidRPr="00B84C95" w:rsidTr="004045AB">
        <w:trPr>
          <w:trHeight w:val="490"/>
        </w:trPr>
        <w:tc>
          <w:tcPr>
            <w:tcW w:w="1600" w:type="dxa"/>
            <w:vMerge/>
            <w:tcBorders>
              <w:left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jc w:val="center"/>
              <w:rPr>
                <w:rFonts w:ascii="仿宋" w:eastAsia="仿宋" w:hAnsi="仿宋" w:cs="仿宋"/>
                <w:kern w:val="0"/>
                <w:szCs w:val="21"/>
              </w:rPr>
            </w:pPr>
            <w:r w:rsidRPr="00B84C95">
              <w:rPr>
                <w:rFonts w:ascii="仿宋" w:eastAsia="仿宋" w:hAnsi="仿宋" w:cs="仿宋" w:hint="eastAsia"/>
                <w:kern w:val="0"/>
                <w:szCs w:val="21"/>
              </w:rPr>
              <w:t>资源配备计划</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1.机械设备、办公和检测设备投入能充分满足施工需要，投入计划与进度计划协调，调配计划合理，保证措施具体。得4分。</w:t>
            </w:r>
          </w:p>
          <w:p w:rsidR="008B5390" w:rsidRPr="00B84C95" w:rsidRDefault="008B5390" w:rsidP="004045AB">
            <w:pPr>
              <w:autoSpaceDE w:val="0"/>
              <w:autoSpaceDN w:val="0"/>
              <w:adjustRightInd w:val="0"/>
              <w:spacing w:line="280" w:lineRule="exact"/>
              <w:rPr>
                <w:rFonts w:ascii="仿宋" w:eastAsia="仿宋" w:hAnsi="仿宋" w:cs="仿宋"/>
                <w:szCs w:val="21"/>
              </w:rPr>
            </w:pPr>
            <w:r w:rsidRPr="00B84C95">
              <w:rPr>
                <w:rFonts w:ascii="仿宋" w:eastAsia="仿宋" w:hAnsi="仿宋" w:cs="仿宋" w:hint="eastAsia"/>
                <w:szCs w:val="21"/>
              </w:rPr>
              <w:t>2.设备投入基本满足施工需要，投入计划与进度计划相对协调，调配计划相对合理，保证措施基本合理。得2分。</w:t>
            </w:r>
          </w:p>
          <w:p w:rsidR="008B5390" w:rsidRPr="00B84C95" w:rsidRDefault="008B5390" w:rsidP="004045AB">
            <w:pPr>
              <w:autoSpaceDE w:val="0"/>
              <w:autoSpaceDN w:val="0"/>
              <w:adjustRightInd w:val="0"/>
              <w:spacing w:line="300" w:lineRule="exact"/>
              <w:rPr>
                <w:rFonts w:ascii="仿宋" w:eastAsia="仿宋" w:hAnsi="仿宋" w:cs="仿宋"/>
                <w:szCs w:val="21"/>
              </w:rPr>
            </w:pPr>
            <w:r w:rsidRPr="00B84C95">
              <w:rPr>
                <w:rFonts w:ascii="仿宋" w:eastAsia="仿宋" w:hAnsi="仿宋" w:cs="仿宋" w:hint="eastAsia"/>
                <w:szCs w:val="21"/>
              </w:rPr>
              <w:t>3.设备投入不能满足施工需要，或投入计划与进度计划不协调，或调配计划不合理，或保证措施不具体，得1分。</w:t>
            </w:r>
          </w:p>
          <w:p w:rsidR="008B5390" w:rsidRPr="00B84C95" w:rsidRDefault="008B5390" w:rsidP="004045AB">
            <w:pPr>
              <w:widowControl/>
              <w:rPr>
                <w:rFonts w:ascii="仿宋" w:eastAsia="仿宋" w:hAnsi="仿宋" w:cs="华文宋体"/>
                <w:szCs w:val="21"/>
              </w:rPr>
            </w:pPr>
            <w:r w:rsidRPr="00B84C95">
              <w:rPr>
                <w:rFonts w:ascii="仿宋" w:eastAsia="仿宋" w:hAnsi="仿宋" w:cs="仿宋" w:hint="eastAsia"/>
                <w:bCs/>
                <w:kern w:val="0"/>
                <w:szCs w:val="21"/>
              </w:rPr>
              <w:lastRenderedPageBreak/>
              <w:t>4.未提供得0分。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lastRenderedPageBreak/>
              <w:t>4</w:t>
            </w:r>
          </w:p>
        </w:tc>
      </w:tr>
      <w:tr w:rsidR="008B5390" w:rsidRPr="00B84C95" w:rsidTr="004045AB">
        <w:trPr>
          <w:trHeight w:val="490"/>
        </w:trPr>
        <w:tc>
          <w:tcPr>
            <w:tcW w:w="1600" w:type="dxa"/>
            <w:vMerge/>
            <w:tcBorders>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jc w:val="center"/>
              <w:rPr>
                <w:rFonts w:ascii="仿宋" w:eastAsia="仿宋" w:hAnsi="仿宋" w:cs="仿宋"/>
                <w:kern w:val="0"/>
                <w:szCs w:val="21"/>
              </w:rPr>
            </w:pPr>
            <w:r w:rsidRPr="00B84C95">
              <w:rPr>
                <w:rFonts w:ascii="仿宋" w:eastAsia="仿宋" w:hAnsi="仿宋" w:cs="仿宋" w:hint="eastAsia"/>
                <w:kern w:val="0"/>
                <w:szCs w:val="21"/>
              </w:rPr>
              <w:t>售后服务承诺</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rPr>
                <w:rFonts w:ascii="仿宋" w:eastAsia="仿宋" w:hAnsi="仿宋" w:cs="仿宋"/>
                <w:kern w:val="0"/>
                <w:szCs w:val="21"/>
              </w:rPr>
            </w:pPr>
            <w:r w:rsidRPr="00B84C95">
              <w:rPr>
                <w:rFonts w:ascii="仿宋" w:eastAsia="仿宋" w:hAnsi="仿宋" w:cs="仿宋" w:hint="eastAsia"/>
                <w:kern w:val="0"/>
                <w:szCs w:val="21"/>
              </w:rPr>
              <w:t>1.具有完善</w:t>
            </w:r>
            <w:r w:rsidRPr="00B84C95">
              <w:rPr>
                <w:rFonts w:ascii="仿宋" w:eastAsia="仿宋" w:hAnsi="仿宋" w:cs="仿宋"/>
                <w:kern w:val="0"/>
                <w:szCs w:val="21"/>
              </w:rPr>
              <w:t>的、科学性的、合理性的</w:t>
            </w:r>
            <w:r w:rsidRPr="00B84C95">
              <w:rPr>
                <w:rFonts w:ascii="仿宋" w:eastAsia="仿宋" w:hAnsi="仿宋" w:cs="仿宋" w:hint="eastAsia"/>
                <w:kern w:val="0"/>
                <w:szCs w:val="21"/>
              </w:rPr>
              <w:t>售后服务措施,得4分。</w:t>
            </w:r>
          </w:p>
          <w:p w:rsidR="008B5390" w:rsidRPr="00B84C95" w:rsidRDefault="008B5390" w:rsidP="004045AB">
            <w:pPr>
              <w:widowControl/>
              <w:rPr>
                <w:rFonts w:ascii="仿宋" w:eastAsia="仿宋" w:hAnsi="仿宋" w:cs="仿宋"/>
                <w:kern w:val="0"/>
                <w:szCs w:val="21"/>
              </w:rPr>
            </w:pPr>
            <w:r w:rsidRPr="00B84C95">
              <w:rPr>
                <w:rFonts w:ascii="仿宋" w:eastAsia="仿宋" w:hAnsi="仿宋" w:cs="Calibri" w:hint="eastAsia"/>
              </w:rPr>
              <w:t>2.</w:t>
            </w:r>
            <w:r w:rsidRPr="00B84C95">
              <w:rPr>
                <w:rFonts w:ascii="仿宋" w:eastAsia="仿宋" w:hAnsi="仿宋" w:cs="仿宋" w:hint="eastAsia"/>
                <w:kern w:val="0"/>
                <w:szCs w:val="21"/>
              </w:rPr>
              <w:t>售后服务措施相对完善、科学性的、合理性的，得2分。</w:t>
            </w:r>
          </w:p>
          <w:p w:rsidR="008B5390" w:rsidRPr="00B84C95" w:rsidRDefault="008B5390" w:rsidP="004045AB">
            <w:pPr>
              <w:widowControl/>
              <w:rPr>
                <w:rFonts w:ascii="仿宋" w:eastAsia="仿宋" w:hAnsi="仿宋" w:cs="仿宋"/>
                <w:kern w:val="0"/>
                <w:szCs w:val="21"/>
              </w:rPr>
            </w:pPr>
            <w:r w:rsidRPr="00B84C95">
              <w:rPr>
                <w:rFonts w:ascii="仿宋" w:eastAsia="仿宋" w:hAnsi="仿宋" w:cs="仿宋" w:hint="eastAsia"/>
                <w:kern w:val="0"/>
                <w:szCs w:val="21"/>
              </w:rPr>
              <w:t>3. 售后服务措施不完善、不科学性、合理性的，得1分。</w:t>
            </w:r>
          </w:p>
          <w:p w:rsidR="008B5390" w:rsidRPr="00B84C95" w:rsidRDefault="008B5390" w:rsidP="004045AB">
            <w:pPr>
              <w:widowControl/>
              <w:rPr>
                <w:rFonts w:ascii="仿宋" w:eastAsia="仿宋" w:hAnsi="仿宋" w:cs="华文宋体"/>
                <w:szCs w:val="21"/>
              </w:rPr>
            </w:pPr>
            <w:r w:rsidRPr="00B84C95">
              <w:rPr>
                <w:rFonts w:ascii="仿宋" w:eastAsia="仿宋" w:hAnsi="仿宋" w:cs="仿宋" w:hint="eastAsia"/>
                <w:kern w:val="0"/>
                <w:szCs w:val="21"/>
              </w:rPr>
              <w:t>4.未提供不得分。</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4</w:t>
            </w:r>
          </w:p>
        </w:tc>
      </w:tr>
      <w:tr w:rsidR="008B5390" w:rsidRPr="00B84C95" w:rsidTr="004045AB">
        <w:trPr>
          <w:trHeight w:val="490"/>
        </w:trPr>
        <w:tc>
          <w:tcPr>
            <w:tcW w:w="1600" w:type="dxa"/>
            <w:tcBorders>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szCs w:val="21"/>
              </w:rPr>
              <w:t>商务部分</w:t>
            </w: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专业人员配套情况</w:t>
            </w:r>
          </w:p>
          <w:p w:rsidR="008B5390" w:rsidRPr="00B84C95" w:rsidRDefault="008B5390" w:rsidP="004045AB">
            <w:pPr>
              <w:widowControl/>
              <w:jc w:val="center"/>
              <w:rPr>
                <w:rFonts w:ascii="仿宋" w:eastAsia="仿宋" w:hAnsi="仿宋" w:cs="仿宋"/>
                <w:kern w:val="0"/>
                <w:szCs w:val="21"/>
              </w:rPr>
            </w:pP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rPr>
                <w:rFonts w:ascii="仿宋" w:eastAsia="仿宋" w:hAnsi="仿宋" w:cs="仿宋"/>
                <w:kern w:val="0"/>
                <w:szCs w:val="21"/>
              </w:rPr>
            </w:pPr>
            <w:r w:rsidRPr="00B84C95">
              <w:rPr>
                <w:rFonts w:ascii="仿宋" w:eastAsia="仿宋" w:hAnsi="仿宋" w:cs="宋体" w:hint="eastAsia"/>
              </w:rPr>
              <w:t>专业配套人员齐全（资料员、材料员、施工员、安全员、质检员）的得</w:t>
            </w:r>
            <w:r w:rsidRPr="00B84C95">
              <w:rPr>
                <w:rFonts w:ascii="仿宋" w:eastAsia="仿宋" w:hAnsi="仿宋" w:cs="Arial" w:hint="eastAsia"/>
              </w:rPr>
              <w:t>5</w:t>
            </w:r>
            <w:r w:rsidRPr="00B84C95">
              <w:rPr>
                <w:rFonts w:ascii="仿宋" w:eastAsia="仿宋" w:hAnsi="仿宋" w:cs="宋体" w:hint="eastAsia"/>
              </w:rPr>
              <w:t>分，缺</w:t>
            </w:r>
            <w:r w:rsidRPr="00B84C95">
              <w:rPr>
                <w:rFonts w:ascii="仿宋" w:eastAsia="仿宋" w:hAnsi="仿宋" w:cs="Arial"/>
              </w:rPr>
              <w:t>1</w:t>
            </w:r>
            <w:r w:rsidRPr="00B84C95">
              <w:rPr>
                <w:rFonts w:ascii="仿宋" w:eastAsia="仿宋" w:hAnsi="仿宋" w:cs="宋体" w:hint="eastAsia"/>
              </w:rPr>
              <w:t>项扣</w:t>
            </w:r>
            <w:r w:rsidRPr="00B84C95">
              <w:rPr>
                <w:rFonts w:ascii="仿宋" w:eastAsia="仿宋" w:hAnsi="仿宋" w:cs="Arial"/>
              </w:rPr>
              <w:t>1</w:t>
            </w:r>
            <w:r w:rsidRPr="00B84C95">
              <w:rPr>
                <w:rFonts w:ascii="仿宋" w:eastAsia="仿宋" w:hAnsi="仿宋" w:cs="宋体" w:hint="eastAsia"/>
              </w:rPr>
              <w:t>分，扣完为止，</w:t>
            </w:r>
            <w:r w:rsidRPr="00B84C95">
              <w:rPr>
                <w:rFonts w:ascii="仿宋" w:eastAsia="仿宋" w:hAnsi="仿宋" w:cs="Arial" w:hint="eastAsia"/>
              </w:rPr>
              <w:t>提供上述证书复印件（加盖公章）</w:t>
            </w:r>
            <w:r w:rsidR="003949E1" w:rsidRPr="00B84C95">
              <w:rPr>
                <w:rFonts w:ascii="仿宋" w:eastAsia="仿宋" w:hAnsi="仿宋" w:cs="Arial" w:hint="eastAsia"/>
              </w:rPr>
              <w:t>。</w:t>
            </w: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5</w:t>
            </w:r>
          </w:p>
        </w:tc>
      </w:tr>
      <w:tr w:rsidR="008B5390" w:rsidRPr="00B84C95" w:rsidTr="004045AB">
        <w:trPr>
          <w:trHeight w:val="490"/>
        </w:trPr>
        <w:tc>
          <w:tcPr>
            <w:tcW w:w="1600"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合  计</w:t>
            </w:r>
          </w:p>
        </w:tc>
        <w:tc>
          <w:tcPr>
            <w:tcW w:w="128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w:t>
            </w:r>
          </w:p>
        </w:tc>
        <w:tc>
          <w:tcPr>
            <w:tcW w:w="4768"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8B5390" w:rsidRPr="00B84C95" w:rsidRDefault="008B5390" w:rsidP="004045AB">
            <w:pPr>
              <w:widowControl/>
              <w:adjustRightInd w:val="0"/>
              <w:snapToGrid w:val="0"/>
              <w:jc w:val="center"/>
              <w:rPr>
                <w:rFonts w:ascii="仿宋" w:eastAsia="仿宋" w:hAnsi="仿宋" w:cs="仿宋_GB2312"/>
                <w:szCs w:val="21"/>
              </w:rPr>
            </w:pPr>
            <w:r w:rsidRPr="00B84C95">
              <w:rPr>
                <w:rFonts w:ascii="仿宋" w:eastAsia="仿宋" w:hAnsi="仿宋" w:cs="仿宋_GB2312" w:hint="eastAsia"/>
                <w:szCs w:val="21"/>
              </w:rPr>
              <w:t>100</w:t>
            </w:r>
          </w:p>
        </w:tc>
      </w:tr>
    </w:tbl>
    <w:p w:rsidR="00B5096D" w:rsidRPr="00B84C95" w:rsidRDefault="00B5096D">
      <w:pPr>
        <w:widowControl/>
        <w:shd w:val="clear" w:color="auto" w:fill="FFFFFF"/>
        <w:spacing w:line="240" w:lineRule="exact"/>
        <w:jc w:val="left"/>
        <w:rPr>
          <w:rFonts w:ascii="仿宋" w:eastAsia="仿宋" w:hAnsi="仿宋" w:cs="仿宋_GB2312"/>
          <w:kern w:val="0"/>
          <w:szCs w:val="21"/>
        </w:rPr>
      </w:pPr>
    </w:p>
    <w:p w:rsidR="00B5096D" w:rsidRPr="00B84C95" w:rsidRDefault="00B5096D">
      <w:pPr>
        <w:widowControl/>
        <w:shd w:val="clear" w:color="auto" w:fill="FFFFFF"/>
        <w:spacing w:line="240" w:lineRule="exact"/>
        <w:jc w:val="left"/>
        <w:rPr>
          <w:rFonts w:ascii="仿宋" w:eastAsia="仿宋" w:hAnsi="仿宋" w:cs="仿宋_GB2312"/>
          <w:kern w:val="0"/>
          <w:szCs w:val="21"/>
        </w:rPr>
      </w:pPr>
    </w:p>
    <w:p w:rsidR="00B5096D" w:rsidRPr="00B84C95" w:rsidRDefault="00B5096D">
      <w:pPr>
        <w:widowControl/>
        <w:shd w:val="clear" w:color="auto" w:fill="FFFFFF"/>
        <w:spacing w:line="240" w:lineRule="exact"/>
        <w:jc w:val="left"/>
        <w:rPr>
          <w:rFonts w:ascii="仿宋" w:eastAsia="仿宋" w:hAnsi="仿宋" w:cs="仿宋_GB2312"/>
          <w:kern w:val="0"/>
          <w:szCs w:val="21"/>
        </w:rPr>
      </w:pPr>
    </w:p>
    <w:p w:rsidR="00B5096D" w:rsidRPr="00B84C95" w:rsidRDefault="00B5096D">
      <w:pPr>
        <w:widowControl/>
        <w:shd w:val="clear" w:color="auto" w:fill="FFFFFF"/>
        <w:spacing w:line="240" w:lineRule="exact"/>
        <w:jc w:val="left"/>
        <w:rPr>
          <w:rFonts w:ascii="仿宋" w:eastAsia="仿宋" w:hAnsi="仿宋" w:cs="仿宋_GB2312"/>
          <w:kern w:val="0"/>
          <w:szCs w:val="21"/>
        </w:rPr>
      </w:pPr>
    </w:p>
    <w:p w:rsidR="00B5096D" w:rsidRPr="00B84C95" w:rsidRDefault="00B5096D">
      <w:pPr>
        <w:rPr>
          <w:rFonts w:ascii="仿宋" w:eastAsia="仿宋" w:hAnsi="仿宋" w:cs="仿宋_GB2312"/>
          <w:b/>
          <w:szCs w:val="21"/>
        </w:rPr>
      </w:pPr>
    </w:p>
    <w:p w:rsidR="00B5096D" w:rsidRPr="00B84C95" w:rsidRDefault="00B5096D">
      <w:pPr>
        <w:wordWrap w:val="0"/>
        <w:adjustRightInd w:val="0"/>
        <w:snapToGrid w:val="0"/>
        <w:spacing w:line="360" w:lineRule="auto"/>
        <w:jc w:val="right"/>
        <w:rPr>
          <w:rFonts w:ascii="仿宋" w:eastAsia="仿宋" w:hAnsi="仿宋" w:cs="仿宋_GB2312"/>
          <w:szCs w:val="21"/>
        </w:rPr>
      </w:pPr>
      <w:r w:rsidRPr="00B84C95">
        <w:rPr>
          <w:rFonts w:ascii="仿宋" w:eastAsia="仿宋" w:hAnsi="仿宋" w:cs="仿宋_GB2312" w:hint="eastAsia"/>
          <w:szCs w:val="21"/>
        </w:rPr>
        <w:br w:type="page"/>
      </w: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pPr>
        <w:widowControl/>
        <w:jc w:val="left"/>
        <w:rPr>
          <w:rFonts w:ascii="仿宋" w:eastAsia="仿宋" w:hAnsi="仿宋" w:cs="仿宋_GB2312"/>
        </w:rPr>
      </w:pPr>
    </w:p>
    <w:p w:rsidR="00B5096D" w:rsidRPr="00B84C95" w:rsidRDefault="00B5096D" w:rsidP="000F6C27">
      <w:pPr>
        <w:pStyle w:val="1"/>
        <w:adjustRightInd w:val="0"/>
        <w:snapToGrid w:val="0"/>
        <w:spacing w:beforeLines="100" w:afterLines="100" w:line="360" w:lineRule="auto"/>
        <w:jc w:val="center"/>
        <w:rPr>
          <w:rFonts w:ascii="仿宋" w:eastAsia="仿宋" w:hAnsi="仿宋" w:cs="仿宋_GB2312"/>
          <w:szCs w:val="44"/>
        </w:rPr>
      </w:pPr>
      <w:bookmarkStart w:id="161" w:name="_Toc4485696"/>
      <w:bookmarkStart w:id="162" w:name="_Toc7654"/>
      <w:r w:rsidRPr="00B84C95">
        <w:rPr>
          <w:rFonts w:ascii="仿宋" w:eastAsia="仿宋" w:hAnsi="仿宋" w:cs="仿宋_GB2312" w:hint="eastAsia"/>
        </w:rPr>
        <w:t xml:space="preserve">第六章 </w:t>
      </w:r>
      <w:bookmarkEnd w:id="161"/>
      <w:r w:rsidRPr="00B84C95">
        <w:rPr>
          <w:rFonts w:ascii="仿宋" w:eastAsia="仿宋" w:hAnsi="仿宋" w:cs="仿宋_GB2312" w:hint="eastAsia"/>
          <w:sz w:val="28"/>
          <w:szCs w:val="28"/>
        </w:rPr>
        <w:t xml:space="preserve"> </w:t>
      </w:r>
      <w:r w:rsidRPr="00B84C95">
        <w:rPr>
          <w:rFonts w:ascii="仿宋" w:eastAsia="仿宋" w:hAnsi="仿宋" w:cs="仿宋_GB2312" w:hint="eastAsia"/>
          <w:szCs w:val="44"/>
        </w:rPr>
        <w:t>政府采购合同条款及格式</w:t>
      </w:r>
      <w:bookmarkEnd w:id="162"/>
    </w:p>
    <w:p w:rsidR="00B5096D" w:rsidRPr="00B84C95" w:rsidRDefault="00B5096D">
      <w:pPr>
        <w:widowControl/>
        <w:jc w:val="left"/>
        <w:outlineLvl w:val="1"/>
        <w:rPr>
          <w:rFonts w:ascii="仿宋" w:eastAsia="仿宋" w:hAnsi="仿宋" w:cs="仿宋_GB2312"/>
          <w:b/>
          <w:sz w:val="28"/>
          <w:szCs w:val="28"/>
        </w:rPr>
      </w:pPr>
      <w:r w:rsidRPr="00B84C95">
        <w:rPr>
          <w:rFonts w:ascii="仿宋" w:eastAsia="仿宋" w:hAnsi="仿宋" w:cs="仿宋_GB2312" w:hint="eastAsia"/>
          <w:sz w:val="44"/>
          <w:szCs w:val="44"/>
        </w:rPr>
        <w:br w:type="page"/>
      </w:r>
      <w:r w:rsidRPr="00B84C95">
        <w:rPr>
          <w:rFonts w:ascii="仿宋" w:eastAsia="仿宋" w:hAnsi="仿宋" w:cs="仿宋_GB2312" w:hint="eastAsia"/>
          <w:b/>
          <w:sz w:val="28"/>
          <w:szCs w:val="28"/>
        </w:rPr>
        <w:lastRenderedPageBreak/>
        <w:t>合同条款</w:t>
      </w:r>
    </w:p>
    <w:p w:rsidR="00B5096D" w:rsidRPr="00B84C95" w:rsidRDefault="00B5096D">
      <w:pPr>
        <w:widowControl/>
        <w:jc w:val="center"/>
        <w:rPr>
          <w:rFonts w:ascii="仿宋" w:eastAsia="仿宋" w:hAnsi="仿宋" w:cs="仿宋_GB2312"/>
          <w:b/>
          <w:sz w:val="44"/>
          <w:szCs w:val="44"/>
        </w:rPr>
      </w:pPr>
      <w:r w:rsidRPr="00B84C95">
        <w:rPr>
          <w:rFonts w:ascii="仿宋" w:eastAsia="仿宋" w:hAnsi="仿宋" w:cs="仿宋_GB2312" w:hint="eastAsia"/>
          <w:b/>
          <w:sz w:val="44"/>
          <w:szCs w:val="44"/>
        </w:rPr>
        <w:t>政府采购合同条款</w:t>
      </w:r>
    </w:p>
    <w:p w:rsidR="00B5096D" w:rsidRPr="00B84C95" w:rsidRDefault="00B5096D">
      <w:pPr>
        <w:adjustRightInd w:val="0"/>
        <w:snapToGrid w:val="0"/>
        <w:jc w:val="left"/>
        <w:rPr>
          <w:rFonts w:ascii="仿宋" w:eastAsia="仿宋" w:hAnsi="仿宋" w:cs="仿宋_GB2312"/>
          <w:sz w:val="28"/>
          <w:szCs w:val="28"/>
        </w:rPr>
      </w:pP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1.术语定义</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本政府采购合同下列术语应解释为：</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1.1“政府采购合同”指供需双方依照政府采购程序、按照报价采购文件</w:t>
      </w:r>
      <w:r w:rsidRPr="00B84C95">
        <w:rPr>
          <w:rFonts w:ascii="仿宋" w:eastAsia="仿宋" w:hAnsi="仿宋" w:cs="仿宋_GB2312" w:hint="eastAsia"/>
        </w:rPr>
        <w:t>响应</w:t>
      </w:r>
      <w:r w:rsidRPr="00B84C95">
        <w:rPr>
          <w:rFonts w:ascii="仿宋" w:eastAsia="仿宋" w:hAnsi="仿宋" w:cs="仿宋_GB2312" w:hint="eastAsia"/>
          <w:szCs w:val="21"/>
        </w:rPr>
        <w:t>文件确定的事项所达成的协议，包括附件、附录和上述文件所提到的构成政府采购合同的所有文件。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1.2“政府采购合同价”指根据合同约定供方在正确地完全履行政府采购合同义务后，需方应支付给供方的价格。</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1.3“政府采购合同货物”指政府采购合同货物清单（同</w:t>
      </w:r>
      <w:r w:rsidRPr="00B84C95">
        <w:rPr>
          <w:rFonts w:ascii="仿宋" w:eastAsia="仿宋" w:hAnsi="仿宋" w:cs="仿宋_GB2312" w:hint="eastAsia"/>
        </w:rPr>
        <w:t>响应</w:t>
      </w:r>
      <w:r w:rsidRPr="00B84C95">
        <w:rPr>
          <w:rFonts w:ascii="仿宋" w:eastAsia="仿宋" w:hAnsi="仿宋" w:cs="仿宋_GB2312" w:hint="eastAsia"/>
          <w:szCs w:val="21"/>
        </w:rPr>
        <w:t>文件中报价一览表及其附表，下同）中所约定的各种形态和种类的物品，包括原材料、燃料、设备、产品、硬件、软件、安装材料、备件及专用器具、文件资料等内容。</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1.5“需方”指项目基本内容及要求中所述取得货物和服务的采购人。</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1.6“供方”指项目基本内容及要求中所述提供产品和服务的成交供应商。</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1.7“检验”指需方或者需方的最终用户收货后，按照本政府采购合同约定的标准对政府采购合同货物进行的检测与查验。</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1.8“验收书”指需方对供方履行政府采购合同情况及结果进行现场检验和评估意见的文件。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1.9“技术资料”指安装、调试、使用、维修政府采购合同货物所应具备的产品使用说明书和、或使用指南、操作手册、维修指南、服务手册、电路图、产品演示等文件及音像资料。</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1.10“保修期”指自验收书签署之日起，供方以自担费用方式保证政府采购合同货物正常运行的时期。</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1.11“第三人”是指本政府采购合同双方以外的任何中国境内外的自然人、法人或其它经济组织。</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1.12“法律、法规”是指由中国各级政府及有关部门制定的法律、行政法规、地方性法规、规章及其它规范性文件的有关规定。</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1.13“采购文件”指采购人或者采购代理机构发布的采购文件。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1.14“</w:t>
      </w:r>
      <w:r w:rsidRPr="00B84C95">
        <w:rPr>
          <w:rFonts w:ascii="仿宋" w:eastAsia="仿宋" w:hAnsi="仿宋" w:cs="仿宋_GB2312" w:hint="eastAsia"/>
        </w:rPr>
        <w:t>响应</w:t>
      </w:r>
      <w:r w:rsidRPr="00B84C95">
        <w:rPr>
          <w:rFonts w:ascii="仿宋" w:eastAsia="仿宋" w:hAnsi="仿宋" w:cs="仿宋_GB2312" w:hint="eastAsia"/>
          <w:szCs w:val="21"/>
        </w:rPr>
        <w:t>文件”指供方按照采购代理机构采购文件的要求编制和递交，并最终被评标委员会接受的</w:t>
      </w:r>
      <w:r w:rsidRPr="00B84C95">
        <w:rPr>
          <w:rFonts w:ascii="仿宋" w:eastAsia="仿宋" w:hAnsi="仿宋" w:cs="仿宋_GB2312" w:hint="eastAsia"/>
        </w:rPr>
        <w:t>响应</w:t>
      </w:r>
      <w:r w:rsidRPr="00B84C95">
        <w:rPr>
          <w:rFonts w:ascii="仿宋" w:eastAsia="仿宋" w:hAnsi="仿宋" w:cs="仿宋_GB2312" w:hint="eastAsia"/>
          <w:szCs w:val="21"/>
        </w:rPr>
        <w:t>文件。</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lastRenderedPageBreak/>
        <w:t>2.技术指标</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2.1交付产品的技术指标应与采购文件规定的技术指标要求及响应文件中的“技术规格偏离表及商务条款偏离表”的承诺内容相一致。</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2.2 除技术指标另有规定外，计量单位应该使用公制。</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3.交货</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3.1供方按照合同约定的时间、地点交货</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3.2供方交货的同时应提交下列文件：销售发票，制造厂商出具的质量检验证书、产品合格证以及采购文件、响应文件确定供方应随货物同时提供的其他资料。</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4.合同金额</w:t>
      </w:r>
    </w:p>
    <w:p w:rsidR="00B5096D" w:rsidRPr="00B84C95" w:rsidRDefault="00B5096D" w:rsidP="00856445">
      <w:pPr>
        <w:adjustRightInd w:val="0"/>
        <w:snapToGrid w:val="0"/>
        <w:spacing w:line="360" w:lineRule="auto"/>
        <w:ind w:firstLineChars="196" w:firstLine="412"/>
        <w:rPr>
          <w:rFonts w:ascii="仿宋" w:eastAsia="仿宋" w:hAnsi="仿宋" w:cs="仿宋_GB2312"/>
          <w:b/>
          <w:szCs w:val="21"/>
        </w:rPr>
      </w:pPr>
      <w:r w:rsidRPr="00B84C95">
        <w:rPr>
          <w:rFonts w:ascii="仿宋" w:eastAsia="仿宋" w:hAnsi="仿宋" w:cs="仿宋_GB2312" w:hint="eastAsia"/>
          <w:szCs w:val="21"/>
        </w:rPr>
        <w:t>根据政府采购合同文件要求，确定政府采购合同的总金额。</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5.付款</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u w:val="single"/>
        </w:rPr>
      </w:pPr>
      <w:r w:rsidRPr="00B84C95">
        <w:rPr>
          <w:rFonts w:ascii="仿宋" w:eastAsia="仿宋" w:hAnsi="仿宋" w:cs="仿宋_GB2312" w:hint="eastAsia"/>
          <w:szCs w:val="21"/>
        </w:rPr>
        <w:t>5.1付款方式、条件：需方按照合同约定的方式和条件付款。</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 xml:space="preserve">6.验收 </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6.1供方提交的货物由需方或者需方的最终用户负责验收。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6.2需方或者需方的最终用户应当按照采购合同规定的技术、服务等要求组织对供应商履约的验收，并出具验收书。验收书应当包括每一项技术、服务等要求的履约情况。</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6.3大型或者复杂的项目，应当邀请国家认可的质量检测机构参加验收。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6.4政府向社会公众提供的公共服务项目，验收时应当邀请服务对象参与并出具意见，验收结果应当向社会公告。</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6.6货物保修期自验收书签署之日起计算。</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7.知识产权及有关规定</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7.2一方对另一方提供的技术资料、样件、图纸及其他与质量、技术、经营相关信息（包括但不限于价格、数量）有保密义务。双方应确保其人员及相关协作方承担保密义务。</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7.3供方保证，供方依据本政府采购合同提供的货物及相关的软件和技术资料，供方均已得到有关知识产权的权利人的合法授权，如发生涉及到专利权、著作权、商标权等争议，</w:t>
      </w:r>
      <w:r w:rsidRPr="00B84C95">
        <w:rPr>
          <w:rFonts w:ascii="仿宋" w:eastAsia="仿宋" w:hAnsi="仿宋" w:cs="仿宋_GB2312" w:hint="eastAsia"/>
          <w:szCs w:val="21"/>
        </w:rPr>
        <w:lastRenderedPageBreak/>
        <w:t>供方负责交涉、处理，并承担由此引起的对第三人和需方的全部法律及经济责任。</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7.4本合同中涉及保密和知识产权任何条款，在合同期限内及合同终止后持续有效。</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8.包装要求</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8.2每一个包装箱内应附一份详细的装箱单和质量合格证书。</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8.3包装费由供方承担，包装物不回收。</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9.伴随服务</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9.1供方应提供所交付货物的全套技术文件资料，包括产品目录、图纸、操作手册、使用说明、维护手册和服务指南等。</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9.2供方还应提供下列服务：</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9.2.1货物的现场安装、启动和试运行；</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9.2.2提供货物组装和维修所需的工具；</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9.2.3在质量保证期内对所交付货物提供运行监督、维修、保养等,如果采购文件没有特别要求，以供方在</w:t>
      </w:r>
      <w:r w:rsidRPr="00B84C95">
        <w:rPr>
          <w:rFonts w:ascii="仿宋" w:eastAsia="仿宋" w:hAnsi="仿宋" w:cs="仿宋_GB2312" w:hint="eastAsia"/>
        </w:rPr>
        <w:t>响应</w:t>
      </w:r>
      <w:r w:rsidRPr="00B84C95">
        <w:rPr>
          <w:rFonts w:ascii="仿宋" w:eastAsia="仿宋" w:hAnsi="仿宋" w:cs="仿宋_GB2312" w:hint="eastAsia"/>
          <w:szCs w:val="21"/>
        </w:rPr>
        <w:t>文件中提交的售后服务承诺书为准。如果上述文件规定有不一致之处，以对需方有利的为准。</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9.2.4在制造厂家或在项目现场就货物的安装、启动、运行、维护等对需方人员进行培训，直至需方人员掌握全部上述技能为止。</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9.3伴随服务的费用应含在合同价中，不单独进行支付。</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10.质量保证期</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10.1以采购文件中的规定为准，如果</w:t>
      </w:r>
      <w:r w:rsidRPr="00B84C95">
        <w:rPr>
          <w:rFonts w:ascii="仿宋" w:eastAsia="仿宋" w:hAnsi="仿宋" w:cs="仿宋_GB2312" w:hint="eastAsia"/>
        </w:rPr>
        <w:t>响应</w:t>
      </w:r>
      <w:r w:rsidRPr="00B84C95">
        <w:rPr>
          <w:rFonts w:ascii="仿宋" w:eastAsia="仿宋" w:hAnsi="仿宋" w:cs="仿宋_GB2312" w:hint="eastAsia"/>
          <w:szCs w:val="21"/>
        </w:rPr>
        <w:t>文件中的承诺优于采购文件规定，则以</w:t>
      </w:r>
      <w:r w:rsidRPr="00B84C95">
        <w:rPr>
          <w:rFonts w:ascii="仿宋" w:eastAsia="仿宋" w:hAnsi="仿宋" w:cs="仿宋_GB2312" w:hint="eastAsia"/>
        </w:rPr>
        <w:t>响应</w:t>
      </w:r>
      <w:r w:rsidRPr="00B84C95">
        <w:rPr>
          <w:rFonts w:ascii="仿宋" w:eastAsia="仿宋" w:hAnsi="仿宋" w:cs="仿宋_GB2312" w:hint="eastAsia"/>
          <w:szCs w:val="21"/>
        </w:rPr>
        <w:t>文件为准。</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10.2如果采购文件没有特别要求，以供方在</w:t>
      </w:r>
      <w:r w:rsidRPr="00B84C95">
        <w:rPr>
          <w:rFonts w:ascii="仿宋" w:eastAsia="仿宋" w:hAnsi="仿宋" w:cs="仿宋_GB2312" w:hint="eastAsia"/>
        </w:rPr>
        <w:t>响应</w:t>
      </w:r>
      <w:r w:rsidRPr="00B84C95">
        <w:rPr>
          <w:rFonts w:ascii="仿宋" w:eastAsia="仿宋" w:hAnsi="仿宋" w:cs="仿宋_GB2312" w:hint="eastAsia"/>
          <w:szCs w:val="21"/>
        </w:rPr>
        <w:t>文件中提交的制造厂商的有关文件为准。如果上述文件规定有不一致之处，以对需方有利的为准。</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11.质量保证</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采购文件、</w:t>
      </w:r>
      <w:r w:rsidRPr="00B84C95">
        <w:rPr>
          <w:rFonts w:ascii="仿宋" w:eastAsia="仿宋" w:hAnsi="仿宋" w:cs="仿宋_GB2312" w:hint="eastAsia"/>
        </w:rPr>
        <w:t>响应</w:t>
      </w:r>
      <w:r w:rsidRPr="00B84C95">
        <w:rPr>
          <w:rFonts w:ascii="仿宋" w:eastAsia="仿宋" w:hAnsi="仿宋" w:cs="仿宋_GB2312" w:hint="eastAsia"/>
          <w:szCs w:val="21"/>
        </w:rPr>
        <w:t>文件确定的性能。由于设计、工艺或材料的缺陷而产生的故障，供方应向需方承担质量保证责任，该责任不受质量保证期的限制。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11.2如果货物的规格型号、配置、技术性能、原产地及制造厂商以及其它质量技术指标与政府采购合同约定不符，或证实货物是有缺陷的，包括潜在的缺陷或使用不符合要求的</w:t>
      </w:r>
      <w:r w:rsidRPr="00B84C95">
        <w:rPr>
          <w:rFonts w:ascii="仿宋" w:eastAsia="仿宋" w:hAnsi="仿宋" w:cs="仿宋_GB2312" w:hint="eastAsia"/>
          <w:szCs w:val="21"/>
        </w:rPr>
        <w:lastRenderedPageBreak/>
        <w:t>材料等，需方应尽快以书面形式向供方提出本保证下的索赔。</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12.技术服务和保修责任</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12.1供方对政府采购合同货物的保修期，以采购文件中的规定为准，如果</w:t>
      </w:r>
      <w:r w:rsidRPr="00B84C95">
        <w:rPr>
          <w:rFonts w:ascii="仿宋" w:eastAsia="仿宋" w:hAnsi="仿宋" w:cs="仿宋_GB2312" w:hint="eastAsia"/>
        </w:rPr>
        <w:t>响应</w:t>
      </w:r>
      <w:r w:rsidRPr="00B84C95">
        <w:rPr>
          <w:rFonts w:ascii="仿宋" w:eastAsia="仿宋" w:hAnsi="仿宋" w:cs="仿宋_GB2312" w:hint="eastAsia"/>
          <w:szCs w:val="21"/>
        </w:rPr>
        <w:t>文件中的承诺优于采购文件规定，则以</w:t>
      </w:r>
      <w:r w:rsidRPr="00B84C95">
        <w:rPr>
          <w:rFonts w:ascii="仿宋" w:eastAsia="仿宋" w:hAnsi="仿宋" w:cs="仿宋_GB2312" w:hint="eastAsia"/>
        </w:rPr>
        <w:t>响应</w:t>
      </w:r>
      <w:r w:rsidRPr="00B84C95">
        <w:rPr>
          <w:rFonts w:ascii="仿宋" w:eastAsia="仿宋" w:hAnsi="仿宋" w:cs="仿宋_GB2312" w:hint="eastAsia"/>
          <w:szCs w:val="21"/>
        </w:rPr>
        <w:t>文件为准。</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12.2供方应按如下内容提供售后服务：</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12.2.1产品经过试运行期，所有性能指标达到技术规范书的要求时，可按采购文件、响应文件内容进行初验。在试运行期间，由于产品质量等造成某些指标达不到要求，供方须更换或进行修复，试运行期重新计算。</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12.2.2初验后，设备再次经过试运行期，所有性能指标达到技术规范书的要求时，可按合同采购文件、响应文件内容进行下一步验收工作，进行终验。全部达到要求时，有关方按财政部和省财政厅关于履约验收规定签署最终验收文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12.2.3保修期间供方要保修除消耗品以外的所有产品。如果系统、设备等发生故障，供方要调查故障原因并修复直至满足最终验收指标和性能的要求，或者修理、更换整个或部分有缺陷的材料。</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12.2.4保修期内，供方提供电话、电子邮件、Web、现场服务等方式的技术支持，对用户的现场服务要求，供方必须按响应文件做出的承诺进行响应。</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12.2.5保修期内，供方应对出现故障无法修复的产品或无法正常运行的系统，提供替代产品以保证系统的正常工作。</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12.2.6保修期内，供方应响应时的承诺提供相关服务。</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12.2.7供方必须为维修和技术支持所未能解决的问题和故障提供正式的免费升级方案和升级服务。在质保期内，供方有责任解决所提供的响应货物和软件系统的任何问题；在质保期满后，当需要时，供方仍须对因响应货物本身的固有缺陷和瑕疵承担责任。</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12.2.8在保修期结束后，产品寿命期内供方必须继续提供对产品备件、故障处理、软件升级等的服务，不得以任何借口拖延或中断对产品的售后服务，响应时间、取费标准按采购文件、响应文件规定或本合同约定的保修期内的相关标准执行。</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lastRenderedPageBreak/>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13.违约责任</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13.1.1在需方同意延长的期限内交付全部货物、提供服务并承担由此给需方造成的一切损失；</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13.1.3根据货物低劣程度、损坏程度以及使需方所遭受的损失，经双方商定降低货物的价格或赔偿需方所遭受的损失；</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13.1.5需方有权部分或全部解除政府采购合同并要求供方赔偿由此造成的损失。此时需方可采取必要的补救措施，相关费用由供方承担。</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13.2如果供方在收到需方的违约通知书后10日内未作答复也没有按照需方选择的方式承担违约责任，则需方有权从尚未支付的政府采购合同价款中扣回索赔金额，如果采购文件要求成交人提交履约保证金，则需方有权先从履约保证金中扣除索赔金额。如果这些金额不足以补偿，需方有权向供方提出不足部分的赔偿要求。</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13.3延期交货的违约责任</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13.3.2如供方在政府采购合同规定的交货日期后10天内仍未能交货，则视为供方不能交货，需方有权解除政府采购合同，供方除退还已收取的货款外，还应向需方偿付政府采购</w:t>
      </w:r>
      <w:r w:rsidRPr="00B84C95">
        <w:rPr>
          <w:rFonts w:ascii="仿宋" w:eastAsia="仿宋" w:hAnsi="仿宋" w:cs="仿宋_GB2312" w:hint="eastAsia"/>
          <w:szCs w:val="21"/>
        </w:rPr>
        <w:lastRenderedPageBreak/>
        <w:t>合同总金额10%的违约金。</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13.4以上各项交付的违约金并不影响违约方履行政府采购合同的各项义务。</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14.不可抗力</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14.2本条所述的“不可抗力”系指那些双方无法控制，不可预见的事件，但不包括双方的违约或疏忽。这些事件包括但不限于：战争、严重火灾、洪水、台风、地震。</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15.争端的解决</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15.1政府采购合同的履行、违约责任和解决争议的方法等适用《中华人民共和国民法典》。</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15.2需方和供方应通过友好协商，解决在执行本政府采购合同过程中所发生的或与本政府采购合同有关的一切争端。</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15.3如果协商不成，双方中的任何一方可向需方所在地的人民法院提起诉讼。</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15.4因政府采购合同部分履行引发诉讼的，在诉讼期间，除正在进行诉讼的部分外，本政府采购合同的其它部分应继续执行。</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16.违约终止政府采购合同</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16.1在需方因供方违约而按政府采购合同约定采取的任何补救措施均无效的情况下，需方可在下列情况下向供方发出书面通知，提出终止部分或全部政府采购合同。</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16.1.1如果供方未能在政府采购合同规定的限期或需方同意延长的限期内提供部分或全部货物和服务；</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16.1.2未经需方事先书面同意，供方部分转让和分包或全部转让和分包其应履行的政府采购合同义务。</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17.政府采购合同转让和分包</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除采购文件规定,并经需方事先书面同意外，供方不得部分转让和分包或全部转让和分包其应履行的政府采购合同义务。</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18.适用法律：</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本政府采购合同按照中华人民共和国的现行法律进行解释。</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19.政府采购合同生效</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19.1本政府采购合同在供需双方法定代表人或其授权代理人签字和加盖公章后生效。</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lastRenderedPageBreak/>
        <w:t>19.2本政府采购合同一式五份，需方执二份，供方、采购代理机构、财政部门各执一份。</w:t>
      </w:r>
    </w:p>
    <w:p w:rsidR="00B5096D" w:rsidRPr="00B84C95" w:rsidRDefault="00B5096D" w:rsidP="004A3D55">
      <w:pPr>
        <w:adjustRightInd w:val="0"/>
        <w:snapToGrid w:val="0"/>
        <w:spacing w:line="360" w:lineRule="auto"/>
        <w:ind w:firstLineChars="196" w:firstLine="413"/>
        <w:rPr>
          <w:rFonts w:ascii="仿宋" w:eastAsia="仿宋" w:hAnsi="仿宋" w:cs="仿宋_GB2312"/>
          <w:b/>
          <w:szCs w:val="21"/>
        </w:rPr>
      </w:pPr>
      <w:r w:rsidRPr="00B84C95">
        <w:rPr>
          <w:rFonts w:ascii="仿宋" w:eastAsia="仿宋" w:hAnsi="仿宋" w:cs="仿宋_GB2312" w:hint="eastAsia"/>
          <w:b/>
          <w:szCs w:val="21"/>
        </w:rPr>
        <w:t>20.政府采购合同附件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下列文件构成本政府采购合同不可分割的组成部分，与本政府采购合同具有同等法律效力：</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20.1采购文件；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20.2采购文件的更正公告、变更公告；</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20.3成交供应商提交的响应文件；</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20.4政府采购合同条款；</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20.5成交通知书；</w:t>
      </w:r>
    </w:p>
    <w:p w:rsidR="00B5096D" w:rsidRPr="00B84C95" w:rsidRDefault="00B5096D" w:rsidP="00856445">
      <w:pPr>
        <w:adjustRightInd w:val="0"/>
        <w:snapToGrid w:val="0"/>
        <w:spacing w:line="360" w:lineRule="auto"/>
        <w:ind w:firstLineChars="196" w:firstLine="412"/>
        <w:rPr>
          <w:rFonts w:ascii="仿宋" w:eastAsia="仿宋" w:hAnsi="仿宋" w:cs="仿宋_GB2312"/>
          <w:szCs w:val="21"/>
        </w:rPr>
      </w:pPr>
      <w:r w:rsidRPr="00B84C95">
        <w:rPr>
          <w:rFonts w:ascii="仿宋" w:eastAsia="仿宋" w:hAnsi="仿宋" w:cs="仿宋_GB2312" w:hint="eastAsia"/>
          <w:szCs w:val="21"/>
        </w:rPr>
        <w:t>20.6政府采购合同的其它附件。</w:t>
      </w:r>
    </w:p>
    <w:p w:rsidR="00B5096D" w:rsidRPr="00B84C95" w:rsidRDefault="00B5096D">
      <w:pPr>
        <w:ind w:firstLineChars="196" w:firstLine="470"/>
        <w:rPr>
          <w:rFonts w:ascii="仿宋" w:eastAsia="仿宋" w:hAnsi="仿宋" w:cs="仿宋_GB2312"/>
          <w:sz w:val="24"/>
        </w:rPr>
      </w:pPr>
    </w:p>
    <w:p w:rsidR="00B5096D" w:rsidRPr="00B84C95" w:rsidRDefault="00B5096D">
      <w:pPr>
        <w:ind w:firstLineChars="196" w:firstLine="470"/>
        <w:rPr>
          <w:rFonts w:ascii="仿宋" w:eastAsia="仿宋" w:hAnsi="仿宋" w:cs="仿宋_GB2312"/>
          <w:sz w:val="24"/>
        </w:rPr>
      </w:pPr>
    </w:p>
    <w:p w:rsidR="00B5096D" w:rsidRPr="00B84C95" w:rsidRDefault="00B5096D">
      <w:pPr>
        <w:rPr>
          <w:rFonts w:ascii="仿宋" w:eastAsia="仿宋" w:hAnsi="仿宋" w:cs="仿宋_GB2312"/>
          <w:sz w:val="24"/>
        </w:rPr>
      </w:pPr>
      <w:r w:rsidRPr="00B84C95">
        <w:rPr>
          <w:rFonts w:ascii="仿宋" w:eastAsia="仿宋" w:hAnsi="仿宋" w:cs="仿宋_GB2312" w:hint="eastAsia"/>
          <w:sz w:val="24"/>
        </w:rPr>
        <w:br w:type="page"/>
      </w:r>
    </w:p>
    <w:p w:rsidR="00B5096D" w:rsidRPr="00B84C95" w:rsidRDefault="00B5096D">
      <w:pPr>
        <w:pStyle w:val="2"/>
        <w:adjustRightInd w:val="0"/>
        <w:snapToGrid w:val="0"/>
        <w:spacing w:line="240" w:lineRule="auto"/>
        <w:jc w:val="left"/>
        <w:rPr>
          <w:rFonts w:ascii="仿宋" w:eastAsia="仿宋" w:hAnsi="仿宋" w:cs="仿宋_GB2312"/>
          <w:sz w:val="28"/>
          <w:szCs w:val="28"/>
        </w:rPr>
      </w:pPr>
      <w:bookmarkStart w:id="163" w:name="_Toc533340224"/>
      <w:bookmarkStart w:id="164" w:name="_Toc4485697"/>
      <w:r w:rsidRPr="00B84C95">
        <w:rPr>
          <w:rFonts w:ascii="仿宋" w:eastAsia="仿宋" w:hAnsi="仿宋" w:cs="仿宋_GB2312" w:hint="eastAsia"/>
          <w:sz w:val="28"/>
          <w:szCs w:val="28"/>
        </w:rPr>
        <w:t>合同格式</w:t>
      </w:r>
      <w:bookmarkEnd w:id="163"/>
      <w:bookmarkEnd w:id="164"/>
      <w:r w:rsidRPr="00B84C95">
        <w:rPr>
          <w:rFonts w:ascii="仿宋" w:eastAsia="仿宋" w:hAnsi="仿宋" w:cs="仿宋_GB2312" w:hint="eastAsia"/>
          <w:sz w:val="28"/>
          <w:szCs w:val="28"/>
        </w:rPr>
        <w:t xml:space="preserve">                    </w:t>
      </w:r>
    </w:p>
    <w:p w:rsidR="00B5096D" w:rsidRPr="00B84C95" w:rsidRDefault="00B5096D" w:rsidP="000F6C27">
      <w:pPr>
        <w:spacing w:beforeLines="100" w:afterLines="100" w:line="480" w:lineRule="exact"/>
        <w:jc w:val="center"/>
        <w:rPr>
          <w:rFonts w:ascii="仿宋" w:eastAsia="仿宋" w:hAnsi="仿宋" w:cs="仿宋_GB2312"/>
          <w:b/>
          <w:sz w:val="44"/>
          <w:szCs w:val="44"/>
        </w:rPr>
      </w:pPr>
      <w:r w:rsidRPr="00B84C95">
        <w:rPr>
          <w:rFonts w:ascii="仿宋" w:eastAsia="仿宋" w:hAnsi="仿宋" w:cs="仿宋_GB2312" w:hint="eastAsia"/>
          <w:b/>
          <w:sz w:val="44"/>
          <w:szCs w:val="44"/>
        </w:rPr>
        <w:t>政府采购合同格式</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政府采购合同编号：</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签订地点：</w:t>
      </w:r>
    </w:p>
    <w:p w:rsidR="00B5096D" w:rsidRPr="00B84C95" w:rsidRDefault="00B5096D">
      <w:pPr>
        <w:adjustRightInd w:val="0"/>
        <w:snapToGrid w:val="0"/>
        <w:spacing w:line="360" w:lineRule="auto"/>
        <w:ind w:firstLine="640"/>
        <w:jc w:val="left"/>
        <w:rPr>
          <w:rFonts w:ascii="仿宋" w:eastAsia="仿宋" w:hAnsi="仿宋" w:cs="仿宋_GB2312"/>
          <w:szCs w:val="21"/>
        </w:rPr>
      </w:pPr>
      <w:r w:rsidRPr="00B84C95">
        <w:rPr>
          <w:rFonts w:ascii="仿宋" w:eastAsia="仿宋" w:hAnsi="仿宋" w:cs="仿宋_GB2312" w:hint="eastAsia"/>
          <w:szCs w:val="21"/>
          <w:u w:val="single"/>
        </w:rPr>
        <w:t xml:space="preserve">    (需方名称</w:t>
      </w:r>
      <w:r w:rsidRPr="00B84C95">
        <w:rPr>
          <w:rFonts w:ascii="仿宋" w:eastAsia="仿宋" w:hAnsi="仿宋" w:cs="仿宋_GB2312" w:hint="eastAsia"/>
          <w:szCs w:val="21"/>
        </w:rPr>
        <w:t>) （以下简称需方）和</w:t>
      </w:r>
      <w:r w:rsidRPr="00B84C95">
        <w:rPr>
          <w:rFonts w:ascii="仿宋" w:eastAsia="仿宋" w:hAnsi="仿宋" w:cs="仿宋_GB2312" w:hint="eastAsia"/>
          <w:szCs w:val="21"/>
          <w:u w:val="single"/>
        </w:rPr>
        <w:t xml:space="preserve">   (供方名称)    </w:t>
      </w:r>
      <w:r w:rsidRPr="00B84C95">
        <w:rPr>
          <w:rFonts w:ascii="仿宋" w:eastAsia="仿宋" w:hAnsi="仿宋" w:cs="仿宋_GB2312" w:hint="eastAsia"/>
          <w:szCs w:val="21"/>
        </w:rPr>
        <w:t xml:space="preserve"> （以下简称供方）根据《中华人民共和国民法典》和有关法律法规，遵循平等、自愿、公平和诚实信用原则，同意按照下面的条款和条件订立本政府采购合同，共同信守。</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 xml:space="preserve">　　一、政府采购合同文件</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本政府采购合同所附下列文件是构成本政府采购合同不可分割的部分：</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1.采购文件（采购文件编号）；</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2.采购文件的更正公告、变更公告；</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3.成交供应商提交的响应文件；</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4.政府采购合同条款；</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5.成交通知书；</w:t>
      </w:r>
    </w:p>
    <w:p w:rsidR="00B5096D" w:rsidRPr="00B84C95" w:rsidRDefault="00B5096D">
      <w:pPr>
        <w:adjustRightInd w:val="0"/>
        <w:snapToGrid w:val="0"/>
        <w:spacing w:line="360" w:lineRule="auto"/>
        <w:ind w:firstLineChars="200" w:firstLine="420"/>
        <w:jc w:val="left"/>
        <w:rPr>
          <w:rFonts w:ascii="仿宋" w:eastAsia="仿宋" w:hAnsi="仿宋" w:cs="仿宋_GB2312"/>
          <w:szCs w:val="21"/>
        </w:rPr>
      </w:pPr>
      <w:r w:rsidRPr="00B84C95">
        <w:rPr>
          <w:rFonts w:ascii="仿宋" w:eastAsia="仿宋" w:hAnsi="仿宋" w:cs="仿宋_GB2312" w:hint="eastAsia"/>
          <w:szCs w:val="21"/>
        </w:rPr>
        <w:t>6.政府采购合同的其它附件。</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 xml:space="preserve">　　二、政府采购合同范围和条件</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本政府采购合同的范围和条件与上述政府采购合同文件的规定相一致。</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 xml:space="preserve">　　三、政府采购合同标的</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本政府采购合同的标的为采购文件中所列货物及相关服务。</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 xml:space="preserve">　　四、政府采购合同金额</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根据上述政府采购合同文件要求，政府采购合同的总金额为人民币</w:t>
      </w:r>
      <w:r w:rsidRPr="00B84C95">
        <w:rPr>
          <w:rFonts w:ascii="仿宋" w:eastAsia="仿宋" w:hAnsi="仿宋" w:cs="仿宋_GB2312" w:hint="eastAsia"/>
          <w:szCs w:val="21"/>
          <w:u w:val="single"/>
        </w:rPr>
        <w:t xml:space="preserve">  （大写）                </w:t>
      </w:r>
      <w:r w:rsidRPr="00B84C95">
        <w:rPr>
          <w:rFonts w:ascii="仿宋" w:eastAsia="仿宋" w:hAnsi="仿宋" w:cs="仿宋_GB2312" w:hint="eastAsia"/>
          <w:szCs w:val="21"/>
        </w:rPr>
        <w:t xml:space="preserve"> 元。</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注：存在分项产品的必须清晰列明分项产品明细，包括名称、数量、分项报价等，并作为合同组成部分。</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 xml:space="preserve">　　五、付款方式及条件</w:t>
      </w:r>
    </w:p>
    <w:p w:rsidR="00B5096D" w:rsidRPr="00B84C95" w:rsidRDefault="00B5096D">
      <w:pPr>
        <w:adjustRightInd w:val="0"/>
        <w:snapToGrid w:val="0"/>
        <w:spacing w:line="360" w:lineRule="auto"/>
        <w:jc w:val="left"/>
        <w:rPr>
          <w:rFonts w:ascii="仿宋" w:eastAsia="仿宋" w:hAnsi="仿宋" w:cs="仿宋_GB2312"/>
          <w:b/>
          <w:szCs w:val="21"/>
        </w:rPr>
      </w:pP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b/>
          <w:szCs w:val="21"/>
        </w:rPr>
        <w:t xml:space="preserve">　　六、交货时间和交货地点</w:t>
      </w:r>
    </w:p>
    <w:p w:rsidR="00B5096D" w:rsidRPr="00B84C95" w:rsidRDefault="00B5096D">
      <w:pPr>
        <w:adjustRightInd w:val="0"/>
        <w:snapToGrid w:val="0"/>
        <w:spacing w:line="360" w:lineRule="auto"/>
        <w:jc w:val="left"/>
        <w:rPr>
          <w:rFonts w:ascii="仿宋" w:eastAsia="仿宋" w:hAnsi="仿宋" w:cs="仿宋_GB2312"/>
          <w:szCs w:val="21"/>
          <w:u w:val="single"/>
        </w:rPr>
      </w:pPr>
      <w:r w:rsidRPr="00B84C95">
        <w:rPr>
          <w:rFonts w:ascii="仿宋" w:eastAsia="仿宋" w:hAnsi="仿宋" w:cs="仿宋_GB2312" w:hint="eastAsia"/>
          <w:szCs w:val="21"/>
        </w:rPr>
        <w:t xml:space="preserve">    1.交货时间：</w:t>
      </w:r>
    </w:p>
    <w:p w:rsidR="00B5096D" w:rsidRPr="00B84C95" w:rsidRDefault="00B5096D">
      <w:pPr>
        <w:adjustRightInd w:val="0"/>
        <w:snapToGrid w:val="0"/>
        <w:spacing w:line="360" w:lineRule="auto"/>
        <w:jc w:val="left"/>
        <w:rPr>
          <w:rFonts w:ascii="仿宋" w:eastAsia="仿宋" w:hAnsi="仿宋" w:cs="仿宋_GB2312"/>
          <w:szCs w:val="21"/>
          <w:u w:val="single"/>
        </w:rPr>
      </w:pPr>
      <w:r w:rsidRPr="00B84C95">
        <w:rPr>
          <w:rFonts w:ascii="仿宋" w:eastAsia="仿宋" w:hAnsi="仿宋" w:cs="仿宋_GB2312" w:hint="eastAsia"/>
          <w:szCs w:val="21"/>
        </w:rPr>
        <w:t xml:space="preserve">    2.交货地点：</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 xml:space="preserve">　　七、验收要求</w:t>
      </w:r>
    </w:p>
    <w:p w:rsidR="00B5096D" w:rsidRPr="00B84C95" w:rsidRDefault="00B5096D">
      <w:pPr>
        <w:adjustRightInd w:val="0"/>
        <w:snapToGrid w:val="0"/>
        <w:spacing w:line="360" w:lineRule="auto"/>
        <w:jc w:val="left"/>
        <w:rPr>
          <w:rFonts w:ascii="仿宋" w:eastAsia="仿宋" w:hAnsi="仿宋" w:cs="仿宋_GB2312"/>
          <w:szCs w:val="21"/>
          <w:u w:val="single"/>
        </w:rPr>
      </w:pPr>
      <w:r w:rsidRPr="00B84C95">
        <w:rPr>
          <w:rFonts w:ascii="仿宋" w:eastAsia="仿宋" w:hAnsi="仿宋" w:cs="仿宋_GB2312" w:hint="eastAsia"/>
          <w:szCs w:val="21"/>
        </w:rPr>
        <w:t>供方完全履行合同义务后，需方或需方的最终用户按照上述政府采购合同文件列明的标准进</w:t>
      </w:r>
      <w:r w:rsidRPr="00B84C95">
        <w:rPr>
          <w:rFonts w:ascii="仿宋" w:eastAsia="仿宋" w:hAnsi="仿宋" w:cs="仿宋_GB2312" w:hint="eastAsia"/>
          <w:szCs w:val="21"/>
        </w:rPr>
        <w:lastRenderedPageBreak/>
        <w:t>行验收，验收不合格的，供方需按照第八条第2款的约定承担相应违约责任。</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 xml:space="preserve">    八、违约责任</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1.供方逾期供货的，每逾期一天向需方支付逾期供货金额%的违约金，逾期日的，需方有权单方面解除本协议。</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3.需方逾期付款的，每逾期一天向供方支付逾期金额%的违约金，逾期日的，供方有权单方面解除本协议。</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 xml:space="preserve">    九、争议解决</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szCs w:val="21"/>
        </w:rPr>
        <w:t xml:space="preserve">    双方因履行本协议而产生的争议，应友好协商解决，协商不成的，任何一方可向需方所在地的人民法院提起诉讼。</w:t>
      </w:r>
    </w:p>
    <w:p w:rsidR="00B5096D" w:rsidRPr="00B84C95" w:rsidRDefault="00B5096D">
      <w:pPr>
        <w:adjustRightInd w:val="0"/>
        <w:snapToGrid w:val="0"/>
        <w:spacing w:line="360" w:lineRule="auto"/>
        <w:jc w:val="left"/>
        <w:rPr>
          <w:rFonts w:ascii="仿宋" w:eastAsia="仿宋" w:hAnsi="仿宋" w:cs="仿宋_GB2312"/>
          <w:b/>
          <w:szCs w:val="21"/>
        </w:rPr>
      </w:pPr>
      <w:r w:rsidRPr="00B84C95">
        <w:rPr>
          <w:rFonts w:ascii="仿宋" w:eastAsia="仿宋" w:hAnsi="仿宋" w:cs="仿宋_GB2312" w:hint="eastAsia"/>
          <w:b/>
          <w:szCs w:val="21"/>
        </w:rPr>
        <w:t xml:space="preserve">    十、合同生效</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 xml:space="preserve">    本政府采购合同经双方授权代表签字盖章后生效。</w:t>
      </w:r>
    </w:p>
    <w:p w:rsidR="00B5096D" w:rsidRPr="00B84C95" w:rsidRDefault="00B5096D">
      <w:pPr>
        <w:wordWrap w:val="0"/>
        <w:adjustRightInd w:val="0"/>
        <w:snapToGrid w:val="0"/>
        <w:spacing w:line="360" w:lineRule="auto"/>
        <w:jc w:val="right"/>
        <w:rPr>
          <w:rFonts w:ascii="仿宋" w:eastAsia="仿宋" w:hAnsi="仿宋" w:cs="仿宋_GB2312"/>
          <w:szCs w:val="21"/>
        </w:rPr>
      </w:pPr>
    </w:p>
    <w:p w:rsidR="00B5096D" w:rsidRPr="00B84C95" w:rsidRDefault="00B5096D">
      <w:pPr>
        <w:adjustRightInd w:val="0"/>
        <w:snapToGrid w:val="0"/>
        <w:spacing w:line="360" w:lineRule="auto"/>
        <w:jc w:val="right"/>
        <w:rPr>
          <w:rFonts w:ascii="仿宋" w:eastAsia="仿宋" w:hAnsi="仿宋" w:cs="仿宋_GB2312"/>
          <w:szCs w:val="21"/>
        </w:rPr>
      </w:pP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需方（公章）：</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供方(公章)：</w:t>
      </w:r>
      <w:r w:rsidRPr="00B84C95">
        <w:rPr>
          <w:rFonts w:ascii="仿宋" w:eastAsia="仿宋" w:hAnsi="仿宋" w:cs="仿宋_GB2312" w:hint="eastAsia"/>
          <w:szCs w:val="21"/>
          <w:u w:val="single"/>
        </w:rPr>
        <w:t xml:space="preserve">                     </w:t>
      </w:r>
    </w:p>
    <w:p w:rsidR="00B5096D" w:rsidRPr="00B84C95" w:rsidRDefault="00B5096D">
      <w:pPr>
        <w:adjustRightInd w:val="0"/>
        <w:snapToGrid w:val="0"/>
        <w:spacing w:line="360" w:lineRule="auto"/>
        <w:jc w:val="left"/>
        <w:rPr>
          <w:rFonts w:ascii="仿宋" w:eastAsia="仿宋" w:hAnsi="仿宋" w:cs="仿宋_GB2312"/>
          <w:szCs w:val="21"/>
        </w:rPr>
      </w:pPr>
      <w:r w:rsidRPr="00B84C95">
        <w:rPr>
          <w:rFonts w:ascii="仿宋" w:eastAsia="仿宋" w:hAnsi="仿宋" w:cs="仿宋_GB2312" w:hint="eastAsia"/>
          <w:szCs w:val="21"/>
        </w:rPr>
        <w:t>法定代表人或授权代表人(签字):</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法定代表人或授权代表人(签字):</w:t>
      </w:r>
      <w:r w:rsidRPr="00B84C95">
        <w:rPr>
          <w:rFonts w:ascii="仿宋" w:eastAsia="仿宋" w:hAnsi="仿宋" w:cs="仿宋_GB2312" w:hint="eastAsia"/>
          <w:szCs w:val="21"/>
          <w:u w:val="single"/>
        </w:rPr>
        <w:t xml:space="preserve">     </w:t>
      </w:r>
    </w:p>
    <w:p w:rsidR="00B5096D" w:rsidRPr="00B84C95" w:rsidRDefault="00B5096D">
      <w:pPr>
        <w:adjustRightInd w:val="0"/>
        <w:snapToGrid w:val="0"/>
        <w:spacing w:line="360" w:lineRule="auto"/>
        <w:rPr>
          <w:rFonts w:ascii="仿宋" w:eastAsia="仿宋" w:hAnsi="仿宋" w:cs="仿宋_GB2312"/>
          <w:szCs w:val="21"/>
          <w:u w:val="single"/>
        </w:rPr>
      </w:pPr>
      <w:r w:rsidRPr="00B84C95">
        <w:rPr>
          <w:rFonts w:ascii="仿宋" w:eastAsia="仿宋" w:hAnsi="仿宋" w:cs="仿宋_GB2312" w:hint="eastAsia"/>
          <w:szCs w:val="21"/>
        </w:rPr>
        <w:t>地址：</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地址：</w:t>
      </w:r>
      <w:r w:rsidRPr="00B84C95">
        <w:rPr>
          <w:rFonts w:ascii="仿宋" w:eastAsia="仿宋" w:hAnsi="仿宋" w:cs="仿宋_GB2312" w:hint="eastAsia"/>
          <w:szCs w:val="21"/>
          <w:u w:val="single"/>
        </w:rPr>
        <w:t xml:space="preserve">                            </w:t>
      </w:r>
    </w:p>
    <w:p w:rsidR="00B5096D" w:rsidRPr="00B84C95" w:rsidRDefault="00B5096D">
      <w:pPr>
        <w:adjustRightInd w:val="0"/>
        <w:snapToGrid w:val="0"/>
        <w:spacing w:line="360" w:lineRule="auto"/>
        <w:rPr>
          <w:rFonts w:ascii="仿宋" w:eastAsia="仿宋" w:hAnsi="仿宋" w:cs="仿宋_GB2312"/>
          <w:szCs w:val="21"/>
        </w:rPr>
      </w:pPr>
      <w:r w:rsidRPr="00B84C95">
        <w:rPr>
          <w:rFonts w:ascii="仿宋" w:eastAsia="仿宋" w:hAnsi="仿宋" w:cs="仿宋_GB2312" w:hint="eastAsia"/>
          <w:szCs w:val="21"/>
        </w:rPr>
        <w:t>联系人：</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联系人：</w:t>
      </w:r>
      <w:r w:rsidRPr="00B84C95">
        <w:rPr>
          <w:rFonts w:ascii="仿宋" w:eastAsia="仿宋" w:hAnsi="仿宋" w:cs="仿宋_GB2312" w:hint="eastAsia"/>
          <w:szCs w:val="21"/>
          <w:u w:val="single"/>
        </w:rPr>
        <w:t xml:space="preserve">                          </w:t>
      </w:r>
    </w:p>
    <w:p w:rsidR="00B5096D" w:rsidRPr="00B84C95" w:rsidRDefault="00B5096D">
      <w:pPr>
        <w:adjustRightInd w:val="0"/>
        <w:snapToGrid w:val="0"/>
        <w:spacing w:line="360" w:lineRule="auto"/>
        <w:rPr>
          <w:rFonts w:ascii="仿宋" w:eastAsia="仿宋" w:hAnsi="仿宋" w:cs="仿宋_GB2312"/>
          <w:szCs w:val="21"/>
          <w:u w:val="single"/>
        </w:rPr>
      </w:pPr>
      <w:r w:rsidRPr="00B84C95">
        <w:rPr>
          <w:rFonts w:ascii="仿宋" w:eastAsia="仿宋" w:hAnsi="仿宋" w:cs="仿宋_GB2312" w:hint="eastAsia"/>
          <w:szCs w:val="21"/>
        </w:rPr>
        <w:t>电话：</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电话：</w:t>
      </w:r>
      <w:r w:rsidRPr="00B84C95">
        <w:rPr>
          <w:rFonts w:ascii="仿宋" w:eastAsia="仿宋" w:hAnsi="仿宋" w:cs="仿宋_GB2312" w:hint="eastAsia"/>
          <w:szCs w:val="21"/>
          <w:u w:val="single"/>
        </w:rPr>
        <w:t xml:space="preserve">                            </w:t>
      </w:r>
    </w:p>
    <w:p w:rsidR="00B5096D" w:rsidRPr="00B84C95" w:rsidRDefault="00B5096D">
      <w:pPr>
        <w:adjustRightInd w:val="0"/>
        <w:snapToGrid w:val="0"/>
        <w:spacing w:line="360" w:lineRule="auto"/>
        <w:rPr>
          <w:rFonts w:ascii="仿宋" w:eastAsia="仿宋" w:hAnsi="仿宋" w:cs="仿宋_GB2312"/>
          <w:szCs w:val="21"/>
          <w:u w:val="single"/>
        </w:rPr>
      </w:pPr>
      <w:r w:rsidRPr="00B84C95">
        <w:rPr>
          <w:rFonts w:ascii="仿宋" w:eastAsia="仿宋" w:hAnsi="仿宋" w:cs="仿宋_GB2312" w:hint="eastAsia"/>
          <w:szCs w:val="21"/>
        </w:rPr>
        <w:t>传真：</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传真：</w:t>
      </w:r>
      <w:r w:rsidRPr="00B84C95">
        <w:rPr>
          <w:rFonts w:ascii="仿宋" w:eastAsia="仿宋" w:hAnsi="仿宋" w:cs="仿宋_GB2312" w:hint="eastAsia"/>
          <w:szCs w:val="21"/>
          <w:u w:val="single"/>
        </w:rPr>
        <w:t xml:space="preserve">                            </w:t>
      </w:r>
    </w:p>
    <w:p w:rsidR="00B5096D" w:rsidRPr="00B84C95" w:rsidRDefault="00B5096D">
      <w:pPr>
        <w:adjustRightInd w:val="0"/>
        <w:snapToGrid w:val="0"/>
        <w:spacing w:line="360" w:lineRule="auto"/>
        <w:rPr>
          <w:rFonts w:ascii="仿宋" w:eastAsia="仿宋" w:hAnsi="仿宋" w:cs="仿宋_GB2312"/>
          <w:szCs w:val="21"/>
          <w:u w:val="single"/>
        </w:rPr>
      </w:pPr>
      <w:r w:rsidRPr="00B84C95">
        <w:rPr>
          <w:rFonts w:ascii="仿宋" w:eastAsia="仿宋" w:hAnsi="仿宋" w:cs="仿宋_GB2312" w:hint="eastAsia"/>
          <w:szCs w:val="21"/>
        </w:rPr>
        <w:t>邮编：</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邮编：</w:t>
      </w:r>
      <w:r w:rsidRPr="00B84C95">
        <w:rPr>
          <w:rFonts w:ascii="仿宋" w:eastAsia="仿宋" w:hAnsi="仿宋" w:cs="仿宋_GB2312" w:hint="eastAsia"/>
          <w:szCs w:val="21"/>
          <w:u w:val="single"/>
        </w:rPr>
        <w:t xml:space="preserve">                           </w:t>
      </w:r>
    </w:p>
    <w:p w:rsidR="00B5096D" w:rsidRPr="004A3D55" w:rsidRDefault="00B5096D">
      <w:pPr>
        <w:adjustRightInd w:val="0"/>
        <w:snapToGrid w:val="0"/>
        <w:spacing w:line="360" w:lineRule="auto"/>
        <w:rPr>
          <w:rFonts w:ascii="仿宋" w:eastAsia="仿宋" w:hAnsi="仿宋" w:cs="仿宋_GB2312"/>
          <w:szCs w:val="21"/>
          <w:u w:val="single"/>
        </w:rPr>
      </w:pPr>
      <w:r w:rsidRPr="00B84C95">
        <w:rPr>
          <w:rFonts w:ascii="仿宋" w:eastAsia="仿宋" w:hAnsi="仿宋" w:cs="仿宋_GB2312" w:hint="eastAsia"/>
          <w:szCs w:val="21"/>
        </w:rPr>
        <w:t>日期：</w:t>
      </w:r>
      <w:r w:rsidRPr="00B84C95">
        <w:rPr>
          <w:rFonts w:ascii="仿宋" w:eastAsia="仿宋" w:hAnsi="仿宋" w:cs="仿宋_GB2312" w:hint="eastAsia"/>
          <w:szCs w:val="21"/>
          <w:u w:val="single"/>
        </w:rPr>
        <w:t xml:space="preserve">                            </w:t>
      </w:r>
      <w:r w:rsidRPr="00B84C95">
        <w:rPr>
          <w:rFonts w:ascii="仿宋" w:eastAsia="仿宋" w:hAnsi="仿宋" w:cs="仿宋_GB2312" w:hint="eastAsia"/>
          <w:szCs w:val="21"/>
        </w:rPr>
        <w:t xml:space="preserve">        日期：</w:t>
      </w:r>
      <w:r w:rsidRPr="004A3D55">
        <w:rPr>
          <w:rFonts w:ascii="仿宋" w:eastAsia="仿宋" w:hAnsi="仿宋" w:cs="仿宋_GB2312" w:hint="eastAsia"/>
          <w:szCs w:val="21"/>
          <w:u w:val="single"/>
        </w:rPr>
        <w:t xml:space="preserve">                           </w:t>
      </w:r>
    </w:p>
    <w:p w:rsidR="00B5096D" w:rsidRPr="004A3D55" w:rsidRDefault="00B5096D">
      <w:pPr>
        <w:adjustRightInd w:val="0"/>
        <w:snapToGrid w:val="0"/>
        <w:spacing w:line="360" w:lineRule="auto"/>
        <w:rPr>
          <w:rFonts w:ascii="仿宋" w:eastAsia="仿宋" w:hAnsi="仿宋" w:cs="仿宋_GB2312"/>
          <w:szCs w:val="21"/>
          <w:u w:val="single"/>
        </w:rPr>
      </w:pPr>
    </w:p>
    <w:p w:rsidR="00B5096D" w:rsidRPr="004A3D55" w:rsidRDefault="00B5096D">
      <w:pPr>
        <w:wordWrap w:val="0"/>
        <w:adjustRightInd w:val="0"/>
        <w:snapToGrid w:val="0"/>
        <w:spacing w:line="360" w:lineRule="auto"/>
        <w:jc w:val="right"/>
        <w:rPr>
          <w:rFonts w:ascii="仿宋" w:eastAsia="仿宋" w:hAnsi="仿宋" w:cs="仿宋_GB2312"/>
          <w:szCs w:val="21"/>
        </w:rPr>
      </w:pPr>
    </w:p>
    <w:p w:rsidR="00B5096D" w:rsidRPr="004A3D55" w:rsidRDefault="00B5096D">
      <w:pPr>
        <w:wordWrap w:val="0"/>
        <w:adjustRightInd w:val="0"/>
        <w:snapToGrid w:val="0"/>
        <w:spacing w:line="360" w:lineRule="auto"/>
        <w:jc w:val="right"/>
        <w:rPr>
          <w:rFonts w:ascii="仿宋" w:eastAsia="仿宋" w:hAnsi="仿宋" w:cs="仿宋_GB2312"/>
          <w:szCs w:val="21"/>
        </w:rPr>
      </w:pPr>
    </w:p>
    <w:p w:rsidR="00B5096D" w:rsidRPr="004A3D55" w:rsidRDefault="00B5096D">
      <w:pPr>
        <w:wordWrap w:val="0"/>
        <w:adjustRightInd w:val="0"/>
        <w:snapToGrid w:val="0"/>
        <w:spacing w:line="360" w:lineRule="auto"/>
        <w:jc w:val="left"/>
        <w:rPr>
          <w:rFonts w:ascii="仿宋" w:eastAsia="仿宋" w:hAnsi="仿宋" w:cs="仿宋_GB2312"/>
          <w:szCs w:val="21"/>
        </w:rPr>
      </w:pPr>
    </w:p>
    <w:sectPr w:rsidR="00B5096D" w:rsidRPr="004A3D55" w:rsidSect="00E006B5">
      <w:pgSz w:w="11906" w:h="16838"/>
      <w:pgMar w:top="1440" w:right="1803" w:bottom="1440" w:left="1803" w:header="851" w:footer="992" w:gutter="0"/>
      <w:cols w:space="72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F16" w:rsidRDefault="00C67F16">
      <w:r>
        <w:separator/>
      </w:r>
    </w:p>
  </w:endnote>
  <w:endnote w:type="continuationSeparator" w:id="1">
    <w:p w:rsidR="00C67F16" w:rsidRDefault="00C67F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Arial Unicode MS"/>
    <w:charset w:val="86"/>
    <w:family w:val="modern"/>
    <w:pitch w:val="default"/>
    <w:sig w:usb0="00000000" w:usb1="080E0000" w:usb2="00000000" w:usb3="00000000" w:csb0="00040000" w:csb1="00000000"/>
  </w:font>
  <w:font w:name="华文细黑">
    <w:panose1 w:val="02010600040101010101"/>
    <w:charset w:val="86"/>
    <w:family w:val="auto"/>
    <w:pitch w:val="variable"/>
    <w:sig w:usb0="00000287" w:usb1="080F0000" w:usb2="00000010" w:usb3="00000000" w:csb0="0004009F" w:csb1="00000000"/>
  </w:font>
  <w:font w:name="SimSun">
    <w:altName w:val="Arial"/>
    <w:panose1 w:val="00000000000000000000"/>
    <w:charset w:val="00"/>
    <w:family w:val="swiss"/>
    <w:notTrueType/>
    <w:pitch w:val="default"/>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华文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5AB" w:rsidRDefault="00DF635C">
    <w:pPr>
      <w:pStyle w:val="a7"/>
    </w:pPr>
    <w:r>
      <w:pict>
        <v:shapetype id="_x0000_t202" coordsize="21600,21600" o:spt="202" path="m,l,21600r21600,l21600,xe">
          <v:stroke joinstyle="miter"/>
          <v:path gradientshapeok="t" o:connecttype="rect"/>
        </v:shapetype>
        <v:shape id="文本框 2" o:spid="_x0000_s2050" type="#_x0000_t202" style="position:absolute;margin-left:0;margin-top:0;width:2in;height:2in;z-index:1;mso-wrap-style:none;mso-position-horizontal:center;mso-position-horizontal-relative:margin" filled="f" stroked="f">
          <v:fill o:detectmouseclick="t"/>
          <v:textbox style="mso-fit-shape-to-text:t" inset="0,0,0,0">
            <w:txbxContent>
              <w:p w:rsidR="004045AB" w:rsidRDefault="00DF635C">
                <w:pPr>
                  <w:pStyle w:val="a7"/>
                </w:pPr>
                <w:fldSimple w:instr=" PAGE  \* MERGEFORMAT ">
                  <w:r w:rsidR="000F6C27">
                    <w:rPr>
                      <w:noProof/>
                    </w:rPr>
                    <w:t>1</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5AB" w:rsidRDefault="00DF635C">
    <w:pPr>
      <w:pStyle w:val="a7"/>
      <w:jc w:val="center"/>
    </w:pPr>
    <w:fldSimple w:instr="PAGE   \* MERGEFORMAT">
      <w:r w:rsidR="000F6C27" w:rsidRPr="000F6C27">
        <w:rPr>
          <w:noProof/>
          <w:lang w:val="zh-CN"/>
        </w:rPr>
        <w:t>5</w:t>
      </w:r>
    </w:fldSimple>
  </w:p>
  <w:p w:rsidR="004045AB" w:rsidRDefault="004045AB">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5AB" w:rsidRDefault="00DF635C" w:rsidP="00B5096D">
    <w:pPr>
      <w:pStyle w:val="a7"/>
      <w:rPr>
        <w:rStyle w:val="af9"/>
      </w:rPr>
    </w:pPr>
    <w:r>
      <w:fldChar w:fldCharType="begin"/>
    </w:r>
    <w:r w:rsidR="004045AB">
      <w:rPr>
        <w:rStyle w:val="af9"/>
      </w:rPr>
      <w:instrText xml:space="preserve">PAGE  </w:instrText>
    </w:r>
    <w:r>
      <w:fldChar w:fldCharType="end"/>
    </w:r>
  </w:p>
  <w:p w:rsidR="004045AB" w:rsidRDefault="004045AB">
    <w:r>
      <w:rPr>
        <w:sz w:val="18"/>
        <w:szCs w:val="18"/>
      </w:rPr>
      <w:t>大连中恒信共</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F16" w:rsidRDefault="00C67F16">
      <w:r>
        <w:separator/>
      </w:r>
    </w:p>
  </w:footnote>
  <w:footnote w:type="continuationSeparator" w:id="1">
    <w:p w:rsidR="00C67F16" w:rsidRDefault="00C67F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08D860"/>
    <w:multiLevelType w:val="singleLevel"/>
    <w:tmpl w:val="8108D860"/>
    <w:lvl w:ilvl="0">
      <w:start w:val="9"/>
      <w:numFmt w:val="chineseCounting"/>
      <w:suff w:val="nothing"/>
      <w:lvlText w:val="%1、"/>
      <w:lvlJc w:val="left"/>
      <w:rPr>
        <w:rFonts w:hint="eastAsia"/>
      </w:rPr>
    </w:lvl>
  </w:abstractNum>
  <w:abstractNum w:abstractNumId="1">
    <w:nsid w:val="A3633D77"/>
    <w:multiLevelType w:val="singleLevel"/>
    <w:tmpl w:val="A3633D77"/>
    <w:lvl w:ilvl="0">
      <w:start w:val="10"/>
      <w:numFmt w:val="decimal"/>
      <w:suff w:val="nothing"/>
      <w:lvlText w:val="%1、"/>
      <w:lvlJc w:val="left"/>
    </w:lvl>
  </w:abstractNum>
  <w:abstractNum w:abstractNumId="2">
    <w:nsid w:val="D08E3349"/>
    <w:multiLevelType w:val="singleLevel"/>
    <w:tmpl w:val="D08E3349"/>
    <w:lvl w:ilvl="0">
      <w:start w:val="7"/>
      <w:numFmt w:val="decimal"/>
      <w:suff w:val="nothing"/>
      <w:lvlText w:val="%1、"/>
      <w:lvlJc w:val="left"/>
    </w:lvl>
  </w:abstractNum>
  <w:abstractNum w:abstractNumId="3">
    <w:nsid w:val="E2420D4D"/>
    <w:multiLevelType w:val="singleLevel"/>
    <w:tmpl w:val="E2420D4D"/>
    <w:lvl w:ilvl="0">
      <w:start w:val="4"/>
      <w:numFmt w:val="decimal"/>
      <w:suff w:val="nothing"/>
      <w:lvlText w:val="%1、"/>
      <w:lvlJc w:val="left"/>
      <w:pPr>
        <w:ind w:left="210" w:firstLine="0"/>
      </w:pPr>
    </w:lvl>
  </w:abstractNum>
  <w:abstractNum w:abstractNumId="4">
    <w:nsid w:val="E7CD0C04"/>
    <w:multiLevelType w:val="singleLevel"/>
    <w:tmpl w:val="E7CD0C04"/>
    <w:lvl w:ilvl="0">
      <w:start w:val="20"/>
      <w:numFmt w:val="decimal"/>
      <w:suff w:val="space"/>
      <w:lvlText w:val="%1."/>
      <w:lvlJc w:val="left"/>
    </w:lvl>
  </w:abstractNum>
  <w:abstractNum w:abstractNumId="5">
    <w:nsid w:val="F77C3188"/>
    <w:multiLevelType w:val="singleLevel"/>
    <w:tmpl w:val="F77C3188"/>
    <w:lvl w:ilvl="0">
      <w:start w:val="2"/>
      <w:numFmt w:val="decimal"/>
      <w:suff w:val="nothing"/>
      <w:lvlText w:val="%1、"/>
      <w:lvlJc w:val="left"/>
    </w:lvl>
  </w:abstractNum>
  <w:abstractNum w:abstractNumId="6">
    <w:nsid w:val="00000003"/>
    <w:multiLevelType w:val="multilevel"/>
    <w:tmpl w:val="00000007"/>
    <w:lvl w:ilvl="0">
      <w:start w:val="3"/>
      <w:numFmt w:val="decimal"/>
      <w:lvlText w:val="%1）"/>
      <w:lvlJc w:val="left"/>
      <w:pPr>
        <w:tabs>
          <w:tab w:val="num" w:pos="840"/>
        </w:tabs>
        <w:ind w:left="840" w:hanging="360"/>
      </w:pPr>
      <w:rPr>
        <w:rFonts w:hAnsi="宋体"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7">
    <w:nsid w:val="00000005"/>
    <w:multiLevelType w:val="multilevel"/>
    <w:tmpl w:val="0AF86D01"/>
    <w:lvl w:ilvl="0">
      <w:start w:val="1"/>
      <w:numFmt w:val="decimalEnclosedParen"/>
      <w:lvlText w:val="%1"/>
      <w:lvlJc w:val="left"/>
      <w:pPr>
        <w:ind w:left="840" w:hanging="360"/>
      </w:pPr>
      <w:rPr>
        <w:rFonts w:ascii="宋体" w:hAnsi="宋体" w:cs="宋体"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nsid w:val="00000007"/>
    <w:multiLevelType w:val="multilevel"/>
    <w:tmpl w:val="17096C9D"/>
    <w:lvl w:ilvl="0">
      <w:start w:val="1"/>
      <w:numFmt w:val="decimalEnclosedParen"/>
      <w:lvlText w:val="%1"/>
      <w:lvlJc w:val="left"/>
      <w:pPr>
        <w:ind w:left="840" w:hanging="360"/>
      </w:pPr>
      <w:rPr>
        <w:rFonts w:ascii="宋体" w:hAnsi="宋体" w:cs="宋体"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9">
    <w:nsid w:val="00000008"/>
    <w:multiLevelType w:val="multilevel"/>
    <w:tmpl w:val="234F4945"/>
    <w:lvl w:ilvl="0">
      <w:start w:val="1"/>
      <w:numFmt w:val="decimalEnclosedParen"/>
      <w:lvlText w:val="%1"/>
      <w:lvlJc w:val="left"/>
      <w:pPr>
        <w:ind w:left="585" w:hanging="360"/>
      </w:pPr>
      <w:rPr>
        <w:rFonts w:ascii="宋体" w:hAnsi="宋体" w:cs="宋体" w:hint="default"/>
      </w:rPr>
    </w:lvl>
    <w:lvl w:ilvl="1">
      <w:start w:val="1"/>
      <w:numFmt w:val="lowerLetter"/>
      <w:lvlText w:val="%2)"/>
      <w:lvlJc w:val="left"/>
      <w:pPr>
        <w:ind w:left="1065" w:hanging="420"/>
      </w:pPr>
    </w:lvl>
    <w:lvl w:ilvl="2">
      <w:start w:val="1"/>
      <w:numFmt w:val="lowerRoman"/>
      <w:lvlText w:val="%3."/>
      <w:lvlJc w:val="right"/>
      <w:pPr>
        <w:ind w:left="1485" w:hanging="420"/>
      </w:pPr>
    </w:lvl>
    <w:lvl w:ilvl="3">
      <w:start w:val="1"/>
      <w:numFmt w:val="decimal"/>
      <w:lvlText w:val="%4."/>
      <w:lvlJc w:val="left"/>
      <w:pPr>
        <w:ind w:left="1905" w:hanging="420"/>
      </w:pPr>
    </w:lvl>
    <w:lvl w:ilvl="4">
      <w:start w:val="1"/>
      <w:numFmt w:val="lowerLetter"/>
      <w:lvlText w:val="%5)"/>
      <w:lvlJc w:val="left"/>
      <w:pPr>
        <w:ind w:left="2325" w:hanging="420"/>
      </w:pPr>
    </w:lvl>
    <w:lvl w:ilvl="5">
      <w:start w:val="1"/>
      <w:numFmt w:val="lowerRoman"/>
      <w:lvlText w:val="%6."/>
      <w:lvlJc w:val="right"/>
      <w:pPr>
        <w:ind w:left="2745" w:hanging="420"/>
      </w:pPr>
    </w:lvl>
    <w:lvl w:ilvl="6">
      <w:start w:val="1"/>
      <w:numFmt w:val="decimal"/>
      <w:lvlText w:val="%7."/>
      <w:lvlJc w:val="left"/>
      <w:pPr>
        <w:ind w:left="3165" w:hanging="420"/>
      </w:pPr>
    </w:lvl>
    <w:lvl w:ilvl="7">
      <w:start w:val="1"/>
      <w:numFmt w:val="lowerLetter"/>
      <w:lvlText w:val="%8)"/>
      <w:lvlJc w:val="left"/>
      <w:pPr>
        <w:ind w:left="3585" w:hanging="420"/>
      </w:pPr>
    </w:lvl>
    <w:lvl w:ilvl="8">
      <w:start w:val="1"/>
      <w:numFmt w:val="lowerRoman"/>
      <w:lvlText w:val="%9."/>
      <w:lvlJc w:val="right"/>
      <w:pPr>
        <w:ind w:left="4005" w:hanging="420"/>
      </w:pPr>
    </w:lvl>
  </w:abstractNum>
  <w:abstractNum w:abstractNumId="10">
    <w:nsid w:val="0000000A"/>
    <w:multiLevelType w:val="multilevel"/>
    <w:tmpl w:val="472D48C0"/>
    <w:lvl w:ilvl="0">
      <w:start w:val="2"/>
      <w:numFmt w:val="decimalEnclosedParen"/>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0000000D"/>
    <w:multiLevelType w:val="multilevel"/>
    <w:tmpl w:val="65507DF2"/>
    <w:lvl w:ilvl="0">
      <w:start w:val="1"/>
      <w:numFmt w:val="decimal"/>
      <w:lvlText w:val="%1）"/>
      <w:lvlJc w:val="left"/>
      <w:pPr>
        <w:tabs>
          <w:tab w:val="num" w:pos="840"/>
        </w:tabs>
        <w:ind w:left="840" w:hanging="360"/>
      </w:pPr>
      <w:rPr>
        <w:rFonts w:hint="default"/>
      </w:rPr>
    </w:lvl>
    <w:lvl w:ilvl="1">
      <w:start w:val="4"/>
      <w:numFmt w:val="decimalEnclosedParen"/>
      <w:lvlText w:val="%2"/>
      <w:lvlJc w:val="left"/>
      <w:pPr>
        <w:tabs>
          <w:tab w:val="num" w:pos="1260"/>
        </w:tabs>
        <w:ind w:left="1260" w:hanging="360"/>
      </w:pPr>
      <w:rPr>
        <w:rFonts w:hint="default"/>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2">
    <w:nsid w:val="0ACF8B67"/>
    <w:multiLevelType w:val="singleLevel"/>
    <w:tmpl w:val="0ACF8B67"/>
    <w:lvl w:ilvl="0">
      <w:start w:val="5"/>
      <w:numFmt w:val="decimal"/>
      <w:lvlText w:val="%1."/>
      <w:lvlJc w:val="left"/>
      <w:pPr>
        <w:tabs>
          <w:tab w:val="num" w:pos="312"/>
        </w:tabs>
      </w:pPr>
    </w:lvl>
  </w:abstractNum>
  <w:abstractNum w:abstractNumId="13">
    <w:nsid w:val="11DF42AD"/>
    <w:multiLevelType w:val="singleLevel"/>
    <w:tmpl w:val="11DF42AD"/>
    <w:lvl w:ilvl="0">
      <w:start w:val="1"/>
      <w:numFmt w:val="decimal"/>
      <w:lvlText w:val="（%1）"/>
      <w:lvlJc w:val="left"/>
      <w:pPr>
        <w:tabs>
          <w:tab w:val="num" w:pos="1275"/>
        </w:tabs>
        <w:ind w:left="1275" w:hanging="705"/>
      </w:pPr>
      <w:rPr>
        <w:rFonts w:hint="eastAsia"/>
      </w:rPr>
    </w:lvl>
  </w:abstractNum>
  <w:abstractNum w:abstractNumId="14">
    <w:nsid w:val="382FCB1E"/>
    <w:multiLevelType w:val="singleLevel"/>
    <w:tmpl w:val="382FCB1E"/>
    <w:lvl w:ilvl="0">
      <w:start w:val="5"/>
      <w:numFmt w:val="decimal"/>
      <w:suff w:val="nothing"/>
      <w:lvlText w:val="%1、"/>
      <w:lvlJc w:val="left"/>
    </w:lvl>
  </w:abstractNum>
  <w:abstractNum w:abstractNumId="15">
    <w:nsid w:val="41572D6D"/>
    <w:multiLevelType w:val="singleLevel"/>
    <w:tmpl w:val="41572D6D"/>
    <w:lvl w:ilvl="0">
      <w:start w:val="2"/>
      <w:numFmt w:val="chineseCounting"/>
      <w:suff w:val="nothing"/>
      <w:lvlText w:val="（%1）"/>
      <w:lvlJc w:val="left"/>
      <w:rPr>
        <w:rFonts w:hint="eastAsia"/>
      </w:rPr>
    </w:lvl>
  </w:abstractNum>
  <w:abstractNum w:abstractNumId="16">
    <w:nsid w:val="420C153B"/>
    <w:multiLevelType w:val="multilevel"/>
    <w:tmpl w:val="420C153B"/>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nsid w:val="47DCFB6E"/>
    <w:multiLevelType w:val="singleLevel"/>
    <w:tmpl w:val="47DCFB6E"/>
    <w:lvl w:ilvl="0">
      <w:start w:val="5"/>
      <w:numFmt w:val="decimal"/>
      <w:suff w:val="nothing"/>
      <w:lvlText w:val="（%1）"/>
      <w:lvlJc w:val="left"/>
    </w:lvl>
  </w:abstractNum>
  <w:abstractNum w:abstractNumId="18">
    <w:nsid w:val="4A3BDCC1"/>
    <w:multiLevelType w:val="singleLevel"/>
    <w:tmpl w:val="4A3BDCC1"/>
    <w:lvl w:ilvl="0">
      <w:start w:val="1"/>
      <w:numFmt w:val="decimal"/>
      <w:suff w:val="nothing"/>
      <w:lvlText w:val="（%1）"/>
      <w:lvlJc w:val="left"/>
    </w:lvl>
  </w:abstractNum>
  <w:abstractNum w:abstractNumId="19">
    <w:nsid w:val="5B395087"/>
    <w:multiLevelType w:val="multilevel"/>
    <w:tmpl w:val="5B395087"/>
    <w:lvl w:ilvl="0">
      <w:start w:val="1"/>
      <w:numFmt w:val="decimalEnclosedCircle"/>
      <w:lvlText w:val="%1"/>
      <w:lvlJc w:val="left"/>
      <w:pPr>
        <w:ind w:left="780" w:hanging="360"/>
      </w:pPr>
      <w:rPr>
        <w:rFonts w:hAnsi="Calibri" w:cs="Times New Roman" w:hint="default"/>
        <w:u w:val="none"/>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0">
    <w:nsid w:val="5D0431CF"/>
    <w:multiLevelType w:val="hybridMultilevel"/>
    <w:tmpl w:val="9B849778"/>
    <w:lvl w:ilvl="0" w:tplc="CAFE1AE2">
      <w:start w:val="2"/>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nsid w:val="68D15D28"/>
    <w:multiLevelType w:val="hybridMultilevel"/>
    <w:tmpl w:val="6DACD6B8"/>
    <w:lvl w:ilvl="0" w:tplc="8084CD24">
      <w:start w:val="3"/>
      <w:numFmt w:val="decimalEnclosedParen"/>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2">
    <w:nsid w:val="745C4AE9"/>
    <w:multiLevelType w:val="multilevel"/>
    <w:tmpl w:val="5B2E873C"/>
    <w:lvl w:ilvl="0">
      <w:start w:val="12"/>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num w:numId="1">
    <w:abstractNumId w:val="16"/>
  </w:num>
  <w:num w:numId="2">
    <w:abstractNumId w:val="3"/>
  </w:num>
  <w:num w:numId="3">
    <w:abstractNumId w:val="19"/>
  </w:num>
  <w:num w:numId="4">
    <w:abstractNumId w:val="18"/>
  </w:num>
  <w:num w:numId="5">
    <w:abstractNumId w:val="5"/>
  </w:num>
  <w:num w:numId="6">
    <w:abstractNumId w:val="2"/>
  </w:num>
  <w:num w:numId="7">
    <w:abstractNumId w:val="1"/>
  </w:num>
  <w:num w:numId="8">
    <w:abstractNumId w:val="15"/>
  </w:num>
  <w:num w:numId="9">
    <w:abstractNumId w:val="4"/>
  </w:num>
  <w:num w:numId="10">
    <w:abstractNumId w:val="13"/>
  </w:num>
  <w:num w:numId="11">
    <w:abstractNumId w:val="12"/>
  </w:num>
  <w:num w:numId="12">
    <w:abstractNumId w:val="17"/>
  </w:num>
  <w:num w:numId="13">
    <w:abstractNumId w:val="0"/>
  </w:num>
  <w:num w:numId="14">
    <w:abstractNumId w:val="14"/>
  </w:num>
  <w:num w:numId="15">
    <w:abstractNumId w:val="11"/>
  </w:num>
  <w:num w:numId="16">
    <w:abstractNumId w:val="7"/>
  </w:num>
  <w:num w:numId="17">
    <w:abstractNumId w:val="8"/>
  </w:num>
  <w:num w:numId="18">
    <w:abstractNumId w:val="22"/>
  </w:num>
  <w:num w:numId="19">
    <w:abstractNumId w:val="21"/>
  </w:num>
  <w:num w:numId="20">
    <w:abstractNumId w:val="6"/>
  </w:num>
  <w:num w:numId="21">
    <w:abstractNumId w:val="20"/>
  </w:num>
  <w:num w:numId="22">
    <w:abstractNumId w:val="10"/>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9"/>
  <w:noPunctuationKerning/>
  <w:characterSpacingControl w:val="compressPunctuation"/>
  <w:hdrShapeDefaults>
    <o:shapedefaults v:ext="edit" spidmax="19458"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MzA4OGNhMGU2N2MzOWZjNmJkMmQzYjhkODQxMDAxYTIifQ=="/>
  </w:docVars>
  <w:rsids>
    <w:rsidRoot w:val="35AB3B2B"/>
    <w:rsid w:val="000073CE"/>
    <w:rsid w:val="00010ACC"/>
    <w:rsid w:val="00011C8C"/>
    <w:rsid w:val="00011D0D"/>
    <w:rsid w:val="0001730B"/>
    <w:rsid w:val="00020305"/>
    <w:rsid w:val="00020B39"/>
    <w:rsid w:val="0002450C"/>
    <w:rsid w:val="00030667"/>
    <w:rsid w:val="0003153D"/>
    <w:rsid w:val="00035830"/>
    <w:rsid w:val="000366EB"/>
    <w:rsid w:val="0003776A"/>
    <w:rsid w:val="000406B4"/>
    <w:rsid w:val="00040886"/>
    <w:rsid w:val="00040B5B"/>
    <w:rsid w:val="00044A12"/>
    <w:rsid w:val="00051759"/>
    <w:rsid w:val="00061386"/>
    <w:rsid w:val="00063352"/>
    <w:rsid w:val="0006626C"/>
    <w:rsid w:val="0007173A"/>
    <w:rsid w:val="00083219"/>
    <w:rsid w:val="00087626"/>
    <w:rsid w:val="000922FC"/>
    <w:rsid w:val="000923EF"/>
    <w:rsid w:val="00096194"/>
    <w:rsid w:val="000A3122"/>
    <w:rsid w:val="000B05A5"/>
    <w:rsid w:val="000B1E2F"/>
    <w:rsid w:val="000B69EC"/>
    <w:rsid w:val="000B78F5"/>
    <w:rsid w:val="000C28F9"/>
    <w:rsid w:val="000C66F6"/>
    <w:rsid w:val="000C6DD2"/>
    <w:rsid w:val="000C6F0E"/>
    <w:rsid w:val="000D1545"/>
    <w:rsid w:val="000D2960"/>
    <w:rsid w:val="000D2C1D"/>
    <w:rsid w:val="000E0D7A"/>
    <w:rsid w:val="000E4BB4"/>
    <w:rsid w:val="000E4BCF"/>
    <w:rsid w:val="000F08E0"/>
    <w:rsid w:val="000F17B2"/>
    <w:rsid w:val="000F4130"/>
    <w:rsid w:val="000F5868"/>
    <w:rsid w:val="000F6C27"/>
    <w:rsid w:val="00102355"/>
    <w:rsid w:val="00112309"/>
    <w:rsid w:val="0011667A"/>
    <w:rsid w:val="0011683B"/>
    <w:rsid w:val="0012407C"/>
    <w:rsid w:val="0013083C"/>
    <w:rsid w:val="0013158F"/>
    <w:rsid w:val="00132068"/>
    <w:rsid w:val="00136171"/>
    <w:rsid w:val="0013776E"/>
    <w:rsid w:val="00144984"/>
    <w:rsid w:val="0015390E"/>
    <w:rsid w:val="00154CCD"/>
    <w:rsid w:val="00167297"/>
    <w:rsid w:val="001675B8"/>
    <w:rsid w:val="001712A2"/>
    <w:rsid w:val="00185BFC"/>
    <w:rsid w:val="00185D8B"/>
    <w:rsid w:val="00187BB0"/>
    <w:rsid w:val="00191F4C"/>
    <w:rsid w:val="00193136"/>
    <w:rsid w:val="0019437B"/>
    <w:rsid w:val="001A4031"/>
    <w:rsid w:val="001B0330"/>
    <w:rsid w:val="001B2FBA"/>
    <w:rsid w:val="001B4A12"/>
    <w:rsid w:val="001B7FCB"/>
    <w:rsid w:val="001E2C1F"/>
    <w:rsid w:val="001E4670"/>
    <w:rsid w:val="001E776C"/>
    <w:rsid w:val="001F423E"/>
    <w:rsid w:val="001F567E"/>
    <w:rsid w:val="001F70A6"/>
    <w:rsid w:val="002005AF"/>
    <w:rsid w:val="00202A79"/>
    <w:rsid w:val="0021042D"/>
    <w:rsid w:val="00213462"/>
    <w:rsid w:val="0021427F"/>
    <w:rsid w:val="00216E4A"/>
    <w:rsid w:val="002202F5"/>
    <w:rsid w:val="002440B1"/>
    <w:rsid w:val="00264193"/>
    <w:rsid w:val="002706E5"/>
    <w:rsid w:val="002742E6"/>
    <w:rsid w:val="002743E6"/>
    <w:rsid w:val="002908AE"/>
    <w:rsid w:val="00292036"/>
    <w:rsid w:val="002A41DE"/>
    <w:rsid w:val="002B03B5"/>
    <w:rsid w:val="002B08BA"/>
    <w:rsid w:val="002B0928"/>
    <w:rsid w:val="002C582E"/>
    <w:rsid w:val="002C58D5"/>
    <w:rsid w:val="002D1C50"/>
    <w:rsid w:val="002F0866"/>
    <w:rsid w:val="002F321A"/>
    <w:rsid w:val="002F5921"/>
    <w:rsid w:val="002F6CF7"/>
    <w:rsid w:val="00301364"/>
    <w:rsid w:val="003013EB"/>
    <w:rsid w:val="00324252"/>
    <w:rsid w:val="003265FE"/>
    <w:rsid w:val="00332350"/>
    <w:rsid w:val="0033768B"/>
    <w:rsid w:val="00342EB1"/>
    <w:rsid w:val="003438C7"/>
    <w:rsid w:val="003532A1"/>
    <w:rsid w:val="003577B2"/>
    <w:rsid w:val="003615B4"/>
    <w:rsid w:val="0037130E"/>
    <w:rsid w:val="00374B84"/>
    <w:rsid w:val="00381164"/>
    <w:rsid w:val="0038191E"/>
    <w:rsid w:val="00381DCB"/>
    <w:rsid w:val="0038216F"/>
    <w:rsid w:val="003945B1"/>
    <w:rsid w:val="003949E1"/>
    <w:rsid w:val="003A3FBB"/>
    <w:rsid w:val="003A4369"/>
    <w:rsid w:val="003A43C7"/>
    <w:rsid w:val="003B1204"/>
    <w:rsid w:val="003D1064"/>
    <w:rsid w:val="003D5AD5"/>
    <w:rsid w:val="003D5E53"/>
    <w:rsid w:val="003F346A"/>
    <w:rsid w:val="003F3EFE"/>
    <w:rsid w:val="003F6E87"/>
    <w:rsid w:val="004045AB"/>
    <w:rsid w:val="004053E3"/>
    <w:rsid w:val="00411DCB"/>
    <w:rsid w:val="00412899"/>
    <w:rsid w:val="00415B97"/>
    <w:rsid w:val="00420DC3"/>
    <w:rsid w:val="00424004"/>
    <w:rsid w:val="0042796F"/>
    <w:rsid w:val="00432E48"/>
    <w:rsid w:val="00436CEC"/>
    <w:rsid w:val="0044288A"/>
    <w:rsid w:val="00443F12"/>
    <w:rsid w:val="004468DD"/>
    <w:rsid w:val="00450710"/>
    <w:rsid w:val="0046016B"/>
    <w:rsid w:val="00461054"/>
    <w:rsid w:val="0046167F"/>
    <w:rsid w:val="00462B65"/>
    <w:rsid w:val="00462C35"/>
    <w:rsid w:val="00463F1C"/>
    <w:rsid w:val="00466697"/>
    <w:rsid w:val="00473134"/>
    <w:rsid w:val="0048085C"/>
    <w:rsid w:val="0048094C"/>
    <w:rsid w:val="00480B5C"/>
    <w:rsid w:val="00480CFA"/>
    <w:rsid w:val="0048675D"/>
    <w:rsid w:val="00493F6F"/>
    <w:rsid w:val="00495230"/>
    <w:rsid w:val="00495BA7"/>
    <w:rsid w:val="0049755B"/>
    <w:rsid w:val="004A2961"/>
    <w:rsid w:val="004A3D55"/>
    <w:rsid w:val="004A4274"/>
    <w:rsid w:val="004A58A0"/>
    <w:rsid w:val="004B05DF"/>
    <w:rsid w:val="004B31C2"/>
    <w:rsid w:val="004C2470"/>
    <w:rsid w:val="004E460D"/>
    <w:rsid w:val="004E5227"/>
    <w:rsid w:val="004E5365"/>
    <w:rsid w:val="004F0D04"/>
    <w:rsid w:val="004F1259"/>
    <w:rsid w:val="004F1FB5"/>
    <w:rsid w:val="004F42C8"/>
    <w:rsid w:val="00501292"/>
    <w:rsid w:val="00503D81"/>
    <w:rsid w:val="005048F2"/>
    <w:rsid w:val="005058F3"/>
    <w:rsid w:val="00506175"/>
    <w:rsid w:val="0050625F"/>
    <w:rsid w:val="00507F93"/>
    <w:rsid w:val="00512824"/>
    <w:rsid w:val="00512F22"/>
    <w:rsid w:val="00515B50"/>
    <w:rsid w:val="00521EE3"/>
    <w:rsid w:val="00523E5C"/>
    <w:rsid w:val="00523EE1"/>
    <w:rsid w:val="00526A9D"/>
    <w:rsid w:val="00533776"/>
    <w:rsid w:val="00541B72"/>
    <w:rsid w:val="005429BA"/>
    <w:rsid w:val="00542C90"/>
    <w:rsid w:val="005455DF"/>
    <w:rsid w:val="00545ECF"/>
    <w:rsid w:val="00546DC1"/>
    <w:rsid w:val="00547460"/>
    <w:rsid w:val="00550C50"/>
    <w:rsid w:val="00551407"/>
    <w:rsid w:val="00552AD2"/>
    <w:rsid w:val="00556D0D"/>
    <w:rsid w:val="00557F0B"/>
    <w:rsid w:val="005636FD"/>
    <w:rsid w:val="005659BD"/>
    <w:rsid w:val="0057148B"/>
    <w:rsid w:val="005863BC"/>
    <w:rsid w:val="005869EF"/>
    <w:rsid w:val="005A38DE"/>
    <w:rsid w:val="005A5A53"/>
    <w:rsid w:val="005A677D"/>
    <w:rsid w:val="005B2D03"/>
    <w:rsid w:val="005C4242"/>
    <w:rsid w:val="005C4E89"/>
    <w:rsid w:val="005C78DA"/>
    <w:rsid w:val="005E2ABC"/>
    <w:rsid w:val="005E3ED4"/>
    <w:rsid w:val="005F281B"/>
    <w:rsid w:val="005F7EF8"/>
    <w:rsid w:val="006056FD"/>
    <w:rsid w:val="00607CA9"/>
    <w:rsid w:val="0061488C"/>
    <w:rsid w:val="006314DE"/>
    <w:rsid w:val="00642C93"/>
    <w:rsid w:val="00664F69"/>
    <w:rsid w:val="00673701"/>
    <w:rsid w:val="00674519"/>
    <w:rsid w:val="00677DB3"/>
    <w:rsid w:val="006800BB"/>
    <w:rsid w:val="006814F3"/>
    <w:rsid w:val="006873D0"/>
    <w:rsid w:val="00687966"/>
    <w:rsid w:val="00691878"/>
    <w:rsid w:val="006950F5"/>
    <w:rsid w:val="006977FB"/>
    <w:rsid w:val="006A7EF3"/>
    <w:rsid w:val="006B0FE1"/>
    <w:rsid w:val="006C57FF"/>
    <w:rsid w:val="006C617D"/>
    <w:rsid w:val="006C6B21"/>
    <w:rsid w:val="006C7B73"/>
    <w:rsid w:val="006D7F80"/>
    <w:rsid w:val="006E0811"/>
    <w:rsid w:val="006E50EE"/>
    <w:rsid w:val="006E5B1C"/>
    <w:rsid w:val="006E63CA"/>
    <w:rsid w:val="006F0907"/>
    <w:rsid w:val="006F266B"/>
    <w:rsid w:val="006F28CA"/>
    <w:rsid w:val="006F2AD7"/>
    <w:rsid w:val="006F48FA"/>
    <w:rsid w:val="006F5BB1"/>
    <w:rsid w:val="006F696A"/>
    <w:rsid w:val="0070149A"/>
    <w:rsid w:val="00703AF0"/>
    <w:rsid w:val="00707E02"/>
    <w:rsid w:val="00713C88"/>
    <w:rsid w:val="00716810"/>
    <w:rsid w:val="00724D2F"/>
    <w:rsid w:val="0075475B"/>
    <w:rsid w:val="00763DAC"/>
    <w:rsid w:val="00775171"/>
    <w:rsid w:val="007803C9"/>
    <w:rsid w:val="00781DB0"/>
    <w:rsid w:val="007846B3"/>
    <w:rsid w:val="00786720"/>
    <w:rsid w:val="007A2BB9"/>
    <w:rsid w:val="007B6E36"/>
    <w:rsid w:val="007C4E10"/>
    <w:rsid w:val="007C5F25"/>
    <w:rsid w:val="007D20A4"/>
    <w:rsid w:val="007D6551"/>
    <w:rsid w:val="007E180D"/>
    <w:rsid w:val="007E5FCE"/>
    <w:rsid w:val="007F321C"/>
    <w:rsid w:val="007F7620"/>
    <w:rsid w:val="00801392"/>
    <w:rsid w:val="00801886"/>
    <w:rsid w:val="008026B1"/>
    <w:rsid w:val="00802FF5"/>
    <w:rsid w:val="00807274"/>
    <w:rsid w:val="00807717"/>
    <w:rsid w:val="00811577"/>
    <w:rsid w:val="00813006"/>
    <w:rsid w:val="008136E9"/>
    <w:rsid w:val="00814239"/>
    <w:rsid w:val="00820C29"/>
    <w:rsid w:val="00820F82"/>
    <w:rsid w:val="008218BD"/>
    <w:rsid w:val="00823F9E"/>
    <w:rsid w:val="00827C3F"/>
    <w:rsid w:val="00831889"/>
    <w:rsid w:val="00844AC6"/>
    <w:rsid w:val="00856445"/>
    <w:rsid w:val="008623AC"/>
    <w:rsid w:val="0087011C"/>
    <w:rsid w:val="0087266C"/>
    <w:rsid w:val="0087275E"/>
    <w:rsid w:val="00874685"/>
    <w:rsid w:val="00883007"/>
    <w:rsid w:val="008867CA"/>
    <w:rsid w:val="00890434"/>
    <w:rsid w:val="008932A6"/>
    <w:rsid w:val="00896983"/>
    <w:rsid w:val="008A6258"/>
    <w:rsid w:val="008B5390"/>
    <w:rsid w:val="008B5895"/>
    <w:rsid w:val="008C1681"/>
    <w:rsid w:val="008C5191"/>
    <w:rsid w:val="008C6C43"/>
    <w:rsid w:val="008D63CA"/>
    <w:rsid w:val="008E472C"/>
    <w:rsid w:val="0090119B"/>
    <w:rsid w:val="00912BE9"/>
    <w:rsid w:val="00916453"/>
    <w:rsid w:val="009174AF"/>
    <w:rsid w:val="00921D88"/>
    <w:rsid w:val="00924F1B"/>
    <w:rsid w:val="00927284"/>
    <w:rsid w:val="00935AB5"/>
    <w:rsid w:val="00935B3A"/>
    <w:rsid w:val="00936E4D"/>
    <w:rsid w:val="00945810"/>
    <w:rsid w:val="009517C2"/>
    <w:rsid w:val="00951991"/>
    <w:rsid w:val="00962617"/>
    <w:rsid w:val="0097457D"/>
    <w:rsid w:val="0097734B"/>
    <w:rsid w:val="0097747F"/>
    <w:rsid w:val="00977D07"/>
    <w:rsid w:val="00985042"/>
    <w:rsid w:val="009852DE"/>
    <w:rsid w:val="00994177"/>
    <w:rsid w:val="009A6377"/>
    <w:rsid w:val="009A7A23"/>
    <w:rsid w:val="009B3544"/>
    <w:rsid w:val="009B4C4E"/>
    <w:rsid w:val="009C2B50"/>
    <w:rsid w:val="009C3702"/>
    <w:rsid w:val="009C4A28"/>
    <w:rsid w:val="009C611C"/>
    <w:rsid w:val="009C7CDB"/>
    <w:rsid w:val="009F1A84"/>
    <w:rsid w:val="009F21F7"/>
    <w:rsid w:val="009F6F96"/>
    <w:rsid w:val="009F7113"/>
    <w:rsid w:val="009F71D1"/>
    <w:rsid w:val="00A00449"/>
    <w:rsid w:val="00A035D8"/>
    <w:rsid w:val="00A13E19"/>
    <w:rsid w:val="00A23717"/>
    <w:rsid w:val="00A34297"/>
    <w:rsid w:val="00A36DF1"/>
    <w:rsid w:val="00A40C92"/>
    <w:rsid w:val="00A4363D"/>
    <w:rsid w:val="00A44AA0"/>
    <w:rsid w:val="00A60CBA"/>
    <w:rsid w:val="00A60D10"/>
    <w:rsid w:val="00A61331"/>
    <w:rsid w:val="00A660C6"/>
    <w:rsid w:val="00A67ABF"/>
    <w:rsid w:val="00A73727"/>
    <w:rsid w:val="00A73DB3"/>
    <w:rsid w:val="00A759B5"/>
    <w:rsid w:val="00A80E10"/>
    <w:rsid w:val="00A81824"/>
    <w:rsid w:val="00A85718"/>
    <w:rsid w:val="00A915D5"/>
    <w:rsid w:val="00A91E1D"/>
    <w:rsid w:val="00A945FE"/>
    <w:rsid w:val="00A96232"/>
    <w:rsid w:val="00AA7CAE"/>
    <w:rsid w:val="00AB20CE"/>
    <w:rsid w:val="00AB21D1"/>
    <w:rsid w:val="00AB516E"/>
    <w:rsid w:val="00AC5D2C"/>
    <w:rsid w:val="00AD167D"/>
    <w:rsid w:val="00AD7A85"/>
    <w:rsid w:val="00AE181B"/>
    <w:rsid w:val="00B01524"/>
    <w:rsid w:val="00B05620"/>
    <w:rsid w:val="00B12B71"/>
    <w:rsid w:val="00B164FA"/>
    <w:rsid w:val="00B17A91"/>
    <w:rsid w:val="00B21859"/>
    <w:rsid w:val="00B24DEC"/>
    <w:rsid w:val="00B26F29"/>
    <w:rsid w:val="00B35102"/>
    <w:rsid w:val="00B412C7"/>
    <w:rsid w:val="00B4204C"/>
    <w:rsid w:val="00B45835"/>
    <w:rsid w:val="00B4593D"/>
    <w:rsid w:val="00B46520"/>
    <w:rsid w:val="00B46895"/>
    <w:rsid w:val="00B5096D"/>
    <w:rsid w:val="00B62A09"/>
    <w:rsid w:val="00B67877"/>
    <w:rsid w:val="00B71CFA"/>
    <w:rsid w:val="00B7290F"/>
    <w:rsid w:val="00B73698"/>
    <w:rsid w:val="00B84437"/>
    <w:rsid w:val="00B84C95"/>
    <w:rsid w:val="00B9169C"/>
    <w:rsid w:val="00B93189"/>
    <w:rsid w:val="00B9412E"/>
    <w:rsid w:val="00B9681B"/>
    <w:rsid w:val="00B96AE5"/>
    <w:rsid w:val="00B96C1C"/>
    <w:rsid w:val="00BA4313"/>
    <w:rsid w:val="00BA483E"/>
    <w:rsid w:val="00BA54C9"/>
    <w:rsid w:val="00BA7C61"/>
    <w:rsid w:val="00BB3D9F"/>
    <w:rsid w:val="00BB7E31"/>
    <w:rsid w:val="00BD4456"/>
    <w:rsid w:val="00BD4A11"/>
    <w:rsid w:val="00BD6D48"/>
    <w:rsid w:val="00BE189E"/>
    <w:rsid w:val="00BE63EE"/>
    <w:rsid w:val="00BF0415"/>
    <w:rsid w:val="00BF1844"/>
    <w:rsid w:val="00BF2D5F"/>
    <w:rsid w:val="00C12EE2"/>
    <w:rsid w:val="00C1695F"/>
    <w:rsid w:val="00C17EA6"/>
    <w:rsid w:val="00C26147"/>
    <w:rsid w:val="00C301AB"/>
    <w:rsid w:val="00C430E2"/>
    <w:rsid w:val="00C51672"/>
    <w:rsid w:val="00C608B4"/>
    <w:rsid w:val="00C61085"/>
    <w:rsid w:val="00C63B72"/>
    <w:rsid w:val="00C646B5"/>
    <w:rsid w:val="00C67F16"/>
    <w:rsid w:val="00C707F2"/>
    <w:rsid w:val="00C73630"/>
    <w:rsid w:val="00C73855"/>
    <w:rsid w:val="00C75905"/>
    <w:rsid w:val="00C75A4A"/>
    <w:rsid w:val="00C7798C"/>
    <w:rsid w:val="00C8406F"/>
    <w:rsid w:val="00C86D19"/>
    <w:rsid w:val="00C873A5"/>
    <w:rsid w:val="00C94AC1"/>
    <w:rsid w:val="00CA011F"/>
    <w:rsid w:val="00CA754E"/>
    <w:rsid w:val="00CB2481"/>
    <w:rsid w:val="00CB3206"/>
    <w:rsid w:val="00CB6111"/>
    <w:rsid w:val="00CB6149"/>
    <w:rsid w:val="00CC52A5"/>
    <w:rsid w:val="00CD41FB"/>
    <w:rsid w:val="00CE4031"/>
    <w:rsid w:val="00CE6C50"/>
    <w:rsid w:val="00CF5612"/>
    <w:rsid w:val="00D05ACD"/>
    <w:rsid w:val="00D12A29"/>
    <w:rsid w:val="00D12A77"/>
    <w:rsid w:val="00D1310D"/>
    <w:rsid w:val="00D16C8E"/>
    <w:rsid w:val="00D17404"/>
    <w:rsid w:val="00D20E66"/>
    <w:rsid w:val="00D23683"/>
    <w:rsid w:val="00D257D7"/>
    <w:rsid w:val="00D25A62"/>
    <w:rsid w:val="00D2600E"/>
    <w:rsid w:val="00D270B9"/>
    <w:rsid w:val="00D27F2C"/>
    <w:rsid w:val="00D37BB8"/>
    <w:rsid w:val="00D43E5E"/>
    <w:rsid w:val="00D515AF"/>
    <w:rsid w:val="00D52C03"/>
    <w:rsid w:val="00D57015"/>
    <w:rsid w:val="00D63F92"/>
    <w:rsid w:val="00D710F6"/>
    <w:rsid w:val="00D7568A"/>
    <w:rsid w:val="00D81D78"/>
    <w:rsid w:val="00D822E3"/>
    <w:rsid w:val="00D83E9F"/>
    <w:rsid w:val="00D86E39"/>
    <w:rsid w:val="00D9330F"/>
    <w:rsid w:val="00D94C88"/>
    <w:rsid w:val="00DA4D1C"/>
    <w:rsid w:val="00DB10A5"/>
    <w:rsid w:val="00DB352D"/>
    <w:rsid w:val="00DB41F3"/>
    <w:rsid w:val="00DB56FE"/>
    <w:rsid w:val="00DB5C9A"/>
    <w:rsid w:val="00DB72A1"/>
    <w:rsid w:val="00DC1547"/>
    <w:rsid w:val="00DC1AA9"/>
    <w:rsid w:val="00DC3333"/>
    <w:rsid w:val="00DC49C2"/>
    <w:rsid w:val="00DC7AD3"/>
    <w:rsid w:val="00DD1DC8"/>
    <w:rsid w:val="00DE39C0"/>
    <w:rsid w:val="00DE6CF7"/>
    <w:rsid w:val="00DF635C"/>
    <w:rsid w:val="00DF6E76"/>
    <w:rsid w:val="00E006B5"/>
    <w:rsid w:val="00E02CC5"/>
    <w:rsid w:val="00E03D40"/>
    <w:rsid w:val="00E05A9E"/>
    <w:rsid w:val="00E1259B"/>
    <w:rsid w:val="00E157A0"/>
    <w:rsid w:val="00E318D6"/>
    <w:rsid w:val="00E34F59"/>
    <w:rsid w:val="00E37CC4"/>
    <w:rsid w:val="00E469DC"/>
    <w:rsid w:val="00E46E2C"/>
    <w:rsid w:val="00E47803"/>
    <w:rsid w:val="00E51EAC"/>
    <w:rsid w:val="00E51EEE"/>
    <w:rsid w:val="00E527B6"/>
    <w:rsid w:val="00E532F7"/>
    <w:rsid w:val="00E57717"/>
    <w:rsid w:val="00E763E3"/>
    <w:rsid w:val="00E904B4"/>
    <w:rsid w:val="00E968CA"/>
    <w:rsid w:val="00EA6938"/>
    <w:rsid w:val="00EB68F2"/>
    <w:rsid w:val="00EC0765"/>
    <w:rsid w:val="00ED1893"/>
    <w:rsid w:val="00ED4721"/>
    <w:rsid w:val="00ED60F0"/>
    <w:rsid w:val="00ED78DB"/>
    <w:rsid w:val="00ED7B94"/>
    <w:rsid w:val="00EE0312"/>
    <w:rsid w:val="00EE4B7A"/>
    <w:rsid w:val="00EE696B"/>
    <w:rsid w:val="00EE758F"/>
    <w:rsid w:val="00EF3384"/>
    <w:rsid w:val="00EF5A75"/>
    <w:rsid w:val="00F02640"/>
    <w:rsid w:val="00F1043C"/>
    <w:rsid w:val="00F12143"/>
    <w:rsid w:val="00F12D67"/>
    <w:rsid w:val="00F15778"/>
    <w:rsid w:val="00F17C4C"/>
    <w:rsid w:val="00F26065"/>
    <w:rsid w:val="00F310E3"/>
    <w:rsid w:val="00F31348"/>
    <w:rsid w:val="00F32FB8"/>
    <w:rsid w:val="00F41BDB"/>
    <w:rsid w:val="00F471F5"/>
    <w:rsid w:val="00F47970"/>
    <w:rsid w:val="00F5029F"/>
    <w:rsid w:val="00F55856"/>
    <w:rsid w:val="00F56C87"/>
    <w:rsid w:val="00F64CB3"/>
    <w:rsid w:val="00F67ACD"/>
    <w:rsid w:val="00F67E67"/>
    <w:rsid w:val="00F727CC"/>
    <w:rsid w:val="00F737C5"/>
    <w:rsid w:val="00F81FBE"/>
    <w:rsid w:val="00F84B22"/>
    <w:rsid w:val="00F86ABE"/>
    <w:rsid w:val="00F907A7"/>
    <w:rsid w:val="00F944CD"/>
    <w:rsid w:val="00F95804"/>
    <w:rsid w:val="00F9771C"/>
    <w:rsid w:val="00F979BF"/>
    <w:rsid w:val="00FA1E96"/>
    <w:rsid w:val="00FB1CD8"/>
    <w:rsid w:val="00FB20EB"/>
    <w:rsid w:val="00FB4BB5"/>
    <w:rsid w:val="00FC3673"/>
    <w:rsid w:val="00FD2D5A"/>
    <w:rsid w:val="00FD55CA"/>
    <w:rsid w:val="00FD7013"/>
    <w:rsid w:val="00FE0C55"/>
    <w:rsid w:val="00FE22A0"/>
    <w:rsid w:val="00FE6CA1"/>
    <w:rsid w:val="00FE7360"/>
    <w:rsid w:val="00FE7E1B"/>
    <w:rsid w:val="00FF62E0"/>
    <w:rsid w:val="00FF76FC"/>
    <w:rsid w:val="01520AA4"/>
    <w:rsid w:val="017734C4"/>
    <w:rsid w:val="019A5532"/>
    <w:rsid w:val="01CE7D24"/>
    <w:rsid w:val="01E82BE5"/>
    <w:rsid w:val="01EB5EF8"/>
    <w:rsid w:val="02427F8B"/>
    <w:rsid w:val="02566302"/>
    <w:rsid w:val="0299720E"/>
    <w:rsid w:val="02BD1279"/>
    <w:rsid w:val="02FA30D3"/>
    <w:rsid w:val="0370786C"/>
    <w:rsid w:val="04027582"/>
    <w:rsid w:val="048C542A"/>
    <w:rsid w:val="04AC72EC"/>
    <w:rsid w:val="04CB15EC"/>
    <w:rsid w:val="05073B6D"/>
    <w:rsid w:val="050D2202"/>
    <w:rsid w:val="050E6129"/>
    <w:rsid w:val="05190704"/>
    <w:rsid w:val="05270DB5"/>
    <w:rsid w:val="0580226C"/>
    <w:rsid w:val="06020FA3"/>
    <w:rsid w:val="06670FAD"/>
    <w:rsid w:val="06750C66"/>
    <w:rsid w:val="07116147"/>
    <w:rsid w:val="072C6AB1"/>
    <w:rsid w:val="07576574"/>
    <w:rsid w:val="075E76FE"/>
    <w:rsid w:val="077A46CE"/>
    <w:rsid w:val="077D7634"/>
    <w:rsid w:val="07B122A2"/>
    <w:rsid w:val="07B60CA2"/>
    <w:rsid w:val="07FD5B4D"/>
    <w:rsid w:val="08495AAD"/>
    <w:rsid w:val="08524FDB"/>
    <w:rsid w:val="0855720F"/>
    <w:rsid w:val="088D5F5C"/>
    <w:rsid w:val="08954AAB"/>
    <w:rsid w:val="08B71729"/>
    <w:rsid w:val="09705641"/>
    <w:rsid w:val="0997077C"/>
    <w:rsid w:val="09FF5649"/>
    <w:rsid w:val="0A260FC3"/>
    <w:rsid w:val="0A4E254C"/>
    <w:rsid w:val="0AC70EAF"/>
    <w:rsid w:val="0ACA4546"/>
    <w:rsid w:val="0B117617"/>
    <w:rsid w:val="0B290A93"/>
    <w:rsid w:val="0BA525D8"/>
    <w:rsid w:val="0BD50CE3"/>
    <w:rsid w:val="0BD9761D"/>
    <w:rsid w:val="0BEE2901"/>
    <w:rsid w:val="0C1F3CBE"/>
    <w:rsid w:val="0C2F6006"/>
    <w:rsid w:val="0C5B37C6"/>
    <w:rsid w:val="0C625853"/>
    <w:rsid w:val="0C8352C9"/>
    <w:rsid w:val="0C88726E"/>
    <w:rsid w:val="0C98437D"/>
    <w:rsid w:val="0CC122F7"/>
    <w:rsid w:val="0CED4903"/>
    <w:rsid w:val="0D1C770D"/>
    <w:rsid w:val="0D39451C"/>
    <w:rsid w:val="0D5E5DCC"/>
    <w:rsid w:val="0E473521"/>
    <w:rsid w:val="0E4F6D2E"/>
    <w:rsid w:val="0E7864B7"/>
    <w:rsid w:val="0F465E03"/>
    <w:rsid w:val="0F5951D3"/>
    <w:rsid w:val="0F681E22"/>
    <w:rsid w:val="0F9262E5"/>
    <w:rsid w:val="10315608"/>
    <w:rsid w:val="1034711C"/>
    <w:rsid w:val="10390CED"/>
    <w:rsid w:val="10680058"/>
    <w:rsid w:val="108D7FEC"/>
    <w:rsid w:val="108F5946"/>
    <w:rsid w:val="10B70ADD"/>
    <w:rsid w:val="10EB0A61"/>
    <w:rsid w:val="10F96CD3"/>
    <w:rsid w:val="11230728"/>
    <w:rsid w:val="11426F1D"/>
    <w:rsid w:val="114B1748"/>
    <w:rsid w:val="11714A01"/>
    <w:rsid w:val="117B7F5E"/>
    <w:rsid w:val="117E3EBF"/>
    <w:rsid w:val="11973FF7"/>
    <w:rsid w:val="11A63895"/>
    <w:rsid w:val="11AA0E33"/>
    <w:rsid w:val="11D465DE"/>
    <w:rsid w:val="12050D3E"/>
    <w:rsid w:val="12356713"/>
    <w:rsid w:val="124E6914"/>
    <w:rsid w:val="129231B2"/>
    <w:rsid w:val="12954D8A"/>
    <w:rsid w:val="129D4E9C"/>
    <w:rsid w:val="12F51579"/>
    <w:rsid w:val="13042B7A"/>
    <w:rsid w:val="1338631F"/>
    <w:rsid w:val="13810D77"/>
    <w:rsid w:val="13B124D5"/>
    <w:rsid w:val="13F14B1A"/>
    <w:rsid w:val="13F9694A"/>
    <w:rsid w:val="14206501"/>
    <w:rsid w:val="14333776"/>
    <w:rsid w:val="144F6715"/>
    <w:rsid w:val="14742001"/>
    <w:rsid w:val="147C6D6F"/>
    <w:rsid w:val="14AA5797"/>
    <w:rsid w:val="14B71172"/>
    <w:rsid w:val="14D62ED9"/>
    <w:rsid w:val="15667555"/>
    <w:rsid w:val="15C846B9"/>
    <w:rsid w:val="16150220"/>
    <w:rsid w:val="161C105C"/>
    <w:rsid w:val="164342FA"/>
    <w:rsid w:val="16A22BEB"/>
    <w:rsid w:val="16B966B9"/>
    <w:rsid w:val="16CB645F"/>
    <w:rsid w:val="16D97C62"/>
    <w:rsid w:val="16E51ADE"/>
    <w:rsid w:val="171820A2"/>
    <w:rsid w:val="173264E4"/>
    <w:rsid w:val="17571001"/>
    <w:rsid w:val="17D44EBC"/>
    <w:rsid w:val="17DD01BC"/>
    <w:rsid w:val="17F01824"/>
    <w:rsid w:val="181270D8"/>
    <w:rsid w:val="18323083"/>
    <w:rsid w:val="183A7AB3"/>
    <w:rsid w:val="184335AA"/>
    <w:rsid w:val="185C4B83"/>
    <w:rsid w:val="186E798F"/>
    <w:rsid w:val="189B082A"/>
    <w:rsid w:val="18B45F0F"/>
    <w:rsid w:val="194543F2"/>
    <w:rsid w:val="19924931"/>
    <w:rsid w:val="19DD252D"/>
    <w:rsid w:val="1A271902"/>
    <w:rsid w:val="1A3037C7"/>
    <w:rsid w:val="1AD10C6D"/>
    <w:rsid w:val="1AD5060B"/>
    <w:rsid w:val="1ADD1051"/>
    <w:rsid w:val="1B170F6C"/>
    <w:rsid w:val="1B1F0699"/>
    <w:rsid w:val="1B200CF6"/>
    <w:rsid w:val="1B2E05FE"/>
    <w:rsid w:val="1B3827EF"/>
    <w:rsid w:val="1B804CE5"/>
    <w:rsid w:val="1BAC44A2"/>
    <w:rsid w:val="1C0A3A87"/>
    <w:rsid w:val="1C2D520C"/>
    <w:rsid w:val="1C2D7855"/>
    <w:rsid w:val="1C4200E7"/>
    <w:rsid w:val="1CA7647F"/>
    <w:rsid w:val="1CB1569A"/>
    <w:rsid w:val="1CB313F6"/>
    <w:rsid w:val="1CD30593"/>
    <w:rsid w:val="1D0D6BCC"/>
    <w:rsid w:val="1D3A13B3"/>
    <w:rsid w:val="1D503F50"/>
    <w:rsid w:val="1E066B9C"/>
    <w:rsid w:val="1E1A2EA7"/>
    <w:rsid w:val="1E1C5E73"/>
    <w:rsid w:val="1E3137A3"/>
    <w:rsid w:val="1E3D5BFF"/>
    <w:rsid w:val="1E5A0DBD"/>
    <w:rsid w:val="1E5B585E"/>
    <w:rsid w:val="1E5F0290"/>
    <w:rsid w:val="1E8563ED"/>
    <w:rsid w:val="1EA0459D"/>
    <w:rsid w:val="1EB21D4C"/>
    <w:rsid w:val="1ED42809"/>
    <w:rsid w:val="1F055C18"/>
    <w:rsid w:val="1F230341"/>
    <w:rsid w:val="1F492E83"/>
    <w:rsid w:val="1F4B0B2C"/>
    <w:rsid w:val="1F6A2CF4"/>
    <w:rsid w:val="1F820AF2"/>
    <w:rsid w:val="1FFD6FC8"/>
    <w:rsid w:val="202279CC"/>
    <w:rsid w:val="202369B8"/>
    <w:rsid w:val="20441B19"/>
    <w:rsid w:val="20663493"/>
    <w:rsid w:val="207A5FE1"/>
    <w:rsid w:val="20A6481A"/>
    <w:rsid w:val="20B87A68"/>
    <w:rsid w:val="20BF45FE"/>
    <w:rsid w:val="20C70459"/>
    <w:rsid w:val="2102069D"/>
    <w:rsid w:val="210B7974"/>
    <w:rsid w:val="215F78EC"/>
    <w:rsid w:val="21A7183B"/>
    <w:rsid w:val="21FB3EDA"/>
    <w:rsid w:val="22160B82"/>
    <w:rsid w:val="22451310"/>
    <w:rsid w:val="22633CAD"/>
    <w:rsid w:val="2294462F"/>
    <w:rsid w:val="229F23A9"/>
    <w:rsid w:val="22BA1EBD"/>
    <w:rsid w:val="22D26F9A"/>
    <w:rsid w:val="230F44D7"/>
    <w:rsid w:val="23202817"/>
    <w:rsid w:val="23875C45"/>
    <w:rsid w:val="23B12896"/>
    <w:rsid w:val="23F316BB"/>
    <w:rsid w:val="245F0113"/>
    <w:rsid w:val="24963225"/>
    <w:rsid w:val="24994A73"/>
    <w:rsid w:val="24AE3B11"/>
    <w:rsid w:val="24EC4414"/>
    <w:rsid w:val="25046605"/>
    <w:rsid w:val="25377C12"/>
    <w:rsid w:val="25844BC0"/>
    <w:rsid w:val="25900AA9"/>
    <w:rsid w:val="25B0273C"/>
    <w:rsid w:val="25B86354"/>
    <w:rsid w:val="25D45C3E"/>
    <w:rsid w:val="25DB33D1"/>
    <w:rsid w:val="25DD61F7"/>
    <w:rsid w:val="26472EF4"/>
    <w:rsid w:val="2650009F"/>
    <w:rsid w:val="273C3D48"/>
    <w:rsid w:val="276E7580"/>
    <w:rsid w:val="277070EA"/>
    <w:rsid w:val="279E1806"/>
    <w:rsid w:val="279F27E3"/>
    <w:rsid w:val="27D108BA"/>
    <w:rsid w:val="27EA3F9C"/>
    <w:rsid w:val="281E11E4"/>
    <w:rsid w:val="28B92147"/>
    <w:rsid w:val="294D23A3"/>
    <w:rsid w:val="295A3ADD"/>
    <w:rsid w:val="29802FB2"/>
    <w:rsid w:val="29D26BE3"/>
    <w:rsid w:val="29F3177B"/>
    <w:rsid w:val="2A19597B"/>
    <w:rsid w:val="2A6C2D68"/>
    <w:rsid w:val="2A7439F6"/>
    <w:rsid w:val="2A943DAD"/>
    <w:rsid w:val="2AD6659D"/>
    <w:rsid w:val="2AEA69C9"/>
    <w:rsid w:val="2AFF1738"/>
    <w:rsid w:val="2B371124"/>
    <w:rsid w:val="2B376F2C"/>
    <w:rsid w:val="2B417276"/>
    <w:rsid w:val="2B5A5895"/>
    <w:rsid w:val="2BA702B7"/>
    <w:rsid w:val="2BC36D5D"/>
    <w:rsid w:val="2C456DB2"/>
    <w:rsid w:val="2C4F787A"/>
    <w:rsid w:val="2C764B59"/>
    <w:rsid w:val="2C852F06"/>
    <w:rsid w:val="2C9F53AF"/>
    <w:rsid w:val="2CBA641B"/>
    <w:rsid w:val="2CFB4920"/>
    <w:rsid w:val="2D982E0B"/>
    <w:rsid w:val="2DA20924"/>
    <w:rsid w:val="2DD05EEA"/>
    <w:rsid w:val="2DD545DA"/>
    <w:rsid w:val="2DEE5C16"/>
    <w:rsid w:val="2E072654"/>
    <w:rsid w:val="2E4C0591"/>
    <w:rsid w:val="2EB6719F"/>
    <w:rsid w:val="2F00532F"/>
    <w:rsid w:val="2F1965ED"/>
    <w:rsid w:val="2F2E122B"/>
    <w:rsid w:val="2F6333F4"/>
    <w:rsid w:val="2F9075F6"/>
    <w:rsid w:val="2FF1709A"/>
    <w:rsid w:val="304F32F8"/>
    <w:rsid w:val="307B4A76"/>
    <w:rsid w:val="313951D9"/>
    <w:rsid w:val="317F3D7D"/>
    <w:rsid w:val="31B60DCF"/>
    <w:rsid w:val="31CD0C24"/>
    <w:rsid w:val="31F0559B"/>
    <w:rsid w:val="322963D4"/>
    <w:rsid w:val="32A01606"/>
    <w:rsid w:val="32C94A9C"/>
    <w:rsid w:val="332D454F"/>
    <w:rsid w:val="334E1463"/>
    <w:rsid w:val="33573F06"/>
    <w:rsid w:val="33675FE5"/>
    <w:rsid w:val="33BE5DDC"/>
    <w:rsid w:val="340E7B8F"/>
    <w:rsid w:val="344275D6"/>
    <w:rsid w:val="34763BE6"/>
    <w:rsid w:val="34891CAF"/>
    <w:rsid w:val="34983E85"/>
    <w:rsid w:val="34A07D70"/>
    <w:rsid w:val="34BC2C7B"/>
    <w:rsid w:val="34F03F21"/>
    <w:rsid w:val="34FA5040"/>
    <w:rsid w:val="3575147E"/>
    <w:rsid w:val="35A63D95"/>
    <w:rsid w:val="35AB3B2B"/>
    <w:rsid w:val="35B11597"/>
    <w:rsid w:val="35F61457"/>
    <w:rsid w:val="36094C18"/>
    <w:rsid w:val="360B3E62"/>
    <w:rsid w:val="367F29FE"/>
    <w:rsid w:val="36D72917"/>
    <w:rsid w:val="36E41E01"/>
    <w:rsid w:val="370E4390"/>
    <w:rsid w:val="3744619F"/>
    <w:rsid w:val="37797AAB"/>
    <w:rsid w:val="37965565"/>
    <w:rsid w:val="37F2708E"/>
    <w:rsid w:val="38195423"/>
    <w:rsid w:val="387678EF"/>
    <w:rsid w:val="388001CE"/>
    <w:rsid w:val="388E3CF1"/>
    <w:rsid w:val="395B7FBE"/>
    <w:rsid w:val="3964294B"/>
    <w:rsid w:val="39660812"/>
    <w:rsid w:val="3971655D"/>
    <w:rsid w:val="39776274"/>
    <w:rsid w:val="397B07A1"/>
    <w:rsid w:val="39D5177E"/>
    <w:rsid w:val="3A8525FC"/>
    <w:rsid w:val="3AC91B59"/>
    <w:rsid w:val="3AD4225A"/>
    <w:rsid w:val="3AD45AEE"/>
    <w:rsid w:val="3B265EE6"/>
    <w:rsid w:val="3B2958E9"/>
    <w:rsid w:val="3B4A408F"/>
    <w:rsid w:val="3B7E64BE"/>
    <w:rsid w:val="3BAE26C7"/>
    <w:rsid w:val="3BB450D2"/>
    <w:rsid w:val="3BD13A15"/>
    <w:rsid w:val="3BE81CD4"/>
    <w:rsid w:val="3C016259"/>
    <w:rsid w:val="3C0C648C"/>
    <w:rsid w:val="3C806348"/>
    <w:rsid w:val="3C8C1D3C"/>
    <w:rsid w:val="3CA65007"/>
    <w:rsid w:val="3CD978E3"/>
    <w:rsid w:val="3D11205B"/>
    <w:rsid w:val="3D3D55B3"/>
    <w:rsid w:val="3DAC5982"/>
    <w:rsid w:val="3DD57647"/>
    <w:rsid w:val="3DF57717"/>
    <w:rsid w:val="3DF95085"/>
    <w:rsid w:val="3E2A2B34"/>
    <w:rsid w:val="3E87586E"/>
    <w:rsid w:val="3F12480E"/>
    <w:rsid w:val="3F50722A"/>
    <w:rsid w:val="3F547CFB"/>
    <w:rsid w:val="3F645D9C"/>
    <w:rsid w:val="3FC3473C"/>
    <w:rsid w:val="3FE168EF"/>
    <w:rsid w:val="3FEC750F"/>
    <w:rsid w:val="405A34BE"/>
    <w:rsid w:val="40B251CA"/>
    <w:rsid w:val="40D12F9B"/>
    <w:rsid w:val="40D50F73"/>
    <w:rsid w:val="40E765BD"/>
    <w:rsid w:val="414E6719"/>
    <w:rsid w:val="415B07A2"/>
    <w:rsid w:val="417A46D4"/>
    <w:rsid w:val="419345E1"/>
    <w:rsid w:val="41940CDA"/>
    <w:rsid w:val="41CF0BCF"/>
    <w:rsid w:val="41D427C4"/>
    <w:rsid w:val="41E04248"/>
    <w:rsid w:val="41E47BF1"/>
    <w:rsid w:val="42042CCA"/>
    <w:rsid w:val="428B33EB"/>
    <w:rsid w:val="428D2062"/>
    <w:rsid w:val="43163E4F"/>
    <w:rsid w:val="43482809"/>
    <w:rsid w:val="436E35F1"/>
    <w:rsid w:val="43727FC7"/>
    <w:rsid w:val="43794BD1"/>
    <w:rsid w:val="43902086"/>
    <w:rsid w:val="43DB473E"/>
    <w:rsid w:val="43FC7009"/>
    <w:rsid w:val="44781099"/>
    <w:rsid w:val="44C57EEC"/>
    <w:rsid w:val="44D70159"/>
    <w:rsid w:val="44E93621"/>
    <w:rsid w:val="4553238D"/>
    <w:rsid w:val="45713839"/>
    <w:rsid w:val="45F0194D"/>
    <w:rsid w:val="461A78A6"/>
    <w:rsid w:val="46656351"/>
    <w:rsid w:val="46A301C2"/>
    <w:rsid w:val="46A72D5F"/>
    <w:rsid w:val="46AE0331"/>
    <w:rsid w:val="46B215A3"/>
    <w:rsid w:val="46BF0C45"/>
    <w:rsid w:val="46C36755"/>
    <w:rsid w:val="46D027AA"/>
    <w:rsid w:val="47096150"/>
    <w:rsid w:val="47204C82"/>
    <w:rsid w:val="47440ED2"/>
    <w:rsid w:val="47723768"/>
    <w:rsid w:val="477A4296"/>
    <w:rsid w:val="479D6455"/>
    <w:rsid w:val="47D9353C"/>
    <w:rsid w:val="47FB70B2"/>
    <w:rsid w:val="48471E59"/>
    <w:rsid w:val="484E2A87"/>
    <w:rsid w:val="48690797"/>
    <w:rsid w:val="48756BB9"/>
    <w:rsid w:val="48B42737"/>
    <w:rsid w:val="48B5112D"/>
    <w:rsid w:val="48DD2962"/>
    <w:rsid w:val="49413270"/>
    <w:rsid w:val="494144BF"/>
    <w:rsid w:val="4942032F"/>
    <w:rsid w:val="49490BB1"/>
    <w:rsid w:val="49692915"/>
    <w:rsid w:val="49A60E00"/>
    <w:rsid w:val="49EF1F42"/>
    <w:rsid w:val="4A3847B0"/>
    <w:rsid w:val="4A3F772C"/>
    <w:rsid w:val="4A6603DD"/>
    <w:rsid w:val="4A6E7668"/>
    <w:rsid w:val="4A8D3307"/>
    <w:rsid w:val="4A9647BF"/>
    <w:rsid w:val="4ABA45EC"/>
    <w:rsid w:val="4B7132C9"/>
    <w:rsid w:val="4B992729"/>
    <w:rsid w:val="4BF14E5C"/>
    <w:rsid w:val="4C116ED2"/>
    <w:rsid w:val="4CEC0B69"/>
    <w:rsid w:val="4CF306AC"/>
    <w:rsid w:val="4D176485"/>
    <w:rsid w:val="4D2301A6"/>
    <w:rsid w:val="4D397E04"/>
    <w:rsid w:val="4D80406A"/>
    <w:rsid w:val="4D94749F"/>
    <w:rsid w:val="4DA237EC"/>
    <w:rsid w:val="4DD1007C"/>
    <w:rsid w:val="4DD80FF0"/>
    <w:rsid w:val="4DF37665"/>
    <w:rsid w:val="4EB04CEB"/>
    <w:rsid w:val="4EBC4081"/>
    <w:rsid w:val="4EED0A2C"/>
    <w:rsid w:val="4F96706C"/>
    <w:rsid w:val="4FA060F5"/>
    <w:rsid w:val="4FC915F8"/>
    <w:rsid w:val="504E4277"/>
    <w:rsid w:val="506A683A"/>
    <w:rsid w:val="506F3038"/>
    <w:rsid w:val="5086411C"/>
    <w:rsid w:val="50F07683"/>
    <w:rsid w:val="51325AB2"/>
    <w:rsid w:val="516C70A1"/>
    <w:rsid w:val="519C25A2"/>
    <w:rsid w:val="52002EB5"/>
    <w:rsid w:val="5244547C"/>
    <w:rsid w:val="525C4143"/>
    <w:rsid w:val="529E60AD"/>
    <w:rsid w:val="52B85D86"/>
    <w:rsid w:val="52C371FE"/>
    <w:rsid w:val="53084074"/>
    <w:rsid w:val="534B0C47"/>
    <w:rsid w:val="5360776D"/>
    <w:rsid w:val="537261AA"/>
    <w:rsid w:val="53E411F3"/>
    <w:rsid w:val="53E7314D"/>
    <w:rsid w:val="541B56C7"/>
    <w:rsid w:val="54D46A7E"/>
    <w:rsid w:val="54E03B7D"/>
    <w:rsid w:val="551032A1"/>
    <w:rsid w:val="556F2385"/>
    <w:rsid w:val="5573011A"/>
    <w:rsid w:val="558B0EF2"/>
    <w:rsid w:val="55EF44CD"/>
    <w:rsid w:val="56085966"/>
    <w:rsid w:val="56195DC5"/>
    <w:rsid w:val="56545706"/>
    <w:rsid w:val="5671771B"/>
    <w:rsid w:val="569C3C83"/>
    <w:rsid w:val="56B26734"/>
    <w:rsid w:val="56D21446"/>
    <w:rsid w:val="5701107B"/>
    <w:rsid w:val="572A056F"/>
    <w:rsid w:val="572F2122"/>
    <w:rsid w:val="57513E3C"/>
    <w:rsid w:val="575E71D1"/>
    <w:rsid w:val="576B1320"/>
    <w:rsid w:val="577379DD"/>
    <w:rsid w:val="57780285"/>
    <w:rsid w:val="57935C4B"/>
    <w:rsid w:val="57CB7122"/>
    <w:rsid w:val="58091D0F"/>
    <w:rsid w:val="582E3B22"/>
    <w:rsid w:val="583A1258"/>
    <w:rsid w:val="58C67724"/>
    <w:rsid w:val="58F74373"/>
    <w:rsid w:val="592B2BC8"/>
    <w:rsid w:val="5945570A"/>
    <w:rsid w:val="595F5C5C"/>
    <w:rsid w:val="59633CBA"/>
    <w:rsid w:val="598A1022"/>
    <w:rsid w:val="59BD3347"/>
    <w:rsid w:val="59EF1FE8"/>
    <w:rsid w:val="5A0C2052"/>
    <w:rsid w:val="5A5538A1"/>
    <w:rsid w:val="5AA20FEB"/>
    <w:rsid w:val="5B5267B9"/>
    <w:rsid w:val="5B5F034D"/>
    <w:rsid w:val="5B64318C"/>
    <w:rsid w:val="5B974CD1"/>
    <w:rsid w:val="5BC05588"/>
    <w:rsid w:val="5BE21F66"/>
    <w:rsid w:val="5BFB37A6"/>
    <w:rsid w:val="5C0A657E"/>
    <w:rsid w:val="5C240C7B"/>
    <w:rsid w:val="5C483AC9"/>
    <w:rsid w:val="5C941D6F"/>
    <w:rsid w:val="5CA52AF5"/>
    <w:rsid w:val="5CAA01D9"/>
    <w:rsid w:val="5CCE1A7B"/>
    <w:rsid w:val="5CF93445"/>
    <w:rsid w:val="5CFE68E7"/>
    <w:rsid w:val="5D42415C"/>
    <w:rsid w:val="5D73146B"/>
    <w:rsid w:val="5DDE2965"/>
    <w:rsid w:val="5DEF5CCF"/>
    <w:rsid w:val="5DF64611"/>
    <w:rsid w:val="5DFF13CA"/>
    <w:rsid w:val="5E0B635A"/>
    <w:rsid w:val="5E37053B"/>
    <w:rsid w:val="5EA11D24"/>
    <w:rsid w:val="5ED92AEC"/>
    <w:rsid w:val="5EF37788"/>
    <w:rsid w:val="5F2B1F2D"/>
    <w:rsid w:val="5F372A1F"/>
    <w:rsid w:val="5F460C39"/>
    <w:rsid w:val="5F8F1D12"/>
    <w:rsid w:val="5FA22B96"/>
    <w:rsid w:val="5FBB64E6"/>
    <w:rsid w:val="5FEB56E6"/>
    <w:rsid w:val="60210B27"/>
    <w:rsid w:val="602651FC"/>
    <w:rsid w:val="603C43A1"/>
    <w:rsid w:val="6040639C"/>
    <w:rsid w:val="605B7E8A"/>
    <w:rsid w:val="605C6D1E"/>
    <w:rsid w:val="605E59DD"/>
    <w:rsid w:val="607A0067"/>
    <w:rsid w:val="60846BA6"/>
    <w:rsid w:val="6098223A"/>
    <w:rsid w:val="609E675C"/>
    <w:rsid w:val="60BB7FE3"/>
    <w:rsid w:val="610B3038"/>
    <w:rsid w:val="613B6F0D"/>
    <w:rsid w:val="6157463B"/>
    <w:rsid w:val="615B2673"/>
    <w:rsid w:val="619D78CE"/>
    <w:rsid w:val="61D95E93"/>
    <w:rsid w:val="62012E19"/>
    <w:rsid w:val="620C4DF8"/>
    <w:rsid w:val="62632FF6"/>
    <w:rsid w:val="62743C04"/>
    <w:rsid w:val="62B11F77"/>
    <w:rsid w:val="62D2414E"/>
    <w:rsid w:val="62FE72D8"/>
    <w:rsid w:val="630B738B"/>
    <w:rsid w:val="631B4E43"/>
    <w:rsid w:val="634D2D5C"/>
    <w:rsid w:val="634E355C"/>
    <w:rsid w:val="637654F1"/>
    <w:rsid w:val="63856413"/>
    <w:rsid w:val="63B05CBA"/>
    <w:rsid w:val="63D201A3"/>
    <w:rsid w:val="64003D27"/>
    <w:rsid w:val="646E04C5"/>
    <w:rsid w:val="64AD388C"/>
    <w:rsid w:val="64B60830"/>
    <w:rsid w:val="651E49ED"/>
    <w:rsid w:val="657B4235"/>
    <w:rsid w:val="657E6542"/>
    <w:rsid w:val="66564BC8"/>
    <w:rsid w:val="66BC375D"/>
    <w:rsid w:val="66C66E69"/>
    <w:rsid w:val="67760CA3"/>
    <w:rsid w:val="67834728"/>
    <w:rsid w:val="67B371FE"/>
    <w:rsid w:val="67E623F7"/>
    <w:rsid w:val="681253D0"/>
    <w:rsid w:val="685A6D95"/>
    <w:rsid w:val="68F2680E"/>
    <w:rsid w:val="69271690"/>
    <w:rsid w:val="69BD10D9"/>
    <w:rsid w:val="69C55233"/>
    <w:rsid w:val="69EB0D20"/>
    <w:rsid w:val="69FB5F53"/>
    <w:rsid w:val="6A0441D2"/>
    <w:rsid w:val="6A1C22CC"/>
    <w:rsid w:val="6A436251"/>
    <w:rsid w:val="6AE866A8"/>
    <w:rsid w:val="6AF619D0"/>
    <w:rsid w:val="6B051D29"/>
    <w:rsid w:val="6B1002F1"/>
    <w:rsid w:val="6B106310"/>
    <w:rsid w:val="6B703D33"/>
    <w:rsid w:val="6B711B7A"/>
    <w:rsid w:val="6B956DD7"/>
    <w:rsid w:val="6BE8725E"/>
    <w:rsid w:val="6C152647"/>
    <w:rsid w:val="6C2F6077"/>
    <w:rsid w:val="6C3D278A"/>
    <w:rsid w:val="6C6608D6"/>
    <w:rsid w:val="6CF86215"/>
    <w:rsid w:val="6D0B0DAF"/>
    <w:rsid w:val="6D614CAA"/>
    <w:rsid w:val="6D722C89"/>
    <w:rsid w:val="6D8D7A35"/>
    <w:rsid w:val="6DC85709"/>
    <w:rsid w:val="6DDB69F4"/>
    <w:rsid w:val="6DE31AAD"/>
    <w:rsid w:val="6E4F523E"/>
    <w:rsid w:val="6E5729A2"/>
    <w:rsid w:val="6E583A1F"/>
    <w:rsid w:val="6EAB742B"/>
    <w:rsid w:val="6EB0558D"/>
    <w:rsid w:val="6EB70C11"/>
    <w:rsid w:val="6EC6113E"/>
    <w:rsid w:val="6EEA444D"/>
    <w:rsid w:val="6EF260EC"/>
    <w:rsid w:val="6F170E2C"/>
    <w:rsid w:val="6F873884"/>
    <w:rsid w:val="6F984397"/>
    <w:rsid w:val="70003CB6"/>
    <w:rsid w:val="70391A3F"/>
    <w:rsid w:val="70531535"/>
    <w:rsid w:val="70672A43"/>
    <w:rsid w:val="70BF0D6E"/>
    <w:rsid w:val="70E01DD1"/>
    <w:rsid w:val="71027CA7"/>
    <w:rsid w:val="71267D29"/>
    <w:rsid w:val="71597165"/>
    <w:rsid w:val="71606C7D"/>
    <w:rsid w:val="718544F1"/>
    <w:rsid w:val="71976AED"/>
    <w:rsid w:val="71A40D30"/>
    <w:rsid w:val="71A44859"/>
    <w:rsid w:val="71F60334"/>
    <w:rsid w:val="721F1D01"/>
    <w:rsid w:val="723E3936"/>
    <w:rsid w:val="72AB4A8C"/>
    <w:rsid w:val="7341102A"/>
    <w:rsid w:val="73A17E6A"/>
    <w:rsid w:val="73E16D57"/>
    <w:rsid w:val="74162D7A"/>
    <w:rsid w:val="745C3615"/>
    <w:rsid w:val="746049BA"/>
    <w:rsid w:val="74874E5A"/>
    <w:rsid w:val="74A2568B"/>
    <w:rsid w:val="74ED42C5"/>
    <w:rsid w:val="74F708D2"/>
    <w:rsid w:val="75CC0C94"/>
    <w:rsid w:val="75DB1E4F"/>
    <w:rsid w:val="76021882"/>
    <w:rsid w:val="762568A1"/>
    <w:rsid w:val="762B6181"/>
    <w:rsid w:val="766574D1"/>
    <w:rsid w:val="766A35F9"/>
    <w:rsid w:val="767C3DB4"/>
    <w:rsid w:val="76DE1045"/>
    <w:rsid w:val="77197D25"/>
    <w:rsid w:val="774521C8"/>
    <w:rsid w:val="77AF2483"/>
    <w:rsid w:val="77D64484"/>
    <w:rsid w:val="77E92124"/>
    <w:rsid w:val="77E922B4"/>
    <w:rsid w:val="781A5ED8"/>
    <w:rsid w:val="786258A4"/>
    <w:rsid w:val="78E63B2A"/>
    <w:rsid w:val="78EE273B"/>
    <w:rsid w:val="79161BAF"/>
    <w:rsid w:val="7928350F"/>
    <w:rsid w:val="79326AFC"/>
    <w:rsid w:val="7969405B"/>
    <w:rsid w:val="798B1783"/>
    <w:rsid w:val="79B2108A"/>
    <w:rsid w:val="79ED10C8"/>
    <w:rsid w:val="7A0F2527"/>
    <w:rsid w:val="7A417E6A"/>
    <w:rsid w:val="7A98347A"/>
    <w:rsid w:val="7A9E7D9F"/>
    <w:rsid w:val="7AA222D1"/>
    <w:rsid w:val="7AD22AF8"/>
    <w:rsid w:val="7ADB7905"/>
    <w:rsid w:val="7B094490"/>
    <w:rsid w:val="7B2C0F71"/>
    <w:rsid w:val="7B647A4A"/>
    <w:rsid w:val="7B6D54EB"/>
    <w:rsid w:val="7B8B77FD"/>
    <w:rsid w:val="7BC71689"/>
    <w:rsid w:val="7BE20360"/>
    <w:rsid w:val="7C566461"/>
    <w:rsid w:val="7C5A2582"/>
    <w:rsid w:val="7C7718D6"/>
    <w:rsid w:val="7C78688F"/>
    <w:rsid w:val="7D21376C"/>
    <w:rsid w:val="7D2D5273"/>
    <w:rsid w:val="7D3943CC"/>
    <w:rsid w:val="7D8B198E"/>
    <w:rsid w:val="7DFC7E2B"/>
    <w:rsid w:val="7E2C1F50"/>
    <w:rsid w:val="7E955D77"/>
    <w:rsid w:val="7ED72C8B"/>
    <w:rsid w:val="7EEC2CAC"/>
    <w:rsid w:val="7F183048"/>
    <w:rsid w:val="7F206182"/>
    <w:rsid w:val="7F67178E"/>
    <w:rsid w:val="7F8B1A78"/>
    <w:rsid w:val="7FA418D8"/>
    <w:rsid w:val="7FA92784"/>
    <w:rsid w:val="7FB966BE"/>
    <w:rsid w:val="7FDD570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1" w:defQFormat="0" w:count="267">
    <w:lsdException w:name="Normal" w:unhideWhenUsed="0" w:qFormat="1"/>
    <w:lsdException w:name="heading 1" w:unhideWhenUsed="0" w:qFormat="1"/>
    <w:lsdException w:name="heading 2" w:unhideWhenUsed="0" w:qFormat="1"/>
    <w:lsdException w:name="heading 3" w:semiHidden="1" w:qFormat="1"/>
    <w:lsdException w:name="heading 4" w:unhideWhenUsed="0"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unhideWhenUsed="0" w:qFormat="1"/>
    <w:lsdException w:name="toc 3" w:uiPriority="39" w:qFormat="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uiPriority="99" w:qFormat="1"/>
    <w:lsdException w:name="header" w:uiPriority="99" w:unhideWhenUsed="0" w:qFormat="1"/>
    <w:lsdException w:name="footer" w:uiPriority="99" w:unhideWhenUsed="0" w:qFormat="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uiPriority="99"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unhideWhenUsed="0"/>
    <w:lsdException w:name="List 2" w:semiHidden="1"/>
    <w:lsdException w:name="List 3" w:semiHidden="1"/>
    <w:lsdException w:name="List 4" w:unhideWhenUsed="0"/>
    <w:lsdException w:name="List 5" w:unhideWhenUsed="0"/>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uiPriority="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unhideWhenUsed="0"/>
    <w:lsdException w:name="Date" w:unhideWhenUsed="0"/>
    <w:lsdException w:name="Body Text First Indent" w:unhideWhenUsed="0"/>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unhideWhenUsed="0" w:qFormat="1"/>
    <w:lsdException w:name="FollowedHyperlink" w:semiHidden="1"/>
    <w:lsdException w:name="Strong" w:uiPriority="22" w:unhideWhenUsed="0" w:qFormat="1"/>
    <w:lsdException w:name="Emphasis" w:unhideWhenUsed="0" w:qFormat="1"/>
    <w:lsdException w:name="Document Map" w:semiHidden="1"/>
    <w:lsdException w:name="Plain Text" w:uiPriority="99" w:unhideWhenUsed="0" w:qFormat="1"/>
    <w:lsdException w:name="E-mail Signature" w:semiHidden="1"/>
    <w:lsdException w:name="HTML Top of Form" w:semiHidden="1" w:uiPriority="99"/>
    <w:lsdException w:name="HTML Bottom of Form" w:semiHidden="1" w:uiPriority="99"/>
    <w:lsdException w:name="Normal (Web)" w:uiPriority="99"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uiPriority="99" w:qFormat="1"/>
    <w:lsdException w:name="annotation subject" w:unhideWhenUsed="0"/>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nhideWhenUsed="0"/>
    <w:lsdException w:name="Table Grid" w:unhideWhenUsed="0" w:qFormat="1"/>
    <w:lsdException w:name="Table Theme" w:semiHidden="1"/>
    <w:lsdException w:name="Placeholder Text" w:semiHidden="1" w:uiPriority="99"/>
    <w:lsdException w:name="No Spacing" w:uiPriority="99"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uiPriority="99"/>
    <w:lsdException w:name="List Paragraph" w:uiPriority="34" w:unhideWhenUsed="0" w:qFormat="1"/>
    <w:lsdException w:name="Quote" w:uiPriority="99" w:unhideWhenUsed="0" w:qFormat="1"/>
    <w:lsdException w:name="Intense Quote" w:uiPriority="99"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uiPriority="39" w:unhideWhenUsed="0" w:qFormat="1"/>
  </w:latentStyles>
  <w:style w:type="paragraph" w:default="1" w:styleId="a">
    <w:name w:val="Normal"/>
    <w:qFormat/>
    <w:rsid w:val="00E006B5"/>
    <w:pPr>
      <w:widowControl w:val="0"/>
      <w:jc w:val="both"/>
    </w:pPr>
    <w:rPr>
      <w:kern w:val="2"/>
      <w:sz w:val="21"/>
      <w:szCs w:val="24"/>
    </w:rPr>
  </w:style>
  <w:style w:type="paragraph" w:styleId="1">
    <w:name w:val="heading 1"/>
    <w:basedOn w:val="a"/>
    <w:next w:val="a"/>
    <w:link w:val="1Char"/>
    <w:qFormat/>
    <w:rsid w:val="00E006B5"/>
    <w:pPr>
      <w:keepNext/>
      <w:keepLines/>
      <w:spacing w:before="340" w:after="330" w:line="576" w:lineRule="auto"/>
      <w:outlineLvl w:val="0"/>
    </w:pPr>
    <w:rPr>
      <w:b/>
      <w:kern w:val="44"/>
      <w:sz w:val="44"/>
      <w:szCs w:val="20"/>
      <w:lang/>
    </w:rPr>
  </w:style>
  <w:style w:type="paragraph" w:styleId="2">
    <w:name w:val="heading 2"/>
    <w:basedOn w:val="a"/>
    <w:next w:val="a"/>
    <w:link w:val="2Char"/>
    <w:qFormat/>
    <w:rsid w:val="00E006B5"/>
    <w:pPr>
      <w:keepNext/>
      <w:keepLines/>
      <w:spacing w:before="260" w:after="260" w:line="413" w:lineRule="auto"/>
      <w:outlineLvl w:val="1"/>
    </w:pPr>
    <w:rPr>
      <w:rFonts w:ascii="Arial" w:eastAsia="黑体" w:hAnsi="Arial"/>
      <w:b/>
      <w:sz w:val="32"/>
      <w:lang/>
    </w:rPr>
  </w:style>
  <w:style w:type="paragraph" w:styleId="3">
    <w:name w:val="heading 3"/>
    <w:basedOn w:val="a"/>
    <w:next w:val="a"/>
    <w:link w:val="3Char"/>
    <w:qFormat/>
    <w:rsid w:val="00D7568A"/>
    <w:pPr>
      <w:keepNext/>
      <w:keepLines/>
      <w:spacing w:before="120" w:after="120"/>
      <w:outlineLvl w:val="2"/>
    </w:pPr>
    <w:rPr>
      <w:rFonts w:ascii="Times New Roman" w:hAnsi="Times New Roman"/>
      <w:color w:val="FF0000"/>
      <w:szCs w:val="21"/>
    </w:rPr>
  </w:style>
  <w:style w:type="paragraph" w:styleId="4">
    <w:name w:val="heading 4"/>
    <w:basedOn w:val="a"/>
    <w:next w:val="a"/>
    <w:qFormat/>
    <w:rsid w:val="00E006B5"/>
    <w:pPr>
      <w:keepNext/>
      <w:keepLines/>
      <w:outlineLvl w:val="3"/>
    </w:pPr>
    <w:rPr>
      <w:rFonts w:ascii="Arial" w:eastAsia="黑体" w:hAnsi="Arial"/>
      <w:bCs/>
      <w:kern w:val="0"/>
      <w:sz w:val="24"/>
      <w:szCs w:val="28"/>
    </w:rPr>
  </w:style>
  <w:style w:type="paragraph" w:styleId="5">
    <w:name w:val="heading 5"/>
    <w:basedOn w:val="a"/>
    <w:next w:val="a"/>
    <w:link w:val="5Char"/>
    <w:qFormat/>
    <w:rsid w:val="00D7568A"/>
    <w:pPr>
      <w:keepNext/>
      <w:keepLines/>
      <w:spacing w:before="280" w:after="290" w:line="376" w:lineRule="auto"/>
      <w:outlineLvl w:val="4"/>
    </w:pPr>
    <w:rPr>
      <w:rFonts w:ascii="Times New Roman" w:hAnsi="Times New Roman"/>
      <w:b/>
      <w:bCs/>
      <w:sz w:val="28"/>
      <w:szCs w:val="28"/>
    </w:rPr>
  </w:style>
  <w:style w:type="paragraph" w:styleId="6">
    <w:name w:val="heading 6"/>
    <w:basedOn w:val="a"/>
    <w:next w:val="a"/>
    <w:link w:val="6Char"/>
    <w:qFormat/>
    <w:rsid w:val="00D7568A"/>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Char"/>
    <w:qFormat/>
    <w:rsid w:val="00D7568A"/>
    <w:pPr>
      <w:keepNext/>
      <w:keepLines/>
      <w:widowControl/>
      <w:tabs>
        <w:tab w:val="left" w:pos="2520"/>
      </w:tabs>
      <w:spacing w:before="240" w:after="64" w:line="320" w:lineRule="auto"/>
      <w:ind w:left="1296" w:hanging="1296"/>
      <w:jc w:val="left"/>
      <w:outlineLvl w:val="6"/>
    </w:pPr>
    <w:rPr>
      <w:rFonts w:ascii="Times New Roman" w:hAnsi="Times New Roman"/>
      <w:b/>
      <w:bCs/>
      <w:kern w:val="0"/>
      <w:sz w:val="24"/>
    </w:rPr>
  </w:style>
  <w:style w:type="paragraph" w:styleId="8">
    <w:name w:val="heading 8"/>
    <w:basedOn w:val="a"/>
    <w:next w:val="a"/>
    <w:link w:val="8Char"/>
    <w:qFormat/>
    <w:rsid w:val="00D7568A"/>
    <w:pPr>
      <w:keepNext/>
      <w:keepLines/>
      <w:widowControl/>
      <w:tabs>
        <w:tab w:val="left" w:pos="1440"/>
      </w:tabs>
      <w:spacing w:before="240" w:after="64" w:line="320" w:lineRule="auto"/>
      <w:ind w:left="1440" w:hanging="1440"/>
      <w:jc w:val="left"/>
      <w:outlineLvl w:val="7"/>
    </w:pPr>
    <w:rPr>
      <w:rFonts w:ascii="Arial" w:eastAsia="黑体" w:hAnsi="Arial"/>
      <w:kern w:val="0"/>
      <w:sz w:val="24"/>
    </w:rPr>
  </w:style>
  <w:style w:type="paragraph" w:styleId="9">
    <w:name w:val="heading 9"/>
    <w:basedOn w:val="a"/>
    <w:next w:val="a"/>
    <w:link w:val="9Char"/>
    <w:qFormat/>
    <w:rsid w:val="00D7568A"/>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rsid w:val="00E006B5"/>
    <w:rPr>
      <w:b/>
      <w:kern w:val="44"/>
      <w:sz w:val="44"/>
    </w:rPr>
  </w:style>
  <w:style w:type="paragraph" w:styleId="a3">
    <w:name w:val="annotation text"/>
    <w:basedOn w:val="a"/>
    <w:link w:val="Char"/>
    <w:uiPriority w:val="99"/>
    <w:unhideWhenUsed/>
    <w:qFormat/>
    <w:rsid w:val="00E006B5"/>
    <w:pPr>
      <w:jc w:val="left"/>
    </w:pPr>
    <w:rPr>
      <w:lang/>
    </w:rPr>
  </w:style>
  <w:style w:type="character" w:customStyle="1" w:styleId="Char">
    <w:name w:val="批注文字 Char"/>
    <w:link w:val="a3"/>
    <w:uiPriority w:val="99"/>
    <w:qFormat/>
    <w:rsid w:val="00E006B5"/>
    <w:rPr>
      <w:rFonts w:ascii="Calibri" w:eastAsia="宋体" w:hAnsi="Calibri" w:cs="Times New Roman"/>
      <w:kern w:val="2"/>
      <w:sz w:val="21"/>
      <w:szCs w:val="24"/>
    </w:rPr>
  </w:style>
  <w:style w:type="paragraph" w:styleId="30">
    <w:name w:val="toc 3"/>
    <w:basedOn w:val="a"/>
    <w:next w:val="a"/>
    <w:uiPriority w:val="39"/>
    <w:unhideWhenUsed/>
    <w:qFormat/>
    <w:rsid w:val="00E006B5"/>
    <w:pPr>
      <w:widowControl/>
      <w:spacing w:after="100" w:line="276" w:lineRule="auto"/>
      <w:ind w:left="440"/>
      <w:jc w:val="left"/>
    </w:pPr>
    <w:rPr>
      <w:kern w:val="0"/>
      <w:sz w:val="22"/>
      <w:szCs w:val="22"/>
    </w:rPr>
  </w:style>
  <w:style w:type="paragraph" w:styleId="a4">
    <w:name w:val="Plain Text"/>
    <w:basedOn w:val="a"/>
    <w:link w:val="Char0"/>
    <w:uiPriority w:val="99"/>
    <w:qFormat/>
    <w:rsid w:val="00E006B5"/>
    <w:rPr>
      <w:rFonts w:ascii="宋体" w:hAnsi="Courier New"/>
      <w:szCs w:val="21"/>
      <w:lang/>
    </w:rPr>
  </w:style>
  <w:style w:type="character" w:customStyle="1" w:styleId="Char0">
    <w:name w:val="纯文本 Char"/>
    <w:link w:val="a4"/>
    <w:uiPriority w:val="99"/>
    <w:rsid w:val="00E006B5"/>
    <w:rPr>
      <w:rFonts w:ascii="宋体" w:eastAsia="宋体" w:hAnsi="Courier New" w:cs="Courier New"/>
      <w:kern w:val="2"/>
      <w:sz w:val="21"/>
      <w:szCs w:val="21"/>
    </w:rPr>
  </w:style>
  <w:style w:type="paragraph" w:styleId="a5">
    <w:name w:val="Date"/>
    <w:basedOn w:val="a"/>
    <w:next w:val="a"/>
    <w:link w:val="Char1"/>
    <w:rsid w:val="00E006B5"/>
    <w:pPr>
      <w:ind w:leftChars="2500" w:left="100"/>
    </w:pPr>
    <w:rPr>
      <w:lang/>
    </w:rPr>
  </w:style>
  <w:style w:type="character" w:customStyle="1" w:styleId="Char1">
    <w:name w:val="日期 Char"/>
    <w:link w:val="a5"/>
    <w:rsid w:val="00E006B5"/>
    <w:rPr>
      <w:rFonts w:ascii="Calibri" w:eastAsia="宋体" w:hAnsi="Calibri" w:cs="Times New Roman"/>
      <w:kern w:val="2"/>
      <w:sz w:val="21"/>
      <w:szCs w:val="24"/>
    </w:rPr>
  </w:style>
  <w:style w:type="paragraph" w:styleId="a6">
    <w:name w:val="Balloon Text"/>
    <w:basedOn w:val="a"/>
    <w:link w:val="Char2"/>
    <w:rsid w:val="00E006B5"/>
    <w:rPr>
      <w:sz w:val="18"/>
      <w:szCs w:val="18"/>
      <w:lang/>
    </w:rPr>
  </w:style>
  <w:style w:type="character" w:customStyle="1" w:styleId="Char2">
    <w:name w:val="批注框文本 Char"/>
    <w:link w:val="a6"/>
    <w:rsid w:val="00E006B5"/>
    <w:rPr>
      <w:rFonts w:ascii="Calibri" w:eastAsia="宋体" w:hAnsi="Calibri" w:cs="Times New Roman"/>
      <w:kern w:val="2"/>
      <w:sz w:val="18"/>
      <w:szCs w:val="18"/>
    </w:rPr>
  </w:style>
  <w:style w:type="paragraph" w:styleId="a7">
    <w:name w:val="footer"/>
    <w:basedOn w:val="a"/>
    <w:link w:val="Char3"/>
    <w:uiPriority w:val="99"/>
    <w:qFormat/>
    <w:rsid w:val="00E006B5"/>
    <w:pPr>
      <w:tabs>
        <w:tab w:val="center" w:pos="4153"/>
        <w:tab w:val="right" w:pos="8306"/>
      </w:tabs>
      <w:snapToGrid w:val="0"/>
      <w:jc w:val="left"/>
    </w:pPr>
    <w:rPr>
      <w:sz w:val="18"/>
      <w:lang/>
    </w:rPr>
  </w:style>
  <w:style w:type="character" w:customStyle="1" w:styleId="Char3">
    <w:name w:val="页脚 Char"/>
    <w:link w:val="a7"/>
    <w:uiPriority w:val="99"/>
    <w:rsid w:val="00E006B5"/>
    <w:rPr>
      <w:kern w:val="2"/>
      <w:sz w:val="18"/>
      <w:szCs w:val="24"/>
    </w:rPr>
  </w:style>
  <w:style w:type="paragraph" w:styleId="a8">
    <w:name w:val="header"/>
    <w:basedOn w:val="a"/>
    <w:link w:val="Char4"/>
    <w:uiPriority w:val="99"/>
    <w:qFormat/>
    <w:rsid w:val="00E006B5"/>
    <w:pPr>
      <w:pBdr>
        <w:top w:val="none" w:sz="0" w:space="1" w:color="auto"/>
        <w:left w:val="none" w:sz="0" w:space="4" w:color="auto"/>
        <w:bottom w:val="none" w:sz="0" w:space="1" w:color="auto"/>
        <w:right w:val="none" w:sz="0" w:space="4" w:color="auto"/>
      </w:pBdr>
      <w:tabs>
        <w:tab w:val="center" w:pos="4153"/>
        <w:tab w:val="right" w:pos="8306"/>
      </w:tabs>
      <w:snapToGrid w:val="0"/>
    </w:pPr>
    <w:rPr>
      <w:sz w:val="18"/>
      <w:lang/>
    </w:rPr>
  </w:style>
  <w:style w:type="paragraph" w:styleId="10">
    <w:name w:val="toc 1"/>
    <w:basedOn w:val="a"/>
    <w:next w:val="a"/>
    <w:uiPriority w:val="39"/>
    <w:qFormat/>
    <w:rsid w:val="00E006B5"/>
  </w:style>
  <w:style w:type="paragraph" w:styleId="20">
    <w:name w:val="toc 2"/>
    <w:basedOn w:val="a"/>
    <w:next w:val="a"/>
    <w:uiPriority w:val="39"/>
    <w:qFormat/>
    <w:rsid w:val="00E006B5"/>
    <w:pPr>
      <w:ind w:leftChars="200" w:left="420"/>
    </w:pPr>
  </w:style>
  <w:style w:type="paragraph" w:styleId="a9">
    <w:name w:val="Normal (Web)"/>
    <w:basedOn w:val="a"/>
    <w:uiPriority w:val="99"/>
    <w:unhideWhenUsed/>
    <w:qFormat/>
    <w:rsid w:val="00E006B5"/>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5"/>
    <w:rsid w:val="00E006B5"/>
    <w:rPr>
      <w:b/>
      <w:bCs/>
    </w:rPr>
  </w:style>
  <w:style w:type="character" w:customStyle="1" w:styleId="Char5">
    <w:name w:val="批注主题 Char"/>
    <w:link w:val="aa"/>
    <w:rsid w:val="00E006B5"/>
    <w:rPr>
      <w:rFonts w:ascii="Calibri" w:eastAsia="宋体" w:hAnsi="Calibri" w:cs="Times New Roman"/>
      <w:b/>
      <w:bCs/>
      <w:kern w:val="2"/>
      <w:sz w:val="21"/>
      <w:szCs w:val="24"/>
    </w:rPr>
  </w:style>
  <w:style w:type="table" w:styleId="ab">
    <w:name w:val="Table Grid"/>
    <w:basedOn w:val="a1"/>
    <w:qFormat/>
    <w:rsid w:val="00E006B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uiPriority w:val="22"/>
    <w:qFormat/>
    <w:rsid w:val="00E006B5"/>
    <w:rPr>
      <w:b/>
    </w:rPr>
  </w:style>
  <w:style w:type="character" w:styleId="ad">
    <w:name w:val="Hyperlink"/>
    <w:uiPriority w:val="99"/>
    <w:qFormat/>
    <w:rsid w:val="00E006B5"/>
    <w:rPr>
      <w:color w:val="0000FF"/>
      <w:u w:val="single"/>
    </w:rPr>
  </w:style>
  <w:style w:type="character" w:styleId="ae">
    <w:name w:val="annotation reference"/>
    <w:uiPriority w:val="99"/>
    <w:unhideWhenUsed/>
    <w:qFormat/>
    <w:rsid w:val="00E006B5"/>
    <w:rPr>
      <w:sz w:val="21"/>
      <w:szCs w:val="21"/>
    </w:rPr>
  </w:style>
  <w:style w:type="paragraph" w:customStyle="1" w:styleId="WPSOffice1">
    <w:name w:val="WPSOffice手动目录 1"/>
    <w:rsid w:val="00E006B5"/>
  </w:style>
  <w:style w:type="paragraph" w:customStyle="1" w:styleId="11">
    <w:name w:val="列出段落11"/>
    <w:basedOn w:val="a"/>
    <w:uiPriority w:val="34"/>
    <w:qFormat/>
    <w:rsid w:val="00E006B5"/>
    <w:pPr>
      <w:ind w:firstLineChars="200" w:firstLine="420"/>
    </w:pPr>
    <w:rPr>
      <w:szCs w:val="22"/>
      <w:lang w:val="zh-CN"/>
    </w:rPr>
  </w:style>
  <w:style w:type="paragraph" w:styleId="af">
    <w:name w:val="List Paragraph"/>
    <w:basedOn w:val="a"/>
    <w:uiPriority w:val="34"/>
    <w:qFormat/>
    <w:rsid w:val="00E006B5"/>
    <w:pPr>
      <w:ind w:firstLineChars="200" w:firstLine="420"/>
    </w:pPr>
  </w:style>
  <w:style w:type="paragraph" w:styleId="TOC">
    <w:name w:val="TOC Heading"/>
    <w:basedOn w:val="1"/>
    <w:next w:val="a"/>
    <w:uiPriority w:val="39"/>
    <w:qFormat/>
    <w:rsid w:val="00E006B5"/>
    <w:pPr>
      <w:widowControl/>
      <w:spacing w:before="480" w:after="0" w:line="276" w:lineRule="auto"/>
      <w:jc w:val="left"/>
      <w:outlineLvl w:val="9"/>
    </w:pPr>
    <w:rPr>
      <w:rFonts w:ascii="Calibri Light" w:hAnsi="Calibri Light"/>
      <w:bCs/>
      <w:color w:val="2E74B5"/>
      <w:kern w:val="0"/>
      <w:sz w:val="28"/>
      <w:szCs w:val="28"/>
    </w:rPr>
  </w:style>
  <w:style w:type="paragraph" w:customStyle="1" w:styleId="12">
    <w:name w:val="样式1"/>
    <w:basedOn w:val="a"/>
    <w:qFormat/>
    <w:rsid w:val="00E006B5"/>
    <w:pPr>
      <w:tabs>
        <w:tab w:val="left" w:pos="709"/>
      </w:tabs>
      <w:adjustRightInd w:val="0"/>
      <w:ind w:left="709" w:hanging="709"/>
      <w:textAlignment w:val="baseline"/>
    </w:pPr>
    <w:rPr>
      <w:rFonts w:ascii="宋体" w:hAnsi="宋体"/>
      <w:kern w:val="0"/>
      <w:szCs w:val="21"/>
    </w:rPr>
  </w:style>
  <w:style w:type="paragraph" w:styleId="af0">
    <w:name w:val="Revision"/>
    <w:uiPriority w:val="99"/>
    <w:unhideWhenUsed/>
    <w:rsid w:val="00E006B5"/>
    <w:rPr>
      <w:kern w:val="2"/>
      <w:sz w:val="21"/>
      <w:szCs w:val="24"/>
    </w:rPr>
  </w:style>
  <w:style w:type="paragraph" w:customStyle="1" w:styleId="af1">
    <w:name w:val="样式"/>
    <w:qFormat/>
    <w:rsid w:val="00E006B5"/>
    <w:pPr>
      <w:widowControl w:val="0"/>
      <w:autoSpaceDE w:val="0"/>
      <w:autoSpaceDN w:val="0"/>
      <w:adjustRightInd w:val="0"/>
    </w:pPr>
    <w:rPr>
      <w:rFonts w:ascii="宋体" w:hAnsi="宋体" w:cs="宋体"/>
      <w:sz w:val="24"/>
      <w:szCs w:val="24"/>
    </w:rPr>
  </w:style>
  <w:style w:type="character" w:customStyle="1" w:styleId="af2">
    <w:name w:val="批注文字 字符"/>
    <w:uiPriority w:val="99"/>
    <w:rsid w:val="003265FE"/>
    <w:rPr>
      <w:rFonts w:ascii="Calibri" w:eastAsia="宋体" w:hAnsi="Calibri" w:cs="Times New Roman"/>
      <w:kern w:val="2"/>
      <w:sz w:val="21"/>
      <w:szCs w:val="24"/>
    </w:rPr>
  </w:style>
  <w:style w:type="character" w:customStyle="1" w:styleId="3Char">
    <w:name w:val="标题 3 Char"/>
    <w:basedOn w:val="a0"/>
    <w:link w:val="3"/>
    <w:rsid w:val="00D7568A"/>
    <w:rPr>
      <w:rFonts w:ascii="Times New Roman" w:hAnsi="Times New Roman"/>
      <w:color w:val="FF0000"/>
      <w:kern w:val="2"/>
      <w:sz w:val="21"/>
      <w:szCs w:val="21"/>
    </w:rPr>
  </w:style>
  <w:style w:type="character" w:customStyle="1" w:styleId="5Char">
    <w:name w:val="标题 5 Char"/>
    <w:basedOn w:val="a0"/>
    <w:link w:val="5"/>
    <w:rsid w:val="00D7568A"/>
    <w:rPr>
      <w:rFonts w:ascii="Times New Roman" w:hAnsi="Times New Roman"/>
      <w:b/>
      <w:bCs/>
      <w:kern w:val="2"/>
      <w:sz w:val="28"/>
      <w:szCs w:val="28"/>
    </w:rPr>
  </w:style>
  <w:style w:type="character" w:customStyle="1" w:styleId="6Char">
    <w:name w:val="标题 6 Char"/>
    <w:basedOn w:val="a0"/>
    <w:link w:val="6"/>
    <w:rsid w:val="00D7568A"/>
    <w:rPr>
      <w:rFonts w:ascii="Arial" w:eastAsia="黑体" w:hAnsi="Arial"/>
      <w:b/>
      <w:bCs/>
      <w:sz w:val="24"/>
      <w:szCs w:val="24"/>
    </w:rPr>
  </w:style>
  <w:style w:type="character" w:customStyle="1" w:styleId="7Char">
    <w:name w:val="标题 7 Char"/>
    <w:basedOn w:val="a0"/>
    <w:link w:val="7"/>
    <w:rsid w:val="00D7568A"/>
    <w:rPr>
      <w:rFonts w:ascii="Times New Roman" w:hAnsi="Times New Roman"/>
      <w:b/>
      <w:bCs/>
      <w:sz w:val="24"/>
      <w:szCs w:val="24"/>
    </w:rPr>
  </w:style>
  <w:style w:type="character" w:customStyle="1" w:styleId="8Char">
    <w:name w:val="标题 8 Char"/>
    <w:basedOn w:val="a0"/>
    <w:link w:val="8"/>
    <w:rsid w:val="00D7568A"/>
    <w:rPr>
      <w:rFonts w:ascii="Arial" w:eastAsia="黑体" w:hAnsi="Arial"/>
      <w:sz w:val="24"/>
      <w:szCs w:val="24"/>
    </w:rPr>
  </w:style>
  <w:style w:type="character" w:customStyle="1" w:styleId="9Char">
    <w:name w:val="标题 9 Char"/>
    <w:basedOn w:val="a0"/>
    <w:link w:val="9"/>
    <w:rsid w:val="00D7568A"/>
    <w:rPr>
      <w:rFonts w:ascii="Arial" w:eastAsia="黑体" w:hAnsi="Arial"/>
      <w:sz w:val="21"/>
      <w:szCs w:val="21"/>
    </w:rPr>
  </w:style>
  <w:style w:type="character" w:customStyle="1" w:styleId="13">
    <w:name w:val="标题 1 字符"/>
    <w:rsid w:val="00D7568A"/>
    <w:rPr>
      <w:b/>
      <w:kern w:val="44"/>
      <w:sz w:val="44"/>
    </w:rPr>
  </w:style>
  <w:style w:type="character" w:customStyle="1" w:styleId="af3">
    <w:name w:val="日期 字符"/>
    <w:rsid w:val="00D7568A"/>
    <w:rPr>
      <w:rFonts w:ascii="Calibri" w:eastAsia="宋体" w:hAnsi="Calibri" w:cs="Times New Roman"/>
      <w:kern w:val="2"/>
      <w:sz w:val="21"/>
      <w:szCs w:val="24"/>
    </w:rPr>
  </w:style>
  <w:style w:type="character" w:customStyle="1" w:styleId="af4">
    <w:name w:val="批注主题 字符"/>
    <w:rsid w:val="00D7568A"/>
    <w:rPr>
      <w:rFonts w:ascii="Calibri" w:eastAsia="宋体" w:hAnsi="Calibri" w:cs="Times New Roman"/>
      <w:b/>
      <w:bCs/>
      <w:kern w:val="2"/>
      <w:sz w:val="21"/>
      <w:szCs w:val="24"/>
    </w:rPr>
  </w:style>
  <w:style w:type="character" w:customStyle="1" w:styleId="af5">
    <w:name w:val="纯文本 字符"/>
    <w:uiPriority w:val="99"/>
    <w:rsid w:val="00D7568A"/>
    <w:rPr>
      <w:rFonts w:ascii="宋体" w:eastAsia="宋体" w:hAnsi="Courier New" w:cs="Courier New"/>
      <w:kern w:val="2"/>
      <w:sz w:val="21"/>
      <w:szCs w:val="21"/>
    </w:rPr>
  </w:style>
  <w:style w:type="character" w:customStyle="1" w:styleId="af6">
    <w:name w:val="批注框文本 字符"/>
    <w:rsid w:val="00D7568A"/>
    <w:rPr>
      <w:rFonts w:ascii="Calibri" w:eastAsia="宋体" w:hAnsi="Calibri" w:cs="Times New Roman"/>
      <w:kern w:val="2"/>
      <w:sz w:val="18"/>
      <w:szCs w:val="18"/>
    </w:rPr>
  </w:style>
  <w:style w:type="character" w:customStyle="1" w:styleId="af7">
    <w:name w:val="页脚 字符"/>
    <w:uiPriority w:val="99"/>
    <w:rsid w:val="00D7568A"/>
    <w:rPr>
      <w:rFonts w:ascii="Cambria" w:hAnsi="Cambria"/>
      <w:b/>
      <w:kern w:val="2"/>
      <w:sz w:val="18"/>
      <w:szCs w:val="24"/>
    </w:rPr>
  </w:style>
  <w:style w:type="paragraph" w:styleId="af8">
    <w:name w:val="Title"/>
    <w:basedOn w:val="a"/>
    <w:next w:val="a"/>
    <w:link w:val="Char6"/>
    <w:qFormat/>
    <w:rsid w:val="00D7568A"/>
    <w:pPr>
      <w:spacing w:before="240" w:after="60"/>
      <w:jc w:val="center"/>
      <w:outlineLvl w:val="0"/>
    </w:pPr>
    <w:rPr>
      <w:rFonts w:ascii="Cambria" w:hAnsi="Cambria"/>
      <w:b/>
      <w:bCs/>
      <w:sz w:val="32"/>
      <w:szCs w:val="32"/>
    </w:rPr>
  </w:style>
  <w:style w:type="character" w:customStyle="1" w:styleId="Char6">
    <w:name w:val="标题 Char"/>
    <w:basedOn w:val="a0"/>
    <w:link w:val="af8"/>
    <w:rsid w:val="00D7568A"/>
    <w:rPr>
      <w:rFonts w:ascii="Cambria" w:hAnsi="Cambria"/>
      <w:b/>
      <w:bCs/>
      <w:kern w:val="2"/>
      <w:sz w:val="32"/>
      <w:szCs w:val="32"/>
    </w:rPr>
  </w:style>
  <w:style w:type="numbering" w:customStyle="1" w:styleId="14">
    <w:name w:val="无列表1"/>
    <w:next w:val="a2"/>
    <w:uiPriority w:val="99"/>
    <w:semiHidden/>
    <w:unhideWhenUsed/>
    <w:rsid w:val="00D7568A"/>
  </w:style>
  <w:style w:type="character" w:customStyle="1" w:styleId="2Char">
    <w:name w:val="标题 2 Char"/>
    <w:link w:val="2"/>
    <w:rsid w:val="00D7568A"/>
    <w:rPr>
      <w:rFonts w:ascii="Arial" w:eastAsia="黑体" w:hAnsi="Arial"/>
      <w:b/>
      <w:kern w:val="2"/>
      <w:sz w:val="32"/>
      <w:szCs w:val="24"/>
    </w:rPr>
  </w:style>
  <w:style w:type="character" w:customStyle="1" w:styleId="font01">
    <w:name w:val="font01"/>
    <w:qFormat/>
    <w:rsid w:val="00D7568A"/>
    <w:rPr>
      <w:rFonts w:ascii="Times New Roman" w:hAnsi="Times New Roman" w:cs="Times New Roman" w:hint="default"/>
      <w:color w:val="000000"/>
      <w:sz w:val="22"/>
      <w:szCs w:val="22"/>
      <w:u w:val="none"/>
    </w:rPr>
  </w:style>
  <w:style w:type="character" w:customStyle="1" w:styleId="font11">
    <w:name w:val="font11"/>
    <w:qFormat/>
    <w:rsid w:val="00D7568A"/>
    <w:rPr>
      <w:rFonts w:ascii="Times New Roman" w:hAnsi="Times New Roman" w:cs="Times New Roman" w:hint="default"/>
      <w:color w:val="000000"/>
      <w:sz w:val="22"/>
      <w:szCs w:val="22"/>
      <w:u w:val="none"/>
    </w:rPr>
  </w:style>
  <w:style w:type="character" w:customStyle="1" w:styleId="font91">
    <w:name w:val="font91"/>
    <w:basedOn w:val="a0"/>
    <w:rsid w:val="00D7568A"/>
    <w:rPr>
      <w:rFonts w:ascii="宋体" w:eastAsia="宋体" w:hAnsi="宋体" w:cs="宋体" w:hint="eastAsia"/>
      <w:i w:val="0"/>
      <w:color w:val="000000"/>
      <w:sz w:val="20"/>
      <w:szCs w:val="20"/>
      <w:u w:val="none"/>
    </w:rPr>
  </w:style>
  <w:style w:type="character" w:styleId="af9">
    <w:name w:val="page number"/>
    <w:rsid w:val="00D7568A"/>
    <w:rPr>
      <w:rFonts w:ascii="Arial" w:eastAsia="黑体" w:hAnsi="Arial"/>
      <w:kern w:val="2"/>
      <w:sz w:val="21"/>
      <w:szCs w:val="21"/>
      <w:lang w:val="en-US" w:eastAsia="zh-CN" w:bidi="ar-SA"/>
    </w:rPr>
  </w:style>
  <w:style w:type="character" w:customStyle="1" w:styleId="font81">
    <w:name w:val="font81"/>
    <w:qFormat/>
    <w:rsid w:val="00D7568A"/>
    <w:rPr>
      <w:rFonts w:ascii="宋体" w:eastAsia="宋体" w:hAnsi="宋体" w:cs="宋体" w:hint="eastAsia"/>
      <w:color w:val="000000"/>
      <w:sz w:val="22"/>
      <w:szCs w:val="22"/>
      <w:u w:val="none"/>
    </w:rPr>
  </w:style>
  <w:style w:type="character" w:styleId="afa">
    <w:name w:val="FollowedHyperlink"/>
    <w:rsid w:val="00D7568A"/>
    <w:rPr>
      <w:rFonts w:ascii="Arial" w:eastAsia="黑体" w:hAnsi="Arial"/>
      <w:color w:val="800080"/>
      <w:kern w:val="2"/>
      <w:sz w:val="21"/>
      <w:szCs w:val="21"/>
      <w:u w:val="single"/>
      <w:lang w:val="en-US" w:eastAsia="zh-CN" w:bidi="ar-SA"/>
    </w:rPr>
  </w:style>
  <w:style w:type="character" w:customStyle="1" w:styleId="font161">
    <w:name w:val="font161"/>
    <w:rsid w:val="00D7568A"/>
    <w:rPr>
      <w:rFonts w:ascii="Arial" w:eastAsia="黑体" w:hAnsi="Arial"/>
      <w:b/>
      <w:bCs/>
      <w:kern w:val="2"/>
      <w:sz w:val="32"/>
      <w:szCs w:val="32"/>
      <w:lang w:val="en-US" w:eastAsia="zh-CN" w:bidi="ar-SA"/>
    </w:rPr>
  </w:style>
  <w:style w:type="character" w:customStyle="1" w:styleId="font61">
    <w:name w:val="font61"/>
    <w:rsid w:val="00D7568A"/>
    <w:rPr>
      <w:rFonts w:ascii="Times New Roman" w:hAnsi="Times New Roman" w:cs="Times New Roman" w:hint="default"/>
      <w:color w:val="000000"/>
      <w:sz w:val="22"/>
      <w:szCs w:val="22"/>
      <w:u w:val="none"/>
      <w:vertAlign w:val="superscript"/>
    </w:rPr>
  </w:style>
  <w:style w:type="character" w:customStyle="1" w:styleId="Char10">
    <w:name w:val="页脚 Char1"/>
    <w:uiPriority w:val="99"/>
    <w:rsid w:val="00D7568A"/>
    <w:rPr>
      <w:kern w:val="2"/>
      <w:sz w:val="18"/>
      <w:szCs w:val="18"/>
    </w:rPr>
  </w:style>
  <w:style w:type="character" w:customStyle="1" w:styleId="font21">
    <w:name w:val="font21"/>
    <w:qFormat/>
    <w:rsid w:val="00D7568A"/>
    <w:rPr>
      <w:rFonts w:ascii="Times New Roman" w:hAnsi="Times New Roman" w:cs="Times New Roman" w:hint="default"/>
      <w:color w:val="000000"/>
      <w:sz w:val="22"/>
      <w:szCs w:val="22"/>
      <w:u w:val="none"/>
    </w:rPr>
  </w:style>
  <w:style w:type="character" w:customStyle="1" w:styleId="font31">
    <w:name w:val="font31"/>
    <w:qFormat/>
    <w:rsid w:val="00D7568A"/>
    <w:rPr>
      <w:rFonts w:ascii="宋体" w:eastAsia="宋体" w:hAnsi="宋体" w:cs="宋体" w:hint="eastAsia"/>
      <w:color w:val="000000"/>
      <w:sz w:val="22"/>
      <w:szCs w:val="22"/>
      <w:u w:val="none"/>
    </w:rPr>
  </w:style>
  <w:style w:type="character" w:customStyle="1" w:styleId="font41">
    <w:name w:val="font41"/>
    <w:qFormat/>
    <w:rsid w:val="00D7568A"/>
    <w:rPr>
      <w:rFonts w:ascii="宋体" w:eastAsia="宋体" w:hAnsi="宋体" w:cs="宋体" w:hint="eastAsia"/>
      <w:color w:val="000000"/>
      <w:sz w:val="22"/>
      <w:szCs w:val="22"/>
      <w:u w:val="none"/>
    </w:rPr>
  </w:style>
  <w:style w:type="character" w:customStyle="1" w:styleId="font5Char">
    <w:name w:val="font5 Char"/>
    <w:link w:val="font5"/>
    <w:rsid w:val="00D7568A"/>
    <w:rPr>
      <w:rFonts w:ascii="宋体" w:hAnsi="宋体"/>
      <w:sz w:val="24"/>
      <w:szCs w:val="24"/>
    </w:rPr>
  </w:style>
  <w:style w:type="paragraph" w:customStyle="1" w:styleId="font5">
    <w:name w:val="font5"/>
    <w:basedOn w:val="a"/>
    <w:link w:val="font5Char"/>
    <w:rsid w:val="00D7568A"/>
    <w:pPr>
      <w:widowControl/>
      <w:spacing w:before="100" w:beforeAutospacing="1" w:after="100" w:afterAutospacing="1"/>
      <w:jc w:val="left"/>
    </w:pPr>
    <w:rPr>
      <w:rFonts w:ascii="宋体" w:hAnsi="宋体"/>
      <w:kern w:val="0"/>
      <w:sz w:val="24"/>
      <w:lang/>
    </w:rPr>
  </w:style>
  <w:style w:type="character" w:customStyle="1" w:styleId="font51">
    <w:name w:val="font51"/>
    <w:rsid w:val="00D7568A"/>
    <w:rPr>
      <w:rFonts w:ascii="Times New Roman" w:hAnsi="Times New Roman" w:cs="Times New Roman" w:hint="default"/>
      <w:color w:val="000000"/>
      <w:sz w:val="24"/>
      <w:szCs w:val="24"/>
      <w:u w:val="none"/>
    </w:rPr>
  </w:style>
  <w:style w:type="character" w:customStyle="1" w:styleId="font71">
    <w:name w:val="font71"/>
    <w:rsid w:val="00D7568A"/>
    <w:rPr>
      <w:rFonts w:ascii="Times New Roman" w:hAnsi="Times New Roman" w:cs="Times New Roman" w:hint="default"/>
      <w:color w:val="000000"/>
      <w:sz w:val="22"/>
      <w:szCs w:val="22"/>
      <w:u w:val="none"/>
    </w:rPr>
  </w:style>
  <w:style w:type="character" w:customStyle="1" w:styleId="font101">
    <w:name w:val="font101"/>
    <w:rsid w:val="00D7568A"/>
    <w:rPr>
      <w:rFonts w:ascii="宋体" w:eastAsia="宋体" w:hAnsi="宋体" w:cs="宋体" w:hint="eastAsia"/>
      <w:i w:val="0"/>
      <w:color w:val="000000"/>
      <w:sz w:val="20"/>
      <w:szCs w:val="20"/>
      <w:u w:val="none"/>
    </w:rPr>
  </w:style>
  <w:style w:type="character" w:customStyle="1" w:styleId="Char4">
    <w:name w:val="页眉 Char"/>
    <w:link w:val="a8"/>
    <w:uiPriority w:val="99"/>
    <w:rsid w:val="00D7568A"/>
    <w:rPr>
      <w:kern w:val="2"/>
      <w:sz w:val="18"/>
      <w:szCs w:val="24"/>
    </w:rPr>
  </w:style>
  <w:style w:type="paragraph" w:styleId="15">
    <w:name w:val="index 1"/>
    <w:basedOn w:val="a"/>
    <w:next w:val="a"/>
    <w:semiHidden/>
    <w:rsid w:val="00D7568A"/>
    <w:pPr>
      <w:spacing w:line="220" w:lineRule="exact"/>
      <w:jc w:val="center"/>
    </w:pPr>
    <w:rPr>
      <w:rFonts w:ascii="仿宋_GB2312" w:eastAsia="仿宋_GB2312" w:hAnsi="Times New Roman"/>
      <w:szCs w:val="21"/>
    </w:rPr>
  </w:style>
  <w:style w:type="paragraph" w:styleId="afb">
    <w:name w:val="Body Text"/>
    <w:basedOn w:val="a"/>
    <w:link w:val="Char7"/>
    <w:rsid w:val="00D7568A"/>
    <w:pPr>
      <w:spacing w:after="120"/>
    </w:pPr>
    <w:rPr>
      <w:rFonts w:ascii="Times New Roman" w:hAnsi="Times New Roman"/>
    </w:rPr>
  </w:style>
  <w:style w:type="character" w:customStyle="1" w:styleId="Char7">
    <w:name w:val="正文文本 Char"/>
    <w:basedOn w:val="a0"/>
    <w:link w:val="afb"/>
    <w:rsid w:val="00D7568A"/>
    <w:rPr>
      <w:rFonts w:ascii="Times New Roman" w:hAnsi="Times New Roman"/>
      <w:kern w:val="2"/>
      <w:sz w:val="21"/>
      <w:szCs w:val="24"/>
    </w:rPr>
  </w:style>
  <w:style w:type="paragraph" w:styleId="afc">
    <w:name w:val="Document Map"/>
    <w:basedOn w:val="a"/>
    <w:link w:val="Char8"/>
    <w:semiHidden/>
    <w:rsid w:val="00D7568A"/>
    <w:pPr>
      <w:shd w:val="clear" w:color="auto" w:fill="000080"/>
    </w:pPr>
    <w:rPr>
      <w:rFonts w:ascii="Times New Roman" w:hAnsi="Times New Roman"/>
    </w:rPr>
  </w:style>
  <w:style w:type="character" w:customStyle="1" w:styleId="Char8">
    <w:name w:val="文档结构图 Char"/>
    <w:basedOn w:val="a0"/>
    <w:link w:val="afc"/>
    <w:semiHidden/>
    <w:rsid w:val="00D7568A"/>
    <w:rPr>
      <w:rFonts w:ascii="Times New Roman" w:hAnsi="Times New Roman"/>
      <w:kern w:val="2"/>
      <w:sz w:val="21"/>
      <w:szCs w:val="24"/>
      <w:shd w:val="clear" w:color="auto" w:fill="000080"/>
    </w:rPr>
  </w:style>
  <w:style w:type="paragraph" w:styleId="31">
    <w:name w:val="Body Text 3"/>
    <w:basedOn w:val="a"/>
    <w:link w:val="3Char0"/>
    <w:rsid w:val="00D7568A"/>
    <w:rPr>
      <w:rFonts w:ascii="宋体" w:hAnsi="Times New Roman"/>
      <w:sz w:val="24"/>
      <w:szCs w:val="20"/>
    </w:rPr>
  </w:style>
  <w:style w:type="character" w:customStyle="1" w:styleId="3Char0">
    <w:name w:val="正文文本 3 Char"/>
    <w:basedOn w:val="a0"/>
    <w:link w:val="31"/>
    <w:rsid w:val="00D7568A"/>
    <w:rPr>
      <w:rFonts w:ascii="宋体" w:hAnsi="Times New Roman"/>
      <w:kern w:val="2"/>
      <w:sz w:val="24"/>
    </w:rPr>
  </w:style>
  <w:style w:type="paragraph" w:styleId="32">
    <w:name w:val="Body Text Indent 3"/>
    <w:basedOn w:val="a"/>
    <w:link w:val="3Char1"/>
    <w:rsid w:val="00D7568A"/>
    <w:pPr>
      <w:spacing w:after="120"/>
      <w:ind w:leftChars="200" w:left="420"/>
    </w:pPr>
    <w:rPr>
      <w:rFonts w:ascii="Times New Roman" w:hAnsi="Times New Roman"/>
      <w:sz w:val="16"/>
      <w:szCs w:val="16"/>
    </w:rPr>
  </w:style>
  <w:style w:type="character" w:customStyle="1" w:styleId="3Char1">
    <w:name w:val="正文文本缩进 3 Char"/>
    <w:basedOn w:val="a0"/>
    <w:link w:val="32"/>
    <w:rsid w:val="00D7568A"/>
    <w:rPr>
      <w:rFonts w:ascii="Times New Roman" w:hAnsi="Times New Roman"/>
      <w:kern w:val="2"/>
      <w:sz w:val="16"/>
      <w:szCs w:val="16"/>
    </w:rPr>
  </w:style>
  <w:style w:type="paragraph" w:styleId="afd">
    <w:name w:val="Normal Indent"/>
    <w:basedOn w:val="a"/>
    <w:rsid w:val="00D7568A"/>
    <w:pPr>
      <w:ind w:firstLineChars="200" w:firstLine="420"/>
    </w:pPr>
    <w:rPr>
      <w:rFonts w:ascii="Times New Roman" w:hAnsi="Times New Roman"/>
    </w:rPr>
  </w:style>
  <w:style w:type="paragraph" w:styleId="21">
    <w:name w:val="Body Text 2"/>
    <w:basedOn w:val="a"/>
    <w:link w:val="2Char0"/>
    <w:rsid w:val="00D7568A"/>
    <w:pPr>
      <w:spacing w:after="120" w:line="480" w:lineRule="auto"/>
    </w:pPr>
    <w:rPr>
      <w:rFonts w:ascii="Times New Roman" w:hAnsi="Times New Roman"/>
    </w:rPr>
  </w:style>
  <w:style w:type="character" w:customStyle="1" w:styleId="2Char0">
    <w:name w:val="正文文本 2 Char"/>
    <w:basedOn w:val="a0"/>
    <w:link w:val="21"/>
    <w:rsid w:val="00D7568A"/>
    <w:rPr>
      <w:rFonts w:ascii="Times New Roman" w:hAnsi="Times New Roman"/>
      <w:kern w:val="2"/>
      <w:sz w:val="21"/>
      <w:szCs w:val="24"/>
    </w:rPr>
  </w:style>
  <w:style w:type="paragraph" w:styleId="22">
    <w:name w:val="Body Text Indent 2"/>
    <w:basedOn w:val="a"/>
    <w:link w:val="2Char1"/>
    <w:rsid w:val="00D7568A"/>
    <w:pPr>
      <w:spacing w:after="120" w:line="480" w:lineRule="auto"/>
      <w:ind w:leftChars="200" w:left="420"/>
    </w:pPr>
    <w:rPr>
      <w:rFonts w:ascii="Times New Roman" w:hAnsi="Times New Roman"/>
    </w:rPr>
  </w:style>
  <w:style w:type="character" w:customStyle="1" w:styleId="2Char1">
    <w:name w:val="正文文本缩进 2 Char"/>
    <w:basedOn w:val="a0"/>
    <w:link w:val="22"/>
    <w:rsid w:val="00D7568A"/>
    <w:rPr>
      <w:rFonts w:ascii="Times New Roman" w:hAnsi="Times New Roman"/>
      <w:kern w:val="2"/>
      <w:sz w:val="21"/>
      <w:szCs w:val="24"/>
    </w:rPr>
  </w:style>
  <w:style w:type="paragraph" w:styleId="afe">
    <w:name w:val="Body Text Indent"/>
    <w:basedOn w:val="a"/>
    <w:link w:val="Char9"/>
    <w:rsid w:val="00D7568A"/>
    <w:pPr>
      <w:spacing w:after="120"/>
      <w:ind w:leftChars="200" w:left="420"/>
    </w:pPr>
    <w:rPr>
      <w:rFonts w:ascii="Times New Roman" w:hAnsi="Times New Roman"/>
    </w:rPr>
  </w:style>
  <w:style w:type="character" w:customStyle="1" w:styleId="Char9">
    <w:name w:val="正文文本缩进 Char"/>
    <w:basedOn w:val="a0"/>
    <w:link w:val="afe"/>
    <w:rsid w:val="00D7568A"/>
    <w:rPr>
      <w:rFonts w:ascii="Times New Roman" w:hAnsi="Times New Roman"/>
      <w:kern w:val="2"/>
      <w:sz w:val="21"/>
      <w:szCs w:val="24"/>
    </w:rPr>
  </w:style>
  <w:style w:type="paragraph" w:customStyle="1" w:styleId="CharChar4">
    <w:name w:val="Char Char4"/>
    <w:basedOn w:val="a"/>
    <w:rsid w:val="00D7568A"/>
    <w:pPr>
      <w:adjustRightInd w:val="0"/>
      <w:spacing w:line="360" w:lineRule="auto"/>
    </w:pPr>
    <w:rPr>
      <w:rFonts w:ascii="Times New Roman" w:hAnsi="Times New Roman"/>
      <w:kern w:val="0"/>
      <w:sz w:val="24"/>
    </w:rPr>
  </w:style>
  <w:style w:type="paragraph" w:customStyle="1" w:styleId="-sc">
    <w:name w:val="图名-sc"/>
    <w:basedOn w:val="a"/>
    <w:uiPriority w:val="1"/>
    <w:qFormat/>
    <w:rsid w:val="00D7568A"/>
    <w:pPr>
      <w:jc w:val="center"/>
    </w:pPr>
    <w:rPr>
      <w:rFonts w:ascii="Times New Roman" w:eastAsia="黑体" w:hAnsi="Times New Roman"/>
      <w:bCs/>
      <w:kern w:val="0"/>
      <w:szCs w:val="32"/>
    </w:rPr>
  </w:style>
  <w:style w:type="paragraph" w:customStyle="1" w:styleId="aff">
    <w:name w:val="表格文字"/>
    <w:basedOn w:val="a"/>
    <w:rsid w:val="00D7568A"/>
    <w:pPr>
      <w:adjustRightInd w:val="0"/>
      <w:spacing w:line="420" w:lineRule="atLeast"/>
      <w:jc w:val="left"/>
      <w:textAlignment w:val="baseline"/>
    </w:pPr>
    <w:rPr>
      <w:rFonts w:ascii="Times New Roman" w:hAnsi="Times New Roman"/>
      <w:kern w:val="0"/>
      <w:szCs w:val="20"/>
    </w:rPr>
  </w:style>
  <w:style w:type="paragraph" w:customStyle="1" w:styleId="16">
    <w:name w:val="1"/>
    <w:basedOn w:val="a"/>
    <w:next w:val="a"/>
    <w:rsid w:val="00D7568A"/>
    <w:rPr>
      <w:rFonts w:ascii="Times New Roman" w:hAnsi="Times New Roman"/>
    </w:rPr>
  </w:style>
  <w:style w:type="paragraph" w:customStyle="1" w:styleId="CharChar4CharCharCharChar1CharCharCharCharCharChar">
    <w:name w:val="Char Char4 Char Char Char Char1 Char Char Char Char Char Char"/>
    <w:basedOn w:val="a"/>
    <w:next w:val="a"/>
    <w:rsid w:val="00D7568A"/>
    <w:pPr>
      <w:pBdr>
        <w:right w:val="single" w:sz="12" w:space="4" w:color="auto"/>
      </w:pBdr>
      <w:spacing w:line="360" w:lineRule="auto"/>
      <w:ind w:firstLineChars="200" w:firstLine="200"/>
    </w:pPr>
    <w:rPr>
      <w:rFonts w:ascii="宋体" w:hAnsi="宋体" w:cs="宋体"/>
      <w:sz w:val="24"/>
    </w:rPr>
  </w:style>
  <w:style w:type="paragraph" w:customStyle="1" w:styleId="23">
    <w:name w:val="标题2"/>
    <w:basedOn w:val="2"/>
    <w:next w:val="a"/>
    <w:rsid w:val="00D7568A"/>
    <w:pPr>
      <w:numPr>
        <w:ilvl w:val="1"/>
      </w:numPr>
      <w:snapToGrid w:val="0"/>
      <w:spacing w:before="120" w:after="120" w:line="240" w:lineRule="auto"/>
      <w:jc w:val="left"/>
    </w:pPr>
    <w:rPr>
      <w:b w:val="0"/>
      <w:sz w:val="21"/>
      <w:szCs w:val="21"/>
    </w:rPr>
  </w:style>
  <w:style w:type="paragraph" w:customStyle="1" w:styleId="08527">
    <w:name w:val="样式 宋体 小四 首行缩进:  0.85 厘米 行距: 固定值 27 磅"/>
    <w:basedOn w:val="a"/>
    <w:rsid w:val="00D7568A"/>
    <w:pPr>
      <w:spacing w:line="360" w:lineRule="auto"/>
    </w:pPr>
    <w:rPr>
      <w:rFonts w:ascii="宋体" w:hAnsi="宋体" w:cs="宋体"/>
      <w:sz w:val="24"/>
      <w:szCs w:val="20"/>
    </w:rPr>
  </w:style>
  <w:style w:type="paragraph" w:customStyle="1" w:styleId="CharCharCharCharCharCharCharCharCharCharCharChar">
    <w:name w:val="Char Char Char Char Char Char Char Char Char Char Char Char"/>
    <w:basedOn w:val="a"/>
    <w:rsid w:val="00D7568A"/>
    <w:rPr>
      <w:rFonts w:ascii="Times New Roman" w:hAnsi="Times New Roman"/>
      <w:sz w:val="28"/>
      <w:szCs w:val="28"/>
    </w:rPr>
  </w:style>
  <w:style w:type="paragraph" w:customStyle="1" w:styleId="CharCharCharCharCharCharCharCharCharCharCharChar0">
    <w:name w:val="Char Char Char Char Char Char Char Char Char Char Char Char"/>
    <w:basedOn w:val="a"/>
    <w:rsid w:val="00D7568A"/>
    <w:rPr>
      <w:rFonts w:ascii="Times New Roman" w:hAnsi="Times New Roman"/>
      <w:sz w:val="28"/>
      <w:szCs w:val="28"/>
    </w:rPr>
  </w:style>
  <w:style w:type="paragraph" w:customStyle="1" w:styleId="aff0">
    <w:name w:val="标准正文"/>
    <w:basedOn w:val="a"/>
    <w:qFormat/>
    <w:rsid w:val="00D7568A"/>
    <w:pPr>
      <w:wordWrap w:val="0"/>
      <w:spacing w:line="400" w:lineRule="exact"/>
      <w:ind w:firstLineChars="225" w:firstLine="540"/>
      <w:jc w:val="left"/>
    </w:pPr>
    <w:rPr>
      <w:rFonts w:ascii="Times New Roman" w:hAnsi="Times New Roman"/>
      <w:sz w:val="24"/>
    </w:rPr>
  </w:style>
  <w:style w:type="paragraph" w:customStyle="1" w:styleId="xl27">
    <w:name w:val="xl27"/>
    <w:basedOn w:val="a"/>
    <w:rsid w:val="00D7568A"/>
    <w:pPr>
      <w:widowControl/>
      <w:pBdr>
        <w:bottom w:val="single" w:sz="4" w:space="0" w:color="auto"/>
        <w:right w:val="single" w:sz="4" w:space="0" w:color="auto"/>
      </w:pBdr>
      <w:spacing w:before="100" w:beforeAutospacing="1" w:after="100" w:afterAutospacing="1"/>
      <w:jc w:val="center"/>
    </w:pPr>
    <w:rPr>
      <w:rFonts w:ascii="Times New Roman" w:hAnsi="Times New Roman"/>
      <w:kern w:val="0"/>
      <w:sz w:val="24"/>
    </w:rPr>
  </w:style>
  <w:style w:type="paragraph" w:customStyle="1" w:styleId="font7">
    <w:name w:val="font7"/>
    <w:basedOn w:val="a"/>
    <w:rsid w:val="00D7568A"/>
    <w:pPr>
      <w:widowControl/>
      <w:spacing w:before="100" w:beforeAutospacing="1" w:after="100" w:afterAutospacing="1"/>
      <w:jc w:val="left"/>
    </w:pPr>
    <w:rPr>
      <w:rFonts w:ascii="宋体" w:hAnsi="宋体" w:hint="eastAsia"/>
      <w:kern w:val="0"/>
      <w:sz w:val="28"/>
      <w:szCs w:val="28"/>
    </w:rPr>
  </w:style>
  <w:style w:type="paragraph" w:customStyle="1" w:styleId="60">
    <w:name w:val="6'"/>
    <w:basedOn w:val="a"/>
    <w:rsid w:val="00D7568A"/>
    <w:pPr>
      <w:autoSpaceDE w:val="0"/>
      <w:autoSpaceDN w:val="0"/>
      <w:adjustRightInd w:val="0"/>
      <w:snapToGrid w:val="0"/>
      <w:spacing w:line="320" w:lineRule="exact"/>
      <w:jc w:val="center"/>
      <w:textAlignment w:val="baseline"/>
    </w:pPr>
    <w:rPr>
      <w:rFonts w:ascii="Times New Roman" w:hAnsi="Times New Roman"/>
      <w:spacing w:val="20"/>
      <w:kern w:val="28"/>
      <w:szCs w:val="20"/>
    </w:rPr>
  </w:style>
  <w:style w:type="paragraph" w:customStyle="1" w:styleId="24">
    <w:name w:val="表格2"/>
    <w:basedOn w:val="a"/>
    <w:rsid w:val="00D7568A"/>
    <w:pPr>
      <w:adjustRightInd w:val="0"/>
      <w:spacing w:before="60" w:after="60"/>
      <w:jc w:val="center"/>
    </w:pPr>
    <w:rPr>
      <w:rFonts w:ascii="宋体" w:hAnsi="Times New Roman"/>
      <w:color w:val="000000"/>
      <w:kern w:val="0"/>
      <w:sz w:val="24"/>
      <w:szCs w:val="20"/>
    </w:rPr>
  </w:style>
  <w:style w:type="paragraph" w:customStyle="1" w:styleId="ParaCharCharCharChar">
    <w:name w:val="默认段落字体 Para Char Char Char Char"/>
    <w:basedOn w:val="a"/>
    <w:rsid w:val="00D7568A"/>
  </w:style>
  <w:style w:type="paragraph" w:customStyle="1" w:styleId="xl47">
    <w:name w:val="xl47"/>
    <w:basedOn w:val="a"/>
    <w:rsid w:val="00D7568A"/>
    <w:pPr>
      <w:widowControl/>
      <w:spacing w:before="100" w:beforeAutospacing="1" w:after="100" w:afterAutospacing="1"/>
      <w:jc w:val="center"/>
    </w:pPr>
    <w:rPr>
      <w:rFonts w:ascii="宋体" w:hAnsi="宋体"/>
      <w:kern w:val="0"/>
      <w:sz w:val="28"/>
      <w:szCs w:val="28"/>
    </w:rPr>
  </w:style>
  <w:style w:type="paragraph" w:customStyle="1" w:styleId="aff1">
    <w:name w:val="表格"/>
    <w:basedOn w:val="a"/>
    <w:rsid w:val="00D7568A"/>
    <w:pPr>
      <w:jc w:val="center"/>
      <w:textAlignment w:val="center"/>
    </w:pPr>
    <w:rPr>
      <w:rFonts w:ascii="华文细黑" w:hAnsi="华文细黑"/>
      <w:kern w:val="0"/>
      <w:szCs w:val="20"/>
    </w:rPr>
  </w:style>
  <w:style w:type="paragraph" w:customStyle="1" w:styleId="2TimesNewRoman5020">
    <w:name w:val="样式 标题 2 + Times New Roman 四号 非加粗 段前: 5 磅 段后: 0 磅 行距: 固定值 20..."/>
    <w:basedOn w:val="2"/>
    <w:rsid w:val="00D7568A"/>
    <w:pPr>
      <w:spacing w:before="100" w:after="0" w:line="400" w:lineRule="exact"/>
    </w:pPr>
    <w:rPr>
      <w:rFonts w:ascii="Times New Roman" w:hAnsi="Times New Roman" w:cs="宋体"/>
      <w:b w:val="0"/>
      <w:sz w:val="28"/>
      <w:szCs w:val="20"/>
    </w:rPr>
  </w:style>
  <w:style w:type="paragraph" w:customStyle="1" w:styleId="240">
    <w:name w:val="样式 宋体 小四 行距: 固定值 24 磅"/>
    <w:basedOn w:val="a"/>
    <w:rsid w:val="00D7568A"/>
    <w:pPr>
      <w:snapToGrid w:val="0"/>
      <w:spacing w:line="360" w:lineRule="auto"/>
      <w:ind w:firstLineChars="200" w:firstLine="200"/>
    </w:pPr>
    <w:rPr>
      <w:rFonts w:ascii="宋体" w:hAnsi="宋体"/>
      <w:color w:val="000000"/>
      <w:sz w:val="24"/>
      <w:szCs w:val="20"/>
    </w:rPr>
  </w:style>
  <w:style w:type="paragraph" w:customStyle="1" w:styleId="40">
    <w:name w:val="样式4"/>
    <w:basedOn w:val="a8"/>
    <w:qFormat/>
    <w:rsid w:val="00D7568A"/>
    <w:pPr>
      <w:pBdr>
        <w:top w:val="none" w:sz="0" w:space="0" w:color="auto"/>
        <w:left w:val="none" w:sz="0" w:space="0" w:color="auto"/>
        <w:bottom w:val="none" w:sz="0" w:space="0" w:color="auto"/>
        <w:right w:val="none" w:sz="0" w:space="0" w:color="auto"/>
      </w:pBdr>
      <w:jc w:val="center"/>
    </w:pPr>
    <w:rPr>
      <w:rFonts w:ascii="Times New Roman" w:hAnsi="Times New Roman"/>
      <w:szCs w:val="18"/>
    </w:rPr>
  </w:style>
  <w:style w:type="paragraph" w:customStyle="1" w:styleId="xl43">
    <w:name w:val="xl43"/>
    <w:basedOn w:val="a"/>
    <w:rsid w:val="00D7568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378020">
    <w:name w:val="样式 标题 3 + (中文) 黑体 小四 非加粗 段前: 7.8 磅 段后: 0 磅 行距: 固定值 20 磅"/>
    <w:basedOn w:val="3"/>
    <w:rsid w:val="00D7568A"/>
    <w:pPr>
      <w:spacing w:before="0" w:after="0" w:line="400" w:lineRule="exact"/>
    </w:pPr>
    <w:rPr>
      <w:rFonts w:eastAsia="黑体" w:cs="宋体"/>
      <w:b/>
      <w:bCs/>
      <w:szCs w:val="20"/>
    </w:rPr>
  </w:style>
  <w:style w:type="paragraph" w:customStyle="1" w:styleId="xl31">
    <w:name w:val="xl31"/>
    <w:basedOn w:val="a"/>
    <w:rsid w:val="00D7568A"/>
    <w:pPr>
      <w:widowControl/>
      <w:spacing w:before="100" w:beforeAutospacing="1" w:after="100" w:afterAutospacing="1"/>
      <w:jc w:val="center"/>
    </w:pPr>
    <w:rPr>
      <w:rFonts w:ascii="宋体" w:hAnsi="宋体"/>
      <w:kern w:val="0"/>
      <w:sz w:val="24"/>
    </w:rPr>
  </w:style>
  <w:style w:type="paragraph" w:customStyle="1" w:styleId="CharCharCharChar">
    <w:name w:val="Char Char Char Char"/>
    <w:basedOn w:val="a"/>
    <w:rsid w:val="00D7568A"/>
    <w:pPr>
      <w:adjustRightInd w:val="0"/>
      <w:spacing w:line="360" w:lineRule="auto"/>
    </w:pPr>
    <w:rPr>
      <w:rFonts w:ascii="Times New Roman" w:hAnsi="Times New Roman"/>
      <w:kern w:val="0"/>
      <w:sz w:val="24"/>
      <w:szCs w:val="20"/>
    </w:rPr>
  </w:style>
  <w:style w:type="paragraph" w:customStyle="1" w:styleId="16620">
    <w:name w:val="样式 标题 1 + 黑体 三号 非加粗 居中 段前: 6 磅 段后: 6 磅 行距: 固定值 20 磅"/>
    <w:basedOn w:val="1"/>
    <w:rsid w:val="00D7568A"/>
    <w:pPr>
      <w:spacing w:before="120" w:after="120" w:line="400" w:lineRule="exact"/>
      <w:jc w:val="center"/>
    </w:pPr>
    <w:rPr>
      <w:rFonts w:ascii="黑体" w:eastAsia="黑体" w:hAnsi="黑体" w:cs="宋体"/>
      <w:b w:val="0"/>
      <w:sz w:val="32"/>
    </w:rPr>
  </w:style>
  <w:style w:type="paragraph" w:customStyle="1" w:styleId="ParaCharCharCharCharCharCharChar">
    <w:name w:val="默认段落字体 Para Char Char Char Char Char Char Char"/>
    <w:basedOn w:val="a"/>
    <w:rsid w:val="00D7568A"/>
    <w:pPr>
      <w:adjustRightInd w:val="0"/>
      <w:spacing w:line="360" w:lineRule="auto"/>
      <w:ind w:left="200" w:hangingChars="200" w:hanging="200"/>
    </w:pPr>
    <w:rPr>
      <w:rFonts w:ascii="Times New Roman" w:hAnsi="Times New Roman"/>
      <w:kern w:val="0"/>
      <w:sz w:val="24"/>
      <w:szCs w:val="20"/>
    </w:rPr>
  </w:style>
  <w:style w:type="paragraph" w:customStyle="1" w:styleId="25">
    <w:name w:val="样式2"/>
    <w:basedOn w:val="a8"/>
    <w:rsid w:val="00D7568A"/>
    <w:pPr>
      <w:pBdr>
        <w:top w:val="none" w:sz="0" w:space="0" w:color="auto"/>
        <w:left w:val="none" w:sz="0" w:space="0" w:color="auto"/>
        <w:bottom w:val="none" w:sz="0" w:space="0" w:color="auto"/>
        <w:right w:val="none" w:sz="0" w:space="0" w:color="auto"/>
      </w:pBdr>
      <w:jc w:val="center"/>
    </w:pPr>
    <w:rPr>
      <w:rFonts w:ascii="Times New Roman" w:hAnsi="Times New Roman"/>
      <w:b/>
      <w:bCs/>
      <w:szCs w:val="18"/>
    </w:rPr>
  </w:style>
  <w:style w:type="paragraph" w:customStyle="1" w:styleId="Chara">
    <w:name w:val="Char"/>
    <w:basedOn w:val="a"/>
    <w:rsid w:val="00D7568A"/>
    <w:pPr>
      <w:snapToGrid w:val="0"/>
      <w:spacing w:line="360" w:lineRule="auto"/>
      <w:ind w:firstLineChars="200" w:firstLine="200"/>
    </w:pPr>
    <w:rPr>
      <w:rFonts w:ascii="Arial" w:eastAsia="黑体" w:hAnsi="Arial"/>
      <w:szCs w:val="21"/>
    </w:rPr>
  </w:style>
  <w:style w:type="paragraph" w:customStyle="1" w:styleId="Normal1">
    <w:name w:val="Normal_1"/>
    <w:qFormat/>
    <w:rsid w:val="00D7568A"/>
    <w:rPr>
      <w:rFonts w:ascii="Times New Roman" w:hAnsi="Times New Roman"/>
      <w:sz w:val="24"/>
      <w:szCs w:val="24"/>
    </w:rPr>
  </w:style>
  <w:style w:type="paragraph" w:customStyle="1" w:styleId="-sc0">
    <w:name w:val="表名-sc"/>
    <w:basedOn w:val="a"/>
    <w:next w:val="a"/>
    <w:uiPriority w:val="1"/>
    <w:qFormat/>
    <w:rsid w:val="00D7568A"/>
    <w:pPr>
      <w:spacing w:line="560" w:lineRule="exact"/>
      <w:jc w:val="center"/>
    </w:pPr>
    <w:rPr>
      <w:rFonts w:ascii="Times New Roman" w:eastAsia="黑体" w:hAnsi="Times New Roman"/>
      <w:sz w:val="28"/>
      <w:szCs w:val="28"/>
    </w:rPr>
  </w:style>
  <w:style w:type="paragraph" w:customStyle="1" w:styleId="TableParagraph">
    <w:name w:val="Table Paragraph"/>
    <w:basedOn w:val="a"/>
    <w:uiPriority w:val="1"/>
    <w:unhideWhenUsed/>
    <w:qFormat/>
    <w:rsid w:val="00D7568A"/>
    <w:rPr>
      <w:rFonts w:ascii="Times New Roman" w:hAnsi="Times New Roman"/>
      <w:sz w:val="24"/>
    </w:rPr>
  </w:style>
  <w:style w:type="paragraph" w:customStyle="1" w:styleId="CharChar4CharCharCharChar1CharCharCharCharCharChar0">
    <w:name w:val="Char Char4 Char Char Char Char1 Char Char Char Char Char Char"/>
    <w:basedOn w:val="a"/>
    <w:next w:val="a"/>
    <w:rsid w:val="00D7568A"/>
    <w:pPr>
      <w:pBdr>
        <w:right w:val="single" w:sz="12" w:space="4" w:color="auto"/>
      </w:pBdr>
      <w:spacing w:line="360" w:lineRule="auto"/>
      <w:ind w:firstLineChars="200" w:firstLine="200"/>
    </w:pPr>
    <w:rPr>
      <w:rFonts w:ascii="宋体" w:hAnsi="宋体" w:cs="宋体"/>
      <w:sz w:val="24"/>
    </w:rPr>
  </w:style>
  <w:style w:type="table" w:customStyle="1" w:styleId="17">
    <w:name w:val="网格型1"/>
    <w:basedOn w:val="a1"/>
    <w:next w:val="ab"/>
    <w:rsid w:val="00D7568A"/>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2">
    <w:name w:val="Table Elegant"/>
    <w:basedOn w:val="a1"/>
    <w:rsid w:val="00D7568A"/>
    <w:pPr>
      <w:widowControl w:val="0"/>
      <w:jc w:val="both"/>
    </w:pPr>
    <w:rPr>
      <w:rFonts w:ascii="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paragraph" w:styleId="41">
    <w:name w:val="toc 4"/>
    <w:basedOn w:val="a"/>
    <w:next w:val="a"/>
    <w:autoRedefine/>
    <w:uiPriority w:val="39"/>
    <w:unhideWhenUsed/>
    <w:rsid w:val="00D7568A"/>
    <w:pPr>
      <w:ind w:leftChars="600" w:left="1260"/>
    </w:pPr>
    <w:rPr>
      <w:szCs w:val="22"/>
    </w:rPr>
  </w:style>
  <w:style w:type="paragraph" w:styleId="50">
    <w:name w:val="toc 5"/>
    <w:basedOn w:val="a"/>
    <w:next w:val="a"/>
    <w:autoRedefine/>
    <w:uiPriority w:val="39"/>
    <w:unhideWhenUsed/>
    <w:rsid w:val="00D7568A"/>
    <w:pPr>
      <w:ind w:leftChars="800" w:left="1680"/>
    </w:pPr>
    <w:rPr>
      <w:szCs w:val="22"/>
    </w:rPr>
  </w:style>
  <w:style w:type="paragraph" w:styleId="61">
    <w:name w:val="toc 6"/>
    <w:basedOn w:val="a"/>
    <w:next w:val="a"/>
    <w:autoRedefine/>
    <w:uiPriority w:val="39"/>
    <w:unhideWhenUsed/>
    <w:rsid w:val="00D7568A"/>
    <w:pPr>
      <w:ind w:leftChars="1000" w:left="2100"/>
    </w:pPr>
    <w:rPr>
      <w:szCs w:val="22"/>
    </w:rPr>
  </w:style>
  <w:style w:type="paragraph" w:styleId="70">
    <w:name w:val="toc 7"/>
    <w:basedOn w:val="a"/>
    <w:next w:val="a"/>
    <w:autoRedefine/>
    <w:uiPriority w:val="39"/>
    <w:unhideWhenUsed/>
    <w:rsid w:val="00D7568A"/>
    <w:pPr>
      <w:ind w:leftChars="1200" w:left="2520"/>
    </w:pPr>
    <w:rPr>
      <w:szCs w:val="22"/>
    </w:rPr>
  </w:style>
  <w:style w:type="paragraph" w:styleId="80">
    <w:name w:val="toc 8"/>
    <w:basedOn w:val="a"/>
    <w:next w:val="a"/>
    <w:autoRedefine/>
    <w:uiPriority w:val="39"/>
    <w:unhideWhenUsed/>
    <w:rsid w:val="00D7568A"/>
    <w:pPr>
      <w:ind w:leftChars="1400" w:left="2940"/>
    </w:pPr>
    <w:rPr>
      <w:szCs w:val="22"/>
    </w:rPr>
  </w:style>
  <w:style w:type="paragraph" w:styleId="90">
    <w:name w:val="toc 9"/>
    <w:basedOn w:val="a"/>
    <w:next w:val="a"/>
    <w:autoRedefine/>
    <w:uiPriority w:val="39"/>
    <w:unhideWhenUsed/>
    <w:rsid w:val="00D7568A"/>
    <w:pPr>
      <w:ind w:leftChars="1600" w:left="3360"/>
    </w:pPr>
    <w:rPr>
      <w:szCs w:val="22"/>
    </w:rPr>
  </w:style>
  <w:style w:type="paragraph" w:customStyle="1" w:styleId="Default">
    <w:name w:val="Default"/>
    <w:rsid w:val="00D7568A"/>
    <w:pPr>
      <w:widowControl w:val="0"/>
      <w:autoSpaceDE w:val="0"/>
      <w:autoSpaceDN w:val="0"/>
      <w:adjustRightInd w:val="0"/>
    </w:pPr>
    <w:rPr>
      <w:rFonts w:ascii="SimSun" w:hAnsi="SimSun" w:cs="SimSun"/>
      <w:color w:val="000000"/>
      <w:sz w:val="24"/>
      <w:szCs w:val="24"/>
    </w:rPr>
  </w:style>
</w:styles>
</file>

<file path=word/webSettings.xml><?xml version="1.0" encoding="utf-8"?>
<w:webSettings xmlns:r="http://schemas.openxmlformats.org/officeDocument/2006/relationships" xmlns:w="http://schemas.openxmlformats.org/wordprocessingml/2006/main">
  <w:divs>
    <w:div w:id="2595593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cgp-liaoning.gov.cn/plansys/plan/planAssign.do?method=goPlanAssignList&amp;t_k=null&amp;tk=0.5933666351121942&amp;menuNam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cgp-liaoning.gov.cn/plansys/plan/planAssign.do?method=goPlanAssignList&amp;t_k=null&amp;tk=0.5933666351121942&amp;menuName="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1659036392@qq.com"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59</Pages>
  <Words>5528</Words>
  <Characters>31514</Characters>
  <Application>Microsoft Office Word</Application>
  <DocSecurity>0</DocSecurity>
  <Lines>262</Lines>
  <Paragraphs>73</Paragraphs>
  <ScaleCrop>false</ScaleCrop>
  <Company/>
  <LinksUpToDate>false</LinksUpToDate>
  <CharactersWithSpaces>36969</CharactersWithSpaces>
  <SharedDoc>false</SharedDoc>
  <HLinks>
    <vt:vector size="78" baseType="variant">
      <vt:variant>
        <vt:i4>1114164</vt:i4>
      </vt:variant>
      <vt:variant>
        <vt:i4>60</vt:i4>
      </vt:variant>
      <vt:variant>
        <vt:i4>0</vt:i4>
      </vt:variant>
      <vt:variant>
        <vt:i4>5</vt:i4>
      </vt:variant>
      <vt:variant>
        <vt:lpwstr>https://www.baidu.com/s?wd=%E6%8A%95%E6%A0%87%E6%8A%A5%E4%BB%B7&amp;tn=44039180_cpr&amp;fenlei=mv6quAkxTZn0IZRqIHckPjm4nH00T1dWuyfdP1u9uyPBrjKhmvDv0ZwV5Hcvrjm3rH6sPfKWUMw85HfYnjn4nH6sgvPsT6KdThsqpZwYTjCEQLGCpyw9Uz4Bmy-bIi4WUvYETgN-TLwGUv3EPj63P1RkPH6Y</vt:lpwstr>
      </vt:variant>
      <vt:variant>
        <vt:lpwstr/>
      </vt:variant>
      <vt:variant>
        <vt:i4>-37793145</vt:i4>
      </vt:variant>
      <vt:variant>
        <vt:i4>57</vt:i4>
      </vt:variant>
      <vt:variant>
        <vt:i4>0</vt:i4>
      </vt:variant>
      <vt:variant>
        <vt:i4>5</vt:i4>
      </vt:variant>
      <vt:variant>
        <vt:lpwstr/>
      </vt:variant>
      <vt:variant>
        <vt:lpwstr>_踏勘现场</vt:lpwstr>
      </vt:variant>
      <vt:variant>
        <vt:i4>-37793145</vt:i4>
      </vt:variant>
      <vt:variant>
        <vt:i4>54</vt:i4>
      </vt:variant>
      <vt:variant>
        <vt:i4>0</vt:i4>
      </vt:variant>
      <vt:variant>
        <vt:i4>5</vt:i4>
      </vt:variant>
      <vt:variant>
        <vt:lpwstr/>
      </vt:variant>
      <vt:variant>
        <vt:lpwstr>_踏勘现场</vt:lpwstr>
      </vt:variant>
      <vt:variant>
        <vt:i4>6684743</vt:i4>
      </vt:variant>
      <vt:variant>
        <vt:i4>51</vt:i4>
      </vt:variant>
      <vt:variant>
        <vt:i4>0</vt:i4>
      </vt:variant>
      <vt:variant>
        <vt:i4>5</vt:i4>
      </vt:variant>
      <vt:variant>
        <vt:lpwstr>mailto:1659036392@qq.com</vt:lpwstr>
      </vt:variant>
      <vt:variant>
        <vt:lpwstr/>
      </vt:variant>
      <vt:variant>
        <vt:i4>4063237</vt:i4>
      </vt:variant>
      <vt:variant>
        <vt:i4>48</vt:i4>
      </vt:variant>
      <vt:variant>
        <vt:i4>0</vt:i4>
      </vt:variant>
      <vt:variant>
        <vt:i4>5</vt:i4>
      </vt:variant>
      <vt:variant>
        <vt:lpwstr>http://www.ccgp-liaoning.gov.cn/plansys/plan/planAssign.do?method=goPlanAssignList&amp;t_k=null&amp;tk=0.5933666351121942&amp;menuName=</vt:lpwstr>
      </vt:variant>
      <vt:variant>
        <vt:lpwstr/>
      </vt:variant>
      <vt:variant>
        <vt:i4>1376306</vt:i4>
      </vt:variant>
      <vt:variant>
        <vt:i4>41</vt:i4>
      </vt:variant>
      <vt:variant>
        <vt:i4>0</vt:i4>
      </vt:variant>
      <vt:variant>
        <vt:i4>5</vt:i4>
      </vt:variant>
      <vt:variant>
        <vt:lpwstr/>
      </vt:variant>
      <vt:variant>
        <vt:lpwstr>_Toc7654</vt:lpwstr>
      </vt:variant>
      <vt:variant>
        <vt:i4>1114163</vt:i4>
      </vt:variant>
      <vt:variant>
        <vt:i4>35</vt:i4>
      </vt:variant>
      <vt:variant>
        <vt:i4>0</vt:i4>
      </vt:variant>
      <vt:variant>
        <vt:i4>5</vt:i4>
      </vt:variant>
      <vt:variant>
        <vt:lpwstr/>
      </vt:variant>
      <vt:variant>
        <vt:lpwstr>_Toc4177</vt:lpwstr>
      </vt:variant>
      <vt:variant>
        <vt:i4>1114160</vt:i4>
      </vt:variant>
      <vt:variant>
        <vt:i4>29</vt:i4>
      </vt:variant>
      <vt:variant>
        <vt:i4>0</vt:i4>
      </vt:variant>
      <vt:variant>
        <vt:i4>5</vt:i4>
      </vt:variant>
      <vt:variant>
        <vt:lpwstr/>
      </vt:variant>
      <vt:variant>
        <vt:lpwstr>_Toc24220</vt:lpwstr>
      </vt:variant>
      <vt:variant>
        <vt:i4>1703984</vt:i4>
      </vt:variant>
      <vt:variant>
        <vt:i4>23</vt:i4>
      </vt:variant>
      <vt:variant>
        <vt:i4>0</vt:i4>
      </vt:variant>
      <vt:variant>
        <vt:i4>5</vt:i4>
      </vt:variant>
      <vt:variant>
        <vt:lpwstr/>
      </vt:variant>
      <vt:variant>
        <vt:lpwstr>_Toc18158</vt:lpwstr>
      </vt:variant>
      <vt:variant>
        <vt:i4>1507383</vt:i4>
      </vt:variant>
      <vt:variant>
        <vt:i4>17</vt:i4>
      </vt:variant>
      <vt:variant>
        <vt:i4>0</vt:i4>
      </vt:variant>
      <vt:variant>
        <vt:i4>5</vt:i4>
      </vt:variant>
      <vt:variant>
        <vt:lpwstr/>
      </vt:variant>
      <vt:variant>
        <vt:lpwstr>_Toc25556</vt:lpwstr>
      </vt:variant>
      <vt:variant>
        <vt:i4>1376310</vt:i4>
      </vt:variant>
      <vt:variant>
        <vt:i4>11</vt:i4>
      </vt:variant>
      <vt:variant>
        <vt:i4>0</vt:i4>
      </vt:variant>
      <vt:variant>
        <vt:i4>5</vt:i4>
      </vt:variant>
      <vt:variant>
        <vt:lpwstr/>
      </vt:variant>
      <vt:variant>
        <vt:lpwstr>_Toc3052</vt:lpwstr>
      </vt:variant>
      <vt:variant>
        <vt:i4>2031669</vt:i4>
      </vt:variant>
      <vt:variant>
        <vt:i4>5</vt:i4>
      </vt:variant>
      <vt:variant>
        <vt:i4>0</vt:i4>
      </vt:variant>
      <vt:variant>
        <vt:i4>5</vt:i4>
      </vt:variant>
      <vt:variant>
        <vt:lpwstr/>
      </vt:variant>
      <vt:variant>
        <vt:lpwstr>_Toc6931</vt:lpwstr>
      </vt:variant>
      <vt:variant>
        <vt:i4>4063237</vt:i4>
      </vt:variant>
      <vt:variant>
        <vt:i4>0</vt:i4>
      </vt:variant>
      <vt:variant>
        <vt:i4>0</vt:i4>
      </vt:variant>
      <vt:variant>
        <vt:i4>5</vt:i4>
      </vt:variant>
      <vt:variant>
        <vt:lpwstr>http://www.ccgp-liaoning.gov.cn/plansys/plan/planAssign.do?method=goPlanAssignList&amp;t_k=null&amp;tk=0.5933666351121942&amp;menuName=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meimei</dc:creator>
  <cp:keywords/>
  <cp:lastModifiedBy>MSI</cp:lastModifiedBy>
  <cp:revision>12</cp:revision>
  <cp:lastPrinted>2024-03-08T01:36:00Z</cp:lastPrinted>
  <dcterms:created xsi:type="dcterms:W3CDTF">2024-02-27T03:15:00Z</dcterms:created>
  <dcterms:modified xsi:type="dcterms:W3CDTF">2024-08-12T03:21:00Z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A7B3DC7DE3F840EF885F5750E5F8BEE4</vt:lpwstr>
  </property>
</Properties>
</file>