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18DF8">
      <w:pPr>
        <w:jc w:val="center"/>
        <w:rPr>
          <w:rFonts w:hint="eastAsia" w:ascii="宋体" w:hAnsi="宋体" w:cs="宋体"/>
          <w:b/>
          <w:color w:val="000000" w:themeColor="text1"/>
          <w:sz w:val="32"/>
          <w:szCs w:val="32"/>
          <w:lang w:val="en-US"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b/>
          <w:color w:val="000000" w:themeColor="text1"/>
          <w:sz w:val="32"/>
          <w:szCs w:val="32"/>
          <w:lang w:val="en-US" w:eastAsia="zh-CN"/>
        </w:rPr>
        <w:t>保山市公安局新式辅警服装采购项目</w:t>
      </w:r>
    </w:p>
    <w:p w14:paraId="48DA7FAF">
      <w:pPr>
        <w:jc w:val="center"/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hint="eastAsia" w:ascii="宋体" w:hAnsi="宋体" w:cs="宋体"/>
          <w:b/>
          <w:color w:val="000000" w:themeColor="text1"/>
          <w:sz w:val="32"/>
          <w:szCs w:val="32"/>
          <w:lang w:val="en-US" w:eastAsia="zh-CN"/>
        </w:rPr>
        <w:t>公开招标</w:t>
      </w:r>
      <w:r>
        <w:rPr>
          <w:rFonts w:hint="eastAsia" w:ascii="宋体" w:hAnsi="宋体" w:cs="宋体"/>
          <w:b/>
          <w:color w:val="000000" w:themeColor="text1"/>
          <w:sz w:val="32"/>
          <w:szCs w:val="32"/>
        </w:rPr>
        <w:t>中标公告</w:t>
      </w:r>
      <w:bookmarkEnd w:id="0"/>
      <w:bookmarkEnd w:id="1"/>
    </w:p>
    <w:p w14:paraId="1DFD9962">
      <w:pPr>
        <w:rPr>
          <w:rFonts w:ascii="宋体" w:hAnsi="宋体" w:cs="宋体"/>
          <w:color w:val="000000" w:themeColor="text1"/>
          <w:sz w:val="28"/>
          <w:szCs w:val="28"/>
        </w:rPr>
      </w:pPr>
    </w:p>
    <w:p w14:paraId="03D894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一、项目编号：</w:t>
      </w:r>
      <w:r>
        <w:rPr>
          <w:rFonts w:hint="eastAsia" w:ascii="宋体" w:hAnsi="宋体" w:cs="宋体"/>
          <w:color w:val="000000" w:themeColor="text1"/>
          <w:sz w:val="24"/>
          <w:szCs w:val="24"/>
          <w:lang w:eastAsia="zh-CN"/>
        </w:rPr>
        <w:t>TRZBC2026-61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（</w:t>
      </w:r>
      <w:r>
        <w:rPr>
          <w:rFonts w:hint="eastAsia" w:ascii="宋体" w:hAnsi="宋体" w:cs="宋体"/>
          <w:color w:val="000000" w:themeColor="text1"/>
          <w:sz w:val="24"/>
          <w:szCs w:val="24"/>
          <w:lang w:eastAsia="zh-CN"/>
        </w:rPr>
        <w:t>电子交易系统项目编号：BSZC2026-G1-00771-BSTR-0057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）</w:t>
      </w:r>
    </w:p>
    <w:p w14:paraId="6DF4ED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二、项目名称：</w:t>
      </w:r>
      <w:r>
        <w:rPr>
          <w:rFonts w:hint="eastAsia" w:ascii="宋体" w:hAnsi="宋体" w:cs="宋体"/>
          <w:color w:val="000000" w:themeColor="text1"/>
          <w:sz w:val="24"/>
          <w:szCs w:val="24"/>
          <w:lang w:eastAsia="zh-CN"/>
        </w:rPr>
        <w:t>保山市公安局新式辅警服装采购项目</w:t>
      </w:r>
    </w:p>
    <w:p w14:paraId="30FE6C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三、中标信息</w:t>
      </w:r>
    </w:p>
    <w:p w14:paraId="5B594B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中标单位名称：云南精锐安全设备有限公司</w:t>
      </w:r>
    </w:p>
    <w:p w14:paraId="6961D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中标单位地址：云南省昆明市西山区西坝路与西华北路交汇处钻石广场写字楼201-1号</w:t>
      </w:r>
    </w:p>
    <w:p w14:paraId="525A90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default" w:ascii="宋体" w:hAnsi="宋体" w:eastAsia="宋体" w:cs="宋体"/>
          <w:color w:val="000000" w:themeColor="text1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中标金额：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  <w:t>人民币806459.00元</w:t>
      </w:r>
    </w:p>
    <w:p w14:paraId="700464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四、主要标的信息</w:t>
      </w:r>
    </w:p>
    <w:tbl>
      <w:tblPr>
        <w:tblStyle w:val="11"/>
        <w:tblW w:w="9917" w:type="dxa"/>
        <w:tblInd w:w="-13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6"/>
        <w:gridCol w:w="2981"/>
        <w:gridCol w:w="1540"/>
        <w:gridCol w:w="2114"/>
        <w:gridCol w:w="1118"/>
        <w:gridCol w:w="1418"/>
      </w:tblGrid>
      <w:tr w14:paraId="3F7FE0F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82ED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1B242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</w:rPr>
              <w:t>名称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3F07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</w:rPr>
              <w:t>品牌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55E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</w:rPr>
              <w:t>规格型号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ACC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</w:rPr>
              <w:t>数量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1ED1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</w:rPr>
              <w:t>单价</w:t>
            </w: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元）</w:t>
            </w:r>
          </w:p>
        </w:tc>
      </w:tr>
      <w:tr w14:paraId="09E41CB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FD51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3756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夏执勤服（勤务款）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C9B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</w:rPr>
              <w:t>卡思迪莱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F33E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量体裁衣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673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880件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0EF1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85.00</w:t>
            </w:r>
          </w:p>
        </w:tc>
      </w:tr>
      <w:tr w14:paraId="4933068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4BE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3775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长袖制式衬衣（勤务款）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1BE5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</w:rPr>
              <w:t>卡思迪莱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0D4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量体裁衣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70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440件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85B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100.00</w:t>
            </w:r>
          </w:p>
        </w:tc>
      </w:tr>
      <w:tr w14:paraId="6B22DBC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F21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1403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单裤（勤务款）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6D3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</w:rPr>
              <w:t>卡思迪莱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DF405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量体裁衣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E9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1002条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C30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100.00</w:t>
            </w:r>
          </w:p>
        </w:tc>
      </w:tr>
      <w:tr w14:paraId="5EAB328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F97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A4A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春秋执勤服（勤务款）/春秋作训服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6F7D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</w:rPr>
              <w:t>卡思迪莱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46D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量体裁衣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3280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1002套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923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245.00</w:t>
            </w:r>
          </w:p>
        </w:tc>
      </w:tr>
      <w:tr w14:paraId="23822F5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DAB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7F70A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冬执勤服（勤务款）/冬作训服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ACE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</w:rPr>
              <w:t>卡思迪莱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7E3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量体裁衣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C6E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501套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C00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325.00</w:t>
            </w:r>
          </w:p>
        </w:tc>
      </w:tr>
      <w:tr w14:paraId="6457B50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B77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EEF8B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夏作训服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FE4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eastAsia="zh-CN"/>
              </w:rPr>
              <w:t>卡思迪莱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A6F0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量体裁衣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8F2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122套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8DB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220.00</w:t>
            </w:r>
          </w:p>
        </w:tc>
      </w:tr>
      <w:tr w14:paraId="3351F65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3A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53D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布面执勤帽/作训帽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79A5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英迈杰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F483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全规格全型号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C4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501顶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4DA9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25.00</w:t>
            </w:r>
          </w:p>
        </w:tc>
      </w:tr>
      <w:tr w14:paraId="3690A89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1EB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23D1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网眼执勤帽/作训帽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F858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英迈杰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D37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全规格全型号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C6B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501顶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2D4F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25.00</w:t>
            </w:r>
          </w:p>
        </w:tc>
      </w:tr>
      <w:tr w14:paraId="7BA3CBC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078E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9839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作训鞋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9134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大虎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EB7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全规格全型号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8199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1002双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AF6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115.00</w:t>
            </w:r>
          </w:p>
        </w:tc>
      </w:tr>
      <w:tr w14:paraId="7F0776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96F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A26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软式肩章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CAA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爱尔达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2C18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辅警款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E829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1002副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5FD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7.00</w:t>
            </w:r>
          </w:p>
        </w:tc>
      </w:tr>
      <w:tr w14:paraId="54E1FE8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A56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FD3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套式肩章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C91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爱尔达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969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辅警款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51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501副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E38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4.00</w:t>
            </w:r>
          </w:p>
        </w:tc>
      </w:tr>
      <w:tr w14:paraId="6B272F3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466A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805A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胸徽（丝织）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2D06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爱尔达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90C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辅警款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1C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1002个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6CFB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1.50</w:t>
            </w:r>
          </w:p>
        </w:tc>
      </w:tr>
      <w:tr w14:paraId="700DF0A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746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19F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29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51D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号牌（丝织）</w:t>
            </w:r>
          </w:p>
        </w:tc>
        <w:tc>
          <w:tcPr>
            <w:tcW w:w="1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63D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爱尔达</w:t>
            </w:r>
          </w:p>
        </w:tc>
        <w:tc>
          <w:tcPr>
            <w:tcW w:w="21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291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</w:rPr>
              <w:t>辅警款</w:t>
            </w:r>
          </w:p>
        </w:tc>
        <w:tc>
          <w:tcPr>
            <w:tcW w:w="11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B92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1002个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44E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szCs w:val="24"/>
                <w:lang w:val="en-US" w:eastAsia="zh-CN"/>
              </w:rPr>
              <w:t>1.50</w:t>
            </w:r>
          </w:p>
        </w:tc>
      </w:tr>
    </w:tbl>
    <w:p w14:paraId="5EA59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五、评审委员会名单：董红军</w:t>
      </w:r>
      <w:r>
        <w:rPr>
          <w:rFonts w:hint="eastAsia" w:ascii="宋体" w:hAnsi="宋体" w:cs="宋体"/>
          <w:color w:val="000000" w:themeColor="text1"/>
          <w:sz w:val="24"/>
          <w:szCs w:val="24"/>
          <w:lang w:eastAsia="zh-CN"/>
        </w:rPr>
        <w:t>、刘成润、杨国军、胡金洪、徐俊熙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</w:rPr>
        <w:t>（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采购单位代表）</w:t>
      </w:r>
    </w:p>
    <w:p w14:paraId="2B0B5E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六、代理服务收费标准及金额：</w:t>
      </w:r>
    </w:p>
    <w:p w14:paraId="7FEBF8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1.招标代理费（中标服务费）：采购代理机构向中标人收取中标服务费，并以本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  <w:t>项目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中标金额为计算费用基数，计费规则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  <w:t>如下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：</w:t>
      </w:r>
    </w:p>
    <w:p w14:paraId="69CB1B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  <w:t>（1）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招标代理服务费（万元）=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  <w:t>中标金额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×1.5%。若计算后的中标服务费低于5000.00元的按5000.00元收取。</w:t>
      </w:r>
    </w:p>
    <w:p w14:paraId="457DD2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（2）在领取中标通知书时一次性向采购代理机构支付。除上述费用外，不再收取其他任何费用。</w:t>
      </w:r>
    </w:p>
    <w:p w14:paraId="2E5EAF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2.代理服务费金额：人民币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  <w:t>12096.00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元。</w:t>
      </w:r>
    </w:p>
    <w:p w14:paraId="72FF33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七、公告期限</w:t>
      </w:r>
    </w:p>
    <w:p w14:paraId="3D20EA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</w:rPr>
        <w:t>自本公告发布之日起1个工作日。</w:t>
      </w:r>
    </w:p>
    <w:p w14:paraId="02FE1F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八、其他补充事宜</w:t>
      </w:r>
    </w:p>
    <w:p w14:paraId="07FA18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60" w:firstLineChars="150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（一）参与本项目的各投标单位评审情况：</w:t>
      </w:r>
    </w:p>
    <w:tbl>
      <w:tblPr>
        <w:tblStyle w:val="12"/>
        <w:tblW w:w="98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3667"/>
        <w:gridCol w:w="4124"/>
        <w:gridCol w:w="1272"/>
      </w:tblGrid>
      <w:tr w14:paraId="479A68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tblHeader/>
        </w:trPr>
        <w:tc>
          <w:tcPr>
            <w:tcW w:w="835" w:type="dxa"/>
            <w:vAlign w:val="center"/>
          </w:tcPr>
          <w:p w14:paraId="25283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序号</w:t>
            </w:r>
          </w:p>
        </w:tc>
        <w:tc>
          <w:tcPr>
            <w:tcW w:w="3667" w:type="dxa"/>
            <w:vAlign w:val="center"/>
          </w:tcPr>
          <w:p w14:paraId="0DD32D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投标单位名称</w:t>
            </w:r>
          </w:p>
        </w:tc>
        <w:tc>
          <w:tcPr>
            <w:tcW w:w="4124" w:type="dxa"/>
            <w:vAlign w:val="center"/>
          </w:tcPr>
          <w:p w14:paraId="3AE12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是/否通过资格审查、符合性审查</w:t>
            </w:r>
          </w:p>
        </w:tc>
        <w:tc>
          <w:tcPr>
            <w:tcW w:w="1272" w:type="dxa"/>
            <w:vAlign w:val="center"/>
          </w:tcPr>
          <w:p w14:paraId="04612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评审得分</w:t>
            </w:r>
          </w:p>
        </w:tc>
      </w:tr>
      <w:tr w14:paraId="5CA40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835" w:type="dxa"/>
            <w:vAlign w:val="center"/>
          </w:tcPr>
          <w:p w14:paraId="69F8D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1</w:t>
            </w:r>
          </w:p>
        </w:tc>
        <w:tc>
          <w:tcPr>
            <w:tcW w:w="3667" w:type="dxa"/>
            <w:vAlign w:val="center"/>
          </w:tcPr>
          <w:p w14:paraId="2DCFF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云南精锐安全设备有限公司</w:t>
            </w:r>
          </w:p>
        </w:tc>
        <w:tc>
          <w:tcPr>
            <w:tcW w:w="4124" w:type="dxa"/>
            <w:vAlign w:val="center"/>
          </w:tcPr>
          <w:p w14:paraId="0FF3B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通过资格审查、符合性审查</w:t>
            </w:r>
          </w:p>
        </w:tc>
        <w:tc>
          <w:tcPr>
            <w:tcW w:w="1272" w:type="dxa"/>
            <w:vAlign w:val="center"/>
          </w:tcPr>
          <w:p w14:paraId="597DE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91.50</w:t>
            </w:r>
          </w:p>
        </w:tc>
      </w:tr>
      <w:tr w14:paraId="4B62E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835" w:type="dxa"/>
            <w:vAlign w:val="center"/>
          </w:tcPr>
          <w:p w14:paraId="3D725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2</w:t>
            </w:r>
          </w:p>
        </w:tc>
        <w:tc>
          <w:tcPr>
            <w:tcW w:w="3667" w:type="dxa"/>
            <w:vAlign w:val="center"/>
          </w:tcPr>
          <w:p w14:paraId="347360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云南冰摄氏科技有限公司</w:t>
            </w:r>
          </w:p>
        </w:tc>
        <w:tc>
          <w:tcPr>
            <w:tcW w:w="4124" w:type="dxa"/>
            <w:vAlign w:val="center"/>
          </w:tcPr>
          <w:p w14:paraId="76B43F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通过资格审查、符合性审查</w:t>
            </w:r>
          </w:p>
        </w:tc>
        <w:tc>
          <w:tcPr>
            <w:tcW w:w="1272" w:type="dxa"/>
            <w:vAlign w:val="center"/>
          </w:tcPr>
          <w:p w14:paraId="4FA419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89.20</w:t>
            </w:r>
          </w:p>
        </w:tc>
      </w:tr>
      <w:tr w14:paraId="13D6C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835" w:type="dxa"/>
            <w:vAlign w:val="center"/>
          </w:tcPr>
          <w:p w14:paraId="588C19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3</w:t>
            </w:r>
          </w:p>
        </w:tc>
        <w:tc>
          <w:tcPr>
            <w:tcW w:w="3667" w:type="dxa"/>
            <w:vAlign w:val="center"/>
          </w:tcPr>
          <w:p w14:paraId="6729E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临沧豪顺商贸有限公司</w:t>
            </w:r>
          </w:p>
        </w:tc>
        <w:tc>
          <w:tcPr>
            <w:tcW w:w="4124" w:type="dxa"/>
            <w:vAlign w:val="center"/>
          </w:tcPr>
          <w:p w14:paraId="34B0E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通过资格审查、符合性审查</w:t>
            </w:r>
          </w:p>
        </w:tc>
        <w:tc>
          <w:tcPr>
            <w:tcW w:w="1272" w:type="dxa"/>
            <w:vAlign w:val="center"/>
          </w:tcPr>
          <w:p w14:paraId="40F4A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85.21</w:t>
            </w:r>
          </w:p>
        </w:tc>
      </w:tr>
      <w:tr w14:paraId="1621B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835" w:type="dxa"/>
            <w:vAlign w:val="center"/>
          </w:tcPr>
          <w:p w14:paraId="7F3027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667" w:type="dxa"/>
            <w:vAlign w:val="center"/>
          </w:tcPr>
          <w:p w14:paraId="688BC5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云南啸南安全设备有限公司</w:t>
            </w:r>
          </w:p>
        </w:tc>
        <w:tc>
          <w:tcPr>
            <w:tcW w:w="4124" w:type="dxa"/>
            <w:vAlign w:val="center"/>
          </w:tcPr>
          <w:p w14:paraId="72A745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通过资格审查、符合性审查</w:t>
            </w:r>
          </w:p>
        </w:tc>
        <w:tc>
          <w:tcPr>
            <w:tcW w:w="1272" w:type="dxa"/>
            <w:vAlign w:val="center"/>
          </w:tcPr>
          <w:p w14:paraId="5885B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84.52</w:t>
            </w:r>
          </w:p>
        </w:tc>
      </w:tr>
      <w:tr w14:paraId="28B95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835" w:type="dxa"/>
            <w:vAlign w:val="center"/>
          </w:tcPr>
          <w:p w14:paraId="3D7FD7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667" w:type="dxa"/>
            <w:vAlign w:val="center"/>
          </w:tcPr>
          <w:p w14:paraId="22C555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普洱麦达商贸有限公司</w:t>
            </w:r>
          </w:p>
        </w:tc>
        <w:tc>
          <w:tcPr>
            <w:tcW w:w="4124" w:type="dxa"/>
            <w:vAlign w:val="center"/>
          </w:tcPr>
          <w:p w14:paraId="23B8A9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通过资格审查、符合性审查</w:t>
            </w:r>
          </w:p>
        </w:tc>
        <w:tc>
          <w:tcPr>
            <w:tcW w:w="1272" w:type="dxa"/>
            <w:vAlign w:val="center"/>
          </w:tcPr>
          <w:p w14:paraId="4EB4A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83.72</w:t>
            </w:r>
          </w:p>
        </w:tc>
      </w:tr>
      <w:tr w14:paraId="28593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835" w:type="dxa"/>
            <w:vAlign w:val="center"/>
          </w:tcPr>
          <w:p w14:paraId="013DA1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667" w:type="dxa"/>
            <w:vAlign w:val="center"/>
          </w:tcPr>
          <w:p w14:paraId="02C57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云南战寅商贸有限公司</w:t>
            </w:r>
          </w:p>
        </w:tc>
        <w:tc>
          <w:tcPr>
            <w:tcW w:w="4124" w:type="dxa"/>
            <w:vAlign w:val="center"/>
          </w:tcPr>
          <w:p w14:paraId="33F7A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:szCs w:val="24"/>
              </w:rPr>
              <w:t>通过资格审查、符合性审查</w:t>
            </w:r>
          </w:p>
        </w:tc>
        <w:tc>
          <w:tcPr>
            <w:tcW w:w="1272" w:type="dxa"/>
            <w:vAlign w:val="center"/>
          </w:tcPr>
          <w:p w14:paraId="64320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right="-153" w:rightChars="-73"/>
              <w:jc w:val="center"/>
              <w:textAlignment w:val="auto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81.25</w:t>
            </w:r>
          </w:p>
        </w:tc>
      </w:tr>
    </w:tbl>
    <w:p w14:paraId="3FC521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60" w:firstLineChars="150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（二）中标结果公告发布媒体：云南省政府采购网（www.yngp.com）。</w:t>
      </w:r>
    </w:p>
    <w:p w14:paraId="1007C5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60" w:firstLineChars="150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（三）相关说明：在此公告发布之日后，请中标人与采购代理机构联系并领取中标通知书，依法与采购单位依法签署采购合同，同时</w:t>
      </w:r>
      <w:r>
        <w:rPr>
          <w:rFonts w:hint="eastAsia" w:ascii="宋体" w:hAnsi="宋体" w:cs="宋体"/>
          <w:sz w:val="24"/>
          <w:szCs w:val="24"/>
        </w:rPr>
        <w:t>中标人须在领取中标通知</w:t>
      </w:r>
      <w:r>
        <w:rPr>
          <w:rFonts w:hint="eastAsia" w:ascii="宋体" w:hAnsi="宋体" w:cs="宋体"/>
          <w:sz w:val="24"/>
          <w:szCs w:val="24"/>
          <w:lang w:eastAsia="zh-CN"/>
        </w:rPr>
        <w:t>书</w:t>
      </w:r>
      <w:bookmarkStart w:id="2" w:name="_GoBack"/>
      <w:bookmarkEnd w:id="2"/>
      <w:r>
        <w:rPr>
          <w:rFonts w:hint="eastAsia" w:ascii="宋体" w:hAnsi="宋体" w:cs="宋体"/>
          <w:sz w:val="24"/>
          <w:szCs w:val="24"/>
          <w:lang w:eastAsia="zh-CN"/>
        </w:rPr>
        <w:t>的</w:t>
      </w:r>
      <w:r>
        <w:rPr>
          <w:rFonts w:hint="eastAsia" w:ascii="宋体" w:hAnsi="宋体" w:cs="宋体"/>
          <w:sz w:val="24"/>
          <w:szCs w:val="24"/>
        </w:rPr>
        <w:t>同时向采购代理机构提交纸质投标文件一套（正本和副本各一份）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。</w:t>
      </w:r>
    </w:p>
    <w:p w14:paraId="728E9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360" w:firstLineChars="150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（四）监督电话：保山市财政局政府采购管理科：0875-2216045</w:t>
      </w:r>
    </w:p>
    <w:p w14:paraId="095F77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</w:rPr>
        <w:t>九、凡对本次公告内容提出询问，请按以下方式联系。</w:t>
      </w:r>
    </w:p>
    <w:p w14:paraId="78A1CB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1.采购人信息</w:t>
      </w:r>
    </w:p>
    <w:p w14:paraId="4B4B12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名    称：保山市公安局　</w:t>
      </w:r>
    </w:p>
    <w:p w14:paraId="7AA7FB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地    址：云南省保山市隆阳区永昌街道永昌路366号</w:t>
      </w:r>
    </w:p>
    <w:p w14:paraId="5A75EE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联系方式：0875-2192133</w:t>
      </w:r>
    </w:p>
    <w:p w14:paraId="477CC5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2.采购代理机构信息</w:t>
      </w:r>
    </w:p>
    <w:p w14:paraId="634B1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名    称：保山市天瑞建设工程招标咨询有限公司　</w:t>
      </w:r>
    </w:p>
    <w:p w14:paraId="3949A9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地　　址：云南省保山市隆阳区象山路5号</w:t>
      </w:r>
    </w:p>
    <w:p w14:paraId="0B5DE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联系方式：0875-2147689　</w:t>
      </w:r>
    </w:p>
    <w:p w14:paraId="18214C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3.项目联系方式</w:t>
      </w:r>
    </w:p>
    <w:p w14:paraId="298AF6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采购人项目联系人：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  <w:t>徐</w:t>
      </w:r>
      <w:r>
        <w:rPr>
          <w:rFonts w:hint="eastAsia" w:ascii="宋体" w:hAnsi="宋体" w:cs="宋体"/>
          <w:color w:val="000000" w:themeColor="text1"/>
          <w:sz w:val="24"/>
          <w:szCs w:val="24"/>
        </w:rPr>
        <w:t>警官</w:t>
      </w:r>
    </w:p>
    <w:p w14:paraId="6D5FBC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电　　话：0875-2192133</w:t>
      </w:r>
    </w:p>
    <w:p w14:paraId="1EC739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 xml:space="preserve">采购代理机构项目联系人：王先生、杨先生  </w:t>
      </w:r>
    </w:p>
    <w:p w14:paraId="43FDC2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电　　话：0875-2147689</w:t>
      </w:r>
    </w:p>
    <w:p w14:paraId="7B6040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宋体" w:hAnsi="宋体" w:cs="宋体"/>
          <w:color w:val="000000" w:themeColor="text1"/>
          <w:kern w:val="0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kern w:val="0"/>
          <w:sz w:val="24"/>
          <w:szCs w:val="24"/>
        </w:rPr>
        <w:t>十、附件</w:t>
      </w:r>
    </w:p>
    <w:p w14:paraId="1FC64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</w:rPr>
      </w:pPr>
      <w:r>
        <w:rPr>
          <w:rFonts w:hint="eastAsia" w:ascii="宋体" w:hAnsi="宋体" w:cs="宋体"/>
          <w:color w:val="000000" w:themeColor="text1"/>
          <w:sz w:val="24"/>
          <w:szCs w:val="24"/>
        </w:rPr>
        <w:t>1.采购文件</w:t>
      </w:r>
    </w:p>
    <w:p w14:paraId="50B62B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  <w:t>2.中标人的《中小企业声明函》</w:t>
      </w:r>
    </w:p>
    <w:p w14:paraId="726F8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4" w:firstLineChars="177"/>
        <w:textAlignment w:val="auto"/>
        <w:rPr>
          <w:rFonts w:hint="default" w:ascii="宋体" w:hAnsi="宋体" w:eastAsia="宋体" w:cs="宋体"/>
          <w:color w:val="000000" w:themeColor="text1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</w:rPr>
        <w:t>3.中标人的《关于符合本国产品标准的声明函》</w:t>
      </w:r>
    </w:p>
    <w:sectPr>
      <w:pgSz w:w="11906" w:h="16838"/>
      <w:pgMar w:top="1033" w:right="991" w:bottom="1418" w:left="9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M2NDQ3OGQ5YjgwZDU1OGZiZWI1Nzk3Y2UwZDM4OWYifQ=="/>
  </w:docVars>
  <w:rsids>
    <w:rsidRoot w:val="00172A27"/>
    <w:rsid w:val="00021409"/>
    <w:rsid w:val="000268F1"/>
    <w:rsid w:val="000354E9"/>
    <w:rsid w:val="00043D9D"/>
    <w:rsid w:val="000461E9"/>
    <w:rsid w:val="00063FC9"/>
    <w:rsid w:val="00070845"/>
    <w:rsid w:val="00087C4E"/>
    <w:rsid w:val="000917E2"/>
    <w:rsid w:val="000A1D2F"/>
    <w:rsid w:val="000A5DE1"/>
    <w:rsid w:val="000B5A22"/>
    <w:rsid w:val="000D4A7F"/>
    <w:rsid w:val="000F2826"/>
    <w:rsid w:val="000F3207"/>
    <w:rsid w:val="00103AE1"/>
    <w:rsid w:val="00112478"/>
    <w:rsid w:val="00113DCE"/>
    <w:rsid w:val="00121A9D"/>
    <w:rsid w:val="00125B3C"/>
    <w:rsid w:val="00185B76"/>
    <w:rsid w:val="00190191"/>
    <w:rsid w:val="00196605"/>
    <w:rsid w:val="001A0E25"/>
    <w:rsid w:val="001A560A"/>
    <w:rsid w:val="001A5A51"/>
    <w:rsid w:val="001B338E"/>
    <w:rsid w:val="001D1CDB"/>
    <w:rsid w:val="001E5BF5"/>
    <w:rsid w:val="001E7E02"/>
    <w:rsid w:val="001F044C"/>
    <w:rsid w:val="00204E43"/>
    <w:rsid w:val="00210657"/>
    <w:rsid w:val="00232679"/>
    <w:rsid w:val="0023651A"/>
    <w:rsid w:val="00243A3E"/>
    <w:rsid w:val="00281DEF"/>
    <w:rsid w:val="00283865"/>
    <w:rsid w:val="00285A52"/>
    <w:rsid w:val="00295A68"/>
    <w:rsid w:val="00295FDD"/>
    <w:rsid w:val="002B2E58"/>
    <w:rsid w:val="002C27DA"/>
    <w:rsid w:val="002D0508"/>
    <w:rsid w:val="002D5C47"/>
    <w:rsid w:val="00301ED1"/>
    <w:rsid w:val="003032E8"/>
    <w:rsid w:val="003126B4"/>
    <w:rsid w:val="00313BFF"/>
    <w:rsid w:val="00315DFF"/>
    <w:rsid w:val="00316882"/>
    <w:rsid w:val="00324524"/>
    <w:rsid w:val="00324821"/>
    <w:rsid w:val="003352E0"/>
    <w:rsid w:val="003452C8"/>
    <w:rsid w:val="003477B0"/>
    <w:rsid w:val="003502D0"/>
    <w:rsid w:val="00352FA9"/>
    <w:rsid w:val="00356A98"/>
    <w:rsid w:val="00382052"/>
    <w:rsid w:val="00390112"/>
    <w:rsid w:val="00397D0A"/>
    <w:rsid w:val="003D5192"/>
    <w:rsid w:val="003E6CAF"/>
    <w:rsid w:val="003F1A7B"/>
    <w:rsid w:val="00400B8B"/>
    <w:rsid w:val="004041BC"/>
    <w:rsid w:val="004321AC"/>
    <w:rsid w:val="0043547C"/>
    <w:rsid w:val="00453BBD"/>
    <w:rsid w:val="004545D2"/>
    <w:rsid w:val="00460865"/>
    <w:rsid w:val="00470559"/>
    <w:rsid w:val="004718A7"/>
    <w:rsid w:val="00473AAB"/>
    <w:rsid w:val="00473DE2"/>
    <w:rsid w:val="0047448D"/>
    <w:rsid w:val="0048163E"/>
    <w:rsid w:val="00482FC1"/>
    <w:rsid w:val="004850C8"/>
    <w:rsid w:val="00492723"/>
    <w:rsid w:val="004A4CAF"/>
    <w:rsid w:val="004C07A6"/>
    <w:rsid w:val="004C56DB"/>
    <w:rsid w:val="004C6C55"/>
    <w:rsid w:val="004D25A8"/>
    <w:rsid w:val="004D6BF7"/>
    <w:rsid w:val="004D7A12"/>
    <w:rsid w:val="004D7F82"/>
    <w:rsid w:val="004E1A08"/>
    <w:rsid w:val="004E518C"/>
    <w:rsid w:val="004F055B"/>
    <w:rsid w:val="004F2982"/>
    <w:rsid w:val="004F6CC0"/>
    <w:rsid w:val="00505296"/>
    <w:rsid w:val="00510591"/>
    <w:rsid w:val="0052788B"/>
    <w:rsid w:val="00546732"/>
    <w:rsid w:val="0055229F"/>
    <w:rsid w:val="00557625"/>
    <w:rsid w:val="00562A11"/>
    <w:rsid w:val="005807F3"/>
    <w:rsid w:val="00581714"/>
    <w:rsid w:val="00581A47"/>
    <w:rsid w:val="0058766F"/>
    <w:rsid w:val="00591F30"/>
    <w:rsid w:val="00594910"/>
    <w:rsid w:val="005C4080"/>
    <w:rsid w:val="005C7961"/>
    <w:rsid w:val="005D4D7B"/>
    <w:rsid w:val="005E0C31"/>
    <w:rsid w:val="005F6841"/>
    <w:rsid w:val="00600F3A"/>
    <w:rsid w:val="006055B4"/>
    <w:rsid w:val="00612BF4"/>
    <w:rsid w:val="006232F6"/>
    <w:rsid w:val="00640079"/>
    <w:rsid w:val="006525E6"/>
    <w:rsid w:val="006572BE"/>
    <w:rsid w:val="0066008A"/>
    <w:rsid w:val="00673990"/>
    <w:rsid w:val="006844C6"/>
    <w:rsid w:val="0069199F"/>
    <w:rsid w:val="0069660C"/>
    <w:rsid w:val="00696798"/>
    <w:rsid w:val="006A7A2C"/>
    <w:rsid w:val="006B1B45"/>
    <w:rsid w:val="006B2ED3"/>
    <w:rsid w:val="006B2FDB"/>
    <w:rsid w:val="006D581A"/>
    <w:rsid w:val="006E415E"/>
    <w:rsid w:val="00710DFA"/>
    <w:rsid w:val="00723696"/>
    <w:rsid w:val="007257C7"/>
    <w:rsid w:val="00744259"/>
    <w:rsid w:val="0075477B"/>
    <w:rsid w:val="00756659"/>
    <w:rsid w:val="00762E17"/>
    <w:rsid w:val="0078785C"/>
    <w:rsid w:val="00790524"/>
    <w:rsid w:val="007914C9"/>
    <w:rsid w:val="007B00A1"/>
    <w:rsid w:val="007C08DB"/>
    <w:rsid w:val="007C48C9"/>
    <w:rsid w:val="007C5C49"/>
    <w:rsid w:val="007E0DDF"/>
    <w:rsid w:val="007E3B3F"/>
    <w:rsid w:val="007E5C23"/>
    <w:rsid w:val="007E7873"/>
    <w:rsid w:val="007F4848"/>
    <w:rsid w:val="007F739F"/>
    <w:rsid w:val="0080697A"/>
    <w:rsid w:val="00810E08"/>
    <w:rsid w:val="008110AD"/>
    <w:rsid w:val="00816D46"/>
    <w:rsid w:val="0082179F"/>
    <w:rsid w:val="0083240F"/>
    <w:rsid w:val="008356A0"/>
    <w:rsid w:val="00837E3E"/>
    <w:rsid w:val="00845955"/>
    <w:rsid w:val="008519C2"/>
    <w:rsid w:val="00856A46"/>
    <w:rsid w:val="00861A99"/>
    <w:rsid w:val="00873942"/>
    <w:rsid w:val="008B03F3"/>
    <w:rsid w:val="008B2973"/>
    <w:rsid w:val="008B3ACB"/>
    <w:rsid w:val="008C1A98"/>
    <w:rsid w:val="008C6019"/>
    <w:rsid w:val="008C7237"/>
    <w:rsid w:val="008D6BAF"/>
    <w:rsid w:val="008E4B4D"/>
    <w:rsid w:val="00905F2D"/>
    <w:rsid w:val="00912A11"/>
    <w:rsid w:val="00912A60"/>
    <w:rsid w:val="00916534"/>
    <w:rsid w:val="00924E1B"/>
    <w:rsid w:val="0093064C"/>
    <w:rsid w:val="00955139"/>
    <w:rsid w:val="00955C68"/>
    <w:rsid w:val="00956C86"/>
    <w:rsid w:val="00957D5E"/>
    <w:rsid w:val="00962ECB"/>
    <w:rsid w:val="009A4F93"/>
    <w:rsid w:val="009B3376"/>
    <w:rsid w:val="009D13A5"/>
    <w:rsid w:val="009D3F6C"/>
    <w:rsid w:val="009F1162"/>
    <w:rsid w:val="009F317D"/>
    <w:rsid w:val="00A05145"/>
    <w:rsid w:val="00A1092E"/>
    <w:rsid w:val="00A24AD2"/>
    <w:rsid w:val="00A24C8A"/>
    <w:rsid w:val="00A41CCE"/>
    <w:rsid w:val="00A43DDA"/>
    <w:rsid w:val="00A44B38"/>
    <w:rsid w:val="00A4501D"/>
    <w:rsid w:val="00A46CE1"/>
    <w:rsid w:val="00A50416"/>
    <w:rsid w:val="00A57099"/>
    <w:rsid w:val="00A572B9"/>
    <w:rsid w:val="00A65F6D"/>
    <w:rsid w:val="00A73B96"/>
    <w:rsid w:val="00A751E1"/>
    <w:rsid w:val="00A87B76"/>
    <w:rsid w:val="00A94A93"/>
    <w:rsid w:val="00A95707"/>
    <w:rsid w:val="00AC2CCA"/>
    <w:rsid w:val="00AD16A0"/>
    <w:rsid w:val="00AD2FE7"/>
    <w:rsid w:val="00AD57DA"/>
    <w:rsid w:val="00AF0F9F"/>
    <w:rsid w:val="00AF1B04"/>
    <w:rsid w:val="00AF6420"/>
    <w:rsid w:val="00B01D90"/>
    <w:rsid w:val="00B05D5D"/>
    <w:rsid w:val="00B172FF"/>
    <w:rsid w:val="00B31D8E"/>
    <w:rsid w:val="00B344CA"/>
    <w:rsid w:val="00B515C4"/>
    <w:rsid w:val="00B53DBD"/>
    <w:rsid w:val="00B6053F"/>
    <w:rsid w:val="00B61CD7"/>
    <w:rsid w:val="00B62386"/>
    <w:rsid w:val="00B630A3"/>
    <w:rsid w:val="00B81E16"/>
    <w:rsid w:val="00B96FCE"/>
    <w:rsid w:val="00BA1AFF"/>
    <w:rsid w:val="00BA21A6"/>
    <w:rsid w:val="00BC55DA"/>
    <w:rsid w:val="00BE372C"/>
    <w:rsid w:val="00BF4AA7"/>
    <w:rsid w:val="00C04DBF"/>
    <w:rsid w:val="00C05414"/>
    <w:rsid w:val="00C10A8D"/>
    <w:rsid w:val="00C12118"/>
    <w:rsid w:val="00C227CD"/>
    <w:rsid w:val="00C253CE"/>
    <w:rsid w:val="00C4185A"/>
    <w:rsid w:val="00C45210"/>
    <w:rsid w:val="00C51674"/>
    <w:rsid w:val="00C54990"/>
    <w:rsid w:val="00C60BE0"/>
    <w:rsid w:val="00C87A7D"/>
    <w:rsid w:val="00C96F5A"/>
    <w:rsid w:val="00C97C48"/>
    <w:rsid w:val="00CA061A"/>
    <w:rsid w:val="00CA29EE"/>
    <w:rsid w:val="00CB27E1"/>
    <w:rsid w:val="00CD0908"/>
    <w:rsid w:val="00CE4779"/>
    <w:rsid w:val="00CF089B"/>
    <w:rsid w:val="00D16677"/>
    <w:rsid w:val="00D32339"/>
    <w:rsid w:val="00D32507"/>
    <w:rsid w:val="00D52D66"/>
    <w:rsid w:val="00D53624"/>
    <w:rsid w:val="00D54DDA"/>
    <w:rsid w:val="00D61188"/>
    <w:rsid w:val="00D73FD3"/>
    <w:rsid w:val="00D91775"/>
    <w:rsid w:val="00D91C61"/>
    <w:rsid w:val="00DA3064"/>
    <w:rsid w:val="00DA3117"/>
    <w:rsid w:val="00DB00D2"/>
    <w:rsid w:val="00DB0F05"/>
    <w:rsid w:val="00DD13DC"/>
    <w:rsid w:val="00DD5600"/>
    <w:rsid w:val="00DE77AD"/>
    <w:rsid w:val="00DF05E4"/>
    <w:rsid w:val="00DF0E3D"/>
    <w:rsid w:val="00E01768"/>
    <w:rsid w:val="00E06320"/>
    <w:rsid w:val="00E42937"/>
    <w:rsid w:val="00E57E21"/>
    <w:rsid w:val="00E6051A"/>
    <w:rsid w:val="00E63204"/>
    <w:rsid w:val="00E665FF"/>
    <w:rsid w:val="00E74A2A"/>
    <w:rsid w:val="00E8664D"/>
    <w:rsid w:val="00E907AE"/>
    <w:rsid w:val="00E97551"/>
    <w:rsid w:val="00EB1DFA"/>
    <w:rsid w:val="00EB5049"/>
    <w:rsid w:val="00EB6398"/>
    <w:rsid w:val="00EC68F6"/>
    <w:rsid w:val="00ED7B20"/>
    <w:rsid w:val="00EE2E5C"/>
    <w:rsid w:val="00EE5432"/>
    <w:rsid w:val="00EF27F3"/>
    <w:rsid w:val="00EF55B8"/>
    <w:rsid w:val="00F170B7"/>
    <w:rsid w:val="00F17EE2"/>
    <w:rsid w:val="00F25E72"/>
    <w:rsid w:val="00F41C85"/>
    <w:rsid w:val="00F45399"/>
    <w:rsid w:val="00F517FD"/>
    <w:rsid w:val="00F57CAE"/>
    <w:rsid w:val="00F77F10"/>
    <w:rsid w:val="00F933EE"/>
    <w:rsid w:val="00F936FA"/>
    <w:rsid w:val="00FB5ACE"/>
    <w:rsid w:val="00FC350E"/>
    <w:rsid w:val="00FC4FFD"/>
    <w:rsid w:val="00FE3639"/>
    <w:rsid w:val="00FE5D50"/>
    <w:rsid w:val="00FE7BF0"/>
    <w:rsid w:val="020868E3"/>
    <w:rsid w:val="021134BC"/>
    <w:rsid w:val="0312769E"/>
    <w:rsid w:val="03D71D5F"/>
    <w:rsid w:val="04853043"/>
    <w:rsid w:val="07D53FF9"/>
    <w:rsid w:val="084C6FBD"/>
    <w:rsid w:val="0A356377"/>
    <w:rsid w:val="0A9E2923"/>
    <w:rsid w:val="0AF208FA"/>
    <w:rsid w:val="0B5111E3"/>
    <w:rsid w:val="0DA67939"/>
    <w:rsid w:val="0DA913F8"/>
    <w:rsid w:val="0DBB3621"/>
    <w:rsid w:val="0F4C5EA9"/>
    <w:rsid w:val="1187738F"/>
    <w:rsid w:val="1307437D"/>
    <w:rsid w:val="146E5BB6"/>
    <w:rsid w:val="179E1012"/>
    <w:rsid w:val="182F6FD3"/>
    <w:rsid w:val="19627655"/>
    <w:rsid w:val="1A3639FD"/>
    <w:rsid w:val="1B972BA5"/>
    <w:rsid w:val="1BA528B6"/>
    <w:rsid w:val="1D6C11CA"/>
    <w:rsid w:val="1D761D62"/>
    <w:rsid w:val="1D9E4DD0"/>
    <w:rsid w:val="1E935967"/>
    <w:rsid w:val="1F721373"/>
    <w:rsid w:val="1FFE7559"/>
    <w:rsid w:val="21B207FA"/>
    <w:rsid w:val="21FE0F65"/>
    <w:rsid w:val="24442BEC"/>
    <w:rsid w:val="26C3146B"/>
    <w:rsid w:val="26F24F01"/>
    <w:rsid w:val="282779E3"/>
    <w:rsid w:val="28E66BE0"/>
    <w:rsid w:val="29345AFB"/>
    <w:rsid w:val="294750B9"/>
    <w:rsid w:val="2A391AB9"/>
    <w:rsid w:val="2A7D4BD9"/>
    <w:rsid w:val="2B400C25"/>
    <w:rsid w:val="2B6377E1"/>
    <w:rsid w:val="2F370591"/>
    <w:rsid w:val="2F851524"/>
    <w:rsid w:val="2FD45941"/>
    <w:rsid w:val="32886963"/>
    <w:rsid w:val="33A54EC2"/>
    <w:rsid w:val="33B05DC1"/>
    <w:rsid w:val="33E83E44"/>
    <w:rsid w:val="382F32AE"/>
    <w:rsid w:val="393F42CA"/>
    <w:rsid w:val="3A9708DA"/>
    <w:rsid w:val="3ACE6438"/>
    <w:rsid w:val="3AD86EED"/>
    <w:rsid w:val="3AEC5024"/>
    <w:rsid w:val="3B9F6F11"/>
    <w:rsid w:val="3DD97020"/>
    <w:rsid w:val="3E704F33"/>
    <w:rsid w:val="3F522C95"/>
    <w:rsid w:val="4006561C"/>
    <w:rsid w:val="411600FB"/>
    <w:rsid w:val="41B415CD"/>
    <w:rsid w:val="427F2477"/>
    <w:rsid w:val="434A3ECA"/>
    <w:rsid w:val="43D62DA8"/>
    <w:rsid w:val="441E2B50"/>
    <w:rsid w:val="44A859FC"/>
    <w:rsid w:val="451B0B0E"/>
    <w:rsid w:val="46E41CB9"/>
    <w:rsid w:val="47074459"/>
    <w:rsid w:val="470E57A7"/>
    <w:rsid w:val="47203478"/>
    <w:rsid w:val="47E37496"/>
    <w:rsid w:val="489D100D"/>
    <w:rsid w:val="490401B5"/>
    <w:rsid w:val="494476DB"/>
    <w:rsid w:val="49C20652"/>
    <w:rsid w:val="4AEF3676"/>
    <w:rsid w:val="4B166E55"/>
    <w:rsid w:val="4C5D235B"/>
    <w:rsid w:val="4D354789"/>
    <w:rsid w:val="4E7D64B2"/>
    <w:rsid w:val="501128E6"/>
    <w:rsid w:val="502B3D56"/>
    <w:rsid w:val="51257C3A"/>
    <w:rsid w:val="53476745"/>
    <w:rsid w:val="59750444"/>
    <w:rsid w:val="59EA4C93"/>
    <w:rsid w:val="5B8F4246"/>
    <w:rsid w:val="5BC70423"/>
    <w:rsid w:val="5CE35741"/>
    <w:rsid w:val="5F0725BA"/>
    <w:rsid w:val="5F9733B8"/>
    <w:rsid w:val="5FFC35AA"/>
    <w:rsid w:val="603448BA"/>
    <w:rsid w:val="60834082"/>
    <w:rsid w:val="609763B5"/>
    <w:rsid w:val="60B56A6C"/>
    <w:rsid w:val="61E6537B"/>
    <w:rsid w:val="62050071"/>
    <w:rsid w:val="62932CD8"/>
    <w:rsid w:val="62D82C0E"/>
    <w:rsid w:val="64005976"/>
    <w:rsid w:val="64021ABA"/>
    <w:rsid w:val="64207CAF"/>
    <w:rsid w:val="666D1BC7"/>
    <w:rsid w:val="681458CD"/>
    <w:rsid w:val="68440331"/>
    <w:rsid w:val="68AE737C"/>
    <w:rsid w:val="69FB1CFB"/>
    <w:rsid w:val="6CD633F9"/>
    <w:rsid w:val="6F0F2AB0"/>
    <w:rsid w:val="70723D34"/>
    <w:rsid w:val="70E407FE"/>
    <w:rsid w:val="70F35695"/>
    <w:rsid w:val="71F22FE5"/>
    <w:rsid w:val="733A1083"/>
    <w:rsid w:val="73AE5367"/>
    <w:rsid w:val="745E5DE3"/>
    <w:rsid w:val="75730C0D"/>
    <w:rsid w:val="76464A7F"/>
    <w:rsid w:val="77A752A8"/>
    <w:rsid w:val="793B1338"/>
    <w:rsid w:val="7C5B4F31"/>
    <w:rsid w:val="7C8724CE"/>
    <w:rsid w:val="7DBB459D"/>
    <w:rsid w:val="7E2319B7"/>
    <w:rsid w:val="7FD6528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1"/>
    <w:pPr>
      <w:autoSpaceDE w:val="0"/>
      <w:autoSpaceDN w:val="0"/>
      <w:adjustRightInd w:val="0"/>
      <w:spacing w:before="24"/>
      <w:ind w:left="742" w:firstLine="419"/>
      <w:jc w:val="left"/>
    </w:pPr>
    <w:rPr>
      <w:rFonts w:ascii="宋体" w:cs="宋体"/>
      <w:kern w:val="0"/>
    </w:rPr>
  </w:style>
  <w:style w:type="paragraph" w:styleId="5">
    <w:name w:val="Body Text 2"/>
    <w:basedOn w:val="1"/>
    <w:qFormat/>
    <w:uiPriority w:val="0"/>
    <w:pPr>
      <w:spacing w:after="120" w:line="480" w:lineRule="auto"/>
    </w:pPr>
  </w:style>
  <w:style w:type="paragraph" w:styleId="6">
    <w:name w:val="Plain Text"/>
    <w:basedOn w:val="1"/>
    <w:link w:val="20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alloon Text"/>
    <w:basedOn w:val="1"/>
    <w:link w:val="21"/>
    <w:autoRedefine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12">
    <w:name w:val="Table Grid"/>
    <w:basedOn w:val="1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Emphasis"/>
    <w:basedOn w:val="13"/>
    <w:qFormat/>
    <w:uiPriority w:val="20"/>
    <w:rPr>
      <w:i/>
      <w:iCs/>
    </w:rPr>
  </w:style>
  <w:style w:type="paragraph" w:customStyle="1" w:styleId="15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character" w:customStyle="1" w:styleId="16">
    <w:name w:val="页眉 Char"/>
    <w:basedOn w:val="13"/>
    <w:link w:val="9"/>
    <w:autoRedefine/>
    <w:qFormat/>
    <w:uiPriority w:val="99"/>
    <w:rPr>
      <w:sz w:val="18"/>
      <w:szCs w:val="18"/>
    </w:rPr>
  </w:style>
  <w:style w:type="character" w:customStyle="1" w:styleId="17">
    <w:name w:val="页脚 Char"/>
    <w:basedOn w:val="13"/>
    <w:link w:val="8"/>
    <w:autoRedefine/>
    <w:qFormat/>
    <w:uiPriority w:val="99"/>
    <w:rPr>
      <w:sz w:val="18"/>
      <w:szCs w:val="18"/>
    </w:rPr>
  </w:style>
  <w:style w:type="character" w:customStyle="1" w:styleId="18">
    <w:name w:val="标题 1 Char"/>
    <w:basedOn w:val="13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Char"/>
    <w:basedOn w:val="13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0">
    <w:name w:val="纯文本 Char"/>
    <w:basedOn w:val="13"/>
    <w:link w:val="6"/>
    <w:autoRedefine/>
    <w:qFormat/>
    <w:uiPriority w:val="0"/>
    <w:rPr>
      <w:rFonts w:ascii="宋体" w:hAnsi="Courier New"/>
    </w:rPr>
  </w:style>
  <w:style w:type="character" w:customStyle="1" w:styleId="21">
    <w:name w:val="批注框文本 Char"/>
    <w:basedOn w:val="13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2">
    <w:name w:val="Table Paragraph"/>
    <w:basedOn w:val="1"/>
    <w:autoRedefine/>
    <w:qFormat/>
    <w:uiPriority w:val="1"/>
    <w:pPr>
      <w:autoSpaceDE w:val="0"/>
      <w:autoSpaceDN w:val="0"/>
      <w:adjustRightInd w:val="0"/>
      <w:jc w:val="left"/>
    </w:pPr>
    <w:rPr>
      <w:rFonts w:eastAsiaTheme="minorEastAsia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14925-0197-46DD-94C2-6F6A9C1CE26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1148</Words>
  <Characters>1385</Characters>
  <Lines>16</Lines>
  <Paragraphs>4</Paragraphs>
  <TotalTime>8</TotalTime>
  <ScaleCrop>false</ScaleCrop>
  <LinksUpToDate>false</LinksUpToDate>
  <CharactersWithSpaces>1408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2024-05-20T09:52:00Z</dcterms:created>
  <dc:creator>Administrator</dc:creator>
  <cp:lastModifiedBy>J .L</cp:lastModifiedBy>
  <cp:lastPrinted>2026-03-20T02:46:00Z</cp:lastPrinted>
  <dcterms:modified xsi:type="dcterms:W3CDTF">2026-08-06T03:50:06Z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F9D1F7B192B04E44B5CA71B8E06D5550_13</vt:lpwstr>
  </property>
  <property fmtid="{D5CDD505-2E9C-101B-9397-08002B2CF9AE}" pid="4" name="KSOTemplateDocerSaveRecord">
    <vt:lpwstr>eyJoZGlkIjoiNzFlNDNmZmQwYTc3YmRiODdhMGY1ODUzNmQ5OWIwOTEiLCJ1c2VySWQiOiI0NjM4NzkzOTEifQ==</vt:lpwstr>
  </property>
</Properties>
</file>