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0" w:firstLineChars="20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1．人员应附身份证复印件。</w:t>
      </w:r>
    </w:p>
    <w:p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2．人员应附执业或职业资格证或上岗证或职称证复印件。</w:t>
      </w:r>
    </w:p>
    <w:p>
      <w:pPr>
        <w:spacing w:line="360" w:lineRule="auto"/>
        <w:ind w:left="105" w:hanging="105" w:hangingChars="50"/>
        <w:rPr>
          <w:rFonts w:hint="default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3.</w:t>
      </w:r>
      <w:r>
        <w:rPr>
          <w:rFonts w:hint="eastAsia" w:ascii="宋体" w:hAnsi="宋体" w:cs="宋体"/>
        </w:rPr>
        <w:t>供应商响应文件中提供的项目负责人建造师注册证书、安全生产考核合格证书（B证）应当与该供应商确认随机抽取时提交的项目负责人建造师注册证书、安全生产考核合格证书（B证）保持一致。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0NDUxMTcxYmEwMDJlYmQ1Yzk0NmVmZWU0ODM1MzEifQ=="/>
  </w:docVars>
  <w:rsids>
    <w:rsidRoot w:val="9FBFFABD"/>
    <w:rsid w:val="004A72D5"/>
    <w:rsid w:val="00D24FDB"/>
    <w:rsid w:val="34514978"/>
    <w:rsid w:val="765A1AC9"/>
    <w:rsid w:val="7E8159CF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1</Lines>
  <Paragraphs>1</Paragraphs>
  <TotalTime>2</TotalTime>
  <ScaleCrop>false</ScaleCrop>
  <LinksUpToDate>false</LinksUpToDate>
  <CharactersWithSpaces>82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linyan</dc:creator>
  <cp:lastModifiedBy>我是小飞侠</cp:lastModifiedBy>
  <dcterms:modified xsi:type="dcterms:W3CDTF">2023-11-15T01:27:44Z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C58C473034094DF5A0BF0A716C614178_13</vt:lpwstr>
  </property>
</Properties>
</file>