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BD9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ascii="Arial" w:hAnsi="Arial" w:eastAsia="微软雅黑" w:cs="Arial"/>
          <w:b/>
          <w:bCs/>
          <w:color w:val="3D4B64"/>
          <w:sz w:val="32"/>
          <w:szCs w:val="32"/>
        </w:rPr>
      </w:pPr>
      <w:r>
        <w:rPr>
          <w:rFonts w:hint="default" w:ascii="Arial" w:hAnsi="Arial" w:eastAsia="微软雅黑" w:cs="Arial"/>
          <w:b/>
          <w:bCs/>
          <w:color w:val="3D4B64"/>
          <w:kern w:val="0"/>
          <w:sz w:val="32"/>
          <w:szCs w:val="32"/>
          <w:bdr w:val="none" w:color="auto" w:sz="0" w:space="0"/>
          <w:lang w:val="en-US" w:eastAsia="zh-CN" w:bidi="ar"/>
        </w:rPr>
        <w:t>竞争性磋商成交公告</w:t>
      </w:r>
    </w:p>
    <w:p w14:paraId="6D415E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公告时间:2026年02月27日</w:t>
      </w:r>
      <w:bookmarkStart w:id="0" w:name="_GoBack"/>
      <w:bookmarkEnd w:id="0"/>
    </w:p>
    <w:p w14:paraId="186AAB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安化县公安局的安化县公安局第四期雪亮工程运维服务竞争性磋商采购项目于2026年02月27日结束，现将成交结果公告如下： </w:t>
      </w:r>
    </w:p>
    <w:p w14:paraId="5444BD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一、采购项目名称：</w:t>
      </w:r>
      <w:r>
        <w:rPr>
          <w:rFonts w:hint="default" w:ascii="Arial" w:hAnsi="Arial" w:eastAsia="微软雅黑" w:cs="Arial"/>
          <w:color w:val="3D4B64"/>
          <w:kern w:val="0"/>
          <w:sz w:val="19"/>
          <w:szCs w:val="19"/>
          <w:bdr w:val="none" w:color="auto" w:sz="0" w:space="0"/>
          <w:lang w:val="en-US" w:eastAsia="zh-CN" w:bidi="ar"/>
        </w:rPr>
        <w:t xml:space="preserve">安化县公安局第四期雪亮工程运维服务 </w:t>
      </w:r>
    </w:p>
    <w:p w14:paraId="716DDD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1、采购单位：安化县公安局 </w:t>
      </w:r>
    </w:p>
    <w:p w14:paraId="1D9D04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2、项目预算：1293100.00 元 </w:t>
      </w:r>
    </w:p>
    <w:p w14:paraId="533018D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二、编号：</w:t>
      </w:r>
      <w:r>
        <w:rPr>
          <w:rFonts w:hint="default" w:ascii="Arial" w:hAnsi="Arial" w:eastAsia="微软雅黑" w:cs="Arial"/>
          <w:color w:val="3D4B64"/>
          <w:kern w:val="0"/>
          <w:sz w:val="19"/>
          <w:szCs w:val="19"/>
          <w:bdr w:val="none" w:color="auto" w:sz="0" w:space="0"/>
          <w:lang w:val="en-US" w:eastAsia="zh-CN" w:bidi="ar"/>
        </w:rPr>
        <w:t xml:space="preserve"> </w:t>
      </w:r>
    </w:p>
    <w:p w14:paraId="75A195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1、政府采购计划编号：安化财采计[2026]000013号 </w:t>
      </w:r>
    </w:p>
    <w:p w14:paraId="23872A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2、采购代理编号：TRZB-益ZC25032 </w:t>
      </w:r>
    </w:p>
    <w:p w14:paraId="2716C6B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三、邀请供应商的情况：</w:t>
      </w:r>
      <w:r>
        <w:rPr>
          <w:rFonts w:hint="default" w:ascii="Arial" w:hAnsi="Arial" w:eastAsia="微软雅黑" w:cs="Arial"/>
          <w:color w:val="3D4B64"/>
          <w:kern w:val="0"/>
          <w:sz w:val="19"/>
          <w:szCs w:val="19"/>
          <w:bdr w:val="none" w:color="auto" w:sz="0" w:space="0"/>
          <w:lang w:val="en-US" w:eastAsia="zh-CN" w:bidi="ar"/>
        </w:rPr>
        <w:t xml:space="preserve"> </w:t>
      </w:r>
    </w:p>
    <w:p w14:paraId="0CB676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1、供应商产生方式：（√ ）公告邀请</w:t>
      </w:r>
    </w:p>
    <w:p w14:paraId="652D62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2、采取采购人、评审专家推荐方式的推荐意见 </w:t>
      </w:r>
    </w:p>
    <w:p w14:paraId="69AE66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包 </w:t>
      </w:r>
    </w:p>
    <w:tbl>
      <w:tblPr>
        <w:tblW w:w="12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2855"/>
      </w:tblGrid>
      <w:tr w14:paraId="70855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12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913"/>
              <w:gridCol w:w="2689"/>
              <w:gridCol w:w="3073"/>
            </w:tblGrid>
            <w:tr w14:paraId="5C02F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746552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供应商名称</w:t>
                  </w:r>
                </w:p>
              </w:tc>
              <w:tc>
                <w:tcPr>
                  <w:tcW w:w="0" w:type="auto"/>
                  <w:shd w:val="clear"/>
                  <w:tcMar>
                    <w:top w:w="0" w:type="dxa"/>
                    <w:left w:w="0" w:type="dxa"/>
                    <w:bottom w:w="0" w:type="dxa"/>
                    <w:right w:w="0" w:type="dxa"/>
                  </w:tcMar>
                  <w:vAlign w:val="center"/>
                </w:tcPr>
                <w:p w14:paraId="240A18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采购人推荐意见</w:t>
                  </w:r>
                </w:p>
              </w:tc>
              <w:tc>
                <w:tcPr>
                  <w:tcW w:w="0" w:type="auto"/>
                  <w:shd w:val="clear"/>
                  <w:tcMar>
                    <w:top w:w="0" w:type="dxa"/>
                    <w:left w:w="0" w:type="dxa"/>
                    <w:bottom w:w="0" w:type="dxa"/>
                    <w:right w:w="0" w:type="dxa"/>
                  </w:tcMar>
                  <w:vAlign w:val="center"/>
                </w:tcPr>
                <w:p w14:paraId="627173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评审专家推荐意见</w:t>
                  </w:r>
                </w:p>
              </w:tc>
            </w:tr>
            <w:tr w14:paraId="6DD53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113BD23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中电信数智科技有限公司</w:t>
                  </w:r>
                </w:p>
              </w:tc>
              <w:tc>
                <w:tcPr>
                  <w:tcW w:w="0" w:type="auto"/>
                  <w:shd w:val="clear"/>
                  <w:tcMar>
                    <w:top w:w="0" w:type="dxa"/>
                    <w:left w:w="0" w:type="dxa"/>
                    <w:bottom w:w="0" w:type="dxa"/>
                    <w:right w:w="0" w:type="dxa"/>
                  </w:tcMar>
                  <w:vAlign w:val="center"/>
                </w:tcPr>
                <w:p w14:paraId="1375D2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c>
                <w:tcPr>
                  <w:tcW w:w="0" w:type="auto"/>
                  <w:shd w:val="clear"/>
                  <w:tcMar>
                    <w:top w:w="0" w:type="dxa"/>
                    <w:left w:w="0" w:type="dxa"/>
                    <w:bottom w:w="0" w:type="dxa"/>
                    <w:right w:w="0" w:type="dxa"/>
                  </w:tcMar>
                  <w:vAlign w:val="center"/>
                </w:tcPr>
                <w:p w14:paraId="57255D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r w14:paraId="5699A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227F89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中移系统集成有限公司</w:t>
                  </w:r>
                </w:p>
              </w:tc>
              <w:tc>
                <w:tcPr>
                  <w:tcW w:w="0" w:type="auto"/>
                  <w:shd w:val="clear"/>
                  <w:tcMar>
                    <w:top w:w="0" w:type="dxa"/>
                    <w:left w:w="0" w:type="dxa"/>
                    <w:bottom w:w="0" w:type="dxa"/>
                    <w:right w:w="0" w:type="dxa"/>
                  </w:tcMar>
                  <w:vAlign w:val="center"/>
                </w:tcPr>
                <w:p w14:paraId="77DBA54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c>
                <w:tcPr>
                  <w:tcW w:w="0" w:type="auto"/>
                  <w:shd w:val="clear"/>
                  <w:tcMar>
                    <w:top w:w="0" w:type="dxa"/>
                    <w:left w:w="0" w:type="dxa"/>
                    <w:bottom w:w="0" w:type="dxa"/>
                    <w:right w:w="0" w:type="dxa"/>
                  </w:tcMar>
                  <w:vAlign w:val="center"/>
                </w:tcPr>
                <w:p w14:paraId="62D46E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r w14:paraId="74682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20261C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中国联合网络通信有限公司益阳市分公司</w:t>
                  </w:r>
                </w:p>
              </w:tc>
              <w:tc>
                <w:tcPr>
                  <w:tcW w:w="0" w:type="auto"/>
                  <w:shd w:val="clear"/>
                  <w:tcMar>
                    <w:top w:w="0" w:type="dxa"/>
                    <w:left w:w="0" w:type="dxa"/>
                    <w:bottom w:w="0" w:type="dxa"/>
                    <w:right w:w="0" w:type="dxa"/>
                  </w:tcMar>
                  <w:vAlign w:val="center"/>
                </w:tcPr>
                <w:p w14:paraId="3FB9EC4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c>
                <w:tcPr>
                  <w:tcW w:w="0" w:type="auto"/>
                  <w:shd w:val="clear"/>
                  <w:tcMar>
                    <w:top w:w="0" w:type="dxa"/>
                    <w:left w:w="0" w:type="dxa"/>
                    <w:bottom w:w="0" w:type="dxa"/>
                    <w:right w:w="0" w:type="dxa"/>
                  </w:tcMar>
                  <w:vAlign w:val="center"/>
                </w:tcPr>
                <w:p w14:paraId="5FB8555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r w14:paraId="798DA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7FF75B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益阳鼎胜电子科技有限公司</w:t>
                  </w:r>
                </w:p>
              </w:tc>
              <w:tc>
                <w:tcPr>
                  <w:tcW w:w="0" w:type="auto"/>
                  <w:shd w:val="clear"/>
                  <w:tcMar>
                    <w:top w:w="0" w:type="dxa"/>
                    <w:left w:w="0" w:type="dxa"/>
                    <w:bottom w:w="0" w:type="dxa"/>
                    <w:right w:w="0" w:type="dxa"/>
                  </w:tcMar>
                  <w:vAlign w:val="center"/>
                </w:tcPr>
                <w:p w14:paraId="4954E7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c>
                <w:tcPr>
                  <w:tcW w:w="0" w:type="auto"/>
                  <w:shd w:val="clear"/>
                  <w:tcMar>
                    <w:top w:w="0" w:type="dxa"/>
                    <w:left w:w="0" w:type="dxa"/>
                    <w:bottom w:w="0" w:type="dxa"/>
                    <w:right w:w="0" w:type="dxa"/>
                  </w:tcMar>
                  <w:vAlign w:val="center"/>
                </w:tcPr>
                <w:p w14:paraId="722C3B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bl>
          <w:p w14:paraId="29E218FE">
            <w:pPr>
              <w:spacing w:line="450" w:lineRule="atLeast"/>
              <w:jc w:val="center"/>
              <w:rPr>
                <w:rFonts w:hint="eastAsia" w:ascii="宋体" w:hAnsi="宋体" w:eastAsia="宋体" w:cs="宋体"/>
                <w:color w:val="3D4B64"/>
                <w:sz w:val="21"/>
                <w:szCs w:val="21"/>
              </w:rPr>
            </w:pPr>
          </w:p>
        </w:tc>
      </w:tr>
    </w:tbl>
    <w:p w14:paraId="69EF38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四、竞争性磋商情况</w:t>
      </w:r>
    </w:p>
    <w:p w14:paraId="62CBA76A">
      <w:pPr>
        <w:keepNext w:val="0"/>
        <w:keepLines w:val="0"/>
        <w:widowControl/>
        <w:suppressLineNumbers w:val="0"/>
        <w:spacing w:before="0" w:beforeAutospacing="0" w:after="0" w:afterAutospacing="0"/>
        <w:ind w:left="0" w:right="0"/>
        <w:jc w:val="left"/>
      </w:pPr>
      <w:r>
        <w:rPr>
          <w:rFonts w:hint="default" w:ascii="Arial" w:hAnsi="Arial" w:eastAsia="微软雅黑" w:cs="Arial"/>
          <w:color w:val="3D4B64"/>
          <w:kern w:val="0"/>
          <w:sz w:val="19"/>
          <w:szCs w:val="19"/>
          <w:bdr w:val="none" w:color="auto" w:sz="0" w:space="0"/>
          <w:lang w:val="en-US" w:eastAsia="zh-CN" w:bidi="ar"/>
        </w:rPr>
        <w:t xml:space="preserve">包 </w:t>
      </w:r>
    </w:p>
    <w:tbl>
      <w:tblPr>
        <w:tblW w:w="12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2855"/>
      </w:tblGrid>
      <w:tr w14:paraId="2C761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12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6664"/>
              <w:gridCol w:w="1752"/>
              <w:gridCol w:w="927"/>
              <w:gridCol w:w="740"/>
              <w:gridCol w:w="2592"/>
            </w:tblGrid>
            <w:tr w14:paraId="5BCAA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17C6BD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供应商名称</w:t>
                  </w:r>
                </w:p>
              </w:tc>
              <w:tc>
                <w:tcPr>
                  <w:tcW w:w="0" w:type="auto"/>
                  <w:shd w:val="clear"/>
                  <w:tcMar>
                    <w:top w:w="0" w:type="dxa"/>
                    <w:left w:w="0" w:type="dxa"/>
                    <w:bottom w:w="0" w:type="dxa"/>
                    <w:right w:w="0" w:type="dxa"/>
                  </w:tcMar>
                  <w:vAlign w:val="center"/>
                </w:tcPr>
                <w:p w14:paraId="6F71F5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最终报价</w:t>
                  </w:r>
                </w:p>
              </w:tc>
              <w:tc>
                <w:tcPr>
                  <w:tcW w:w="0" w:type="auto"/>
                  <w:shd w:val="clear"/>
                  <w:tcMar>
                    <w:top w:w="0" w:type="dxa"/>
                    <w:left w:w="0" w:type="dxa"/>
                    <w:bottom w:w="0" w:type="dxa"/>
                    <w:right w:w="0" w:type="dxa"/>
                  </w:tcMar>
                  <w:vAlign w:val="center"/>
                </w:tcPr>
                <w:p w14:paraId="33B621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得分</w:t>
                  </w:r>
                </w:p>
              </w:tc>
              <w:tc>
                <w:tcPr>
                  <w:tcW w:w="0" w:type="auto"/>
                  <w:shd w:val="clear"/>
                  <w:tcMar>
                    <w:top w:w="0" w:type="dxa"/>
                    <w:left w:w="0" w:type="dxa"/>
                    <w:bottom w:w="0" w:type="dxa"/>
                    <w:right w:w="0" w:type="dxa"/>
                  </w:tcMar>
                  <w:vAlign w:val="center"/>
                </w:tcPr>
                <w:p w14:paraId="20F5A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排名</w:t>
                  </w:r>
                </w:p>
              </w:tc>
              <w:tc>
                <w:tcPr>
                  <w:tcW w:w="0" w:type="auto"/>
                  <w:shd w:val="clear"/>
                  <w:tcMar>
                    <w:top w:w="0" w:type="dxa"/>
                    <w:left w:w="0" w:type="dxa"/>
                    <w:bottom w:w="0" w:type="dxa"/>
                    <w:right w:w="0" w:type="dxa"/>
                  </w:tcMar>
                  <w:vAlign w:val="center"/>
                </w:tcPr>
                <w:p w14:paraId="24DCFE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评审结果</w:t>
                  </w:r>
                </w:p>
              </w:tc>
            </w:tr>
            <w:tr w14:paraId="520D5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0C831A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中电信数智科技有限公司</w:t>
                  </w:r>
                </w:p>
              </w:tc>
              <w:tc>
                <w:tcPr>
                  <w:tcW w:w="0" w:type="auto"/>
                  <w:shd w:val="clear"/>
                  <w:tcMar>
                    <w:top w:w="0" w:type="dxa"/>
                    <w:left w:w="0" w:type="dxa"/>
                    <w:bottom w:w="0" w:type="dxa"/>
                    <w:right w:w="0" w:type="dxa"/>
                  </w:tcMar>
                  <w:vAlign w:val="center"/>
                </w:tcPr>
                <w:p w14:paraId="5AF28D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1289800.0</w:t>
                  </w:r>
                </w:p>
              </w:tc>
              <w:tc>
                <w:tcPr>
                  <w:tcW w:w="0" w:type="auto"/>
                  <w:shd w:val="clear"/>
                  <w:tcMar>
                    <w:top w:w="0" w:type="dxa"/>
                    <w:left w:w="0" w:type="dxa"/>
                    <w:bottom w:w="0" w:type="dxa"/>
                    <w:right w:w="0" w:type="dxa"/>
                  </w:tcMar>
                  <w:vAlign w:val="center"/>
                </w:tcPr>
                <w:p w14:paraId="3FC38B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93.21</w:t>
                  </w:r>
                </w:p>
              </w:tc>
              <w:tc>
                <w:tcPr>
                  <w:tcW w:w="0" w:type="auto"/>
                  <w:shd w:val="clear"/>
                  <w:tcMar>
                    <w:top w:w="0" w:type="dxa"/>
                    <w:left w:w="0" w:type="dxa"/>
                    <w:bottom w:w="0" w:type="dxa"/>
                    <w:right w:w="0" w:type="dxa"/>
                  </w:tcMar>
                  <w:vAlign w:val="center"/>
                </w:tcPr>
                <w:p w14:paraId="326DD8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w:t>
                  </w:r>
                </w:p>
              </w:tc>
              <w:tc>
                <w:tcPr>
                  <w:tcW w:w="0" w:type="auto"/>
                  <w:shd w:val="clear"/>
                  <w:tcMar>
                    <w:top w:w="0" w:type="dxa"/>
                    <w:left w:w="0" w:type="dxa"/>
                    <w:bottom w:w="0" w:type="dxa"/>
                    <w:right w:w="0" w:type="dxa"/>
                  </w:tcMar>
                  <w:vAlign w:val="center"/>
                </w:tcPr>
                <w:p w14:paraId="0379FF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第一成交候选人</w:t>
                  </w:r>
                </w:p>
              </w:tc>
            </w:tr>
            <w:tr w14:paraId="46A53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6972F6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中移系统集成有限公司</w:t>
                  </w:r>
                </w:p>
              </w:tc>
              <w:tc>
                <w:tcPr>
                  <w:tcW w:w="0" w:type="auto"/>
                  <w:shd w:val="clear"/>
                  <w:tcMar>
                    <w:top w:w="0" w:type="dxa"/>
                    <w:left w:w="0" w:type="dxa"/>
                    <w:bottom w:w="0" w:type="dxa"/>
                    <w:right w:w="0" w:type="dxa"/>
                  </w:tcMar>
                  <w:vAlign w:val="center"/>
                </w:tcPr>
                <w:p w14:paraId="41ED7E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1200970.0</w:t>
                  </w:r>
                </w:p>
              </w:tc>
              <w:tc>
                <w:tcPr>
                  <w:tcW w:w="0" w:type="auto"/>
                  <w:shd w:val="clear"/>
                  <w:tcMar>
                    <w:top w:w="0" w:type="dxa"/>
                    <w:left w:w="0" w:type="dxa"/>
                    <w:bottom w:w="0" w:type="dxa"/>
                    <w:right w:w="0" w:type="dxa"/>
                  </w:tcMar>
                  <w:vAlign w:val="center"/>
                </w:tcPr>
                <w:p w14:paraId="1F982B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89.84</w:t>
                  </w:r>
                </w:p>
              </w:tc>
              <w:tc>
                <w:tcPr>
                  <w:tcW w:w="0" w:type="auto"/>
                  <w:shd w:val="clear"/>
                  <w:tcMar>
                    <w:top w:w="0" w:type="dxa"/>
                    <w:left w:w="0" w:type="dxa"/>
                    <w:bottom w:w="0" w:type="dxa"/>
                    <w:right w:w="0" w:type="dxa"/>
                  </w:tcMar>
                  <w:vAlign w:val="center"/>
                </w:tcPr>
                <w:p w14:paraId="5BF7CD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2</w:t>
                  </w:r>
                </w:p>
              </w:tc>
              <w:tc>
                <w:tcPr>
                  <w:tcW w:w="0" w:type="auto"/>
                  <w:shd w:val="clear"/>
                  <w:tcMar>
                    <w:top w:w="0" w:type="dxa"/>
                    <w:left w:w="0" w:type="dxa"/>
                    <w:bottom w:w="0" w:type="dxa"/>
                    <w:right w:w="0" w:type="dxa"/>
                  </w:tcMar>
                  <w:vAlign w:val="center"/>
                </w:tcPr>
                <w:p w14:paraId="6B9B9D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第二成交候选人</w:t>
                  </w:r>
                </w:p>
              </w:tc>
            </w:tr>
            <w:tr w14:paraId="128D0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39748F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中国联合网络通信有限公司益阳市分公司</w:t>
                  </w:r>
                </w:p>
              </w:tc>
              <w:tc>
                <w:tcPr>
                  <w:tcW w:w="0" w:type="auto"/>
                  <w:shd w:val="clear"/>
                  <w:tcMar>
                    <w:top w:w="0" w:type="dxa"/>
                    <w:left w:w="0" w:type="dxa"/>
                    <w:bottom w:w="0" w:type="dxa"/>
                    <w:right w:w="0" w:type="dxa"/>
                  </w:tcMar>
                  <w:vAlign w:val="center"/>
                </w:tcPr>
                <w:p w14:paraId="74A565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1101292.0</w:t>
                  </w:r>
                </w:p>
              </w:tc>
              <w:tc>
                <w:tcPr>
                  <w:tcW w:w="0" w:type="auto"/>
                  <w:shd w:val="clear"/>
                  <w:tcMar>
                    <w:top w:w="0" w:type="dxa"/>
                    <w:left w:w="0" w:type="dxa"/>
                    <w:bottom w:w="0" w:type="dxa"/>
                    <w:right w:w="0" w:type="dxa"/>
                  </w:tcMar>
                  <w:vAlign w:val="center"/>
                </w:tcPr>
                <w:p w14:paraId="7630A6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87.0</w:t>
                  </w:r>
                </w:p>
              </w:tc>
              <w:tc>
                <w:tcPr>
                  <w:tcW w:w="0" w:type="auto"/>
                  <w:shd w:val="clear"/>
                  <w:tcMar>
                    <w:top w:w="0" w:type="dxa"/>
                    <w:left w:w="0" w:type="dxa"/>
                    <w:bottom w:w="0" w:type="dxa"/>
                    <w:right w:w="0" w:type="dxa"/>
                  </w:tcMar>
                  <w:vAlign w:val="center"/>
                </w:tcPr>
                <w:p w14:paraId="6E0C1B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3</w:t>
                  </w:r>
                </w:p>
              </w:tc>
              <w:tc>
                <w:tcPr>
                  <w:tcW w:w="0" w:type="auto"/>
                  <w:shd w:val="clear"/>
                  <w:tcMar>
                    <w:top w:w="0" w:type="dxa"/>
                    <w:left w:w="0" w:type="dxa"/>
                    <w:bottom w:w="0" w:type="dxa"/>
                    <w:right w:w="0" w:type="dxa"/>
                  </w:tcMar>
                  <w:vAlign w:val="center"/>
                </w:tcPr>
                <w:p w14:paraId="460DF9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第三成交候选人</w:t>
                  </w:r>
                </w:p>
              </w:tc>
            </w:tr>
            <w:tr w14:paraId="3D576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57BD69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益阳鼎胜电子科技有限公司</w:t>
                  </w:r>
                </w:p>
              </w:tc>
              <w:tc>
                <w:tcPr>
                  <w:tcW w:w="0" w:type="auto"/>
                  <w:shd w:val="clear"/>
                  <w:tcMar>
                    <w:top w:w="0" w:type="dxa"/>
                    <w:left w:w="0" w:type="dxa"/>
                    <w:bottom w:w="0" w:type="dxa"/>
                    <w:right w:w="0" w:type="dxa"/>
                  </w:tcMar>
                  <w:vAlign w:val="center"/>
                </w:tcPr>
                <w:p w14:paraId="49987B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1290000.0</w:t>
                  </w:r>
                </w:p>
              </w:tc>
              <w:tc>
                <w:tcPr>
                  <w:tcW w:w="0" w:type="auto"/>
                  <w:shd w:val="clear"/>
                  <w:tcMar>
                    <w:top w:w="0" w:type="dxa"/>
                    <w:left w:w="0" w:type="dxa"/>
                    <w:bottom w:w="0" w:type="dxa"/>
                    <w:right w:w="0" w:type="dxa"/>
                  </w:tcMar>
                  <w:vAlign w:val="center"/>
                </w:tcPr>
                <w:p w14:paraId="785E3D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67.16</w:t>
                  </w:r>
                </w:p>
              </w:tc>
              <w:tc>
                <w:tcPr>
                  <w:tcW w:w="0" w:type="auto"/>
                  <w:shd w:val="clear"/>
                  <w:tcMar>
                    <w:top w:w="0" w:type="dxa"/>
                    <w:left w:w="0" w:type="dxa"/>
                    <w:bottom w:w="0" w:type="dxa"/>
                    <w:right w:w="0" w:type="dxa"/>
                  </w:tcMar>
                  <w:vAlign w:val="center"/>
                </w:tcPr>
                <w:p w14:paraId="408AA9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4</w:t>
                  </w:r>
                </w:p>
              </w:tc>
              <w:tc>
                <w:tcPr>
                  <w:tcW w:w="0" w:type="auto"/>
                  <w:shd w:val="clear"/>
                  <w:tcMar>
                    <w:top w:w="0" w:type="dxa"/>
                    <w:left w:w="0" w:type="dxa"/>
                    <w:bottom w:w="0" w:type="dxa"/>
                    <w:right w:w="0" w:type="dxa"/>
                  </w:tcMar>
                  <w:vAlign w:val="center"/>
                </w:tcPr>
                <w:p w14:paraId="43E3F1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4</w:t>
                  </w:r>
                </w:p>
              </w:tc>
            </w:tr>
          </w:tbl>
          <w:p w14:paraId="09754F24">
            <w:pPr>
              <w:spacing w:line="450" w:lineRule="atLeast"/>
              <w:jc w:val="center"/>
              <w:rPr>
                <w:rFonts w:hint="eastAsia" w:ascii="宋体" w:hAnsi="宋体" w:eastAsia="宋体" w:cs="宋体"/>
                <w:color w:val="3D4B64"/>
                <w:sz w:val="21"/>
                <w:szCs w:val="21"/>
              </w:rPr>
            </w:pPr>
          </w:p>
        </w:tc>
      </w:tr>
    </w:tbl>
    <w:p w14:paraId="79651C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五、成交供应商名称、地址和成交金额</w:t>
      </w:r>
    </w:p>
    <w:p w14:paraId="1DDBA7E1">
      <w:pPr>
        <w:keepNext w:val="0"/>
        <w:keepLines w:val="0"/>
        <w:widowControl/>
        <w:suppressLineNumbers w:val="0"/>
        <w:spacing w:before="0" w:beforeAutospacing="0" w:after="0" w:afterAutospacing="0"/>
        <w:ind w:left="0" w:right="0"/>
        <w:jc w:val="left"/>
      </w:pPr>
      <w:r>
        <w:rPr>
          <w:rFonts w:hint="default" w:ascii="Arial" w:hAnsi="Arial" w:eastAsia="微软雅黑" w:cs="Arial"/>
          <w:color w:val="3D4B64"/>
          <w:kern w:val="0"/>
          <w:sz w:val="19"/>
          <w:szCs w:val="19"/>
          <w:bdr w:val="none" w:color="auto" w:sz="0" w:space="0"/>
          <w:lang w:val="en-US" w:eastAsia="zh-CN" w:bidi="ar"/>
        </w:rPr>
        <w:t xml:space="preserve">包 </w:t>
      </w:r>
    </w:p>
    <w:p w14:paraId="6E83E4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成交供应商名称：中电信数智科技有限公司</w:t>
      </w:r>
    </w:p>
    <w:p w14:paraId="4B7999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联系人：王秋月电话：19973783919</w:t>
      </w:r>
    </w:p>
    <w:p w14:paraId="03A27D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地址：北京市海淀区复兴路33号13层东塔13层1308室</w:t>
      </w:r>
    </w:p>
    <w:p w14:paraId="617C0F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成交金额：1289800.00元</w:t>
      </w:r>
    </w:p>
    <w:p w14:paraId="279A5B4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报价明细：供应商报价：1289800.00元</w:t>
      </w:r>
    </w:p>
    <w:tbl>
      <w:tblPr>
        <w:tblW w:w="12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2855"/>
      </w:tblGrid>
      <w:tr w14:paraId="65358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12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3233"/>
              <w:gridCol w:w="391"/>
              <w:gridCol w:w="392"/>
              <w:gridCol w:w="1254"/>
              <w:gridCol w:w="1176"/>
              <w:gridCol w:w="784"/>
              <w:gridCol w:w="3234"/>
              <w:gridCol w:w="1176"/>
              <w:gridCol w:w="1035"/>
            </w:tblGrid>
            <w:tr w14:paraId="0E2D8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188FA3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采购品目</w:t>
                  </w:r>
                </w:p>
              </w:tc>
              <w:tc>
                <w:tcPr>
                  <w:tcW w:w="0" w:type="auto"/>
                  <w:shd w:val="clear"/>
                  <w:tcMar>
                    <w:top w:w="0" w:type="dxa"/>
                    <w:left w:w="0" w:type="dxa"/>
                    <w:bottom w:w="0" w:type="dxa"/>
                    <w:right w:w="0" w:type="dxa"/>
                  </w:tcMar>
                  <w:vAlign w:val="center"/>
                </w:tcPr>
                <w:p w14:paraId="6B717D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品牌</w:t>
                  </w:r>
                </w:p>
              </w:tc>
              <w:tc>
                <w:tcPr>
                  <w:tcW w:w="0" w:type="auto"/>
                  <w:shd w:val="clear"/>
                  <w:tcMar>
                    <w:top w:w="0" w:type="dxa"/>
                    <w:left w:w="0" w:type="dxa"/>
                    <w:bottom w:w="0" w:type="dxa"/>
                    <w:right w:w="0" w:type="dxa"/>
                  </w:tcMar>
                  <w:vAlign w:val="center"/>
                </w:tcPr>
                <w:p w14:paraId="668FC5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数量</w:t>
                  </w:r>
                </w:p>
              </w:tc>
              <w:tc>
                <w:tcPr>
                  <w:tcW w:w="0" w:type="auto"/>
                  <w:shd w:val="clear"/>
                  <w:tcMar>
                    <w:top w:w="0" w:type="dxa"/>
                    <w:left w:w="0" w:type="dxa"/>
                    <w:bottom w:w="0" w:type="dxa"/>
                    <w:right w:w="0" w:type="dxa"/>
                  </w:tcMar>
                  <w:vAlign w:val="center"/>
                </w:tcPr>
                <w:p w14:paraId="22BE7F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单价</w:t>
                  </w:r>
                </w:p>
              </w:tc>
              <w:tc>
                <w:tcPr>
                  <w:tcW w:w="0" w:type="auto"/>
                  <w:shd w:val="clear"/>
                  <w:tcMar>
                    <w:top w:w="0" w:type="dxa"/>
                    <w:left w:w="0" w:type="dxa"/>
                    <w:bottom w:w="0" w:type="dxa"/>
                    <w:right w:w="0" w:type="dxa"/>
                  </w:tcMar>
                  <w:vAlign w:val="center"/>
                </w:tcPr>
                <w:p w14:paraId="62C26E3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参数说明</w:t>
                  </w:r>
                </w:p>
              </w:tc>
              <w:tc>
                <w:tcPr>
                  <w:tcW w:w="0" w:type="auto"/>
                  <w:shd w:val="clear"/>
                  <w:tcMar>
                    <w:top w:w="0" w:type="dxa"/>
                    <w:left w:w="0" w:type="dxa"/>
                    <w:bottom w:w="0" w:type="dxa"/>
                    <w:right w:w="0" w:type="dxa"/>
                  </w:tcMar>
                  <w:vAlign w:val="center"/>
                </w:tcPr>
                <w:p w14:paraId="389CA5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生成厂家</w:t>
                  </w:r>
                </w:p>
              </w:tc>
              <w:tc>
                <w:tcPr>
                  <w:tcW w:w="0" w:type="auto"/>
                  <w:shd w:val="clear"/>
                  <w:tcMar>
                    <w:top w:w="0" w:type="dxa"/>
                    <w:left w:w="0" w:type="dxa"/>
                    <w:bottom w:w="0" w:type="dxa"/>
                    <w:right w:w="0" w:type="dxa"/>
                  </w:tcMar>
                  <w:vAlign w:val="center"/>
                </w:tcPr>
                <w:p w14:paraId="39A753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商品名称</w:t>
                  </w:r>
                </w:p>
              </w:tc>
              <w:tc>
                <w:tcPr>
                  <w:tcW w:w="0" w:type="auto"/>
                  <w:shd w:val="clear"/>
                  <w:tcMar>
                    <w:top w:w="0" w:type="dxa"/>
                    <w:left w:w="0" w:type="dxa"/>
                    <w:bottom w:w="0" w:type="dxa"/>
                    <w:right w:w="0" w:type="dxa"/>
                  </w:tcMar>
                  <w:vAlign w:val="center"/>
                </w:tcPr>
                <w:p w14:paraId="0AC54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服务要求</w:t>
                  </w:r>
                </w:p>
              </w:tc>
              <w:tc>
                <w:tcPr>
                  <w:tcW w:w="0" w:type="auto"/>
                  <w:shd w:val="clear"/>
                  <w:tcMar>
                    <w:top w:w="0" w:type="dxa"/>
                    <w:left w:w="0" w:type="dxa"/>
                    <w:bottom w:w="0" w:type="dxa"/>
                    <w:right w:w="0" w:type="dxa"/>
                  </w:tcMar>
                  <w:vAlign w:val="center"/>
                </w:tcPr>
                <w:p w14:paraId="08A65C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报价</w:t>
                  </w:r>
                </w:p>
              </w:tc>
            </w:tr>
            <w:tr w14:paraId="718C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009678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C17990000-其他电信和信息传输服务</w:t>
                  </w:r>
                </w:p>
              </w:tc>
              <w:tc>
                <w:tcPr>
                  <w:tcW w:w="0" w:type="auto"/>
                  <w:shd w:val="clear"/>
                  <w:tcMar>
                    <w:top w:w="0" w:type="dxa"/>
                    <w:left w:w="0" w:type="dxa"/>
                    <w:bottom w:w="0" w:type="dxa"/>
                    <w:right w:w="0" w:type="dxa"/>
                  </w:tcMar>
                  <w:vAlign w:val="center"/>
                </w:tcPr>
                <w:p w14:paraId="7A29AF8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c>
                <w:tcPr>
                  <w:tcW w:w="0" w:type="auto"/>
                  <w:shd w:val="clear"/>
                  <w:tcMar>
                    <w:top w:w="0" w:type="dxa"/>
                    <w:left w:w="0" w:type="dxa"/>
                    <w:bottom w:w="0" w:type="dxa"/>
                    <w:right w:w="0" w:type="dxa"/>
                  </w:tcMar>
                  <w:vAlign w:val="center"/>
                </w:tcPr>
                <w:p w14:paraId="5441D32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w:t>
                  </w:r>
                </w:p>
              </w:tc>
              <w:tc>
                <w:tcPr>
                  <w:tcW w:w="0" w:type="auto"/>
                  <w:shd w:val="clear"/>
                  <w:tcMar>
                    <w:top w:w="0" w:type="dxa"/>
                    <w:left w:w="0" w:type="dxa"/>
                    <w:bottom w:w="0" w:type="dxa"/>
                    <w:right w:w="0" w:type="dxa"/>
                  </w:tcMar>
                  <w:vAlign w:val="center"/>
                </w:tcPr>
                <w:p w14:paraId="3BE7F7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1289800.0000 </w:t>
                  </w:r>
                </w:p>
              </w:tc>
              <w:tc>
                <w:tcPr>
                  <w:tcW w:w="0" w:type="auto"/>
                  <w:shd w:val="clear"/>
                  <w:tcMar>
                    <w:top w:w="0" w:type="dxa"/>
                    <w:left w:w="0" w:type="dxa"/>
                    <w:bottom w:w="0" w:type="dxa"/>
                    <w:right w:w="0" w:type="dxa"/>
                  </w:tcMar>
                  <w:vAlign w:val="center"/>
                </w:tcPr>
                <w:p w14:paraId="7920B9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详见磋商文件</w:t>
                  </w:r>
                </w:p>
              </w:tc>
              <w:tc>
                <w:tcPr>
                  <w:tcW w:w="0" w:type="auto"/>
                  <w:shd w:val="clear"/>
                  <w:tcMar>
                    <w:top w:w="0" w:type="dxa"/>
                    <w:left w:w="0" w:type="dxa"/>
                    <w:bottom w:w="0" w:type="dxa"/>
                    <w:right w:w="0" w:type="dxa"/>
                  </w:tcMar>
                  <w:vAlign w:val="center"/>
                </w:tcPr>
                <w:p w14:paraId="6CDE0A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c>
                <w:tcPr>
                  <w:tcW w:w="0" w:type="auto"/>
                  <w:shd w:val="clear"/>
                  <w:tcMar>
                    <w:top w:w="0" w:type="dxa"/>
                    <w:left w:w="0" w:type="dxa"/>
                    <w:bottom w:w="0" w:type="dxa"/>
                    <w:right w:w="0" w:type="dxa"/>
                  </w:tcMar>
                  <w:vAlign w:val="center"/>
                </w:tcPr>
                <w:p w14:paraId="2697DBD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其他电信和信息传输服务-C17990000</w:t>
                  </w:r>
                </w:p>
              </w:tc>
              <w:tc>
                <w:tcPr>
                  <w:tcW w:w="0" w:type="auto"/>
                  <w:shd w:val="clear"/>
                  <w:tcMar>
                    <w:top w:w="0" w:type="dxa"/>
                    <w:left w:w="0" w:type="dxa"/>
                    <w:bottom w:w="0" w:type="dxa"/>
                    <w:right w:w="0" w:type="dxa"/>
                  </w:tcMar>
                  <w:vAlign w:val="center"/>
                </w:tcPr>
                <w:p w14:paraId="243F00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详见磋商文件</w:t>
                  </w:r>
                </w:p>
              </w:tc>
              <w:tc>
                <w:tcPr>
                  <w:tcW w:w="0" w:type="auto"/>
                  <w:shd w:val="clear"/>
                  <w:tcMar>
                    <w:top w:w="0" w:type="dxa"/>
                    <w:left w:w="0" w:type="dxa"/>
                    <w:bottom w:w="0" w:type="dxa"/>
                    <w:right w:w="0" w:type="dxa"/>
                  </w:tcMar>
                  <w:vAlign w:val="center"/>
                </w:tcPr>
                <w:p w14:paraId="5C02C3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1289800.00</w:t>
                  </w:r>
                </w:p>
              </w:tc>
            </w:tr>
          </w:tbl>
          <w:p w14:paraId="5782B6F3">
            <w:pPr>
              <w:spacing w:line="18" w:lineRule="atLeast"/>
              <w:jc w:val="center"/>
              <w:rPr>
                <w:rFonts w:hint="eastAsia" w:ascii="宋体" w:hAnsi="宋体" w:eastAsia="宋体" w:cs="宋体"/>
                <w:color w:val="3D4B64"/>
                <w:sz w:val="21"/>
                <w:szCs w:val="21"/>
              </w:rPr>
            </w:pPr>
          </w:p>
        </w:tc>
      </w:tr>
    </w:tbl>
    <w:p w14:paraId="4DEC40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代理服务费收取方式：采购人支付</w:t>
      </w:r>
    </w:p>
    <w:p w14:paraId="609734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收费标准：按磋商文件规定</w:t>
      </w:r>
    </w:p>
    <w:p w14:paraId="777705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代理服务费总金额：16,000元</w:t>
      </w:r>
    </w:p>
    <w:p w14:paraId="467245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六、竞争性磋商小组成员名单</w:t>
      </w:r>
    </w:p>
    <w:tbl>
      <w:tblPr>
        <w:tblW w:w="128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12855"/>
      </w:tblGrid>
      <w:tr w14:paraId="08F50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tbl>
            <w:tblPr>
              <w:tblW w:w="126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4003"/>
              <w:gridCol w:w="2001"/>
              <w:gridCol w:w="2668"/>
              <w:gridCol w:w="2668"/>
              <w:gridCol w:w="1335"/>
            </w:tblGrid>
            <w:tr w14:paraId="0377E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3066D6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评审小组职务</w:t>
                  </w:r>
                </w:p>
              </w:tc>
              <w:tc>
                <w:tcPr>
                  <w:tcW w:w="0" w:type="auto"/>
                  <w:shd w:val="clear"/>
                  <w:tcMar>
                    <w:top w:w="0" w:type="dxa"/>
                    <w:left w:w="0" w:type="dxa"/>
                    <w:bottom w:w="0" w:type="dxa"/>
                    <w:right w:w="0" w:type="dxa"/>
                  </w:tcMar>
                  <w:vAlign w:val="center"/>
                </w:tcPr>
                <w:p w14:paraId="523DD5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姓名</w:t>
                  </w:r>
                </w:p>
              </w:tc>
              <w:tc>
                <w:tcPr>
                  <w:tcW w:w="0" w:type="auto"/>
                  <w:shd w:val="clear"/>
                  <w:tcMar>
                    <w:top w:w="0" w:type="dxa"/>
                    <w:left w:w="0" w:type="dxa"/>
                    <w:bottom w:w="0" w:type="dxa"/>
                    <w:right w:w="0" w:type="dxa"/>
                  </w:tcMar>
                  <w:vAlign w:val="center"/>
                </w:tcPr>
                <w:p w14:paraId="77C0D0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产生方式</w:t>
                  </w:r>
                </w:p>
              </w:tc>
              <w:tc>
                <w:tcPr>
                  <w:tcW w:w="0" w:type="auto"/>
                  <w:shd w:val="clear"/>
                  <w:tcMar>
                    <w:top w:w="0" w:type="dxa"/>
                    <w:left w:w="0" w:type="dxa"/>
                    <w:bottom w:w="0" w:type="dxa"/>
                    <w:right w:w="0" w:type="dxa"/>
                  </w:tcMar>
                  <w:vAlign w:val="center"/>
                </w:tcPr>
                <w:p w14:paraId="7E9AAA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参与过程</w:t>
                  </w:r>
                </w:p>
              </w:tc>
              <w:tc>
                <w:tcPr>
                  <w:tcW w:w="0" w:type="auto"/>
                  <w:shd w:val="clear"/>
                  <w:tcMar>
                    <w:top w:w="0" w:type="dxa"/>
                    <w:left w:w="0" w:type="dxa"/>
                    <w:bottom w:w="0" w:type="dxa"/>
                    <w:right w:w="0" w:type="dxa"/>
                  </w:tcMar>
                  <w:vAlign w:val="center"/>
                </w:tcPr>
                <w:p w14:paraId="4C826F0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备注</w:t>
                  </w:r>
                </w:p>
              </w:tc>
            </w:tr>
            <w:tr w14:paraId="33CC8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1FFC9C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专家组长</w:t>
                  </w:r>
                </w:p>
              </w:tc>
              <w:tc>
                <w:tcPr>
                  <w:tcW w:w="0" w:type="auto"/>
                  <w:shd w:val="clear"/>
                  <w:tcMar>
                    <w:top w:w="0" w:type="dxa"/>
                    <w:left w:w="0" w:type="dxa"/>
                    <w:bottom w:w="0" w:type="dxa"/>
                    <w:right w:w="0" w:type="dxa"/>
                  </w:tcMar>
                  <w:vAlign w:val="center"/>
                </w:tcPr>
                <w:p w14:paraId="7660CEC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王利群</w:t>
                  </w:r>
                </w:p>
              </w:tc>
              <w:tc>
                <w:tcPr>
                  <w:tcW w:w="0" w:type="auto"/>
                  <w:shd w:val="clear"/>
                  <w:tcMar>
                    <w:top w:w="0" w:type="dxa"/>
                    <w:left w:w="0" w:type="dxa"/>
                    <w:bottom w:w="0" w:type="dxa"/>
                    <w:right w:w="0" w:type="dxa"/>
                  </w:tcMar>
                  <w:vAlign w:val="center"/>
                </w:tcPr>
                <w:p w14:paraId="02CFCA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随机抽取</w:t>
                  </w:r>
                </w:p>
              </w:tc>
              <w:tc>
                <w:tcPr>
                  <w:tcW w:w="0" w:type="auto"/>
                  <w:shd w:val="clear"/>
                  <w:tcMar>
                    <w:top w:w="0" w:type="dxa"/>
                    <w:left w:w="0" w:type="dxa"/>
                    <w:bottom w:w="0" w:type="dxa"/>
                    <w:right w:w="0" w:type="dxa"/>
                  </w:tcMar>
                  <w:vAlign w:val="center"/>
                </w:tcPr>
                <w:p w14:paraId="485075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磋商</w:t>
                  </w:r>
                </w:p>
              </w:tc>
              <w:tc>
                <w:tcPr>
                  <w:tcW w:w="0" w:type="auto"/>
                  <w:shd w:val="clear"/>
                  <w:tcMar>
                    <w:top w:w="0" w:type="dxa"/>
                    <w:left w:w="0" w:type="dxa"/>
                    <w:bottom w:w="0" w:type="dxa"/>
                    <w:right w:w="0" w:type="dxa"/>
                  </w:tcMar>
                  <w:vAlign w:val="center"/>
                </w:tcPr>
                <w:p w14:paraId="7B612B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r w14:paraId="3DE64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493933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采购人代表</w:t>
                  </w:r>
                </w:p>
              </w:tc>
              <w:tc>
                <w:tcPr>
                  <w:tcW w:w="0" w:type="auto"/>
                  <w:shd w:val="clear"/>
                  <w:tcMar>
                    <w:top w:w="0" w:type="dxa"/>
                    <w:left w:w="0" w:type="dxa"/>
                    <w:bottom w:w="0" w:type="dxa"/>
                    <w:right w:w="0" w:type="dxa"/>
                  </w:tcMar>
                  <w:vAlign w:val="center"/>
                </w:tcPr>
                <w:p w14:paraId="48743C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胡应良</w:t>
                  </w:r>
                </w:p>
              </w:tc>
              <w:tc>
                <w:tcPr>
                  <w:tcW w:w="0" w:type="auto"/>
                  <w:shd w:val="clear"/>
                  <w:tcMar>
                    <w:top w:w="0" w:type="dxa"/>
                    <w:left w:w="0" w:type="dxa"/>
                    <w:bottom w:w="0" w:type="dxa"/>
                    <w:right w:w="0" w:type="dxa"/>
                  </w:tcMar>
                  <w:vAlign w:val="center"/>
                </w:tcPr>
                <w:p w14:paraId="572A45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自行选定</w:t>
                  </w:r>
                </w:p>
              </w:tc>
              <w:tc>
                <w:tcPr>
                  <w:tcW w:w="0" w:type="auto"/>
                  <w:shd w:val="clear"/>
                  <w:tcMar>
                    <w:top w:w="0" w:type="dxa"/>
                    <w:left w:w="0" w:type="dxa"/>
                    <w:bottom w:w="0" w:type="dxa"/>
                    <w:right w:w="0" w:type="dxa"/>
                  </w:tcMar>
                  <w:vAlign w:val="center"/>
                </w:tcPr>
                <w:p w14:paraId="120C0A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磋商</w:t>
                  </w:r>
                </w:p>
              </w:tc>
              <w:tc>
                <w:tcPr>
                  <w:tcW w:w="0" w:type="auto"/>
                  <w:shd w:val="clear"/>
                  <w:tcMar>
                    <w:top w:w="0" w:type="dxa"/>
                    <w:left w:w="0" w:type="dxa"/>
                    <w:bottom w:w="0" w:type="dxa"/>
                    <w:right w:w="0" w:type="dxa"/>
                  </w:tcMar>
                  <w:vAlign w:val="center"/>
                </w:tcPr>
                <w:p w14:paraId="1105D27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r w14:paraId="7E50A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tcMar>
                    <w:top w:w="0" w:type="dxa"/>
                    <w:left w:w="0" w:type="dxa"/>
                    <w:bottom w:w="0" w:type="dxa"/>
                    <w:right w:w="0" w:type="dxa"/>
                  </w:tcMar>
                  <w:vAlign w:val="center"/>
                </w:tcPr>
                <w:p w14:paraId="13AF6D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专家组员</w:t>
                  </w:r>
                </w:p>
              </w:tc>
              <w:tc>
                <w:tcPr>
                  <w:tcW w:w="0" w:type="auto"/>
                  <w:shd w:val="clear"/>
                  <w:tcMar>
                    <w:top w:w="0" w:type="dxa"/>
                    <w:left w:w="0" w:type="dxa"/>
                    <w:bottom w:w="0" w:type="dxa"/>
                    <w:right w:w="0" w:type="dxa"/>
                  </w:tcMar>
                  <w:vAlign w:val="center"/>
                </w:tcPr>
                <w:p w14:paraId="61795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孙细梅</w:t>
                  </w:r>
                </w:p>
              </w:tc>
              <w:tc>
                <w:tcPr>
                  <w:tcW w:w="0" w:type="auto"/>
                  <w:shd w:val="clear"/>
                  <w:tcMar>
                    <w:top w:w="0" w:type="dxa"/>
                    <w:left w:w="0" w:type="dxa"/>
                    <w:bottom w:w="0" w:type="dxa"/>
                    <w:right w:w="0" w:type="dxa"/>
                  </w:tcMar>
                  <w:vAlign w:val="center"/>
                </w:tcPr>
                <w:p w14:paraId="088607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随机抽取</w:t>
                  </w:r>
                </w:p>
              </w:tc>
              <w:tc>
                <w:tcPr>
                  <w:tcW w:w="0" w:type="auto"/>
                  <w:shd w:val="clear"/>
                  <w:tcMar>
                    <w:top w:w="0" w:type="dxa"/>
                    <w:left w:w="0" w:type="dxa"/>
                    <w:bottom w:w="0" w:type="dxa"/>
                    <w:right w:w="0" w:type="dxa"/>
                  </w:tcMar>
                  <w:vAlign w:val="center"/>
                </w:tcPr>
                <w:p w14:paraId="1AA9B93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磋商</w:t>
                  </w:r>
                </w:p>
              </w:tc>
              <w:tc>
                <w:tcPr>
                  <w:tcW w:w="0" w:type="auto"/>
                  <w:shd w:val="clear"/>
                  <w:tcMar>
                    <w:top w:w="0" w:type="dxa"/>
                    <w:left w:w="0" w:type="dxa"/>
                    <w:bottom w:w="0" w:type="dxa"/>
                    <w:right w:w="0" w:type="dxa"/>
                  </w:tcMar>
                  <w:vAlign w:val="center"/>
                </w:tcPr>
                <w:p w14:paraId="1564D9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50" w:lineRule="atLeast"/>
                    <w:ind w:left="0" w:right="0"/>
                    <w:jc w:val="center"/>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w:t>
                  </w:r>
                </w:p>
              </w:tc>
            </w:tr>
          </w:tbl>
          <w:p w14:paraId="75278A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rFonts w:hint="eastAsia" w:ascii="宋体" w:hAnsi="宋体" w:eastAsia="宋体" w:cs="宋体"/>
                <w:color w:val="3D4B64"/>
                <w:sz w:val="21"/>
                <w:szCs w:val="21"/>
              </w:rPr>
            </w:pPr>
            <w:r>
              <w:rPr>
                <w:rFonts w:hint="eastAsia" w:ascii="宋体" w:hAnsi="宋体" w:eastAsia="宋体" w:cs="宋体"/>
                <w:color w:val="3D4B64"/>
                <w:kern w:val="0"/>
                <w:sz w:val="21"/>
                <w:szCs w:val="21"/>
                <w:bdr w:val="none" w:color="auto" w:sz="0" w:space="0"/>
                <w:lang w:val="en-US" w:eastAsia="zh-CN" w:bidi="ar"/>
              </w:rPr>
              <w:t>注：产生方式注明是随机抽取或自行选定；参与过程注明是确定供应商、谈判或全过程。</w:t>
            </w:r>
          </w:p>
        </w:tc>
      </w:tr>
    </w:tbl>
    <w:p w14:paraId="657536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七、采购人和采购代理机构名称、联系人和联系方式</w:t>
      </w:r>
    </w:p>
    <w:p w14:paraId="6AE405A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1、采购人名称：安化县公安局 </w:t>
      </w:r>
    </w:p>
    <w:p w14:paraId="78271F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地址：湖南省益阳市安化县城南区雪峰湖大道832号 </w:t>
      </w:r>
    </w:p>
    <w:p w14:paraId="2AA22A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联系人：廖先生   联系电话：15173776988 </w:t>
      </w:r>
    </w:p>
    <w:p w14:paraId="3A1466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2、代理机构名称：湖南天润招标咨询有限公司 </w:t>
      </w:r>
    </w:p>
    <w:p w14:paraId="11CBAF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地址：益阳市金源大厦C座2812室 </w:t>
      </w:r>
    </w:p>
    <w:p w14:paraId="603B78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 xml:space="preserve">联系人：张先生   联系电话：19164841666 </w:t>
      </w:r>
    </w:p>
    <w:p w14:paraId="47A3AFE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b/>
          <w:bCs/>
          <w:color w:val="3D4B64"/>
          <w:kern w:val="0"/>
          <w:sz w:val="19"/>
          <w:szCs w:val="19"/>
          <w:bdr w:val="none" w:color="auto" w:sz="0" w:space="0"/>
          <w:lang w:val="en-US" w:eastAsia="zh-CN" w:bidi="ar"/>
        </w:rPr>
        <w:t>八、本公告自发布之起7个工作日内，参与采购活动的供应商认为采购过程和成交结果使自己权益受到损害的，可以以书面形式向采购人、代理机构提出质疑</w:t>
      </w:r>
    </w:p>
    <w:p w14:paraId="3B8BE4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 w:lineRule="atLeast"/>
        <w:ind w:left="0" w:right="0"/>
        <w:jc w:val="left"/>
        <w:rPr>
          <w:rFonts w:hint="default" w:ascii="Arial" w:hAnsi="Arial" w:eastAsia="微软雅黑" w:cs="Arial"/>
          <w:color w:val="3D4B64"/>
          <w:sz w:val="19"/>
          <w:szCs w:val="19"/>
        </w:rPr>
      </w:pPr>
      <w:r>
        <w:rPr>
          <w:rFonts w:hint="default" w:ascii="Arial" w:hAnsi="Arial" w:eastAsia="微软雅黑" w:cs="Arial"/>
          <w:color w:val="3D4B64"/>
          <w:kern w:val="0"/>
          <w:sz w:val="19"/>
          <w:szCs w:val="19"/>
          <w:bdr w:val="none" w:color="auto" w:sz="0" w:space="0"/>
          <w:lang w:val="en-US" w:eastAsia="zh-CN" w:bidi="ar"/>
        </w:rPr>
        <w:t>本公告期限为1个工作日</w:t>
      </w:r>
    </w:p>
    <w:p w14:paraId="0307C45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D10F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bCs/>
    </w:rPr>
  </w:style>
  <w:style w:type="character" w:styleId="5">
    <w:name w:val="FollowedHyperlink"/>
    <w:basedOn w:val="3"/>
    <w:uiPriority w:val="0"/>
    <w:rPr>
      <w:color w:val="800080"/>
      <w:u w:val="none"/>
    </w:rPr>
  </w:style>
  <w:style w:type="character" w:styleId="6">
    <w:name w:val="Emphasis"/>
    <w:basedOn w:val="3"/>
    <w:qFormat/>
    <w:uiPriority w:val="0"/>
    <w:rPr>
      <w:b/>
      <w:bCs/>
    </w:rPr>
  </w:style>
  <w:style w:type="character" w:styleId="7">
    <w:name w:val="HTML Definition"/>
    <w:basedOn w:val="3"/>
    <w:uiPriority w:val="0"/>
  </w:style>
  <w:style w:type="character" w:styleId="8">
    <w:name w:val="HTML Typewriter"/>
    <w:basedOn w:val="3"/>
    <w:uiPriority w:val="0"/>
    <w:rPr>
      <w:rFonts w:hint="default" w:ascii="monospace" w:hAnsi="monospace" w:eastAsia="monospace" w:cs="monospace"/>
      <w:sz w:val="20"/>
    </w:rPr>
  </w:style>
  <w:style w:type="character" w:styleId="9">
    <w:name w:val="HTML Acronym"/>
    <w:basedOn w:val="3"/>
    <w:uiPriority w:val="0"/>
    <w:rPr>
      <w:bdr w:val="none" w:color="auto" w:sz="0" w:space="0"/>
    </w:rPr>
  </w:style>
  <w:style w:type="character" w:styleId="10">
    <w:name w:val="HTML Variable"/>
    <w:basedOn w:val="3"/>
    <w:uiPriority w:val="0"/>
  </w:style>
  <w:style w:type="character" w:styleId="11">
    <w:name w:val="Hyperlink"/>
    <w:basedOn w:val="3"/>
    <w:uiPriority w:val="0"/>
    <w:rPr>
      <w:color w:val="0000FF"/>
      <w:u w:val="none"/>
    </w:rPr>
  </w:style>
  <w:style w:type="character" w:styleId="12">
    <w:name w:val="HTML Code"/>
    <w:basedOn w:val="3"/>
    <w:uiPriority w:val="0"/>
    <w:rPr>
      <w:rFonts w:hint="default" w:ascii="monospace" w:hAnsi="monospace" w:eastAsia="monospace" w:cs="monospace"/>
      <w:sz w:val="20"/>
      <w:bdr w:val="none" w:color="auto" w:sz="0" w:space="0"/>
    </w:rPr>
  </w:style>
  <w:style w:type="character" w:styleId="13">
    <w:name w:val="HTML Cite"/>
    <w:basedOn w:val="3"/>
    <w:uiPriority w:val="0"/>
  </w:style>
  <w:style w:type="character" w:styleId="14">
    <w:name w:val="HTML Keyboard"/>
    <w:basedOn w:val="3"/>
    <w:uiPriority w:val="0"/>
    <w:rPr>
      <w:rFonts w:hint="default" w:ascii="monospace" w:hAnsi="monospace" w:eastAsia="monospace" w:cs="monospace"/>
      <w:sz w:val="20"/>
    </w:rPr>
  </w:style>
  <w:style w:type="character" w:styleId="15">
    <w:name w:val="HTML Sample"/>
    <w:basedOn w:val="3"/>
    <w:uiPriority w:val="0"/>
    <w:rPr>
      <w:rFonts w:ascii="monospace" w:hAnsi="monospace" w:eastAsia="monospace" w:cs="monospac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2026-02-27T05:13:20Z</dcterms:created>
  <dc:creator>Administrator</dc:creator>
  <cp:lastModifiedBy>Administrator</cp:lastModifiedBy>
  <dcterms:modified xsi:type="dcterms:W3CDTF">2026-02-27T05:13:42Z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eyJoZGlkIjoiM2FmZTczZGI3ZGFiMmE5ZDBmNzRjNzcwYmJiMjRiNDQiLCJ1c2VySWQiOiIzNzY1OTE0ODkifQ==</vt:lpwstr>
  </property>
  <property fmtid="{D5CDD505-2E9C-101B-9397-08002B2CF9AE}" pid="4" name="ICV">
    <vt:lpwstr>E5FA5FF9E17F4B4A8D89BE322FC2DFDD_12</vt:lpwstr>
  </property>
</Properties>
</file>