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outlineLvl w:val="1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报价明细表</w:t>
      </w:r>
    </w:p>
    <w:p>
      <w:pPr>
        <w:widowControl/>
        <w:spacing w:line="360" w:lineRule="auto"/>
        <w:ind w:firstLine="470" w:firstLineChars="196"/>
        <w:jc w:val="left"/>
        <w:outlineLvl w:val="1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项目</w:t>
      </w:r>
      <w:r>
        <w:rPr>
          <w:rFonts w:hint="eastAsia" w:ascii="宋体" w:hAnsi="宋体" w:cs="宋体"/>
          <w:sz w:val="24"/>
          <w:lang w:val="en-US" w:eastAsia="zh-CN"/>
        </w:rPr>
        <w:t>名称</w:t>
      </w:r>
      <w:r>
        <w:rPr>
          <w:rFonts w:hint="eastAsia" w:ascii="宋体" w:hAnsi="宋体" w:eastAsia="宋体" w:cs="宋体"/>
          <w:sz w:val="24"/>
        </w:rPr>
        <w:t>：</w:t>
      </w:r>
      <w:bookmarkStart w:id="0" w:name="_GoBack"/>
      <w:bookmarkEnd w:id="0"/>
    </w:p>
    <w:p>
      <w:pPr>
        <w:widowControl/>
        <w:spacing w:line="360" w:lineRule="auto"/>
        <w:ind w:firstLine="470" w:firstLineChars="196"/>
        <w:jc w:val="left"/>
        <w:outlineLvl w:val="1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采购编号</w:t>
      </w:r>
      <w:r>
        <w:rPr>
          <w:rFonts w:hint="eastAsia" w:ascii="宋体" w:hAnsi="宋体" w:cs="宋体"/>
          <w:sz w:val="24"/>
          <w:lang w:eastAsia="zh-CN"/>
        </w:rPr>
        <w:t>：</w:t>
      </w:r>
    </w:p>
    <w:tbl>
      <w:tblPr>
        <w:tblStyle w:val="3"/>
        <w:tblW w:w="51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7"/>
        <w:gridCol w:w="1240"/>
        <w:gridCol w:w="948"/>
        <w:gridCol w:w="821"/>
        <w:gridCol w:w="780"/>
        <w:gridCol w:w="627"/>
        <w:gridCol w:w="613"/>
        <w:gridCol w:w="1181"/>
        <w:gridCol w:w="1222"/>
        <w:gridCol w:w="7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76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0"/>
                <w:kern w:val="2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kern w:val="21"/>
                <w:sz w:val="24"/>
                <w:szCs w:val="24"/>
              </w:rPr>
              <w:t>序号</w:t>
            </w:r>
          </w:p>
        </w:tc>
        <w:tc>
          <w:tcPr>
            <w:tcW w:w="699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0"/>
                <w:kern w:val="2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kern w:val="21"/>
                <w:sz w:val="24"/>
                <w:szCs w:val="24"/>
              </w:rPr>
              <w:t>名称</w:t>
            </w:r>
          </w:p>
        </w:tc>
        <w:tc>
          <w:tcPr>
            <w:tcW w:w="535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0"/>
                <w:kern w:val="21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  <w:t>制造商</w:t>
            </w:r>
          </w:p>
        </w:tc>
        <w:tc>
          <w:tcPr>
            <w:tcW w:w="463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  <w:t>品牌</w:t>
            </w:r>
          </w:p>
        </w:tc>
        <w:tc>
          <w:tcPr>
            <w:tcW w:w="440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pacing w:val="0"/>
                <w:kern w:val="21"/>
                <w:sz w:val="24"/>
                <w:szCs w:val="24"/>
                <w:shd w:val="clear" w:color="FFFFFF" w:fill="D9D9D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kern w:val="21"/>
                <w:sz w:val="24"/>
                <w:szCs w:val="24"/>
                <w:highlight w:val="none"/>
              </w:rPr>
              <w:t>规格型号</w:t>
            </w:r>
          </w:p>
        </w:tc>
        <w:tc>
          <w:tcPr>
            <w:tcW w:w="353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pacing w:val="0"/>
                <w:kern w:val="21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kern w:val="21"/>
                <w:sz w:val="24"/>
                <w:szCs w:val="24"/>
              </w:rPr>
              <w:t>单位</w:t>
            </w:r>
          </w:p>
        </w:tc>
        <w:tc>
          <w:tcPr>
            <w:tcW w:w="345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pacing w:val="0"/>
                <w:kern w:val="21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kern w:val="21"/>
                <w:sz w:val="24"/>
                <w:szCs w:val="24"/>
              </w:rPr>
              <w:t>数量</w:t>
            </w:r>
          </w:p>
        </w:tc>
        <w:tc>
          <w:tcPr>
            <w:tcW w:w="666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pacing w:val="0"/>
                <w:kern w:val="21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kern w:val="21"/>
                <w:sz w:val="24"/>
                <w:szCs w:val="24"/>
              </w:rPr>
              <w:t>单价（元）</w:t>
            </w:r>
          </w:p>
        </w:tc>
        <w:tc>
          <w:tcPr>
            <w:tcW w:w="689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pacing w:val="0"/>
                <w:kern w:val="21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kern w:val="21"/>
                <w:sz w:val="24"/>
                <w:szCs w:val="24"/>
                <w:lang w:val="en-US" w:eastAsia="zh-CN"/>
              </w:rPr>
              <w:t>总价（元）</w:t>
            </w:r>
          </w:p>
        </w:tc>
        <w:tc>
          <w:tcPr>
            <w:tcW w:w="428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0"/>
                <w:kern w:val="2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kern w:val="21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76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0"/>
                <w:kern w:val="21"/>
                <w:sz w:val="24"/>
                <w:szCs w:val="24"/>
              </w:rPr>
            </w:pPr>
          </w:p>
        </w:tc>
        <w:tc>
          <w:tcPr>
            <w:tcW w:w="699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0"/>
                <w:kern w:val="21"/>
                <w:sz w:val="24"/>
                <w:szCs w:val="24"/>
              </w:rPr>
            </w:pPr>
          </w:p>
        </w:tc>
        <w:tc>
          <w:tcPr>
            <w:tcW w:w="535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0"/>
                <w:kern w:val="21"/>
                <w:sz w:val="24"/>
                <w:szCs w:val="24"/>
              </w:rPr>
            </w:pPr>
          </w:p>
        </w:tc>
        <w:tc>
          <w:tcPr>
            <w:tcW w:w="463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0"/>
                <w:kern w:val="21"/>
                <w:sz w:val="24"/>
                <w:szCs w:val="24"/>
              </w:rPr>
            </w:pPr>
          </w:p>
        </w:tc>
        <w:tc>
          <w:tcPr>
            <w:tcW w:w="440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spacing w:val="0"/>
                <w:kern w:val="21"/>
                <w:sz w:val="24"/>
                <w:szCs w:val="24"/>
                <w:shd w:val="clear" w:color="FFFFFF" w:fill="D9D9D9"/>
              </w:rPr>
            </w:pPr>
          </w:p>
        </w:tc>
        <w:tc>
          <w:tcPr>
            <w:tcW w:w="353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0"/>
                <w:kern w:val="21"/>
                <w:sz w:val="24"/>
                <w:szCs w:val="24"/>
              </w:rPr>
            </w:pPr>
          </w:p>
        </w:tc>
        <w:tc>
          <w:tcPr>
            <w:tcW w:w="345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0"/>
                <w:kern w:val="21"/>
                <w:sz w:val="24"/>
                <w:szCs w:val="24"/>
              </w:rPr>
            </w:pPr>
          </w:p>
        </w:tc>
        <w:tc>
          <w:tcPr>
            <w:tcW w:w="666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0"/>
                <w:kern w:val="21"/>
                <w:sz w:val="24"/>
                <w:szCs w:val="24"/>
              </w:rPr>
            </w:pPr>
          </w:p>
        </w:tc>
        <w:tc>
          <w:tcPr>
            <w:tcW w:w="689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0"/>
                <w:kern w:val="21"/>
                <w:sz w:val="24"/>
                <w:szCs w:val="24"/>
              </w:rPr>
            </w:pPr>
          </w:p>
        </w:tc>
        <w:tc>
          <w:tcPr>
            <w:tcW w:w="428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0"/>
                <w:kern w:val="2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76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0"/>
                <w:kern w:val="21"/>
                <w:sz w:val="24"/>
                <w:szCs w:val="24"/>
              </w:rPr>
            </w:pPr>
          </w:p>
        </w:tc>
        <w:tc>
          <w:tcPr>
            <w:tcW w:w="699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0"/>
                <w:kern w:val="21"/>
                <w:sz w:val="24"/>
                <w:szCs w:val="24"/>
              </w:rPr>
            </w:pPr>
          </w:p>
        </w:tc>
        <w:tc>
          <w:tcPr>
            <w:tcW w:w="535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0"/>
                <w:kern w:val="21"/>
                <w:sz w:val="24"/>
                <w:szCs w:val="24"/>
              </w:rPr>
            </w:pPr>
          </w:p>
        </w:tc>
        <w:tc>
          <w:tcPr>
            <w:tcW w:w="463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0"/>
                <w:kern w:val="21"/>
                <w:sz w:val="24"/>
                <w:szCs w:val="24"/>
              </w:rPr>
            </w:pPr>
          </w:p>
        </w:tc>
        <w:tc>
          <w:tcPr>
            <w:tcW w:w="440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0"/>
                <w:kern w:val="21"/>
                <w:sz w:val="24"/>
                <w:szCs w:val="24"/>
              </w:rPr>
            </w:pPr>
          </w:p>
        </w:tc>
        <w:tc>
          <w:tcPr>
            <w:tcW w:w="353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0"/>
                <w:kern w:val="21"/>
                <w:sz w:val="24"/>
                <w:szCs w:val="24"/>
              </w:rPr>
            </w:pPr>
          </w:p>
        </w:tc>
        <w:tc>
          <w:tcPr>
            <w:tcW w:w="345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0"/>
                <w:kern w:val="21"/>
                <w:sz w:val="24"/>
                <w:szCs w:val="24"/>
              </w:rPr>
            </w:pPr>
          </w:p>
        </w:tc>
        <w:tc>
          <w:tcPr>
            <w:tcW w:w="666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0"/>
                <w:kern w:val="21"/>
                <w:sz w:val="24"/>
                <w:szCs w:val="24"/>
              </w:rPr>
            </w:pPr>
          </w:p>
        </w:tc>
        <w:tc>
          <w:tcPr>
            <w:tcW w:w="689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0"/>
                <w:kern w:val="21"/>
                <w:sz w:val="24"/>
                <w:szCs w:val="24"/>
              </w:rPr>
            </w:pPr>
          </w:p>
        </w:tc>
        <w:tc>
          <w:tcPr>
            <w:tcW w:w="428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0"/>
                <w:kern w:val="2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76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0"/>
                <w:kern w:val="21"/>
                <w:sz w:val="24"/>
                <w:szCs w:val="24"/>
              </w:rPr>
            </w:pPr>
          </w:p>
        </w:tc>
        <w:tc>
          <w:tcPr>
            <w:tcW w:w="699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0"/>
                <w:kern w:val="21"/>
                <w:sz w:val="24"/>
                <w:szCs w:val="24"/>
              </w:rPr>
            </w:pPr>
          </w:p>
        </w:tc>
        <w:tc>
          <w:tcPr>
            <w:tcW w:w="535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0"/>
                <w:kern w:val="21"/>
                <w:sz w:val="24"/>
                <w:szCs w:val="24"/>
              </w:rPr>
            </w:pPr>
          </w:p>
        </w:tc>
        <w:tc>
          <w:tcPr>
            <w:tcW w:w="463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0"/>
                <w:kern w:val="21"/>
                <w:sz w:val="24"/>
                <w:szCs w:val="24"/>
              </w:rPr>
            </w:pPr>
          </w:p>
        </w:tc>
        <w:tc>
          <w:tcPr>
            <w:tcW w:w="440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0"/>
                <w:kern w:val="21"/>
                <w:sz w:val="24"/>
                <w:szCs w:val="24"/>
              </w:rPr>
            </w:pPr>
          </w:p>
        </w:tc>
        <w:tc>
          <w:tcPr>
            <w:tcW w:w="353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0"/>
                <w:kern w:val="21"/>
                <w:sz w:val="24"/>
                <w:szCs w:val="24"/>
              </w:rPr>
            </w:pPr>
          </w:p>
        </w:tc>
        <w:tc>
          <w:tcPr>
            <w:tcW w:w="345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0"/>
                <w:kern w:val="21"/>
                <w:sz w:val="24"/>
                <w:szCs w:val="24"/>
              </w:rPr>
            </w:pPr>
          </w:p>
        </w:tc>
        <w:tc>
          <w:tcPr>
            <w:tcW w:w="666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0"/>
                <w:kern w:val="21"/>
                <w:sz w:val="24"/>
                <w:szCs w:val="24"/>
              </w:rPr>
            </w:pPr>
          </w:p>
        </w:tc>
        <w:tc>
          <w:tcPr>
            <w:tcW w:w="689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0"/>
                <w:kern w:val="21"/>
                <w:sz w:val="24"/>
                <w:szCs w:val="24"/>
              </w:rPr>
            </w:pPr>
          </w:p>
        </w:tc>
        <w:tc>
          <w:tcPr>
            <w:tcW w:w="428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0"/>
                <w:kern w:val="2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1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pacing w:val="0"/>
                <w:kern w:val="2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kern w:val="21"/>
                <w:sz w:val="24"/>
                <w:szCs w:val="24"/>
              </w:rPr>
              <w:t>分项报价合计：</w:t>
            </w:r>
            <w:r>
              <w:rPr>
                <w:rFonts w:hint="eastAsia" w:ascii="宋体" w:hAnsi="宋体" w:eastAsia="宋体" w:cs="宋体"/>
                <w:color w:val="auto"/>
                <w:spacing w:val="0"/>
                <w:kern w:val="21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auto"/>
                <w:spacing w:val="0"/>
                <w:kern w:val="21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pacing w:val="0"/>
                <w:kern w:val="21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0"/>
                <w:kern w:val="21"/>
                <w:sz w:val="24"/>
                <w:szCs w:val="24"/>
              </w:rPr>
              <w:t>元，</w:t>
            </w:r>
            <w:r>
              <w:rPr>
                <w:rFonts w:hint="eastAsia" w:ascii="宋体" w:hAnsi="宋体" w:cs="宋体"/>
                <w:color w:val="auto"/>
                <w:spacing w:val="0"/>
                <w:kern w:val="21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pacing w:val="0"/>
                <w:kern w:val="21"/>
                <w:sz w:val="24"/>
                <w:szCs w:val="24"/>
              </w:rPr>
              <w:t>大写：</w:t>
            </w:r>
            <w:r>
              <w:rPr>
                <w:rFonts w:hint="eastAsia" w:ascii="宋体" w:hAnsi="宋体" w:cs="宋体"/>
                <w:color w:val="auto"/>
                <w:spacing w:val="0"/>
                <w:kern w:val="21"/>
                <w:sz w:val="24"/>
                <w:szCs w:val="24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eastAsia" w:ascii="宋体" w:hAnsi="宋体" w:cs="宋体"/>
                <w:color w:val="auto"/>
                <w:spacing w:val="0"/>
                <w:kern w:val="21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pacing w:val="0"/>
                <w:kern w:val="21"/>
                <w:sz w:val="24"/>
                <w:szCs w:val="24"/>
              </w:rPr>
              <w:t xml:space="preserve">  </w:t>
            </w:r>
          </w:p>
        </w:tc>
      </w:tr>
    </w:tbl>
    <w:p>
      <w:pPr>
        <w:widowControl/>
        <w:spacing w:line="360" w:lineRule="auto"/>
        <w:ind w:firstLine="470" w:firstLineChars="196"/>
        <w:jc w:val="left"/>
        <w:outlineLvl w:val="1"/>
        <w:rPr>
          <w:rFonts w:hint="eastAsia" w:ascii="宋体" w:hAnsi="宋体" w:eastAsia="宋体" w:cs="宋体"/>
          <w:sz w:val="24"/>
        </w:rPr>
      </w:pPr>
    </w:p>
    <w:p>
      <w:pPr>
        <w:widowControl/>
        <w:spacing w:line="360" w:lineRule="auto"/>
        <w:ind w:firstLine="470" w:firstLineChars="196"/>
        <w:jc w:val="left"/>
        <w:outlineLvl w:val="1"/>
        <w:rPr>
          <w:rFonts w:hint="eastAsia" w:ascii="宋体" w:hAnsi="宋体" w:eastAsia="宋体" w:cs="宋体"/>
          <w:sz w:val="24"/>
        </w:rPr>
      </w:pPr>
    </w:p>
    <w:p>
      <w:pPr>
        <w:widowControl/>
        <w:spacing w:line="360" w:lineRule="auto"/>
        <w:ind w:firstLine="470" w:firstLineChars="196"/>
        <w:jc w:val="left"/>
        <w:outlineLvl w:val="1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</w:rPr>
        <w:t>名称：XXXX（单位公章）</w:t>
      </w:r>
    </w:p>
    <w:p>
      <w:pPr>
        <w:widowControl/>
        <w:spacing w:line="360" w:lineRule="auto"/>
        <w:ind w:firstLine="470" w:firstLineChars="196"/>
        <w:jc w:val="left"/>
        <w:outlineLvl w:val="1"/>
      </w:pPr>
      <w:r>
        <w:rPr>
          <w:rFonts w:hint="eastAsia" w:ascii="宋体" w:hAnsi="宋体" w:eastAsia="宋体" w:cs="宋体"/>
          <w:sz w:val="24"/>
        </w:rPr>
        <w:t>日期：XXX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lZGVjOWM4ZWQ5ODEzYTkyNjk0NzZmYjZiZjZiZDUifQ=="/>
  </w:docVars>
  <w:rsids>
    <w:rsidRoot w:val="7176790C"/>
    <w:rsid w:val="036D389E"/>
    <w:rsid w:val="71767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widowControl/>
      <w:spacing w:after="120" w:line="240" w:lineRule="auto"/>
      <w:jc w:val="left"/>
    </w:pPr>
    <w:rPr>
      <w:rFonts w:ascii="Times New Roman" w:hAnsi="Times New Roman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</Words>
  <Characters>82</Characters>
  <Lines>0</Lines>
  <Paragraphs>0</Paragraphs>
  <TotalTime>0</TotalTime>
  <ScaleCrop>false</ScaleCrop>
  <LinksUpToDate>false</LinksUpToDate>
  <CharactersWithSpaces>109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2024-06-28T03:10:00Z</dcterms:created>
  <dc:creator>小白</dc:creator>
  <cp:lastModifiedBy>小白</cp:lastModifiedBy>
  <dcterms:modified xsi:type="dcterms:W3CDTF">2024-06-28T03:23:53Z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97CFA6C02DA242B8982C99F717E82448_11</vt:lpwstr>
  </property>
</Properties>
</file>