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9CD00">
      <w:pPr>
        <w:widowControl/>
        <w:shd w:val="clear" w:color="auto" w:fill="FFFFFF"/>
        <w:adjustRightInd w:val="0"/>
        <w:snapToGrid w:val="0"/>
        <w:spacing w:line="360" w:lineRule="auto"/>
        <w:jc w:val="left"/>
        <w:textAlignment w:val="baseline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附件1</w:t>
      </w:r>
    </w:p>
    <w:p w14:paraId="744A4B5E">
      <w:pPr>
        <w:widowControl/>
        <w:shd w:val="clear" w:color="auto" w:fill="FFFFFF"/>
        <w:adjustRightInd w:val="0"/>
        <w:snapToGrid w:val="0"/>
        <w:spacing w:line="360" w:lineRule="auto"/>
        <w:jc w:val="center"/>
        <w:textAlignment w:val="baseline"/>
        <w:rPr>
          <w:rFonts w:ascii="方正小标宋_GBK" w:hAnsi="方正小标宋_GBK" w:eastAsia="方正小标宋_GBK" w:cs="方正小标宋_GBK"/>
          <w:color w:val="auto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highlight w:val="none"/>
          <w:lang w:val="en-US" w:eastAsia="zh-CN"/>
        </w:rPr>
        <w:t>支队2025年度</w:t>
      </w:r>
      <w:r>
        <w:rPr>
          <w:rFonts w:hint="eastAsia" w:ascii="方正小标宋_GBK" w:hAnsi="方正小标宋_GBK" w:eastAsia="方正小标宋_GBK" w:cs="方正小标宋_GBK"/>
          <w:color w:val="auto"/>
          <w:highlight w:val="none"/>
        </w:rPr>
        <w:t>灭火救援装备项目（第二批次）需求调查清单</w:t>
      </w:r>
    </w:p>
    <w:bookmarkEnd w:id="0"/>
    <w:tbl>
      <w:tblPr>
        <w:tblStyle w:val="4"/>
        <w:tblW w:w="499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925"/>
        <w:gridCol w:w="876"/>
        <w:gridCol w:w="831"/>
        <w:gridCol w:w="692"/>
        <w:gridCol w:w="772"/>
        <w:gridCol w:w="981"/>
        <w:gridCol w:w="668"/>
        <w:gridCol w:w="2514"/>
        <w:gridCol w:w="680"/>
        <w:gridCol w:w="1109"/>
        <w:gridCol w:w="853"/>
        <w:gridCol w:w="923"/>
        <w:gridCol w:w="888"/>
        <w:gridCol w:w="816"/>
      </w:tblGrid>
      <w:tr w14:paraId="5EE12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5D83ED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编号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66EBD0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装备（物资）名称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A42B64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23AE02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提供参数企业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3D6B98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技术要求</w:t>
            </w: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A8F6D3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品牌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8F5164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型号</w:t>
            </w: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6064703">
            <w:pPr>
              <w:widowControl/>
              <w:textAlignment w:val="center"/>
              <w:rPr>
                <w:rFonts w:ascii="宋体" w:hAnsi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参考单价（元）</w:t>
            </w: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01402E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历史成交价或市场报价（元）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E3D634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相关图片</w:t>
            </w: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770FC8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是否具有检测报告（注明报告名称及出具单位）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D6DB1B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是否为中小微企业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33ECB2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是否为首次研发未推广使用的新装备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B81B3A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是否愿意提供产品进行实地验证测试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05D632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6"/>
                <w:szCs w:val="16"/>
                <w:highlight w:val="none"/>
              </w:rPr>
              <w:t>联系人及联系电话</w:t>
            </w:r>
          </w:p>
        </w:tc>
      </w:tr>
      <w:tr w14:paraId="7C82F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BD5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66883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6CFF6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B48AB">
            <w:pPr>
              <w:rPr>
                <w:rFonts w:ascii="宋体" w:hAnsi="宋体" w:cs="宋体"/>
                <w:color w:val="auto"/>
                <w:sz w:val="22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4F822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EB1DF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B03EF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  <w:t>如有3C认证的填证书上申报的型号。</w:t>
            </w: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3119E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0B9C3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</w:rPr>
              <w:t>注：历史成交价需提供相关证明材料，例如中标/成交通知书或项目合同或中标公告截图；若无历史成交价，则填报市场报价。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16644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0FC77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41FCF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02430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6E746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D3589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62A07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6013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0EB07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007B8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1080D">
            <w:pPr>
              <w:rPr>
                <w:rFonts w:ascii="宋体" w:hAnsi="宋体" w:cs="宋体"/>
                <w:color w:val="auto"/>
                <w:sz w:val="22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BFB9F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45076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CCF87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64700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485EA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06192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2F5CC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9874F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A7CAE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8E293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D0710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7BFAA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73E1E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E0E00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9260D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05FB6">
            <w:pPr>
              <w:rPr>
                <w:rFonts w:ascii="宋体" w:hAnsi="宋体" w:cs="宋体"/>
                <w:color w:val="auto"/>
                <w:sz w:val="22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B9C5D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DE7DD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2B56B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B3118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86AD1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6F839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867EC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A8A75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4FC88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E03CE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E6474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1D280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E3410">
            <w:pPr>
              <w:rPr>
                <w:color w:val="auto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70F89">
            <w:pPr>
              <w:rPr>
                <w:color w:val="auto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9D4CD">
            <w:pPr>
              <w:rPr>
                <w:color w:val="auto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58E52">
            <w:pPr>
              <w:rPr>
                <w:color w:val="auto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097CD">
            <w:pPr>
              <w:rPr>
                <w:color w:val="auto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BE3AE">
            <w:pPr>
              <w:rPr>
                <w:color w:val="auto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1A612">
            <w:pPr>
              <w:rPr>
                <w:color w:val="auto"/>
                <w:highlight w:val="none"/>
              </w:rPr>
            </w:pP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AC2C6">
            <w:pPr>
              <w:rPr>
                <w:color w:val="auto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C8F04">
            <w:pPr>
              <w:rPr>
                <w:color w:val="auto"/>
                <w:highlight w:val="none"/>
              </w:rPr>
            </w:pP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C6BA7">
            <w:pPr>
              <w:rPr>
                <w:color w:val="auto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5425A">
            <w:pPr>
              <w:rPr>
                <w:color w:val="auto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DD0B0">
            <w:pPr>
              <w:rPr>
                <w:color w:val="auto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4D82A">
            <w:pPr>
              <w:rPr>
                <w:color w:val="auto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BE277">
            <w:pPr>
              <w:rPr>
                <w:color w:val="auto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58966">
            <w:pPr>
              <w:rPr>
                <w:color w:val="auto"/>
                <w:highlight w:val="none"/>
              </w:rPr>
            </w:pPr>
          </w:p>
        </w:tc>
      </w:tr>
      <w:tr w14:paraId="06B5D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7D7B8">
            <w:pPr>
              <w:rPr>
                <w:color w:val="auto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63123">
            <w:pPr>
              <w:rPr>
                <w:color w:val="auto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8BE75">
            <w:pPr>
              <w:rPr>
                <w:color w:val="auto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74248">
            <w:pPr>
              <w:rPr>
                <w:color w:val="auto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014B7">
            <w:pPr>
              <w:rPr>
                <w:color w:val="auto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5FC81">
            <w:pPr>
              <w:rPr>
                <w:color w:val="auto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70A98">
            <w:pPr>
              <w:rPr>
                <w:color w:val="auto"/>
                <w:highlight w:val="none"/>
              </w:rPr>
            </w:pP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FD66D">
            <w:pPr>
              <w:rPr>
                <w:color w:val="auto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9A4DE">
            <w:pPr>
              <w:rPr>
                <w:color w:val="auto"/>
                <w:highlight w:val="none"/>
              </w:rPr>
            </w:pP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BDC0D">
            <w:pPr>
              <w:rPr>
                <w:color w:val="auto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E71D3">
            <w:pPr>
              <w:rPr>
                <w:color w:val="auto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B73DE">
            <w:pPr>
              <w:rPr>
                <w:color w:val="auto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5CDDB">
            <w:pPr>
              <w:rPr>
                <w:color w:val="auto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2F6D3">
            <w:pPr>
              <w:rPr>
                <w:color w:val="auto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E40EC">
            <w:pPr>
              <w:rPr>
                <w:color w:val="auto"/>
                <w:highlight w:val="none"/>
              </w:rPr>
            </w:pPr>
          </w:p>
        </w:tc>
      </w:tr>
      <w:tr w14:paraId="58786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927E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</w:rPr>
              <w:t>...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61ABA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C09D1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CCD12">
            <w:pPr>
              <w:rPr>
                <w:rFonts w:ascii="宋体" w:hAnsi="宋体" w:cs="宋体"/>
                <w:color w:val="auto"/>
                <w:sz w:val="22"/>
                <w:highlight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B6DEC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36A55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A5FAD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9FCC1"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DF879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4D37F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B2956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1B4F6">
            <w:pPr>
              <w:jc w:val="right"/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FACDB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D25C1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8A904">
            <w:pPr>
              <w:rPr>
                <w:rFonts w:ascii="宋体" w:hAnsi="宋体" w:cs="宋体"/>
                <w:color w:val="auto"/>
                <w:sz w:val="20"/>
                <w:szCs w:val="20"/>
                <w:highlight w:val="none"/>
              </w:rPr>
            </w:pPr>
          </w:p>
        </w:tc>
      </w:tr>
    </w:tbl>
    <w:p w14:paraId="75D172A9">
      <w:pPr>
        <w:rPr>
          <w:rFonts w:hint="default"/>
          <w:color w:val="auto"/>
          <w:highlight w:val="none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629EA5">
    <w:pPr>
      <w:spacing w:line="181" w:lineRule="auto"/>
      <w:ind w:left="3992"/>
      <w:rPr>
        <w:rFonts w:eastAsia="Times New Roman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64670"/>
    <w:rsid w:val="08E46310"/>
    <w:rsid w:val="52C45B08"/>
    <w:rsid w:val="544046C8"/>
    <w:rsid w:val="5A4B526E"/>
    <w:rsid w:val="6A9242F2"/>
    <w:rsid w:val="71886773"/>
    <w:rsid w:val="797D4FF1"/>
    <w:rsid w:val="7DD1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3">
    <w:name w:val="Normal (Web)"/>
    <w:basedOn w:val="1"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eastAsia="宋体"/>
      <w:szCs w:val="21"/>
    </w:rPr>
  </w:style>
  <w:style w:type="character" w:customStyle="1" w:styleId="7">
    <w:name w:val="font0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51"/>
    <w:basedOn w:val="5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71"/>
    <w:basedOn w:val="5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0">
    <w:name w:val="font81"/>
    <w:basedOn w:val="5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2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61"/>
    <w:basedOn w:val="5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3">
    <w:name w:val="font41"/>
    <w:basedOn w:val="5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4">
    <w:name w:val="font1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920</Words>
  <Characters>1027</Characters>
  <Lines>0</Lines>
  <Paragraphs>0</Paragraphs>
  <TotalTime>12</TotalTime>
  <ScaleCrop>false</ScaleCrop>
  <LinksUpToDate>false</LinksUpToDate>
  <CharactersWithSpaces>1027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2025-08-14T02:14:00Z</dcterms:created>
  <dc:creator>Administrator</dc:creator>
  <cp:lastModifiedBy>傻傻的。。。</cp:lastModifiedBy>
  <dcterms:modified xsi:type="dcterms:W3CDTF">2025-08-28T07:08:04Z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eyJoZGlkIjoiMjkyOGVmYzVkNWRlMGVhZTAyNTAwNTIwZDEwMGExNTQiLCJ1c2VySWQiOiIzODU3NDU1NDYifQ==</vt:lpwstr>
  </property>
  <property fmtid="{D5CDD505-2E9C-101B-9397-08002B2CF9AE}" pid="4" name="ICV">
    <vt:lpwstr>4935D5B9B685471EA0D9694D4332FDC1_12</vt:lpwstr>
  </property>
</Properties>
</file>