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A1649">
      <w:pPr>
        <w:spacing w:line="360" w:lineRule="auto"/>
        <w:outlineLvl w:val="9"/>
        <w:rPr>
          <w:rFonts w:hint="eastAsia" w:ascii="宋体" w:hAnsi="宋体" w:eastAsia="宋体" w:cs="宋体"/>
          <w:snapToGrid w:val="0"/>
          <w:sz w:val="24"/>
          <w:szCs w:val="24"/>
          <w:shd w:val="clear" w:color="auto" w:fill="FFFFFF"/>
          <w:lang w:eastAsia="zh-Hans"/>
        </w:rPr>
      </w:pPr>
      <w:bookmarkStart w:id="0" w:name="_Toc23327"/>
      <w:bookmarkStart w:id="1" w:name="_Toc1153838518"/>
      <w:bookmarkStart w:id="2" w:name="_Toc1738229761"/>
      <w:bookmarkStart w:id="3" w:name="_Toc879594253"/>
      <w:bookmarkStart w:id="4" w:name="_Toc12991"/>
      <w:bookmarkStart w:id="5" w:name="_Toc21210"/>
      <w:bookmarkStart w:id="6" w:name="_Toc24765"/>
      <w:bookmarkStart w:id="7" w:name="_Toc31950"/>
      <w:r>
        <w:rPr>
          <w:rFonts w:hint="eastAsia" w:ascii="宋体" w:hAnsi="宋体" w:eastAsia="宋体" w:cs="宋体"/>
          <w:snapToGrid w:val="0"/>
          <w:sz w:val="24"/>
          <w:szCs w:val="24"/>
          <w:shd w:val="clear" w:color="auto" w:fill="FFFFFF"/>
          <w:lang w:eastAsia="zh-Hans"/>
        </w:rPr>
        <w:t>附表1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5109C8AE">
      <w:pPr>
        <w:spacing w:before="240" w:beforeLines="100" w:after="120" w:afterLines="50" w:line="360" w:lineRule="auto"/>
        <w:jc w:val="center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shd w:val="clear" w:color="auto" w:fill="FFFFFF"/>
        </w:rPr>
      </w:pPr>
      <w:bookmarkStart w:id="8" w:name="_Toc60059339"/>
      <w:bookmarkStart w:id="9" w:name="_Toc31109"/>
      <w:bookmarkStart w:id="10" w:name="_Toc6406"/>
      <w:bookmarkStart w:id="11" w:name="_Toc31265"/>
      <w:bookmarkStart w:id="12" w:name="_Toc14753"/>
      <w:bookmarkStart w:id="13" w:name="_Toc26657"/>
      <w:r>
        <w:rPr>
          <w:rFonts w:hint="eastAsia" w:ascii="宋体" w:hAnsi="宋体" w:eastAsia="宋体" w:cs="宋体"/>
          <w:b/>
          <w:color w:val="auto"/>
          <w:kern w:val="0"/>
          <w:sz w:val="32"/>
          <w:szCs w:val="32"/>
        </w:rPr>
        <w:t>招标文件获取登记表</w:t>
      </w:r>
      <w:bookmarkEnd w:id="8"/>
      <w:bookmarkEnd w:id="9"/>
      <w:bookmarkEnd w:id="10"/>
      <w:bookmarkEnd w:id="11"/>
      <w:bookmarkEnd w:id="12"/>
      <w:bookmarkEnd w:id="13"/>
    </w:p>
    <w:p w14:paraId="17D73F6B">
      <w:pPr>
        <w:spacing w:after="0" w:line="360" w:lineRule="auto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华中科技大学同济医学院附属梨园医院诊疗能力提升项目-射频消融仪采购</w:t>
      </w:r>
    </w:p>
    <w:p w14:paraId="096DF298">
      <w:pPr>
        <w:spacing w:after="0" w:line="360" w:lineRule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szCs w:val="24"/>
          <w:u w:val="singl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</w:rPr>
        <w:t>项目编号：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u w:val="single"/>
          <w:lang w:eastAsia="zh-CN"/>
        </w:rPr>
        <w:t>WHMY-2024FZ-HW154</w:t>
      </w:r>
    </w:p>
    <w:tbl>
      <w:tblPr>
        <w:tblStyle w:val="5"/>
        <w:tblW w:w="839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7"/>
        <w:gridCol w:w="1781"/>
        <w:gridCol w:w="1882"/>
        <w:gridCol w:w="1292"/>
        <w:gridCol w:w="1457"/>
      </w:tblGrid>
      <w:tr w14:paraId="018737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987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BA42E0F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投标人名称</w:t>
            </w:r>
          </w:p>
          <w:p w14:paraId="67A4D2C0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（加盖公章）</w:t>
            </w:r>
          </w:p>
        </w:tc>
        <w:tc>
          <w:tcPr>
            <w:tcW w:w="6412" w:type="dxa"/>
            <w:gridSpan w:val="4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B622467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（填写完整的单位全称，必须与投标文件上的投标人一致）</w:t>
            </w:r>
          </w:p>
        </w:tc>
      </w:tr>
      <w:tr w14:paraId="44CC16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  <w:jc w:val="center"/>
        </w:trPr>
        <w:tc>
          <w:tcPr>
            <w:tcW w:w="1987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E9A854E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法人组织机构</w:t>
            </w:r>
          </w:p>
          <w:p w14:paraId="3783C761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代码证编号</w:t>
            </w:r>
          </w:p>
        </w:tc>
        <w:tc>
          <w:tcPr>
            <w:tcW w:w="6412" w:type="dxa"/>
            <w:gridSpan w:val="4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AD010B2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BE626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  <w:jc w:val="center"/>
        </w:trPr>
        <w:tc>
          <w:tcPr>
            <w:tcW w:w="1987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62E08E1">
            <w:pPr>
              <w:spacing w:after="0" w:line="360" w:lineRule="exact"/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包号</w:t>
            </w:r>
          </w:p>
        </w:tc>
        <w:tc>
          <w:tcPr>
            <w:tcW w:w="6412" w:type="dxa"/>
            <w:gridSpan w:val="4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FFBAFDA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7C2C72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atLeast"/>
          <w:jc w:val="center"/>
        </w:trPr>
        <w:tc>
          <w:tcPr>
            <w:tcW w:w="1987" w:type="dxa"/>
            <w:vMerge w:val="restart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E75C3D6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法定代表人或</w:t>
            </w:r>
          </w:p>
          <w:p w14:paraId="03E91CDF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其委托代理人</w:t>
            </w:r>
          </w:p>
        </w:tc>
        <w:tc>
          <w:tcPr>
            <w:tcW w:w="1781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2095B513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联系人</w:t>
            </w:r>
          </w:p>
          <w:p w14:paraId="0AB1AB3B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（签名）</w:t>
            </w:r>
          </w:p>
        </w:tc>
        <w:tc>
          <w:tcPr>
            <w:tcW w:w="4631" w:type="dxa"/>
            <w:gridSpan w:val="3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2CEDBD30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（法定代表人或其授权委托人签名）</w:t>
            </w:r>
          </w:p>
          <w:p w14:paraId="5392FFFA">
            <w:pPr>
              <w:spacing w:after="0" w:line="36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请填写一个固定联系人，变更请来函告知。</w:t>
            </w:r>
          </w:p>
        </w:tc>
      </w:tr>
      <w:tr w14:paraId="51AC55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atLeast"/>
          <w:jc w:val="center"/>
        </w:trPr>
        <w:tc>
          <w:tcPr>
            <w:tcW w:w="1987" w:type="dxa"/>
            <w:vMerge w:val="continue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4E908E0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81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5A4811B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固定电话</w:t>
            </w:r>
          </w:p>
        </w:tc>
        <w:tc>
          <w:tcPr>
            <w:tcW w:w="1882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2D2B49A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6F6FB83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移动电话</w:t>
            </w:r>
          </w:p>
        </w:tc>
        <w:tc>
          <w:tcPr>
            <w:tcW w:w="1457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06502EE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5D80B1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8" w:hRule="atLeast"/>
          <w:jc w:val="center"/>
        </w:trPr>
        <w:tc>
          <w:tcPr>
            <w:tcW w:w="1987" w:type="dxa"/>
            <w:vMerge w:val="continue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0F4CA9A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81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FFF3A1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4631" w:type="dxa"/>
            <w:gridSpan w:val="3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0631BD6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（填写联系人邮箱）</w:t>
            </w:r>
          </w:p>
          <w:p w14:paraId="0D2ABF9A">
            <w:pPr>
              <w:spacing w:after="0" w:line="36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有关文件我们会邮件发至您邮箱，请收到后注意回执。</w:t>
            </w:r>
          </w:p>
        </w:tc>
      </w:tr>
      <w:tr w14:paraId="611327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atLeast"/>
          <w:jc w:val="center"/>
        </w:trPr>
        <w:tc>
          <w:tcPr>
            <w:tcW w:w="1987" w:type="dxa"/>
            <w:vMerge w:val="continue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AB6C0BE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81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D8E9D3B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居民身份证号</w:t>
            </w:r>
          </w:p>
        </w:tc>
        <w:tc>
          <w:tcPr>
            <w:tcW w:w="4631" w:type="dxa"/>
            <w:gridSpan w:val="3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A1518B0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63E1C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0" w:hRule="atLeast"/>
          <w:jc w:val="center"/>
        </w:trPr>
        <w:tc>
          <w:tcPr>
            <w:tcW w:w="1987" w:type="dxa"/>
            <w:vMerge w:val="continue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FE02492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81" w:type="dxa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05BECED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获取文件</w:t>
            </w:r>
          </w:p>
          <w:p w14:paraId="250B7FE0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登记日期</w:t>
            </w:r>
          </w:p>
        </w:tc>
        <w:tc>
          <w:tcPr>
            <w:tcW w:w="4631" w:type="dxa"/>
            <w:gridSpan w:val="3"/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A2147E1">
            <w:pPr>
              <w:spacing w:after="0"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    月    日</w:t>
            </w:r>
          </w:p>
        </w:tc>
      </w:tr>
    </w:tbl>
    <w:p w14:paraId="20D62343">
      <w:pPr>
        <w:pStyle w:val="2"/>
        <w:keepNext w:val="0"/>
        <w:keepLines w:val="0"/>
        <w:numPr>
          <w:ilvl w:val="0"/>
          <w:numId w:val="1"/>
        </w:numPr>
        <w:tabs>
          <w:tab w:val="left" w:pos="1275"/>
        </w:tabs>
        <w:spacing w:after="0" w:line="360" w:lineRule="auto"/>
        <w:ind w:left="0" w:right="0" w:firstLine="0"/>
        <w:rPr>
          <w:rFonts w:hint="eastAsia" w:ascii="宋体" w:hAnsi="宋体" w:eastAsia="宋体" w:cs="宋体"/>
          <w:b/>
          <w:color w:val="auto"/>
          <w:sz w:val="36"/>
          <w:szCs w:val="36"/>
        </w:rPr>
        <w:sectPr>
          <w:footerReference r:id="rId5" w:type="default"/>
          <w:pgSz w:w="12240" w:h="15840"/>
          <w:pgMar w:top="1463" w:right="1800" w:bottom="1463" w:left="1800" w:header="850" w:footer="624" w:gutter="0"/>
          <w:pgNumType w:start="1"/>
          <w:cols w:space="720" w:num="1"/>
        </w:sectPr>
      </w:pPr>
    </w:p>
    <w:p w14:paraId="2C275E7F">
      <w:pPr>
        <w:tabs>
          <w:tab w:val="left" w:pos="1275"/>
        </w:tabs>
        <w:spacing w:after="0" w:line="360" w:lineRule="auto"/>
        <w:ind w:left="0" w:firstLine="0"/>
        <w:jc w:val="left"/>
        <w:outlineLvl w:val="9"/>
        <w:rPr>
          <w:rFonts w:hint="eastAsia" w:ascii="宋体" w:hAnsi="宋体" w:eastAsia="宋体" w:cs="宋体"/>
          <w:snapToGrid w:val="0"/>
          <w:sz w:val="24"/>
          <w:szCs w:val="24"/>
          <w:shd w:val="clear" w:color="auto" w:fill="FFFFFF"/>
          <w:lang w:val="en-US" w:eastAsia="zh-CN"/>
        </w:rPr>
      </w:pPr>
      <w:bookmarkStart w:id="14" w:name="_Toc20539"/>
      <w:bookmarkStart w:id="15" w:name="_Toc30958"/>
      <w:bookmarkStart w:id="16" w:name="_Toc2430"/>
      <w:bookmarkStart w:id="17" w:name="_Toc14164"/>
      <w:r>
        <w:rPr>
          <w:rFonts w:hint="eastAsia" w:ascii="宋体" w:hAnsi="宋体" w:eastAsia="宋体" w:cs="宋体"/>
          <w:snapToGrid w:val="0"/>
          <w:sz w:val="24"/>
          <w:szCs w:val="24"/>
          <w:shd w:val="clear" w:color="auto" w:fill="FFFFFF"/>
          <w:lang w:val="en-US" w:eastAsia="zh-CN"/>
        </w:rPr>
        <w:t>附表2</w:t>
      </w:r>
      <w:bookmarkEnd w:id="14"/>
      <w:bookmarkEnd w:id="15"/>
      <w:bookmarkEnd w:id="16"/>
      <w:bookmarkEnd w:id="17"/>
    </w:p>
    <w:p w14:paraId="5768C01A">
      <w:pPr>
        <w:rPr>
          <w:rFonts w:hint="eastAsia" w:ascii="宋体" w:hAnsi="宋体" w:eastAsia="宋体" w:cs="宋体"/>
          <w:snapToGrid w:val="0"/>
          <w:sz w:val="24"/>
          <w:szCs w:val="24"/>
          <w:shd w:val="clear" w:color="auto" w:fill="FFFFFF"/>
        </w:rPr>
      </w:pPr>
    </w:p>
    <w:p w14:paraId="591C55A5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标书款缴纳账号信息</w:t>
      </w:r>
    </w:p>
    <w:tbl>
      <w:tblPr>
        <w:tblStyle w:val="5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 w14:paraId="72512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123E86A"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户名</w:t>
            </w:r>
          </w:p>
        </w:tc>
        <w:tc>
          <w:tcPr>
            <w:tcW w:w="6818" w:type="dxa"/>
            <w:noWrap w:val="0"/>
            <w:vAlign w:val="center"/>
          </w:tcPr>
          <w:p w14:paraId="07764E93">
            <w:pPr>
              <w:widowControl w:val="0"/>
              <w:wordWrap w:val="0"/>
              <w:autoSpaceDE w:val="0"/>
              <w:autoSpaceDN w:val="0"/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武汉明跃招标代理有限公司</w:t>
            </w:r>
          </w:p>
        </w:tc>
      </w:tr>
      <w:tr w14:paraId="67456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64BC4B3"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noWrap w:val="0"/>
            <w:vAlign w:val="center"/>
          </w:tcPr>
          <w:p w14:paraId="6940BF1B">
            <w:pPr>
              <w:widowControl w:val="0"/>
              <w:wordWrap w:val="0"/>
              <w:autoSpaceDE w:val="0"/>
              <w:autoSpaceDN w:val="0"/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中国工商银行湖北省分行武汉常青路支行</w:t>
            </w:r>
          </w:p>
        </w:tc>
      </w:tr>
      <w:tr w14:paraId="12542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18FAF5A3">
            <w:pPr>
              <w:widowControl w:val="0"/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账号</w:t>
            </w:r>
          </w:p>
        </w:tc>
        <w:tc>
          <w:tcPr>
            <w:tcW w:w="6818" w:type="dxa"/>
            <w:noWrap w:val="0"/>
            <w:vAlign w:val="center"/>
          </w:tcPr>
          <w:p w14:paraId="34BB6675">
            <w:pPr>
              <w:widowControl w:val="0"/>
              <w:wordWrap w:val="0"/>
              <w:autoSpaceDE w:val="0"/>
              <w:autoSpaceDN w:val="0"/>
              <w:spacing w:line="4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3202158809100047676</w:t>
            </w:r>
          </w:p>
        </w:tc>
      </w:tr>
    </w:tbl>
    <w:p w14:paraId="17DE3F62">
      <w:pPr>
        <w:keepNext w:val="0"/>
        <w:keepLines w:val="0"/>
        <w:tabs>
          <w:tab w:val="left" w:pos="1275"/>
        </w:tabs>
        <w:spacing w:after="0" w:line="360" w:lineRule="auto"/>
        <w:ind w:left="0" w:right="0" w:firstLine="0"/>
        <w:outlineLvl w:val="9"/>
        <w:rPr>
          <w:rFonts w:hint="eastAsia" w:ascii="宋体" w:hAnsi="宋体" w:eastAsia="宋体" w:cs="宋体"/>
          <w:b/>
          <w:bCs/>
          <w:kern w:val="2"/>
          <w:sz w:val="24"/>
          <w:szCs w:val="24"/>
        </w:rPr>
      </w:pPr>
      <w:bookmarkStart w:id="18" w:name="_Toc21030"/>
      <w:bookmarkStart w:id="19" w:name="_Toc32327"/>
      <w:bookmarkStart w:id="20" w:name="_Toc21802"/>
      <w:r>
        <w:rPr>
          <w:rFonts w:hint="eastAsia" w:ascii="宋体" w:hAnsi="宋体" w:eastAsia="宋体" w:cs="宋体"/>
          <w:b/>
          <w:bCs/>
          <w:kern w:val="2"/>
          <w:sz w:val="24"/>
          <w:szCs w:val="24"/>
        </w:rPr>
        <w:t>备注：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eastAsia="zh-CN"/>
        </w:rPr>
        <w:t>投标人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</w:rPr>
        <w:t>汇款时需仔细核对账户信息并注明项目编号、单位名称</w:t>
      </w:r>
      <w:bookmarkEnd w:id="18"/>
      <w:bookmarkEnd w:id="19"/>
      <w:bookmarkEnd w:id="20"/>
    </w:p>
    <w:p w14:paraId="29500436">
      <w:bookmarkStart w:id="21" w:name="_GoBack"/>
      <w:bookmarkEnd w:id="2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0A2433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377C36">
                          <w:pPr>
                            <w:pStyle w:val="4"/>
                            <w:rPr>
                              <w:rFonts w:hint="eastAsia" w:eastAsia="宋体"/>
                            </w:rPr>
                          </w:pPr>
                          <w:r>
                            <w:rPr>
                              <w:rFonts w:hint="eastAsia" w:eastAsia="宋体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</w:rPr>
                            <w:fldChar w:fldCharType="separate"/>
                          </w:r>
                          <w:r>
                            <w:rPr>
                              <w:rFonts w:eastAsia="宋体"/>
                            </w:rPr>
                            <w:t>34</w:t>
                          </w:r>
                          <w:r>
                            <w:rPr>
                              <w:rFonts w:hint="eastAsia" w:eastAsia="宋体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3377C36">
                    <w:pPr>
                      <w:pStyle w:val="4"/>
                      <w:rPr>
                        <w:rFonts w:hint="eastAsia" w:eastAsia="宋体"/>
                      </w:rPr>
                    </w:pPr>
                    <w:r>
                      <w:rPr>
                        <w:rFonts w:hint="eastAsia" w:eastAsia="宋体"/>
                      </w:rPr>
                      <w:fldChar w:fldCharType="begin"/>
                    </w:r>
                    <w:r>
                      <w:rPr>
                        <w:rFonts w:hint="eastAsia" w:eastAsia="宋体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</w:rPr>
                      <w:fldChar w:fldCharType="separate"/>
                    </w:r>
                    <w:r>
                      <w:rPr>
                        <w:rFonts w:eastAsia="宋体"/>
                      </w:rPr>
                      <w:t>34</w:t>
                    </w:r>
                    <w:r>
                      <w:rPr>
                        <w:rFonts w:hint="eastAsia" w:eastAsia="宋体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35DD86"/>
    <w:multiLevelType w:val="singleLevel"/>
    <w:tmpl w:val="8935DD86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MGIwNjkxYTM5MjJkYTdiMjg1NjRhNjVhMjE0NTAifQ=="/>
  </w:docVars>
  <w:rsids>
    <w:rsidRoot w:val="00000000"/>
    <w:rsid w:val="62DF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60" w:line="259" w:lineRule="auto"/>
    </w:pPr>
    <w:rPr>
      <w:rFonts w:ascii="Times New Roman" w:hAnsi="Times New Roman" w:eastAsia="Calibri" w:cs="Calibri"/>
      <w:color w:val="000000"/>
      <w:kern w:val="2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after="550" w:line="265" w:lineRule="auto"/>
      <w:ind w:left="10" w:right="56" w:hanging="10"/>
      <w:jc w:val="center"/>
      <w:outlineLvl w:val="0"/>
    </w:pPr>
    <w:rPr>
      <w:rFonts w:ascii="黑体" w:hAnsi="黑体" w:eastAsia="黑体" w:cs="Times New Roman"/>
      <w:kern w:val="0"/>
      <w:sz w:val="32"/>
      <w:szCs w:val="20"/>
    </w:rPr>
  </w:style>
  <w:style w:type="paragraph" w:styleId="2">
    <w:name w:val="heading 2"/>
    <w:basedOn w:val="1"/>
    <w:next w:val="1"/>
    <w:qFormat/>
    <w:uiPriority w:val="0"/>
    <w:pPr>
      <w:keepNext/>
      <w:keepLines/>
      <w:spacing w:after="503" w:line="265" w:lineRule="auto"/>
      <w:ind w:left="10" w:right="56" w:hanging="10"/>
      <w:outlineLvl w:val="1"/>
    </w:pPr>
    <w:rPr>
      <w:rFonts w:ascii="黑体" w:hAnsi="黑体" w:eastAsia="黑体" w:cs="Times New Roman"/>
      <w:kern w:val="0"/>
      <w:sz w:val="32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2024-10-10T10:27:19Z</dcterms:created>
  <dc:creator>Administrator</dc:creator>
  <cp:lastModifiedBy>笑一</cp:lastModifiedBy>
  <dcterms:modified xsi:type="dcterms:W3CDTF">2024-10-10T10:27:22Z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FA25F728A75F434B9C17C47372557EFB_12</vt:lpwstr>
  </property>
</Properties>
</file>