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E2DC6">
      <w:pPr>
        <w:widowControl w:val="0"/>
        <w:kinsoku/>
        <w:autoSpaceDE/>
        <w:autoSpaceDN/>
        <w:adjustRightInd w:val="0"/>
        <w:snapToGrid/>
        <w:spacing w:line="440" w:lineRule="exact"/>
        <w:jc w:val="center"/>
        <w:textAlignment w:val="auto"/>
        <w:rPr>
          <w:rFonts w:hint="default" w:ascii="Times New Roman" w:hAnsi="Times New Roman" w:eastAsia="宋体" w:cs="宋体"/>
          <w:b/>
          <w:snapToGrid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snapToGrid/>
          <w:color w:val="auto"/>
          <w:kern w:val="0"/>
          <w:sz w:val="32"/>
          <w:szCs w:val="32"/>
          <w:lang w:val="en-US" w:eastAsia="zh-CN" w:bidi="ar-SA"/>
        </w:rPr>
        <w:t>其他文件、证书或方案资料</w:t>
      </w:r>
    </w:p>
    <w:p w14:paraId="4E794D7D">
      <w:pPr>
        <w:spacing w:line="251" w:lineRule="auto"/>
        <w:rPr>
          <w:rFonts w:ascii="Arial"/>
          <w:sz w:val="21"/>
        </w:rPr>
      </w:pPr>
    </w:p>
    <w:p w14:paraId="0D79C069">
      <w:pPr>
        <w:spacing w:line="251" w:lineRule="auto"/>
        <w:rPr>
          <w:rFonts w:ascii="Arial"/>
          <w:spacing w:val="0"/>
          <w:sz w:val="21"/>
        </w:rPr>
      </w:pPr>
    </w:p>
    <w:p w14:paraId="4C8E7282">
      <w:pPr>
        <w:spacing w:before="94" w:line="213" w:lineRule="auto"/>
        <w:ind w:left="24"/>
        <w:rPr>
          <w:rFonts w:hint="eastAsia" w:ascii="宋体" w:hAnsi="宋体" w:eastAsia="宋体" w:cs="宋体"/>
          <w:spacing w:val="0"/>
          <w:sz w:val="30"/>
          <w:szCs w:val="30"/>
        </w:rPr>
      </w:pPr>
      <w:r>
        <w:rPr>
          <w:rFonts w:hint="eastAsia" w:ascii="宋体" w:hAnsi="宋体" w:eastAsia="宋体" w:cs="宋体"/>
          <w:spacing w:val="0"/>
          <w:w w:val="93"/>
          <w:sz w:val="30"/>
          <w:szCs w:val="30"/>
        </w:rPr>
        <w:t>注：根据</w:t>
      </w:r>
      <w:r>
        <w:rPr>
          <w:rFonts w:hint="eastAsia" w:ascii="宋体" w:hAnsi="宋体" w:eastAsia="宋体" w:cs="宋体"/>
          <w:spacing w:val="0"/>
          <w:w w:val="93"/>
          <w:sz w:val="30"/>
          <w:szCs w:val="30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w w:val="93"/>
          <w:sz w:val="30"/>
          <w:szCs w:val="30"/>
        </w:rPr>
        <w:t>文件要求及评分标准，供应商自行提供相关材料。格式自拟。</w:t>
      </w:r>
    </w:p>
    <w:sectPr>
      <w:pgSz w:w="11900" w:h="16840"/>
      <w:pgMar w:top="1431" w:right="1701" w:bottom="0" w:left="170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c4MGE5YTJhYzk5YmQzYTRmZjkzMzg5YWIzYjQ0OWYifQ=="/>
  </w:docVars>
  <w:rsids>
    <w:rsidRoot w:val="00000000"/>
    <w:rsid w:val="164C5FC5"/>
    <w:rsid w:val="3A5176AB"/>
    <w:rsid w:val="3C453626"/>
    <w:rsid w:val="50C73EB0"/>
    <w:rsid w:val="712F5C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华文中宋" w:eastAsia="华文中宋"/>
      <w:bCs/>
      <w:sz w:val="28"/>
      <w:lang w:eastAsia="en-US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</Words>
  <Characters>45</Characters>
  <TotalTime>0</TotalTime>
  <ScaleCrop>false</ScaleCrop>
  <LinksUpToDate>false</LinksUpToDate>
  <CharactersWithSpaces>45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2023-08-28T11:14:00Z</dcterms:created>
  <dc:creator>Kingsoft-PDF</dc:creator>
  <cp:lastModifiedBy>熊Ke1</cp:lastModifiedBy>
  <dcterms:modified xsi:type="dcterms:W3CDTF">2024-08-02T04:19:27Z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2023-08-28T11:14:11Z</vt:filetime>
  </property>
  <property fmtid="{D5CDD505-2E9C-101B-9397-08002B2CF9AE}" pid="4" name="UsrData">
    <vt:lpwstr>64ec1101dd0b8d001f91e1bcwl</vt:lpwstr>
  </property>
  <property fmtid="{D5CDD505-2E9C-101B-9397-08002B2CF9AE}" pid="5" name="KSOProductBuildVer">
    <vt:lpwstr>2052-12.1.0.17147</vt:lpwstr>
  </property>
  <property fmtid="{D5CDD505-2E9C-101B-9397-08002B2CF9AE}" pid="6" name="ICV">
    <vt:lpwstr>2144BF3D9FB344C08452E316A3D2C6F5_12</vt:lpwstr>
  </property>
</Properties>
</file>