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B6637">
      <w:pPr>
        <w:keepNext/>
        <w:keepLines w:val="0"/>
        <w:pageBreakBefore w:val="0"/>
        <w:widowControl w:val="0"/>
        <w:numPr>
          <w:ilvl w:val="0"/>
          <w:numId w:val="0"/>
        </w:numPr>
        <w:tabs>
          <w:tab w:val="left" w:pos="360"/>
        </w:tabs>
        <w:kinsoku/>
        <w:wordWrap/>
        <w:overflowPunct/>
        <w:topLinePunct w:val="0"/>
        <w:autoSpaceDE/>
        <w:autoSpaceDN/>
        <w:bidi w:val="0"/>
        <w:adjustRightInd/>
        <w:snapToGrid/>
        <w:spacing w:before="120" w:after="120" w:line="560" w:lineRule="atLeast"/>
        <w:ind w:left="140" w:leftChars="0"/>
        <w:jc w:val="left"/>
        <w:textAlignment w:val="auto"/>
        <w:outlineLvl w:val="1"/>
        <w:rPr>
          <w:rFonts w:hint="eastAsia" w:ascii="宋体" w:hAnsi="宋体" w:eastAsia="宋体" w:cs="宋体"/>
          <w:b/>
          <w:bCs/>
          <w:kern w:val="2"/>
          <w:sz w:val="28"/>
          <w:szCs w:val="28"/>
          <w:lang w:val="en-US"/>
        </w:rPr>
      </w:pPr>
      <w:r>
        <w:rPr>
          <w:rFonts w:hint="eastAsia" w:ascii="宋体" w:hAnsi="宋体" w:eastAsia="宋体" w:cs="宋体"/>
          <w:b/>
          <w:bCs/>
          <w:kern w:val="2"/>
          <w:sz w:val="28"/>
          <w:szCs w:val="28"/>
          <w:lang w:val="zh-CN"/>
        </w:rPr>
        <w:t>具有独立承担民事责任能力的证明材料复印件</w:t>
      </w:r>
    </w:p>
    <w:p w14:paraId="5CC48CCB">
      <w:pPr>
        <w:keepNext w:val="0"/>
        <w:keepLines w:val="0"/>
        <w:pageBreakBefore w:val="0"/>
        <w:widowControl w:val="0"/>
        <w:numPr>
          <w:ilvl w:val="0"/>
          <w:numId w:val="0"/>
        </w:numPr>
        <w:tabs>
          <w:tab w:val="left" w:pos="993"/>
        </w:tabs>
        <w:kinsoku/>
        <w:wordWrap/>
        <w:overflowPunct/>
        <w:topLinePunct w:val="0"/>
        <w:autoSpaceDE/>
        <w:autoSpaceDN/>
        <w:bidi w:val="0"/>
        <w:adjustRightInd/>
        <w:snapToGrid w:val="0"/>
        <w:spacing w:line="560" w:lineRule="exact"/>
        <w:ind w:left="0" w:leftChars="0" w:right="0" w:rightChars="0" w:firstLine="560" w:firstLineChars="200"/>
        <w:jc w:val="both"/>
        <w:textAlignment w:val="auto"/>
        <w:outlineLvl w:val="9"/>
        <w:rPr>
          <w:rFonts w:hint="eastAsia" w:ascii="宋体" w:hAnsi="宋体" w:eastAsia="宋体" w:cs="宋体"/>
          <w:b w:val="0"/>
          <w:sz w:val="28"/>
          <w:szCs w:val="28"/>
          <w:lang w:val="en-US" w:eastAsia="zh-CN"/>
        </w:rPr>
      </w:pPr>
    </w:p>
    <w:p w14:paraId="00E169A9">
      <w:pPr>
        <w:keepNext w:val="0"/>
        <w:keepLines w:val="0"/>
        <w:pageBreakBefore w:val="0"/>
        <w:widowControl w:val="0"/>
        <w:numPr>
          <w:ilvl w:val="0"/>
          <w:numId w:val="1"/>
        </w:numPr>
        <w:tabs>
          <w:tab w:val="left" w:pos="993"/>
        </w:tabs>
        <w:kinsoku/>
        <w:wordWrap/>
        <w:overflowPunct/>
        <w:topLinePunct w:val="0"/>
        <w:autoSpaceDE/>
        <w:autoSpaceDN/>
        <w:bidi w:val="0"/>
        <w:adjustRightInd/>
        <w:snapToGrid w:val="0"/>
        <w:spacing w:line="560" w:lineRule="exact"/>
        <w:ind w:left="0" w:leftChars="0" w:right="0" w:rightChars="0" w:firstLine="560" w:firstLineChars="200"/>
        <w:jc w:val="both"/>
        <w:textAlignment w:val="auto"/>
        <w:outlineLvl w:val="9"/>
        <w:rPr>
          <w:rFonts w:hint="eastAsia" w:ascii="宋体" w:hAnsi="宋体" w:eastAsia="宋体" w:cs="宋体"/>
          <w:b w:val="0"/>
          <w:sz w:val="28"/>
          <w:szCs w:val="28"/>
          <w:lang w:val="zh-CN"/>
        </w:rPr>
      </w:pPr>
      <w:r>
        <w:rPr>
          <w:rFonts w:hint="eastAsia" w:ascii="宋体" w:hAnsi="宋体" w:eastAsia="宋体" w:cs="宋体"/>
          <w:b w:val="0"/>
          <w:sz w:val="28"/>
          <w:szCs w:val="28"/>
          <w:lang w:val="zh-CN"/>
        </w:rPr>
        <w:t>企业法人：提供“统一社会信用代码营业执照”；</w:t>
      </w:r>
    </w:p>
    <w:p w14:paraId="5D3BDC24">
      <w:pPr>
        <w:keepNext w:val="0"/>
        <w:keepLines w:val="0"/>
        <w:pageBreakBefore w:val="0"/>
        <w:widowControl w:val="0"/>
        <w:numPr>
          <w:ilvl w:val="0"/>
          <w:numId w:val="0"/>
        </w:numPr>
        <w:tabs>
          <w:tab w:val="left" w:pos="993"/>
        </w:tabs>
        <w:kinsoku/>
        <w:wordWrap/>
        <w:overflowPunct/>
        <w:topLinePunct w:val="0"/>
        <w:autoSpaceDE/>
        <w:autoSpaceDN/>
        <w:bidi w:val="0"/>
        <w:adjustRightInd/>
        <w:snapToGrid w:val="0"/>
        <w:spacing w:line="560" w:lineRule="exact"/>
        <w:ind w:left="0" w:leftChars="0" w:right="0" w:rightChars="0" w:firstLine="560" w:firstLineChars="200"/>
        <w:jc w:val="both"/>
        <w:textAlignment w:val="auto"/>
        <w:outlineLvl w:val="9"/>
        <w:rPr>
          <w:rFonts w:hint="eastAsia" w:ascii="宋体" w:hAnsi="宋体" w:eastAsia="宋体" w:cs="宋体"/>
          <w:b w:val="0"/>
          <w:sz w:val="28"/>
          <w:szCs w:val="28"/>
          <w:lang w:val="zh-CN"/>
        </w:rPr>
      </w:pPr>
      <w:r>
        <w:rPr>
          <w:rFonts w:hint="eastAsia" w:ascii="宋体" w:hAnsi="宋体" w:eastAsia="宋体" w:cs="宋体"/>
          <w:b w:val="0"/>
          <w:sz w:val="28"/>
          <w:szCs w:val="28"/>
          <w:lang w:val="zh-CN"/>
        </w:rPr>
        <w:t>注：分公司参与项目</w:t>
      </w:r>
      <w:bookmarkStart w:id="0" w:name="_GoBack"/>
      <w:bookmarkEnd w:id="0"/>
      <w:r>
        <w:rPr>
          <w:rFonts w:hint="eastAsia" w:eastAsia="宋体" w:cs="宋体"/>
          <w:b w:val="0"/>
          <w:sz w:val="28"/>
          <w:szCs w:val="28"/>
          <w:lang w:val="zh-CN"/>
        </w:rPr>
        <w:t>投标</w:t>
      </w:r>
      <w:r>
        <w:rPr>
          <w:rFonts w:hint="eastAsia" w:ascii="宋体" w:hAnsi="宋体" w:eastAsia="宋体" w:cs="宋体"/>
          <w:b w:val="0"/>
          <w:sz w:val="28"/>
          <w:szCs w:val="28"/>
          <w:lang w:val="zh-CN"/>
        </w:rPr>
        <w:t>的，需提供具有法人资格的总公司的有关文件或制度等能够证明总公司授权其独立开展业务的证明材料复印件。已由总公司授权的，总公司取得的相关资质证书对分公司有效，法律法规或者行业另有规定的除外。</w:t>
      </w:r>
    </w:p>
    <w:p w14:paraId="59B7EC1B">
      <w:pPr>
        <w:keepNext w:val="0"/>
        <w:keepLines w:val="0"/>
        <w:pageBreakBefore w:val="0"/>
        <w:widowControl w:val="0"/>
        <w:numPr>
          <w:ilvl w:val="0"/>
          <w:numId w:val="0"/>
        </w:numPr>
        <w:tabs>
          <w:tab w:val="left" w:pos="993"/>
        </w:tabs>
        <w:kinsoku/>
        <w:wordWrap/>
        <w:overflowPunct/>
        <w:topLinePunct w:val="0"/>
        <w:autoSpaceDE/>
        <w:autoSpaceDN/>
        <w:bidi w:val="0"/>
        <w:adjustRightInd/>
        <w:snapToGrid w:val="0"/>
        <w:spacing w:line="560" w:lineRule="exact"/>
        <w:ind w:left="0" w:leftChars="0" w:right="0" w:rightChars="0" w:firstLine="560" w:firstLineChars="200"/>
        <w:jc w:val="both"/>
        <w:textAlignment w:val="auto"/>
        <w:outlineLvl w:val="9"/>
        <w:rPr>
          <w:rFonts w:hint="eastAsia" w:ascii="宋体" w:hAnsi="宋体" w:eastAsia="宋体" w:cs="宋体"/>
          <w:b w:val="0"/>
          <w:sz w:val="28"/>
          <w:szCs w:val="28"/>
          <w:lang w:val="zh-CN"/>
        </w:rPr>
      </w:pPr>
      <w:r>
        <w:rPr>
          <w:rFonts w:hint="eastAsia" w:ascii="宋体" w:hAnsi="宋体" w:eastAsia="宋体" w:cs="宋体"/>
          <w:b w:val="0"/>
          <w:sz w:val="28"/>
          <w:szCs w:val="28"/>
          <w:lang w:val="en-US" w:eastAsia="zh-CN"/>
        </w:rPr>
        <w:t>2、</w:t>
      </w:r>
      <w:r>
        <w:rPr>
          <w:rFonts w:hint="eastAsia" w:ascii="宋体" w:hAnsi="宋体" w:eastAsia="宋体" w:cs="宋体"/>
          <w:b w:val="0"/>
          <w:sz w:val="28"/>
          <w:szCs w:val="28"/>
          <w:lang w:val="zh-CN"/>
        </w:rPr>
        <w:t>事业法人：提供“统一社会信用代码法人登记证书”；</w:t>
      </w:r>
    </w:p>
    <w:p w14:paraId="758389C9">
      <w:pPr>
        <w:keepNext w:val="0"/>
        <w:keepLines w:val="0"/>
        <w:pageBreakBefore w:val="0"/>
        <w:widowControl w:val="0"/>
        <w:numPr>
          <w:ilvl w:val="0"/>
          <w:numId w:val="0"/>
        </w:numPr>
        <w:tabs>
          <w:tab w:val="left" w:pos="993"/>
        </w:tabs>
        <w:kinsoku/>
        <w:wordWrap/>
        <w:overflowPunct/>
        <w:topLinePunct w:val="0"/>
        <w:autoSpaceDE/>
        <w:autoSpaceDN/>
        <w:bidi w:val="0"/>
        <w:adjustRightInd/>
        <w:snapToGrid w:val="0"/>
        <w:spacing w:line="560" w:lineRule="exact"/>
        <w:ind w:left="0" w:leftChars="0" w:right="0" w:rightChars="0" w:firstLine="560" w:firstLineChars="200"/>
        <w:jc w:val="both"/>
        <w:textAlignment w:val="auto"/>
        <w:outlineLvl w:val="9"/>
        <w:rPr>
          <w:rFonts w:hint="eastAsia" w:ascii="宋体" w:hAnsi="宋体" w:eastAsia="宋体" w:cs="宋体"/>
          <w:b w:val="0"/>
          <w:sz w:val="28"/>
          <w:szCs w:val="28"/>
          <w:lang w:val="zh-CN"/>
        </w:rPr>
      </w:pPr>
      <w:r>
        <w:rPr>
          <w:rFonts w:hint="eastAsia" w:ascii="宋体" w:hAnsi="宋体" w:eastAsia="宋体" w:cs="宋体"/>
          <w:b w:val="0"/>
          <w:sz w:val="28"/>
          <w:szCs w:val="28"/>
          <w:lang w:val="en-US" w:eastAsia="zh-CN"/>
        </w:rPr>
        <w:t>3、</w:t>
      </w:r>
      <w:r>
        <w:rPr>
          <w:rFonts w:hint="eastAsia" w:ascii="宋体" w:hAnsi="宋体" w:eastAsia="宋体" w:cs="宋体"/>
          <w:b w:val="0"/>
          <w:sz w:val="28"/>
          <w:szCs w:val="28"/>
          <w:lang w:val="zh-CN"/>
        </w:rPr>
        <w:t>其他组织：提供“对应主管部门颁发的准许执业证明文件或营业执照” (由依法设立的分支机构参与本项目政府采购活动的,提交分支机构的营业执照及总公司对分支机构的授权证明材料复印件)；</w:t>
      </w:r>
    </w:p>
    <w:p w14:paraId="4BDE0ED5">
      <w:pPr>
        <w:keepNext w:val="0"/>
        <w:keepLines w:val="0"/>
        <w:pageBreakBefore w:val="0"/>
        <w:widowControl w:val="0"/>
        <w:numPr>
          <w:ilvl w:val="0"/>
          <w:numId w:val="0"/>
        </w:numPr>
        <w:tabs>
          <w:tab w:val="left" w:pos="993"/>
        </w:tabs>
        <w:kinsoku/>
        <w:wordWrap/>
        <w:overflowPunct/>
        <w:topLinePunct w:val="0"/>
        <w:autoSpaceDE/>
        <w:autoSpaceDN/>
        <w:bidi w:val="0"/>
        <w:adjustRightInd/>
        <w:snapToGrid w:val="0"/>
        <w:spacing w:line="560" w:lineRule="exact"/>
        <w:ind w:left="0" w:leftChars="0" w:right="0" w:rightChars="0" w:firstLine="560" w:firstLineChars="200"/>
        <w:jc w:val="both"/>
        <w:textAlignment w:val="auto"/>
        <w:outlineLvl w:val="9"/>
        <w:rPr>
          <w:rFonts w:hint="eastAsia" w:ascii="宋体" w:hAnsi="宋体" w:eastAsia="宋体" w:cs="宋体"/>
          <w:b w:val="0"/>
          <w:sz w:val="28"/>
          <w:szCs w:val="28"/>
          <w:lang w:val="en-US" w:eastAsia="zh-CN"/>
        </w:rPr>
      </w:pPr>
      <w:r>
        <w:rPr>
          <w:rFonts w:hint="eastAsia" w:ascii="宋体" w:hAnsi="宋体" w:eastAsia="宋体" w:cs="宋体"/>
          <w:b w:val="0"/>
          <w:sz w:val="28"/>
          <w:szCs w:val="28"/>
          <w:lang w:val="en-US" w:eastAsia="zh-CN"/>
        </w:rPr>
        <w:t>4、个体工商户</w:t>
      </w:r>
      <w:r>
        <w:rPr>
          <w:rFonts w:hint="eastAsia" w:ascii="宋体" w:hAnsi="宋体" w:eastAsia="宋体" w:cs="宋体"/>
          <w:b w:val="0"/>
          <w:sz w:val="28"/>
          <w:szCs w:val="28"/>
          <w:lang w:val="zh-CN"/>
        </w:rPr>
        <w:t>：提供“统一社会信用代码营业执照”；</w:t>
      </w:r>
    </w:p>
    <w:p w14:paraId="4E298544">
      <w:pPr>
        <w:pStyle w:val="2"/>
        <w:rPr>
          <w:rFonts w:hint="eastAsia" w:ascii="宋体" w:hAnsi="宋体" w:eastAsia="宋体" w:cs="宋体"/>
          <w:b w:val="0"/>
          <w:sz w:val="28"/>
          <w:szCs w:val="28"/>
          <w:lang w:val="zh-CN"/>
        </w:rPr>
      </w:pPr>
      <w:r>
        <w:rPr>
          <w:rFonts w:hint="eastAsia" w:ascii="宋体" w:hAnsi="宋体" w:eastAsia="宋体" w:cs="宋体"/>
          <w:b w:val="0"/>
          <w:sz w:val="28"/>
          <w:szCs w:val="28"/>
          <w:lang w:val="en-US" w:eastAsia="zh-CN"/>
        </w:rPr>
        <w:t>5、</w:t>
      </w:r>
      <w:r>
        <w:rPr>
          <w:rFonts w:hint="eastAsia" w:ascii="宋体" w:hAnsi="宋体" w:eastAsia="宋体" w:cs="宋体"/>
          <w:b w:val="0"/>
          <w:sz w:val="28"/>
          <w:szCs w:val="28"/>
          <w:lang w:val="zh-CN"/>
        </w:rPr>
        <w:t>自然人：提供“身份证明材料”。</w:t>
      </w:r>
    </w:p>
    <w:p w14:paraId="1C061178">
      <w:pPr>
        <w:pStyle w:val="3"/>
        <w:rPr>
          <w:rFonts w:hint="eastAsia" w:ascii="宋体" w:hAnsi="宋体" w:eastAsia="宋体" w:cs="宋体"/>
          <w:b w:val="0"/>
          <w:sz w:val="28"/>
          <w:szCs w:val="28"/>
          <w:lang w:val="zh-CN"/>
        </w:rPr>
      </w:pPr>
    </w:p>
    <w:p w14:paraId="68A9F93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29574A"/>
    <w:multiLevelType w:val="singleLevel"/>
    <w:tmpl w:val="2B29574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hMDYxNTU1NjA3NDYwMmVjM2Y3MDYzNTA0M2QyZTAifQ=="/>
  </w:docVars>
  <w:rsids>
    <w:rsidRoot w:val="11EC726A"/>
    <w:rsid w:val="0557470D"/>
    <w:rsid w:val="064F4E3E"/>
    <w:rsid w:val="11EC726A"/>
    <w:rsid w:val="1A7647E7"/>
    <w:rsid w:val="1FAD3208"/>
    <w:rsid w:val="51477D68"/>
    <w:rsid w:val="64B6346E"/>
    <w:rsid w:val="671169F6"/>
    <w:rsid w:val="7E293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napToGrid w:val="0"/>
      <w:spacing w:line="560" w:lineRule="exact"/>
      <w:ind w:firstLine="883" w:firstLineChars="200"/>
      <w:jc w:val="both"/>
    </w:pPr>
    <w:rPr>
      <w:rFonts w:ascii="宋体" w:hAnsi="宋体" w:eastAsia="仿宋" w:cs="Times New Roman"/>
      <w:color w:val="000000"/>
      <w:sz w:val="28"/>
      <w:szCs w:val="32"/>
      <w:lang w:val="zh-CN"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afterLines="0"/>
    </w:pPr>
    <w:rPr>
      <w:rFonts w:ascii="Times New Roman" w:hAnsi="Times New Roman"/>
      <w:b/>
      <w:color w:val="auto"/>
      <w:kern w:val="2"/>
      <w:sz w:val="21"/>
      <w:szCs w:val="24"/>
    </w:rPr>
  </w:style>
  <w:style w:type="paragraph" w:styleId="3">
    <w:name w:val="Plain Text"/>
    <w:basedOn w:val="1"/>
    <w:autoRedefine/>
    <w:qFormat/>
    <w:uiPriority w:val="0"/>
    <w:rPr>
      <w:rFonts w:hAnsi="Courier New"/>
      <w:b/>
      <w:color w:val="auto"/>
      <w:kern w:val="2"/>
      <w:sz w:val="21"/>
      <w:szCs w:val="20"/>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303</Words>
  <Characters>303</Characters>
  <Lines>0</Lines>
  <Paragraphs>0</Paragraphs>
  <TotalTime>0</TotalTime>
  <ScaleCrop>false</ScaleCrop>
  <LinksUpToDate>false</LinksUpToDate>
  <CharactersWithSpaces>304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2023-03-20T02:52:00Z</dcterms:created>
  <dc:creator>水月羽</dc:creator>
  <cp:lastModifiedBy>123</cp:lastModifiedBy>
  <dcterms:modified xsi:type="dcterms:W3CDTF">2024-09-02T03:32:35Z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6286E142D99B489BAFE0E257C8CDD5A5_13</vt:lpwstr>
  </property>
</Properties>
</file>