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4FC4E">
      <w:pPr>
        <w:jc w:val="center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具有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健全财务会计制度的证明材料</w:t>
      </w:r>
    </w:p>
    <w:p w14:paraId="6D87089A">
      <w:pPr>
        <w:ind w:firstLine="560" w:firstLineChars="200"/>
        <w:jc w:val="center"/>
        <w:rPr>
          <w:rFonts w:hint="default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4NDZhMzBlNjgyNTI3M2MzNjUzNmEwZDk3MzhlZDgifQ=="/>
  </w:docVars>
  <w:rsids>
    <w:rsidRoot w:val="260A792C"/>
    <w:rsid w:val="06597301"/>
    <w:rsid w:val="1D397153"/>
    <w:rsid w:val="260A792C"/>
    <w:rsid w:val="48493FB7"/>
    <w:rsid w:val="786C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330</Characters>
  <Lines>0</Lines>
  <Paragraphs>0</Paragraphs>
  <TotalTime>1</TotalTime>
  <ScaleCrop>false</ScaleCrop>
  <LinksUpToDate>false</LinksUpToDate>
  <CharactersWithSpaces>330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2024-08-12T03:20:00Z</dcterms:created>
  <dc:creator>WPS_1581944052</dc:creator>
  <cp:lastModifiedBy>閔</cp:lastModifiedBy>
  <dcterms:modified xsi:type="dcterms:W3CDTF">2024-11-20T01:02:17Z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08852486D13840B2BDA5071B0EFDE688_11</vt:lpwstr>
  </property>
</Properties>
</file>