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3970E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710170" cy="5448935"/>
            <wp:effectExtent l="0" t="0" r="18415" b="5080"/>
            <wp:docPr id="1" name="图片 1" descr="成交明细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成交明细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10170" cy="544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274686"/>
    <w:rsid w:val="28983CAD"/>
    <w:rsid w:val="342472FD"/>
    <w:rsid w:val="35B215BF"/>
    <w:rsid w:val="636D05B0"/>
    <w:rsid w:val="70600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2023-04-13T06:39:00Z</dcterms:created>
  <dc:creator>Administrator</dc:creator>
  <cp:lastModifiedBy>旭东</cp:lastModifiedBy>
  <dcterms:modified xsi:type="dcterms:W3CDTF">2025-03-31T00:34:19Z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69B1A60515034A6A9B9931592B70DE8E_12</vt:lpwstr>
  </property>
  <property fmtid="{D5CDD505-2E9C-101B-9397-08002B2CF9AE}" pid="4" name="KSOTemplateDocerSaveRecord">
    <vt:lpwstr>eyJoZGlkIjoiNWEzYTA3OWJkZTg3NTQ4MmYwNWZmOTEwMzBhZTA2Y2IiLCJ1c2VySWQiOiIyOTE2MjY5MDkifQ==</vt:lpwstr>
  </property>
</Properties>
</file>