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版本号：N510301202500002420250121001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自贡市大湾综合体育馆建设项目设施设备采购项目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N5103012025000024</w:t>
      </w:r>
    </w:p>
    <w:p>
      <w:pPr>
        <w:pStyle w:val="null3"/>
        <w:jc w:val="left"/>
        <w:outlineLvl w:val="2"/>
      </w:pPr>
      <w:r>
        <w:rPr>
          <w:rFonts w:ascii="仿宋_GB2312" w:hAnsi="仿宋_GB2312" w:cs="仿宋_GB2312" w:eastAsia="仿宋_GB2312"/>
          <w:sz w:val="28"/>
          <w:b/>
        </w:rPr>
        <w:t>自贡市射击射箭运动学校</w:t>
      </w:r>
    </w:p>
    <w:p>
      <w:pPr>
        <w:pStyle w:val="null3"/>
        <w:jc w:val="center"/>
        <w:outlineLvl w:val="2"/>
      </w:pPr>
      <w:r>
        <w:rPr>
          <w:rFonts w:ascii="仿宋_GB2312" w:hAnsi="仿宋_GB2312" w:cs="仿宋_GB2312" w:eastAsia="仿宋_GB2312"/>
          <w:sz w:val="28"/>
          <w:b/>
        </w:rPr>
        <w:t>四川祥德项目管理有限公司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2025年01月21日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四川祥德项目管理有限公司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自贡市射击射箭运动学校</w:t>
      </w:r>
      <w:r>
        <w:rPr>
          <w:rFonts w:ascii="仿宋_GB2312" w:hAnsi="仿宋_GB2312" w:cs="仿宋_GB2312" w:eastAsia="仿宋_GB2312"/>
        </w:rPr>
        <w:t xml:space="preserve"> 委托，拟对 </w:t>
      </w:r>
      <w:r>
        <w:rPr>
          <w:rFonts w:ascii="仿宋_GB2312" w:hAnsi="仿宋_GB2312" w:cs="仿宋_GB2312" w:eastAsia="仿宋_GB2312"/>
        </w:rPr>
        <w:t>自贡市大湾综合体育馆建设项目设施设备采购项目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N5103012025000024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自贡市大湾综合体育馆建设项目设施设备采购项目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本项目为自贡市大湾综合体育馆建设设施设备采购项目，内容包括：篮球场、羽毛球场、乒乓球场、光电枪馆、击剑场、射击场及足球场等设施设备采购。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自贡市射击射箭运动学校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四川省自贡市自流井区露水湾150号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李城凤</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13890009360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四川祥德项目管理有限公司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四川省自贡市自流井区自贡市自流井区丹阳大道168号中农联川南农品电商物流园9栋4层18-26号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0813-3221801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采购包1：7,802,995.00元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代理服务费收费标准：按最高限价的1.5%向成交供应商以现金或转账方式收取。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自贡市射击射箭运动学校</w:t>
      </w:r>
      <w:r>
        <w:rPr>
          <w:rFonts w:ascii="仿宋_GB2312" w:hAnsi="仿宋_GB2312" w:cs="仿宋_GB2312" w:eastAsia="仿宋_GB2312"/>
        </w:rPr>
        <w:t xml:space="preserve"> 和 </w:t>
      </w:r>
      <w:r>
        <w:rPr>
          <w:rFonts w:ascii="仿宋_GB2312" w:hAnsi="仿宋_GB2312" w:cs="仿宋_GB2312" w:eastAsia="仿宋_GB2312"/>
        </w:rPr>
        <w:t>四川祥德项目管理有限公司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自贡市射击射箭运动学校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四川祥德项目管理有限公司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所有设备安装调试结束，由中标人提出验收申请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（1）审核产品质量及要求是否与投标文件及合同内容一致。（2）审核技术说明、测试演示或场景应用情况分析是否达到投标文件及合同要求。（3）审核产品质量是否达到国家标准规定要求。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（1）审核提供验收的各类商务条款履行的正确性、完整性和统一性,审查文件是否齐全、合理；（2）审查项目实施进度情况,是否完成了预期全部工作。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严格按照政府采购相关法律法规以及《财政部关于进一步加强政府采购需求和履约验收管理的指导意见》财库〔2016〕205号的要求，根据招标人认可的验收方案及验收要求。 验收的主要依据如下： （1）国家相关的法律法规； （2）国家或行业相关标准规范； （3）本项目采购文件、响应文件； （4）项目合同及其附件； （5）其他相关文件资料。</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不合格的，招标人应当及时根据招标合同约定或有关民事法律规定，要求投标人采取补救措施或要求投标人承担违约责任。要求投标人采取补救措施的，应当向投标人提出限期整改意见，投标人整改结束后，应当及时向招标人申请重新验收。验收不合格的，招标人应当依法要求投标人承担违约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自贡市射击射箭运动学校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四川祥德项目管理有限公司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四川祥德项目管理有限公司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联系人：罗先生</w:t>
      </w:r>
    </w:p>
    <w:p>
      <w:pPr>
        <w:pStyle w:val="null3"/>
        <w:jc w:val="left"/>
      </w:pPr>
      <w:r>
        <w:rPr>
          <w:rFonts w:ascii="仿宋_GB2312" w:hAnsi="仿宋_GB2312" w:cs="仿宋_GB2312" w:eastAsia="仿宋_GB2312"/>
        </w:rPr>
        <w:t>联系电话：0813-3221801</w:t>
      </w:r>
    </w:p>
    <w:p>
      <w:pPr>
        <w:pStyle w:val="null3"/>
        <w:jc w:val="left"/>
      </w:pPr>
      <w:r>
        <w:rPr>
          <w:rFonts w:ascii="仿宋_GB2312" w:hAnsi="仿宋_GB2312" w:cs="仿宋_GB2312" w:eastAsia="仿宋_GB2312"/>
        </w:rPr>
        <w:t>地址：自贡市自流井区丹阳大道168号中农联川南农产品电商物流园9栋4层18-26号。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7,802,995.00</w:t>
      </w:r>
    </w:p>
    <w:p>
      <w:pPr>
        <w:pStyle w:val="null3"/>
        <w:jc w:val="left"/>
      </w:pPr>
      <w:r>
        <w:rPr>
          <w:rFonts w:ascii="仿宋_GB2312" w:hAnsi="仿宋_GB2312" w:cs="仿宋_GB2312" w:eastAsia="仿宋_GB2312"/>
        </w:rPr>
        <w:t>采购包最高限价（元）: 6,535,975.00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彩色枪式固定摄像机</w:t>
            </w:r>
          </w:p>
        </w:tc>
        <w:tc>
          <w:tcPr>
            <w:tcW w:type="dxa" w:w="821"/>
          </w:tcPr>
          <w:p>
            <w:pPr>
              <w:pStyle w:val="null3"/>
              <w:jc w:val="right"/>
            </w:pPr>
            <w:r>
              <w:rPr>
                <w:rFonts w:ascii="仿宋_GB2312" w:hAnsi="仿宋_GB2312" w:cs="仿宋_GB2312" w:eastAsia="仿宋_GB2312"/>
              </w:rPr>
              <w:t>83.00（台）</w:t>
            </w:r>
          </w:p>
        </w:tc>
        <w:tc>
          <w:tcPr>
            <w:tcW w:type="dxa" w:w="821"/>
          </w:tcPr>
          <w:p>
            <w:pPr>
              <w:pStyle w:val="null3"/>
              <w:jc w:val="right"/>
            </w:pPr>
            <w:r>
              <w:rPr>
                <w:rFonts w:ascii="仿宋_GB2312" w:hAnsi="仿宋_GB2312" w:cs="仿宋_GB2312" w:eastAsia="仿宋_GB2312"/>
              </w:rPr>
              <w:t>54,780.00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彩色全球摄像机</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安防汇聚交换机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24口管理交换机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12口光纤终端盒1</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3,304.00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监控硬盘</w:t>
            </w:r>
          </w:p>
        </w:tc>
        <w:tc>
          <w:tcPr>
            <w:tcW w:type="dxa" w:w="821"/>
          </w:tcPr>
          <w:p>
            <w:pPr>
              <w:pStyle w:val="null3"/>
              <w:jc w:val="right"/>
            </w:pPr>
            <w:r>
              <w:rPr>
                <w:rFonts w:ascii="仿宋_GB2312" w:hAnsi="仿宋_GB2312" w:cs="仿宋_GB2312" w:eastAsia="仿宋_GB2312"/>
              </w:rPr>
              <w:t>56.00（块）</w:t>
            </w:r>
          </w:p>
        </w:tc>
        <w:tc>
          <w:tcPr>
            <w:tcW w:type="dxa" w:w="821"/>
          </w:tcPr>
          <w:p>
            <w:pPr>
              <w:pStyle w:val="null3"/>
              <w:jc w:val="right"/>
            </w:pPr>
            <w:r>
              <w:rPr>
                <w:rFonts w:ascii="仿宋_GB2312" w:hAnsi="仿宋_GB2312" w:cs="仿宋_GB2312" w:eastAsia="仿宋_GB2312"/>
              </w:rPr>
              <w:t>100,800.00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4路解码器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报警箱</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报警键盘</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报警软件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15,690.00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数据、语音双口面板</w:t>
            </w:r>
          </w:p>
        </w:tc>
        <w:tc>
          <w:tcPr>
            <w:tcW w:type="dxa" w:w="821"/>
          </w:tcPr>
          <w:p>
            <w:pPr>
              <w:pStyle w:val="null3"/>
              <w:jc w:val="right"/>
            </w:pPr>
            <w:r>
              <w:rPr>
                <w:rFonts w:ascii="仿宋_GB2312" w:hAnsi="仿宋_GB2312" w:cs="仿宋_GB2312" w:eastAsia="仿宋_GB2312"/>
              </w:rPr>
              <w:t>115.00（套）</w:t>
            </w:r>
          </w:p>
        </w:tc>
        <w:tc>
          <w:tcPr>
            <w:tcW w:type="dxa" w:w="821"/>
          </w:tcPr>
          <w:p>
            <w:pPr>
              <w:pStyle w:val="null3"/>
              <w:jc w:val="right"/>
            </w:pPr>
            <w:r>
              <w:rPr>
                <w:rFonts w:ascii="仿宋_GB2312" w:hAnsi="仿宋_GB2312" w:cs="仿宋_GB2312" w:eastAsia="仿宋_GB2312"/>
              </w:rPr>
              <w:t>5,750.00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单口网络面板</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24口POE交换机2</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千兆光模块2</w:t>
            </w:r>
          </w:p>
        </w:tc>
        <w:tc>
          <w:tcPr>
            <w:tcW w:type="dxa" w:w="821"/>
          </w:tcPr>
          <w:p>
            <w:pPr>
              <w:pStyle w:val="null3"/>
              <w:jc w:val="right"/>
            </w:pPr>
            <w:r>
              <w:rPr>
                <w:rFonts w:ascii="仿宋_GB2312" w:hAnsi="仿宋_GB2312" w:cs="仿宋_GB2312" w:eastAsia="仿宋_GB2312"/>
              </w:rPr>
              <w:t>8.00（块）</w:t>
            </w:r>
          </w:p>
        </w:tc>
        <w:tc>
          <w:tcPr>
            <w:tcW w:type="dxa" w:w="821"/>
          </w:tcPr>
          <w:p>
            <w:pPr>
              <w:pStyle w:val="null3"/>
              <w:jc w:val="right"/>
            </w:pPr>
            <w:r>
              <w:rPr>
                <w:rFonts w:ascii="仿宋_GB2312" w:hAnsi="仿宋_GB2312" w:cs="仿宋_GB2312" w:eastAsia="仿宋_GB2312"/>
              </w:rPr>
              <w:t>3,360.00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千兆光模块3</w:t>
            </w:r>
          </w:p>
        </w:tc>
        <w:tc>
          <w:tcPr>
            <w:tcW w:type="dxa" w:w="821"/>
          </w:tcPr>
          <w:p>
            <w:pPr>
              <w:pStyle w:val="null3"/>
              <w:jc w:val="right"/>
            </w:pPr>
            <w:r>
              <w:rPr>
                <w:rFonts w:ascii="仿宋_GB2312" w:hAnsi="仿宋_GB2312" w:cs="仿宋_GB2312" w:eastAsia="仿宋_GB2312"/>
              </w:rPr>
              <w:t>20.00（块）</w:t>
            </w:r>
          </w:p>
        </w:tc>
        <w:tc>
          <w:tcPr>
            <w:tcW w:type="dxa" w:w="821"/>
          </w:tcPr>
          <w:p>
            <w:pPr>
              <w:pStyle w:val="null3"/>
              <w:jc w:val="right"/>
            </w:pPr>
            <w:r>
              <w:rPr>
                <w:rFonts w:ascii="仿宋_GB2312" w:hAnsi="仿宋_GB2312" w:cs="仿宋_GB2312" w:eastAsia="仿宋_GB2312"/>
              </w:rPr>
              <w:t>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12口光纤终端盒2</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3,304.00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48口光纤终端盒2</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826.00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12芯室外单模光纤</w:t>
            </w:r>
          </w:p>
        </w:tc>
        <w:tc>
          <w:tcPr>
            <w:tcW w:type="dxa" w:w="821"/>
          </w:tcPr>
          <w:p>
            <w:pPr>
              <w:pStyle w:val="null3"/>
              <w:jc w:val="right"/>
            </w:pPr>
            <w:r>
              <w:rPr>
                <w:rFonts w:ascii="仿宋_GB2312" w:hAnsi="仿宋_GB2312" w:cs="仿宋_GB2312" w:eastAsia="仿宋_GB2312"/>
              </w:rPr>
              <w:t>1,000.00（米）</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四通道功放1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14,770.00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八路智能会议混音器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9,150.00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高清视频会议终端</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音箱线1</w:t>
            </w:r>
          </w:p>
        </w:tc>
        <w:tc>
          <w:tcPr>
            <w:tcW w:type="dxa" w:w="821"/>
          </w:tcPr>
          <w:p>
            <w:pPr>
              <w:pStyle w:val="null3"/>
              <w:jc w:val="right"/>
            </w:pPr>
            <w:r>
              <w:rPr>
                <w:rFonts w:ascii="仿宋_GB2312" w:hAnsi="仿宋_GB2312" w:cs="仿宋_GB2312" w:eastAsia="仿宋_GB2312"/>
              </w:rPr>
              <w:t>2,000.00（米）</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补声音箱吊装附件</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3,760.00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吸顶音箱</w:t>
            </w:r>
          </w:p>
        </w:tc>
        <w:tc>
          <w:tcPr>
            <w:tcW w:type="dxa" w:w="821"/>
          </w:tcPr>
          <w:p>
            <w:pPr>
              <w:pStyle w:val="null3"/>
              <w:jc w:val="right"/>
            </w:pPr>
            <w:r>
              <w:rPr>
                <w:rFonts w:ascii="仿宋_GB2312" w:hAnsi="仿宋_GB2312" w:cs="仿宋_GB2312" w:eastAsia="仿宋_GB2312"/>
              </w:rPr>
              <w:t>91.00（个）</w:t>
            </w:r>
          </w:p>
        </w:tc>
        <w:tc>
          <w:tcPr>
            <w:tcW w:type="dxa" w:w="821"/>
          </w:tcPr>
          <w:p>
            <w:pPr>
              <w:pStyle w:val="null3"/>
              <w:jc w:val="right"/>
            </w:pPr>
            <w:r>
              <w:rPr>
                <w:rFonts w:ascii="仿宋_GB2312" w:hAnsi="仿宋_GB2312" w:cs="仿宋_GB2312" w:eastAsia="仿宋_GB2312"/>
              </w:rPr>
              <w:t>19,110.00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调光智能控</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电缆2</w:t>
            </w:r>
          </w:p>
        </w:tc>
        <w:tc>
          <w:tcPr>
            <w:tcW w:type="dxa" w:w="821"/>
          </w:tcPr>
          <w:p>
            <w:pPr>
              <w:pStyle w:val="null3"/>
              <w:jc w:val="right"/>
            </w:pPr>
            <w:r>
              <w:rPr>
                <w:rFonts w:ascii="仿宋_GB2312" w:hAnsi="仿宋_GB2312" w:cs="仿宋_GB2312" w:eastAsia="仿宋_GB2312"/>
              </w:rPr>
              <w:t>1,100.00（米）</w:t>
            </w:r>
          </w:p>
        </w:tc>
        <w:tc>
          <w:tcPr>
            <w:tcW w:type="dxa" w:w="821"/>
          </w:tcPr>
          <w:p>
            <w:pPr>
              <w:pStyle w:val="null3"/>
              <w:jc w:val="right"/>
            </w:pPr>
            <w:r>
              <w:rPr>
                <w:rFonts w:ascii="仿宋_GB2312" w:hAnsi="仿宋_GB2312" w:cs="仿宋_GB2312" w:eastAsia="仿宋_GB2312"/>
              </w:rPr>
              <w:t>16,500.00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电缆6</w:t>
            </w:r>
          </w:p>
        </w:tc>
        <w:tc>
          <w:tcPr>
            <w:tcW w:type="dxa" w:w="821"/>
          </w:tcPr>
          <w:p>
            <w:pPr>
              <w:pStyle w:val="null3"/>
              <w:jc w:val="right"/>
            </w:pPr>
            <w:r>
              <w:rPr>
                <w:rFonts w:ascii="仿宋_GB2312" w:hAnsi="仿宋_GB2312" w:cs="仿宋_GB2312" w:eastAsia="仿宋_GB2312"/>
              </w:rPr>
              <w:t>2,026.00（米）</w:t>
            </w:r>
          </w:p>
        </w:tc>
        <w:tc>
          <w:tcPr>
            <w:tcW w:type="dxa" w:w="821"/>
          </w:tcPr>
          <w:p>
            <w:pPr>
              <w:pStyle w:val="null3"/>
              <w:jc w:val="right"/>
            </w:pPr>
            <w:r>
              <w:rPr>
                <w:rFonts w:ascii="仿宋_GB2312" w:hAnsi="仿宋_GB2312" w:cs="仿宋_GB2312" w:eastAsia="仿宋_GB2312"/>
              </w:rPr>
              <w:t>50,650.00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桥架1</w:t>
            </w:r>
          </w:p>
        </w:tc>
        <w:tc>
          <w:tcPr>
            <w:tcW w:type="dxa" w:w="821"/>
          </w:tcPr>
          <w:p>
            <w:pPr>
              <w:pStyle w:val="null3"/>
              <w:jc w:val="right"/>
            </w:pPr>
            <w:r>
              <w:rPr>
                <w:rFonts w:ascii="仿宋_GB2312" w:hAnsi="仿宋_GB2312" w:cs="仿宋_GB2312" w:eastAsia="仿宋_GB2312"/>
              </w:rPr>
              <w:t>205.00（米）</w:t>
            </w:r>
          </w:p>
        </w:tc>
        <w:tc>
          <w:tcPr>
            <w:tcW w:type="dxa" w:w="821"/>
          </w:tcPr>
          <w:p>
            <w:pPr>
              <w:pStyle w:val="null3"/>
              <w:jc w:val="right"/>
            </w:pPr>
            <w:r>
              <w:rPr>
                <w:rFonts w:ascii="仿宋_GB2312" w:hAnsi="仿宋_GB2312" w:cs="仿宋_GB2312" w:eastAsia="仿宋_GB2312"/>
              </w:rPr>
              <w:t>10,250.00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施工、辅材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291,200.00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不锈钢旗杆组</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信号线</w:t>
            </w:r>
          </w:p>
        </w:tc>
        <w:tc>
          <w:tcPr>
            <w:tcW w:type="dxa" w:w="821"/>
          </w:tcPr>
          <w:p>
            <w:pPr>
              <w:pStyle w:val="null3"/>
              <w:jc w:val="right"/>
            </w:pPr>
            <w:r>
              <w:rPr>
                <w:rFonts w:ascii="仿宋_GB2312" w:hAnsi="仿宋_GB2312" w:cs="仿宋_GB2312" w:eastAsia="仿宋_GB2312"/>
              </w:rPr>
              <w:t>150.00（米）</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影像采集及回放软件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34,900.00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彩色半球摄像机</w:t>
            </w:r>
          </w:p>
        </w:tc>
        <w:tc>
          <w:tcPr>
            <w:tcW w:type="dxa" w:w="821"/>
          </w:tcPr>
          <w:p>
            <w:pPr>
              <w:pStyle w:val="null3"/>
              <w:jc w:val="right"/>
            </w:pPr>
            <w:r>
              <w:rPr>
                <w:rFonts w:ascii="仿宋_GB2312" w:hAnsi="仿宋_GB2312" w:cs="仿宋_GB2312" w:eastAsia="仿宋_GB2312"/>
              </w:rPr>
              <w:t>155.00（台）</w:t>
            </w:r>
          </w:p>
        </w:tc>
        <w:tc>
          <w:tcPr>
            <w:tcW w:type="dxa" w:w="821"/>
          </w:tcPr>
          <w:p>
            <w:pPr>
              <w:pStyle w:val="null3"/>
              <w:jc w:val="right"/>
            </w:pPr>
            <w:r>
              <w:rPr>
                <w:rFonts w:ascii="仿宋_GB2312" w:hAnsi="仿宋_GB2312" w:cs="仿宋_GB2312" w:eastAsia="仿宋_GB2312"/>
              </w:rPr>
              <w:t>77,500.00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轿厢半球摄像机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六类非屏蔽双绞线</w:t>
            </w:r>
          </w:p>
        </w:tc>
        <w:tc>
          <w:tcPr>
            <w:tcW w:type="dxa" w:w="821"/>
          </w:tcPr>
          <w:p>
            <w:pPr>
              <w:pStyle w:val="null3"/>
              <w:jc w:val="right"/>
            </w:pPr>
            <w:r>
              <w:rPr>
                <w:rFonts w:ascii="仿宋_GB2312" w:hAnsi="仿宋_GB2312" w:cs="仿宋_GB2312" w:eastAsia="仿宋_GB2312"/>
              </w:rPr>
              <w:t>32,000.00（米）</w:t>
            </w:r>
          </w:p>
        </w:tc>
        <w:tc>
          <w:tcPr>
            <w:tcW w:type="dxa" w:w="821"/>
          </w:tcPr>
          <w:p>
            <w:pPr>
              <w:pStyle w:val="null3"/>
              <w:jc w:val="right"/>
            </w:pPr>
            <w:r>
              <w:rPr>
                <w:rFonts w:ascii="仿宋_GB2312" w:hAnsi="仿宋_GB2312" w:cs="仿宋_GB2312" w:eastAsia="仿宋_GB2312"/>
              </w:rPr>
              <w:t>128,000.00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24口POE交换机1</w:t>
            </w:r>
          </w:p>
        </w:tc>
        <w:tc>
          <w:tcPr>
            <w:tcW w:type="dxa" w:w="821"/>
          </w:tcPr>
          <w:p>
            <w:pPr>
              <w:pStyle w:val="null3"/>
              <w:jc w:val="right"/>
            </w:pPr>
            <w:r>
              <w:rPr>
                <w:rFonts w:ascii="仿宋_GB2312" w:hAnsi="仿宋_GB2312" w:cs="仿宋_GB2312" w:eastAsia="仿宋_GB2312"/>
              </w:rPr>
              <w:t>13.00（台）</w:t>
            </w:r>
          </w:p>
        </w:tc>
        <w:tc>
          <w:tcPr>
            <w:tcW w:type="dxa" w:w="821"/>
          </w:tcPr>
          <w:p>
            <w:pPr>
              <w:pStyle w:val="null3"/>
              <w:jc w:val="right"/>
            </w:pPr>
            <w:r>
              <w:rPr>
                <w:rFonts w:ascii="仿宋_GB2312" w:hAnsi="仿宋_GB2312" w:cs="仿宋_GB2312" w:eastAsia="仿宋_GB2312"/>
              </w:rPr>
              <w:t>65,000.00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网络跳线1</w:t>
            </w:r>
          </w:p>
        </w:tc>
        <w:tc>
          <w:tcPr>
            <w:tcW w:type="dxa" w:w="821"/>
          </w:tcPr>
          <w:p>
            <w:pPr>
              <w:pStyle w:val="null3"/>
              <w:jc w:val="right"/>
            </w:pPr>
            <w:r>
              <w:rPr>
                <w:rFonts w:ascii="仿宋_GB2312" w:hAnsi="仿宋_GB2312" w:cs="仿宋_GB2312" w:eastAsia="仿宋_GB2312"/>
              </w:rPr>
              <w:t>265.00（条）</w:t>
            </w:r>
          </w:p>
        </w:tc>
        <w:tc>
          <w:tcPr>
            <w:tcW w:type="dxa" w:w="821"/>
          </w:tcPr>
          <w:p>
            <w:pPr>
              <w:pStyle w:val="null3"/>
              <w:jc w:val="right"/>
            </w:pPr>
            <w:r>
              <w:rPr>
                <w:rFonts w:ascii="仿宋_GB2312" w:hAnsi="仿宋_GB2312" w:cs="仿宋_GB2312" w:eastAsia="仿宋_GB2312"/>
              </w:rPr>
              <w:t>9,010.00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12芯室内单模光纤</w:t>
            </w:r>
          </w:p>
        </w:tc>
        <w:tc>
          <w:tcPr>
            <w:tcW w:type="dxa" w:w="821"/>
          </w:tcPr>
          <w:p>
            <w:pPr>
              <w:pStyle w:val="null3"/>
              <w:jc w:val="right"/>
            </w:pPr>
            <w:r>
              <w:rPr>
                <w:rFonts w:ascii="仿宋_GB2312" w:hAnsi="仿宋_GB2312" w:cs="仿宋_GB2312" w:eastAsia="仿宋_GB2312"/>
              </w:rPr>
              <w:t>800.00（米）</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硬盘录像机</w:t>
            </w:r>
          </w:p>
        </w:tc>
        <w:tc>
          <w:tcPr>
            <w:tcW w:type="dxa" w:w="821"/>
          </w:tcPr>
          <w:p>
            <w:pPr>
              <w:pStyle w:val="null3"/>
              <w:jc w:val="right"/>
            </w:pPr>
            <w:r>
              <w:rPr>
                <w:rFonts w:ascii="仿宋_GB2312" w:hAnsi="仿宋_GB2312" w:cs="仿宋_GB2312" w:eastAsia="仿宋_GB2312"/>
              </w:rPr>
              <w:t>7.00（台）</w:t>
            </w:r>
          </w:p>
        </w:tc>
        <w:tc>
          <w:tcPr>
            <w:tcW w:type="dxa" w:w="821"/>
          </w:tcPr>
          <w:p>
            <w:pPr>
              <w:pStyle w:val="null3"/>
              <w:jc w:val="right"/>
            </w:pPr>
            <w:r>
              <w:rPr>
                <w:rFonts w:ascii="仿宋_GB2312" w:hAnsi="仿宋_GB2312" w:cs="仿宋_GB2312" w:eastAsia="仿宋_GB2312"/>
              </w:rPr>
              <w:t>140,000.00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红外双鉴探测器</w:t>
            </w:r>
          </w:p>
        </w:tc>
        <w:tc>
          <w:tcPr>
            <w:tcW w:type="dxa" w:w="821"/>
          </w:tcPr>
          <w:p>
            <w:pPr>
              <w:pStyle w:val="null3"/>
              <w:jc w:val="right"/>
            </w:pPr>
            <w:r>
              <w:rPr>
                <w:rFonts w:ascii="仿宋_GB2312" w:hAnsi="仿宋_GB2312" w:cs="仿宋_GB2312" w:eastAsia="仿宋_GB2312"/>
              </w:rPr>
              <w:t>54.00（台）</w:t>
            </w:r>
          </w:p>
        </w:tc>
        <w:tc>
          <w:tcPr>
            <w:tcW w:type="dxa" w:w="821"/>
          </w:tcPr>
          <w:p>
            <w:pPr>
              <w:pStyle w:val="null3"/>
              <w:jc w:val="right"/>
            </w:pPr>
            <w:r>
              <w:rPr>
                <w:rFonts w:ascii="仿宋_GB2312" w:hAnsi="仿宋_GB2312" w:cs="仿宋_GB2312" w:eastAsia="仿宋_GB2312"/>
              </w:rPr>
              <w:t>27,000.00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声光警号</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补继电器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8防区模块</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2,640.00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AC控制器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17,430.00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单模光纤跳线3</w:t>
            </w:r>
          </w:p>
        </w:tc>
        <w:tc>
          <w:tcPr>
            <w:tcW w:type="dxa" w:w="821"/>
          </w:tcPr>
          <w:p>
            <w:pPr>
              <w:pStyle w:val="null3"/>
              <w:jc w:val="right"/>
            </w:pPr>
            <w:r>
              <w:rPr>
                <w:rFonts w:ascii="仿宋_GB2312" w:hAnsi="仿宋_GB2312" w:cs="仿宋_GB2312" w:eastAsia="仿宋_GB2312"/>
              </w:rPr>
              <w:t>28.00（条）</w:t>
            </w:r>
          </w:p>
        </w:tc>
        <w:tc>
          <w:tcPr>
            <w:tcW w:type="dxa" w:w="821"/>
          </w:tcPr>
          <w:p>
            <w:pPr>
              <w:pStyle w:val="null3"/>
              <w:jc w:val="right"/>
            </w:pPr>
            <w:r>
              <w:rPr>
                <w:rFonts w:ascii="仿宋_GB2312" w:hAnsi="仿宋_GB2312" w:cs="仿宋_GB2312" w:eastAsia="仿宋_GB2312"/>
              </w:rPr>
              <w:t>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单15寸有源低频线阵音箱</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49,340.00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DANTE卡1</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6,130.00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监听音箱1</w:t>
            </w:r>
          </w:p>
        </w:tc>
        <w:tc>
          <w:tcPr>
            <w:tcW w:type="dxa" w:w="821"/>
          </w:tcPr>
          <w:p>
            <w:pPr>
              <w:pStyle w:val="null3"/>
              <w:jc w:val="right"/>
            </w:pPr>
            <w:r>
              <w:rPr>
                <w:rFonts w:ascii="仿宋_GB2312" w:hAnsi="仿宋_GB2312" w:cs="仿宋_GB2312" w:eastAsia="仿宋_GB2312"/>
              </w:rPr>
              <w:t>1.00（对）</w:t>
            </w:r>
          </w:p>
        </w:tc>
        <w:tc>
          <w:tcPr>
            <w:tcW w:type="dxa" w:w="821"/>
          </w:tcPr>
          <w:p>
            <w:pPr>
              <w:pStyle w:val="null3"/>
              <w:jc w:val="right"/>
            </w:pPr>
            <w:r>
              <w:rPr>
                <w:rFonts w:ascii="仿宋_GB2312" w:hAnsi="仿宋_GB2312" w:cs="仿宋_GB2312" w:eastAsia="仿宋_GB2312"/>
              </w:rPr>
              <w:t>3,070.00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天线放大器1</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7,330.00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8路电源时序器1</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虚拟声卡软件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音频线1</w:t>
            </w:r>
          </w:p>
        </w:tc>
        <w:tc>
          <w:tcPr>
            <w:tcW w:type="dxa" w:w="821"/>
          </w:tcPr>
          <w:p>
            <w:pPr>
              <w:pStyle w:val="null3"/>
              <w:jc w:val="right"/>
            </w:pPr>
            <w:r>
              <w:rPr>
                <w:rFonts w:ascii="仿宋_GB2312" w:hAnsi="仿宋_GB2312" w:cs="仿宋_GB2312" w:eastAsia="仿宋_GB2312"/>
              </w:rPr>
              <w:t>1,200.00（米）</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话筒支架</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地插盒</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辅材、施工1</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28,100.00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灯具1</w:t>
            </w:r>
          </w:p>
        </w:tc>
        <w:tc>
          <w:tcPr>
            <w:tcW w:type="dxa" w:w="821"/>
          </w:tcPr>
          <w:p>
            <w:pPr>
              <w:pStyle w:val="null3"/>
              <w:jc w:val="right"/>
            </w:pPr>
            <w:r>
              <w:rPr>
                <w:rFonts w:ascii="仿宋_GB2312" w:hAnsi="仿宋_GB2312" w:cs="仿宋_GB2312" w:eastAsia="仿宋_GB2312"/>
              </w:rPr>
              <w:t>96.00（套）</w:t>
            </w:r>
          </w:p>
        </w:tc>
        <w:tc>
          <w:tcPr>
            <w:tcW w:type="dxa" w:w="821"/>
          </w:tcPr>
          <w:p>
            <w:pPr>
              <w:pStyle w:val="null3"/>
              <w:jc w:val="right"/>
            </w:pPr>
            <w:r>
              <w:rPr>
                <w:rFonts w:ascii="仿宋_GB2312" w:hAnsi="仿宋_GB2312" w:cs="仿宋_GB2312" w:eastAsia="仿宋_GB2312"/>
              </w:rPr>
              <w:t>211,200.00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灯具4</w:t>
            </w:r>
          </w:p>
        </w:tc>
        <w:tc>
          <w:tcPr>
            <w:tcW w:type="dxa" w:w="821"/>
          </w:tcPr>
          <w:p>
            <w:pPr>
              <w:pStyle w:val="null3"/>
              <w:jc w:val="right"/>
            </w:pPr>
            <w:r>
              <w:rPr>
                <w:rFonts w:ascii="仿宋_GB2312" w:hAnsi="仿宋_GB2312" w:cs="仿宋_GB2312" w:eastAsia="仿宋_GB2312"/>
              </w:rPr>
              <w:t>72.00（套）</w:t>
            </w:r>
          </w:p>
        </w:tc>
        <w:tc>
          <w:tcPr>
            <w:tcW w:type="dxa" w:w="821"/>
          </w:tcPr>
          <w:p>
            <w:pPr>
              <w:pStyle w:val="null3"/>
              <w:jc w:val="right"/>
            </w:pPr>
            <w:r>
              <w:rPr>
                <w:rFonts w:ascii="仿宋_GB2312" w:hAnsi="仿宋_GB2312" w:cs="仿宋_GB2312" w:eastAsia="仿宋_GB2312"/>
              </w:rPr>
              <w:t>72,000.00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桥架2</w:t>
            </w:r>
          </w:p>
        </w:tc>
        <w:tc>
          <w:tcPr>
            <w:tcW w:type="dxa" w:w="821"/>
          </w:tcPr>
          <w:p>
            <w:pPr>
              <w:pStyle w:val="null3"/>
              <w:jc w:val="right"/>
            </w:pPr>
            <w:r>
              <w:rPr>
                <w:rFonts w:ascii="仿宋_GB2312" w:hAnsi="仿宋_GB2312" w:cs="仿宋_GB2312" w:eastAsia="仿宋_GB2312"/>
              </w:rPr>
              <w:t>172.00（米）</w:t>
            </w:r>
          </w:p>
        </w:tc>
        <w:tc>
          <w:tcPr>
            <w:tcW w:type="dxa" w:w="821"/>
          </w:tcPr>
          <w:p>
            <w:pPr>
              <w:pStyle w:val="null3"/>
              <w:jc w:val="right"/>
            </w:pPr>
            <w:r>
              <w:rPr>
                <w:rFonts w:ascii="仿宋_GB2312" w:hAnsi="仿宋_GB2312" w:cs="仿宋_GB2312" w:eastAsia="仿宋_GB2312"/>
              </w:rPr>
              <w:t>14,792.00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配电箱AL2</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通讯控制箱</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传动系统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62</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线管1</w:t>
            </w:r>
          </w:p>
        </w:tc>
        <w:tc>
          <w:tcPr>
            <w:tcW w:type="dxa" w:w="821"/>
          </w:tcPr>
          <w:p>
            <w:pPr>
              <w:pStyle w:val="null3"/>
              <w:jc w:val="right"/>
            </w:pPr>
            <w:r>
              <w:rPr>
                <w:rFonts w:ascii="仿宋_GB2312" w:hAnsi="仿宋_GB2312" w:cs="仿宋_GB2312" w:eastAsia="仿宋_GB2312"/>
              </w:rPr>
              <w:t>200.00（米）</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63</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管线施工费1</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64</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影像采集及回放采编处理工作站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39,900.00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65</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千兆光模块1</w:t>
            </w:r>
          </w:p>
        </w:tc>
        <w:tc>
          <w:tcPr>
            <w:tcW w:type="dxa" w:w="821"/>
          </w:tcPr>
          <w:p>
            <w:pPr>
              <w:pStyle w:val="null3"/>
              <w:jc w:val="right"/>
            </w:pPr>
            <w:r>
              <w:rPr>
                <w:rFonts w:ascii="仿宋_GB2312" w:hAnsi="仿宋_GB2312" w:cs="仿宋_GB2312" w:eastAsia="仿宋_GB2312"/>
              </w:rPr>
              <w:t>26.00（块）</w:t>
            </w:r>
          </w:p>
        </w:tc>
        <w:tc>
          <w:tcPr>
            <w:tcW w:type="dxa" w:w="821"/>
          </w:tcPr>
          <w:p>
            <w:pPr>
              <w:pStyle w:val="null3"/>
              <w:jc w:val="right"/>
            </w:pPr>
            <w:r>
              <w:rPr>
                <w:rFonts w:ascii="仿宋_GB2312" w:hAnsi="仿宋_GB2312" w:cs="仿宋_GB2312" w:eastAsia="仿宋_GB2312"/>
              </w:rPr>
              <w:t>10,920.00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66</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报警按钮</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67</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报警工作站（含网络模块）</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68</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24口接入交换机</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69</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单模光纤跳线2</w:t>
            </w:r>
          </w:p>
        </w:tc>
        <w:tc>
          <w:tcPr>
            <w:tcW w:type="dxa" w:w="821"/>
          </w:tcPr>
          <w:p>
            <w:pPr>
              <w:pStyle w:val="null3"/>
              <w:jc w:val="right"/>
            </w:pPr>
            <w:r>
              <w:rPr>
                <w:rFonts w:ascii="仿宋_GB2312" w:hAnsi="仿宋_GB2312" w:cs="仿宋_GB2312" w:eastAsia="仿宋_GB2312"/>
              </w:rPr>
              <w:t>40.00（条）</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70</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24口非屏蔽配线架2</w:t>
            </w:r>
          </w:p>
        </w:tc>
        <w:tc>
          <w:tcPr>
            <w:tcW w:type="dxa" w:w="821"/>
          </w:tcPr>
          <w:p>
            <w:pPr>
              <w:pStyle w:val="null3"/>
              <w:jc w:val="right"/>
            </w:pPr>
            <w:r>
              <w:rPr>
                <w:rFonts w:ascii="仿宋_GB2312" w:hAnsi="仿宋_GB2312" w:cs="仿宋_GB2312" w:eastAsia="仿宋_GB2312"/>
              </w:rPr>
              <w:t>5.00（套）</w:t>
            </w:r>
          </w:p>
        </w:tc>
        <w:tc>
          <w:tcPr>
            <w:tcW w:type="dxa" w:w="821"/>
          </w:tcPr>
          <w:p>
            <w:pPr>
              <w:pStyle w:val="null3"/>
              <w:jc w:val="right"/>
            </w:pPr>
            <w:r>
              <w:rPr>
                <w:rFonts w:ascii="仿宋_GB2312" w:hAnsi="仿宋_GB2312" w:cs="仿宋_GB2312" w:eastAsia="仿宋_GB2312"/>
              </w:rPr>
              <w:t>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71</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网络跳线2</w:t>
            </w:r>
          </w:p>
        </w:tc>
        <w:tc>
          <w:tcPr>
            <w:tcW w:type="dxa" w:w="821"/>
          </w:tcPr>
          <w:p>
            <w:pPr>
              <w:pStyle w:val="null3"/>
              <w:jc w:val="right"/>
            </w:pPr>
            <w:r>
              <w:rPr>
                <w:rFonts w:ascii="仿宋_GB2312" w:hAnsi="仿宋_GB2312" w:cs="仿宋_GB2312" w:eastAsia="仿宋_GB2312"/>
              </w:rPr>
              <w:t>165.00（条）</w:t>
            </w:r>
          </w:p>
        </w:tc>
        <w:tc>
          <w:tcPr>
            <w:tcW w:type="dxa" w:w="821"/>
          </w:tcPr>
          <w:p>
            <w:pPr>
              <w:pStyle w:val="null3"/>
              <w:jc w:val="right"/>
            </w:pPr>
            <w:r>
              <w:rPr>
                <w:rFonts w:ascii="仿宋_GB2312" w:hAnsi="仿宋_GB2312" w:cs="仿宋_GB2312" w:eastAsia="仿宋_GB2312"/>
              </w:rPr>
              <w:t>5,610.00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吊挂件1</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9,060.00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补声音箱</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26,960.00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网络音频处理器1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数字调音台1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41,070.00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讲台话筒1</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28,880.00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77</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视频矩阵</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机柜2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网线1</w:t>
            </w:r>
          </w:p>
        </w:tc>
        <w:tc>
          <w:tcPr>
            <w:tcW w:type="dxa" w:w="821"/>
          </w:tcPr>
          <w:p>
            <w:pPr>
              <w:pStyle w:val="null3"/>
              <w:jc w:val="right"/>
            </w:pPr>
            <w:r>
              <w:rPr>
                <w:rFonts w:ascii="仿宋_GB2312" w:hAnsi="仿宋_GB2312" w:cs="仿宋_GB2312" w:eastAsia="仿宋_GB2312"/>
              </w:rPr>
              <w:t>1.00（箱）</w:t>
            </w:r>
          </w:p>
        </w:tc>
        <w:tc>
          <w:tcPr>
            <w:tcW w:type="dxa" w:w="821"/>
          </w:tcPr>
          <w:p>
            <w:pPr>
              <w:pStyle w:val="null3"/>
              <w:jc w:val="right"/>
            </w:pPr>
            <w:r>
              <w:rPr>
                <w:rFonts w:ascii="仿宋_GB2312" w:hAnsi="仿宋_GB2312" w:cs="仿宋_GB2312" w:eastAsia="仿宋_GB2312"/>
              </w:rPr>
              <w:t>1,220.00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线阵列吊装附件</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6,940.00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操作台1</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功放</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主控呼叫站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消防报警信号发生器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85</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灯具3</w:t>
            </w:r>
          </w:p>
        </w:tc>
        <w:tc>
          <w:tcPr>
            <w:tcW w:type="dxa" w:w="821"/>
          </w:tcPr>
          <w:p>
            <w:pPr>
              <w:pStyle w:val="null3"/>
              <w:jc w:val="right"/>
            </w:pPr>
            <w:r>
              <w:rPr>
                <w:rFonts w:ascii="仿宋_GB2312" w:hAnsi="仿宋_GB2312" w:cs="仿宋_GB2312" w:eastAsia="仿宋_GB2312"/>
              </w:rPr>
              <w:t>28.00（套）</w:t>
            </w:r>
          </w:p>
        </w:tc>
        <w:tc>
          <w:tcPr>
            <w:tcW w:type="dxa" w:w="821"/>
          </w:tcPr>
          <w:p>
            <w:pPr>
              <w:pStyle w:val="null3"/>
              <w:jc w:val="right"/>
            </w:pPr>
            <w:r>
              <w:rPr>
                <w:rFonts w:ascii="仿宋_GB2312" w:hAnsi="仿宋_GB2312" w:cs="仿宋_GB2312" w:eastAsia="仿宋_GB2312"/>
              </w:rPr>
              <w:t>145,600.00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86</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电缆3</w:t>
            </w:r>
          </w:p>
        </w:tc>
        <w:tc>
          <w:tcPr>
            <w:tcW w:type="dxa" w:w="821"/>
          </w:tcPr>
          <w:p>
            <w:pPr>
              <w:pStyle w:val="null3"/>
              <w:jc w:val="right"/>
            </w:pPr>
            <w:r>
              <w:rPr>
                <w:rFonts w:ascii="仿宋_GB2312" w:hAnsi="仿宋_GB2312" w:cs="仿宋_GB2312" w:eastAsia="仿宋_GB2312"/>
              </w:rPr>
              <w:t>50.00（米）</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87</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电缆5</w:t>
            </w:r>
          </w:p>
        </w:tc>
        <w:tc>
          <w:tcPr>
            <w:tcW w:type="dxa" w:w="821"/>
          </w:tcPr>
          <w:p>
            <w:pPr>
              <w:pStyle w:val="null3"/>
              <w:jc w:val="right"/>
            </w:pPr>
            <w:r>
              <w:rPr>
                <w:rFonts w:ascii="仿宋_GB2312" w:hAnsi="仿宋_GB2312" w:cs="仿宋_GB2312" w:eastAsia="仿宋_GB2312"/>
              </w:rPr>
              <w:t>60.00（米）</w:t>
            </w:r>
          </w:p>
        </w:tc>
        <w:tc>
          <w:tcPr>
            <w:tcW w:type="dxa" w:w="821"/>
          </w:tcPr>
          <w:p>
            <w:pPr>
              <w:pStyle w:val="null3"/>
              <w:jc w:val="right"/>
            </w:pPr>
            <w:r>
              <w:rPr>
                <w:rFonts w:ascii="仿宋_GB2312" w:hAnsi="仿宋_GB2312" w:cs="仿宋_GB2312" w:eastAsia="仿宋_GB2312"/>
              </w:rPr>
              <w:t>2,700.00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88</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辅材1</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2,250.00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89</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慢动作切换台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90</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视频数字分配器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91</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视频数字矩阵</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92</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防爆摄像机</w:t>
            </w:r>
          </w:p>
        </w:tc>
        <w:tc>
          <w:tcPr>
            <w:tcW w:type="dxa" w:w="821"/>
          </w:tcPr>
          <w:p>
            <w:pPr>
              <w:pStyle w:val="null3"/>
              <w:jc w:val="right"/>
            </w:pPr>
            <w:r>
              <w:rPr>
                <w:rFonts w:ascii="仿宋_GB2312" w:hAnsi="仿宋_GB2312" w:cs="仿宋_GB2312" w:eastAsia="仿宋_GB2312"/>
              </w:rPr>
              <w:t>20.00（台）</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93</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24口非屏蔽配线架1</w:t>
            </w:r>
          </w:p>
        </w:tc>
        <w:tc>
          <w:tcPr>
            <w:tcW w:type="dxa" w:w="821"/>
          </w:tcPr>
          <w:p>
            <w:pPr>
              <w:pStyle w:val="null3"/>
              <w:jc w:val="right"/>
            </w:pPr>
            <w:r>
              <w:rPr>
                <w:rFonts w:ascii="仿宋_GB2312" w:hAnsi="仿宋_GB2312" w:cs="仿宋_GB2312" w:eastAsia="仿宋_GB2312"/>
              </w:rPr>
              <w:t>13.00（套）</w:t>
            </w:r>
          </w:p>
        </w:tc>
        <w:tc>
          <w:tcPr>
            <w:tcW w:type="dxa" w:w="821"/>
          </w:tcPr>
          <w:p>
            <w:pPr>
              <w:pStyle w:val="null3"/>
              <w:jc w:val="right"/>
            </w:pPr>
            <w:r>
              <w:rPr>
                <w:rFonts w:ascii="仿宋_GB2312" w:hAnsi="仿宋_GB2312" w:cs="仿宋_GB2312" w:eastAsia="仿宋_GB2312"/>
              </w:rPr>
              <w:t>6,760.00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94</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48口光纤终端盒1</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1,652.00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95</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单模光纤跳线1</w:t>
            </w:r>
          </w:p>
        </w:tc>
        <w:tc>
          <w:tcPr>
            <w:tcW w:type="dxa" w:w="821"/>
          </w:tcPr>
          <w:p>
            <w:pPr>
              <w:pStyle w:val="null3"/>
              <w:jc w:val="right"/>
            </w:pPr>
            <w:r>
              <w:rPr>
                <w:rFonts w:ascii="仿宋_GB2312" w:hAnsi="仿宋_GB2312" w:cs="仿宋_GB2312" w:eastAsia="仿宋_GB2312"/>
              </w:rPr>
              <w:t>26.00（条）</w:t>
            </w:r>
          </w:p>
        </w:tc>
        <w:tc>
          <w:tcPr>
            <w:tcW w:type="dxa" w:w="821"/>
          </w:tcPr>
          <w:p>
            <w:pPr>
              <w:pStyle w:val="null3"/>
              <w:jc w:val="right"/>
            </w:pPr>
            <w:r>
              <w:rPr>
                <w:rFonts w:ascii="仿宋_GB2312" w:hAnsi="仿宋_GB2312" w:cs="仿宋_GB2312" w:eastAsia="仿宋_GB2312"/>
              </w:rPr>
              <w:t>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96</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平台管理终端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37,760.00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97</w:t>
            </w:r>
          </w:p>
        </w:tc>
        <w:tc>
          <w:tcPr>
            <w:tcW w:type="dxa" w:w="821"/>
          </w:tcPr>
          <w:p>
            <w:pPr>
              <w:pStyle w:val="null3"/>
              <w:jc w:val="left"/>
            </w:pPr>
            <w:r>
              <w:rPr>
                <w:rFonts w:ascii="仿宋_GB2312" w:hAnsi="仿宋_GB2312" w:cs="仿宋_GB2312" w:eastAsia="仿宋_GB2312"/>
              </w:rPr>
              <w:t>安全、检查、监视、报警设备</w:t>
            </w:r>
          </w:p>
        </w:tc>
        <w:tc>
          <w:tcPr>
            <w:tcW w:type="dxa" w:w="821"/>
          </w:tcPr>
          <w:p>
            <w:pPr>
              <w:pStyle w:val="null3"/>
              <w:jc w:val="left"/>
            </w:pPr>
            <w:r>
              <w:rPr>
                <w:rFonts w:ascii="仿宋_GB2312" w:hAnsi="仿宋_GB2312" w:cs="仿宋_GB2312" w:eastAsia="仿宋_GB2312"/>
              </w:rPr>
              <w:t>报警电源模块</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98</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无线AP</w:t>
            </w:r>
          </w:p>
        </w:tc>
        <w:tc>
          <w:tcPr>
            <w:tcW w:type="dxa" w:w="821"/>
          </w:tcPr>
          <w:p>
            <w:pPr>
              <w:pStyle w:val="null3"/>
              <w:jc w:val="right"/>
            </w:pPr>
            <w:r>
              <w:rPr>
                <w:rFonts w:ascii="仿宋_GB2312" w:hAnsi="仿宋_GB2312" w:cs="仿宋_GB2312" w:eastAsia="仿宋_GB2312"/>
              </w:rPr>
              <w:t>39.00（台）</w:t>
            </w:r>
          </w:p>
        </w:tc>
        <w:tc>
          <w:tcPr>
            <w:tcW w:type="dxa" w:w="821"/>
          </w:tcPr>
          <w:p>
            <w:pPr>
              <w:pStyle w:val="null3"/>
              <w:jc w:val="right"/>
            </w:pPr>
            <w:r>
              <w:rPr>
                <w:rFonts w:ascii="仿宋_GB2312" w:hAnsi="仿宋_GB2312" w:cs="仿宋_GB2312" w:eastAsia="仿宋_GB2312"/>
              </w:rPr>
              <w:t>160,680.00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99</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无线AP授权</w:t>
            </w:r>
          </w:p>
        </w:tc>
        <w:tc>
          <w:tcPr>
            <w:tcW w:type="dxa" w:w="821"/>
          </w:tcPr>
          <w:p>
            <w:pPr>
              <w:pStyle w:val="null3"/>
              <w:jc w:val="right"/>
            </w:pPr>
            <w:r>
              <w:rPr>
                <w:rFonts w:ascii="仿宋_GB2312" w:hAnsi="仿宋_GB2312" w:cs="仿宋_GB2312" w:eastAsia="仿宋_GB2312"/>
              </w:rPr>
              <w:t>39.00（个）</w:t>
            </w:r>
          </w:p>
        </w:tc>
        <w:tc>
          <w:tcPr>
            <w:tcW w:type="dxa" w:w="821"/>
          </w:tcPr>
          <w:p>
            <w:pPr>
              <w:pStyle w:val="null3"/>
              <w:jc w:val="right"/>
            </w:pPr>
            <w:r>
              <w:rPr>
                <w:rFonts w:ascii="仿宋_GB2312" w:hAnsi="仿宋_GB2312" w:cs="仿宋_GB2312" w:eastAsia="仿宋_GB2312"/>
              </w:rPr>
              <w:t>39,000.00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100</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机柜1</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101</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PDU</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双5.25寸全频线阵音箱</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78,960.00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返送音箱</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33,200.00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四通道功放2</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55,080.00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无线一拖二手持1</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11,340.00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智能追踪摄像机</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107</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交换机1</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线管线槽1</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109</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灯具2</w:t>
            </w:r>
          </w:p>
        </w:tc>
        <w:tc>
          <w:tcPr>
            <w:tcW w:type="dxa" w:w="821"/>
          </w:tcPr>
          <w:p>
            <w:pPr>
              <w:pStyle w:val="null3"/>
              <w:jc w:val="right"/>
            </w:pPr>
            <w:r>
              <w:rPr>
                <w:rFonts w:ascii="仿宋_GB2312" w:hAnsi="仿宋_GB2312" w:cs="仿宋_GB2312" w:eastAsia="仿宋_GB2312"/>
              </w:rPr>
              <w:t>14.00（套）</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110</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电缆1</w:t>
            </w:r>
          </w:p>
        </w:tc>
        <w:tc>
          <w:tcPr>
            <w:tcW w:type="dxa" w:w="821"/>
          </w:tcPr>
          <w:p>
            <w:pPr>
              <w:pStyle w:val="null3"/>
              <w:jc w:val="right"/>
            </w:pPr>
            <w:r>
              <w:rPr>
                <w:rFonts w:ascii="仿宋_GB2312" w:hAnsi="仿宋_GB2312" w:cs="仿宋_GB2312" w:eastAsia="仿宋_GB2312"/>
              </w:rPr>
              <w:t>2,086.00（米）</w:t>
            </w:r>
          </w:p>
        </w:tc>
        <w:tc>
          <w:tcPr>
            <w:tcW w:type="dxa" w:w="821"/>
          </w:tcPr>
          <w:p>
            <w:pPr>
              <w:pStyle w:val="null3"/>
              <w:jc w:val="right"/>
            </w:pPr>
            <w:r>
              <w:rPr>
                <w:rFonts w:ascii="仿宋_GB2312" w:hAnsi="仿宋_GB2312" w:cs="仿宋_GB2312" w:eastAsia="仿宋_GB2312"/>
              </w:rPr>
              <w:t>25,032.00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111</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电缆4</w:t>
            </w:r>
          </w:p>
        </w:tc>
        <w:tc>
          <w:tcPr>
            <w:tcW w:type="dxa" w:w="821"/>
          </w:tcPr>
          <w:p>
            <w:pPr>
              <w:pStyle w:val="null3"/>
              <w:jc w:val="right"/>
            </w:pPr>
            <w:r>
              <w:rPr>
                <w:rFonts w:ascii="仿宋_GB2312" w:hAnsi="仿宋_GB2312" w:cs="仿宋_GB2312" w:eastAsia="仿宋_GB2312"/>
              </w:rPr>
              <w:t>355.00（米）</w:t>
            </w:r>
          </w:p>
        </w:tc>
        <w:tc>
          <w:tcPr>
            <w:tcW w:type="dxa" w:w="821"/>
          </w:tcPr>
          <w:p>
            <w:pPr>
              <w:pStyle w:val="null3"/>
              <w:jc w:val="right"/>
            </w:pPr>
            <w:r>
              <w:rPr>
                <w:rFonts w:ascii="仿宋_GB2312" w:hAnsi="仿宋_GB2312" w:cs="仿宋_GB2312" w:eastAsia="仿宋_GB2312"/>
              </w:rPr>
              <w:t>12,425.00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112</w:t>
            </w:r>
          </w:p>
        </w:tc>
        <w:tc>
          <w:tcPr>
            <w:tcW w:type="dxa" w:w="821"/>
          </w:tcPr>
          <w:p>
            <w:pPr>
              <w:pStyle w:val="null3"/>
              <w:jc w:val="left"/>
            </w:pPr>
            <w:r>
              <w:rPr>
                <w:rFonts w:ascii="仿宋_GB2312" w:hAnsi="仿宋_GB2312" w:cs="仿宋_GB2312" w:eastAsia="仿宋_GB2312"/>
              </w:rPr>
              <w:t>场地用灯</w:t>
            </w:r>
          </w:p>
        </w:tc>
        <w:tc>
          <w:tcPr>
            <w:tcW w:type="dxa" w:w="821"/>
          </w:tcPr>
          <w:p>
            <w:pPr>
              <w:pStyle w:val="null3"/>
              <w:jc w:val="left"/>
            </w:pPr>
            <w:r>
              <w:rPr>
                <w:rFonts w:ascii="仿宋_GB2312" w:hAnsi="仿宋_GB2312" w:cs="仿宋_GB2312" w:eastAsia="仿宋_GB2312"/>
              </w:rPr>
              <w:t>配电箱AL1</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113</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横杆自动升旗控制器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114</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自动横杆升旗控制软件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40,300.00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115</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电源线</w:t>
            </w:r>
          </w:p>
        </w:tc>
        <w:tc>
          <w:tcPr>
            <w:tcW w:type="dxa" w:w="821"/>
          </w:tcPr>
          <w:p>
            <w:pPr>
              <w:pStyle w:val="null3"/>
              <w:jc w:val="right"/>
            </w:pPr>
            <w:r>
              <w:rPr>
                <w:rFonts w:ascii="仿宋_GB2312" w:hAnsi="仿宋_GB2312" w:cs="仿宋_GB2312" w:eastAsia="仿宋_GB2312"/>
              </w:rPr>
              <w:t>150.00（米）</w:t>
            </w:r>
          </w:p>
        </w:tc>
        <w:tc>
          <w:tcPr>
            <w:tcW w:type="dxa" w:w="821"/>
          </w:tcPr>
          <w:p>
            <w:pPr>
              <w:pStyle w:val="null3"/>
              <w:jc w:val="right"/>
            </w:pPr>
            <w:r>
              <w:rPr>
                <w:rFonts w:ascii="仿宋_GB2312" w:hAnsi="仿宋_GB2312" w:cs="仿宋_GB2312" w:eastAsia="仿宋_GB2312"/>
              </w:rPr>
              <w:t>2,550.00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116</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24口千兆交换机1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117</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高清专业摄像机（含三脚架）</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118</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接口箱</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2,280.00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119</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光端机</w:t>
            </w:r>
          </w:p>
        </w:tc>
        <w:tc>
          <w:tcPr>
            <w:tcW w:type="dxa" w:w="821"/>
          </w:tcPr>
          <w:p>
            <w:pPr>
              <w:pStyle w:val="null3"/>
              <w:jc w:val="right"/>
            </w:pPr>
            <w:r>
              <w:rPr>
                <w:rFonts w:ascii="仿宋_GB2312" w:hAnsi="仿宋_GB2312" w:cs="仿宋_GB2312" w:eastAsia="仿宋_GB2312"/>
              </w:rPr>
              <w:t>5.00（对）</w:t>
            </w:r>
          </w:p>
        </w:tc>
        <w:tc>
          <w:tcPr>
            <w:tcW w:type="dxa" w:w="821"/>
          </w:tcPr>
          <w:p>
            <w:pPr>
              <w:pStyle w:val="null3"/>
              <w:jc w:val="right"/>
            </w:pPr>
            <w:r>
              <w:rPr>
                <w:rFonts w:ascii="仿宋_GB2312" w:hAnsi="仿宋_GB2312" w:cs="仿宋_GB2312" w:eastAsia="仿宋_GB2312"/>
              </w:rPr>
              <w:t>24,500.00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120</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连接线缆</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121</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通信线缆</w:t>
            </w:r>
          </w:p>
        </w:tc>
        <w:tc>
          <w:tcPr>
            <w:tcW w:type="dxa" w:w="821"/>
          </w:tcPr>
          <w:p>
            <w:pPr>
              <w:pStyle w:val="null3"/>
              <w:jc w:val="right"/>
            </w:pPr>
            <w:r>
              <w:rPr>
                <w:rFonts w:ascii="仿宋_GB2312" w:hAnsi="仿宋_GB2312" w:cs="仿宋_GB2312" w:eastAsia="仿宋_GB2312"/>
              </w:rPr>
              <w:t>200.00（米）</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122</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线管2</w:t>
            </w:r>
          </w:p>
        </w:tc>
        <w:tc>
          <w:tcPr>
            <w:tcW w:type="dxa" w:w="821"/>
          </w:tcPr>
          <w:p>
            <w:pPr>
              <w:pStyle w:val="null3"/>
              <w:jc w:val="right"/>
            </w:pPr>
            <w:r>
              <w:rPr>
                <w:rFonts w:ascii="仿宋_GB2312" w:hAnsi="仿宋_GB2312" w:cs="仿宋_GB2312" w:eastAsia="仿宋_GB2312"/>
              </w:rPr>
              <w:t>80.00（米）</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123</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管线施工费2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124</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GPS北斗标准时间信号接收装置</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125</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中心母钟(主备一体)</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126</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综合时码分配器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5,890.00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127</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NTP网络时间工作站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128</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时钟监控管理软件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23,000.00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129</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单面指针式子钟</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13,200.00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130</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倒计时单面3寸数字式子钟</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131</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单面5寸数字式子钟</w:t>
            </w:r>
          </w:p>
        </w:tc>
        <w:tc>
          <w:tcPr>
            <w:tcW w:type="dxa" w:w="821"/>
          </w:tcPr>
          <w:p>
            <w:pPr>
              <w:pStyle w:val="null3"/>
              <w:jc w:val="right"/>
            </w:pPr>
            <w:r>
              <w:rPr>
                <w:rFonts w:ascii="仿宋_GB2312" w:hAnsi="仿宋_GB2312" w:cs="仿宋_GB2312" w:eastAsia="仿宋_GB2312"/>
              </w:rPr>
              <w:t>24.00（台）</w:t>
            </w:r>
          </w:p>
        </w:tc>
        <w:tc>
          <w:tcPr>
            <w:tcW w:type="dxa" w:w="821"/>
          </w:tcPr>
          <w:p>
            <w:pPr>
              <w:pStyle w:val="null3"/>
              <w:jc w:val="right"/>
            </w:pPr>
            <w:r>
              <w:rPr>
                <w:rFonts w:ascii="仿宋_GB2312" w:hAnsi="仿宋_GB2312" w:cs="仿宋_GB2312" w:eastAsia="仿宋_GB2312"/>
              </w:rPr>
              <w:t>50,400.00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132</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双面5寸数字式子钟</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33,000.00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133</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24口千兆交换机2</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134</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光纤收发器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135</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机柜3</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136</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辅材2</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137</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单联操作台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138</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网线2</w:t>
            </w:r>
          </w:p>
        </w:tc>
        <w:tc>
          <w:tcPr>
            <w:tcW w:type="dxa" w:w="821"/>
          </w:tcPr>
          <w:p>
            <w:pPr>
              <w:pStyle w:val="null3"/>
              <w:jc w:val="right"/>
            </w:pPr>
            <w:r>
              <w:rPr>
                <w:rFonts w:ascii="仿宋_GB2312" w:hAnsi="仿宋_GB2312" w:cs="仿宋_GB2312" w:eastAsia="仿宋_GB2312"/>
              </w:rPr>
              <w:t>2,300.00（米）</w:t>
            </w:r>
          </w:p>
        </w:tc>
        <w:tc>
          <w:tcPr>
            <w:tcW w:type="dxa" w:w="821"/>
          </w:tcPr>
          <w:p>
            <w:pPr>
              <w:pStyle w:val="null3"/>
              <w:jc w:val="right"/>
            </w:pPr>
            <w:r>
              <w:rPr>
                <w:rFonts w:ascii="仿宋_GB2312" w:hAnsi="仿宋_GB2312" w:cs="仿宋_GB2312" w:eastAsia="仿宋_GB2312"/>
              </w:rPr>
              <w:t>9,200.00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139</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光缆1</w:t>
            </w:r>
          </w:p>
        </w:tc>
        <w:tc>
          <w:tcPr>
            <w:tcW w:type="dxa" w:w="821"/>
          </w:tcPr>
          <w:p>
            <w:pPr>
              <w:pStyle w:val="null3"/>
              <w:jc w:val="right"/>
            </w:pPr>
            <w:r>
              <w:rPr>
                <w:rFonts w:ascii="仿宋_GB2312" w:hAnsi="仿宋_GB2312" w:cs="仿宋_GB2312" w:eastAsia="仿宋_GB2312"/>
              </w:rPr>
              <w:t>200.00（米）</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140</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线管3</w:t>
            </w:r>
          </w:p>
        </w:tc>
        <w:tc>
          <w:tcPr>
            <w:tcW w:type="dxa" w:w="821"/>
          </w:tcPr>
          <w:p>
            <w:pPr>
              <w:pStyle w:val="null3"/>
              <w:jc w:val="right"/>
            </w:pPr>
            <w:r>
              <w:rPr>
                <w:rFonts w:ascii="仿宋_GB2312" w:hAnsi="仿宋_GB2312" w:cs="仿宋_GB2312" w:eastAsia="仿宋_GB2312"/>
              </w:rPr>
              <w:t>450.00（米）</w:t>
            </w:r>
          </w:p>
        </w:tc>
        <w:tc>
          <w:tcPr>
            <w:tcW w:type="dxa" w:w="821"/>
          </w:tcPr>
          <w:p>
            <w:pPr>
              <w:pStyle w:val="null3"/>
              <w:jc w:val="right"/>
            </w:pPr>
            <w:r>
              <w:rPr>
                <w:rFonts w:ascii="仿宋_GB2312" w:hAnsi="仿宋_GB2312" w:cs="仿宋_GB2312" w:eastAsia="仿宋_GB2312"/>
              </w:rPr>
              <w:t>6,750.00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141</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管线施工费3</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24,600.00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142</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报表打印机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143</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售检票管理系统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142,800.00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144</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移动端购票软件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29,780.00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145</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售票专用机柜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146</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售票终端工作站</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147</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条码出票机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148</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无线手持验票机</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149</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复合光缆SMPTE311(高清摄像机用)</w:t>
            </w:r>
          </w:p>
        </w:tc>
        <w:tc>
          <w:tcPr>
            <w:tcW w:type="dxa" w:w="821"/>
          </w:tcPr>
          <w:p>
            <w:pPr>
              <w:pStyle w:val="null3"/>
              <w:jc w:val="right"/>
            </w:pPr>
            <w:r>
              <w:rPr>
                <w:rFonts w:ascii="仿宋_GB2312" w:hAnsi="仿宋_GB2312" w:cs="仿宋_GB2312" w:eastAsia="仿宋_GB2312"/>
              </w:rPr>
              <w:t>1,000.00（米）</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150</w:t>
            </w:r>
          </w:p>
        </w:tc>
        <w:tc>
          <w:tcPr>
            <w:tcW w:type="dxa" w:w="821"/>
          </w:tcPr>
          <w:p>
            <w:pPr>
              <w:pStyle w:val="null3"/>
              <w:jc w:val="left"/>
            </w:pPr>
            <w:r>
              <w:rPr>
                <w:rFonts w:ascii="仿宋_GB2312" w:hAnsi="仿宋_GB2312" w:cs="仿宋_GB2312" w:eastAsia="仿宋_GB2312"/>
              </w:rPr>
              <w:t>信息化设备零部件</w:t>
            </w:r>
          </w:p>
        </w:tc>
        <w:tc>
          <w:tcPr>
            <w:tcW w:type="dxa" w:w="821"/>
          </w:tcPr>
          <w:p>
            <w:pPr>
              <w:pStyle w:val="null3"/>
              <w:jc w:val="left"/>
            </w:pPr>
            <w:r>
              <w:rPr>
                <w:rFonts w:ascii="仿宋_GB2312" w:hAnsi="仿宋_GB2312" w:cs="仿宋_GB2312" w:eastAsia="仿宋_GB2312"/>
              </w:rPr>
              <w:t>星角话筒线</w:t>
            </w:r>
          </w:p>
        </w:tc>
        <w:tc>
          <w:tcPr>
            <w:tcW w:type="dxa" w:w="821"/>
          </w:tcPr>
          <w:p>
            <w:pPr>
              <w:pStyle w:val="null3"/>
              <w:jc w:val="right"/>
            </w:pPr>
            <w:r>
              <w:rPr>
                <w:rFonts w:ascii="仿宋_GB2312" w:hAnsi="仿宋_GB2312" w:cs="仿宋_GB2312" w:eastAsia="仿宋_GB2312"/>
              </w:rPr>
              <w:t>2,500.00（米）</w:t>
            </w:r>
          </w:p>
        </w:tc>
        <w:tc>
          <w:tcPr>
            <w:tcW w:type="dxa" w:w="821"/>
          </w:tcPr>
          <w:p>
            <w:pPr>
              <w:pStyle w:val="null3"/>
              <w:jc w:val="right"/>
            </w:pPr>
            <w:r>
              <w:rPr>
                <w:rFonts w:ascii="仿宋_GB2312" w:hAnsi="仿宋_GB2312" w:cs="仿宋_GB2312" w:eastAsia="仿宋_GB2312"/>
              </w:rPr>
              <w:t>47,500.00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151</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4芯单模光缆</w:t>
            </w:r>
          </w:p>
        </w:tc>
        <w:tc>
          <w:tcPr>
            <w:tcW w:type="dxa" w:w="821"/>
          </w:tcPr>
          <w:p>
            <w:pPr>
              <w:pStyle w:val="null3"/>
              <w:jc w:val="right"/>
            </w:pPr>
            <w:r>
              <w:rPr>
                <w:rFonts w:ascii="仿宋_GB2312" w:hAnsi="仿宋_GB2312" w:cs="仿宋_GB2312" w:eastAsia="仿宋_GB2312"/>
              </w:rPr>
              <w:t>1,000.00（米）</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152</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单口摄像机复合光缆接口板 ，SMPTE304标准,母座</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17,360.00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153</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双口摄像机复合光缆接口板 ，SMPTE304标准,母座</w:t>
            </w:r>
          </w:p>
        </w:tc>
        <w:tc>
          <w:tcPr>
            <w:tcW w:type="dxa" w:w="821"/>
          </w:tcPr>
          <w:p>
            <w:pPr>
              <w:pStyle w:val="null3"/>
              <w:jc w:val="right"/>
            </w:pPr>
            <w:r>
              <w:rPr>
                <w:rFonts w:ascii="仿宋_GB2312" w:hAnsi="仿宋_GB2312" w:cs="仿宋_GB2312" w:eastAsia="仿宋_GB2312"/>
              </w:rPr>
              <w:t>7.00（个）</w:t>
            </w:r>
          </w:p>
        </w:tc>
        <w:tc>
          <w:tcPr>
            <w:tcW w:type="dxa" w:w="821"/>
          </w:tcPr>
          <w:p>
            <w:pPr>
              <w:pStyle w:val="null3"/>
              <w:jc w:val="right"/>
            </w:pPr>
            <w:r>
              <w:rPr>
                <w:rFonts w:ascii="仿宋_GB2312" w:hAnsi="仿宋_GB2312" w:cs="仿宋_GB2312" w:eastAsia="仿宋_GB2312"/>
              </w:rPr>
              <w:t>87,500.00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154</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19寸机架安装摄像机复合光缆一体化接口板 (SMPTE304), 6x公插座</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64,000.00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155</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19寸机架安装摄像机复合光缆一体化接口板 (SMPTE304), 2x公插座</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156</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19寸机架安装摄像机复合光缆一体化接口板 (SMPTE304), 1x公插座</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157</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3芯卡侬母插座（含防尘盖）</w:t>
            </w:r>
          </w:p>
        </w:tc>
        <w:tc>
          <w:tcPr>
            <w:tcW w:type="dxa" w:w="821"/>
          </w:tcPr>
          <w:p>
            <w:pPr>
              <w:pStyle w:val="null3"/>
              <w:jc w:val="right"/>
            </w:pPr>
            <w:r>
              <w:rPr>
                <w:rFonts w:ascii="仿宋_GB2312" w:hAnsi="仿宋_GB2312" w:cs="仿宋_GB2312" w:eastAsia="仿宋_GB2312"/>
              </w:rPr>
              <w:t>88.00（个）</w:t>
            </w:r>
          </w:p>
        </w:tc>
        <w:tc>
          <w:tcPr>
            <w:tcW w:type="dxa" w:w="821"/>
          </w:tcPr>
          <w:p>
            <w:pPr>
              <w:pStyle w:val="null3"/>
              <w:jc w:val="right"/>
            </w:pPr>
            <w:r>
              <w:rPr>
                <w:rFonts w:ascii="仿宋_GB2312" w:hAnsi="仿宋_GB2312" w:cs="仿宋_GB2312" w:eastAsia="仿宋_GB2312"/>
              </w:rPr>
              <w:t>4,664.00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158</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3芯卡侬公插座（含防尘盖）</w:t>
            </w:r>
          </w:p>
        </w:tc>
        <w:tc>
          <w:tcPr>
            <w:tcW w:type="dxa" w:w="821"/>
          </w:tcPr>
          <w:p>
            <w:pPr>
              <w:pStyle w:val="null3"/>
              <w:jc w:val="right"/>
            </w:pPr>
            <w:r>
              <w:rPr>
                <w:rFonts w:ascii="仿宋_GB2312" w:hAnsi="仿宋_GB2312" w:cs="仿宋_GB2312" w:eastAsia="仿宋_GB2312"/>
              </w:rPr>
              <w:t>88.00（个）</w:t>
            </w:r>
          </w:p>
        </w:tc>
        <w:tc>
          <w:tcPr>
            <w:tcW w:type="dxa" w:w="821"/>
          </w:tcPr>
          <w:p>
            <w:pPr>
              <w:pStyle w:val="null3"/>
              <w:jc w:val="right"/>
            </w:pPr>
            <w:r>
              <w:rPr>
                <w:rFonts w:ascii="仿宋_GB2312" w:hAnsi="仿宋_GB2312" w:cs="仿宋_GB2312" w:eastAsia="仿宋_GB2312"/>
              </w:rPr>
              <w:t>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159</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机位预埋箱(含配件）</w:t>
            </w:r>
          </w:p>
        </w:tc>
        <w:tc>
          <w:tcPr>
            <w:tcW w:type="dxa" w:w="821"/>
          </w:tcPr>
          <w:p>
            <w:pPr>
              <w:pStyle w:val="null3"/>
              <w:jc w:val="right"/>
            </w:pPr>
            <w:r>
              <w:rPr>
                <w:rFonts w:ascii="仿宋_GB2312" w:hAnsi="仿宋_GB2312" w:cs="仿宋_GB2312" w:eastAsia="仿宋_GB2312"/>
              </w:rPr>
              <w:t>11.00（个）</w:t>
            </w:r>
          </w:p>
        </w:tc>
        <w:tc>
          <w:tcPr>
            <w:tcW w:type="dxa" w:w="821"/>
          </w:tcPr>
          <w:p>
            <w:pPr>
              <w:pStyle w:val="null3"/>
              <w:jc w:val="right"/>
            </w:pPr>
            <w:r>
              <w:rPr>
                <w:rFonts w:ascii="仿宋_GB2312" w:hAnsi="仿宋_GB2312" w:cs="仿宋_GB2312" w:eastAsia="仿宋_GB2312"/>
              </w:rPr>
              <w:t>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160</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19寸1U高接口板</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161</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19寸3U高清接口箱</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3,560.00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162</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机柜4</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163</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24口光纤配线架</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1,606.00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164</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LC适配器</w:t>
            </w:r>
          </w:p>
        </w:tc>
        <w:tc>
          <w:tcPr>
            <w:tcW w:type="dxa" w:w="821"/>
          </w:tcPr>
          <w:p>
            <w:pPr>
              <w:pStyle w:val="null3"/>
              <w:jc w:val="right"/>
            </w:pPr>
            <w:r>
              <w:rPr>
                <w:rFonts w:ascii="仿宋_GB2312" w:hAnsi="仿宋_GB2312" w:cs="仿宋_GB2312" w:eastAsia="仿宋_GB2312"/>
              </w:rPr>
              <w:t>22.00（个）</w:t>
            </w:r>
          </w:p>
        </w:tc>
        <w:tc>
          <w:tcPr>
            <w:tcW w:type="dxa" w:w="821"/>
          </w:tcPr>
          <w:p>
            <w:pPr>
              <w:pStyle w:val="null3"/>
              <w:jc w:val="right"/>
            </w:pPr>
            <w:r>
              <w:rPr>
                <w:rFonts w:ascii="仿宋_GB2312" w:hAnsi="仿宋_GB2312" w:cs="仿宋_GB2312" w:eastAsia="仿宋_GB2312"/>
              </w:rPr>
              <w:t>660.00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165</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LC尾纤</w:t>
            </w:r>
          </w:p>
        </w:tc>
        <w:tc>
          <w:tcPr>
            <w:tcW w:type="dxa" w:w="821"/>
          </w:tcPr>
          <w:p>
            <w:pPr>
              <w:pStyle w:val="null3"/>
              <w:jc w:val="right"/>
            </w:pPr>
            <w:r>
              <w:rPr>
                <w:rFonts w:ascii="仿宋_GB2312" w:hAnsi="仿宋_GB2312" w:cs="仿宋_GB2312" w:eastAsia="仿宋_GB2312"/>
              </w:rPr>
              <w:t>44.00（个）</w:t>
            </w:r>
          </w:p>
        </w:tc>
        <w:tc>
          <w:tcPr>
            <w:tcW w:type="dxa" w:w="821"/>
          </w:tcPr>
          <w:p>
            <w:pPr>
              <w:pStyle w:val="null3"/>
              <w:jc w:val="right"/>
            </w:pPr>
            <w:r>
              <w:rPr>
                <w:rFonts w:ascii="仿宋_GB2312" w:hAnsi="仿宋_GB2312" w:cs="仿宋_GB2312" w:eastAsia="仿宋_GB2312"/>
              </w:rPr>
              <w:t>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166</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线管4</w:t>
            </w:r>
          </w:p>
        </w:tc>
        <w:tc>
          <w:tcPr>
            <w:tcW w:type="dxa" w:w="821"/>
          </w:tcPr>
          <w:p>
            <w:pPr>
              <w:pStyle w:val="null3"/>
              <w:jc w:val="right"/>
            </w:pPr>
            <w:r>
              <w:rPr>
                <w:rFonts w:ascii="仿宋_GB2312" w:hAnsi="仿宋_GB2312" w:cs="仿宋_GB2312" w:eastAsia="仿宋_GB2312"/>
              </w:rPr>
              <w:t>660.00（米）</w:t>
            </w:r>
          </w:p>
        </w:tc>
        <w:tc>
          <w:tcPr>
            <w:tcW w:type="dxa" w:w="821"/>
          </w:tcPr>
          <w:p>
            <w:pPr>
              <w:pStyle w:val="null3"/>
              <w:jc w:val="right"/>
            </w:pPr>
            <w:r>
              <w:rPr>
                <w:rFonts w:ascii="仿宋_GB2312" w:hAnsi="仿宋_GB2312" w:cs="仿宋_GB2312" w:eastAsia="仿宋_GB2312"/>
              </w:rPr>
              <w:t>9,900.00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167</w:t>
            </w:r>
          </w:p>
        </w:tc>
        <w:tc>
          <w:tcPr>
            <w:tcW w:type="dxa" w:w="821"/>
          </w:tcPr>
          <w:p>
            <w:pPr>
              <w:pStyle w:val="null3"/>
              <w:jc w:val="left"/>
            </w:pPr>
            <w:r>
              <w:rPr>
                <w:rFonts w:ascii="仿宋_GB2312" w:hAnsi="仿宋_GB2312" w:cs="仿宋_GB2312" w:eastAsia="仿宋_GB2312"/>
              </w:rPr>
              <w:t>视频监控设备</w:t>
            </w:r>
          </w:p>
        </w:tc>
        <w:tc>
          <w:tcPr>
            <w:tcW w:type="dxa" w:w="821"/>
          </w:tcPr>
          <w:p>
            <w:pPr>
              <w:pStyle w:val="null3"/>
              <w:jc w:val="left"/>
            </w:pPr>
            <w:r>
              <w:rPr>
                <w:rFonts w:ascii="仿宋_GB2312" w:hAnsi="仿宋_GB2312" w:cs="仿宋_GB2312" w:eastAsia="仿宋_GB2312"/>
              </w:rPr>
              <w:t>管线施工费4</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集成系统软件平台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179,330.00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高清视频播放工作站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64,380.00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音频播放工作站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45,230.00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同步控制工作站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88,620.00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12路调音台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监听耳机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鹅颈麦克风</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24口千兆交换机3</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串口工作站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177</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KVM</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四画面分割器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25,420.00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混合视频矩阵</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25,230.00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屏幕显示及控制系统接口</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41,540.00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计时计分及现场成绩处理系统接口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12,460.00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售验票系统接口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12,460.00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标准时钟系统接口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12,460.00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升旗系统接口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12,460.00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信息发布系统接口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12,460.00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影像采集系统接口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12,460.00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187</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场地照明及控制系统接口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41,540.00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电视转播系统接口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12,460.00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扩声系统接口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27,690.00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比赛设备集成专用机柜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集成系统辅材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光缆2</w:t>
            </w:r>
          </w:p>
        </w:tc>
        <w:tc>
          <w:tcPr>
            <w:tcW w:type="dxa" w:w="821"/>
          </w:tcPr>
          <w:p>
            <w:pPr>
              <w:pStyle w:val="null3"/>
              <w:jc w:val="right"/>
            </w:pPr>
            <w:r>
              <w:rPr>
                <w:rFonts w:ascii="仿宋_GB2312" w:hAnsi="仿宋_GB2312" w:cs="仿宋_GB2312" w:eastAsia="仿宋_GB2312"/>
              </w:rPr>
              <w:t>300.00（米）</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网线3</w:t>
            </w:r>
          </w:p>
        </w:tc>
        <w:tc>
          <w:tcPr>
            <w:tcW w:type="dxa" w:w="821"/>
          </w:tcPr>
          <w:p>
            <w:pPr>
              <w:pStyle w:val="null3"/>
              <w:jc w:val="right"/>
            </w:pPr>
            <w:r>
              <w:rPr>
                <w:rFonts w:ascii="仿宋_GB2312" w:hAnsi="仿宋_GB2312" w:cs="仿宋_GB2312" w:eastAsia="仿宋_GB2312"/>
              </w:rPr>
              <w:t>300.00（米）</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管线施工费5</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11,400.00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观众席音箱</w:t>
            </w:r>
          </w:p>
        </w:tc>
        <w:tc>
          <w:tcPr>
            <w:tcW w:type="dxa" w:w="821"/>
          </w:tcPr>
          <w:p>
            <w:pPr>
              <w:pStyle w:val="null3"/>
              <w:jc w:val="right"/>
            </w:pPr>
            <w:r>
              <w:rPr>
                <w:rFonts w:ascii="仿宋_GB2312" w:hAnsi="仿宋_GB2312" w:cs="仿宋_GB2312" w:eastAsia="仿宋_GB2312"/>
              </w:rPr>
              <w:t>12.00（个）</w:t>
            </w:r>
          </w:p>
        </w:tc>
        <w:tc>
          <w:tcPr>
            <w:tcW w:type="dxa" w:w="821"/>
          </w:tcPr>
          <w:p>
            <w:pPr>
              <w:pStyle w:val="null3"/>
              <w:jc w:val="right"/>
            </w:pPr>
            <w:r>
              <w:rPr>
                <w:rFonts w:ascii="仿宋_GB2312" w:hAnsi="仿宋_GB2312" w:cs="仿宋_GB2312" w:eastAsia="仿宋_GB2312"/>
              </w:rPr>
              <w:t>254,880.00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射击赛道位置音箱</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53,840.00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197</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吊挂件2</w:t>
            </w:r>
          </w:p>
        </w:tc>
        <w:tc>
          <w:tcPr>
            <w:tcW w:type="dxa" w:w="821"/>
          </w:tcPr>
          <w:p>
            <w:pPr>
              <w:pStyle w:val="null3"/>
              <w:jc w:val="right"/>
            </w:pPr>
            <w:r>
              <w:rPr>
                <w:rFonts w:ascii="仿宋_GB2312" w:hAnsi="仿宋_GB2312" w:cs="仿宋_GB2312" w:eastAsia="仿宋_GB2312"/>
              </w:rPr>
              <w:t>35.00（套）</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羽毛球场地音箱</w:t>
            </w:r>
          </w:p>
        </w:tc>
        <w:tc>
          <w:tcPr>
            <w:tcW w:type="dxa" w:w="821"/>
          </w:tcPr>
          <w:p>
            <w:pPr>
              <w:pStyle w:val="null3"/>
              <w:jc w:val="right"/>
            </w:pPr>
            <w:r>
              <w:rPr>
                <w:rFonts w:ascii="仿宋_GB2312" w:hAnsi="仿宋_GB2312" w:cs="仿宋_GB2312" w:eastAsia="仿宋_GB2312"/>
              </w:rPr>
              <w:t>15.00（个）</w:t>
            </w:r>
          </w:p>
        </w:tc>
        <w:tc>
          <w:tcPr>
            <w:tcW w:type="dxa" w:w="821"/>
          </w:tcPr>
          <w:p>
            <w:pPr>
              <w:pStyle w:val="null3"/>
              <w:jc w:val="right"/>
            </w:pPr>
            <w:r>
              <w:rPr>
                <w:rFonts w:ascii="仿宋_GB2312" w:hAnsi="仿宋_GB2312" w:cs="仿宋_GB2312" w:eastAsia="仿宋_GB2312"/>
              </w:rPr>
              <w:t>139,650.00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四通道功放3</w:t>
            </w:r>
          </w:p>
        </w:tc>
        <w:tc>
          <w:tcPr>
            <w:tcW w:type="dxa" w:w="821"/>
          </w:tcPr>
          <w:p>
            <w:pPr>
              <w:pStyle w:val="null3"/>
              <w:jc w:val="right"/>
            </w:pPr>
            <w:r>
              <w:rPr>
                <w:rFonts w:ascii="仿宋_GB2312" w:hAnsi="仿宋_GB2312" w:cs="仿宋_GB2312" w:eastAsia="仿宋_GB2312"/>
              </w:rPr>
              <w:t>18.00（台）</w:t>
            </w:r>
          </w:p>
        </w:tc>
        <w:tc>
          <w:tcPr>
            <w:tcW w:type="dxa" w:w="821"/>
          </w:tcPr>
          <w:p>
            <w:pPr>
              <w:pStyle w:val="null3"/>
              <w:jc w:val="right"/>
            </w:pPr>
            <w:r>
              <w:rPr>
                <w:rFonts w:ascii="仿宋_GB2312" w:hAnsi="仿宋_GB2312" w:cs="仿宋_GB2312" w:eastAsia="仿宋_GB2312"/>
              </w:rPr>
              <w:t>265,860.00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网络音频处理器2</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36,960.00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数字调音台2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82,130.00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DANTE卡2</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6,130.00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无线一拖二手持2</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11,340.00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天线放大器2</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7,330.00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讲台话筒2</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14,440.00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8路电源时序器2</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9,180.00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207</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监听音箱2</w:t>
            </w:r>
          </w:p>
        </w:tc>
        <w:tc>
          <w:tcPr>
            <w:tcW w:type="dxa" w:w="821"/>
          </w:tcPr>
          <w:p>
            <w:pPr>
              <w:pStyle w:val="null3"/>
              <w:jc w:val="right"/>
            </w:pPr>
            <w:r>
              <w:rPr>
                <w:rFonts w:ascii="仿宋_GB2312" w:hAnsi="仿宋_GB2312" w:cs="仿宋_GB2312" w:eastAsia="仿宋_GB2312"/>
              </w:rPr>
              <w:t>1.00（对）</w:t>
            </w:r>
          </w:p>
        </w:tc>
        <w:tc>
          <w:tcPr>
            <w:tcW w:type="dxa" w:w="821"/>
          </w:tcPr>
          <w:p>
            <w:pPr>
              <w:pStyle w:val="null3"/>
              <w:jc w:val="right"/>
            </w:pPr>
            <w:r>
              <w:rPr>
                <w:rFonts w:ascii="仿宋_GB2312" w:hAnsi="仿宋_GB2312" w:cs="仿宋_GB2312" w:eastAsia="仿宋_GB2312"/>
              </w:rPr>
              <w:t>3,070.00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机柜5</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音箱线2</w:t>
            </w:r>
          </w:p>
        </w:tc>
        <w:tc>
          <w:tcPr>
            <w:tcW w:type="dxa" w:w="821"/>
          </w:tcPr>
          <w:p>
            <w:pPr>
              <w:pStyle w:val="null3"/>
              <w:jc w:val="right"/>
            </w:pPr>
            <w:r>
              <w:rPr>
                <w:rFonts w:ascii="仿宋_GB2312" w:hAnsi="仿宋_GB2312" w:cs="仿宋_GB2312" w:eastAsia="仿宋_GB2312"/>
              </w:rPr>
              <w:t>4,500.00（米）</w:t>
            </w:r>
          </w:p>
        </w:tc>
        <w:tc>
          <w:tcPr>
            <w:tcW w:type="dxa" w:w="821"/>
          </w:tcPr>
          <w:p>
            <w:pPr>
              <w:pStyle w:val="null3"/>
              <w:jc w:val="right"/>
            </w:pPr>
            <w:r>
              <w:rPr>
                <w:rFonts w:ascii="仿宋_GB2312" w:hAnsi="仿宋_GB2312" w:cs="仿宋_GB2312" w:eastAsia="仿宋_GB2312"/>
              </w:rPr>
              <w:t>54,000.00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音频线2</w:t>
            </w:r>
          </w:p>
        </w:tc>
        <w:tc>
          <w:tcPr>
            <w:tcW w:type="dxa" w:w="821"/>
          </w:tcPr>
          <w:p>
            <w:pPr>
              <w:pStyle w:val="null3"/>
              <w:jc w:val="right"/>
            </w:pPr>
            <w:r>
              <w:rPr>
                <w:rFonts w:ascii="仿宋_GB2312" w:hAnsi="仿宋_GB2312" w:cs="仿宋_GB2312" w:eastAsia="仿宋_GB2312"/>
              </w:rPr>
              <w:t>2,000.00（米）</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交换机2</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网线4</w:t>
            </w:r>
          </w:p>
        </w:tc>
        <w:tc>
          <w:tcPr>
            <w:tcW w:type="dxa" w:w="821"/>
          </w:tcPr>
          <w:p>
            <w:pPr>
              <w:pStyle w:val="null3"/>
              <w:jc w:val="right"/>
            </w:pPr>
            <w:r>
              <w:rPr>
                <w:rFonts w:ascii="仿宋_GB2312" w:hAnsi="仿宋_GB2312" w:cs="仿宋_GB2312" w:eastAsia="仿宋_GB2312"/>
              </w:rPr>
              <w:t>1.00（箱）</w:t>
            </w:r>
          </w:p>
        </w:tc>
        <w:tc>
          <w:tcPr>
            <w:tcW w:type="dxa" w:w="821"/>
          </w:tcPr>
          <w:p>
            <w:pPr>
              <w:pStyle w:val="null3"/>
              <w:jc w:val="right"/>
            </w:pPr>
            <w:r>
              <w:rPr>
                <w:rFonts w:ascii="仿宋_GB2312" w:hAnsi="仿宋_GB2312" w:cs="仿宋_GB2312" w:eastAsia="仿宋_GB2312"/>
              </w:rPr>
              <w:t>1,220.00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线管线槽2</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46,670.00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操作台2</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辅材、施工2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乒乓球场地音箱</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74,480.00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217</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四通道功放4</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29,540.00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218</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网络音频处理器3</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219</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数字调音台3</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220</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无线一拖二手持3</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5,670.00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221</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8路电源时序器3</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222</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机柜6</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223</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音箱线3</w:t>
            </w:r>
          </w:p>
        </w:tc>
        <w:tc>
          <w:tcPr>
            <w:tcW w:type="dxa" w:w="821"/>
          </w:tcPr>
          <w:p>
            <w:pPr>
              <w:pStyle w:val="null3"/>
              <w:jc w:val="right"/>
            </w:pPr>
            <w:r>
              <w:rPr>
                <w:rFonts w:ascii="仿宋_GB2312" w:hAnsi="仿宋_GB2312" w:cs="仿宋_GB2312" w:eastAsia="仿宋_GB2312"/>
              </w:rPr>
              <w:t>800.00（米）</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224</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补声音箱吊装附件1</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3,760.00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225</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辅材、施工3</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13,300.00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226</w:t>
            </w:r>
          </w:p>
        </w:tc>
        <w:tc>
          <w:tcPr>
            <w:tcW w:type="dxa" w:w="821"/>
          </w:tcPr>
          <w:p>
            <w:pPr>
              <w:pStyle w:val="null3"/>
              <w:jc w:val="left"/>
            </w:pPr>
            <w:r>
              <w:rPr>
                <w:rFonts w:ascii="仿宋_GB2312" w:hAnsi="仿宋_GB2312" w:cs="仿宋_GB2312" w:eastAsia="仿宋_GB2312"/>
              </w:rPr>
              <w:t>数码音频工作站及配套设备</w:t>
            </w:r>
          </w:p>
        </w:tc>
        <w:tc>
          <w:tcPr>
            <w:tcW w:type="dxa" w:w="821"/>
          </w:tcPr>
          <w:p>
            <w:pPr>
              <w:pStyle w:val="null3"/>
              <w:jc w:val="left"/>
            </w:pPr>
            <w:r>
              <w:rPr>
                <w:rFonts w:ascii="仿宋_GB2312" w:hAnsi="仿宋_GB2312" w:cs="仿宋_GB2312" w:eastAsia="仿宋_GB2312"/>
              </w:rPr>
              <w:t>音频线3</w:t>
            </w:r>
          </w:p>
        </w:tc>
        <w:tc>
          <w:tcPr>
            <w:tcW w:type="dxa" w:w="821"/>
          </w:tcPr>
          <w:p>
            <w:pPr>
              <w:pStyle w:val="null3"/>
              <w:jc w:val="right"/>
            </w:pPr>
            <w:r>
              <w:rPr>
                <w:rFonts w:ascii="仿宋_GB2312" w:hAnsi="仿宋_GB2312" w:cs="仿宋_GB2312" w:eastAsia="仿宋_GB2312"/>
              </w:rPr>
              <w:t>200.00（米）</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彩色枪式固定摄像机</w:t>
            </w:r>
          </w:p>
        </w:tc>
        <w:tc>
          <w:tcPr>
            <w:tcW w:type="dxa" w:w="1138"/>
          </w:tcPr>
          <w:p>
            <w:pPr>
              <w:pStyle w:val="null3"/>
              <w:jc w:val="center"/>
            </w:pPr>
            <w:r>
              <w:rPr>
                <w:rFonts w:ascii="仿宋_GB2312" w:hAnsi="仿宋_GB2312" w:cs="仿宋_GB2312" w:eastAsia="仿宋_GB2312"/>
              </w:rPr>
              <w:t>83.00（台）</w:t>
            </w:r>
          </w:p>
        </w:tc>
        <w:tc>
          <w:tcPr>
            <w:tcW w:type="dxa" w:w="1365"/>
          </w:tcPr>
          <w:p>
            <w:pPr>
              <w:pStyle w:val="null3"/>
              <w:jc w:val="center"/>
            </w:pPr>
            <w:r>
              <w:rPr>
                <w:rFonts w:ascii="仿宋_GB2312" w:hAnsi="仿宋_GB2312" w:cs="仿宋_GB2312" w:eastAsia="仿宋_GB2312"/>
              </w:rPr>
              <w:t>54,780.00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彩色全球摄像机</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安防汇聚交换机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24口管理交换机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12口光纤终端盒1</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3,304.00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监控硬盘</w:t>
            </w:r>
          </w:p>
        </w:tc>
        <w:tc>
          <w:tcPr>
            <w:tcW w:type="dxa" w:w="1138"/>
          </w:tcPr>
          <w:p>
            <w:pPr>
              <w:pStyle w:val="null3"/>
              <w:jc w:val="center"/>
            </w:pPr>
            <w:r>
              <w:rPr>
                <w:rFonts w:ascii="仿宋_GB2312" w:hAnsi="仿宋_GB2312" w:cs="仿宋_GB2312" w:eastAsia="仿宋_GB2312"/>
              </w:rPr>
              <w:t>56.00（块）</w:t>
            </w:r>
          </w:p>
        </w:tc>
        <w:tc>
          <w:tcPr>
            <w:tcW w:type="dxa" w:w="1365"/>
          </w:tcPr>
          <w:p>
            <w:pPr>
              <w:pStyle w:val="null3"/>
              <w:jc w:val="center"/>
            </w:pPr>
            <w:r>
              <w:rPr>
                <w:rFonts w:ascii="仿宋_GB2312" w:hAnsi="仿宋_GB2312" w:cs="仿宋_GB2312" w:eastAsia="仿宋_GB2312"/>
              </w:rPr>
              <w:t>100,800.00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4路解码器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报警箱</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报警键盘</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报警软件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15,690.00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数据、语音双口面板</w:t>
            </w:r>
          </w:p>
        </w:tc>
        <w:tc>
          <w:tcPr>
            <w:tcW w:type="dxa" w:w="1138"/>
          </w:tcPr>
          <w:p>
            <w:pPr>
              <w:pStyle w:val="null3"/>
              <w:jc w:val="center"/>
            </w:pPr>
            <w:r>
              <w:rPr>
                <w:rFonts w:ascii="仿宋_GB2312" w:hAnsi="仿宋_GB2312" w:cs="仿宋_GB2312" w:eastAsia="仿宋_GB2312"/>
              </w:rPr>
              <w:t>115.00（套）</w:t>
            </w:r>
          </w:p>
        </w:tc>
        <w:tc>
          <w:tcPr>
            <w:tcW w:type="dxa" w:w="1365"/>
          </w:tcPr>
          <w:p>
            <w:pPr>
              <w:pStyle w:val="null3"/>
              <w:jc w:val="center"/>
            </w:pPr>
            <w:r>
              <w:rPr>
                <w:rFonts w:ascii="仿宋_GB2312" w:hAnsi="仿宋_GB2312" w:cs="仿宋_GB2312" w:eastAsia="仿宋_GB2312"/>
              </w:rPr>
              <w:t>5,750.00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单口网络面板</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24口POE交换机2</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千兆光模块2</w:t>
            </w:r>
          </w:p>
        </w:tc>
        <w:tc>
          <w:tcPr>
            <w:tcW w:type="dxa" w:w="1138"/>
          </w:tcPr>
          <w:p>
            <w:pPr>
              <w:pStyle w:val="null3"/>
              <w:jc w:val="center"/>
            </w:pPr>
            <w:r>
              <w:rPr>
                <w:rFonts w:ascii="仿宋_GB2312" w:hAnsi="仿宋_GB2312" w:cs="仿宋_GB2312" w:eastAsia="仿宋_GB2312"/>
              </w:rPr>
              <w:t>8.00（块）</w:t>
            </w:r>
          </w:p>
        </w:tc>
        <w:tc>
          <w:tcPr>
            <w:tcW w:type="dxa" w:w="1365"/>
          </w:tcPr>
          <w:p>
            <w:pPr>
              <w:pStyle w:val="null3"/>
              <w:jc w:val="center"/>
            </w:pPr>
            <w:r>
              <w:rPr>
                <w:rFonts w:ascii="仿宋_GB2312" w:hAnsi="仿宋_GB2312" w:cs="仿宋_GB2312" w:eastAsia="仿宋_GB2312"/>
              </w:rPr>
              <w:t>3,360.00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千兆光模块3</w:t>
            </w:r>
          </w:p>
        </w:tc>
        <w:tc>
          <w:tcPr>
            <w:tcW w:type="dxa" w:w="1138"/>
          </w:tcPr>
          <w:p>
            <w:pPr>
              <w:pStyle w:val="null3"/>
              <w:jc w:val="center"/>
            </w:pPr>
            <w:r>
              <w:rPr>
                <w:rFonts w:ascii="仿宋_GB2312" w:hAnsi="仿宋_GB2312" w:cs="仿宋_GB2312" w:eastAsia="仿宋_GB2312"/>
              </w:rPr>
              <w:t>20.00（块）</w:t>
            </w:r>
          </w:p>
        </w:tc>
        <w:tc>
          <w:tcPr>
            <w:tcW w:type="dxa" w:w="1365"/>
          </w:tcPr>
          <w:p>
            <w:pPr>
              <w:pStyle w:val="null3"/>
              <w:jc w:val="center"/>
            </w:pPr>
            <w:r>
              <w:rPr>
                <w:rFonts w:ascii="仿宋_GB2312" w:hAnsi="仿宋_GB2312" w:cs="仿宋_GB2312" w:eastAsia="仿宋_GB2312"/>
              </w:rPr>
              <w:t>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12口光纤终端盒2</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3,304.00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48口光纤终端盒2</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826.00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12芯室外单模光纤</w:t>
            </w:r>
          </w:p>
        </w:tc>
        <w:tc>
          <w:tcPr>
            <w:tcW w:type="dxa" w:w="1138"/>
          </w:tcPr>
          <w:p>
            <w:pPr>
              <w:pStyle w:val="null3"/>
              <w:jc w:val="center"/>
            </w:pPr>
            <w:r>
              <w:rPr>
                <w:rFonts w:ascii="仿宋_GB2312" w:hAnsi="仿宋_GB2312" w:cs="仿宋_GB2312" w:eastAsia="仿宋_GB2312"/>
              </w:rPr>
              <w:t>1,000.00（米）</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四通道功放1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14,770.00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八路智能会议混音器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9,150.00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高清视频会议终端</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音箱线1</w:t>
            </w:r>
          </w:p>
        </w:tc>
        <w:tc>
          <w:tcPr>
            <w:tcW w:type="dxa" w:w="1138"/>
          </w:tcPr>
          <w:p>
            <w:pPr>
              <w:pStyle w:val="null3"/>
              <w:jc w:val="center"/>
            </w:pPr>
            <w:r>
              <w:rPr>
                <w:rFonts w:ascii="仿宋_GB2312" w:hAnsi="仿宋_GB2312" w:cs="仿宋_GB2312" w:eastAsia="仿宋_GB2312"/>
              </w:rPr>
              <w:t>2,000.00（米）</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补声音箱吊装附件</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3,760.00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吸顶音箱</w:t>
            </w:r>
          </w:p>
        </w:tc>
        <w:tc>
          <w:tcPr>
            <w:tcW w:type="dxa" w:w="1138"/>
          </w:tcPr>
          <w:p>
            <w:pPr>
              <w:pStyle w:val="null3"/>
              <w:jc w:val="center"/>
            </w:pPr>
            <w:r>
              <w:rPr>
                <w:rFonts w:ascii="仿宋_GB2312" w:hAnsi="仿宋_GB2312" w:cs="仿宋_GB2312" w:eastAsia="仿宋_GB2312"/>
              </w:rPr>
              <w:t>91.00（个）</w:t>
            </w:r>
          </w:p>
        </w:tc>
        <w:tc>
          <w:tcPr>
            <w:tcW w:type="dxa" w:w="1365"/>
          </w:tcPr>
          <w:p>
            <w:pPr>
              <w:pStyle w:val="null3"/>
              <w:jc w:val="center"/>
            </w:pPr>
            <w:r>
              <w:rPr>
                <w:rFonts w:ascii="仿宋_GB2312" w:hAnsi="仿宋_GB2312" w:cs="仿宋_GB2312" w:eastAsia="仿宋_GB2312"/>
              </w:rPr>
              <w:t>19,110.00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调光智能控</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电缆2</w:t>
            </w:r>
          </w:p>
        </w:tc>
        <w:tc>
          <w:tcPr>
            <w:tcW w:type="dxa" w:w="1138"/>
          </w:tcPr>
          <w:p>
            <w:pPr>
              <w:pStyle w:val="null3"/>
              <w:jc w:val="center"/>
            </w:pPr>
            <w:r>
              <w:rPr>
                <w:rFonts w:ascii="仿宋_GB2312" w:hAnsi="仿宋_GB2312" w:cs="仿宋_GB2312" w:eastAsia="仿宋_GB2312"/>
              </w:rPr>
              <w:t>1,100.00（米）</w:t>
            </w:r>
          </w:p>
        </w:tc>
        <w:tc>
          <w:tcPr>
            <w:tcW w:type="dxa" w:w="1365"/>
          </w:tcPr>
          <w:p>
            <w:pPr>
              <w:pStyle w:val="null3"/>
              <w:jc w:val="center"/>
            </w:pPr>
            <w:r>
              <w:rPr>
                <w:rFonts w:ascii="仿宋_GB2312" w:hAnsi="仿宋_GB2312" w:cs="仿宋_GB2312" w:eastAsia="仿宋_GB2312"/>
              </w:rPr>
              <w:t>16,500.00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电缆6</w:t>
            </w:r>
          </w:p>
        </w:tc>
        <w:tc>
          <w:tcPr>
            <w:tcW w:type="dxa" w:w="1138"/>
          </w:tcPr>
          <w:p>
            <w:pPr>
              <w:pStyle w:val="null3"/>
              <w:jc w:val="center"/>
            </w:pPr>
            <w:r>
              <w:rPr>
                <w:rFonts w:ascii="仿宋_GB2312" w:hAnsi="仿宋_GB2312" w:cs="仿宋_GB2312" w:eastAsia="仿宋_GB2312"/>
              </w:rPr>
              <w:t>2,026.00（米）</w:t>
            </w:r>
          </w:p>
        </w:tc>
        <w:tc>
          <w:tcPr>
            <w:tcW w:type="dxa" w:w="1365"/>
          </w:tcPr>
          <w:p>
            <w:pPr>
              <w:pStyle w:val="null3"/>
              <w:jc w:val="center"/>
            </w:pPr>
            <w:r>
              <w:rPr>
                <w:rFonts w:ascii="仿宋_GB2312" w:hAnsi="仿宋_GB2312" w:cs="仿宋_GB2312" w:eastAsia="仿宋_GB2312"/>
              </w:rPr>
              <w:t>50,650.00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桥架1</w:t>
            </w:r>
          </w:p>
        </w:tc>
        <w:tc>
          <w:tcPr>
            <w:tcW w:type="dxa" w:w="1138"/>
          </w:tcPr>
          <w:p>
            <w:pPr>
              <w:pStyle w:val="null3"/>
              <w:jc w:val="center"/>
            </w:pPr>
            <w:r>
              <w:rPr>
                <w:rFonts w:ascii="仿宋_GB2312" w:hAnsi="仿宋_GB2312" w:cs="仿宋_GB2312" w:eastAsia="仿宋_GB2312"/>
              </w:rPr>
              <w:t>205.00（米）</w:t>
            </w:r>
          </w:p>
        </w:tc>
        <w:tc>
          <w:tcPr>
            <w:tcW w:type="dxa" w:w="1365"/>
          </w:tcPr>
          <w:p>
            <w:pPr>
              <w:pStyle w:val="null3"/>
              <w:jc w:val="center"/>
            </w:pPr>
            <w:r>
              <w:rPr>
                <w:rFonts w:ascii="仿宋_GB2312" w:hAnsi="仿宋_GB2312" w:cs="仿宋_GB2312" w:eastAsia="仿宋_GB2312"/>
              </w:rPr>
              <w:t>10,250.00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施工、辅材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不锈钢旗杆组</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信号线</w:t>
            </w:r>
          </w:p>
        </w:tc>
        <w:tc>
          <w:tcPr>
            <w:tcW w:type="dxa" w:w="1138"/>
          </w:tcPr>
          <w:p>
            <w:pPr>
              <w:pStyle w:val="null3"/>
              <w:jc w:val="center"/>
            </w:pPr>
            <w:r>
              <w:rPr>
                <w:rFonts w:ascii="仿宋_GB2312" w:hAnsi="仿宋_GB2312" w:cs="仿宋_GB2312" w:eastAsia="仿宋_GB2312"/>
              </w:rPr>
              <w:t>150.00（米）</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影像采集及回放软件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34,900.00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彩色半球摄像机</w:t>
            </w:r>
          </w:p>
        </w:tc>
        <w:tc>
          <w:tcPr>
            <w:tcW w:type="dxa" w:w="1138"/>
          </w:tcPr>
          <w:p>
            <w:pPr>
              <w:pStyle w:val="null3"/>
              <w:jc w:val="center"/>
            </w:pPr>
            <w:r>
              <w:rPr>
                <w:rFonts w:ascii="仿宋_GB2312" w:hAnsi="仿宋_GB2312" w:cs="仿宋_GB2312" w:eastAsia="仿宋_GB2312"/>
              </w:rPr>
              <w:t>155.00（台）</w:t>
            </w:r>
          </w:p>
        </w:tc>
        <w:tc>
          <w:tcPr>
            <w:tcW w:type="dxa" w:w="1365"/>
          </w:tcPr>
          <w:p>
            <w:pPr>
              <w:pStyle w:val="null3"/>
              <w:jc w:val="center"/>
            </w:pPr>
            <w:r>
              <w:rPr>
                <w:rFonts w:ascii="仿宋_GB2312" w:hAnsi="仿宋_GB2312" w:cs="仿宋_GB2312" w:eastAsia="仿宋_GB2312"/>
              </w:rPr>
              <w:t>77,500.00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轿厢半球摄像机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六类非屏蔽双绞线</w:t>
            </w:r>
          </w:p>
        </w:tc>
        <w:tc>
          <w:tcPr>
            <w:tcW w:type="dxa" w:w="1138"/>
          </w:tcPr>
          <w:p>
            <w:pPr>
              <w:pStyle w:val="null3"/>
              <w:jc w:val="center"/>
            </w:pPr>
            <w:r>
              <w:rPr>
                <w:rFonts w:ascii="仿宋_GB2312" w:hAnsi="仿宋_GB2312" w:cs="仿宋_GB2312" w:eastAsia="仿宋_GB2312"/>
              </w:rPr>
              <w:t>32,000.00（米）</w:t>
            </w:r>
          </w:p>
        </w:tc>
        <w:tc>
          <w:tcPr>
            <w:tcW w:type="dxa" w:w="1365"/>
          </w:tcPr>
          <w:p>
            <w:pPr>
              <w:pStyle w:val="null3"/>
              <w:jc w:val="center"/>
            </w:pPr>
            <w:r>
              <w:rPr>
                <w:rFonts w:ascii="仿宋_GB2312" w:hAnsi="仿宋_GB2312" w:cs="仿宋_GB2312" w:eastAsia="仿宋_GB2312"/>
              </w:rPr>
              <w:t>128,000.00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24口POE交换机1</w:t>
            </w:r>
          </w:p>
        </w:tc>
        <w:tc>
          <w:tcPr>
            <w:tcW w:type="dxa" w:w="1138"/>
          </w:tcPr>
          <w:p>
            <w:pPr>
              <w:pStyle w:val="null3"/>
              <w:jc w:val="center"/>
            </w:pPr>
            <w:r>
              <w:rPr>
                <w:rFonts w:ascii="仿宋_GB2312" w:hAnsi="仿宋_GB2312" w:cs="仿宋_GB2312" w:eastAsia="仿宋_GB2312"/>
              </w:rPr>
              <w:t>13.00（台）</w:t>
            </w:r>
          </w:p>
        </w:tc>
        <w:tc>
          <w:tcPr>
            <w:tcW w:type="dxa" w:w="1365"/>
          </w:tcPr>
          <w:p>
            <w:pPr>
              <w:pStyle w:val="null3"/>
              <w:jc w:val="center"/>
            </w:pPr>
            <w:r>
              <w:rPr>
                <w:rFonts w:ascii="仿宋_GB2312" w:hAnsi="仿宋_GB2312" w:cs="仿宋_GB2312" w:eastAsia="仿宋_GB2312"/>
              </w:rPr>
              <w:t>65,000.00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网络跳线1</w:t>
            </w:r>
          </w:p>
        </w:tc>
        <w:tc>
          <w:tcPr>
            <w:tcW w:type="dxa" w:w="1138"/>
          </w:tcPr>
          <w:p>
            <w:pPr>
              <w:pStyle w:val="null3"/>
              <w:jc w:val="center"/>
            </w:pPr>
            <w:r>
              <w:rPr>
                <w:rFonts w:ascii="仿宋_GB2312" w:hAnsi="仿宋_GB2312" w:cs="仿宋_GB2312" w:eastAsia="仿宋_GB2312"/>
              </w:rPr>
              <w:t>265.00（条）</w:t>
            </w:r>
          </w:p>
        </w:tc>
        <w:tc>
          <w:tcPr>
            <w:tcW w:type="dxa" w:w="1365"/>
          </w:tcPr>
          <w:p>
            <w:pPr>
              <w:pStyle w:val="null3"/>
              <w:jc w:val="center"/>
            </w:pPr>
            <w:r>
              <w:rPr>
                <w:rFonts w:ascii="仿宋_GB2312" w:hAnsi="仿宋_GB2312" w:cs="仿宋_GB2312" w:eastAsia="仿宋_GB2312"/>
              </w:rPr>
              <w:t>9,010.00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12芯室内单模光纤</w:t>
            </w:r>
          </w:p>
        </w:tc>
        <w:tc>
          <w:tcPr>
            <w:tcW w:type="dxa" w:w="1138"/>
          </w:tcPr>
          <w:p>
            <w:pPr>
              <w:pStyle w:val="null3"/>
              <w:jc w:val="center"/>
            </w:pPr>
            <w:r>
              <w:rPr>
                <w:rFonts w:ascii="仿宋_GB2312" w:hAnsi="仿宋_GB2312" w:cs="仿宋_GB2312" w:eastAsia="仿宋_GB2312"/>
              </w:rPr>
              <w:t>800.00（米）</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硬盘录像机</w:t>
            </w:r>
          </w:p>
        </w:tc>
        <w:tc>
          <w:tcPr>
            <w:tcW w:type="dxa" w:w="1138"/>
          </w:tcPr>
          <w:p>
            <w:pPr>
              <w:pStyle w:val="null3"/>
              <w:jc w:val="center"/>
            </w:pPr>
            <w:r>
              <w:rPr>
                <w:rFonts w:ascii="仿宋_GB2312" w:hAnsi="仿宋_GB2312" w:cs="仿宋_GB2312" w:eastAsia="仿宋_GB2312"/>
              </w:rPr>
              <w:t>7.00（台）</w:t>
            </w:r>
          </w:p>
        </w:tc>
        <w:tc>
          <w:tcPr>
            <w:tcW w:type="dxa" w:w="1365"/>
          </w:tcPr>
          <w:p>
            <w:pPr>
              <w:pStyle w:val="null3"/>
              <w:jc w:val="center"/>
            </w:pPr>
            <w:r>
              <w:rPr>
                <w:rFonts w:ascii="仿宋_GB2312" w:hAnsi="仿宋_GB2312" w:cs="仿宋_GB2312" w:eastAsia="仿宋_GB2312"/>
              </w:rPr>
              <w:t>140,000.00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红外双鉴探测器</w:t>
            </w:r>
          </w:p>
        </w:tc>
        <w:tc>
          <w:tcPr>
            <w:tcW w:type="dxa" w:w="1138"/>
          </w:tcPr>
          <w:p>
            <w:pPr>
              <w:pStyle w:val="null3"/>
              <w:jc w:val="center"/>
            </w:pPr>
            <w:r>
              <w:rPr>
                <w:rFonts w:ascii="仿宋_GB2312" w:hAnsi="仿宋_GB2312" w:cs="仿宋_GB2312" w:eastAsia="仿宋_GB2312"/>
              </w:rPr>
              <w:t>54.00（台）</w:t>
            </w:r>
          </w:p>
        </w:tc>
        <w:tc>
          <w:tcPr>
            <w:tcW w:type="dxa" w:w="1365"/>
          </w:tcPr>
          <w:p>
            <w:pPr>
              <w:pStyle w:val="null3"/>
              <w:jc w:val="center"/>
            </w:pPr>
            <w:r>
              <w:rPr>
                <w:rFonts w:ascii="仿宋_GB2312" w:hAnsi="仿宋_GB2312" w:cs="仿宋_GB2312" w:eastAsia="仿宋_GB2312"/>
              </w:rPr>
              <w:t>27,000.00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声光警号</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补继电器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8防区模块</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2,640.00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AC控制器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17,430.00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单模光纤跳线3</w:t>
            </w:r>
          </w:p>
        </w:tc>
        <w:tc>
          <w:tcPr>
            <w:tcW w:type="dxa" w:w="1138"/>
          </w:tcPr>
          <w:p>
            <w:pPr>
              <w:pStyle w:val="null3"/>
              <w:jc w:val="center"/>
            </w:pPr>
            <w:r>
              <w:rPr>
                <w:rFonts w:ascii="仿宋_GB2312" w:hAnsi="仿宋_GB2312" w:cs="仿宋_GB2312" w:eastAsia="仿宋_GB2312"/>
              </w:rPr>
              <w:t>28.00（条）</w:t>
            </w:r>
          </w:p>
        </w:tc>
        <w:tc>
          <w:tcPr>
            <w:tcW w:type="dxa" w:w="1365"/>
          </w:tcPr>
          <w:p>
            <w:pPr>
              <w:pStyle w:val="null3"/>
              <w:jc w:val="center"/>
            </w:pPr>
            <w:r>
              <w:rPr>
                <w:rFonts w:ascii="仿宋_GB2312" w:hAnsi="仿宋_GB2312" w:cs="仿宋_GB2312" w:eastAsia="仿宋_GB2312"/>
              </w:rPr>
              <w:t>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单15寸有源低频线阵音箱</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49,340.00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DANTE卡1</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6,130.00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监听音箱1</w:t>
            </w:r>
          </w:p>
        </w:tc>
        <w:tc>
          <w:tcPr>
            <w:tcW w:type="dxa" w:w="1138"/>
          </w:tcPr>
          <w:p>
            <w:pPr>
              <w:pStyle w:val="null3"/>
              <w:jc w:val="center"/>
            </w:pPr>
            <w:r>
              <w:rPr>
                <w:rFonts w:ascii="仿宋_GB2312" w:hAnsi="仿宋_GB2312" w:cs="仿宋_GB2312" w:eastAsia="仿宋_GB2312"/>
              </w:rPr>
              <w:t>1.00（对）</w:t>
            </w:r>
          </w:p>
        </w:tc>
        <w:tc>
          <w:tcPr>
            <w:tcW w:type="dxa" w:w="1365"/>
          </w:tcPr>
          <w:p>
            <w:pPr>
              <w:pStyle w:val="null3"/>
              <w:jc w:val="center"/>
            </w:pPr>
            <w:r>
              <w:rPr>
                <w:rFonts w:ascii="仿宋_GB2312" w:hAnsi="仿宋_GB2312" w:cs="仿宋_GB2312" w:eastAsia="仿宋_GB2312"/>
              </w:rPr>
              <w:t>3,070.00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天线放大器1</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7,330.00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8路电源时序器1</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虚拟声卡软件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音频线1</w:t>
            </w:r>
          </w:p>
        </w:tc>
        <w:tc>
          <w:tcPr>
            <w:tcW w:type="dxa" w:w="1138"/>
          </w:tcPr>
          <w:p>
            <w:pPr>
              <w:pStyle w:val="null3"/>
              <w:jc w:val="center"/>
            </w:pPr>
            <w:r>
              <w:rPr>
                <w:rFonts w:ascii="仿宋_GB2312" w:hAnsi="仿宋_GB2312" w:cs="仿宋_GB2312" w:eastAsia="仿宋_GB2312"/>
              </w:rPr>
              <w:t>1,200.00（米）</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话筒支架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地插盒</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辅材、施工1</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灯具1</w:t>
            </w:r>
          </w:p>
        </w:tc>
        <w:tc>
          <w:tcPr>
            <w:tcW w:type="dxa" w:w="1138"/>
          </w:tcPr>
          <w:p>
            <w:pPr>
              <w:pStyle w:val="null3"/>
              <w:jc w:val="center"/>
            </w:pPr>
            <w:r>
              <w:rPr>
                <w:rFonts w:ascii="仿宋_GB2312" w:hAnsi="仿宋_GB2312" w:cs="仿宋_GB2312" w:eastAsia="仿宋_GB2312"/>
              </w:rPr>
              <w:t>96.00（套）</w:t>
            </w:r>
          </w:p>
        </w:tc>
        <w:tc>
          <w:tcPr>
            <w:tcW w:type="dxa" w:w="1365"/>
          </w:tcPr>
          <w:p>
            <w:pPr>
              <w:pStyle w:val="null3"/>
              <w:jc w:val="center"/>
            </w:pPr>
            <w:r>
              <w:rPr>
                <w:rFonts w:ascii="仿宋_GB2312" w:hAnsi="仿宋_GB2312" w:cs="仿宋_GB2312" w:eastAsia="仿宋_GB2312"/>
              </w:rPr>
              <w:t>211,200.00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灯具4</w:t>
            </w:r>
          </w:p>
        </w:tc>
        <w:tc>
          <w:tcPr>
            <w:tcW w:type="dxa" w:w="1138"/>
          </w:tcPr>
          <w:p>
            <w:pPr>
              <w:pStyle w:val="null3"/>
              <w:jc w:val="center"/>
            </w:pPr>
            <w:r>
              <w:rPr>
                <w:rFonts w:ascii="仿宋_GB2312" w:hAnsi="仿宋_GB2312" w:cs="仿宋_GB2312" w:eastAsia="仿宋_GB2312"/>
              </w:rPr>
              <w:t>72.00（套）</w:t>
            </w:r>
          </w:p>
        </w:tc>
        <w:tc>
          <w:tcPr>
            <w:tcW w:type="dxa" w:w="1365"/>
          </w:tcPr>
          <w:p>
            <w:pPr>
              <w:pStyle w:val="null3"/>
              <w:jc w:val="center"/>
            </w:pPr>
            <w:r>
              <w:rPr>
                <w:rFonts w:ascii="仿宋_GB2312" w:hAnsi="仿宋_GB2312" w:cs="仿宋_GB2312" w:eastAsia="仿宋_GB2312"/>
              </w:rPr>
              <w:t>72,000.00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桥架2</w:t>
            </w:r>
          </w:p>
        </w:tc>
        <w:tc>
          <w:tcPr>
            <w:tcW w:type="dxa" w:w="1138"/>
          </w:tcPr>
          <w:p>
            <w:pPr>
              <w:pStyle w:val="null3"/>
              <w:jc w:val="center"/>
            </w:pPr>
            <w:r>
              <w:rPr>
                <w:rFonts w:ascii="仿宋_GB2312" w:hAnsi="仿宋_GB2312" w:cs="仿宋_GB2312" w:eastAsia="仿宋_GB2312"/>
              </w:rPr>
              <w:t>172.00（米）</w:t>
            </w:r>
          </w:p>
        </w:tc>
        <w:tc>
          <w:tcPr>
            <w:tcW w:type="dxa" w:w="1365"/>
          </w:tcPr>
          <w:p>
            <w:pPr>
              <w:pStyle w:val="null3"/>
              <w:jc w:val="center"/>
            </w:pPr>
            <w:r>
              <w:rPr>
                <w:rFonts w:ascii="仿宋_GB2312" w:hAnsi="仿宋_GB2312" w:cs="仿宋_GB2312" w:eastAsia="仿宋_GB2312"/>
              </w:rPr>
              <w:t>14,792.00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配电箱AL2</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通讯控制箱</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传动系统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62</w:t>
            </w:r>
          </w:p>
        </w:tc>
        <w:tc>
          <w:tcPr>
            <w:tcW w:type="dxa" w:w="1707"/>
          </w:tcPr>
          <w:p>
            <w:pPr>
              <w:pStyle w:val="null3"/>
              <w:jc w:val="center"/>
            </w:pPr>
            <w:r>
              <w:rPr>
                <w:rFonts w:ascii="仿宋_GB2312" w:hAnsi="仿宋_GB2312" w:cs="仿宋_GB2312" w:eastAsia="仿宋_GB2312"/>
              </w:rPr>
              <w:t>线管1</w:t>
            </w:r>
          </w:p>
        </w:tc>
        <w:tc>
          <w:tcPr>
            <w:tcW w:type="dxa" w:w="1138"/>
          </w:tcPr>
          <w:p>
            <w:pPr>
              <w:pStyle w:val="null3"/>
              <w:jc w:val="center"/>
            </w:pPr>
            <w:r>
              <w:rPr>
                <w:rFonts w:ascii="仿宋_GB2312" w:hAnsi="仿宋_GB2312" w:cs="仿宋_GB2312" w:eastAsia="仿宋_GB2312"/>
              </w:rPr>
              <w:t>200.00（米）</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63</w:t>
            </w:r>
          </w:p>
        </w:tc>
        <w:tc>
          <w:tcPr>
            <w:tcW w:type="dxa" w:w="1707"/>
          </w:tcPr>
          <w:p>
            <w:pPr>
              <w:pStyle w:val="null3"/>
              <w:jc w:val="center"/>
            </w:pPr>
            <w:r>
              <w:rPr>
                <w:rFonts w:ascii="仿宋_GB2312" w:hAnsi="仿宋_GB2312" w:cs="仿宋_GB2312" w:eastAsia="仿宋_GB2312"/>
              </w:rPr>
              <w:t>管线施工费1</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64</w:t>
            </w:r>
          </w:p>
        </w:tc>
        <w:tc>
          <w:tcPr>
            <w:tcW w:type="dxa" w:w="1707"/>
          </w:tcPr>
          <w:p>
            <w:pPr>
              <w:pStyle w:val="null3"/>
              <w:jc w:val="center"/>
            </w:pPr>
            <w:r>
              <w:rPr>
                <w:rFonts w:ascii="仿宋_GB2312" w:hAnsi="仿宋_GB2312" w:cs="仿宋_GB2312" w:eastAsia="仿宋_GB2312"/>
              </w:rPr>
              <w:t>影像采集及回放采编处理工作站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39,900.00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65</w:t>
            </w:r>
          </w:p>
        </w:tc>
        <w:tc>
          <w:tcPr>
            <w:tcW w:type="dxa" w:w="1707"/>
          </w:tcPr>
          <w:p>
            <w:pPr>
              <w:pStyle w:val="null3"/>
              <w:jc w:val="center"/>
            </w:pPr>
            <w:r>
              <w:rPr>
                <w:rFonts w:ascii="仿宋_GB2312" w:hAnsi="仿宋_GB2312" w:cs="仿宋_GB2312" w:eastAsia="仿宋_GB2312"/>
              </w:rPr>
              <w:t>千兆光模块1</w:t>
            </w:r>
          </w:p>
        </w:tc>
        <w:tc>
          <w:tcPr>
            <w:tcW w:type="dxa" w:w="1138"/>
          </w:tcPr>
          <w:p>
            <w:pPr>
              <w:pStyle w:val="null3"/>
              <w:jc w:val="center"/>
            </w:pPr>
            <w:r>
              <w:rPr>
                <w:rFonts w:ascii="仿宋_GB2312" w:hAnsi="仿宋_GB2312" w:cs="仿宋_GB2312" w:eastAsia="仿宋_GB2312"/>
              </w:rPr>
              <w:t>26.00（块）</w:t>
            </w:r>
          </w:p>
        </w:tc>
        <w:tc>
          <w:tcPr>
            <w:tcW w:type="dxa" w:w="1365"/>
          </w:tcPr>
          <w:p>
            <w:pPr>
              <w:pStyle w:val="null3"/>
              <w:jc w:val="center"/>
            </w:pPr>
            <w:r>
              <w:rPr>
                <w:rFonts w:ascii="仿宋_GB2312" w:hAnsi="仿宋_GB2312" w:cs="仿宋_GB2312" w:eastAsia="仿宋_GB2312"/>
              </w:rPr>
              <w:t>10,920.00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66</w:t>
            </w:r>
          </w:p>
        </w:tc>
        <w:tc>
          <w:tcPr>
            <w:tcW w:type="dxa" w:w="1707"/>
          </w:tcPr>
          <w:p>
            <w:pPr>
              <w:pStyle w:val="null3"/>
              <w:jc w:val="center"/>
            </w:pPr>
            <w:r>
              <w:rPr>
                <w:rFonts w:ascii="仿宋_GB2312" w:hAnsi="仿宋_GB2312" w:cs="仿宋_GB2312" w:eastAsia="仿宋_GB2312"/>
              </w:rPr>
              <w:t>报警按钮</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67</w:t>
            </w:r>
          </w:p>
        </w:tc>
        <w:tc>
          <w:tcPr>
            <w:tcW w:type="dxa" w:w="1707"/>
          </w:tcPr>
          <w:p>
            <w:pPr>
              <w:pStyle w:val="null3"/>
              <w:jc w:val="center"/>
            </w:pPr>
            <w:r>
              <w:rPr>
                <w:rFonts w:ascii="仿宋_GB2312" w:hAnsi="仿宋_GB2312" w:cs="仿宋_GB2312" w:eastAsia="仿宋_GB2312"/>
              </w:rPr>
              <w:t>报警工作站（含网络模块）</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68</w:t>
            </w:r>
          </w:p>
        </w:tc>
        <w:tc>
          <w:tcPr>
            <w:tcW w:type="dxa" w:w="1707"/>
          </w:tcPr>
          <w:p>
            <w:pPr>
              <w:pStyle w:val="null3"/>
              <w:jc w:val="center"/>
            </w:pPr>
            <w:r>
              <w:rPr>
                <w:rFonts w:ascii="仿宋_GB2312" w:hAnsi="仿宋_GB2312" w:cs="仿宋_GB2312" w:eastAsia="仿宋_GB2312"/>
              </w:rPr>
              <w:t>24口接入交换机</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69</w:t>
            </w:r>
          </w:p>
        </w:tc>
        <w:tc>
          <w:tcPr>
            <w:tcW w:type="dxa" w:w="1707"/>
          </w:tcPr>
          <w:p>
            <w:pPr>
              <w:pStyle w:val="null3"/>
              <w:jc w:val="center"/>
            </w:pPr>
            <w:r>
              <w:rPr>
                <w:rFonts w:ascii="仿宋_GB2312" w:hAnsi="仿宋_GB2312" w:cs="仿宋_GB2312" w:eastAsia="仿宋_GB2312"/>
              </w:rPr>
              <w:t>单模光纤跳线2</w:t>
            </w:r>
          </w:p>
        </w:tc>
        <w:tc>
          <w:tcPr>
            <w:tcW w:type="dxa" w:w="1138"/>
          </w:tcPr>
          <w:p>
            <w:pPr>
              <w:pStyle w:val="null3"/>
              <w:jc w:val="center"/>
            </w:pPr>
            <w:r>
              <w:rPr>
                <w:rFonts w:ascii="仿宋_GB2312" w:hAnsi="仿宋_GB2312" w:cs="仿宋_GB2312" w:eastAsia="仿宋_GB2312"/>
              </w:rPr>
              <w:t>40.00（条）</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70</w:t>
            </w:r>
          </w:p>
        </w:tc>
        <w:tc>
          <w:tcPr>
            <w:tcW w:type="dxa" w:w="1707"/>
          </w:tcPr>
          <w:p>
            <w:pPr>
              <w:pStyle w:val="null3"/>
              <w:jc w:val="center"/>
            </w:pPr>
            <w:r>
              <w:rPr>
                <w:rFonts w:ascii="仿宋_GB2312" w:hAnsi="仿宋_GB2312" w:cs="仿宋_GB2312" w:eastAsia="仿宋_GB2312"/>
              </w:rPr>
              <w:t>24口非屏蔽配线架2</w:t>
            </w:r>
          </w:p>
        </w:tc>
        <w:tc>
          <w:tcPr>
            <w:tcW w:type="dxa" w:w="1138"/>
          </w:tcPr>
          <w:p>
            <w:pPr>
              <w:pStyle w:val="null3"/>
              <w:jc w:val="center"/>
            </w:pPr>
            <w:r>
              <w:rPr>
                <w:rFonts w:ascii="仿宋_GB2312" w:hAnsi="仿宋_GB2312" w:cs="仿宋_GB2312" w:eastAsia="仿宋_GB2312"/>
              </w:rPr>
              <w:t>5.00（套）</w:t>
            </w:r>
          </w:p>
        </w:tc>
        <w:tc>
          <w:tcPr>
            <w:tcW w:type="dxa" w:w="1365"/>
          </w:tcPr>
          <w:p>
            <w:pPr>
              <w:pStyle w:val="null3"/>
              <w:jc w:val="center"/>
            </w:pPr>
            <w:r>
              <w:rPr>
                <w:rFonts w:ascii="仿宋_GB2312" w:hAnsi="仿宋_GB2312" w:cs="仿宋_GB2312" w:eastAsia="仿宋_GB2312"/>
              </w:rPr>
              <w:t>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71</w:t>
            </w:r>
          </w:p>
        </w:tc>
        <w:tc>
          <w:tcPr>
            <w:tcW w:type="dxa" w:w="1707"/>
          </w:tcPr>
          <w:p>
            <w:pPr>
              <w:pStyle w:val="null3"/>
              <w:jc w:val="center"/>
            </w:pPr>
            <w:r>
              <w:rPr>
                <w:rFonts w:ascii="仿宋_GB2312" w:hAnsi="仿宋_GB2312" w:cs="仿宋_GB2312" w:eastAsia="仿宋_GB2312"/>
              </w:rPr>
              <w:t>网络跳线2</w:t>
            </w:r>
          </w:p>
        </w:tc>
        <w:tc>
          <w:tcPr>
            <w:tcW w:type="dxa" w:w="1138"/>
          </w:tcPr>
          <w:p>
            <w:pPr>
              <w:pStyle w:val="null3"/>
              <w:jc w:val="center"/>
            </w:pPr>
            <w:r>
              <w:rPr>
                <w:rFonts w:ascii="仿宋_GB2312" w:hAnsi="仿宋_GB2312" w:cs="仿宋_GB2312" w:eastAsia="仿宋_GB2312"/>
              </w:rPr>
              <w:t>165.00（条）</w:t>
            </w:r>
          </w:p>
        </w:tc>
        <w:tc>
          <w:tcPr>
            <w:tcW w:type="dxa" w:w="1365"/>
          </w:tcPr>
          <w:p>
            <w:pPr>
              <w:pStyle w:val="null3"/>
              <w:jc w:val="center"/>
            </w:pPr>
            <w:r>
              <w:rPr>
                <w:rFonts w:ascii="仿宋_GB2312" w:hAnsi="仿宋_GB2312" w:cs="仿宋_GB2312" w:eastAsia="仿宋_GB2312"/>
              </w:rPr>
              <w:t>5,610.00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72</w:t>
            </w:r>
          </w:p>
        </w:tc>
        <w:tc>
          <w:tcPr>
            <w:tcW w:type="dxa" w:w="1707"/>
          </w:tcPr>
          <w:p>
            <w:pPr>
              <w:pStyle w:val="null3"/>
              <w:jc w:val="center"/>
            </w:pPr>
            <w:r>
              <w:rPr>
                <w:rFonts w:ascii="仿宋_GB2312" w:hAnsi="仿宋_GB2312" w:cs="仿宋_GB2312" w:eastAsia="仿宋_GB2312"/>
              </w:rPr>
              <w:t>吊挂件1</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9,060.00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73</w:t>
            </w:r>
          </w:p>
        </w:tc>
        <w:tc>
          <w:tcPr>
            <w:tcW w:type="dxa" w:w="1707"/>
          </w:tcPr>
          <w:p>
            <w:pPr>
              <w:pStyle w:val="null3"/>
              <w:jc w:val="center"/>
            </w:pPr>
            <w:r>
              <w:rPr>
                <w:rFonts w:ascii="仿宋_GB2312" w:hAnsi="仿宋_GB2312" w:cs="仿宋_GB2312" w:eastAsia="仿宋_GB2312"/>
              </w:rPr>
              <w:t>补声音箱</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26,960.00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74</w:t>
            </w:r>
          </w:p>
        </w:tc>
        <w:tc>
          <w:tcPr>
            <w:tcW w:type="dxa" w:w="1707"/>
          </w:tcPr>
          <w:p>
            <w:pPr>
              <w:pStyle w:val="null3"/>
              <w:jc w:val="center"/>
            </w:pPr>
            <w:r>
              <w:rPr>
                <w:rFonts w:ascii="仿宋_GB2312" w:hAnsi="仿宋_GB2312" w:cs="仿宋_GB2312" w:eastAsia="仿宋_GB2312"/>
              </w:rPr>
              <w:t>网络音频处理器1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75</w:t>
            </w:r>
          </w:p>
        </w:tc>
        <w:tc>
          <w:tcPr>
            <w:tcW w:type="dxa" w:w="1707"/>
          </w:tcPr>
          <w:p>
            <w:pPr>
              <w:pStyle w:val="null3"/>
              <w:jc w:val="center"/>
            </w:pPr>
            <w:r>
              <w:rPr>
                <w:rFonts w:ascii="仿宋_GB2312" w:hAnsi="仿宋_GB2312" w:cs="仿宋_GB2312" w:eastAsia="仿宋_GB2312"/>
              </w:rPr>
              <w:t>数字调音台1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41,070.00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76</w:t>
            </w:r>
          </w:p>
        </w:tc>
        <w:tc>
          <w:tcPr>
            <w:tcW w:type="dxa" w:w="1707"/>
          </w:tcPr>
          <w:p>
            <w:pPr>
              <w:pStyle w:val="null3"/>
              <w:jc w:val="center"/>
            </w:pPr>
            <w:r>
              <w:rPr>
                <w:rFonts w:ascii="仿宋_GB2312" w:hAnsi="仿宋_GB2312" w:cs="仿宋_GB2312" w:eastAsia="仿宋_GB2312"/>
              </w:rPr>
              <w:t>讲台话筒1</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28,880.00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77</w:t>
            </w:r>
          </w:p>
        </w:tc>
        <w:tc>
          <w:tcPr>
            <w:tcW w:type="dxa" w:w="1707"/>
          </w:tcPr>
          <w:p>
            <w:pPr>
              <w:pStyle w:val="null3"/>
              <w:jc w:val="center"/>
            </w:pPr>
            <w:r>
              <w:rPr>
                <w:rFonts w:ascii="仿宋_GB2312" w:hAnsi="仿宋_GB2312" w:cs="仿宋_GB2312" w:eastAsia="仿宋_GB2312"/>
              </w:rPr>
              <w:t>视频矩阵</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78</w:t>
            </w:r>
          </w:p>
        </w:tc>
        <w:tc>
          <w:tcPr>
            <w:tcW w:type="dxa" w:w="1707"/>
          </w:tcPr>
          <w:p>
            <w:pPr>
              <w:pStyle w:val="null3"/>
              <w:jc w:val="center"/>
            </w:pPr>
            <w:r>
              <w:rPr>
                <w:rFonts w:ascii="仿宋_GB2312" w:hAnsi="仿宋_GB2312" w:cs="仿宋_GB2312" w:eastAsia="仿宋_GB2312"/>
              </w:rPr>
              <w:t>机柜2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79</w:t>
            </w:r>
          </w:p>
        </w:tc>
        <w:tc>
          <w:tcPr>
            <w:tcW w:type="dxa" w:w="1707"/>
          </w:tcPr>
          <w:p>
            <w:pPr>
              <w:pStyle w:val="null3"/>
              <w:jc w:val="center"/>
            </w:pPr>
            <w:r>
              <w:rPr>
                <w:rFonts w:ascii="仿宋_GB2312" w:hAnsi="仿宋_GB2312" w:cs="仿宋_GB2312" w:eastAsia="仿宋_GB2312"/>
              </w:rPr>
              <w:t>网线1</w:t>
            </w:r>
          </w:p>
        </w:tc>
        <w:tc>
          <w:tcPr>
            <w:tcW w:type="dxa" w:w="1138"/>
          </w:tcPr>
          <w:p>
            <w:pPr>
              <w:pStyle w:val="null3"/>
              <w:jc w:val="center"/>
            </w:pPr>
            <w:r>
              <w:rPr>
                <w:rFonts w:ascii="仿宋_GB2312" w:hAnsi="仿宋_GB2312" w:cs="仿宋_GB2312" w:eastAsia="仿宋_GB2312"/>
              </w:rPr>
              <w:t>1.00（箱）</w:t>
            </w:r>
          </w:p>
        </w:tc>
        <w:tc>
          <w:tcPr>
            <w:tcW w:type="dxa" w:w="1365"/>
          </w:tcPr>
          <w:p>
            <w:pPr>
              <w:pStyle w:val="null3"/>
              <w:jc w:val="center"/>
            </w:pPr>
            <w:r>
              <w:rPr>
                <w:rFonts w:ascii="仿宋_GB2312" w:hAnsi="仿宋_GB2312" w:cs="仿宋_GB2312" w:eastAsia="仿宋_GB2312"/>
              </w:rPr>
              <w:t>1,220.00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80</w:t>
            </w:r>
          </w:p>
        </w:tc>
        <w:tc>
          <w:tcPr>
            <w:tcW w:type="dxa" w:w="1707"/>
          </w:tcPr>
          <w:p>
            <w:pPr>
              <w:pStyle w:val="null3"/>
              <w:jc w:val="center"/>
            </w:pPr>
            <w:r>
              <w:rPr>
                <w:rFonts w:ascii="仿宋_GB2312" w:hAnsi="仿宋_GB2312" w:cs="仿宋_GB2312" w:eastAsia="仿宋_GB2312"/>
              </w:rPr>
              <w:t>线阵列吊装附件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6,940.00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81</w:t>
            </w:r>
          </w:p>
        </w:tc>
        <w:tc>
          <w:tcPr>
            <w:tcW w:type="dxa" w:w="1707"/>
          </w:tcPr>
          <w:p>
            <w:pPr>
              <w:pStyle w:val="null3"/>
              <w:jc w:val="center"/>
            </w:pPr>
            <w:r>
              <w:rPr>
                <w:rFonts w:ascii="仿宋_GB2312" w:hAnsi="仿宋_GB2312" w:cs="仿宋_GB2312" w:eastAsia="仿宋_GB2312"/>
              </w:rPr>
              <w:t>操作台1</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82</w:t>
            </w:r>
          </w:p>
        </w:tc>
        <w:tc>
          <w:tcPr>
            <w:tcW w:type="dxa" w:w="1707"/>
          </w:tcPr>
          <w:p>
            <w:pPr>
              <w:pStyle w:val="null3"/>
              <w:jc w:val="center"/>
            </w:pPr>
            <w:r>
              <w:rPr>
                <w:rFonts w:ascii="仿宋_GB2312" w:hAnsi="仿宋_GB2312" w:cs="仿宋_GB2312" w:eastAsia="仿宋_GB2312"/>
              </w:rPr>
              <w:t>功放</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83</w:t>
            </w:r>
          </w:p>
        </w:tc>
        <w:tc>
          <w:tcPr>
            <w:tcW w:type="dxa" w:w="1707"/>
          </w:tcPr>
          <w:p>
            <w:pPr>
              <w:pStyle w:val="null3"/>
              <w:jc w:val="center"/>
            </w:pPr>
            <w:r>
              <w:rPr>
                <w:rFonts w:ascii="仿宋_GB2312" w:hAnsi="仿宋_GB2312" w:cs="仿宋_GB2312" w:eastAsia="仿宋_GB2312"/>
              </w:rPr>
              <w:t>主控呼叫站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84</w:t>
            </w:r>
          </w:p>
        </w:tc>
        <w:tc>
          <w:tcPr>
            <w:tcW w:type="dxa" w:w="1707"/>
          </w:tcPr>
          <w:p>
            <w:pPr>
              <w:pStyle w:val="null3"/>
              <w:jc w:val="center"/>
            </w:pPr>
            <w:r>
              <w:rPr>
                <w:rFonts w:ascii="仿宋_GB2312" w:hAnsi="仿宋_GB2312" w:cs="仿宋_GB2312" w:eastAsia="仿宋_GB2312"/>
              </w:rPr>
              <w:t>消防报警信号发生器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85</w:t>
            </w:r>
          </w:p>
        </w:tc>
        <w:tc>
          <w:tcPr>
            <w:tcW w:type="dxa" w:w="1707"/>
          </w:tcPr>
          <w:p>
            <w:pPr>
              <w:pStyle w:val="null3"/>
              <w:jc w:val="center"/>
            </w:pPr>
            <w:r>
              <w:rPr>
                <w:rFonts w:ascii="仿宋_GB2312" w:hAnsi="仿宋_GB2312" w:cs="仿宋_GB2312" w:eastAsia="仿宋_GB2312"/>
              </w:rPr>
              <w:t>灯具3</w:t>
            </w:r>
          </w:p>
        </w:tc>
        <w:tc>
          <w:tcPr>
            <w:tcW w:type="dxa" w:w="1138"/>
          </w:tcPr>
          <w:p>
            <w:pPr>
              <w:pStyle w:val="null3"/>
              <w:jc w:val="center"/>
            </w:pPr>
            <w:r>
              <w:rPr>
                <w:rFonts w:ascii="仿宋_GB2312" w:hAnsi="仿宋_GB2312" w:cs="仿宋_GB2312" w:eastAsia="仿宋_GB2312"/>
              </w:rPr>
              <w:t>28.00（套）</w:t>
            </w:r>
          </w:p>
        </w:tc>
        <w:tc>
          <w:tcPr>
            <w:tcW w:type="dxa" w:w="1365"/>
          </w:tcPr>
          <w:p>
            <w:pPr>
              <w:pStyle w:val="null3"/>
              <w:jc w:val="center"/>
            </w:pPr>
            <w:r>
              <w:rPr>
                <w:rFonts w:ascii="仿宋_GB2312" w:hAnsi="仿宋_GB2312" w:cs="仿宋_GB2312" w:eastAsia="仿宋_GB2312"/>
              </w:rPr>
              <w:t>145,600.00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86</w:t>
            </w:r>
          </w:p>
        </w:tc>
        <w:tc>
          <w:tcPr>
            <w:tcW w:type="dxa" w:w="1707"/>
          </w:tcPr>
          <w:p>
            <w:pPr>
              <w:pStyle w:val="null3"/>
              <w:jc w:val="center"/>
            </w:pPr>
            <w:r>
              <w:rPr>
                <w:rFonts w:ascii="仿宋_GB2312" w:hAnsi="仿宋_GB2312" w:cs="仿宋_GB2312" w:eastAsia="仿宋_GB2312"/>
              </w:rPr>
              <w:t>电缆3</w:t>
            </w:r>
          </w:p>
        </w:tc>
        <w:tc>
          <w:tcPr>
            <w:tcW w:type="dxa" w:w="1138"/>
          </w:tcPr>
          <w:p>
            <w:pPr>
              <w:pStyle w:val="null3"/>
              <w:jc w:val="center"/>
            </w:pPr>
            <w:r>
              <w:rPr>
                <w:rFonts w:ascii="仿宋_GB2312" w:hAnsi="仿宋_GB2312" w:cs="仿宋_GB2312" w:eastAsia="仿宋_GB2312"/>
              </w:rPr>
              <w:t>50.00（米）</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87</w:t>
            </w:r>
          </w:p>
        </w:tc>
        <w:tc>
          <w:tcPr>
            <w:tcW w:type="dxa" w:w="1707"/>
          </w:tcPr>
          <w:p>
            <w:pPr>
              <w:pStyle w:val="null3"/>
              <w:jc w:val="center"/>
            </w:pPr>
            <w:r>
              <w:rPr>
                <w:rFonts w:ascii="仿宋_GB2312" w:hAnsi="仿宋_GB2312" w:cs="仿宋_GB2312" w:eastAsia="仿宋_GB2312"/>
              </w:rPr>
              <w:t>电缆5</w:t>
            </w:r>
          </w:p>
        </w:tc>
        <w:tc>
          <w:tcPr>
            <w:tcW w:type="dxa" w:w="1138"/>
          </w:tcPr>
          <w:p>
            <w:pPr>
              <w:pStyle w:val="null3"/>
              <w:jc w:val="center"/>
            </w:pPr>
            <w:r>
              <w:rPr>
                <w:rFonts w:ascii="仿宋_GB2312" w:hAnsi="仿宋_GB2312" w:cs="仿宋_GB2312" w:eastAsia="仿宋_GB2312"/>
              </w:rPr>
              <w:t>60.00（米）</w:t>
            </w:r>
          </w:p>
        </w:tc>
        <w:tc>
          <w:tcPr>
            <w:tcW w:type="dxa" w:w="1365"/>
          </w:tcPr>
          <w:p>
            <w:pPr>
              <w:pStyle w:val="null3"/>
              <w:jc w:val="center"/>
            </w:pPr>
            <w:r>
              <w:rPr>
                <w:rFonts w:ascii="仿宋_GB2312" w:hAnsi="仿宋_GB2312" w:cs="仿宋_GB2312" w:eastAsia="仿宋_GB2312"/>
              </w:rPr>
              <w:t>2,700.00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88</w:t>
            </w:r>
          </w:p>
        </w:tc>
        <w:tc>
          <w:tcPr>
            <w:tcW w:type="dxa" w:w="1707"/>
          </w:tcPr>
          <w:p>
            <w:pPr>
              <w:pStyle w:val="null3"/>
              <w:jc w:val="center"/>
            </w:pPr>
            <w:r>
              <w:rPr>
                <w:rFonts w:ascii="仿宋_GB2312" w:hAnsi="仿宋_GB2312" w:cs="仿宋_GB2312" w:eastAsia="仿宋_GB2312"/>
              </w:rPr>
              <w:t>辅材1</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89</w:t>
            </w:r>
          </w:p>
        </w:tc>
        <w:tc>
          <w:tcPr>
            <w:tcW w:type="dxa" w:w="1707"/>
          </w:tcPr>
          <w:p>
            <w:pPr>
              <w:pStyle w:val="null3"/>
              <w:jc w:val="center"/>
            </w:pPr>
            <w:r>
              <w:rPr>
                <w:rFonts w:ascii="仿宋_GB2312" w:hAnsi="仿宋_GB2312" w:cs="仿宋_GB2312" w:eastAsia="仿宋_GB2312"/>
              </w:rPr>
              <w:t>慢动作切换台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90</w:t>
            </w:r>
          </w:p>
        </w:tc>
        <w:tc>
          <w:tcPr>
            <w:tcW w:type="dxa" w:w="1707"/>
          </w:tcPr>
          <w:p>
            <w:pPr>
              <w:pStyle w:val="null3"/>
              <w:jc w:val="center"/>
            </w:pPr>
            <w:r>
              <w:rPr>
                <w:rFonts w:ascii="仿宋_GB2312" w:hAnsi="仿宋_GB2312" w:cs="仿宋_GB2312" w:eastAsia="仿宋_GB2312"/>
              </w:rPr>
              <w:t>视频数字分配器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91</w:t>
            </w:r>
          </w:p>
        </w:tc>
        <w:tc>
          <w:tcPr>
            <w:tcW w:type="dxa" w:w="1707"/>
          </w:tcPr>
          <w:p>
            <w:pPr>
              <w:pStyle w:val="null3"/>
              <w:jc w:val="center"/>
            </w:pPr>
            <w:r>
              <w:rPr>
                <w:rFonts w:ascii="仿宋_GB2312" w:hAnsi="仿宋_GB2312" w:cs="仿宋_GB2312" w:eastAsia="仿宋_GB2312"/>
              </w:rPr>
              <w:t>视频数字矩阵</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92</w:t>
            </w:r>
          </w:p>
        </w:tc>
        <w:tc>
          <w:tcPr>
            <w:tcW w:type="dxa" w:w="1707"/>
          </w:tcPr>
          <w:p>
            <w:pPr>
              <w:pStyle w:val="null3"/>
              <w:jc w:val="center"/>
            </w:pPr>
            <w:r>
              <w:rPr>
                <w:rFonts w:ascii="仿宋_GB2312" w:hAnsi="仿宋_GB2312" w:cs="仿宋_GB2312" w:eastAsia="仿宋_GB2312"/>
              </w:rPr>
              <w:t>防爆摄像机</w:t>
            </w:r>
          </w:p>
        </w:tc>
        <w:tc>
          <w:tcPr>
            <w:tcW w:type="dxa" w:w="1138"/>
          </w:tcPr>
          <w:p>
            <w:pPr>
              <w:pStyle w:val="null3"/>
              <w:jc w:val="center"/>
            </w:pPr>
            <w:r>
              <w:rPr>
                <w:rFonts w:ascii="仿宋_GB2312" w:hAnsi="仿宋_GB2312" w:cs="仿宋_GB2312" w:eastAsia="仿宋_GB2312"/>
              </w:rPr>
              <w:t>20.00（台）</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93</w:t>
            </w:r>
          </w:p>
        </w:tc>
        <w:tc>
          <w:tcPr>
            <w:tcW w:type="dxa" w:w="1707"/>
          </w:tcPr>
          <w:p>
            <w:pPr>
              <w:pStyle w:val="null3"/>
              <w:jc w:val="center"/>
            </w:pPr>
            <w:r>
              <w:rPr>
                <w:rFonts w:ascii="仿宋_GB2312" w:hAnsi="仿宋_GB2312" w:cs="仿宋_GB2312" w:eastAsia="仿宋_GB2312"/>
              </w:rPr>
              <w:t>24口非屏蔽配线架1</w:t>
            </w:r>
          </w:p>
        </w:tc>
        <w:tc>
          <w:tcPr>
            <w:tcW w:type="dxa" w:w="1138"/>
          </w:tcPr>
          <w:p>
            <w:pPr>
              <w:pStyle w:val="null3"/>
              <w:jc w:val="center"/>
            </w:pPr>
            <w:r>
              <w:rPr>
                <w:rFonts w:ascii="仿宋_GB2312" w:hAnsi="仿宋_GB2312" w:cs="仿宋_GB2312" w:eastAsia="仿宋_GB2312"/>
              </w:rPr>
              <w:t>13.00（套）</w:t>
            </w:r>
          </w:p>
        </w:tc>
        <w:tc>
          <w:tcPr>
            <w:tcW w:type="dxa" w:w="1365"/>
          </w:tcPr>
          <w:p>
            <w:pPr>
              <w:pStyle w:val="null3"/>
              <w:jc w:val="center"/>
            </w:pPr>
            <w:r>
              <w:rPr>
                <w:rFonts w:ascii="仿宋_GB2312" w:hAnsi="仿宋_GB2312" w:cs="仿宋_GB2312" w:eastAsia="仿宋_GB2312"/>
              </w:rPr>
              <w:t>6,760.00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94</w:t>
            </w:r>
          </w:p>
        </w:tc>
        <w:tc>
          <w:tcPr>
            <w:tcW w:type="dxa" w:w="1707"/>
          </w:tcPr>
          <w:p>
            <w:pPr>
              <w:pStyle w:val="null3"/>
              <w:jc w:val="center"/>
            </w:pPr>
            <w:r>
              <w:rPr>
                <w:rFonts w:ascii="仿宋_GB2312" w:hAnsi="仿宋_GB2312" w:cs="仿宋_GB2312" w:eastAsia="仿宋_GB2312"/>
              </w:rPr>
              <w:t>48口光纤终端盒1</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1,652.00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95</w:t>
            </w:r>
          </w:p>
        </w:tc>
        <w:tc>
          <w:tcPr>
            <w:tcW w:type="dxa" w:w="1707"/>
          </w:tcPr>
          <w:p>
            <w:pPr>
              <w:pStyle w:val="null3"/>
              <w:jc w:val="center"/>
            </w:pPr>
            <w:r>
              <w:rPr>
                <w:rFonts w:ascii="仿宋_GB2312" w:hAnsi="仿宋_GB2312" w:cs="仿宋_GB2312" w:eastAsia="仿宋_GB2312"/>
              </w:rPr>
              <w:t>单模光纤跳线1</w:t>
            </w:r>
          </w:p>
        </w:tc>
        <w:tc>
          <w:tcPr>
            <w:tcW w:type="dxa" w:w="1138"/>
          </w:tcPr>
          <w:p>
            <w:pPr>
              <w:pStyle w:val="null3"/>
              <w:jc w:val="center"/>
            </w:pPr>
            <w:r>
              <w:rPr>
                <w:rFonts w:ascii="仿宋_GB2312" w:hAnsi="仿宋_GB2312" w:cs="仿宋_GB2312" w:eastAsia="仿宋_GB2312"/>
              </w:rPr>
              <w:t>26.00（条）</w:t>
            </w:r>
          </w:p>
        </w:tc>
        <w:tc>
          <w:tcPr>
            <w:tcW w:type="dxa" w:w="1365"/>
          </w:tcPr>
          <w:p>
            <w:pPr>
              <w:pStyle w:val="null3"/>
              <w:jc w:val="center"/>
            </w:pPr>
            <w:r>
              <w:rPr>
                <w:rFonts w:ascii="仿宋_GB2312" w:hAnsi="仿宋_GB2312" w:cs="仿宋_GB2312" w:eastAsia="仿宋_GB2312"/>
              </w:rPr>
              <w:t>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96</w:t>
            </w:r>
          </w:p>
        </w:tc>
        <w:tc>
          <w:tcPr>
            <w:tcW w:type="dxa" w:w="1707"/>
          </w:tcPr>
          <w:p>
            <w:pPr>
              <w:pStyle w:val="null3"/>
              <w:jc w:val="center"/>
            </w:pPr>
            <w:r>
              <w:rPr>
                <w:rFonts w:ascii="仿宋_GB2312" w:hAnsi="仿宋_GB2312" w:cs="仿宋_GB2312" w:eastAsia="仿宋_GB2312"/>
              </w:rPr>
              <w:t>平台管理终端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37,760.00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97</w:t>
            </w:r>
          </w:p>
        </w:tc>
        <w:tc>
          <w:tcPr>
            <w:tcW w:type="dxa" w:w="1707"/>
          </w:tcPr>
          <w:p>
            <w:pPr>
              <w:pStyle w:val="null3"/>
              <w:jc w:val="center"/>
            </w:pPr>
            <w:r>
              <w:rPr>
                <w:rFonts w:ascii="仿宋_GB2312" w:hAnsi="仿宋_GB2312" w:cs="仿宋_GB2312" w:eastAsia="仿宋_GB2312"/>
              </w:rPr>
              <w:t>报警电源模块</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98</w:t>
            </w:r>
          </w:p>
        </w:tc>
        <w:tc>
          <w:tcPr>
            <w:tcW w:type="dxa" w:w="1707"/>
          </w:tcPr>
          <w:p>
            <w:pPr>
              <w:pStyle w:val="null3"/>
              <w:jc w:val="center"/>
            </w:pPr>
            <w:r>
              <w:rPr>
                <w:rFonts w:ascii="仿宋_GB2312" w:hAnsi="仿宋_GB2312" w:cs="仿宋_GB2312" w:eastAsia="仿宋_GB2312"/>
              </w:rPr>
              <w:t>无线AP</w:t>
            </w:r>
          </w:p>
        </w:tc>
        <w:tc>
          <w:tcPr>
            <w:tcW w:type="dxa" w:w="1138"/>
          </w:tcPr>
          <w:p>
            <w:pPr>
              <w:pStyle w:val="null3"/>
              <w:jc w:val="center"/>
            </w:pPr>
            <w:r>
              <w:rPr>
                <w:rFonts w:ascii="仿宋_GB2312" w:hAnsi="仿宋_GB2312" w:cs="仿宋_GB2312" w:eastAsia="仿宋_GB2312"/>
              </w:rPr>
              <w:t>39.00（台）</w:t>
            </w:r>
          </w:p>
        </w:tc>
        <w:tc>
          <w:tcPr>
            <w:tcW w:type="dxa" w:w="1365"/>
          </w:tcPr>
          <w:p>
            <w:pPr>
              <w:pStyle w:val="null3"/>
              <w:jc w:val="center"/>
            </w:pPr>
            <w:r>
              <w:rPr>
                <w:rFonts w:ascii="仿宋_GB2312" w:hAnsi="仿宋_GB2312" w:cs="仿宋_GB2312" w:eastAsia="仿宋_GB2312"/>
              </w:rPr>
              <w:t>160,680.00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99</w:t>
            </w:r>
          </w:p>
        </w:tc>
        <w:tc>
          <w:tcPr>
            <w:tcW w:type="dxa" w:w="1707"/>
          </w:tcPr>
          <w:p>
            <w:pPr>
              <w:pStyle w:val="null3"/>
              <w:jc w:val="center"/>
            </w:pPr>
            <w:r>
              <w:rPr>
                <w:rFonts w:ascii="仿宋_GB2312" w:hAnsi="仿宋_GB2312" w:cs="仿宋_GB2312" w:eastAsia="仿宋_GB2312"/>
              </w:rPr>
              <w:t>无线AP授权</w:t>
            </w:r>
          </w:p>
        </w:tc>
        <w:tc>
          <w:tcPr>
            <w:tcW w:type="dxa" w:w="1138"/>
          </w:tcPr>
          <w:p>
            <w:pPr>
              <w:pStyle w:val="null3"/>
              <w:jc w:val="center"/>
            </w:pPr>
            <w:r>
              <w:rPr>
                <w:rFonts w:ascii="仿宋_GB2312" w:hAnsi="仿宋_GB2312" w:cs="仿宋_GB2312" w:eastAsia="仿宋_GB2312"/>
              </w:rPr>
              <w:t>39.00（个）</w:t>
            </w:r>
          </w:p>
        </w:tc>
        <w:tc>
          <w:tcPr>
            <w:tcW w:type="dxa" w:w="1365"/>
          </w:tcPr>
          <w:p>
            <w:pPr>
              <w:pStyle w:val="null3"/>
              <w:jc w:val="center"/>
            </w:pPr>
            <w:r>
              <w:rPr>
                <w:rFonts w:ascii="仿宋_GB2312" w:hAnsi="仿宋_GB2312" w:cs="仿宋_GB2312" w:eastAsia="仿宋_GB2312"/>
              </w:rPr>
              <w:t>39,000.00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100</w:t>
            </w:r>
          </w:p>
        </w:tc>
        <w:tc>
          <w:tcPr>
            <w:tcW w:type="dxa" w:w="1707"/>
          </w:tcPr>
          <w:p>
            <w:pPr>
              <w:pStyle w:val="null3"/>
              <w:jc w:val="center"/>
            </w:pPr>
            <w:r>
              <w:rPr>
                <w:rFonts w:ascii="仿宋_GB2312" w:hAnsi="仿宋_GB2312" w:cs="仿宋_GB2312" w:eastAsia="仿宋_GB2312"/>
              </w:rPr>
              <w:t>机柜1</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101</w:t>
            </w:r>
          </w:p>
        </w:tc>
        <w:tc>
          <w:tcPr>
            <w:tcW w:type="dxa" w:w="1707"/>
          </w:tcPr>
          <w:p>
            <w:pPr>
              <w:pStyle w:val="null3"/>
              <w:jc w:val="center"/>
            </w:pPr>
            <w:r>
              <w:rPr>
                <w:rFonts w:ascii="仿宋_GB2312" w:hAnsi="仿宋_GB2312" w:cs="仿宋_GB2312" w:eastAsia="仿宋_GB2312"/>
              </w:rPr>
              <w:t>PDU</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102</w:t>
            </w:r>
          </w:p>
        </w:tc>
        <w:tc>
          <w:tcPr>
            <w:tcW w:type="dxa" w:w="1707"/>
          </w:tcPr>
          <w:p>
            <w:pPr>
              <w:pStyle w:val="null3"/>
              <w:jc w:val="center"/>
            </w:pPr>
            <w:r>
              <w:rPr>
                <w:rFonts w:ascii="仿宋_GB2312" w:hAnsi="仿宋_GB2312" w:cs="仿宋_GB2312" w:eastAsia="仿宋_GB2312"/>
              </w:rPr>
              <w:t>双5.25寸全频线阵音箱</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78,960.00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103</w:t>
            </w:r>
          </w:p>
        </w:tc>
        <w:tc>
          <w:tcPr>
            <w:tcW w:type="dxa" w:w="1707"/>
          </w:tcPr>
          <w:p>
            <w:pPr>
              <w:pStyle w:val="null3"/>
              <w:jc w:val="center"/>
            </w:pPr>
            <w:r>
              <w:rPr>
                <w:rFonts w:ascii="仿宋_GB2312" w:hAnsi="仿宋_GB2312" w:cs="仿宋_GB2312" w:eastAsia="仿宋_GB2312"/>
              </w:rPr>
              <w:t>返送音箱</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33,200.00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104</w:t>
            </w:r>
          </w:p>
        </w:tc>
        <w:tc>
          <w:tcPr>
            <w:tcW w:type="dxa" w:w="1707"/>
          </w:tcPr>
          <w:p>
            <w:pPr>
              <w:pStyle w:val="null3"/>
              <w:jc w:val="center"/>
            </w:pPr>
            <w:r>
              <w:rPr>
                <w:rFonts w:ascii="仿宋_GB2312" w:hAnsi="仿宋_GB2312" w:cs="仿宋_GB2312" w:eastAsia="仿宋_GB2312"/>
              </w:rPr>
              <w:t>四通道功放2</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55,080.00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105</w:t>
            </w:r>
          </w:p>
        </w:tc>
        <w:tc>
          <w:tcPr>
            <w:tcW w:type="dxa" w:w="1707"/>
          </w:tcPr>
          <w:p>
            <w:pPr>
              <w:pStyle w:val="null3"/>
              <w:jc w:val="center"/>
            </w:pPr>
            <w:r>
              <w:rPr>
                <w:rFonts w:ascii="仿宋_GB2312" w:hAnsi="仿宋_GB2312" w:cs="仿宋_GB2312" w:eastAsia="仿宋_GB2312"/>
              </w:rPr>
              <w:t>无线一拖二手持1</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11,340.00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106</w:t>
            </w:r>
          </w:p>
        </w:tc>
        <w:tc>
          <w:tcPr>
            <w:tcW w:type="dxa" w:w="1707"/>
          </w:tcPr>
          <w:p>
            <w:pPr>
              <w:pStyle w:val="null3"/>
              <w:jc w:val="center"/>
            </w:pPr>
            <w:r>
              <w:rPr>
                <w:rFonts w:ascii="仿宋_GB2312" w:hAnsi="仿宋_GB2312" w:cs="仿宋_GB2312" w:eastAsia="仿宋_GB2312"/>
              </w:rPr>
              <w:t>智能追踪摄像机</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107</w:t>
            </w:r>
          </w:p>
        </w:tc>
        <w:tc>
          <w:tcPr>
            <w:tcW w:type="dxa" w:w="1707"/>
          </w:tcPr>
          <w:p>
            <w:pPr>
              <w:pStyle w:val="null3"/>
              <w:jc w:val="center"/>
            </w:pPr>
            <w:r>
              <w:rPr>
                <w:rFonts w:ascii="仿宋_GB2312" w:hAnsi="仿宋_GB2312" w:cs="仿宋_GB2312" w:eastAsia="仿宋_GB2312"/>
              </w:rPr>
              <w:t>交换机1</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108</w:t>
            </w:r>
          </w:p>
        </w:tc>
        <w:tc>
          <w:tcPr>
            <w:tcW w:type="dxa" w:w="1707"/>
          </w:tcPr>
          <w:p>
            <w:pPr>
              <w:pStyle w:val="null3"/>
              <w:jc w:val="center"/>
            </w:pPr>
            <w:r>
              <w:rPr>
                <w:rFonts w:ascii="仿宋_GB2312" w:hAnsi="仿宋_GB2312" w:cs="仿宋_GB2312" w:eastAsia="仿宋_GB2312"/>
              </w:rPr>
              <w:t>线管线槽1</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109</w:t>
            </w:r>
          </w:p>
        </w:tc>
        <w:tc>
          <w:tcPr>
            <w:tcW w:type="dxa" w:w="1707"/>
          </w:tcPr>
          <w:p>
            <w:pPr>
              <w:pStyle w:val="null3"/>
              <w:jc w:val="center"/>
            </w:pPr>
            <w:r>
              <w:rPr>
                <w:rFonts w:ascii="仿宋_GB2312" w:hAnsi="仿宋_GB2312" w:cs="仿宋_GB2312" w:eastAsia="仿宋_GB2312"/>
              </w:rPr>
              <w:t>灯具2</w:t>
            </w:r>
          </w:p>
        </w:tc>
        <w:tc>
          <w:tcPr>
            <w:tcW w:type="dxa" w:w="1138"/>
          </w:tcPr>
          <w:p>
            <w:pPr>
              <w:pStyle w:val="null3"/>
              <w:jc w:val="center"/>
            </w:pPr>
            <w:r>
              <w:rPr>
                <w:rFonts w:ascii="仿宋_GB2312" w:hAnsi="仿宋_GB2312" w:cs="仿宋_GB2312" w:eastAsia="仿宋_GB2312"/>
              </w:rPr>
              <w:t>14.00（套）</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110</w:t>
            </w:r>
          </w:p>
        </w:tc>
        <w:tc>
          <w:tcPr>
            <w:tcW w:type="dxa" w:w="1707"/>
          </w:tcPr>
          <w:p>
            <w:pPr>
              <w:pStyle w:val="null3"/>
              <w:jc w:val="center"/>
            </w:pPr>
            <w:r>
              <w:rPr>
                <w:rFonts w:ascii="仿宋_GB2312" w:hAnsi="仿宋_GB2312" w:cs="仿宋_GB2312" w:eastAsia="仿宋_GB2312"/>
              </w:rPr>
              <w:t>电缆1</w:t>
            </w:r>
          </w:p>
        </w:tc>
        <w:tc>
          <w:tcPr>
            <w:tcW w:type="dxa" w:w="1138"/>
          </w:tcPr>
          <w:p>
            <w:pPr>
              <w:pStyle w:val="null3"/>
              <w:jc w:val="center"/>
            </w:pPr>
            <w:r>
              <w:rPr>
                <w:rFonts w:ascii="仿宋_GB2312" w:hAnsi="仿宋_GB2312" w:cs="仿宋_GB2312" w:eastAsia="仿宋_GB2312"/>
              </w:rPr>
              <w:t>2,086.00（米）</w:t>
            </w:r>
          </w:p>
        </w:tc>
        <w:tc>
          <w:tcPr>
            <w:tcW w:type="dxa" w:w="1365"/>
          </w:tcPr>
          <w:p>
            <w:pPr>
              <w:pStyle w:val="null3"/>
              <w:jc w:val="center"/>
            </w:pPr>
            <w:r>
              <w:rPr>
                <w:rFonts w:ascii="仿宋_GB2312" w:hAnsi="仿宋_GB2312" w:cs="仿宋_GB2312" w:eastAsia="仿宋_GB2312"/>
              </w:rPr>
              <w:t>25,032.00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111</w:t>
            </w:r>
          </w:p>
        </w:tc>
        <w:tc>
          <w:tcPr>
            <w:tcW w:type="dxa" w:w="1707"/>
          </w:tcPr>
          <w:p>
            <w:pPr>
              <w:pStyle w:val="null3"/>
              <w:jc w:val="center"/>
            </w:pPr>
            <w:r>
              <w:rPr>
                <w:rFonts w:ascii="仿宋_GB2312" w:hAnsi="仿宋_GB2312" w:cs="仿宋_GB2312" w:eastAsia="仿宋_GB2312"/>
              </w:rPr>
              <w:t>电缆4</w:t>
            </w:r>
          </w:p>
        </w:tc>
        <w:tc>
          <w:tcPr>
            <w:tcW w:type="dxa" w:w="1138"/>
          </w:tcPr>
          <w:p>
            <w:pPr>
              <w:pStyle w:val="null3"/>
              <w:jc w:val="center"/>
            </w:pPr>
            <w:r>
              <w:rPr>
                <w:rFonts w:ascii="仿宋_GB2312" w:hAnsi="仿宋_GB2312" w:cs="仿宋_GB2312" w:eastAsia="仿宋_GB2312"/>
              </w:rPr>
              <w:t>355.00（米）</w:t>
            </w:r>
          </w:p>
        </w:tc>
        <w:tc>
          <w:tcPr>
            <w:tcW w:type="dxa" w:w="1365"/>
          </w:tcPr>
          <w:p>
            <w:pPr>
              <w:pStyle w:val="null3"/>
              <w:jc w:val="center"/>
            </w:pPr>
            <w:r>
              <w:rPr>
                <w:rFonts w:ascii="仿宋_GB2312" w:hAnsi="仿宋_GB2312" w:cs="仿宋_GB2312" w:eastAsia="仿宋_GB2312"/>
              </w:rPr>
              <w:t>12,425.00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112</w:t>
            </w:r>
          </w:p>
        </w:tc>
        <w:tc>
          <w:tcPr>
            <w:tcW w:type="dxa" w:w="1707"/>
          </w:tcPr>
          <w:p>
            <w:pPr>
              <w:pStyle w:val="null3"/>
              <w:jc w:val="center"/>
            </w:pPr>
            <w:r>
              <w:rPr>
                <w:rFonts w:ascii="仿宋_GB2312" w:hAnsi="仿宋_GB2312" w:cs="仿宋_GB2312" w:eastAsia="仿宋_GB2312"/>
              </w:rPr>
              <w:t>配电箱AL1</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113</w:t>
            </w:r>
          </w:p>
        </w:tc>
        <w:tc>
          <w:tcPr>
            <w:tcW w:type="dxa" w:w="1707"/>
          </w:tcPr>
          <w:p>
            <w:pPr>
              <w:pStyle w:val="null3"/>
              <w:jc w:val="center"/>
            </w:pPr>
            <w:r>
              <w:rPr>
                <w:rFonts w:ascii="仿宋_GB2312" w:hAnsi="仿宋_GB2312" w:cs="仿宋_GB2312" w:eastAsia="仿宋_GB2312"/>
              </w:rPr>
              <w:t>横杆自动升旗控制器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114</w:t>
            </w:r>
          </w:p>
        </w:tc>
        <w:tc>
          <w:tcPr>
            <w:tcW w:type="dxa" w:w="1707"/>
          </w:tcPr>
          <w:p>
            <w:pPr>
              <w:pStyle w:val="null3"/>
              <w:jc w:val="center"/>
            </w:pPr>
            <w:r>
              <w:rPr>
                <w:rFonts w:ascii="仿宋_GB2312" w:hAnsi="仿宋_GB2312" w:cs="仿宋_GB2312" w:eastAsia="仿宋_GB2312"/>
              </w:rPr>
              <w:t>自动横杆升旗控制软件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115</w:t>
            </w:r>
          </w:p>
        </w:tc>
        <w:tc>
          <w:tcPr>
            <w:tcW w:type="dxa" w:w="1707"/>
          </w:tcPr>
          <w:p>
            <w:pPr>
              <w:pStyle w:val="null3"/>
              <w:jc w:val="center"/>
            </w:pPr>
            <w:r>
              <w:rPr>
                <w:rFonts w:ascii="仿宋_GB2312" w:hAnsi="仿宋_GB2312" w:cs="仿宋_GB2312" w:eastAsia="仿宋_GB2312"/>
              </w:rPr>
              <w:t>电源线</w:t>
            </w:r>
          </w:p>
        </w:tc>
        <w:tc>
          <w:tcPr>
            <w:tcW w:type="dxa" w:w="1138"/>
          </w:tcPr>
          <w:p>
            <w:pPr>
              <w:pStyle w:val="null3"/>
              <w:jc w:val="center"/>
            </w:pPr>
            <w:r>
              <w:rPr>
                <w:rFonts w:ascii="仿宋_GB2312" w:hAnsi="仿宋_GB2312" w:cs="仿宋_GB2312" w:eastAsia="仿宋_GB2312"/>
              </w:rPr>
              <w:t>150.00（米）</w:t>
            </w:r>
          </w:p>
        </w:tc>
        <w:tc>
          <w:tcPr>
            <w:tcW w:type="dxa" w:w="1365"/>
          </w:tcPr>
          <w:p>
            <w:pPr>
              <w:pStyle w:val="null3"/>
              <w:jc w:val="center"/>
            </w:pPr>
            <w:r>
              <w:rPr>
                <w:rFonts w:ascii="仿宋_GB2312" w:hAnsi="仿宋_GB2312" w:cs="仿宋_GB2312" w:eastAsia="仿宋_GB2312"/>
              </w:rPr>
              <w:t>2,550.00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116</w:t>
            </w:r>
          </w:p>
        </w:tc>
        <w:tc>
          <w:tcPr>
            <w:tcW w:type="dxa" w:w="1707"/>
          </w:tcPr>
          <w:p>
            <w:pPr>
              <w:pStyle w:val="null3"/>
              <w:jc w:val="center"/>
            </w:pPr>
            <w:r>
              <w:rPr>
                <w:rFonts w:ascii="仿宋_GB2312" w:hAnsi="仿宋_GB2312" w:cs="仿宋_GB2312" w:eastAsia="仿宋_GB2312"/>
              </w:rPr>
              <w:t>24口千兆交换机1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117</w:t>
            </w:r>
          </w:p>
        </w:tc>
        <w:tc>
          <w:tcPr>
            <w:tcW w:type="dxa" w:w="1707"/>
          </w:tcPr>
          <w:p>
            <w:pPr>
              <w:pStyle w:val="null3"/>
              <w:jc w:val="center"/>
            </w:pPr>
            <w:r>
              <w:rPr>
                <w:rFonts w:ascii="仿宋_GB2312" w:hAnsi="仿宋_GB2312" w:cs="仿宋_GB2312" w:eastAsia="仿宋_GB2312"/>
              </w:rPr>
              <w:t>高清专业摄像机（含三脚架）</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118</w:t>
            </w:r>
          </w:p>
        </w:tc>
        <w:tc>
          <w:tcPr>
            <w:tcW w:type="dxa" w:w="1707"/>
          </w:tcPr>
          <w:p>
            <w:pPr>
              <w:pStyle w:val="null3"/>
              <w:jc w:val="center"/>
            </w:pPr>
            <w:r>
              <w:rPr>
                <w:rFonts w:ascii="仿宋_GB2312" w:hAnsi="仿宋_GB2312" w:cs="仿宋_GB2312" w:eastAsia="仿宋_GB2312"/>
              </w:rPr>
              <w:t>接口箱</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2,280.00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119</w:t>
            </w:r>
          </w:p>
        </w:tc>
        <w:tc>
          <w:tcPr>
            <w:tcW w:type="dxa" w:w="1707"/>
          </w:tcPr>
          <w:p>
            <w:pPr>
              <w:pStyle w:val="null3"/>
              <w:jc w:val="center"/>
            </w:pPr>
            <w:r>
              <w:rPr>
                <w:rFonts w:ascii="仿宋_GB2312" w:hAnsi="仿宋_GB2312" w:cs="仿宋_GB2312" w:eastAsia="仿宋_GB2312"/>
              </w:rPr>
              <w:t>光端机</w:t>
            </w:r>
          </w:p>
        </w:tc>
        <w:tc>
          <w:tcPr>
            <w:tcW w:type="dxa" w:w="1138"/>
          </w:tcPr>
          <w:p>
            <w:pPr>
              <w:pStyle w:val="null3"/>
              <w:jc w:val="center"/>
            </w:pPr>
            <w:r>
              <w:rPr>
                <w:rFonts w:ascii="仿宋_GB2312" w:hAnsi="仿宋_GB2312" w:cs="仿宋_GB2312" w:eastAsia="仿宋_GB2312"/>
              </w:rPr>
              <w:t>5.00（对）</w:t>
            </w:r>
          </w:p>
        </w:tc>
        <w:tc>
          <w:tcPr>
            <w:tcW w:type="dxa" w:w="1365"/>
          </w:tcPr>
          <w:p>
            <w:pPr>
              <w:pStyle w:val="null3"/>
              <w:jc w:val="center"/>
            </w:pPr>
            <w:r>
              <w:rPr>
                <w:rFonts w:ascii="仿宋_GB2312" w:hAnsi="仿宋_GB2312" w:cs="仿宋_GB2312" w:eastAsia="仿宋_GB2312"/>
              </w:rPr>
              <w:t>24,500.00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120</w:t>
            </w:r>
          </w:p>
        </w:tc>
        <w:tc>
          <w:tcPr>
            <w:tcW w:type="dxa" w:w="1707"/>
          </w:tcPr>
          <w:p>
            <w:pPr>
              <w:pStyle w:val="null3"/>
              <w:jc w:val="center"/>
            </w:pPr>
            <w:r>
              <w:rPr>
                <w:rFonts w:ascii="仿宋_GB2312" w:hAnsi="仿宋_GB2312" w:cs="仿宋_GB2312" w:eastAsia="仿宋_GB2312"/>
              </w:rPr>
              <w:t>连接线缆</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121</w:t>
            </w:r>
          </w:p>
        </w:tc>
        <w:tc>
          <w:tcPr>
            <w:tcW w:type="dxa" w:w="1707"/>
          </w:tcPr>
          <w:p>
            <w:pPr>
              <w:pStyle w:val="null3"/>
              <w:jc w:val="center"/>
            </w:pPr>
            <w:r>
              <w:rPr>
                <w:rFonts w:ascii="仿宋_GB2312" w:hAnsi="仿宋_GB2312" w:cs="仿宋_GB2312" w:eastAsia="仿宋_GB2312"/>
              </w:rPr>
              <w:t>通信线缆</w:t>
            </w:r>
          </w:p>
        </w:tc>
        <w:tc>
          <w:tcPr>
            <w:tcW w:type="dxa" w:w="1138"/>
          </w:tcPr>
          <w:p>
            <w:pPr>
              <w:pStyle w:val="null3"/>
              <w:jc w:val="center"/>
            </w:pPr>
            <w:r>
              <w:rPr>
                <w:rFonts w:ascii="仿宋_GB2312" w:hAnsi="仿宋_GB2312" w:cs="仿宋_GB2312" w:eastAsia="仿宋_GB2312"/>
              </w:rPr>
              <w:t>200.00（米）</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122</w:t>
            </w:r>
          </w:p>
        </w:tc>
        <w:tc>
          <w:tcPr>
            <w:tcW w:type="dxa" w:w="1707"/>
          </w:tcPr>
          <w:p>
            <w:pPr>
              <w:pStyle w:val="null3"/>
              <w:jc w:val="center"/>
            </w:pPr>
            <w:r>
              <w:rPr>
                <w:rFonts w:ascii="仿宋_GB2312" w:hAnsi="仿宋_GB2312" w:cs="仿宋_GB2312" w:eastAsia="仿宋_GB2312"/>
              </w:rPr>
              <w:t>线管2</w:t>
            </w:r>
          </w:p>
        </w:tc>
        <w:tc>
          <w:tcPr>
            <w:tcW w:type="dxa" w:w="1138"/>
          </w:tcPr>
          <w:p>
            <w:pPr>
              <w:pStyle w:val="null3"/>
              <w:jc w:val="center"/>
            </w:pPr>
            <w:r>
              <w:rPr>
                <w:rFonts w:ascii="仿宋_GB2312" w:hAnsi="仿宋_GB2312" w:cs="仿宋_GB2312" w:eastAsia="仿宋_GB2312"/>
              </w:rPr>
              <w:t>80.00（米）</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123</w:t>
            </w:r>
          </w:p>
        </w:tc>
        <w:tc>
          <w:tcPr>
            <w:tcW w:type="dxa" w:w="1707"/>
          </w:tcPr>
          <w:p>
            <w:pPr>
              <w:pStyle w:val="null3"/>
              <w:jc w:val="center"/>
            </w:pPr>
            <w:r>
              <w:rPr>
                <w:rFonts w:ascii="仿宋_GB2312" w:hAnsi="仿宋_GB2312" w:cs="仿宋_GB2312" w:eastAsia="仿宋_GB2312"/>
              </w:rPr>
              <w:t>管线施工费2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124</w:t>
            </w:r>
          </w:p>
        </w:tc>
        <w:tc>
          <w:tcPr>
            <w:tcW w:type="dxa" w:w="1707"/>
          </w:tcPr>
          <w:p>
            <w:pPr>
              <w:pStyle w:val="null3"/>
              <w:jc w:val="center"/>
            </w:pPr>
            <w:r>
              <w:rPr>
                <w:rFonts w:ascii="仿宋_GB2312" w:hAnsi="仿宋_GB2312" w:cs="仿宋_GB2312" w:eastAsia="仿宋_GB2312"/>
              </w:rPr>
              <w:t>GPS北斗标准时间信号接收装置</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125</w:t>
            </w:r>
          </w:p>
        </w:tc>
        <w:tc>
          <w:tcPr>
            <w:tcW w:type="dxa" w:w="1707"/>
          </w:tcPr>
          <w:p>
            <w:pPr>
              <w:pStyle w:val="null3"/>
              <w:jc w:val="center"/>
            </w:pPr>
            <w:r>
              <w:rPr>
                <w:rFonts w:ascii="仿宋_GB2312" w:hAnsi="仿宋_GB2312" w:cs="仿宋_GB2312" w:eastAsia="仿宋_GB2312"/>
              </w:rPr>
              <w:t>中心母钟(主备一体)</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126</w:t>
            </w:r>
          </w:p>
        </w:tc>
        <w:tc>
          <w:tcPr>
            <w:tcW w:type="dxa" w:w="1707"/>
          </w:tcPr>
          <w:p>
            <w:pPr>
              <w:pStyle w:val="null3"/>
              <w:jc w:val="center"/>
            </w:pPr>
            <w:r>
              <w:rPr>
                <w:rFonts w:ascii="仿宋_GB2312" w:hAnsi="仿宋_GB2312" w:cs="仿宋_GB2312" w:eastAsia="仿宋_GB2312"/>
              </w:rPr>
              <w:t>综合时码分配器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5,890.00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127</w:t>
            </w:r>
          </w:p>
        </w:tc>
        <w:tc>
          <w:tcPr>
            <w:tcW w:type="dxa" w:w="1707"/>
          </w:tcPr>
          <w:p>
            <w:pPr>
              <w:pStyle w:val="null3"/>
              <w:jc w:val="center"/>
            </w:pPr>
            <w:r>
              <w:rPr>
                <w:rFonts w:ascii="仿宋_GB2312" w:hAnsi="仿宋_GB2312" w:cs="仿宋_GB2312" w:eastAsia="仿宋_GB2312"/>
              </w:rPr>
              <w:t>NTP网络时间工作站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128</w:t>
            </w:r>
          </w:p>
        </w:tc>
        <w:tc>
          <w:tcPr>
            <w:tcW w:type="dxa" w:w="1707"/>
          </w:tcPr>
          <w:p>
            <w:pPr>
              <w:pStyle w:val="null3"/>
              <w:jc w:val="center"/>
            </w:pPr>
            <w:r>
              <w:rPr>
                <w:rFonts w:ascii="仿宋_GB2312" w:hAnsi="仿宋_GB2312" w:cs="仿宋_GB2312" w:eastAsia="仿宋_GB2312"/>
              </w:rPr>
              <w:t>时钟监控管理软件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129</w:t>
            </w:r>
          </w:p>
        </w:tc>
        <w:tc>
          <w:tcPr>
            <w:tcW w:type="dxa" w:w="1707"/>
          </w:tcPr>
          <w:p>
            <w:pPr>
              <w:pStyle w:val="null3"/>
              <w:jc w:val="center"/>
            </w:pPr>
            <w:r>
              <w:rPr>
                <w:rFonts w:ascii="仿宋_GB2312" w:hAnsi="仿宋_GB2312" w:cs="仿宋_GB2312" w:eastAsia="仿宋_GB2312"/>
              </w:rPr>
              <w:t>单面指针式子钟</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13,200.00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130</w:t>
            </w:r>
          </w:p>
        </w:tc>
        <w:tc>
          <w:tcPr>
            <w:tcW w:type="dxa" w:w="1707"/>
          </w:tcPr>
          <w:p>
            <w:pPr>
              <w:pStyle w:val="null3"/>
              <w:jc w:val="center"/>
            </w:pPr>
            <w:r>
              <w:rPr>
                <w:rFonts w:ascii="仿宋_GB2312" w:hAnsi="仿宋_GB2312" w:cs="仿宋_GB2312" w:eastAsia="仿宋_GB2312"/>
              </w:rPr>
              <w:t>倒计时单面3寸数字式子钟</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131</w:t>
            </w:r>
          </w:p>
        </w:tc>
        <w:tc>
          <w:tcPr>
            <w:tcW w:type="dxa" w:w="1707"/>
          </w:tcPr>
          <w:p>
            <w:pPr>
              <w:pStyle w:val="null3"/>
              <w:jc w:val="center"/>
            </w:pPr>
            <w:r>
              <w:rPr>
                <w:rFonts w:ascii="仿宋_GB2312" w:hAnsi="仿宋_GB2312" w:cs="仿宋_GB2312" w:eastAsia="仿宋_GB2312"/>
              </w:rPr>
              <w:t>单面5寸数字式子钟</w:t>
            </w:r>
          </w:p>
        </w:tc>
        <w:tc>
          <w:tcPr>
            <w:tcW w:type="dxa" w:w="1138"/>
          </w:tcPr>
          <w:p>
            <w:pPr>
              <w:pStyle w:val="null3"/>
              <w:jc w:val="center"/>
            </w:pPr>
            <w:r>
              <w:rPr>
                <w:rFonts w:ascii="仿宋_GB2312" w:hAnsi="仿宋_GB2312" w:cs="仿宋_GB2312" w:eastAsia="仿宋_GB2312"/>
              </w:rPr>
              <w:t>24.00（台）</w:t>
            </w:r>
          </w:p>
        </w:tc>
        <w:tc>
          <w:tcPr>
            <w:tcW w:type="dxa" w:w="1365"/>
          </w:tcPr>
          <w:p>
            <w:pPr>
              <w:pStyle w:val="null3"/>
              <w:jc w:val="center"/>
            </w:pPr>
            <w:r>
              <w:rPr>
                <w:rFonts w:ascii="仿宋_GB2312" w:hAnsi="仿宋_GB2312" w:cs="仿宋_GB2312" w:eastAsia="仿宋_GB2312"/>
              </w:rPr>
              <w:t>50,400.00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132</w:t>
            </w:r>
          </w:p>
        </w:tc>
        <w:tc>
          <w:tcPr>
            <w:tcW w:type="dxa" w:w="1707"/>
          </w:tcPr>
          <w:p>
            <w:pPr>
              <w:pStyle w:val="null3"/>
              <w:jc w:val="center"/>
            </w:pPr>
            <w:r>
              <w:rPr>
                <w:rFonts w:ascii="仿宋_GB2312" w:hAnsi="仿宋_GB2312" w:cs="仿宋_GB2312" w:eastAsia="仿宋_GB2312"/>
              </w:rPr>
              <w:t>双面5寸数字式子钟</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33,000.00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133</w:t>
            </w:r>
          </w:p>
        </w:tc>
        <w:tc>
          <w:tcPr>
            <w:tcW w:type="dxa" w:w="1707"/>
          </w:tcPr>
          <w:p>
            <w:pPr>
              <w:pStyle w:val="null3"/>
              <w:jc w:val="center"/>
            </w:pPr>
            <w:r>
              <w:rPr>
                <w:rFonts w:ascii="仿宋_GB2312" w:hAnsi="仿宋_GB2312" w:cs="仿宋_GB2312" w:eastAsia="仿宋_GB2312"/>
              </w:rPr>
              <w:t>24口千兆交换机2</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134</w:t>
            </w:r>
          </w:p>
        </w:tc>
        <w:tc>
          <w:tcPr>
            <w:tcW w:type="dxa" w:w="1707"/>
          </w:tcPr>
          <w:p>
            <w:pPr>
              <w:pStyle w:val="null3"/>
              <w:jc w:val="center"/>
            </w:pPr>
            <w:r>
              <w:rPr>
                <w:rFonts w:ascii="仿宋_GB2312" w:hAnsi="仿宋_GB2312" w:cs="仿宋_GB2312" w:eastAsia="仿宋_GB2312"/>
              </w:rPr>
              <w:t>光纤收发器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135</w:t>
            </w:r>
          </w:p>
        </w:tc>
        <w:tc>
          <w:tcPr>
            <w:tcW w:type="dxa" w:w="1707"/>
          </w:tcPr>
          <w:p>
            <w:pPr>
              <w:pStyle w:val="null3"/>
              <w:jc w:val="center"/>
            </w:pPr>
            <w:r>
              <w:rPr>
                <w:rFonts w:ascii="仿宋_GB2312" w:hAnsi="仿宋_GB2312" w:cs="仿宋_GB2312" w:eastAsia="仿宋_GB2312"/>
              </w:rPr>
              <w:t>机柜3</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136</w:t>
            </w:r>
          </w:p>
        </w:tc>
        <w:tc>
          <w:tcPr>
            <w:tcW w:type="dxa" w:w="1707"/>
          </w:tcPr>
          <w:p>
            <w:pPr>
              <w:pStyle w:val="null3"/>
              <w:jc w:val="center"/>
            </w:pPr>
            <w:r>
              <w:rPr>
                <w:rFonts w:ascii="仿宋_GB2312" w:hAnsi="仿宋_GB2312" w:cs="仿宋_GB2312" w:eastAsia="仿宋_GB2312"/>
              </w:rPr>
              <w:t>辅材2</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137</w:t>
            </w:r>
          </w:p>
        </w:tc>
        <w:tc>
          <w:tcPr>
            <w:tcW w:type="dxa" w:w="1707"/>
          </w:tcPr>
          <w:p>
            <w:pPr>
              <w:pStyle w:val="null3"/>
              <w:jc w:val="center"/>
            </w:pPr>
            <w:r>
              <w:rPr>
                <w:rFonts w:ascii="仿宋_GB2312" w:hAnsi="仿宋_GB2312" w:cs="仿宋_GB2312" w:eastAsia="仿宋_GB2312"/>
              </w:rPr>
              <w:t>单联操作台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138</w:t>
            </w:r>
          </w:p>
        </w:tc>
        <w:tc>
          <w:tcPr>
            <w:tcW w:type="dxa" w:w="1707"/>
          </w:tcPr>
          <w:p>
            <w:pPr>
              <w:pStyle w:val="null3"/>
              <w:jc w:val="center"/>
            </w:pPr>
            <w:r>
              <w:rPr>
                <w:rFonts w:ascii="仿宋_GB2312" w:hAnsi="仿宋_GB2312" w:cs="仿宋_GB2312" w:eastAsia="仿宋_GB2312"/>
              </w:rPr>
              <w:t>网线2</w:t>
            </w:r>
          </w:p>
        </w:tc>
        <w:tc>
          <w:tcPr>
            <w:tcW w:type="dxa" w:w="1138"/>
          </w:tcPr>
          <w:p>
            <w:pPr>
              <w:pStyle w:val="null3"/>
              <w:jc w:val="center"/>
            </w:pPr>
            <w:r>
              <w:rPr>
                <w:rFonts w:ascii="仿宋_GB2312" w:hAnsi="仿宋_GB2312" w:cs="仿宋_GB2312" w:eastAsia="仿宋_GB2312"/>
              </w:rPr>
              <w:t>2,300.00（米）</w:t>
            </w:r>
          </w:p>
        </w:tc>
        <w:tc>
          <w:tcPr>
            <w:tcW w:type="dxa" w:w="1365"/>
          </w:tcPr>
          <w:p>
            <w:pPr>
              <w:pStyle w:val="null3"/>
              <w:jc w:val="center"/>
            </w:pPr>
            <w:r>
              <w:rPr>
                <w:rFonts w:ascii="仿宋_GB2312" w:hAnsi="仿宋_GB2312" w:cs="仿宋_GB2312" w:eastAsia="仿宋_GB2312"/>
              </w:rPr>
              <w:t>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139</w:t>
            </w:r>
          </w:p>
        </w:tc>
        <w:tc>
          <w:tcPr>
            <w:tcW w:type="dxa" w:w="1707"/>
          </w:tcPr>
          <w:p>
            <w:pPr>
              <w:pStyle w:val="null3"/>
              <w:jc w:val="center"/>
            </w:pPr>
            <w:r>
              <w:rPr>
                <w:rFonts w:ascii="仿宋_GB2312" w:hAnsi="仿宋_GB2312" w:cs="仿宋_GB2312" w:eastAsia="仿宋_GB2312"/>
              </w:rPr>
              <w:t>光缆1</w:t>
            </w:r>
          </w:p>
        </w:tc>
        <w:tc>
          <w:tcPr>
            <w:tcW w:type="dxa" w:w="1138"/>
          </w:tcPr>
          <w:p>
            <w:pPr>
              <w:pStyle w:val="null3"/>
              <w:jc w:val="center"/>
            </w:pPr>
            <w:r>
              <w:rPr>
                <w:rFonts w:ascii="仿宋_GB2312" w:hAnsi="仿宋_GB2312" w:cs="仿宋_GB2312" w:eastAsia="仿宋_GB2312"/>
              </w:rPr>
              <w:t>200.00（米）</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140</w:t>
            </w:r>
          </w:p>
        </w:tc>
        <w:tc>
          <w:tcPr>
            <w:tcW w:type="dxa" w:w="1707"/>
          </w:tcPr>
          <w:p>
            <w:pPr>
              <w:pStyle w:val="null3"/>
              <w:jc w:val="center"/>
            </w:pPr>
            <w:r>
              <w:rPr>
                <w:rFonts w:ascii="仿宋_GB2312" w:hAnsi="仿宋_GB2312" w:cs="仿宋_GB2312" w:eastAsia="仿宋_GB2312"/>
              </w:rPr>
              <w:t>线管3</w:t>
            </w:r>
          </w:p>
        </w:tc>
        <w:tc>
          <w:tcPr>
            <w:tcW w:type="dxa" w:w="1138"/>
          </w:tcPr>
          <w:p>
            <w:pPr>
              <w:pStyle w:val="null3"/>
              <w:jc w:val="center"/>
            </w:pPr>
            <w:r>
              <w:rPr>
                <w:rFonts w:ascii="仿宋_GB2312" w:hAnsi="仿宋_GB2312" w:cs="仿宋_GB2312" w:eastAsia="仿宋_GB2312"/>
              </w:rPr>
              <w:t>450.00（米）</w:t>
            </w:r>
          </w:p>
        </w:tc>
        <w:tc>
          <w:tcPr>
            <w:tcW w:type="dxa" w:w="1365"/>
          </w:tcPr>
          <w:p>
            <w:pPr>
              <w:pStyle w:val="null3"/>
              <w:jc w:val="center"/>
            </w:pPr>
            <w:r>
              <w:rPr>
                <w:rFonts w:ascii="仿宋_GB2312" w:hAnsi="仿宋_GB2312" w:cs="仿宋_GB2312" w:eastAsia="仿宋_GB2312"/>
              </w:rPr>
              <w:t>6,750.00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141</w:t>
            </w:r>
          </w:p>
        </w:tc>
        <w:tc>
          <w:tcPr>
            <w:tcW w:type="dxa" w:w="1707"/>
          </w:tcPr>
          <w:p>
            <w:pPr>
              <w:pStyle w:val="null3"/>
              <w:jc w:val="center"/>
            </w:pPr>
            <w:r>
              <w:rPr>
                <w:rFonts w:ascii="仿宋_GB2312" w:hAnsi="仿宋_GB2312" w:cs="仿宋_GB2312" w:eastAsia="仿宋_GB2312"/>
              </w:rPr>
              <w:t>管线施工费3</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24,600.00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142</w:t>
            </w:r>
          </w:p>
        </w:tc>
        <w:tc>
          <w:tcPr>
            <w:tcW w:type="dxa" w:w="1707"/>
          </w:tcPr>
          <w:p>
            <w:pPr>
              <w:pStyle w:val="null3"/>
              <w:jc w:val="center"/>
            </w:pPr>
            <w:r>
              <w:rPr>
                <w:rFonts w:ascii="仿宋_GB2312" w:hAnsi="仿宋_GB2312" w:cs="仿宋_GB2312" w:eastAsia="仿宋_GB2312"/>
              </w:rPr>
              <w:t>报表打印机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143</w:t>
            </w:r>
          </w:p>
        </w:tc>
        <w:tc>
          <w:tcPr>
            <w:tcW w:type="dxa" w:w="1707"/>
          </w:tcPr>
          <w:p>
            <w:pPr>
              <w:pStyle w:val="null3"/>
              <w:jc w:val="center"/>
            </w:pPr>
            <w:r>
              <w:rPr>
                <w:rFonts w:ascii="仿宋_GB2312" w:hAnsi="仿宋_GB2312" w:cs="仿宋_GB2312" w:eastAsia="仿宋_GB2312"/>
              </w:rPr>
              <w:t>售检票管理系统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142,800.00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144</w:t>
            </w:r>
          </w:p>
        </w:tc>
        <w:tc>
          <w:tcPr>
            <w:tcW w:type="dxa" w:w="1707"/>
          </w:tcPr>
          <w:p>
            <w:pPr>
              <w:pStyle w:val="null3"/>
              <w:jc w:val="center"/>
            </w:pPr>
            <w:r>
              <w:rPr>
                <w:rFonts w:ascii="仿宋_GB2312" w:hAnsi="仿宋_GB2312" w:cs="仿宋_GB2312" w:eastAsia="仿宋_GB2312"/>
              </w:rPr>
              <w:t>移动端购票软件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29,780.00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145</w:t>
            </w:r>
          </w:p>
        </w:tc>
        <w:tc>
          <w:tcPr>
            <w:tcW w:type="dxa" w:w="1707"/>
          </w:tcPr>
          <w:p>
            <w:pPr>
              <w:pStyle w:val="null3"/>
              <w:jc w:val="center"/>
            </w:pPr>
            <w:r>
              <w:rPr>
                <w:rFonts w:ascii="仿宋_GB2312" w:hAnsi="仿宋_GB2312" w:cs="仿宋_GB2312" w:eastAsia="仿宋_GB2312"/>
              </w:rPr>
              <w:t>售票专用机柜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146</w:t>
            </w:r>
          </w:p>
        </w:tc>
        <w:tc>
          <w:tcPr>
            <w:tcW w:type="dxa" w:w="1707"/>
          </w:tcPr>
          <w:p>
            <w:pPr>
              <w:pStyle w:val="null3"/>
              <w:jc w:val="center"/>
            </w:pPr>
            <w:r>
              <w:rPr>
                <w:rFonts w:ascii="仿宋_GB2312" w:hAnsi="仿宋_GB2312" w:cs="仿宋_GB2312" w:eastAsia="仿宋_GB2312"/>
              </w:rPr>
              <w:t>售票终端工作站</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147</w:t>
            </w:r>
          </w:p>
        </w:tc>
        <w:tc>
          <w:tcPr>
            <w:tcW w:type="dxa" w:w="1707"/>
          </w:tcPr>
          <w:p>
            <w:pPr>
              <w:pStyle w:val="null3"/>
              <w:jc w:val="center"/>
            </w:pPr>
            <w:r>
              <w:rPr>
                <w:rFonts w:ascii="仿宋_GB2312" w:hAnsi="仿宋_GB2312" w:cs="仿宋_GB2312" w:eastAsia="仿宋_GB2312"/>
              </w:rPr>
              <w:t>条码出票机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148</w:t>
            </w:r>
          </w:p>
        </w:tc>
        <w:tc>
          <w:tcPr>
            <w:tcW w:type="dxa" w:w="1707"/>
          </w:tcPr>
          <w:p>
            <w:pPr>
              <w:pStyle w:val="null3"/>
              <w:jc w:val="center"/>
            </w:pPr>
            <w:r>
              <w:rPr>
                <w:rFonts w:ascii="仿宋_GB2312" w:hAnsi="仿宋_GB2312" w:cs="仿宋_GB2312" w:eastAsia="仿宋_GB2312"/>
              </w:rPr>
              <w:t>无线手持验票机</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149</w:t>
            </w:r>
          </w:p>
        </w:tc>
        <w:tc>
          <w:tcPr>
            <w:tcW w:type="dxa" w:w="1707"/>
          </w:tcPr>
          <w:p>
            <w:pPr>
              <w:pStyle w:val="null3"/>
              <w:jc w:val="center"/>
            </w:pPr>
            <w:r>
              <w:rPr>
                <w:rFonts w:ascii="仿宋_GB2312" w:hAnsi="仿宋_GB2312" w:cs="仿宋_GB2312" w:eastAsia="仿宋_GB2312"/>
              </w:rPr>
              <w:t>复合光缆SMPTE311(高清摄像机用)</w:t>
            </w:r>
          </w:p>
        </w:tc>
        <w:tc>
          <w:tcPr>
            <w:tcW w:type="dxa" w:w="1138"/>
          </w:tcPr>
          <w:p>
            <w:pPr>
              <w:pStyle w:val="null3"/>
              <w:jc w:val="center"/>
            </w:pPr>
            <w:r>
              <w:rPr>
                <w:rFonts w:ascii="仿宋_GB2312" w:hAnsi="仿宋_GB2312" w:cs="仿宋_GB2312" w:eastAsia="仿宋_GB2312"/>
              </w:rPr>
              <w:t>1,000.00（米）</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150</w:t>
            </w:r>
          </w:p>
        </w:tc>
        <w:tc>
          <w:tcPr>
            <w:tcW w:type="dxa" w:w="1707"/>
          </w:tcPr>
          <w:p>
            <w:pPr>
              <w:pStyle w:val="null3"/>
              <w:jc w:val="center"/>
            </w:pPr>
            <w:r>
              <w:rPr>
                <w:rFonts w:ascii="仿宋_GB2312" w:hAnsi="仿宋_GB2312" w:cs="仿宋_GB2312" w:eastAsia="仿宋_GB2312"/>
              </w:rPr>
              <w:t>星角话筒线</w:t>
            </w:r>
          </w:p>
        </w:tc>
        <w:tc>
          <w:tcPr>
            <w:tcW w:type="dxa" w:w="1138"/>
          </w:tcPr>
          <w:p>
            <w:pPr>
              <w:pStyle w:val="null3"/>
              <w:jc w:val="center"/>
            </w:pPr>
            <w:r>
              <w:rPr>
                <w:rFonts w:ascii="仿宋_GB2312" w:hAnsi="仿宋_GB2312" w:cs="仿宋_GB2312" w:eastAsia="仿宋_GB2312"/>
              </w:rPr>
              <w:t>2,500.00（米）</w:t>
            </w:r>
          </w:p>
        </w:tc>
        <w:tc>
          <w:tcPr>
            <w:tcW w:type="dxa" w:w="1365"/>
          </w:tcPr>
          <w:p>
            <w:pPr>
              <w:pStyle w:val="null3"/>
              <w:jc w:val="center"/>
            </w:pPr>
            <w:r>
              <w:rPr>
                <w:rFonts w:ascii="仿宋_GB2312" w:hAnsi="仿宋_GB2312" w:cs="仿宋_GB2312" w:eastAsia="仿宋_GB2312"/>
              </w:rPr>
              <w:t>47,500.00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151</w:t>
            </w:r>
          </w:p>
        </w:tc>
        <w:tc>
          <w:tcPr>
            <w:tcW w:type="dxa" w:w="1707"/>
          </w:tcPr>
          <w:p>
            <w:pPr>
              <w:pStyle w:val="null3"/>
              <w:jc w:val="center"/>
            </w:pPr>
            <w:r>
              <w:rPr>
                <w:rFonts w:ascii="仿宋_GB2312" w:hAnsi="仿宋_GB2312" w:cs="仿宋_GB2312" w:eastAsia="仿宋_GB2312"/>
              </w:rPr>
              <w:t>4芯单模光缆</w:t>
            </w:r>
          </w:p>
        </w:tc>
        <w:tc>
          <w:tcPr>
            <w:tcW w:type="dxa" w:w="1138"/>
          </w:tcPr>
          <w:p>
            <w:pPr>
              <w:pStyle w:val="null3"/>
              <w:jc w:val="center"/>
            </w:pPr>
            <w:r>
              <w:rPr>
                <w:rFonts w:ascii="仿宋_GB2312" w:hAnsi="仿宋_GB2312" w:cs="仿宋_GB2312" w:eastAsia="仿宋_GB2312"/>
              </w:rPr>
              <w:t>1,000.00（米）</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152</w:t>
            </w:r>
          </w:p>
        </w:tc>
        <w:tc>
          <w:tcPr>
            <w:tcW w:type="dxa" w:w="1707"/>
          </w:tcPr>
          <w:p>
            <w:pPr>
              <w:pStyle w:val="null3"/>
              <w:jc w:val="center"/>
            </w:pPr>
            <w:r>
              <w:rPr>
                <w:rFonts w:ascii="仿宋_GB2312" w:hAnsi="仿宋_GB2312" w:cs="仿宋_GB2312" w:eastAsia="仿宋_GB2312"/>
              </w:rPr>
              <w:t>单口摄像机复合光缆接口板 ，SMPTE304标准,母座</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17,360.00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153</w:t>
            </w:r>
          </w:p>
        </w:tc>
        <w:tc>
          <w:tcPr>
            <w:tcW w:type="dxa" w:w="1707"/>
          </w:tcPr>
          <w:p>
            <w:pPr>
              <w:pStyle w:val="null3"/>
              <w:jc w:val="center"/>
            </w:pPr>
            <w:r>
              <w:rPr>
                <w:rFonts w:ascii="仿宋_GB2312" w:hAnsi="仿宋_GB2312" w:cs="仿宋_GB2312" w:eastAsia="仿宋_GB2312"/>
              </w:rPr>
              <w:t>双口摄像机复合光缆接口板 ，SMPTE304标准,母座</w:t>
            </w:r>
          </w:p>
        </w:tc>
        <w:tc>
          <w:tcPr>
            <w:tcW w:type="dxa" w:w="1138"/>
          </w:tcPr>
          <w:p>
            <w:pPr>
              <w:pStyle w:val="null3"/>
              <w:jc w:val="center"/>
            </w:pPr>
            <w:r>
              <w:rPr>
                <w:rFonts w:ascii="仿宋_GB2312" w:hAnsi="仿宋_GB2312" w:cs="仿宋_GB2312" w:eastAsia="仿宋_GB2312"/>
              </w:rPr>
              <w:t>7.00（个）</w:t>
            </w:r>
          </w:p>
        </w:tc>
        <w:tc>
          <w:tcPr>
            <w:tcW w:type="dxa" w:w="1365"/>
          </w:tcPr>
          <w:p>
            <w:pPr>
              <w:pStyle w:val="null3"/>
              <w:jc w:val="center"/>
            </w:pPr>
            <w:r>
              <w:rPr>
                <w:rFonts w:ascii="仿宋_GB2312" w:hAnsi="仿宋_GB2312" w:cs="仿宋_GB2312" w:eastAsia="仿宋_GB2312"/>
              </w:rPr>
              <w:t>87,500.00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154</w:t>
            </w:r>
          </w:p>
        </w:tc>
        <w:tc>
          <w:tcPr>
            <w:tcW w:type="dxa" w:w="1707"/>
          </w:tcPr>
          <w:p>
            <w:pPr>
              <w:pStyle w:val="null3"/>
              <w:jc w:val="center"/>
            </w:pPr>
            <w:r>
              <w:rPr>
                <w:rFonts w:ascii="仿宋_GB2312" w:hAnsi="仿宋_GB2312" w:cs="仿宋_GB2312" w:eastAsia="仿宋_GB2312"/>
              </w:rPr>
              <w:t>19寸机架安装摄像机复合光缆一体化接口板 (SMPTE304), 6x公插座</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64,000.00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155</w:t>
            </w:r>
          </w:p>
        </w:tc>
        <w:tc>
          <w:tcPr>
            <w:tcW w:type="dxa" w:w="1707"/>
          </w:tcPr>
          <w:p>
            <w:pPr>
              <w:pStyle w:val="null3"/>
              <w:jc w:val="center"/>
            </w:pPr>
            <w:r>
              <w:rPr>
                <w:rFonts w:ascii="仿宋_GB2312" w:hAnsi="仿宋_GB2312" w:cs="仿宋_GB2312" w:eastAsia="仿宋_GB2312"/>
              </w:rPr>
              <w:t>19寸机架安装摄像机复合光缆一体化接口板 (SMPTE304), 2x公插座</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156</w:t>
            </w:r>
          </w:p>
        </w:tc>
        <w:tc>
          <w:tcPr>
            <w:tcW w:type="dxa" w:w="1707"/>
          </w:tcPr>
          <w:p>
            <w:pPr>
              <w:pStyle w:val="null3"/>
              <w:jc w:val="center"/>
            </w:pPr>
            <w:r>
              <w:rPr>
                <w:rFonts w:ascii="仿宋_GB2312" w:hAnsi="仿宋_GB2312" w:cs="仿宋_GB2312" w:eastAsia="仿宋_GB2312"/>
              </w:rPr>
              <w:t>19寸机架安装摄像机复合光缆一体化接口板 (SMPTE304), 1x公插座</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157</w:t>
            </w:r>
          </w:p>
        </w:tc>
        <w:tc>
          <w:tcPr>
            <w:tcW w:type="dxa" w:w="1707"/>
          </w:tcPr>
          <w:p>
            <w:pPr>
              <w:pStyle w:val="null3"/>
              <w:jc w:val="center"/>
            </w:pPr>
            <w:r>
              <w:rPr>
                <w:rFonts w:ascii="仿宋_GB2312" w:hAnsi="仿宋_GB2312" w:cs="仿宋_GB2312" w:eastAsia="仿宋_GB2312"/>
              </w:rPr>
              <w:t>3芯卡侬母插座（含防尘盖）</w:t>
            </w:r>
          </w:p>
        </w:tc>
        <w:tc>
          <w:tcPr>
            <w:tcW w:type="dxa" w:w="1138"/>
          </w:tcPr>
          <w:p>
            <w:pPr>
              <w:pStyle w:val="null3"/>
              <w:jc w:val="center"/>
            </w:pPr>
            <w:r>
              <w:rPr>
                <w:rFonts w:ascii="仿宋_GB2312" w:hAnsi="仿宋_GB2312" w:cs="仿宋_GB2312" w:eastAsia="仿宋_GB2312"/>
              </w:rPr>
              <w:t>88.00（个）</w:t>
            </w:r>
          </w:p>
        </w:tc>
        <w:tc>
          <w:tcPr>
            <w:tcW w:type="dxa" w:w="1365"/>
          </w:tcPr>
          <w:p>
            <w:pPr>
              <w:pStyle w:val="null3"/>
              <w:jc w:val="center"/>
            </w:pPr>
            <w:r>
              <w:rPr>
                <w:rFonts w:ascii="仿宋_GB2312" w:hAnsi="仿宋_GB2312" w:cs="仿宋_GB2312" w:eastAsia="仿宋_GB2312"/>
              </w:rPr>
              <w:t>4,664.00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158</w:t>
            </w:r>
          </w:p>
        </w:tc>
        <w:tc>
          <w:tcPr>
            <w:tcW w:type="dxa" w:w="1707"/>
          </w:tcPr>
          <w:p>
            <w:pPr>
              <w:pStyle w:val="null3"/>
              <w:jc w:val="center"/>
            </w:pPr>
            <w:r>
              <w:rPr>
                <w:rFonts w:ascii="仿宋_GB2312" w:hAnsi="仿宋_GB2312" w:cs="仿宋_GB2312" w:eastAsia="仿宋_GB2312"/>
              </w:rPr>
              <w:t>3芯卡侬公插座（含防尘盖）</w:t>
            </w:r>
          </w:p>
        </w:tc>
        <w:tc>
          <w:tcPr>
            <w:tcW w:type="dxa" w:w="1138"/>
          </w:tcPr>
          <w:p>
            <w:pPr>
              <w:pStyle w:val="null3"/>
              <w:jc w:val="center"/>
            </w:pPr>
            <w:r>
              <w:rPr>
                <w:rFonts w:ascii="仿宋_GB2312" w:hAnsi="仿宋_GB2312" w:cs="仿宋_GB2312" w:eastAsia="仿宋_GB2312"/>
              </w:rPr>
              <w:t>88.00（个）</w:t>
            </w:r>
          </w:p>
        </w:tc>
        <w:tc>
          <w:tcPr>
            <w:tcW w:type="dxa" w:w="1365"/>
          </w:tcPr>
          <w:p>
            <w:pPr>
              <w:pStyle w:val="null3"/>
              <w:jc w:val="center"/>
            </w:pPr>
            <w:r>
              <w:rPr>
                <w:rFonts w:ascii="仿宋_GB2312" w:hAnsi="仿宋_GB2312" w:cs="仿宋_GB2312" w:eastAsia="仿宋_GB2312"/>
              </w:rPr>
              <w:t>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159</w:t>
            </w:r>
          </w:p>
        </w:tc>
        <w:tc>
          <w:tcPr>
            <w:tcW w:type="dxa" w:w="1707"/>
          </w:tcPr>
          <w:p>
            <w:pPr>
              <w:pStyle w:val="null3"/>
              <w:jc w:val="center"/>
            </w:pPr>
            <w:r>
              <w:rPr>
                <w:rFonts w:ascii="仿宋_GB2312" w:hAnsi="仿宋_GB2312" w:cs="仿宋_GB2312" w:eastAsia="仿宋_GB2312"/>
              </w:rPr>
              <w:t>机位预埋箱(含配件）</w:t>
            </w:r>
          </w:p>
        </w:tc>
        <w:tc>
          <w:tcPr>
            <w:tcW w:type="dxa" w:w="1138"/>
          </w:tcPr>
          <w:p>
            <w:pPr>
              <w:pStyle w:val="null3"/>
              <w:jc w:val="center"/>
            </w:pPr>
            <w:r>
              <w:rPr>
                <w:rFonts w:ascii="仿宋_GB2312" w:hAnsi="仿宋_GB2312" w:cs="仿宋_GB2312" w:eastAsia="仿宋_GB2312"/>
              </w:rPr>
              <w:t>11.00（个）</w:t>
            </w:r>
          </w:p>
        </w:tc>
        <w:tc>
          <w:tcPr>
            <w:tcW w:type="dxa" w:w="1365"/>
          </w:tcPr>
          <w:p>
            <w:pPr>
              <w:pStyle w:val="null3"/>
              <w:jc w:val="center"/>
            </w:pPr>
            <w:r>
              <w:rPr>
                <w:rFonts w:ascii="仿宋_GB2312" w:hAnsi="仿宋_GB2312" w:cs="仿宋_GB2312" w:eastAsia="仿宋_GB2312"/>
              </w:rPr>
              <w:t>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160</w:t>
            </w:r>
          </w:p>
        </w:tc>
        <w:tc>
          <w:tcPr>
            <w:tcW w:type="dxa" w:w="1707"/>
          </w:tcPr>
          <w:p>
            <w:pPr>
              <w:pStyle w:val="null3"/>
              <w:jc w:val="center"/>
            </w:pPr>
            <w:r>
              <w:rPr>
                <w:rFonts w:ascii="仿宋_GB2312" w:hAnsi="仿宋_GB2312" w:cs="仿宋_GB2312" w:eastAsia="仿宋_GB2312"/>
              </w:rPr>
              <w:t>19寸1U高接口板</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161</w:t>
            </w:r>
          </w:p>
        </w:tc>
        <w:tc>
          <w:tcPr>
            <w:tcW w:type="dxa" w:w="1707"/>
          </w:tcPr>
          <w:p>
            <w:pPr>
              <w:pStyle w:val="null3"/>
              <w:jc w:val="center"/>
            </w:pPr>
            <w:r>
              <w:rPr>
                <w:rFonts w:ascii="仿宋_GB2312" w:hAnsi="仿宋_GB2312" w:cs="仿宋_GB2312" w:eastAsia="仿宋_GB2312"/>
              </w:rPr>
              <w:t>19寸3U高清接口箱</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3,560.00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162</w:t>
            </w:r>
          </w:p>
        </w:tc>
        <w:tc>
          <w:tcPr>
            <w:tcW w:type="dxa" w:w="1707"/>
          </w:tcPr>
          <w:p>
            <w:pPr>
              <w:pStyle w:val="null3"/>
              <w:jc w:val="center"/>
            </w:pPr>
            <w:r>
              <w:rPr>
                <w:rFonts w:ascii="仿宋_GB2312" w:hAnsi="仿宋_GB2312" w:cs="仿宋_GB2312" w:eastAsia="仿宋_GB2312"/>
              </w:rPr>
              <w:t>机柜4</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163</w:t>
            </w:r>
          </w:p>
        </w:tc>
        <w:tc>
          <w:tcPr>
            <w:tcW w:type="dxa" w:w="1707"/>
          </w:tcPr>
          <w:p>
            <w:pPr>
              <w:pStyle w:val="null3"/>
              <w:jc w:val="center"/>
            </w:pPr>
            <w:r>
              <w:rPr>
                <w:rFonts w:ascii="仿宋_GB2312" w:hAnsi="仿宋_GB2312" w:cs="仿宋_GB2312" w:eastAsia="仿宋_GB2312"/>
              </w:rPr>
              <w:t>24口光纤配线架</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1,606.00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164</w:t>
            </w:r>
          </w:p>
        </w:tc>
        <w:tc>
          <w:tcPr>
            <w:tcW w:type="dxa" w:w="1707"/>
          </w:tcPr>
          <w:p>
            <w:pPr>
              <w:pStyle w:val="null3"/>
              <w:jc w:val="center"/>
            </w:pPr>
            <w:r>
              <w:rPr>
                <w:rFonts w:ascii="仿宋_GB2312" w:hAnsi="仿宋_GB2312" w:cs="仿宋_GB2312" w:eastAsia="仿宋_GB2312"/>
              </w:rPr>
              <w:t>LC适配器</w:t>
            </w:r>
          </w:p>
        </w:tc>
        <w:tc>
          <w:tcPr>
            <w:tcW w:type="dxa" w:w="1138"/>
          </w:tcPr>
          <w:p>
            <w:pPr>
              <w:pStyle w:val="null3"/>
              <w:jc w:val="center"/>
            </w:pPr>
            <w:r>
              <w:rPr>
                <w:rFonts w:ascii="仿宋_GB2312" w:hAnsi="仿宋_GB2312" w:cs="仿宋_GB2312" w:eastAsia="仿宋_GB2312"/>
              </w:rPr>
              <w:t>22.00（个）</w:t>
            </w:r>
          </w:p>
        </w:tc>
        <w:tc>
          <w:tcPr>
            <w:tcW w:type="dxa" w:w="1365"/>
          </w:tcPr>
          <w:p>
            <w:pPr>
              <w:pStyle w:val="null3"/>
              <w:jc w:val="center"/>
            </w:pPr>
            <w:r>
              <w:rPr>
                <w:rFonts w:ascii="仿宋_GB2312" w:hAnsi="仿宋_GB2312" w:cs="仿宋_GB2312" w:eastAsia="仿宋_GB2312"/>
              </w:rPr>
              <w:t>660.00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165</w:t>
            </w:r>
          </w:p>
        </w:tc>
        <w:tc>
          <w:tcPr>
            <w:tcW w:type="dxa" w:w="1707"/>
          </w:tcPr>
          <w:p>
            <w:pPr>
              <w:pStyle w:val="null3"/>
              <w:jc w:val="center"/>
            </w:pPr>
            <w:r>
              <w:rPr>
                <w:rFonts w:ascii="仿宋_GB2312" w:hAnsi="仿宋_GB2312" w:cs="仿宋_GB2312" w:eastAsia="仿宋_GB2312"/>
              </w:rPr>
              <w:t>LC尾纤</w:t>
            </w:r>
          </w:p>
        </w:tc>
        <w:tc>
          <w:tcPr>
            <w:tcW w:type="dxa" w:w="1138"/>
          </w:tcPr>
          <w:p>
            <w:pPr>
              <w:pStyle w:val="null3"/>
              <w:jc w:val="center"/>
            </w:pPr>
            <w:r>
              <w:rPr>
                <w:rFonts w:ascii="仿宋_GB2312" w:hAnsi="仿宋_GB2312" w:cs="仿宋_GB2312" w:eastAsia="仿宋_GB2312"/>
              </w:rPr>
              <w:t>44.00（个）</w:t>
            </w:r>
          </w:p>
        </w:tc>
        <w:tc>
          <w:tcPr>
            <w:tcW w:type="dxa" w:w="1365"/>
          </w:tcPr>
          <w:p>
            <w:pPr>
              <w:pStyle w:val="null3"/>
              <w:jc w:val="center"/>
            </w:pPr>
            <w:r>
              <w:rPr>
                <w:rFonts w:ascii="仿宋_GB2312" w:hAnsi="仿宋_GB2312" w:cs="仿宋_GB2312" w:eastAsia="仿宋_GB2312"/>
              </w:rPr>
              <w:t>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166</w:t>
            </w:r>
          </w:p>
        </w:tc>
        <w:tc>
          <w:tcPr>
            <w:tcW w:type="dxa" w:w="1707"/>
          </w:tcPr>
          <w:p>
            <w:pPr>
              <w:pStyle w:val="null3"/>
              <w:jc w:val="center"/>
            </w:pPr>
            <w:r>
              <w:rPr>
                <w:rFonts w:ascii="仿宋_GB2312" w:hAnsi="仿宋_GB2312" w:cs="仿宋_GB2312" w:eastAsia="仿宋_GB2312"/>
              </w:rPr>
              <w:t>线管4</w:t>
            </w:r>
          </w:p>
        </w:tc>
        <w:tc>
          <w:tcPr>
            <w:tcW w:type="dxa" w:w="1138"/>
          </w:tcPr>
          <w:p>
            <w:pPr>
              <w:pStyle w:val="null3"/>
              <w:jc w:val="center"/>
            </w:pPr>
            <w:r>
              <w:rPr>
                <w:rFonts w:ascii="仿宋_GB2312" w:hAnsi="仿宋_GB2312" w:cs="仿宋_GB2312" w:eastAsia="仿宋_GB2312"/>
              </w:rPr>
              <w:t>660.00（米）</w:t>
            </w:r>
          </w:p>
        </w:tc>
        <w:tc>
          <w:tcPr>
            <w:tcW w:type="dxa" w:w="1365"/>
          </w:tcPr>
          <w:p>
            <w:pPr>
              <w:pStyle w:val="null3"/>
              <w:jc w:val="center"/>
            </w:pPr>
            <w:r>
              <w:rPr>
                <w:rFonts w:ascii="仿宋_GB2312" w:hAnsi="仿宋_GB2312" w:cs="仿宋_GB2312" w:eastAsia="仿宋_GB2312"/>
              </w:rPr>
              <w:t>9,900.00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167</w:t>
            </w:r>
          </w:p>
        </w:tc>
        <w:tc>
          <w:tcPr>
            <w:tcW w:type="dxa" w:w="1707"/>
          </w:tcPr>
          <w:p>
            <w:pPr>
              <w:pStyle w:val="null3"/>
              <w:jc w:val="center"/>
            </w:pPr>
            <w:r>
              <w:rPr>
                <w:rFonts w:ascii="仿宋_GB2312" w:hAnsi="仿宋_GB2312" w:cs="仿宋_GB2312" w:eastAsia="仿宋_GB2312"/>
              </w:rPr>
              <w:t>管线施工费4</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168</w:t>
            </w:r>
          </w:p>
        </w:tc>
        <w:tc>
          <w:tcPr>
            <w:tcW w:type="dxa" w:w="1707"/>
          </w:tcPr>
          <w:p>
            <w:pPr>
              <w:pStyle w:val="null3"/>
              <w:jc w:val="center"/>
            </w:pPr>
            <w:r>
              <w:rPr>
                <w:rFonts w:ascii="仿宋_GB2312" w:hAnsi="仿宋_GB2312" w:cs="仿宋_GB2312" w:eastAsia="仿宋_GB2312"/>
              </w:rPr>
              <w:t>集成系统软件平台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179,330.00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169</w:t>
            </w:r>
          </w:p>
        </w:tc>
        <w:tc>
          <w:tcPr>
            <w:tcW w:type="dxa" w:w="1707"/>
          </w:tcPr>
          <w:p>
            <w:pPr>
              <w:pStyle w:val="null3"/>
              <w:jc w:val="center"/>
            </w:pPr>
            <w:r>
              <w:rPr>
                <w:rFonts w:ascii="仿宋_GB2312" w:hAnsi="仿宋_GB2312" w:cs="仿宋_GB2312" w:eastAsia="仿宋_GB2312"/>
              </w:rPr>
              <w:t>高清视频播放工作站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64,380.00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170</w:t>
            </w:r>
          </w:p>
        </w:tc>
        <w:tc>
          <w:tcPr>
            <w:tcW w:type="dxa" w:w="1707"/>
          </w:tcPr>
          <w:p>
            <w:pPr>
              <w:pStyle w:val="null3"/>
              <w:jc w:val="center"/>
            </w:pPr>
            <w:r>
              <w:rPr>
                <w:rFonts w:ascii="仿宋_GB2312" w:hAnsi="仿宋_GB2312" w:cs="仿宋_GB2312" w:eastAsia="仿宋_GB2312"/>
              </w:rPr>
              <w:t>音频播放工作站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45,230.00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171</w:t>
            </w:r>
          </w:p>
        </w:tc>
        <w:tc>
          <w:tcPr>
            <w:tcW w:type="dxa" w:w="1707"/>
          </w:tcPr>
          <w:p>
            <w:pPr>
              <w:pStyle w:val="null3"/>
              <w:jc w:val="center"/>
            </w:pPr>
            <w:r>
              <w:rPr>
                <w:rFonts w:ascii="仿宋_GB2312" w:hAnsi="仿宋_GB2312" w:cs="仿宋_GB2312" w:eastAsia="仿宋_GB2312"/>
              </w:rPr>
              <w:t>同步控制工作站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88,620.00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172</w:t>
            </w:r>
          </w:p>
        </w:tc>
        <w:tc>
          <w:tcPr>
            <w:tcW w:type="dxa" w:w="1707"/>
          </w:tcPr>
          <w:p>
            <w:pPr>
              <w:pStyle w:val="null3"/>
              <w:jc w:val="center"/>
            </w:pPr>
            <w:r>
              <w:rPr>
                <w:rFonts w:ascii="仿宋_GB2312" w:hAnsi="仿宋_GB2312" w:cs="仿宋_GB2312" w:eastAsia="仿宋_GB2312"/>
              </w:rPr>
              <w:t>12路调音台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173</w:t>
            </w:r>
          </w:p>
        </w:tc>
        <w:tc>
          <w:tcPr>
            <w:tcW w:type="dxa" w:w="1707"/>
          </w:tcPr>
          <w:p>
            <w:pPr>
              <w:pStyle w:val="null3"/>
              <w:jc w:val="center"/>
            </w:pPr>
            <w:r>
              <w:rPr>
                <w:rFonts w:ascii="仿宋_GB2312" w:hAnsi="仿宋_GB2312" w:cs="仿宋_GB2312" w:eastAsia="仿宋_GB2312"/>
              </w:rPr>
              <w:t>监听耳机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174</w:t>
            </w:r>
          </w:p>
        </w:tc>
        <w:tc>
          <w:tcPr>
            <w:tcW w:type="dxa" w:w="1707"/>
          </w:tcPr>
          <w:p>
            <w:pPr>
              <w:pStyle w:val="null3"/>
              <w:jc w:val="center"/>
            </w:pPr>
            <w:r>
              <w:rPr>
                <w:rFonts w:ascii="仿宋_GB2312" w:hAnsi="仿宋_GB2312" w:cs="仿宋_GB2312" w:eastAsia="仿宋_GB2312"/>
              </w:rPr>
              <w:t>鹅颈麦克风</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175</w:t>
            </w:r>
          </w:p>
        </w:tc>
        <w:tc>
          <w:tcPr>
            <w:tcW w:type="dxa" w:w="1707"/>
          </w:tcPr>
          <w:p>
            <w:pPr>
              <w:pStyle w:val="null3"/>
              <w:jc w:val="center"/>
            </w:pPr>
            <w:r>
              <w:rPr>
                <w:rFonts w:ascii="仿宋_GB2312" w:hAnsi="仿宋_GB2312" w:cs="仿宋_GB2312" w:eastAsia="仿宋_GB2312"/>
              </w:rPr>
              <w:t>24口千兆交换机3</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176</w:t>
            </w:r>
          </w:p>
        </w:tc>
        <w:tc>
          <w:tcPr>
            <w:tcW w:type="dxa" w:w="1707"/>
          </w:tcPr>
          <w:p>
            <w:pPr>
              <w:pStyle w:val="null3"/>
              <w:jc w:val="center"/>
            </w:pPr>
            <w:r>
              <w:rPr>
                <w:rFonts w:ascii="仿宋_GB2312" w:hAnsi="仿宋_GB2312" w:cs="仿宋_GB2312" w:eastAsia="仿宋_GB2312"/>
              </w:rPr>
              <w:t>串口工作站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177</w:t>
            </w:r>
          </w:p>
        </w:tc>
        <w:tc>
          <w:tcPr>
            <w:tcW w:type="dxa" w:w="1707"/>
          </w:tcPr>
          <w:p>
            <w:pPr>
              <w:pStyle w:val="null3"/>
              <w:jc w:val="center"/>
            </w:pPr>
            <w:r>
              <w:rPr>
                <w:rFonts w:ascii="仿宋_GB2312" w:hAnsi="仿宋_GB2312" w:cs="仿宋_GB2312" w:eastAsia="仿宋_GB2312"/>
              </w:rPr>
              <w:t>KVM</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178</w:t>
            </w:r>
          </w:p>
        </w:tc>
        <w:tc>
          <w:tcPr>
            <w:tcW w:type="dxa" w:w="1707"/>
          </w:tcPr>
          <w:p>
            <w:pPr>
              <w:pStyle w:val="null3"/>
              <w:jc w:val="center"/>
            </w:pPr>
            <w:r>
              <w:rPr>
                <w:rFonts w:ascii="仿宋_GB2312" w:hAnsi="仿宋_GB2312" w:cs="仿宋_GB2312" w:eastAsia="仿宋_GB2312"/>
              </w:rPr>
              <w:t>四画面分割器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25,420.00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179</w:t>
            </w:r>
          </w:p>
        </w:tc>
        <w:tc>
          <w:tcPr>
            <w:tcW w:type="dxa" w:w="1707"/>
          </w:tcPr>
          <w:p>
            <w:pPr>
              <w:pStyle w:val="null3"/>
              <w:jc w:val="center"/>
            </w:pPr>
            <w:r>
              <w:rPr>
                <w:rFonts w:ascii="仿宋_GB2312" w:hAnsi="仿宋_GB2312" w:cs="仿宋_GB2312" w:eastAsia="仿宋_GB2312"/>
              </w:rPr>
              <w:t>混合视频矩阵</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25,230.00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180</w:t>
            </w:r>
          </w:p>
        </w:tc>
        <w:tc>
          <w:tcPr>
            <w:tcW w:type="dxa" w:w="1707"/>
          </w:tcPr>
          <w:p>
            <w:pPr>
              <w:pStyle w:val="null3"/>
              <w:jc w:val="center"/>
            </w:pPr>
            <w:r>
              <w:rPr>
                <w:rFonts w:ascii="仿宋_GB2312" w:hAnsi="仿宋_GB2312" w:cs="仿宋_GB2312" w:eastAsia="仿宋_GB2312"/>
              </w:rPr>
              <w:t>屏幕显示及控制系统接口</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41,540.00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181</w:t>
            </w:r>
          </w:p>
        </w:tc>
        <w:tc>
          <w:tcPr>
            <w:tcW w:type="dxa" w:w="1707"/>
          </w:tcPr>
          <w:p>
            <w:pPr>
              <w:pStyle w:val="null3"/>
              <w:jc w:val="center"/>
            </w:pPr>
            <w:r>
              <w:rPr>
                <w:rFonts w:ascii="仿宋_GB2312" w:hAnsi="仿宋_GB2312" w:cs="仿宋_GB2312" w:eastAsia="仿宋_GB2312"/>
              </w:rPr>
              <w:t>计时计分及现场成绩处理系统接口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182</w:t>
            </w:r>
          </w:p>
        </w:tc>
        <w:tc>
          <w:tcPr>
            <w:tcW w:type="dxa" w:w="1707"/>
          </w:tcPr>
          <w:p>
            <w:pPr>
              <w:pStyle w:val="null3"/>
              <w:jc w:val="center"/>
            </w:pPr>
            <w:r>
              <w:rPr>
                <w:rFonts w:ascii="仿宋_GB2312" w:hAnsi="仿宋_GB2312" w:cs="仿宋_GB2312" w:eastAsia="仿宋_GB2312"/>
              </w:rPr>
              <w:t>售验票系统接口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183</w:t>
            </w:r>
          </w:p>
        </w:tc>
        <w:tc>
          <w:tcPr>
            <w:tcW w:type="dxa" w:w="1707"/>
          </w:tcPr>
          <w:p>
            <w:pPr>
              <w:pStyle w:val="null3"/>
              <w:jc w:val="center"/>
            </w:pPr>
            <w:r>
              <w:rPr>
                <w:rFonts w:ascii="仿宋_GB2312" w:hAnsi="仿宋_GB2312" w:cs="仿宋_GB2312" w:eastAsia="仿宋_GB2312"/>
              </w:rPr>
              <w:t>标准时钟系统接口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184</w:t>
            </w:r>
          </w:p>
        </w:tc>
        <w:tc>
          <w:tcPr>
            <w:tcW w:type="dxa" w:w="1707"/>
          </w:tcPr>
          <w:p>
            <w:pPr>
              <w:pStyle w:val="null3"/>
              <w:jc w:val="center"/>
            </w:pPr>
            <w:r>
              <w:rPr>
                <w:rFonts w:ascii="仿宋_GB2312" w:hAnsi="仿宋_GB2312" w:cs="仿宋_GB2312" w:eastAsia="仿宋_GB2312"/>
              </w:rPr>
              <w:t>升旗系统接口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185</w:t>
            </w:r>
          </w:p>
        </w:tc>
        <w:tc>
          <w:tcPr>
            <w:tcW w:type="dxa" w:w="1707"/>
          </w:tcPr>
          <w:p>
            <w:pPr>
              <w:pStyle w:val="null3"/>
              <w:jc w:val="center"/>
            </w:pPr>
            <w:r>
              <w:rPr>
                <w:rFonts w:ascii="仿宋_GB2312" w:hAnsi="仿宋_GB2312" w:cs="仿宋_GB2312" w:eastAsia="仿宋_GB2312"/>
              </w:rPr>
              <w:t>信息发布系统接口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186</w:t>
            </w:r>
          </w:p>
        </w:tc>
        <w:tc>
          <w:tcPr>
            <w:tcW w:type="dxa" w:w="1707"/>
          </w:tcPr>
          <w:p>
            <w:pPr>
              <w:pStyle w:val="null3"/>
              <w:jc w:val="center"/>
            </w:pPr>
            <w:r>
              <w:rPr>
                <w:rFonts w:ascii="仿宋_GB2312" w:hAnsi="仿宋_GB2312" w:cs="仿宋_GB2312" w:eastAsia="仿宋_GB2312"/>
              </w:rPr>
              <w:t>影像采集系统接口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187</w:t>
            </w:r>
          </w:p>
        </w:tc>
        <w:tc>
          <w:tcPr>
            <w:tcW w:type="dxa" w:w="1707"/>
          </w:tcPr>
          <w:p>
            <w:pPr>
              <w:pStyle w:val="null3"/>
              <w:jc w:val="center"/>
            </w:pPr>
            <w:r>
              <w:rPr>
                <w:rFonts w:ascii="仿宋_GB2312" w:hAnsi="仿宋_GB2312" w:cs="仿宋_GB2312" w:eastAsia="仿宋_GB2312"/>
              </w:rPr>
              <w:t>场地照明及控制系统接口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41,540.00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188</w:t>
            </w:r>
          </w:p>
        </w:tc>
        <w:tc>
          <w:tcPr>
            <w:tcW w:type="dxa" w:w="1707"/>
          </w:tcPr>
          <w:p>
            <w:pPr>
              <w:pStyle w:val="null3"/>
              <w:jc w:val="center"/>
            </w:pPr>
            <w:r>
              <w:rPr>
                <w:rFonts w:ascii="仿宋_GB2312" w:hAnsi="仿宋_GB2312" w:cs="仿宋_GB2312" w:eastAsia="仿宋_GB2312"/>
              </w:rPr>
              <w:t>电视转播系统接口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189</w:t>
            </w:r>
          </w:p>
        </w:tc>
        <w:tc>
          <w:tcPr>
            <w:tcW w:type="dxa" w:w="1707"/>
          </w:tcPr>
          <w:p>
            <w:pPr>
              <w:pStyle w:val="null3"/>
              <w:jc w:val="center"/>
            </w:pPr>
            <w:r>
              <w:rPr>
                <w:rFonts w:ascii="仿宋_GB2312" w:hAnsi="仿宋_GB2312" w:cs="仿宋_GB2312" w:eastAsia="仿宋_GB2312"/>
              </w:rPr>
              <w:t>扩声系统接口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27,690.00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190</w:t>
            </w:r>
          </w:p>
        </w:tc>
        <w:tc>
          <w:tcPr>
            <w:tcW w:type="dxa" w:w="1707"/>
          </w:tcPr>
          <w:p>
            <w:pPr>
              <w:pStyle w:val="null3"/>
              <w:jc w:val="center"/>
            </w:pPr>
            <w:r>
              <w:rPr>
                <w:rFonts w:ascii="仿宋_GB2312" w:hAnsi="仿宋_GB2312" w:cs="仿宋_GB2312" w:eastAsia="仿宋_GB2312"/>
              </w:rPr>
              <w:t>比赛设备集成专用机柜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191</w:t>
            </w:r>
          </w:p>
        </w:tc>
        <w:tc>
          <w:tcPr>
            <w:tcW w:type="dxa" w:w="1707"/>
          </w:tcPr>
          <w:p>
            <w:pPr>
              <w:pStyle w:val="null3"/>
              <w:jc w:val="center"/>
            </w:pPr>
            <w:r>
              <w:rPr>
                <w:rFonts w:ascii="仿宋_GB2312" w:hAnsi="仿宋_GB2312" w:cs="仿宋_GB2312" w:eastAsia="仿宋_GB2312"/>
              </w:rPr>
              <w:t>集成系统辅材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192</w:t>
            </w:r>
          </w:p>
        </w:tc>
        <w:tc>
          <w:tcPr>
            <w:tcW w:type="dxa" w:w="1707"/>
          </w:tcPr>
          <w:p>
            <w:pPr>
              <w:pStyle w:val="null3"/>
              <w:jc w:val="center"/>
            </w:pPr>
            <w:r>
              <w:rPr>
                <w:rFonts w:ascii="仿宋_GB2312" w:hAnsi="仿宋_GB2312" w:cs="仿宋_GB2312" w:eastAsia="仿宋_GB2312"/>
              </w:rPr>
              <w:t>光缆2</w:t>
            </w:r>
          </w:p>
        </w:tc>
        <w:tc>
          <w:tcPr>
            <w:tcW w:type="dxa" w:w="1138"/>
          </w:tcPr>
          <w:p>
            <w:pPr>
              <w:pStyle w:val="null3"/>
              <w:jc w:val="center"/>
            </w:pPr>
            <w:r>
              <w:rPr>
                <w:rFonts w:ascii="仿宋_GB2312" w:hAnsi="仿宋_GB2312" w:cs="仿宋_GB2312" w:eastAsia="仿宋_GB2312"/>
              </w:rPr>
              <w:t>300.00（米）</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193</w:t>
            </w:r>
          </w:p>
        </w:tc>
        <w:tc>
          <w:tcPr>
            <w:tcW w:type="dxa" w:w="1707"/>
          </w:tcPr>
          <w:p>
            <w:pPr>
              <w:pStyle w:val="null3"/>
              <w:jc w:val="center"/>
            </w:pPr>
            <w:r>
              <w:rPr>
                <w:rFonts w:ascii="仿宋_GB2312" w:hAnsi="仿宋_GB2312" w:cs="仿宋_GB2312" w:eastAsia="仿宋_GB2312"/>
              </w:rPr>
              <w:t>网线3</w:t>
            </w:r>
          </w:p>
        </w:tc>
        <w:tc>
          <w:tcPr>
            <w:tcW w:type="dxa" w:w="1138"/>
          </w:tcPr>
          <w:p>
            <w:pPr>
              <w:pStyle w:val="null3"/>
              <w:jc w:val="center"/>
            </w:pPr>
            <w:r>
              <w:rPr>
                <w:rFonts w:ascii="仿宋_GB2312" w:hAnsi="仿宋_GB2312" w:cs="仿宋_GB2312" w:eastAsia="仿宋_GB2312"/>
              </w:rPr>
              <w:t>300.00（米）</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194</w:t>
            </w:r>
          </w:p>
        </w:tc>
        <w:tc>
          <w:tcPr>
            <w:tcW w:type="dxa" w:w="1707"/>
          </w:tcPr>
          <w:p>
            <w:pPr>
              <w:pStyle w:val="null3"/>
              <w:jc w:val="center"/>
            </w:pPr>
            <w:r>
              <w:rPr>
                <w:rFonts w:ascii="仿宋_GB2312" w:hAnsi="仿宋_GB2312" w:cs="仿宋_GB2312" w:eastAsia="仿宋_GB2312"/>
              </w:rPr>
              <w:t>管线施工费5</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195</w:t>
            </w:r>
          </w:p>
        </w:tc>
        <w:tc>
          <w:tcPr>
            <w:tcW w:type="dxa" w:w="1707"/>
          </w:tcPr>
          <w:p>
            <w:pPr>
              <w:pStyle w:val="null3"/>
              <w:jc w:val="center"/>
            </w:pPr>
            <w:r>
              <w:rPr>
                <w:rFonts w:ascii="仿宋_GB2312" w:hAnsi="仿宋_GB2312" w:cs="仿宋_GB2312" w:eastAsia="仿宋_GB2312"/>
              </w:rPr>
              <w:t>观众席音箱</w:t>
            </w:r>
          </w:p>
        </w:tc>
        <w:tc>
          <w:tcPr>
            <w:tcW w:type="dxa" w:w="1138"/>
          </w:tcPr>
          <w:p>
            <w:pPr>
              <w:pStyle w:val="null3"/>
              <w:jc w:val="center"/>
            </w:pPr>
            <w:r>
              <w:rPr>
                <w:rFonts w:ascii="仿宋_GB2312" w:hAnsi="仿宋_GB2312" w:cs="仿宋_GB2312" w:eastAsia="仿宋_GB2312"/>
              </w:rPr>
              <w:t>12.00（个）</w:t>
            </w:r>
          </w:p>
        </w:tc>
        <w:tc>
          <w:tcPr>
            <w:tcW w:type="dxa" w:w="1365"/>
          </w:tcPr>
          <w:p>
            <w:pPr>
              <w:pStyle w:val="null3"/>
              <w:jc w:val="center"/>
            </w:pPr>
            <w:r>
              <w:rPr>
                <w:rFonts w:ascii="仿宋_GB2312" w:hAnsi="仿宋_GB2312" w:cs="仿宋_GB2312" w:eastAsia="仿宋_GB2312"/>
              </w:rPr>
              <w:t>254,880.00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196</w:t>
            </w:r>
          </w:p>
        </w:tc>
        <w:tc>
          <w:tcPr>
            <w:tcW w:type="dxa" w:w="1707"/>
          </w:tcPr>
          <w:p>
            <w:pPr>
              <w:pStyle w:val="null3"/>
              <w:jc w:val="center"/>
            </w:pPr>
            <w:r>
              <w:rPr>
                <w:rFonts w:ascii="仿宋_GB2312" w:hAnsi="仿宋_GB2312" w:cs="仿宋_GB2312" w:eastAsia="仿宋_GB2312"/>
              </w:rPr>
              <w:t>射击赛道位置音箱</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53,840.00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197</w:t>
            </w:r>
          </w:p>
        </w:tc>
        <w:tc>
          <w:tcPr>
            <w:tcW w:type="dxa" w:w="1707"/>
          </w:tcPr>
          <w:p>
            <w:pPr>
              <w:pStyle w:val="null3"/>
              <w:jc w:val="center"/>
            </w:pPr>
            <w:r>
              <w:rPr>
                <w:rFonts w:ascii="仿宋_GB2312" w:hAnsi="仿宋_GB2312" w:cs="仿宋_GB2312" w:eastAsia="仿宋_GB2312"/>
              </w:rPr>
              <w:t>吊挂件2</w:t>
            </w:r>
          </w:p>
        </w:tc>
        <w:tc>
          <w:tcPr>
            <w:tcW w:type="dxa" w:w="1138"/>
          </w:tcPr>
          <w:p>
            <w:pPr>
              <w:pStyle w:val="null3"/>
              <w:jc w:val="center"/>
            </w:pPr>
            <w:r>
              <w:rPr>
                <w:rFonts w:ascii="仿宋_GB2312" w:hAnsi="仿宋_GB2312" w:cs="仿宋_GB2312" w:eastAsia="仿宋_GB2312"/>
              </w:rPr>
              <w:t>35.00（套）</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198</w:t>
            </w:r>
          </w:p>
        </w:tc>
        <w:tc>
          <w:tcPr>
            <w:tcW w:type="dxa" w:w="1707"/>
          </w:tcPr>
          <w:p>
            <w:pPr>
              <w:pStyle w:val="null3"/>
              <w:jc w:val="center"/>
            </w:pPr>
            <w:r>
              <w:rPr>
                <w:rFonts w:ascii="仿宋_GB2312" w:hAnsi="仿宋_GB2312" w:cs="仿宋_GB2312" w:eastAsia="仿宋_GB2312"/>
              </w:rPr>
              <w:t>羽毛球场地音箱</w:t>
            </w:r>
          </w:p>
        </w:tc>
        <w:tc>
          <w:tcPr>
            <w:tcW w:type="dxa" w:w="1138"/>
          </w:tcPr>
          <w:p>
            <w:pPr>
              <w:pStyle w:val="null3"/>
              <w:jc w:val="center"/>
            </w:pPr>
            <w:r>
              <w:rPr>
                <w:rFonts w:ascii="仿宋_GB2312" w:hAnsi="仿宋_GB2312" w:cs="仿宋_GB2312" w:eastAsia="仿宋_GB2312"/>
              </w:rPr>
              <w:t>15.00（个）</w:t>
            </w:r>
          </w:p>
        </w:tc>
        <w:tc>
          <w:tcPr>
            <w:tcW w:type="dxa" w:w="1365"/>
          </w:tcPr>
          <w:p>
            <w:pPr>
              <w:pStyle w:val="null3"/>
              <w:jc w:val="center"/>
            </w:pPr>
            <w:r>
              <w:rPr>
                <w:rFonts w:ascii="仿宋_GB2312" w:hAnsi="仿宋_GB2312" w:cs="仿宋_GB2312" w:eastAsia="仿宋_GB2312"/>
              </w:rPr>
              <w:t>139,650.00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199</w:t>
            </w:r>
          </w:p>
        </w:tc>
        <w:tc>
          <w:tcPr>
            <w:tcW w:type="dxa" w:w="1707"/>
          </w:tcPr>
          <w:p>
            <w:pPr>
              <w:pStyle w:val="null3"/>
              <w:jc w:val="center"/>
            </w:pPr>
            <w:r>
              <w:rPr>
                <w:rFonts w:ascii="仿宋_GB2312" w:hAnsi="仿宋_GB2312" w:cs="仿宋_GB2312" w:eastAsia="仿宋_GB2312"/>
              </w:rPr>
              <w:t>四通道功放3</w:t>
            </w:r>
          </w:p>
        </w:tc>
        <w:tc>
          <w:tcPr>
            <w:tcW w:type="dxa" w:w="1138"/>
          </w:tcPr>
          <w:p>
            <w:pPr>
              <w:pStyle w:val="null3"/>
              <w:jc w:val="center"/>
            </w:pPr>
            <w:r>
              <w:rPr>
                <w:rFonts w:ascii="仿宋_GB2312" w:hAnsi="仿宋_GB2312" w:cs="仿宋_GB2312" w:eastAsia="仿宋_GB2312"/>
              </w:rPr>
              <w:t>18.00（台）</w:t>
            </w:r>
          </w:p>
        </w:tc>
        <w:tc>
          <w:tcPr>
            <w:tcW w:type="dxa" w:w="1365"/>
          </w:tcPr>
          <w:p>
            <w:pPr>
              <w:pStyle w:val="null3"/>
              <w:jc w:val="center"/>
            </w:pPr>
            <w:r>
              <w:rPr>
                <w:rFonts w:ascii="仿宋_GB2312" w:hAnsi="仿宋_GB2312" w:cs="仿宋_GB2312" w:eastAsia="仿宋_GB2312"/>
              </w:rPr>
              <w:t>265,860.00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200</w:t>
            </w:r>
          </w:p>
        </w:tc>
        <w:tc>
          <w:tcPr>
            <w:tcW w:type="dxa" w:w="1707"/>
          </w:tcPr>
          <w:p>
            <w:pPr>
              <w:pStyle w:val="null3"/>
              <w:jc w:val="center"/>
            </w:pPr>
            <w:r>
              <w:rPr>
                <w:rFonts w:ascii="仿宋_GB2312" w:hAnsi="仿宋_GB2312" w:cs="仿宋_GB2312" w:eastAsia="仿宋_GB2312"/>
              </w:rPr>
              <w:t>网络音频处理器2</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36,960.00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201</w:t>
            </w:r>
          </w:p>
        </w:tc>
        <w:tc>
          <w:tcPr>
            <w:tcW w:type="dxa" w:w="1707"/>
          </w:tcPr>
          <w:p>
            <w:pPr>
              <w:pStyle w:val="null3"/>
              <w:jc w:val="center"/>
            </w:pPr>
            <w:r>
              <w:rPr>
                <w:rFonts w:ascii="仿宋_GB2312" w:hAnsi="仿宋_GB2312" w:cs="仿宋_GB2312" w:eastAsia="仿宋_GB2312"/>
              </w:rPr>
              <w:t>数字调音台2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82,130.00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202</w:t>
            </w:r>
          </w:p>
        </w:tc>
        <w:tc>
          <w:tcPr>
            <w:tcW w:type="dxa" w:w="1707"/>
          </w:tcPr>
          <w:p>
            <w:pPr>
              <w:pStyle w:val="null3"/>
              <w:jc w:val="center"/>
            </w:pPr>
            <w:r>
              <w:rPr>
                <w:rFonts w:ascii="仿宋_GB2312" w:hAnsi="仿宋_GB2312" w:cs="仿宋_GB2312" w:eastAsia="仿宋_GB2312"/>
              </w:rPr>
              <w:t>DANTE卡2</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6,130.00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203</w:t>
            </w:r>
          </w:p>
        </w:tc>
        <w:tc>
          <w:tcPr>
            <w:tcW w:type="dxa" w:w="1707"/>
          </w:tcPr>
          <w:p>
            <w:pPr>
              <w:pStyle w:val="null3"/>
              <w:jc w:val="center"/>
            </w:pPr>
            <w:r>
              <w:rPr>
                <w:rFonts w:ascii="仿宋_GB2312" w:hAnsi="仿宋_GB2312" w:cs="仿宋_GB2312" w:eastAsia="仿宋_GB2312"/>
              </w:rPr>
              <w:t>无线一拖二手持2</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11,340.00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204</w:t>
            </w:r>
          </w:p>
        </w:tc>
        <w:tc>
          <w:tcPr>
            <w:tcW w:type="dxa" w:w="1707"/>
          </w:tcPr>
          <w:p>
            <w:pPr>
              <w:pStyle w:val="null3"/>
              <w:jc w:val="center"/>
            </w:pPr>
            <w:r>
              <w:rPr>
                <w:rFonts w:ascii="仿宋_GB2312" w:hAnsi="仿宋_GB2312" w:cs="仿宋_GB2312" w:eastAsia="仿宋_GB2312"/>
              </w:rPr>
              <w:t>天线放大器2</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7,330.00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205</w:t>
            </w:r>
          </w:p>
        </w:tc>
        <w:tc>
          <w:tcPr>
            <w:tcW w:type="dxa" w:w="1707"/>
          </w:tcPr>
          <w:p>
            <w:pPr>
              <w:pStyle w:val="null3"/>
              <w:jc w:val="center"/>
            </w:pPr>
            <w:r>
              <w:rPr>
                <w:rFonts w:ascii="仿宋_GB2312" w:hAnsi="仿宋_GB2312" w:cs="仿宋_GB2312" w:eastAsia="仿宋_GB2312"/>
              </w:rPr>
              <w:t>讲台话筒2</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14,440.00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206</w:t>
            </w:r>
          </w:p>
        </w:tc>
        <w:tc>
          <w:tcPr>
            <w:tcW w:type="dxa" w:w="1707"/>
          </w:tcPr>
          <w:p>
            <w:pPr>
              <w:pStyle w:val="null3"/>
              <w:jc w:val="center"/>
            </w:pPr>
            <w:r>
              <w:rPr>
                <w:rFonts w:ascii="仿宋_GB2312" w:hAnsi="仿宋_GB2312" w:cs="仿宋_GB2312" w:eastAsia="仿宋_GB2312"/>
              </w:rPr>
              <w:t>8路电源时序器2</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9,180.00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207</w:t>
            </w:r>
          </w:p>
        </w:tc>
        <w:tc>
          <w:tcPr>
            <w:tcW w:type="dxa" w:w="1707"/>
          </w:tcPr>
          <w:p>
            <w:pPr>
              <w:pStyle w:val="null3"/>
              <w:jc w:val="center"/>
            </w:pPr>
            <w:r>
              <w:rPr>
                <w:rFonts w:ascii="仿宋_GB2312" w:hAnsi="仿宋_GB2312" w:cs="仿宋_GB2312" w:eastAsia="仿宋_GB2312"/>
              </w:rPr>
              <w:t>监听音箱2</w:t>
            </w:r>
          </w:p>
        </w:tc>
        <w:tc>
          <w:tcPr>
            <w:tcW w:type="dxa" w:w="1138"/>
          </w:tcPr>
          <w:p>
            <w:pPr>
              <w:pStyle w:val="null3"/>
              <w:jc w:val="center"/>
            </w:pPr>
            <w:r>
              <w:rPr>
                <w:rFonts w:ascii="仿宋_GB2312" w:hAnsi="仿宋_GB2312" w:cs="仿宋_GB2312" w:eastAsia="仿宋_GB2312"/>
              </w:rPr>
              <w:t>1.00（对）</w:t>
            </w:r>
          </w:p>
        </w:tc>
        <w:tc>
          <w:tcPr>
            <w:tcW w:type="dxa" w:w="1365"/>
          </w:tcPr>
          <w:p>
            <w:pPr>
              <w:pStyle w:val="null3"/>
              <w:jc w:val="center"/>
            </w:pPr>
            <w:r>
              <w:rPr>
                <w:rFonts w:ascii="仿宋_GB2312" w:hAnsi="仿宋_GB2312" w:cs="仿宋_GB2312" w:eastAsia="仿宋_GB2312"/>
              </w:rPr>
              <w:t>3,070.00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208</w:t>
            </w:r>
          </w:p>
        </w:tc>
        <w:tc>
          <w:tcPr>
            <w:tcW w:type="dxa" w:w="1707"/>
          </w:tcPr>
          <w:p>
            <w:pPr>
              <w:pStyle w:val="null3"/>
              <w:jc w:val="center"/>
            </w:pPr>
            <w:r>
              <w:rPr>
                <w:rFonts w:ascii="仿宋_GB2312" w:hAnsi="仿宋_GB2312" w:cs="仿宋_GB2312" w:eastAsia="仿宋_GB2312"/>
              </w:rPr>
              <w:t>机柜5</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209</w:t>
            </w:r>
          </w:p>
        </w:tc>
        <w:tc>
          <w:tcPr>
            <w:tcW w:type="dxa" w:w="1707"/>
          </w:tcPr>
          <w:p>
            <w:pPr>
              <w:pStyle w:val="null3"/>
              <w:jc w:val="center"/>
            </w:pPr>
            <w:r>
              <w:rPr>
                <w:rFonts w:ascii="仿宋_GB2312" w:hAnsi="仿宋_GB2312" w:cs="仿宋_GB2312" w:eastAsia="仿宋_GB2312"/>
              </w:rPr>
              <w:t>音箱线2</w:t>
            </w:r>
          </w:p>
        </w:tc>
        <w:tc>
          <w:tcPr>
            <w:tcW w:type="dxa" w:w="1138"/>
          </w:tcPr>
          <w:p>
            <w:pPr>
              <w:pStyle w:val="null3"/>
              <w:jc w:val="center"/>
            </w:pPr>
            <w:r>
              <w:rPr>
                <w:rFonts w:ascii="仿宋_GB2312" w:hAnsi="仿宋_GB2312" w:cs="仿宋_GB2312" w:eastAsia="仿宋_GB2312"/>
              </w:rPr>
              <w:t>4,500.00（米）</w:t>
            </w:r>
          </w:p>
        </w:tc>
        <w:tc>
          <w:tcPr>
            <w:tcW w:type="dxa" w:w="1365"/>
          </w:tcPr>
          <w:p>
            <w:pPr>
              <w:pStyle w:val="null3"/>
              <w:jc w:val="center"/>
            </w:pPr>
            <w:r>
              <w:rPr>
                <w:rFonts w:ascii="仿宋_GB2312" w:hAnsi="仿宋_GB2312" w:cs="仿宋_GB2312" w:eastAsia="仿宋_GB2312"/>
              </w:rPr>
              <w:t>54,000.00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210</w:t>
            </w:r>
          </w:p>
        </w:tc>
        <w:tc>
          <w:tcPr>
            <w:tcW w:type="dxa" w:w="1707"/>
          </w:tcPr>
          <w:p>
            <w:pPr>
              <w:pStyle w:val="null3"/>
              <w:jc w:val="center"/>
            </w:pPr>
            <w:r>
              <w:rPr>
                <w:rFonts w:ascii="仿宋_GB2312" w:hAnsi="仿宋_GB2312" w:cs="仿宋_GB2312" w:eastAsia="仿宋_GB2312"/>
              </w:rPr>
              <w:t>音频线2</w:t>
            </w:r>
          </w:p>
        </w:tc>
        <w:tc>
          <w:tcPr>
            <w:tcW w:type="dxa" w:w="1138"/>
          </w:tcPr>
          <w:p>
            <w:pPr>
              <w:pStyle w:val="null3"/>
              <w:jc w:val="center"/>
            </w:pPr>
            <w:r>
              <w:rPr>
                <w:rFonts w:ascii="仿宋_GB2312" w:hAnsi="仿宋_GB2312" w:cs="仿宋_GB2312" w:eastAsia="仿宋_GB2312"/>
              </w:rPr>
              <w:t>2,000.00（米）</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211</w:t>
            </w:r>
          </w:p>
        </w:tc>
        <w:tc>
          <w:tcPr>
            <w:tcW w:type="dxa" w:w="1707"/>
          </w:tcPr>
          <w:p>
            <w:pPr>
              <w:pStyle w:val="null3"/>
              <w:jc w:val="center"/>
            </w:pPr>
            <w:r>
              <w:rPr>
                <w:rFonts w:ascii="仿宋_GB2312" w:hAnsi="仿宋_GB2312" w:cs="仿宋_GB2312" w:eastAsia="仿宋_GB2312"/>
              </w:rPr>
              <w:t>交换机2</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212</w:t>
            </w:r>
          </w:p>
        </w:tc>
        <w:tc>
          <w:tcPr>
            <w:tcW w:type="dxa" w:w="1707"/>
          </w:tcPr>
          <w:p>
            <w:pPr>
              <w:pStyle w:val="null3"/>
              <w:jc w:val="center"/>
            </w:pPr>
            <w:r>
              <w:rPr>
                <w:rFonts w:ascii="仿宋_GB2312" w:hAnsi="仿宋_GB2312" w:cs="仿宋_GB2312" w:eastAsia="仿宋_GB2312"/>
              </w:rPr>
              <w:t>网线4</w:t>
            </w:r>
          </w:p>
        </w:tc>
        <w:tc>
          <w:tcPr>
            <w:tcW w:type="dxa" w:w="1138"/>
          </w:tcPr>
          <w:p>
            <w:pPr>
              <w:pStyle w:val="null3"/>
              <w:jc w:val="center"/>
            </w:pPr>
            <w:r>
              <w:rPr>
                <w:rFonts w:ascii="仿宋_GB2312" w:hAnsi="仿宋_GB2312" w:cs="仿宋_GB2312" w:eastAsia="仿宋_GB2312"/>
              </w:rPr>
              <w:t>1.00（箱）</w:t>
            </w:r>
          </w:p>
        </w:tc>
        <w:tc>
          <w:tcPr>
            <w:tcW w:type="dxa" w:w="1365"/>
          </w:tcPr>
          <w:p>
            <w:pPr>
              <w:pStyle w:val="null3"/>
              <w:jc w:val="center"/>
            </w:pPr>
            <w:r>
              <w:rPr>
                <w:rFonts w:ascii="仿宋_GB2312" w:hAnsi="仿宋_GB2312" w:cs="仿宋_GB2312" w:eastAsia="仿宋_GB2312"/>
              </w:rPr>
              <w:t>1,220.00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213</w:t>
            </w:r>
          </w:p>
        </w:tc>
        <w:tc>
          <w:tcPr>
            <w:tcW w:type="dxa" w:w="1707"/>
          </w:tcPr>
          <w:p>
            <w:pPr>
              <w:pStyle w:val="null3"/>
              <w:jc w:val="center"/>
            </w:pPr>
            <w:r>
              <w:rPr>
                <w:rFonts w:ascii="仿宋_GB2312" w:hAnsi="仿宋_GB2312" w:cs="仿宋_GB2312" w:eastAsia="仿宋_GB2312"/>
              </w:rPr>
              <w:t>线管线槽2</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46,670.00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214</w:t>
            </w:r>
          </w:p>
        </w:tc>
        <w:tc>
          <w:tcPr>
            <w:tcW w:type="dxa" w:w="1707"/>
          </w:tcPr>
          <w:p>
            <w:pPr>
              <w:pStyle w:val="null3"/>
              <w:jc w:val="center"/>
            </w:pPr>
            <w:r>
              <w:rPr>
                <w:rFonts w:ascii="仿宋_GB2312" w:hAnsi="仿宋_GB2312" w:cs="仿宋_GB2312" w:eastAsia="仿宋_GB2312"/>
              </w:rPr>
              <w:t>操作台2</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215</w:t>
            </w:r>
          </w:p>
        </w:tc>
        <w:tc>
          <w:tcPr>
            <w:tcW w:type="dxa" w:w="1707"/>
          </w:tcPr>
          <w:p>
            <w:pPr>
              <w:pStyle w:val="null3"/>
              <w:jc w:val="center"/>
            </w:pPr>
            <w:r>
              <w:rPr>
                <w:rFonts w:ascii="仿宋_GB2312" w:hAnsi="仿宋_GB2312" w:cs="仿宋_GB2312" w:eastAsia="仿宋_GB2312"/>
              </w:rPr>
              <w:t>辅材、施工2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216</w:t>
            </w:r>
          </w:p>
        </w:tc>
        <w:tc>
          <w:tcPr>
            <w:tcW w:type="dxa" w:w="1707"/>
          </w:tcPr>
          <w:p>
            <w:pPr>
              <w:pStyle w:val="null3"/>
              <w:jc w:val="center"/>
            </w:pPr>
            <w:r>
              <w:rPr>
                <w:rFonts w:ascii="仿宋_GB2312" w:hAnsi="仿宋_GB2312" w:cs="仿宋_GB2312" w:eastAsia="仿宋_GB2312"/>
              </w:rPr>
              <w:t>乒乓球场地音箱</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74,480.00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217</w:t>
            </w:r>
          </w:p>
        </w:tc>
        <w:tc>
          <w:tcPr>
            <w:tcW w:type="dxa" w:w="1707"/>
          </w:tcPr>
          <w:p>
            <w:pPr>
              <w:pStyle w:val="null3"/>
              <w:jc w:val="center"/>
            </w:pPr>
            <w:r>
              <w:rPr>
                <w:rFonts w:ascii="仿宋_GB2312" w:hAnsi="仿宋_GB2312" w:cs="仿宋_GB2312" w:eastAsia="仿宋_GB2312"/>
              </w:rPr>
              <w:t>四通道功放4</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29,540.00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218</w:t>
            </w:r>
          </w:p>
        </w:tc>
        <w:tc>
          <w:tcPr>
            <w:tcW w:type="dxa" w:w="1707"/>
          </w:tcPr>
          <w:p>
            <w:pPr>
              <w:pStyle w:val="null3"/>
              <w:jc w:val="center"/>
            </w:pPr>
            <w:r>
              <w:rPr>
                <w:rFonts w:ascii="仿宋_GB2312" w:hAnsi="仿宋_GB2312" w:cs="仿宋_GB2312" w:eastAsia="仿宋_GB2312"/>
              </w:rPr>
              <w:t>网络音频处理器3</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219</w:t>
            </w:r>
          </w:p>
        </w:tc>
        <w:tc>
          <w:tcPr>
            <w:tcW w:type="dxa" w:w="1707"/>
          </w:tcPr>
          <w:p>
            <w:pPr>
              <w:pStyle w:val="null3"/>
              <w:jc w:val="center"/>
            </w:pPr>
            <w:r>
              <w:rPr>
                <w:rFonts w:ascii="仿宋_GB2312" w:hAnsi="仿宋_GB2312" w:cs="仿宋_GB2312" w:eastAsia="仿宋_GB2312"/>
              </w:rPr>
              <w:t>数字调音台3</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220</w:t>
            </w:r>
          </w:p>
        </w:tc>
        <w:tc>
          <w:tcPr>
            <w:tcW w:type="dxa" w:w="1707"/>
          </w:tcPr>
          <w:p>
            <w:pPr>
              <w:pStyle w:val="null3"/>
              <w:jc w:val="center"/>
            </w:pPr>
            <w:r>
              <w:rPr>
                <w:rFonts w:ascii="仿宋_GB2312" w:hAnsi="仿宋_GB2312" w:cs="仿宋_GB2312" w:eastAsia="仿宋_GB2312"/>
              </w:rPr>
              <w:t>无线一拖二手持3</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5,670.00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221</w:t>
            </w:r>
          </w:p>
        </w:tc>
        <w:tc>
          <w:tcPr>
            <w:tcW w:type="dxa" w:w="1707"/>
          </w:tcPr>
          <w:p>
            <w:pPr>
              <w:pStyle w:val="null3"/>
              <w:jc w:val="center"/>
            </w:pPr>
            <w:r>
              <w:rPr>
                <w:rFonts w:ascii="仿宋_GB2312" w:hAnsi="仿宋_GB2312" w:cs="仿宋_GB2312" w:eastAsia="仿宋_GB2312"/>
              </w:rPr>
              <w:t>8路电源时序器3</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222</w:t>
            </w:r>
          </w:p>
        </w:tc>
        <w:tc>
          <w:tcPr>
            <w:tcW w:type="dxa" w:w="1707"/>
          </w:tcPr>
          <w:p>
            <w:pPr>
              <w:pStyle w:val="null3"/>
              <w:jc w:val="center"/>
            </w:pPr>
            <w:r>
              <w:rPr>
                <w:rFonts w:ascii="仿宋_GB2312" w:hAnsi="仿宋_GB2312" w:cs="仿宋_GB2312" w:eastAsia="仿宋_GB2312"/>
              </w:rPr>
              <w:t>机柜6</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223</w:t>
            </w:r>
          </w:p>
        </w:tc>
        <w:tc>
          <w:tcPr>
            <w:tcW w:type="dxa" w:w="1707"/>
          </w:tcPr>
          <w:p>
            <w:pPr>
              <w:pStyle w:val="null3"/>
              <w:jc w:val="center"/>
            </w:pPr>
            <w:r>
              <w:rPr>
                <w:rFonts w:ascii="仿宋_GB2312" w:hAnsi="仿宋_GB2312" w:cs="仿宋_GB2312" w:eastAsia="仿宋_GB2312"/>
              </w:rPr>
              <w:t>音箱线3</w:t>
            </w:r>
          </w:p>
        </w:tc>
        <w:tc>
          <w:tcPr>
            <w:tcW w:type="dxa" w:w="1138"/>
          </w:tcPr>
          <w:p>
            <w:pPr>
              <w:pStyle w:val="null3"/>
              <w:jc w:val="center"/>
            </w:pPr>
            <w:r>
              <w:rPr>
                <w:rFonts w:ascii="仿宋_GB2312" w:hAnsi="仿宋_GB2312" w:cs="仿宋_GB2312" w:eastAsia="仿宋_GB2312"/>
              </w:rPr>
              <w:t>800.00（米）</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224</w:t>
            </w:r>
          </w:p>
        </w:tc>
        <w:tc>
          <w:tcPr>
            <w:tcW w:type="dxa" w:w="1707"/>
          </w:tcPr>
          <w:p>
            <w:pPr>
              <w:pStyle w:val="null3"/>
              <w:jc w:val="center"/>
            </w:pPr>
            <w:r>
              <w:rPr>
                <w:rFonts w:ascii="仿宋_GB2312" w:hAnsi="仿宋_GB2312" w:cs="仿宋_GB2312" w:eastAsia="仿宋_GB2312"/>
              </w:rPr>
              <w:t>补声音箱吊装附件1</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3,760.00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225</w:t>
            </w:r>
          </w:p>
        </w:tc>
        <w:tc>
          <w:tcPr>
            <w:tcW w:type="dxa" w:w="1707"/>
          </w:tcPr>
          <w:p>
            <w:pPr>
              <w:pStyle w:val="null3"/>
              <w:jc w:val="center"/>
            </w:pPr>
            <w:r>
              <w:rPr>
                <w:rFonts w:ascii="仿宋_GB2312" w:hAnsi="仿宋_GB2312" w:cs="仿宋_GB2312" w:eastAsia="仿宋_GB2312"/>
              </w:rPr>
              <w:t>辅材、施工3</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226</w:t>
            </w:r>
          </w:p>
        </w:tc>
        <w:tc>
          <w:tcPr>
            <w:tcW w:type="dxa" w:w="1707"/>
          </w:tcPr>
          <w:p>
            <w:pPr>
              <w:pStyle w:val="null3"/>
              <w:jc w:val="center"/>
            </w:pPr>
            <w:r>
              <w:rPr>
                <w:rFonts w:ascii="仿宋_GB2312" w:hAnsi="仿宋_GB2312" w:cs="仿宋_GB2312" w:eastAsia="仿宋_GB2312"/>
              </w:rPr>
              <w:t>音频线3</w:t>
            </w:r>
          </w:p>
        </w:tc>
        <w:tc>
          <w:tcPr>
            <w:tcW w:type="dxa" w:w="1138"/>
          </w:tcPr>
          <w:p>
            <w:pPr>
              <w:pStyle w:val="null3"/>
              <w:jc w:val="center"/>
            </w:pPr>
            <w:r>
              <w:rPr>
                <w:rFonts w:ascii="仿宋_GB2312" w:hAnsi="仿宋_GB2312" w:cs="仿宋_GB2312" w:eastAsia="仿宋_GB2312"/>
              </w:rPr>
              <w:t>200.00（米）</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四通道功放1</w:t>
            </w:r>
          </w:p>
        </w:tc>
        <w:tc>
          <w:tcPr>
            <w:tcW w:type="dxa" w:w="2492"/>
          </w:tcPr>
          <w:p>
            <w:pPr>
              <w:pStyle w:val="null3"/>
              <w:jc w:val="left"/>
            </w:pPr>
            <w:r>
              <w:rPr>
                <w:rFonts w:ascii="仿宋_GB2312" w:hAnsi="仿宋_GB2312" w:cs="仿宋_GB2312" w:eastAsia="仿宋_GB2312"/>
              </w:rPr>
              <w:t>四通道功放1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单15寸有源低频线阵音箱</w:t>
            </w:r>
          </w:p>
        </w:tc>
        <w:tc>
          <w:tcPr>
            <w:tcW w:type="dxa" w:w="2492"/>
          </w:tcPr>
          <w:p>
            <w:pPr>
              <w:pStyle w:val="null3"/>
              <w:jc w:val="left"/>
            </w:pPr>
            <w:r>
              <w:rPr>
                <w:rFonts w:ascii="仿宋_GB2312" w:hAnsi="仿宋_GB2312" w:cs="仿宋_GB2312" w:eastAsia="仿宋_GB2312"/>
              </w:rPr>
              <w:t>单15寸有源低频线阵音箱</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双5.25寸全频线阵音箱</w:t>
            </w:r>
          </w:p>
        </w:tc>
        <w:tc>
          <w:tcPr>
            <w:tcW w:type="dxa" w:w="2492"/>
          </w:tcPr>
          <w:p>
            <w:pPr>
              <w:pStyle w:val="null3"/>
              <w:jc w:val="left"/>
            </w:pPr>
            <w:r>
              <w:rPr>
                <w:rFonts w:ascii="仿宋_GB2312" w:hAnsi="仿宋_GB2312" w:cs="仿宋_GB2312" w:eastAsia="仿宋_GB2312"/>
              </w:rPr>
              <w:t>双5.25寸全频线阵音箱</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信息化设备零部件</w:t>
            </w:r>
          </w:p>
        </w:tc>
        <w:tc>
          <w:tcPr>
            <w:tcW w:type="dxa" w:w="2492"/>
          </w:tcPr>
          <w:p>
            <w:pPr>
              <w:pStyle w:val="null3"/>
              <w:jc w:val="left"/>
            </w:pPr>
            <w:r>
              <w:rPr>
                <w:rFonts w:ascii="仿宋_GB2312" w:hAnsi="仿宋_GB2312" w:cs="仿宋_GB2312" w:eastAsia="仿宋_GB2312"/>
              </w:rPr>
              <w:t>中心母钟(主备一体)</w:t>
            </w:r>
          </w:p>
        </w:tc>
        <w:tc>
          <w:tcPr>
            <w:tcW w:type="dxa" w:w="2492"/>
          </w:tcPr>
          <w:p>
            <w:pPr>
              <w:pStyle w:val="null3"/>
              <w:jc w:val="left"/>
            </w:pPr>
            <w:r>
              <w:rPr>
                <w:rFonts w:ascii="仿宋_GB2312" w:hAnsi="仿宋_GB2312" w:cs="仿宋_GB2312" w:eastAsia="仿宋_GB2312"/>
              </w:rPr>
              <w:t>中心母钟(主备一体)</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信息化设备零部件</w:t>
            </w:r>
          </w:p>
        </w:tc>
        <w:tc>
          <w:tcPr>
            <w:tcW w:type="dxa" w:w="2492"/>
          </w:tcPr>
          <w:p>
            <w:pPr>
              <w:pStyle w:val="null3"/>
              <w:jc w:val="left"/>
            </w:pPr>
            <w:r>
              <w:rPr>
                <w:rFonts w:ascii="仿宋_GB2312" w:hAnsi="仿宋_GB2312" w:cs="仿宋_GB2312" w:eastAsia="仿宋_GB2312"/>
              </w:rPr>
              <w:t>时钟监控管理软件</w:t>
            </w:r>
          </w:p>
        </w:tc>
        <w:tc>
          <w:tcPr>
            <w:tcW w:type="dxa" w:w="2492"/>
          </w:tcPr>
          <w:p>
            <w:pPr>
              <w:pStyle w:val="null3"/>
              <w:jc w:val="left"/>
            </w:pPr>
            <w:r>
              <w:rPr>
                <w:rFonts w:ascii="仿宋_GB2312" w:hAnsi="仿宋_GB2312" w:cs="仿宋_GB2312" w:eastAsia="仿宋_GB2312"/>
              </w:rPr>
              <w:t>时钟监控管理软件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信息化设备零部件</w:t>
            </w:r>
          </w:p>
        </w:tc>
        <w:tc>
          <w:tcPr>
            <w:tcW w:type="dxa" w:w="2492"/>
          </w:tcPr>
          <w:p>
            <w:pPr>
              <w:pStyle w:val="null3"/>
              <w:jc w:val="left"/>
            </w:pPr>
            <w:r>
              <w:rPr>
                <w:rFonts w:ascii="仿宋_GB2312" w:hAnsi="仿宋_GB2312" w:cs="仿宋_GB2312" w:eastAsia="仿宋_GB2312"/>
              </w:rPr>
              <w:t>售检票管理系统</w:t>
            </w:r>
          </w:p>
        </w:tc>
        <w:tc>
          <w:tcPr>
            <w:tcW w:type="dxa" w:w="2492"/>
          </w:tcPr>
          <w:p>
            <w:pPr>
              <w:pStyle w:val="null3"/>
              <w:jc w:val="left"/>
            </w:pPr>
            <w:r>
              <w:rPr>
                <w:rFonts w:ascii="仿宋_GB2312" w:hAnsi="仿宋_GB2312" w:cs="仿宋_GB2312" w:eastAsia="仿宋_GB2312"/>
              </w:rPr>
              <w:t>售检票管理系统</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集成系统软件平台</w:t>
            </w:r>
          </w:p>
        </w:tc>
        <w:tc>
          <w:tcPr>
            <w:tcW w:type="dxa" w:w="2492"/>
          </w:tcPr>
          <w:p>
            <w:pPr>
              <w:pStyle w:val="null3"/>
              <w:jc w:val="left"/>
            </w:pPr>
            <w:r>
              <w:rPr>
                <w:rFonts w:ascii="仿宋_GB2312" w:hAnsi="仿宋_GB2312" w:cs="仿宋_GB2312" w:eastAsia="仿宋_GB2312"/>
              </w:rPr>
              <w:t>集成系统软件平台</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观众席音箱</w:t>
            </w:r>
          </w:p>
        </w:tc>
        <w:tc>
          <w:tcPr>
            <w:tcW w:type="dxa" w:w="2492"/>
          </w:tcPr>
          <w:p>
            <w:pPr>
              <w:pStyle w:val="null3"/>
              <w:jc w:val="left"/>
            </w:pPr>
            <w:r>
              <w:rPr>
                <w:rFonts w:ascii="仿宋_GB2312" w:hAnsi="仿宋_GB2312" w:cs="仿宋_GB2312" w:eastAsia="仿宋_GB2312"/>
              </w:rPr>
              <w:t>观众席音箱</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射击赛道位置音箱</w:t>
            </w:r>
          </w:p>
        </w:tc>
        <w:tc>
          <w:tcPr>
            <w:tcW w:type="dxa" w:w="2492"/>
          </w:tcPr>
          <w:p>
            <w:pPr>
              <w:pStyle w:val="null3"/>
              <w:jc w:val="left"/>
            </w:pPr>
            <w:r>
              <w:rPr>
                <w:rFonts w:ascii="仿宋_GB2312" w:hAnsi="仿宋_GB2312" w:cs="仿宋_GB2312" w:eastAsia="仿宋_GB2312"/>
              </w:rPr>
              <w:t>射击赛道位置音箱</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羽毛球场地音箱</w:t>
            </w:r>
          </w:p>
        </w:tc>
        <w:tc>
          <w:tcPr>
            <w:tcW w:type="dxa" w:w="2492"/>
          </w:tcPr>
          <w:p>
            <w:pPr>
              <w:pStyle w:val="null3"/>
              <w:jc w:val="left"/>
            </w:pPr>
            <w:r>
              <w:rPr>
                <w:rFonts w:ascii="仿宋_GB2312" w:hAnsi="仿宋_GB2312" w:cs="仿宋_GB2312" w:eastAsia="仿宋_GB2312"/>
              </w:rPr>
              <w:t>羽毛球场地音箱</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四通道功放3</w:t>
            </w:r>
          </w:p>
        </w:tc>
        <w:tc>
          <w:tcPr>
            <w:tcW w:type="dxa" w:w="2492"/>
          </w:tcPr>
          <w:p>
            <w:pPr>
              <w:pStyle w:val="null3"/>
              <w:jc w:val="left"/>
            </w:pPr>
            <w:r>
              <w:rPr>
                <w:rFonts w:ascii="仿宋_GB2312" w:hAnsi="仿宋_GB2312" w:cs="仿宋_GB2312" w:eastAsia="仿宋_GB2312"/>
              </w:rPr>
              <w:t>四通道功放3</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四通道功放4</w:t>
            </w:r>
          </w:p>
        </w:tc>
        <w:tc>
          <w:tcPr>
            <w:tcW w:type="dxa" w:w="2492"/>
          </w:tcPr>
          <w:p>
            <w:pPr>
              <w:pStyle w:val="null3"/>
              <w:jc w:val="left"/>
            </w:pPr>
            <w:r>
              <w:rPr>
                <w:rFonts w:ascii="仿宋_GB2312" w:hAnsi="仿宋_GB2312" w:cs="仿宋_GB2312" w:eastAsia="仿宋_GB2312"/>
              </w:rPr>
              <w:t>四通道功放4</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网络音频处理器3</w:t>
            </w:r>
          </w:p>
        </w:tc>
        <w:tc>
          <w:tcPr>
            <w:tcW w:type="dxa" w:w="2492"/>
          </w:tcPr>
          <w:p>
            <w:pPr>
              <w:pStyle w:val="null3"/>
              <w:jc w:val="left"/>
            </w:pPr>
            <w:r>
              <w:rPr>
                <w:rFonts w:ascii="仿宋_GB2312" w:hAnsi="仿宋_GB2312" w:cs="仿宋_GB2312" w:eastAsia="仿宋_GB2312"/>
              </w:rPr>
              <w:t>网络音频处理器3</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数码音频工作站及配套设备</w:t>
            </w:r>
          </w:p>
        </w:tc>
        <w:tc>
          <w:tcPr>
            <w:tcW w:type="dxa" w:w="2492"/>
          </w:tcPr>
          <w:p>
            <w:pPr>
              <w:pStyle w:val="null3"/>
              <w:jc w:val="left"/>
            </w:pPr>
            <w:r>
              <w:rPr>
                <w:rFonts w:ascii="仿宋_GB2312" w:hAnsi="仿宋_GB2312" w:cs="仿宋_GB2312" w:eastAsia="仿宋_GB2312"/>
              </w:rPr>
              <w:t>四通道功放2</w:t>
            </w:r>
          </w:p>
        </w:tc>
        <w:tc>
          <w:tcPr>
            <w:tcW w:type="dxa" w:w="2492"/>
          </w:tcPr>
          <w:p>
            <w:pPr>
              <w:pStyle w:val="null3"/>
              <w:jc w:val="left"/>
            </w:pPr>
            <w:r>
              <w:rPr>
                <w:rFonts w:ascii="仿宋_GB2312" w:hAnsi="仿宋_GB2312" w:cs="仿宋_GB2312" w:eastAsia="仿宋_GB2312"/>
              </w:rPr>
              <w:t>四通道攻放2</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场地用灯</w:t>
            </w:r>
          </w:p>
        </w:tc>
        <w:tc>
          <w:tcPr>
            <w:tcW w:type="dxa" w:w="2492"/>
          </w:tcPr>
          <w:p>
            <w:pPr>
              <w:pStyle w:val="null3"/>
              <w:jc w:val="left"/>
            </w:pPr>
            <w:r>
              <w:rPr>
                <w:rFonts w:ascii="仿宋_GB2312" w:hAnsi="仿宋_GB2312" w:cs="仿宋_GB2312" w:eastAsia="仿宋_GB2312"/>
              </w:rPr>
              <w:t>灯具1</w:t>
            </w:r>
          </w:p>
        </w:tc>
        <w:tc>
          <w:tcPr>
            <w:tcW w:type="dxa" w:w="2492"/>
          </w:tcPr>
          <w:p>
            <w:pPr>
              <w:pStyle w:val="null3"/>
              <w:jc w:val="left"/>
            </w:pPr>
            <w:r>
              <w:rPr>
                <w:rFonts w:ascii="仿宋_GB2312" w:hAnsi="仿宋_GB2312" w:cs="仿宋_GB2312" w:eastAsia="仿宋_GB2312"/>
              </w:rPr>
              <w:t>灯具1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场地用灯</w:t>
            </w:r>
          </w:p>
        </w:tc>
        <w:tc>
          <w:tcPr>
            <w:tcW w:type="dxa" w:w="2492"/>
          </w:tcPr>
          <w:p>
            <w:pPr>
              <w:pStyle w:val="null3"/>
              <w:jc w:val="left"/>
            </w:pPr>
            <w:r>
              <w:rPr>
                <w:rFonts w:ascii="仿宋_GB2312" w:hAnsi="仿宋_GB2312" w:cs="仿宋_GB2312" w:eastAsia="仿宋_GB2312"/>
              </w:rPr>
              <w:t>灯具2</w:t>
            </w:r>
          </w:p>
        </w:tc>
        <w:tc>
          <w:tcPr>
            <w:tcW w:type="dxa" w:w="2492"/>
          </w:tcPr>
          <w:p>
            <w:pPr>
              <w:pStyle w:val="null3"/>
              <w:jc w:val="left"/>
            </w:pPr>
            <w:r>
              <w:rPr>
                <w:rFonts w:ascii="仿宋_GB2312" w:hAnsi="仿宋_GB2312" w:cs="仿宋_GB2312" w:eastAsia="仿宋_GB2312"/>
              </w:rPr>
              <w:t>灯具2</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场地用灯</w:t>
            </w:r>
          </w:p>
        </w:tc>
        <w:tc>
          <w:tcPr>
            <w:tcW w:type="dxa" w:w="2492"/>
          </w:tcPr>
          <w:p>
            <w:pPr>
              <w:pStyle w:val="null3"/>
              <w:jc w:val="left"/>
            </w:pPr>
            <w:r>
              <w:rPr>
                <w:rFonts w:ascii="仿宋_GB2312" w:hAnsi="仿宋_GB2312" w:cs="仿宋_GB2312" w:eastAsia="仿宋_GB2312"/>
              </w:rPr>
              <w:t>灯具3</w:t>
            </w:r>
          </w:p>
        </w:tc>
        <w:tc>
          <w:tcPr>
            <w:tcW w:type="dxa" w:w="2492"/>
          </w:tcPr>
          <w:p>
            <w:pPr>
              <w:pStyle w:val="null3"/>
              <w:jc w:val="left"/>
            </w:pPr>
            <w:r>
              <w:rPr>
                <w:rFonts w:ascii="仿宋_GB2312" w:hAnsi="仿宋_GB2312" w:cs="仿宋_GB2312" w:eastAsia="仿宋_GB2312"/>
              </w:rPr>
              <w:t>灯具3</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场地用灯</w:t>
            </w:r>
          </w:p>
        </w:tc>
        <w:tc>
          <w:tcPr>
            <w:tcW w:type="dxa" w:w="2492"/>
          </w:tcPr>
          <w:p>
            <w:pPr>
              <w:pStyle w:val="null3"/>
              <w:jc w:val="left"/>
            </w:pPr>
            <w:r>
              <w:rPr>
                <w:rFonts w:ascii="仿宋_GB2312" w:hAnsi="仿宋_GB2312" w:cs="仿宋_GB2312" w:eastAsia="仿宋_GB2312"/>
              </w:rPr>
              <w:t>灯具4</w:t>
            </w:r>
          </w:p>
        </w:tc>
        <w:tc>
          <w:tcPr>
            <w:tcW w:type="dxa" w:w="2492"/>
          </w:tcPr>
          <w:p>
            <w:pPr>
              <w:pStyle w:val="null3"/>
              <w:jc w:val="left"/>
            </w:pPr>
            <w:r>
              <w:rPr>
                <w:rFonts w:ascii="仿宋_GB2312" w:hAnsi="仿宋_GB2312" w:cs="仿宋_GB2312" w:eastAsia="仿宋_GB2312"/>
              </w:rPr>
              <w:t>灯具4</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标的名称：彩色枪式固定摄像机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★1.靶面尺寸不小于1/2.7英寸，在2560x1440下分辨力可达到1400TVL，信噪比不小于55dB</w:t>
            </w:r>
            <w:r>
              <w:br/>
            </w:r>
            <w:r>
              <w:rPr>
                <w:rFonts w:ascii="仿宋_GB2312" w:hAnsi="仿宋_GB2312" w:cs="仿宋_GB2312" w:eastAsia="仿宋_GB2312"/>
              </w:rPr>
              <w:t xml:space="preserve"> 2.支持红外补光，有效补光距离达到50m</w:t>
            </w:r>
            <w:r>
              <w:br/>
            </w:r>
            <w:r>
              <w:rPr>
                <w:rFonts w:ascii="仿宋_GB2312" w:hAnsi="仿宋_GB2312" w:cs="仿宋_GB2312" w:eastAsia="仿宋_GB2312"/>
              </w:rPr>
              <w:t xml:space="preserve"> 3.支持IP66防尘防水，支持DC12V或poe供电</w:t>
            </w:r>
            <w:r>
              <w:br/>
            </w:r>
            <w:r>
              <w:rPr>
                <w:rFonts w:ascii="仿宋_GB2312" w:hAnsi="仿宋_GB2312" w:cs="仿宋_GB2312" w:eastAsia="仿宋_GB2312"/>
              </w:rPr>
              <w:t xml:space="preserve"> 4.内置不少于1个麦克风，1个RJ45网络接口</w:t>
            </w:r>
          </w:p>
        </w:tc>
      </w:tr>
    </w:tbl>
    <w:p>
      <w:pPr>
        <w:pStyle w:val="null3"/>
        <w:jc w:val="left"/>
      </w:pPr>
      <w:r>
        <w:rPr>
          <w:rFonts w:ascii="仿宋_GB2312" w:hAnsi="仿宋_GB2312" w:cs="仿宋_GB2312" w:eastAsia="仿宋_GB2312"/>
        </w:rPr>
        <w:t>标的名称：彩色全球摄像机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★1.设备靶面尺寸不低于1/2.8英寸，主码流支持2560x1440，子码流支持704x576，第三码流支持1920x1080</w:t>
            </w:r>
            <w:r>
              <w:br/>
            </w:r>
            <w:r>
              <w:rPr>
                <w:rFonts w:ascii="仿宋_GB2312" w:hAnsi="仿宋_GB2312" w:cs="仿宋_GB2312" w:eastAsia="仿宋_GB2312"/>
              </w:rPr>
              <w:t xml:space="preserve"> 2.设备支持23倍光学变倍、16倍数字变倍，最低照度彩色不大于0.005 lx，黑白不大于0.001 lx</w:t>
            </w:r>
            <w:r>
              <w:br/>
            </w:r>
            <w:r>
              <w:rPr>
                <w:rFonts w:ascii="仿宋_GB2312" w:hAnsi="仿宋_GB2312" w:cs="仿宋_GB2312" w:eastAsia="仿宋_GB2312"/>
              </w:rPr>
              <w:t xml:space="preserve"> 3.支持水平0° ~ 360°，连续旋转；垂直 -15° ~ 90°。</w:t>
            </w:r>
            <w:r>
              <w:br/>
            </w:r>
            <w:r>
              <w:rPr>
                <w:rFonts w:ascii="仿宋_GB2312" w:hAnsi="仿宋_GB2312" w:cs="仿宋_GB2312" w:eastAsia="仿宋_GB2312"/>
              </w:rPr>
              <w:t xml:space="preserve"> 4.支持300个预置位，可按照所设置的预置位完成大于8条巡航路径，支持预置位视频冻结功能</w:t>
            </w:r>
            <w:r>
              <w:br/>
            </w:r>
            <w:r>
              <w:rPr>
                <w:rFonts w:ascii="仿宋_GB2312" w:hAnsi="仿宋_GB2312" w:cs="仿宋_GB2312" w:eastAsia="仿宋_GB2312"/>
              </w:rPr>
              <w:t xml:space="preserve"> 5.在网络直连的环境下，只输出主码流，分辨率设置为2688*1520、帧率设置为25fps、码率设置为2Mbps时，网络协议为UDP、最短延时、智能分析关闭时，视频图像传输至客户端的延时时间≤65ms</w:t>
            </w:r>
            <w:r>
              <w:br/>
            </w:r>
            <w:r>
              <w:rPr>
                <w:rFonts w:ascii="仿宋_GB2312" w:hAnsi="仿宋_GB2312" w:cs="仿宋_GB2312" w:eastAsia="仿宋_GB2312"/>
              </w:rPr>
              <w:t xml:space="preserve"> ▲6.设备带有接入壁装和吊装警戒配件，警戒配件支持声光警戒功能，当人或车辆进入警戒区域后，警戒配件可发出红蓝灯警示，蜂鸣器报警。（需提供国家认可的第三方检测机构出具的检测报告复印件，加盖投标人公章）</w:t>
            </w:r>
            <w:r>
              <w:br/>
            </w:r>
            <w:r>
              <w:rPr>
                <w:rFonts w:ascii="仿宋_GB2312" w:hAnsi="仿宋_GB2312" w:cs="仿宋_GB2312" w:eastAsia="仿宋_GB2312"/>
              </w:rPr>
              <w:t xml:space="preserve"> 7.夜间天气晴朗无遮挡，红外补光灯开启，可识别距离设备150m处的人体轮廓</w:t>
            </w:r>
            <w:r>
              <w:br/>
            </w:r>
            <w:r>
              <w:rPr>
                <w:rFonts w:ascii="仿宋_GB2312" w:hAnsi="仿宋_GB2312" w:cs="仿宋_GB2312" w:eastAsia="仿宋_GB2312"/>
              </w:rPr>
              <w:t xml:space="preserve"> 8.设备在专用聚焦模式下具有3种聚焦功能：前景聚焦、后景聚焦、区域聚焦</w:t>
            </w:r>
            <w:r>
              <w:br/>
            </w:r>
            <w:r>
              <w:rPr>
                <w:rFonts w:ascii="仿宋_GB2312" w:hAnsi="仿宋_GB2312" w:cs="仿宋_GB2312" w:eastAsia="仿宋_GB2312"/>
              </w:rPr>
              <w:t xml:space="preserve"> 9.设备内置不少于8颗补光灯和防雨帽檐、1个RJ45网络接口、1路音频输入接口、1路音频输出接口、2路报警输入接口、1个SD卡插槽。</w:t>
            </w:r>
          </w:p>
        </w:tc>
      </w:tr>
    </w:tbl>
    <w:p>
      <w:pPr>
        <w:pStyle w:val="null3"/>
        <w:jc w:val="left"/>
      </w:pPr>
      <w:r>
        <w:rPr>
          <w:rFonts w:ascii="仿宋_GB2312" w:hAnsi="仿宋_GB2312" w:cs="仿宋_GB2312" w:eastAsia="仿宋_GB2312"/>
        </w:rPr>
        <w:t>标的名称：安防汇聚交换机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采用紧凑型机框设计，提高机房空间利用率，设备高度≤1U；</w:t>
            </w:r>
            <w:r>
              <w:br/>
            </w:r>
            <w:r>
              <w:rPr>
                <w:rFonts w:ascii="仿宋_GB2312" w:hAnsi="仿宋_GB2312" w:cs="仿宋_GB2312" w:eastAsia="仿宋_GB2312"/>
              </w:rPr>
              <w:t xml:space="preserve"> 2. 支持模块化风扇，独立的风扇插槽数量≥2个（非一个风扇框内置多个风扇），并支持灵活的选择风扇的出风方向；</w:t>
            </w:r>
            <w:r>
              <w:br/>
            </w:r>
            <w:r>
              <w:rPr>
                <w:rFonts w:ascii="仿宋_GB2312" w:hAnsi="仿宋_GB2312" w:cs="仿宋_GB2312" w:eastAsia="仿宋_GB2312"/>
              </w:rPr>
              <w:t xml:space="preserve"> ★3.设备整机交换容量≥2.5Tbps，整机包转发率≥720Mpps；</w:t>
            </w:r>
            <w:r>
              <w:br/>
            </w:r>
            <w:r>
              <w:rPr>
                <w:rFonts w:ascii="仿宋_GB2312" w:hAnsi="仿宋_GB2312" w:cs="仿宋_GB2312" w:eastAsia="仿宋_GB2312"/>
              </w:rPr>
              <w:t xml:space="preserve"> 4.支持不同速率的端口灵活扩展，支持1G、2.5G、5G、10G、25G、40G端口扩展；</w:t>
            </w:r>
            <w:r>
              <w:br/>
            </w:r>
            <w:r>
              <w:rPr>
                <w:rFonts w:ascii="仿宋_GB2312" w:hAnsi="仿宋_GB2312" w:cs="仿宋_GB2312" w:eastAsia="仿宋_GB2312"/>
              </w:rPr>
              <w:t xml:space="preserve"> 5.支持扩展防火墙扩展模块；</w:t>
            </w:r>
            <w:r>
              <w:br/>
            </w:r>
            <w:r>
              <w:rPr>
                <w:rFonts w:ascii="仿宋_GB2312" w:hAnsi="仿宋_GB2312" w:cs="仿宋_GB2312" w:eastAsia="仿宋_GB2312"/>
              </w:rPr>
              <w:t xml:space="preserve"> 6. 支持并实配VxLAN功能，支持VxLAN二层、三层互通功能，支持EVPN功能；</w:t>
            </w:r>
            <w:r>
              <w:br/>
            </w:r>
            <w:r>
              <w:rPr>
                <w:rFonts w:ascii="仿宋_GB2312" w:hAnsi="仿宋_GB2312" w:cs="仿宋_GB2312" w:eastAsia="仿宋_GB2312"/>
              </w:rPr>
              <w:t xml:space="preserve"> 7. 支持适配SDN组网，支持OPENFLOW 1.3标准支持普通模式和Openflow 模式切换；</w:t>
            </w:r>
            <w:r>
              <w:br/>
            </w:r>
            <w:r>
              <w:rPr>
                <w:rFonts w:ascii="仿宋_GB2312" w:hAnsi="仿宋_GB2312" w:cs="仿宋_GB2312" w:eastAsia="仿宋_GB2312"/>
              </w:rPr>
              <w:t xml:space="preserve"> 8. ▲支持内置智能图形化管理功能，支持作为管理设备对其他成员设备管理；支持网络拓扑管理、设备列表管理等，支持对成员设备下发配置、版本升级、备份等功能，（需提供国家认可的第三方检测机构出具的检测报告复印件，加盖投标人公章）；</w:t>
            </w:r>
            <w:r>
              <w:br/>
            </w:r>
            <w:r>
              <w:rPr>
                <w:rFonts w:ascii="仿宋_GB2312" w:hAnsi="仿宋_GB2312" w:cs="仿宋_GB2312" w:eastAsia="仿宋_GB2312"/>
              </w:rPr>
              <w:t xml:space="preserve"> 9.支持智能网络质量分析技术，可快速测量网络性能的检测机制，直接对业务报文进行测量，测量数据可以真实反映网络质量状况，实时感知丢包时间、丢包位置、丢包数量；</w:t>
            </w:r>
            <w:r>
              <w:br/>
            </w:r>
            <w:r>
              <w:rPr>
                <w:rFonts w:ascii="仿宋_GB2312" w:hAnsi="仿宋_GB2312" w:cs="仿宋_GB2312" w:eastAsia="仿宋_GB2312"/>
              </w:rPr>
              <w:t xml:space="preserve"> ★10. 配置要求：10G/1G BASE-X SFP+端口数量≥24个，40G QSFP+端口数量≥2个，扩展槽位数量≥2个；配置独立的风扇模块数量≥2个，模块化可热插拔电源数量≥2个。</w:t>
            </w:r>
          </w:p>
        </w:tc>
      </w:tr>
    </w:tbl>
    <w:p>
      <w:pPr>
        <w:pStyle w:val="null3"/>
        <w:jc w:val="left"/>
      </w:pPr>
      <w:r>
        <w:rPr>
          <w:rFonts w:ascii="仿宋_GB2312" w:hAnsi="仿宋_GB2312" w:cs="仿宋_GB2312" w:eastAsia="仿宋_GB2312"/>
        </w:rPr>
        <w:t>标的名称：24口管理交换机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★1.交换容量≥670Gbps，包转发率≥126Mpps，若官网有A/B值，以A值为准；</w:t>
            </w:r>
            <w:r>
              <w:br/>
            </w:r>
            <w:r>
              <w:rPr>
                <w:rFonts w:ascii="仿宋_GB2312" w:hAnsi="仿宋_GB2312" w:cs="仿宋_GB2312" w:eastAsia="仿宋_GB2312"/>
              </w:rPr>
              <w:t xml:space="preserve"> 2.接口类型：10/100/1000BASE-T自适应以太网端口≥24个， 1G  BASE-X光端口≥4个；</w:t>
            </w:r>
            <w:r>
              <w:br/>
            </w:r>
            <w:r>
              <w:rPr>
                <w:rFonts w:ascii="仿宋_GB2312" w:hAnsi="仿宋_GB2312" w:cs="仿宋_GB2312" w:eastAsia="仿宋_GB2312"/>
              </w:rPr>
              <w:t xml:space="preserve"> 3.支持将多台物理设备虚拟为一台逻辑设备；</w:t>
            </w:r>
            <w:r>
              <w:br/>
            </w:r>
            <w:r>
              <w:rPr>
                <w:rFonts w:ascii="仿宋_GB2312" w:hAnsi="仿宋_GB2312" w:cs="仿宋_GB2312" w:eastAsia="仿宋_GB2312"/>
              </w:rPr>
              <w:t xml:space="preserve"> 4.内置图形化管理平台，无需额外的网管软件即可对网络进行统一运维及管理；</w:t>
            </w:r>
            <w:r>
              <w:br/>
            </w:r>
            <w:r>
              <w:rPr>
                <w:rFonts w:ascii="仿宋_GB2312" w:hAnsi="仿宋_GB2312" w:cs="仿宋_GB2312" w:eastAsia="仿宋_GB2312"/>
              </w:rPr>
              <w:t xml:space="preserve"> 5.支持STP/RSTP/MSTP协议；</w:t>
            </w:r>
            <w:r>
              <w:br/>
            </w:r>
            <w:r>
              <w:rPr>
                <w:rFonts w:ascii="仿宋_GB2312" w:hAnsi="仿宋_GB2312" w:cs="仿宋_GB2312" w:eastAsia="仿宋_GB2312"/>
              </w:rPr>
              <w:t xml:space="preserve"> 6.支持静态路由、RIP 、RIPng、OSPF V1/V2/V3 等路由特性；</w:t>
            </w:r>
            <w:r>
              <w:br/>
            </w:r>
            <w:r>
              <w:rPr>
                <w:rFonts w:ascii="仿宋_GB2312" w:hAnsi="仿宋_GB2312" w:cs="仿宋_GB2312" w:eastAsia="仿宋_GB2312"/>
              </w:rPr>
              <w:t xml:space="preserve"> 7.支持业界领先的10KV业务端口防雷能力；</w:t>
            </w:r>
            <w:r>
              <w:br/>
            </w:r>
            <w:r>
              <w:rPr>
                <w:rFonts w:ascii="仿宋_GB2312" w:hAnsi="仿宋_GB2312" w:cs="仿宋_GB2312" w:eastAsia="仿宋_GB2312"/>
              </w:rPr>
              <w:t xml:space="preserve"> 8.支持采用多种绿色节能设计，支持端口自动节能。</w:t>
            </w:r>
          </w:p>
        </w:tc>
      </w:tr>
    </w:tbl>
    <w:p>
      <w:pPr>
        <w:pStyle w:val="null3"/>
        <w:jc w:val="left"/>
      </w:pPr>
      <w:r>
        <w:rPr>
          <w:rFonts w:ascii="仿宋_GB2312" w:hAnsi="仿宋_GB2312" w:cs="仿宋_GB2312" w:eastAsia="仿宋_GB2312"/>
        </w:rPr>
        <w:t>标的名称：12口光纤终端盒1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安装方式：可壁挂或桌面式安装，内部熔纤盘可更换。</w:t>
            </w:r>
            <w:r>
              <w:br/>
            </w:r>
            <w:r>
              <w:rPr>
                <w:rFonts w:ascii="仿宋_GB2312" w:hAnsi="仿宋_GB2312" w:cs="仿宋_GB2312" w:eastAsia="仿宋_GB2312"/>
              </w:rPr>
              <w:t xml:space="preserve"> 2. 接口类型：LC 适配器接口，适用束装尾纤或单尾纤，盒体采用 SPCC 冷轧板，尺寸紧凑合理，符合常规机房安装布局需求。</w:t>
            </w:r>
          </w:p>
        </w:tc>
      </w:tr>
    </w:tbl>
    <w:p>
      <w:pPr>
        <w:pStyle w:val="null3"/>
        <w:jc w:val="left"/>
      </w:pPr>
      <w:r>
        <w:rPr>
          <w:rFonts w:ascii="仿宋_GB2312" w:hAnsi="仿宋_GB2312" w:cs="仿宋_GB2312" w:eastAsia="仿宋_GB2312"/>
        </w:rPr>
        <w:t>标的名称：监控硬盘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★1、8T 监控级硬盘，支持 7×24 小时不间断工作</w:t>
            </w:r>
          </w:p>
        </w:tc>
      </w:tr>
    </w:tbl>
    <w:p>
      <w:pPr>
        <w:pStyle w:val="null3"/>
        <w:jc w:val="left"/>
      </w:pPr>
      <w:r>
        <w:rPr>
          <w:rFonts w:ascii="仿宋_GB2312" w:hAnsi="仿宋_GB2312" w:cs="仿宋_GB2312" w:eastAsia="仿宋_GB2312"/>
        </w:rPr>
        <w:t>标的名称：4路解码器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解码设备采用嵌入式架构，专用Linux系统，机架式设计，高度≤2U，具有≥2个HDMI 1.4视频输入接口、≥4个HDMI 1.4输出接口、≥4个音频输出，视频输入分辨率支持3840×2160，输出分辨率支持3840×2160；</w:t>
            </w:r>
            <w:r>
              <w:br/>
            </w:r>
            <w:r>
              <w:rPr>
                <w:rFonts w:ascii="仿宋_GB2312" w:hAnsi="仿宋_GB2312" w:cs="仿宋_GB2312" w:eastAsia="仿宋_GB2312"/>
              </w:rPr>
              <w:t xml:space="preserve"> 2. 支持开窗、窗口漫游功能，支持1、2、4、6、8、9、10、12、16画面分割显示，可通过客户端软件将显示窗口在多个显示屏间进行拖动或跨屏显示，并可调节显示窗口大小；</w:t>
            </w:r>
            <w:r>
              <w:br/>
            </w:r>
            <w:r>
              <w:rPr>
                <w:rFonts w:ascii="仿宋_GB2312" w:hAnsi="仿宋_GB2312" w:cs="仿宋_GB2312" w:eastAsia="仿宋_GB2312"/>
              </w:rPr>
              <w:t xml:space="preserve"> ▲ 3. 解码能力支持≥2路2400W、或≥8路800W（30fps）、或≥32路1080P，至少支持H.264、H.265、MPEG4、MJPEG标准；（需提供国家认可的第三方检测机构出具的检测报告复印件，加盖投标人公章）</w:t>
            </w:r>
            <w:r>
              <w:br/>
            </w:r>
            <w:r>
              <w:rPr>
                <w:rFonts w:ascii="仿宋_GB2312" w:hAnsi="仿宋_GB2312" w:cs="仿宋_GB2312" w:eastAsia="仿宋_GB2312"/>
              </w:rPr>
              <w:t xml:space="preserve">  4. 支持通过设备抓屏软件，将远程电脑桌面实时解码上墙显示，画面帧率应支持≥30fps，支持同时抓取≥8个任务上墙、≥8个4K信号，不消耗CPU性能，支持在电视墙进行8画面分割同时显示，支持对桌面进行整屏、单窗口、自定义区域抓屏上墙；</w:t>
            </w:r>
            <w:r>
              <w:br/>
            </w:r>
            <w:r>
              <w:rPr>
                <w:rFonts w:ascii="仿宋_GB2312" w:hAnsi="仿宋_GB2312" w:cs="仿宋_GB2312" w:eastAsia="仿宋_GB2312"/>
              </w:rPr>
              <w:t xml:space="preserve"> 5. 支持对输入的视频画面进行90°、180°、270°旋转显示，支持回字形拼接，支持对解码的IPC输出的画面进行旋转，支持90°、180°左旋和90°、180°右旋；</w:t>
            </w:r>
            <w:r>
              <w:br/>
            </w:r>
            <w:r>
              <w:rPr>
                <w:rFonts w:ascii="仿宋_GB2312" w:hAnsi="仿宋_GB2312" w:cs="仿宋_GB2312" w:eastAsia="仿宋_GB2312"/>
              </w:rPr>
              <w:t xml:space="preserve"> ▲ 6. 支持直连前端人脸检测设备，支持实时展示人脸检测结果，包括口罩、眼镜、年龄、性别、表情等属性信息，属性可直接叠加画面显示；（需提供国家认可的第三方检测机构出具的检测报告复印件，加盖投标人公章）</w:t>
            </w:r>
            <w:r>
              <w:br/>
            </w:r>
            <w:r>
              <w:rPr>
                <w:rFonts w:ascii="仿宋_GB2312" w:hAnsi="仿宋_GB2312" w:cs="仿宋_GB2312" w:eastAsia="仿宋_GB2312"/>
              </w:rPr>
              <w:t xml:space="preserve">  7. 支持接入智能行为分析摄像机，支持解码显示智能行为分析信息，包括越界入侵、区域入侵、移动侦测、起身离开等，并上传报警信息。</w:t>
            </w:r>
            <w:r>
              <w:br/>
            </w:r>
            <w:r>
              <w:rPr>
                <w:rFonts w:ascii="仿宋_GB2312" w:hAnsi="仿宋_GB2312" w:cs="仿宋_GB2312" w:eastAsia="仿宋_GB2312"/>
              </w:rPr>
              <w:t xml:space="preserve">  8. 支持通过平台/客户端界面查看屏幕运维信息，包括使用时长、序列号、温度、亮度、显示模式日支持下发配置屏幕参数；（需提供国家认可的第三方检测机构出具的检测报告复印件，加盖投标人公章）</w:t>
            </w:r>
            <w:r>
              <w:br/>
            </w:r>
            <w:r>
              <w:rPr>
                <w:rFonts w:ascii="仿宋_GB2312" w:hAnsi="仿宋_GB2312" w:cs="仿宋_GB2312" w:eastAsia="仿宋_GB2312"/>
              </w:rPr>
              <w:t xml:space="preserve">  9. 支持通过自动识别屏幕的行列号信息，并能根据行列号信息，自动生成对应的电视墙规模和绑定输出口关系；</w:t>
            </w:r>
            <w:r>
              <w:br/>
            </w:r>
            <w:r>
              <w:rPr>
                <w:rFonts w:ascii="仿宋_GB2312" w:hAnsi="仿宋_GB2312" w:cs="仿宋_GB2312" w:eastAsia="仿宋_GB2312"/>
              </w:rPr>
              <w:t xml:space="preserve"> 10. 支持自动检测输入源的信号类型，根据信号源类型和显示位置，自动配置信号源所在屏幕的显示场景模式；</w:t>
            </w:r>
            <w:r>
              <w:br/>
            </w:r>
            <w:r>
              <w:rPr>
                <w:rFonts w:ascii="仿宋_GB2312" w:hAnsi="仿宋_GB2312" w:cs="仿宋_GB2312" w:eastAsia="仿宋_GB2312"/>
              </w:rPr>
              <w:t xml:space="preserve"> 11. 支持远程开关机控制，实现拼接墙整墙的开关机、定时开关机操作，支持远程控制拼接墙整墙或单屏亮度调节、图像模式配置或系统参数展示；</w:t>
            </w:r>
          </w:p>
        </w:tc>
      </w:tr>
    </w:tbl>
    <w:p>
      <w:pPr>
        <w:pStyle w:val="null3"/>
        <w:jc w:val="left"/>
      </w:pPr>
      <w:r>
        <w:rPr>
          <w:rFonts w:ascii="仿宋_GB2312" w:hAnsi="仿宋_GB2312" w:cs="仿宋_GB2312" w:eastAsia="仿宋_GB2312"/>
        </w:rPr>
        <w:t>标的名称：报警箱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1.尺寸 400X300X200mm，±5mm，结构坚固、空间布局合理，便于安装与内部设备集成，防护性能良好，能有效保护箱内报警设备免受物理损坏与环境侵蚀。</w:t>
            </w:r>
          </w:p>
        </w:tc>
      </w:tr>
    </w:tbl>
    <w:p>
      <w:pPr>
        <w:pStyle w:val="null3"/>
        <w:jc w:val="left"/>
      </w:pPr>
      <w:r>
        <w:rPr>
          <w:rFonts w:ascii="仿宋_GB2312" w:hAnsi="仿宋_GB2312" w:cs="仿宋_GB2312" w:eastAsia="仿宋_GB2312"/>
        </w:rPr>
        <w:t>标的名称：报警键盘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1.★控制键盘，支持对报警系统进行布防、撤防、消警、旁路、旁路恢复、紧急求助等操作；</w:t>
            </w:r>
            <w:r>
              <w:br/>
            </w:r>
            <w:r>
              <w:rPr>
                <w:rFonts w:ascii="仿宋_GB2312" w:hAnsi="仿宋_GB2312" w:cs="仿宋_GB2312" w:eastAsia="仿宋_GB2312"/>
              </w:rPr>
              <w:t xml:space="preserve">  2.支持密码、遥控器、刷卡方式对报警系统进行操作指令交互</w:t>
            </w:r>
            <w:r>
              <w:br/>
            </w:r>
            <w:r>
              <w:rPr>
                <w:rFonts w:ascii="仿宋_GB2312" w:hAnsi="仿宋_GB2312" w:cs="仿宋_GB2312" w:eastAsia="仿宋_GB2312"/>
              </w:rPr>
              <w:t xml:space="preserve">  3.支持对报警系统防区报警状态进行实时指示，包括指示灯变化，提示音变化，文字内容变化等</w:t>
            </w:r>
            <w:r>
              <w:br/>
            </w:r>
            <w:r>
              <w:rPr>
                <w:rFonts w:ascii="仿宋_GB2312" w:hAnsi="仿宋_GB2312" w:cs="仿宋_GB2312" w:eastAsia="仿宋_GB2312"/>
              </w:rPr>
              <w:t xml:space="preserve">  4.支持对报警系统运行状态进行展示，包括主电源状态、蓄电池状态、防拆状态、子系统布撤防状态，防区状态、扩展模块状态等</w:t>
            </w:r>
            <w:r>
              <w:br/>
            </w:r>
            <w:r>
              <w:rPr>
                <w:rFonts w:ascii="仿宋_GB2312" w:hAnsi="仿宋_GB2312" w:cs="仿宋_GB2312" w:eastAsia="仿宋_GB2312"/>
              </w:rPr>
              <w:t xml:space="preserve">  5.支持防区名称自定义配置，在键盘屏幕中展示对应文字内容。</w:t>
            </w:r>
          </w:p>
        </w:tc>
      </w:tr>
    </w:tbl>
    <w:p>
      <w:pPr>
        <w:pStyle w:val="null3"/>
        <w:jc w:val="left"/>
      </w:pPr>
      <w:r>
        <w:rPr>
          <w:rFonts w:ascii="仿宋_GB2312" w:hAnsi="仿宋_GB2312" w:cs="仿宋_GB2312" w:eastAsia="仿宋_GB2312"/>
        </w:rPr>
        <w:t>标的名称：报警软件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支持防区数量不少于10000个</w:t>
            </w:r>
            <w:r>
              <w:br/>
            </w:r>
            <w:r>
              <w:rPr>
                <w:rFonts w:ascii="仿宋_GB2312" w:hAnsi="仿宋_GB2312" w:cs="仿宋_GB2312" w:eastAsia="仿宋_GB2312"/>
              </w:rPr>
              <w:t xml:space="preserve"> 2. 支持获取报警主机的防区信息及扩展防区信息；支持对扩展防区进行布防、撤防、旁路、旁路恢复操作；支持接收扩展防区的上报事件</w:t>
            </w:r>
            <w:r>
              <w:br/>
            </w:r>
            <w:r>
              <w:rPr>
                <w:rFonts w:ascii="仿宋_GB2312" w:hAnsi="仿宋_GB2312" w:cs="仿宋_GB2312" w:eastAsia="仿宋_GB2312"/>
              </w:rPr>
              <w:t xml:space="preserve"> 3. 支持CS客户端对入侵报警设备子系统状态展示、布撤防、消警，报警防区展示、旁路、旁路恢复等操作</w:t>
            </w:r>
            <w:r>
              <w:br/>
            </w:r>
            <w:r>
              <w:rPr>
                <w:rFonts w:ascii="仿宋_GB2312" w:hAnsi="仿宋_GB2312" w:cs="仿宋_GB2312" w:eastAsia="仿宋_GB2312"/>
              </w:rPr>
              <w:t xml:space="preserve"> 4. 支持客户端同步子系统/防区状态，通过客户端对报警子系统进行批量布/撤防、消警操作，对防区进行布/撤防、旁路、旁路恢复操作</w:t>
            </w:r>
          </w:p>
        </w:tc>
      </w:tr>
    </w:tbl>
    <w:p>
      <w:pPr>
        <w:pStyle w:val="null3"/>
        <w:jc w:val="left"/>
      </w:pPr>
      <w:r>
        <w:rPr>
          <w:rFonts w:ascii="仿宋_GB2312" w:hAnsi="仿宋_GB2312" w:cs="仿宋_GB2312" w:eastAsia="仿宋_GB2312"/>
        </w:rPr>
        <w:t>标的名称：数据、语音双口面板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1.86 型双口光面平面面板，含模块，外观简洁美观、安装贴合紧密，与 86 型底盒适配性佳，双口设计满足数据与语音线路同时接入需求，端口性能稳定可靠，传输速率高、抗干扰能力强。</w:t>
            </w:r>
          </w:p>
        </w:tc>
      </w:tr>
    </w:tbl>
    <w:p>
      <w:pPr>
        <w:pStyle w:val="null3"/>
        <w:jc w:val="left"/>
      </w:pPr>
      <w:r>
        <w:rPr>
          <w:rFonts w:ascii="仿宋_GB2312" w:hAnsi="仿宋_GB2312" w:cs="仿宋_GB2312" w:eastAsia="仿宋_GB2312"/>
        </w:rPr>
        <w:t>标的名称：单口网络面板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1.86 型单口光面平面面板，含模块，结构紧凑、安装简便，适配标准 86 盒，单口设计满足单独网络线路接入需求，端口电气性能优，保障网络信号稳定传输、低延迟、低丢包。</w:t>
            </w:r>
          </w:p>
        </w:tc>
      </w:tr>
    </w:tbl>
    <w:p>
      <w:pPr>
        <w:pStyle w:val="null3"/>
        <w:jc w:val="left"/>
      </w:pPr>
      <w:r>
        <w:rPr>
          <w:rFonts w:ascii="仿宋_GB2312" w:hAnsi="仿宋_GB2312" w:cs="仿宋_GB2312" w:eastAsia="仿宋_GB2312"/>
        </w:rPr>
        <w:t>标的名称：24口POE交换机2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1.★交换容量≥496Gbps，包转发率≥126Mpps，若官网有A/B值，以A值为准；</w:t>
            </w:r>
            <w:r>
              <w:br/>
            </w:r>
            <w:r>
              <w:rPr>
                <w:rFonts w:ascii="仿宋_GB2312" w:hAnsi="仿宋_GB2312" w:cs="仿宋_GB2312" w:eastAsia="仿宋_GB2312"/>
              </w:rPr>
              <w:t xml:space="preserve">  2.★接口类型：10/100/1000BASE-T自适应以太网端口≥24个， 1G /10G BASE-X光端口≥4个，支持POE+供电，POE供电功率≥375W；</w:t>
            </w:r>
            <w:r>
              <w:br/>
            </w:r>
            <w:r>
              <w:rPr>
                <w:rFonts w:ascii="仿宋_GB2312" w:hAnsi="仿宋_GB2312" w:cs="仿宋_GB2312" w:eastAsia="仿宋_GB2312"/>
              </w:rPr>
              <w:t xml:space="preserve">  3.支持将多台物理设备虚拟为一台逻辑设备；</w:t>
            </w:r>
            <w:r>
              <w:br/>
            </w:r>
            <w:r>
              <w:rPr>
                <w:rFonts w:ascii="仿宋_GB2312" w:hAnsi="仿宋_GB2312" w:cs="仿宋_GB2312" w:eastAsia="仿宋_GB2312"/>
              </w:rPr>
              <w:t xml:space="preserve">  4.内置图形化管理平台，无需额外的网管软件即可对网络进行统一运维及管理；</w:t>
            </w:r>
            <w:r>
              <w:br/>
            </w:r>
            <w:r>
              <w:rPr>
                <w:rFonts w:ascii="仿宋_GB2312" w:hAnsi="仿宋_GB2312" w:cs="仿宋_GB2312" w:eastAsia="仿宋_GB2312"/>
              </w:rPr>
              <w:t xml:space="preserve">  5.支持STP/RSTP/MSTP协议；</w:t>
            </w:r>
            <w:r>
              <w:br/>
            </w:r>
            <w:r>
              <w:rPr>
                <w:rFonts w:ascii="仿宋_GB2312" w:hAnsi="仿宋_GB2312" w:cs="仿宋_GB2312" w:eastAsia="仿宋_GB2312"/>
              </w:rPr>
              <w:t xml:space="preserve">  6.支持静态路由、RIP 、RIPng、OSPF V1/V2/V3 等路由特性；</w:t>
            </w:r>
            <w:r>
              <w:br/>
            </w:r>
            <w:r>
              <w:rPr>
                <w:rFonts w:ascii="仿宋_GB2312" w:hAnsi="仿宋_GB2312" w:cs="仿宋_GB2312" w:eastAsia="仿宋_GB2312"/>
              </w:rPr>
              <w:t xml:space="preserve">  7.支持业界领先的10KV业务端口防雷能力；</w:t>
            </w:r>
            <w:r>
              <w:br/>
            </w:r>
            <w:r>
              <w:rPr>
                <w:rFonts w:ascii="仿宋_GB2312" w:hAnsi="仿宋_GB2312" w:cs="仿宋_GB2312" w:eastAsia="仿宋_GB2312"/>
              </w:rPr>
              <w:t xml:space="preserve">  8.支持采用多种绿色节能设计，支持端口自动节能。</w:t>
            </w:r>
          </w:p>
        </w:tc>
      </w:tr>
    </w:tbl>
    <w:p>
      <w:pPr>
        <w:pStyle w:val="null3"/>
        <w:jc w:val="left"/>
      </w:pPr>
      <w:r>
        <w:rPr>
          <w:rFonts w:ascii="仿宋_GB2312" w:hAnsi="仿宋_GB2312" w:cs="仿宋_GB2312" w:eastAsia="仿宋_GB2312"/>
        </w:rPr>
        <w:t>标的名称：千兆光模块2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1.千兆 LC 接口单模光模块，波长 1310nm，传输距离 10km，适用于 SFP 接口，遵循相关行业标准与规范。</w:t>
            </w:r>
          </w:p>
        </w:tc>
      </w:tr>
    </w:tbl>
    <w:p>
      <w:pPr>
        <w:pStyle w:val="null3"/>
        <w:jc w:val="left"/>
      </w:pPr>
      <w:r>
        <w:rPr>
          <w:rFonts w:ascii="仿宋_GB2312" w:hAnsi="仿宋_GB2312" w:cs="仿宋_GB2312" w:eastAsia="仿宋_GB2312"/>
        </w:rPr>
        <w:t>标的名称：千兆光模块3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1.千兆 LC 接口单模光模块，波长 1310nm，传输距离 10km，适用于 SFP 接口，遵循相关行业标准与规范。</w:t>
            </w:r>
          </w:p>
        </w:tc>
      </w:tr>
    </w:tbl>
    <w:p>
      <w:pPr>
        <w:pStyle w:val="null3"/>
        <w:jc w:val="left"/>
      </w:pPr>
      <w:r>
        <w:rPr>
          <w:rFonts w:ascii="仿宋_GB2312" w:hAnsi="仿宋_GB2312" w:cs="仿宋_GB2312" w:eastAsia="仿宋_GB2312"/>
        </w:rPr>
        <w:t>标的名称：12口光纤终端盒2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安装灵活：可壁挂或桌面式安装，安装方式多样便捷，适应不同机房环境与设备布局需求，内部熔纤盘可轻松更换，便于维护升级，降低运维成本与操作难度。</w:t>
            </w:r>
            <w:r>
              <w:br/>
            </w:r>
            <w:r>
              <w:rPr>
                <w:rFonts w:ascii="仿宋_GB2312" w:hAnsi="仿宋_GB2312" w:cs="仿宋_GB2312" w:eastAsia="仿宋_GB2312"/>
              </w:rPr>
              <w:t xml:space="preserve">  2. 接口适配：LC 适配器接口通用性强，精准适配各类光纤设备连接，支持束装尾纤或单尾纤接入，实现光纤线路灵活配置与高效管理，满足复杂网络布线拓扑需求。</w:t>
            </w:r>
            <w:r>
              <w:br/>
            </w:r>
            <w:r>
              <w:rPr>
                <w:rFonts w:ascii="仿宋_GB2312" w:hAnsi="仿宋_GB2312" w:cs="仿宋_GB2312" w:eastAsia="仿宋_GB2312"/>
              </w:rPr>
              <w:t xml:space="preserve">  3. 材质可靠：盒体采用 SPCC 冷轧板制造，材质坚固耐用、抗腐蚀抗氧化能力强，确保在复杂温湿度与物理环境下长期稳定可靠保护内部光纤线路与连接部件，保障网络物理层稳定安全。</w:t>
            </w:r>
          </w:p>
        </w:tc>
      </w:tr>
    </w:tbl>
    <w:p>
      <w:pPr>
        <w:pStyle w:val="null3"/>
        <w:jc w:val="left"/>
      </w:pPr>
      <w:r>
        <w:rPr>
          <w:rFonts w:ascii="仿宋_GB2312" w:hAnsi="仿宋_GB2312" w:cs="仿宋_GB2312" w:eastAsia="仿宋_GB2312"/>
        </w:rPr>
        <w:t>标的名称：48口光纤终端盒2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机架安装：支持 19″标准机架式安装，遵循行业标准规范，完美适配各类标准机架机柜，为大规模光纤线路集中管理提供坚实基础，确保机房布线整齐美观、易于维护扩展。</w:t>
            </w:r>
            <w:r>
              <w:br/>
            </w:r>
            <w:r>
              <w:rPr>
                <w:rFonts w:ascii="仿宋_GB2312" w:hAnsi="仿宋_GB2312" w:cs="仿宋_GB2312" w:eastAsia="仿宋_GB2312"/>
              </w:rPr>
              <w:t xml:space="preserve">  2. 保护管理：为光缆固定与光纤适配器安装提供全方位可靠保护，有效抵御物理碰撞、灰尘侵蚀、电磁干扰等风险；提供专业光纤熔接与配线管理功能，支持 LC、FC、SC、ST、单双工不同类型光纤适配器灵活配置，满足多样化网络架构与设备连接需求，实现光纤线路精细化管理与高效调度。</w:t>
            </w:r>
            <w:r>
              <w:br/>
            </w:r>
            <w:r>
              <w:rPr>
                <w:rFonts w:ascii="仿宋_GB2312" w:hAnsi="仿宋_GB2312" w:cs="仿宋_GB2312" w:eastAsia="仿宋_GB2312"/>
              </w:rPr>
              <w:t xml:space="preserve">  3. 容量扩充：1U 高度设计，单工最多安装 24 只适配器，双工最多 24 只且可按需扩充至 48 口，扩展性强，适应网络规模持续增长与业务升级需求，降低设备更新成本与资源浪费。</w:t>
            </w:r>
            <w:r>
              <w:br/>
            </w:r>
            <w:r>
              <w:rPr>
                <w:rFonts w:ascii="仿宋_GB2312" w:hAnsi="仿宋_GB2312" w:cs="仿宋_GB2312" w:eastAsia="仿宋_GB2312"/>
              </w:rPr>
              <w:t xml:space="preserve">  4. 材料优质：主体采用优质冷轧钢板，结构坚固稳定；档尘板选用有机玻璃，透光防尘性能佳；24 芯熔纤盘采用 ABS 工程塑料，质量轻盈、耐温性好、机械性能优，确保内部光纤部件安全稳定运行；关键尺寸指标领先，最大弯曲空间≥30mm，适配多芯数光纤弯曲半径需求，最大光纤芯数达 48 芯，满足高密度光纤线路汇聚管理需求，全面提升网络布线容量与效率。</w:t>
            </w:r>
          </w:p>
        </w:tc>
      </w:tr>
    </w:tbl>
    <w:p>
      <w:pPr>
        <w:pStyle w:val="null3"/>
        <w:jc w:val="left"/>
      </w:pPr>
      <w:r>
        <w:rPr>
          <w:rFonts w:ascii="仿宋_GB2312" w:hAnsi="仿宋_GB2312" w:cs="仿宋_GB2312" w:eastAsia="仿宋_GB2312"/>
        </w:rPr>
        <w:t>标的名称：12芯室外单模光纤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结构设计：采用中心束管式结构，将单模或多模光纤精准套入高模量塑料松套管，管内填充防水化合物，松套管外纵包双面涂塑钢带并加阻水材料，两侧平行钢丝增强，外覆护套成缆，结构紧凑合理、防护严密，有效抵御机械外力、潮湿环境、化学侵蚀等危害，确保光纤传输性能稳定可靠。</w:t>
            </w:r>
            <w:r>
              <w:br/>
            </w:r>
            <w:r>
              <w:rPr>
                <w:rFonts w:ascii="仿宋_GB2312" w:hAnsi="仿宋_GB2312" w:cs="仿宋_GB2312" w:eastAsia="仿宋_GB2312"/>
              </w:rPr>
              <w:t xml:space="preserve">  2. 性能优势：精确控制光纤余长，赋予光缆卓越机械性能与温度特性，松套管材料耐水解强、强度高，双面涂塑钢带提升抗透潮能力，使光缆直径小、重量轻、敷设简便，大幅降低施工难度与成本，提高工程效率，广泛适用于室外直埋、管道、架空等复杂敷设场景，满足不同地理环境与工程需求。</w:t>
            </w:r>
            <w:r>
              <w:br/>
            </w:r>
            <w:r>
              <w:rPr>
                <w:rFonts w:ascii="仿宋_GB2312" w:hAnsi="仿宋_GB2312" w:cs="仿宋_GB2312" w:eastAsia="仿宋_GB2312"/>
              </w:rPr>
              <w:t xml:space="preserve">  3. 光学指标：符合严格行业标准规范，纤芯规格 9/125um，衰耗性能优异，1310nm 波长最大衰耗 0.45dB/km，1550nm 波长最大衰耗 0.40dB/km，确保长距离光信号低损耗稳定传输，为远距离网络通信提供可靠物理链路基础，通过信产部室外中心束管式光缆权威检验报告验证，质量可靠、性能卓越。</w:t>
            </w:r>
            <w:r>
              <w:br/>
            </w:r>
            <w:r>
              <w:rPr>
                <w:rFonts w:ascii="仿宋_GB2312" w:hAnsi="仿宋_GB2312" w:cs="仿宋_GB2312" w:eastAsia="仿宋_GB2312"/>
              </w:rPr>
              <w:t xml:space="preserve">  4. 环境适应：运输温度范围 - 20°C~70°C、储存温度 - 40°C~70°C、安装温度 - 5°C~50°C、使用温度 - 20°C~70°C，宽温域适应能力强，在极端气候条件下保持稳定光学传输性能，保障全年不间断网络运行，适应全球多样化地理气候环境，为跨地域网络建设提供坚实保障。</w:t>
            </w:r>
          </w:p>
        </w:tc>
      </w:tr>
    </w:tbl>
    <w:p>
      <w:pPr>
        <w:pStyle w:val="null3"/>
        <w:jc w:val="left"/>
      </w:pPr>
      <w:r>
        <w:rPr>
          <w:rFonts w:ascii="仿宋_GB2312" w:hAnsi="仿宋_GB2312" w:cs="仿宋_GB2312" w:eastAsia="仿宋_GB2312"/>
        </w:rPr>
        <w:t>标的名称：四通道功放1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1、▲(8Ω) 四通道：不低于1000W×4；(4Ω)四通道：不低于1500W×4；（需提供国家认可的第三方检测机构出具的检测报告复印件，加盖投标人公章）</w:t>
            </w:r>
            <w:r>
              <w:br/>
            </w:r>
            <w:r>
              <w:rPr>
                <w:rFonts w:ascii="仿宋_GB2312" w:hAnsi="仿宋_GB2312" w:cs="仿宋_GB2312" w:eastAsia="仿宋_GB2312"/>
              </w:rPr>
              <w:t xml:space="preserve">  2、总谐波失真 (1kHz)：&lt;0.1%</w:t>
            </w:r>
            <w:r>
              <w:br/>
            </w:r>
            <w:r>
              <w:rPr>
                <w:rFonts w:ascii="仿宋_GB2312" w:hAnsi="仿宋_GB2312" w:cs="仿宋_GB2312" w:eastAsia="仿宋_GB2312"/>
              </w:rPr>
              <w:t xml:space="preserve">  3、互调失真(60Hz/7kHz 4:1)：&lt;0.5%</w:t>
            </w:r>
            <w:r>
              <w:br/>
            </w:r>
            <w:r>
              <w:rPr>
                <w:rFonts w:ascii="仿宋_GB2312" w:hAnsi="仿宋_GB2312" w:cs="仿宋_GB2312" w:eastAsia="仿宋_GB2312"/>
              </w:rPr>
              <w:t xml:space="preserve">  4、▲信噪比(@1kHz,X40(32dB)A计权)：&gt;105dB（需提供国家认可的第三方检测机构出具的检测报告复印件，加盖投标人公章）</w:t>
            </w:r>
          </w:p>
        </w:tc>
      </w:tr>
    </w:tbl>
    <w:p>
      <w:pPr>
        <w:pStyle w:val="null3"/>
        <w:jc w:val="left"/>
      </w:pPr>
      <w:r>
        <w:rPr>
          <w:rFonts w:ascii="仿宋_GB2312" w:hAnsi="仿宋_GB2312" w:cs="仿宋_GB2312" w:eastAsia="仿宋_GB2312"/>
        </w:rPr>
        <w:t>标的名称：八路智能会议混音器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1、最多可串接到15台，扩充为120支话筒的会议系统。每声道的麦克风输入都装有限幅器功能。8声道话筒或LINE输入，另设一组辅助。附耳机监听输出插座</w:t>
            </w:r>
          </w:p>
        </w:tc>
      </w:tr>
    </w:tbl>
    <w:p>
      <w:pPr>
        <w:pStyle w:val="null3"/>
        <w:jc w:val="left"/>
      </w:pPr>
      <w:r>
        <w:rPr>
          <w:rFonts w:ascii="仿宋_GB2312" w:hAnsi="仿宋_GB2312" w:cs="仿宋_GB2312" w:eastAsia="仿宋_GB2312"/>
        </w:rPr>
        <w:t>标的名称：高清视频会议终端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★1.不低于1080p@30fsp</w:t>
            </w:r>
            <w:r>
              <w:br/>
            </w:r>
            <w:r>
              <w:rPr>
                <w:rFonts w:ascii="仿宋_GB2312" w:hAnsi="仿宋_GB2312" w:cs="仿宋_GB2312" w:eastAsia="仿宋_GB2312"/>
              </w:rPr>
              <w:t xml:space="preserve">  2.H.265，AAC-LD，Opus，最高支持4K30@2Mbps，4K双流</w:t>
            </w:r>
            <w:r>
              <w:br/>
            </w:r>
            <w:r>
              <w:rPr>
                <w:rFonts w:ascii="仿宋_GB2312" w:hAnsi="仿宋_GB2312" w:cs="仿宋_GB2312" w:eastAsia="仿宋_GB2312"/>
              </w:rPr>
              <w:t xml:space="preserve">  3.AI语音助手，无线投屏，Wi-Fi，30％超强抗丢包</w:t>
            </w:r>
            <w:r>
              <w:br/>
            </w:r>
            <w:r>
              <w:rPr>
                <w:rFonts w:ascii="仿宋_GB2312" w:hAnsi="仿宋_GB2312" w:cs="仿宋_GB2312" w:eastAsia="仿宋_GB2312"/>
              </w:rPr>
              <w:t xml:space="preserve">  4.视频接口：4进3出；音频接口：5进6出</w:t>
            </w:r>
            <w:r>
              <w:br/>
            </w:r>
            <w:r>
              <w:rPr>
                <w:rFonts w:ascii="仿宋_GB2312" w:hAnsi="仿宋_GB2312" w:cs="仿宋_GB2312" w:eastAsia="仿宋_GB2312"/>
              </w:rPr>
              <w:t xml:space="preserve">  5.10英寸触控平板，图形化界面，简单易用</w:t>
            </w:r>
            <w:r>
              <w:br/>
            </w:r>
            <w:r>
              <w:rPr>
                <w:rFonts w:ascii="仿宋_GB2312" w:hAnsi="仿宋_GB2312" w:cs="仿宋_GB2312" w:eastAsia="仿宋_GB2312"/>
              </w:rPr>
              <w:t xml:space="preserve">  6.自研核心芯片，电信级器件和加工工艺</w:t>
            </w:r>
          </w:p>
        </w:tc>
      </w:tr>
    </w:tbl>
    <w:p>
      <w:pPr>
        <w:pStyle w:val="null3"/>
        <w:jc w:val="left"/>
      </w:pPr>
      <w:r>
        <w:rPr>
          <w:rFonts w:ascii="仿宋_GB2312" w:hAnsi="仿宋_GB2312" w:cs="仿宋_GB2312" w:eastAsia="仿宋_GB2312"/>
        </w:rPr>
        <w:t>标的名称：音箱线1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1.RVVP2x2.5   铜线要有300支</w:t>
            </w:r>
          </w:p>
        </w:tc>
      </w:tr>
    </w:tbl>
    <w:p>
      <w:pPr>
        <w:pStyle w:val="null3"/>
        <w:jc w:val="left"/>
      </w:pPr>
      <w:r>
        <w:rPr>
          <w:rFonts w:ascii="仿宋_GB2312" w:hAnsi="仿宋_GB2312" w:cs="仿宋_GB2312" w:eastAsia="仿宋_GB2312"/>
        </w:rPr>
        <w:t>标的名称：补声音箱吊装附件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1、满足补声音箱安装所需的配件</w:t>
            </w:r>
          </w:p>
        </w:tc>
      </w:tr>
    </w:tbl>
    <w:p>
      <w:pPr>
        <w:pStyle w:val="null3"/>
        <w:jc w:val="left"/>
      </w:pPr>
      <w:r>
        <w:rPr>
          <w:rFonts w:ascii="仿宋_GB2312" w:hAnsi="仿宋_GB2312" w:cs="仿宋_GB2312" w:eastAsia="仿宋_GB2312"/>
        </w:rPr>
        <w:t>标的名称：吸顶音箱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★功率参数：额定功率 6W，最大功率 10W，功率适配性强，可依据不同广播场景灵活调整功率输出，实现优质音频覆盖与节能平衡，满足多样化声学环境与使用需求。</w:t>
            </w:r>
            <w:r>
              <w:br/>
            </w:r>
            <w:r>
              <w:rPr>
                <w:rFonts w:ascii="仿宋_GB2312" w:hAnsi="仿宋_GB2312" w:cs="仿宋_GB2312" w:eastAsia="仿宋_GB2312"/>
              </w:rPr>
              <w:t xml:space="preserve">  2. 声学性能：灵敏度 88dB，高效转换电能为声能，确保声音清晰响亮；频率响应 110~15000Hz，宽频响范围精准还原丰富音频细节，从低沉贝斯到清脆高音皆可完美呈现，提供卓越音质体验，适用于音乐播放、语音广播等多种应用场景。</w:t>
            </w:r>
            <w:r>
              <w:br/>
            </w:r>
            <w:r>
              <w:rPr>
                <w:rFonts w:ascii="仿宋_GB2312" w:hAnsi="仿宋_GB2312" w:cs="仿宋_GB2312" w:eastAsia="仿宋_GB2312"/>
              </w:rPr>
              <w:t xml:space="preserve">  3. 喇叭单元：配置 6.5＂高品质喇叭单元，采用先进声学设计与材料工艺，振膜刚性强、质量轻，音圈散热佳、驱动力足，有效提升声音还原度、动态范围与指向性控制能力，确保声音均匀覆盖广播区域，减少音频失真与回声干扰。</w:t>
            </w:r>
          </w:p>
        </w:tc>
      </w:tr>
    </w:tbl>
    <w:p>
      <w:pPr>
        <w:pStyle w:val="null3"/>
        <w:jc w:val="left"/>
      </w:pPr>
      <w:r>
        <w:rPr>
          <w:rFonts w:ascii="仿宋_GB2312" w:hAnsi="仿宋_GB2312" w:cs="仿宋_GB2312" w:eastAsia="仿宋_GB2312"/>
        </w:rPr>
        <w:t>标的名称：调光智能控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1.导轨式安装占4个模数位；提供4路16A继电器开关和4路0-10V调光信号；具有手动控制按钮，在网络故障时可手动控制回路的开关；调光接口具有±2 kV的ESD保护功能，具有短路保护，过流保护；调光精度有3600级，0%-100% 100级调光，可根据灯具类型设置相应的调光曲线，实现真正的线性调光； 外观尺寸：72mm(L)×98mm(W)×68mm(H)±5mm</w:t>
            </w:r>
            <w:r>
              <w:br/>
            </w:r>
            <w:r>
              <w:rPr>
                <w:rFonts w:ascii="仿宋_GB2312" w:hAnsi="仿宋_GB2312" w:cs="仿宋_GB2312" w:eastAsia="仿宋_GB2312"/>
              </w:rPr>
              <w:t xml:space="preserve"> 2.采用紧凑先进的4个P数导轨式安装；50组时钟定时：支持在线更新：自主研发VSU-Net总线，同时支持modbus及其他485协议对接，首家采用主从式与分布式结合总线架构，即使主机故障，面板也能正常使用。系统稳定可靠；支持IPAD、手机移动控制；外观尺寸：72mm(L)×98mm(W)×68mm(H)±5mm（4P）；</w:t>
            </w:r>
            <w:r>
              <w:br/>
            </w:r>
            <w:r>
              <w:rPr>
                <w:rFonts w:ascii="仿宋_GB2312" w:hAnsi="仿宋_GB2312" w:cs="仿宋_GB2312" w:eastAsia="仿宋_GB2312"/>
              </w:rPr>
              <w:t xml:space="preserve"> 3.导轨式安装，为系统供电。提供24V/1.5A，带过载、短路、过电压保护；工作温度/湿度：-30 — +70℃；存储温度/湿度：40℃ — +85℃/10% — 95%RH；外观尺寸：(L)35mm×(W)90mm×(H)54.5mm ±5mm；</w:t>
            </w:r>
            <w:r>
              <w:br/>
            </w:r>
            <w:r>
              <w:rPr>
                <w:rFonts w:ascii="仿宋_GB2312" w:hAnsi="仿宋_GB2312" w:cs="仿宋_GB2312" w:eastAsia="仿宋_GB2312"/>
              </w:rPr>
              <w:t xml:space="preserve"> 4.7寸智能触摸屏，单控开关、窗帘开关、窗帘和场景总线控制，可自定义界面支持3D文字、3D图片，个性化界面；用于集中控制，支持双向通信，安装方法，接口灵活;RS485/VSU-NET总线通信;安装尺寸185*118*23.5mm±5mm（含面板）电容屏。</w:t>
            </w:r>
          </w:p>
        </w:tc>
      </w:tr>
    </w:tbl>
    <w:p>
      <w:pPr>
        <w:pStyle w:val="null3"/>
        <w:jc w:val="left"/>
      </w:pPr>
      <w:r>
        <w:rPr>
          <w:rFonts w:ascii="仿宋_GB2312" w:hAnsi="仿宋_GB2312" w:cs="仿宋_GB2312" w:eastAsia="仿宋_GB2312"/>
        </w:rPr>
        <w:t>标的名称：电缆2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1.ZA-RW-2*2.5</w:t>
            </w:r>
          </w:p>
        </w:tc>
      </w:tr>
    </w:tbl>
    <w:p>
      <w:pPr>
        <w:pStyle w:val="null3"/>
        <w:jc w:val="left"/>
      </w:pPr>
      <w:r>
        <w:rPr>
          <w:rFonts w:ascii="仿宋_GB2312" w:hAnsi="仿宋_GB2312" w:cs="仿宋_GB2312" w:eastAsia="仿宋_GB2312"/>
        </w:rPr>
        <w:t>标的名称：电缆6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1.WDZA-YJY-3*2.5</w:t>
            </w:r>
          </w:p>
        </w:tc>
      </w:tr>
    </w:tbl>
    <w:p>
      <w:pPr>
        <w:pStyle w:val="null3"/>
        <w:jc w:val="left"/>
      </w:pPr>
      <w:r>
        <w:rPr>
          <w:rFonts w:ascii="仿宋_GB2312" w:hAnsi="仿宋_GB2312" w:cs="仿宋_GB2312" w:eastAsia="仿宋_GB2312"/>
        </w:rPr>
        <w:t>标的名称：桥架1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1.100mm*50mm</w:t>
            </w:r>
          </w:p>
        </w:tc>
      </w:tr>
    </w:tbl>
    <w:p>
      <w:pPr>
        <w:pStyle w:val="null3"/>
        <w:jc w:val="left"/>
      </w:pPr>
      <w:r>
        <w:rPr>
          <w:rFonts w:ascii="仿宋_GB2312" w:hAnsi="仿宋_GB2312" w:cs="仿宋_GB2312" w:eastAsia="仿宋_GB2312"/>
        </w:rPr>
        <w:t>标的名称：施工、辅材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1、辅材包含：PE25线管821米配件500个、桥架支架450套、20金属软管150米、专用胶布100卷、吊链100套、定制支架50套、防坠落装置50套。</w:t>
            </w:r>
            <w:r>
              <w:br/>
            </w:r>
            <w:r>
              <w:rPr>
                <w:rFonts w:ascii="仿宋_GB2312" w:hAnsi="仿宋_GB2312" w:cs="仿宋_GB2312" w:eastAsia="仿宋_GB2312"/>
              </w:rPr>
              <w:t xml:space="preserve"> 施工涵盖了以下项目：</w:t>
            </w:r>
            <w:r>
              <w:br/>
            </w:r>
            <w:r>
              <w:rPr>
                <w:rFonts w:ascii="仿宋_GB2312" w:hAnsi="仿宋_GB2312" w:cs="仿宋_GB2312" w:eastAsia="仿宋_GB2312"/>
              </w:rPr>
              <w:t xml:space="preserve"> 2、桥架、线管与线缆的铺设；</w:t>
            </w:r>
            <w:r>
              <w:br/>
            </w:r>
            <w:r>
              <w:rPr>
                <w:rFonts w:ascii="仿宋_GB2312" w:hAnsi="仿宋_GB2312" w:cs="仿宋_GB2312" w:eastAsia="仿宋_GB2312"/>
              </w:rPr>
              <w:t xml:space="preserve"> 3、灯具安装及调试；</w:t>
            </w:r>
            <w:r>
              <w:br/>
            </w:r>
            <w:r>
              <w:rPr>
                <w:rFonts w:ascii="仿宋_GB2312" w:hAnsi="仿宋_GB2312" w:cs="仿宋_GB2312" w:eastAsia="仿宋_GB2312"/>
              </w:rPr>
              <w:t xml:space="preserve"> 4、机械设备的租赁；</w:t>
            </w:r>
          </w:p>
        </w:tc>
      </w:tr>
    </w:tbl>
    <w:p>
      <w:pPr>
        <w:pStyle w:val="null3"/>
        <w:jc w:val="left"/>
      </w:pPr>
      <w:r>
        <w:rPr>
          <w:rFonts w:ascii="仿宋_GB2312" w:hAnsi="仿宋_GB2312" w:cs="仿宋_GB2312" w:eastAsia="仿宋_GB2312"/>
        </w:rPr>
        <w:t>标的名称：不锈钢旗杆组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★1、材质：不低于304不锈钢</w:t>
            </w:r>
            <w:r>
              <w:br/>
            </w:r>
            <w:r>
              <w:rPr>
                <w:rFonts w:ascii="仿宋_GB2312" w:hAnsi="仿宋_GB2312" w:cs="仿宋_GB2312" w:eastAsia="仿宋_GB2312"/>
              </w:rPr>
              <w:t xml:space="preserve">  ★2、平衡杆 尺寸：长8800mmΦ60mm   </w:t>
            </w:r>
            <w:r>
              <w:br/>
            </w:r>
            <w:r>
              <w:rPr>
                <w:rFonts w:ascii="仿宋_GB2312" w:hAnsi="仿宋_GB2312" w:cs="仿宋_GB2312" w:eastAsia="仿宋_GB2312"/>
              </w:rPr>
              <w:t xml:space="preserve">  ★3、小旗杆 尺寸：Φ19*2000mm</w:t>
            </w:r>
            <w:r>
              <w:br/>
            </w:r>
            <w:r>
              <w:rPr>
                <w:rFonts w:ascii="仿宋_GB2312" w:hAnsi="仿宋_GB2312" w:cs="仿宋_GB2312" w:eastAsia="仿宋_GB2312"/>
              </w:rPr>
              <w:t xml:space="preserve">  4、▲旗杆焊接处光滑光亮平整，无凹凸不平及明显加工痕迹及划伤，表面色泽一致，无明显色差和暗淡的现象（该参数提供国家认可第三方检验报告证明原件复印件，并加盖供应商公章）</w:t>
            </w:r>
          </w:p>
        </w:tc>
      </w:tr>
    </w:tbl>
    <w:p>
      <w:pPr>
        <w:pStyle w:val="null3"/>
        <w:jc w:val="left"/>
      </w:pPr>
      <w:r>
        <w:rPr>
          <w:rFonts w:ascii="仿宋_GB2312" w:hAnsi="仿宋_GB2312" w:cs="仿宋_GB2312" w:eastAsia="仿宋_GB2312"/>
        </w:rPr>
        <w:t>标的名称：信号线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1、CAT6 UTP</w:t>
            </w:r>
          </w:p>
        </w:tc>
      </w:tr>
    </w:tbl>
    <w:p>
      <w:pPr>
        <w:pStyle w:val="null3"/>
        <w:jc w:val="left"/>
      </w:pPr>
      <w:r>
        <w:rPr>
          <w:rFonts w:ascii="仿宋_GB2312" w:hAnsi="仿宋_GB2312" w:cs="仿宋_GB2312" w:eastAsia="仿宋_GB2312"/>
        </w:rPr>
        <w:t>标的名称：影像采集及回放软件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1、高分辨率支持：兼容8K及以下分辨率，适应多种标准，包括标清、高清、超高清。</w:t>
            </w:r>
            <w:r>
              <w:br/>
            </w:r>
            <w:r>
              <w:rPr>
                <w:rFonts w:ascii="仿宋_GB2312" w:hAnsi="仿宋_GB2312" w:cs="仿宋_GB2312" w:eastAsia="仿宋_GB2312"/>
              </w:rPr>
              <w:t xml:space="preserve"> 2、多通道灵活切换：无限通道添加能力，支持素材分类与颜色标记，简化直播素材管理。</w:t>
            </w:r>
            <w:r>
              <w:br/>
            </w:r>
            <w:r>
              <w:rPr>
                <w:rFonts w:ascii="仿宋_GB2312" w:hAnsi="仿宋_GB2312" w:cs="仿宋_GB2312" w:eastAsia="仿宋_GB2312"/>
              </w:rPr>
              <w:t xml:space="preserve"> 3、VR制作与展示：支持4096x4096分辨率的VR工程制作和多机位切换，适应VR异形屏需求。</w:t>
            </w:r>
            <w:r>
              <w:br/>
            </w:r>
            <w:r>
              <w:rPr>
                <w:rFonts w:ascii="仿宋_GB2312" w:hAnsi="仿宋_GB2312" w:cs="仿宋_GB2312" w:eastAsia="仿宋_GB2312"/>
              </w:rPr>
              <w:t xml:space="preserve"> 4、三路信号输出：通过显卡实现操作界面、PGM、PVW监看画面的独立输出。</w:t>
            </w:r>
            <w:r>
              <w:br/>
            </w:r>
            <w:r>
              <w:rPr>
                <w:rFonts w:ascii="仿宋_GB2312" w:hAnsi="仿宋_GB2312" w:cs="仿宋_GB2312" w:eastAsia="仿宋_GB2312"/>
              </w:rPr>
              <w:t xml:space="preserve"> 5、多媒体播放：支持图片、PPT自动播放，提供手动与自动切换模式。</w:t>
            </w:r>
            <w:r>
              <w:br/>
            </w:r>
            <w:r>
              <w:rPr>
                <w:rFonts w:ascii="仿宋_GB2312" w:hAnsi="仿宋_GB2312" w:cs="仿宋_GB2312" w:eastAsia="仿宋_GB2312"/>
              </w:rPr>
              <w:t xml:space="preserve"> 6、内置导播功能：无需第三方工具即可实现素材的即时切换和播放。</w:t>
            </w:r>
            <w:r>
              <w:br/>
            </w:r>
            <w:r>
              <w:rPr>
                <w:rFonts w:ascii="仿宋_GB2312" w:hAnsi="仿宋_GB2312" w:cs="仿宋_GB2312" w:eastAsia="仿宋_GB2312"/>
              </w:rPr>
              <w:t xml:space="preserve"> 7、音频处理：内置调音台，支持多种音频效果和第三方音频插件。</w:t>
            </w:r>
            <w:r>
              <w:br/>
            </w:r>
            <w:r>
              <w:rPr>
                <w:rFonts w:ascii="仿宋_GB2312" w:hAnsi="仿宋_GB2312" w:cs="仿宋_GB2312" w:eastAsia="仿宋_GB2312"/>
              </w:rPr>
              <w:t xml:space="preserve"> 8、实时互动：支持音视频互动，实现场内外设备和平台的一键互动。</w:t>
            </w:r>
            <w:r>
              <w:br/>
            </w:r>
            <w:r>
              <w:rPr>
                <w:rFonts w:ascii="仿宋_GB2312" w:hAnsi="仿宋_GB2312" w:cs="仿宋_GB2312" w:eastAsia="仿宋_GB2312"/>
              </w:rPr>
              <w:t xml:space="preserve"> 9、网络协议支持：全面支持IP协议和NDI技术，保持与行业标准的同步更新。</w:t>
            </w:r>
            <w:r>
              <w:br/>
            </w:r>
            <w:r>
              <w:rPr>
                <w:rFonts w:ascii="仿宋_GB2312" w:hAnsi="仿宋_GB2312" w:cs="仿宋_GB2312" w:eastAsia="仿宋_GB2312"/>
              </w:rPr>
              <w:t xml:space="preserve"> 10、慢动作回放：支持4机位慢动作和精准毫秒级回放控制。</w:t>
            </w:r>
            <w:r>
              <w:br/>
            </w:r>
            <w:r>
              <w:rPr>
                <w:rFonts w:ascii="仿宋_GB2312" w:hAnsi="仿宋_GB2312" w:cs="仿宋_GB2312" w:eastAsia="仿宋_GB2312"/>
              </w:rPr>
              <w:t xml:space="preserve"> 11、画面延时与编辑：提供1-120秒的画面延时功能，支持画面裁剪和编辑。</w:t>
            </w:r>
            <w:r>
              <w:br/>
            </w:r>
            <w:r>
              <w:rPr>
                <w:rFonts w:ascii="仿宋_GB2312" w:hAnsi="仿宋_GB2312" w:cs="仿宋_GB2312" w:eastAsia="仿宋_GB2312"/>
              </w:rPr>
              <w:t xml:space="preserve"> 12、色彩管理：内置色彩校正工具，支持手动/自动校正和专业lut文件导入。</w:t>
            </w:r>
            <w:r>
              <w:br/>
            </w:r>
            <w:r>
              <w:rPr>
                <w:rFonts w:ascii="仿宋_GB2312" w:hAnsi="仿宋_GB2312" w:cs="仿宋_GB2312" w:eastAsia="仿宋_GB2312"/>
              </w:rPr>
              <w:t xml:space="preserve"> 13、抠像处理：提供硬件色键器和高精度渲染引擎，实现高质量抠像效果。</w:t>
            </w:r>
            <w:r>
              <w:br/>
            </w:r>
            <w:r>
              <w:rPr>
                <w:rFonts w:ascii="仿宋_GB2312" w:hAnsi="仿宋_GB2312" w:cs="仿宋_GB2312" w:eastAsia="仿宋_GB2312"/>
              </w:rPr>
              <w:t xml:space="preserve"> 14、多路推流：支持RTMP/RTSP及TS流媒体协议的一键推流。</w:t>
            </w:r>
            <w:r>
              <w:br/>
            </w:r>
            <w:r>
              <w:rPr>
                <w:rFonts w:ascii="仿宋_GB2312" w:hAnsi="仿宋_GB2312" w:cs="仿宋_GB2312" w:eastAsia="仿宋_GB2312"/>
              </w:rPr>
              <w:t xml:space="preserve"> 15、录制功能：支持多通道资源录制，覆盖从4K到标清的多种分辨率。</w:t>
            </w:r>
            <w:r>
              <w:br/>
            </w:r>
            <w:r>
              <w:rPr>
                <w:rFonts w:ascii="仿宋_GB2312" w:hAnsi="仿宋_GB2312" w:cs="仿宋_GB2312" w:eastAsia="仿宋_GB2312"/>
              </w:rPr>
              <w:t xml:space="preserve"> 16、多语言支持：系统界面支持中文、英文等，可按需扩展。</w:t>
            </w:r>
            <w:r>
              <w:br/>
            </w:r>
            <w:r>
              <w:rPr>
                <w:rFonts w:ascii="仿宋_GB2312" w:hAnsi="仿宋_GB2312" w:cs="仿宋_GB2312" w:eastAsia="仿宋_GB2312"/>
              </w:rPr>
              <w:t xml:space="preserve"> 17、自定义场景预案：允许用户根据不同场景自由编排信号源和管理预案。</w:t>
            </w:r>
            <w:r>
              <w:br/>
            </w:r>
            <w:r>
              <w:rPr>
                <w:rFonts w:ascii="仿宋_GB2312" w:hAnsi="仿宋_GB2312" w:cs="仿宋_GB2312" w:eastAsia="仿宋_GB2312"/>
              </w:rPr>
              <w:t xml:space="preserve"> 18、▲具有比赛画面向LED显示屏的发送功能，具有同步采集视频信号的功能，具有视频信号倒放、慢放、快放的功能，支持标签定义、查询、回放录像文件的功能（需提供国家认可的第三方检测机构出具的检测报告复印件，加盖投标人公章）</w:t>
            </w:r>
            <w:r>
              <w:br/>
            </w:r>
            <w:r>
              <w:rPr>
                <w:rFonts w:ascii="仿宋_GB2312" w:hAnsi="仿宋_GB2312" w:cs="仿宋_GB2312" w:eastAsia="仿宋_GB2312"/>
              </w:rPr>
              <w:t xml:space="preserve"> 19、▲具有中华人民共和国国家版权局计算机软件著作权登记证书</w:t>
            </w:r>
            <w:r>
              <w:br/>
            </w:r>
            <w:r>
              <w:rPr>
                <w:rFonts w:ascii="仿宋_GB2312" w:hAnsi="仿宋_GB2312" w:cs="仿宋_GB2312" w:eastAsia="仿宋_GB2312"/>
              </w:rPr>
              <w:t xml:space="preserve"> 20、cpu：不低于主频2.5GHz，最高睿频 4.6GHz，10 核心 16 线程，L3 缓存 20MB</w:t>
            </w:r>
            <w:r>
              <w:br/>
            </w:r>
            <w:r>
              <w:rPr>
                <w:rFonts w:ascii="仿宋_GB2312" w:hAnsi="仿宋_GB2312" w:cs="仿宋_GB2312" w:eastAsia="仿宋_GB2312"/>
              </w:rPr>
              <w:t xml:space="preserve"> 内存：不低于16GB DDR4 3200MHz 内存、硬盘：不低于512GB SSD 固态硬盘 + 1TB 7.2K SATA 机械硬盘、显示器：不低于23.8寸。</w:t>
            </w:r>
            <w:r>
              <w:br/>
            </w:r>
            <w:r>
              <w:rPr>
                <w:rFonts w:ascii="仿宋_GB2312" w:hAnsi="仿宋_GB2312" w:cs="仿宋_GB2312" w:eastAsia="仿宋_GB2312"/>
              </w:rPr>
              <w:t xml:space="preserve"> 21、监视器：屏幕尺寸：不低于 21、5英寸；分辨率：不低于 1920*1080dpi；面板：IPS技术；接口：HDMI，VGA。</w:t>
            </w:r>
          </w:p>
        </w:tc>
      </w:tr>
    </w:tbl>
    <w:p>
      <w:pPr>
        <w:pStyle w:val="null3"/>
        <w:jc w:val="left"/>
      </w:pPr>
      <w:r>
        <w:rPr>
          <w:rFonts w:ascii="仿宋_GB2312" w:hAnsi="仿宋_GB2312" w:cs="仿宋_GB2312" w:eastAsia="仿宋_GB2312"/>
        </w:rPr>
        <w:t>标的名称：彩色半球摄像机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1.分辨率和帧率≥2560×1440、25帧/秒，最低照度彩色模式0.005 lx、黑白模式0.001 lx；</w:t>
            </w:r>
            <w:r>
              <w:br/>
            </w:r>
            <w:r>
              <w:rPr>
                <w:rFonts w:ascii="仿宋_GB2312" w:hAnsi="仿宋_GB2312" w:cs="仿宋_GB2312" w:eastAsia="仿宋_GB2312"/>
              </w:rPr>
              <w:t xml:space="preserve"> 2. 支持不少于3种智能资源切换，至少包括：人脸抓拍、车辆抓拍，人脸抓拍支持同时检测不少于30张人脸，车辆抓拍支持检测正向或逆向行驶的车辆以及行人和非机动车，自动对车辆牌照进行识别，支持抓拍无车牌的车辆图片；</w:t>
            </w:r>
            <w:r>
              <w:br/>
            </w:r>
            <w:r>
              <w:rPr>
                <w:rFonts w:ascii="仿宋_GB2312" w:hAnsi="仿宋_GB2312" w:cs="仿宋_GB2312" w:eastAsia="仿宋_GB2312"/>
              </w:rPr>
              <w:t xml:space="preserve">  3. 内置GPU或含GPU的多合一芯片，内置不少于2个麦克风、1个扬声器，支持双麦克风声音采集，支持左右声道编码，至少支持选择左声道、右声道、立体声播放声音；</w:t>
            </w:r>
            <w:r>
              <w:br/>
            </w:r>
            <w:r>
              <w:rPr>
                <w:rFonts w:ascii="仿宋_GB2312" w:hAnsi="仿宋_GB2312" w:cs="仿宋_GB2312" w:eastAsia="仿宋_GB2312"/>
              </w:rPr>
              <w:t xml:space="preserve"> ▲ 4. 内置3颗补光灯，为鳞片状反射式补光灯；（需提供国家认可的第三方检测机构出具的检测报告复印件，加盖投标人公章）</w:t>
            </w:r>
            <w:r>
              <w:br/>
            </w:r>
            <w:r>
              <w:rPr>
                <w:rFonts w:ascii="仿宋_GB2312" w:hAnsi="仿宋_GB2312" w:cs="仿宋_GB2312" w:eastAsia="仿宋_GB2312"/>
              </w:rPr>
              <w:t xml:space="preserve"> ▲5.灯珠朝向与样机照射方向不同，补光灯开启后正面不可见补光灯灯珠，灯光均匀无波纹、圆环状、麻点状、条纹状及不规则亮斑（需提供国家认可的第三方检测机构出具的检测报告复印件，加盖投标人公章）</w:t>
            </w:r>
            <w:r>
              <w:br/>
            </w:r>
            <w:r>
              <w:rPr>
                <w:rFonts w:ascii="仿宋_GB2312" w:hAnsi="仿宋_GB2312" w:cs="仿宋_GB2312" w:eastAsia="仿宋_GB2312"/>
              </w:rPr>
              <w:t xml:space="preserve"> 6. 支持人数统计功能，支持设置不少于8个人数统计区域，支持自定义区域名称，支持人员密度报警、人数异常报警、停留时间异常报警等报警类型，每个人数统计区域支持设置不少于3种报警类型；</w:t>
            </w:r>
            <w:r>
              <w:br/>
            </w:r>
            <w:r>
              <w:rPr>
                <w:rFonts w:ascii="仿宋_GB2312" w:hAnsi="仿宋_GB2312" w:cs="仿宋_GB2312" w:eastAsia="仿宋_GB2312"/>
              </w:rPr>
              <w:t xml:space="preserve">  7. 支持同时对不同速度、明亮度、反光度的行人、非机动车、机动车分类曝光，支持实时检测、跟踪、抓拍行进的行人人脸、人体、非机动车及车上人员、机动车车牌、机动车，支持识别人脸及车牌号码，抓拍的人脸和车牌号码图片应清晰可辨，无过曝、过暗情况；</w:t>
            </w:r>
            <w:r>
              <w:br/>
            </w:r>
            <w:r>
              <w:rPr>
                <w:rFonts w:ascii="仿宋_GB2312" w:hAnsi="仿宋_GB2312" w:cs="仿宋_GB2312" w:eastAsia="仿宋_GB2312"/>
              </w:rPr>
              <w:t xml:space="preserve"> 8. 支持PoE供电，≥1个DC12V电源输出接口，具有存储卡插槽、音频输入输出接口、报警输入输出接口，内置红外补光灯，补光距离≥30米，防护等级不低于IP67。</w:t>
            </w:r>
            <w:r>
              <w:br/>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标的名称：轿厢半球摄像机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★1.高清半球相机，主码流不低于2688×1520@25fps，最低照度彩色0.005lx</w:t>
            </w:r>
            <w:r>
              <w:br/>
            </w:r>
            <w:r>
              <w:rPr>
                <w:rFonts w:ascii="仿宋_GB2312" w:hAnsi="仿宋_GB2312" w:cs="仿宋_GB2312" w:eastAsia="仿宋_GB2312"/>
              </w:rPr>
              <w:t xml:space="preserve"> 2.内置GPU芯片、麦克风</w:t>
            </w:r>
            <w:r>
              <w:br/>
            </w:r>
            <w:r>
              <w:rPr>
                <w:rFonts w:ascii="仿宋_GB2312" w:hAnsi="仿宋_GB2312" w:cs="仿宋_GB2312" w:eastAsia="仿宋_GB2312"/>
              </w:rPr>
              <w:t xml:space="preserve"> 3.支持不小于4倍光学变焦</w:t>
            </w:r>
            <w:r>
              <w:br/>
            </w:r>
            <w:r>
              <w:rPr>
                <w:rFonts w:ascii="仿宋_GB2312" w:hAnsi="仿宋_GB2312" w:cs="仿宋_GB2312" w:eastAsia="仿宋_GB2312"/>
              </w:rPr>
              <w:t xml:space="preserve"> 4.支持红外补光距离不小于50米</w:t>
            </w:r>
            <w:r>
              <w:br/>
            </w:r>
            <w:r>
              <w:rPr>
                <w:rFonts w:ascii="仿宋_GB2312" w:hAnsi="仿宋_GB2312" w:cs="仿宋_GB2312" w:eastAsia="仿宋_GB2312"/>
              </w:rPr>
              <w:t xml:space="preserve"> 5.支持2路报警输入，2路报警输出，1路音频输入，1路音频输出，1个CVBS接口，1个RS-485接口，1个SD卡槽，1个DC12V电压输出接口，支持DC12V供电。（需提供国家认可的第三方检测机构出具的检测报告复印件，加盖投标人公章）</w:t>
            </w:r>
            <w:r>
              <w:br/>
            </w:r>
            <w:r>
              <w:rPr>
                <w:rFonts w:ascii="仿宋_GB2312" w:hAnsi="仿宋_GB2312" w:cs="仿宋_GB2312" w:eastAsia="仿宋_GB2312"/>
              </w:rPr>
              <w:t xml:space="preserve"> 6.可手动对镜头进行水平0°-355°，垂直0°-75°，旋转0°-355°调节</w:t>
            </w:r>
            <w:r>
              <w:br/>
            </w:r>
            <w:r>
              <w:rPr>
                <w:rFonts w:ascii="仿宋_GB2312" w:hAnsi="仿宋_GB2312" w:cs="仿宋_GB2312" w:eastAsia="仿宋_GB2312"/>
              </w:rPr>
              <w:t xml:space="preserve"> 7.防水防尘防护等级不低于IP66，机械碰撞防护等级不低于IK10</w:t>
            </w:r>
          </w:p>
        </w:tc>
      </w:tr>
    </w:tbl>
    <w:p>
      <w:pPr>
        <w:pStyle w:val="null3"/>
        <w:jc w:val="left"/>
      </w:pPr>
      <w:r>
        <w:rPr>
          <w:rFonts w:ascii="仿宋_GB2312" w:hAnsi="仿宋_GB2312" w:cs="仿宋_GB2312" w:eastAsia="仿宋_GB2312"/>
        </w:rPr>
        <w:t>标的名称：六类非屏蔽双绞线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电气性能：350MHZ 带宽，23AWG 线规，无氧圆铜导体（纯度 99.99%），最大导体直流电阻 @20 Deg.C 为 8.2Ω/100m，线对直流电阻不平衡≤2%，线对对地电容不平衡＜330pF/100m，延迟偏差≤45ns/100m，额定传输速率 (NVP) 69%，绝缘电阻≥5000MΩ/km。</w:t>
            </w:r>
          </w:p>
        </w:tc>
      </w:tr>
    </w:tbl>
    <w:p>
      <w:pPr>
        <w:pStyle w:val="null3"/>
        <w:jc w:val="left"/>
      </w:pPr>
      <w:r>
        <w:rPr>
          <w:rFonts w:ascii="仿宋_GB2312" w:hAnsi="仿宋_GB2312" w:cs="仿宋_GB2312" w:eastAsia="仿宋_GB2312"/>
        </w:rPr>
        <w:t>标的名称：24口POE交换机1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★1.交换容量≥670Gbps，包转发率≥126Mpps，若官网有A/B值，以A值为准；</w:t>
            </w:r>
            <w:r>
              <w:br/>
            </w:r>
            <w:r>
              <w:rPr>
                <w:rFonts w:ascii="仿宋_GB2312" w:hAnsi="仿宋_GB2312" w:cs="仿宋_GB2312" w:eastAsia="仿宋_GB2312"/>
              </w:rPr>
              <w:t xml:space="preserve"> 2.接口类型：10/100/1000BASE-T自适应以太网端口≥24个， 1G  BASE-X光端口≥4个，支持POE+供电，POE供电功率≥375W；</w:t>
            </w:r>
            <w:r>
              <w:br/>
            </w:r>
            <w:r>
              <w:rPr>
                <w:rFonts w:ascii="仿宋_GB2312" w:hAnsi="仿宋_GB2312" w:cs="仿宋_GB2312" w:eastAsia="仿宋_GB2312"/>
              </w:rPr>
              <w:t xml:space="preserve"> 3.支持将多台物理设备虚拟为一台逻辑设备；</w:t>
            </w:r>
            <w:r>
              <w:br/>
            </w:r>
            <w:r>
              <w:rPr>
                <w:rFonts w:ascii="仿宋_GB2312" w:hAnsi="仿宋_GB2312" w:cs="仿宋_GB2312" w:eastAsia="仿宋_GB2312"/>
              </w:rPr>
              <w:t xml:space="preserve"> 4.内置图形化管理平台，无需额外的网管软件即可对网络进行统一运维及管理；</w:t>
            </w:r>
            <w:r>
              <w:br/>
            </w:r>
            <w:r>
              <w:rPr>
                <w:rFonts w:ascii="仿宋_GB2312" w:hAnsi="仿宋_GB2312" w:cs="仿宋_GB2312" w:eastAsia="仿宋_GB2312"/>
              </w:rPr>
              <w:t xml:space="preserve"> 5.支持STP/RSTP/MSTP协议；</w:t>
            </w:r>
            <w:r>
              <w:br/>
            </w:r>
            <w:r>
              <w:rPr>
                <w:rFonts w:ascii="仿宋_GB2312" w:hAnsi="仿宋_GB2312" w:cs="仿宋_GB2312" w:eastAsia="仿宋_GB2312"/>
              </w:rPr>
              <w:t xml:space="preserve"> 6.支持静态路由、RIP 、RIPng、OSPF V1/V2/V3 等路由特性；</w:t>
            </w:r>
            <w:r>
              <w:br/>
            </w:r>
            <w:r>
              <w:rPr>
                <w:rFonts w:ascii="仿宋_GB2312" w:hAnsi="仿宋_GB2312" w:cs="仿宋_GB2312" w:eastAsia="仿宋_GB2312"/>
              </w:rPr>
              <w:t xml:space="preserve"> 7.支持业界领先的10KV业务端口防雷能力；</w:t>
            </w:r>
            <w:r>
              <w:br/>
            </w:r>
            <w:r>
              <w:rPr>
                <w:rFonts w:ascii="仿宋_GB2312" w:hAnsi="仿宋_GB2312" w:cs="仿宋_GB2312" w:eastAsia="仿宋_GB2312"/>
              </w:rPr>
              <w:t xml:space="preserve"> 8.支持采用多种绿色节能设计，支持端口自动节能。</w:t>
            </w:r>
          </w:p>
        </w:tc>
      </w:tr>
    </w:tbl>
    <w:p>
      <w:pPr>
        <w:pStyle w:val="null3"/>
        <w:jc w:val="left"/>
      </w:pPr>
      <w:r>
        <w:rPr>
          <w:rFonts w:ascii="仿宋_GB2312" w:hAnsi="仿宋_GB2312" w:cs="仿宋_GB2312" w:eastAsia="仿宋_GB2312"/>
        </w:rPr>
        <w:t>标的名称：网络跳线1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1.多股软铜绞合线。</w:t>
            </w:r>
            <w:r>
              <w:br/>
            </w:r>
            <w:r>
              <w:rPr>
                <w:rFonts w:ascii="仿宋_GB2312" w:hAnsi="仿宋_GB2312" w:cs="仿宋_GB2312" w:eastAsia="仿宋_GB2312"/>
              </w:rPr>
              <w:t xml:space="preserve"> 2. 性能指标：插拔次数≥1500 次，水晶头护套防松脱、弹片回包片护弹片，米标类型印字清晰，50μ 镀金三叉 RJ45 插头确保接触可靠、串扰余量高（达 350MHz）。</w:t>
            </w:r>
          </w:p>
        </w:tc>
      </w:tr>
    </w:tbl>
    <w:p>
      <w:pPr>
        <w:pStyle w:val="null3"/>
        <w:jc w:val="left"/>
      </w:pPr>
      <w:r>
        <w:rPr>
          <w:rFonts w:ascii="仿宋_GB2312" w:hAnsi="仿宋_GB2312" w:cs="仿宋_GB2312" w:eastAsia="仿宋_GB2312"/>
        </w:rPr>
        <w:t>标的名称：12芯室内单模光纤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外护套用优良 PVC 材料，内有芳纶丝增强。</w:t>
            </w:r>
            <w:r>
              <w:br/>
            </w:r>
            <w:r>
              <w:rPr>
                <w:rFonts w:ascii="仿宋_GB2312" w:hAnsi="仿宋_GB2312" w:cs="仿宋_GB2312" w:eastAsia="仿宋_GB2312"/>
              </w:rPr>
              <w:t xml:space="preserve">  2. 机械性能：使用温度 -10°C~60°C，允许拉伸力（长期 \ 短期）200N\660N、长期压扁力 300N\100mm、短期压扁力 1000N\100mm，动态弯曲半径 20D（光缆短轴）、静态弯曲半径 10D（光缆短轴）。</w:t>
            </w:r>
            <w:r>
              <w:br/>
            </w:r>
            <w:r>
              <w:rPr>
                <w:rFonts w:ascii="仿宋_GB2312" w:hAnsi="仿宋_GB2312" w:cs="仿宋_GB2312" w:eastAsia="仿宋_GB2312"/>
              </w:rPr>
              <w:t xml:space="preserve">  3. 衰减指标：最大衰减值 0.45db/km@1310nm、0.40db/km@1550nm.</w:t>
            </w:r>
          </w:p>
        </w:tc>
      </w:tr>
    </w:tbl>
    <w:p>
      <w:pPr>
        <w:pStyle w:val="null3"/>
        <w:jc w:val="left"/>
      </w:pPr>
      <w:r>
        <w:rPr>
          <w:rFonts w:ascii="仿宋_GB2312" w:hAnsi="仿宋_GB2312" w:cs="仿宋_GB2312" w:eastAsia="仿宋_GB2312"/>
        </w:rPr>
        <w:t>标的名称：硬盘录像机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★1.高清智能录像机，可接入64路分辨率为1920×1080的视频图像；支持最大接入带宽320Mbps，最大存储带宽256Mbps，最大转发带宽160Mbps，最大回放带宽160Mbps</w:t>
            </w:r>
            <w:r>
              <w:br/>
            </w:r>
            <w:r>
              <w:rPr>
                <w:rFonts w:ascii="仿宋_GB2312" w:hAnsi="仿宋_GB2312" w:cs="仿宋_GB2312" w:eastAsia="仿宋_GB2312"/>
              </w:rPr>
              <w:t xml:space="preserve"> 2.具有不少于2个HDMI接口、2个VGA接口、2个RJ45网络接口、2个USB2.0接口、1个USB3.0接口、1个RS232接口、1个RS485接口、1个eSata接口；具有1路音频输入接口、2路音频输出接口，16路报警输入接口、9路报警输出接口，1个DC 12V输出接口；可内置8个SATA接口硬盘</w:t>
            </w:r>
            <w:r>
              <w:br/>
            </w:r>
            <w:r>
              <w:rPr>
                <w:rFonts w:ascii="仿宋_GB2312" w:hAnsi="仿宋_GB2312" w:cs="仿宋_GB2312" w:eastAsia="仿宋_GB2312"/>
              </w:rPr>
              <w:t xml:space="preserve"> 3.可接入1T、2T、3T、4T、6T、8T、10T、12TB、14TB、16TB容量的SATA接口硬盘</w:t>
            </w:r>
            <w:r>
              <w:br/>
            </w:r>
            <w:r>
              <w:rPr>
                <w:rFonts w:ascii="仿宋_GB2312" w:hAnsi="仿宋_GB2312" w:cs="仿宋_GB2312" w:eastAsia="仿宋_GB2312"/>
              </w:rPr>
              <w:t xml:space="preserve"> 4.预览分辨率支持：8160×3616(25帧/秒)、8208×3072（25帧/秒）、8160×2304（25帧/秒）、6912×2800(25帧/秒)、5760×1696(25帧/秒)、5520×2400（25帧/秒）、4096×2160（25帧/秒）、4000×3000(25帧/秒)、3072×3072(25帧/秒)、4096×2160（25帧/秒）、3840×2160(25帧/秒)、2560×2560(25帧/秒)、2560×1440(25帧/秒)、1920×1080(25帧/秒) 、1280×960(25帧/秒)、1280×720(25帧/秒)、704×576(25帧/秒)</w:t>
            </w:r>
            <w:r>
              <w:br/>
            </w:r>
            <w:r>
              <w:rPr>
                <w:rFonts w:ascii="仿宋_GB2312" w:hAnsi="仿宋_GB2312" w:cs="仿宋_GB2312" w:eastAsia="仿宋_GB2312"/>
              </w:rPr>
              <w:t xml:space="preserve"> 5.支持同时显示输出12路H.265编码、30fps、1920×1080格式的视频图像，或同时输出3路 H.265编码、25fps、4096×2160或者3840×2160格式的视频图像，或同时解码2路 H.265编码、20fps、4000×3000格式的视频图像</w:t>
            </w:r>
            <w:r>
              <w:br/>
            </w:r>
            <w:r>
              <w:rPr>
                <w:rFonts w:ascii="仿宋_GB2312" w:hAnsi="仿宋_GB2312" w:cs="仿宋_GB2312" w:eastAsia="仿宋_GB2312"/>
              </w:rPr>
              <w:t xml:space="preserve"> 6.支持同时正放或倒放4路H.265/H.264编码、2560×1440格式的视频图像，或者3路H.264编码、4096×2160格式的视频图像</w:t>
            </w:r>
            <w:r>
              <w:br/>
            </w:r>
            <w:r>
              <w:rPr>
                <w:rFonts w:ascii="仿宋_GB2312" w:hAnsi="仿宋_GB2312" w:cs="仿宋_GB2312" w:eastAsia="仿宋_GB2312"/>
              </w:rPr>
              <w:t xml:space="preserve"> 7.支持网络状态检测，支持网络延时、丢包测试，支持网络抓包备份</w:t>
            </w:r>
            <w:r>
              <w:br/>
            </w:r>
            <w:r>
              <w:rPr>
                <w:rFonts w:ascii="仿宋_GB2312" w:hAnsi="仿宋_GB2312" w:cs="仿宋_GB2312" w:eastAsia="仿宋_GB2312"/>
              </w:rPr>
              <w:t xml:space="preserve"> 8.接入警戒摄像机，支持对IPC的声音和闪光参数进行配置， 支持通过移动侦测、区域入侵、越界侦测、进入区域和离开区域事件联动一个或多个IPC的声光报警，可以对声光联动一键撤防</w:t>
            </w:r>
            <w:r>
              <w:br/>
            </w:r>
            <w:r>
              <w:rPr>
                <w:rFonts w:ascii="仿宋_GB2312" w:hAnsi="仿宋_GB2312" w:cs="仿宋_GB2312" w:eastAsia="仿宋_GB2312"/>
              </w:rPr>
              <w:t xml:space="preserve"> 9.接入带有温度报警、烟雾报警、障碍物遮挡报警、移动报警、防拆报警、紧急报警的智慧消防相机，当触发报警时，样机可联动录像、抓拍并保存图片、弹出报警画面、声音警告、上传中心、发送邮件、触发报警输出，并按通道、时间、类型检索报警图片，录像搜索结果支持图片和列表两种展现形式</w:t>
            </w:r>
          </w:p>
        </w:tc>
      </w:tr>
    </w:tbl>
    <w:p>
      <w:pPr>
        <w:pStyle w:val="null3"/>
        <w:jc w:val="left"/>
      </w:pPr>
      <w:r>
        <w:rPr>
          <w:rFonts w:ascii="仿宋_GB2312" w:hAnsi="仿宋_GB2312" w:cs="仿宋_GB2312" w:eastAsia="仿宋_GB2312"/>
        </w:rPr>
        <w:t>标的名称：红外双鉴探测器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★1.室内有线双鉴壁挂探测器，探测距离不低于16米X22米</w:t>
            </w:r>
            <w:r>
              <w:br/>
            </w:r>
            <w:r>
              <w:rPr>
                <w:rFonts w:ascii="仿宋_GB2312" w:hAnsi="仿宋_GB2312" w:cs="仿宋_GB2312" w:eastAsia="仿宋_GB2312"/>
              </w:rPr>
              <w:t xml:space="preserve">  2.报警输出：IO输出（常闭NC），支持防拆报警</w:t>
            </w:r>
            <w:r>
              <w:br/>
            </w:r>
            <w:r>
              <w:rPr>
                <w:rFonts w:ascii="仿宋_GB2312" w:hAnsi="仿宋_GB2312" w:cs="仿宋_GB2312" w:eastAsia="仿宋_GB2312"/>
              </w:rPr>
              <w:t xml:space="preserve">  3.支持智能算法：不受环境温度变化影响（温度补偿及灵敏度自适应）</w:t>
            </w:r>
            <w:r>
              <w:br/>
            </w:r>
            <w:r>
              <w:rPr>
                <w:rFonts w:ascii="仿宋_GB2312" w:hAnsi="仿宋_GB2312" w:cs="仿宋_GB2312" w:eastAsia="仿宋_GB2312"/>
              </w:rPr>
              <w:t xml:space="preserve">  4.支持灵敏度配置：支持手动配置灵敏度</w:t>
            </w:r>
            <w:r>
              <w:br/>
            </w:r>
            <w:r>
              <w:rPr>
                <w:rFonts w:ascii="仿宋_GB2312" w:hAnsi="仿宋_GB2312" w:cs="仿宋_GB2312" w:eastAsia="仿宋_GB2312"/>
              </w:rPr>
              <w:t xml:space="preserve">  5.支持光学密封设计：防飞虫或爬虫进入探测器引起误报</w:t>
            </w:r>
            <w:r>
              <w:br/>
            </w:r>
            <w:r>
              <w:rPr>
                <w:rFonts w:ascii="仿宋_GB2312" w:hAnsi="仿宋_GB2312" w:cs="仿宋_GB2312" w:eastAsia="仿宋_GB2312"/>
              </w:rPr>
              <w:t xml:space="preserve">  6.支持下视窗防护，避免近距离探测死角</w:t>
            </w:r>
          </w:p>
        </w:tc>
      </w:tr>
    </w:tbl>
    <w:p>
      <w:pPr>
        <w:pStyle w:val="null3"/>
        <w:jc w:val="left"/>
      </w:pPr>
      <w:r>
        <w:rPr>
          <w:rFonts w:ascii="仿宋_GB2312" w:hAnsi="仿宋_GB2312" w:cs="仿宋_GB2312" w:eastAsia="仿宋_GB2312"/>
        </w:rPr>
        <w:t>标的名称：声光警号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★1.声光报警器，提供警灯闪烁和报警音频输出，用于提示警情处置</w:t>
            </w:r>
            <w:r>
              <w:br/>
            </w:r>
            <w:r>
              <w:rPr>
                <w:rFonts w:ascii="仿宋_GB2312" w:hAnsi="仿宋_GB2312" w:cs="仿宋_GB2312" w:eastAsia="仿宋_GB2312"/>
              </w:rPr>
              <w:t xml:space="preserve"> 2.支持关闭报警音频输出，仅提供警灯闪烁模式输出</w:t>
            </w:r>
            <w:r>
              <w:br/>
            </w:r>
            <w:r>
              <w:rPr>
                <w:rFonts w:ascii="仿宋_GB2312" w:hAnsi="仿宋_GB2312" w:cs="仿宋_GB2312" w:eastAsia="仿宋_GB2312"/>
              </w:rPr>
              <w:t xml:space="preserve"> 3.可通过内置水平仪调节安装角度，方便调试安装</w:t>
            </w:r>
          </w:p>
        </w:tc>
      </w:tr>
    </w:tbl>
    <w:p>
      <w:pPr>
        <w:pStyle w:val="null3"/>
        <w:jc w:val="left"/>
      </w:pPr>
      <w:r>
        <w:rPr>
          <w:rFonts w:ascii="仿宋_GB2312" w:hAnsi="仿宋_GB2312" w:cs="仿宋_GB2312" w:eastAsia="仿宋_GB2312"/>
        </w:rPr>
        <w:t>标的名称：补继电器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1.支持继电器扩展：通过RVV线方式接入报警主机，扩展4路有线继电器输出，继电器控制规格（AC220V/10A）</w:t>
            </w:r>
            <w:r>
              <w:br/>
            </w:r>
            <w:r>
              <w:rPr>
                <w:rFonts w:ascii="仿宋_GB2312" w:hAnsi="仿宋_GB2312" w:cs="仿宋_GB2312" w:eastAsia="仿宋_GB2312"/>
              </w:rPr>
              <w:t xml:space="preserve"> 2.总线接口不区分极性，方便施工安装</w:t>
            </w:r>
            <w:r>
              <w:br/>
            </w:r>
            <w:r>
              <w:rPr>
                <w:rFonts w:ascii="仿宋_GB2312" w:hAnsi="仿宋_GB2312" w:cs="仿宋_GB2312" w:eastAsia="仿宋_GB2312"/>
              </w:rPr>
              <w:t xml:space="preserve"> 3.支持通过拨码方式设置模块地址，拨码地址不能重复</w:t>
            </w:r>
          </w:p>
        </w:tc>
      </w:tr>
    </w:tbl>
    <w:p>
      <w:pPr>
        <w:pStyle w:val="null3"/>
        <w:jc w:val="left"/>
      </w:pPr>
      <w:r>
        <w:rPr>
          <w:rFonts w:ascii="仿宋_GB2312" w:hAnsi="仿宋_GB2312" w:cs="仿宋_GB2312" w:eastAsia="仿宋_GB2312"/>
        </w:rPr>
        <w:t>标的名称：8防区模块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1、总线8防区防区模块，支持通过RVV线方式接入报警主机，扩展8路有线防区</w:t>
            </w:r>
            <w:r>
              <w:br/>
            </w:r>
            <w:r>
              <w:rPr>
                <w:rFonts w:ascii="仿宋_GB2312" w:hAnsi="仿宋_GB2312" w:cs="仿宋_GB2312" w:eastAsia="仿宋_GB2312"/>
              </w:rPr>
              <w:t xml:space="preserve"> 2、支持通过拨码方式设置模块地址，拨码地址不能重复</w:t>
            </w:r>
          </w:p>
        </w:tc>
      </w:tr>
    </w:tbl>
    <w:p>
      <w:pPr>
        <w:pStyle w:val="null3"/>
        <w:jc w:val="left"/>
      </w:pPr>
      <w:r>
        <w:rPr>
          <w:rFonts w:ascii="仿宋_GB2312" w:hAnsi="仿宋_GB2312" w:cs="仿宋_GB2312" w:eastAsia="仿宋_GB2312"/>
        </w:rPr>
        <w:t>标的名称：AC控制器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1.★万兆光口≥2个，千兆电接口≥8个，2.5G电口≥2个，USB接口≥1个，Console≥1个，内置双电源；</w:t>
            </w:r>
            <w:r>
              <w:br/>
            </w:r>
            <w:r>
              <w:rPr>
                <w:rFonts w:ascii="仿宋_GB2312" w:hAnsi="仿宋_GB2312" w:cs="仿宋_GB2312" w:eastAsia="仿宋_GB2312"/>
              </w:rPr>
              <w:t xml:space="preserve"> 2.支持管理AP最大数量≥800，数据转发性能≥10Gbps，默认含39个无线AP授权；</w:t>
            </w:r>
            <w:r>
              <w:br/>
            </w:r>
            <w:r>
              <w:rPr>
                <w:rFonts w:ascii="仿宋_GB2312" w:hAnsi="仿宋_GB2312" w:cs="仿宋_GB2312" w:eastAsia="仿宋_GB2312"/>
              </w:rPr>
              <w:t xml:space="preserve"> 3.▲支持Private PSK方式的动态密码功能，可以为每终端分配独立秘钥，（需提供国家认可的第三方检测机构出具的检测报告复印件，加盖投标人公章）；</w:t>
            </w:r>
            <w:r>
              <w:br/>
            </w:r>
            <w:r>
              <w:rPr>
                <w:rFonts w:ascii="仿宋_GB2312" w:hAnsi="仿宋_GB2312" w:cs="仿宋_GB2312" w:eastAsia="仿宋_GB2312"/>
              </w:rPr>
              <w:t xml:space="preserve"> 4.支持WPA3个人级方式下的终端接入；支持WPA3企业级模式下的终端接入功能；</w:t>
            </w:r>
            <w:r>
              <w:br/>
            </w:r>
            <w:r>
              <w:rPr>
                <w:rFonts w:ascii="仿宋_GB2312" w:hAnsi="仿宋_GB2312" w:cs="仿宋_GB2312" w:eastAsia="仿宋_GB2312"/>
              </w:rPr>
              <w:t xml:space="preserve"> 5.支持AC内漫游，支持跨AC间漫游，支持跨VLAN的三层漫游；</w:t>
            </w:r>
            <w:r>
              <w:br/>
            </w:r>
            <w:r>
              <w:rPr>
                <w:rFonts w:ascii="仿宋_GB2312" w:hAnsi="仿宋_GB2312" w:cs="仿宋_GB2312" w:eastAsia="仿宋_GB2312"/>
              </w:rPr>
              <w:t xml:space="preserve"> 6.▲支持基于802.11k/802.11v/802.11r协议的智能漫游，（需提供国家认可的第三方检测机构出具的检测报告复印件，加盖投标人公章）；</w:t>
            </w:r>
            <w:r>
              <w:br/>
            </w:r>
            <w:r>
              <w:rPr>
                <w:rFonts w:ascii="仿宋_GB2312" w:hAnsi="仿宋_GB2312" w:cs="仿宋_GB2312" w:eastAsia="仿宋_GB2312"/>
              </w:rPr>
              <w:t xml:space="preserve"> 7.▲支持雷达检测SSID逃生功能：AC、AP支持SSID自主逃生，当AP射频检测到雷达信号时，会将本射频的SSID迁移到其他射频，保障关键业务正常通信，（需提供国家认可的第三方检测机构出具的检测报告复印件，加盖投标人公章）；</w:t>
            </w:r>
            <w:r>
              <w:br/>
            </w:r>
            <w:r>
              <w:rPr>
                <w:rFonts w:ascii="仿宋_GB2312" w:hAnsi="仿宋_GB2312" w:cs="仿宋_GB2312" w:eastAsia="仿宋_GB2312"/>
              </w:rPr>
              <w:t xml:space="preserve"> 8.支持专门针对CPU的保护机制，能够针对发往CPU处理的报文，进行流量控制，保护无线控制器在各种环境下稳定工作；</w:t>
            </w:r>
            <w:r>
              <w:br/>
            </w:r>
            <w:r>
              <w:rPr>
                <w:rFonts w:ascii="仿宋_GB2312" w:hAnsi="仿宋_GB2312" w:cs="仿宋_GB2312" w:eastAsia="仿宋_GB2312"/>
              </w:rPr>
              <w:t xml:space="preserve"> 9.支持多维度的安全访问控制功能：AC支持对某些指定的应用或服务进行深度防控，可以做到基于应用、SSID、AP、源IP、服务、时间段等多维度的报文控制；</w:t>
            </w:r>
            <w:r>
              <w:br/>
            </w:r>
            <w:r>
              <w:rPr>
                <w:rFonts w:ascii="仿宋_GB2312" w:hAnsi="仿宋_GB2312" w:cs="仿宋_GB2312" w:eastAsia="仿宋_GB2312"/>
              </w:rPr>
              <w:t xml:space="preserve"> 10.AC支持对经过本设备应用流量进行统计和排名；</w:t>
            </w:r>
            <w:r>
              <w:br/>
            </w:r>
            <w:r>
              <w:rPr>
                <w:rFonts w:ascii="仿宋_GB2312" w:hAnsi="仿宋_GB2312" w:cs="仿宋_GB2312" w:eastAsia="仿宋_GB2312"/>
              </w:rPr>
              <w:t xml:space="preserve"> 11.支持基于空口利用率的SSID自动隐藏功能，当空口繁忙程度达到或超过配置的阈值时，SSID自动隐藏，为用户提供稳定可靠的无线服务。</w:t>
            </w:r>
          </w:p>
        </w:tc>
      </w:tr>
    </w:tbl>
    <w:p>
      <w:pPr>
        <w:pStyle w:val="null3"/>
        <w:jc w:val="left"/>
      </w:pPr>
      <w:r>
        <w:rPr>
          <w:rFonts w:ascii="仿宋_GB2312" w:hAnsi="仿宋_GB2312" w:cs="仿宋_GB2312" w:eastAsia="仿宋_GB2312"/>
        </w:rPr>
        <w:t>标的名称：单模光纤跳线3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连接用途：用于光纤配线箱到有源设备精确连接，确保光信号低损耗稳定传输链路，保障网络通信质量与可靠性。</w:t>
            </w:r>
            <w:r>
              <w:br/>
            </w:r>
            <w:r>
              <w:rPr>
                <w:rFonts w:ascii="仿宋_GB2312" w:hAnsi="仿宋_GB2312" w:cs="仿宋_GB2312" w:eastAsia="仿宋_GB2312"/>
              </w:rPr>
              <w:t xml:space="preserve">  2. 性能指标：插入损耗≤0.3dB，极小插入损耗确保信号高效传输；温度范围 - 40℃～ + 80℃，宽温环境适应能力强，在极端气候条件下稳定工作；重复性≤0.2dB、互换性≤0.2dB，保证多次插拔与不同跳线替换时性能稳定；回波损耗≥45dB，有效减少信号反射干扰，提升传输效率与质量；PVC 护套材质，具备良好柔韧性、耐腐蚀性与抗老化性，延长使用寿命，保障长期稳定运行。</w:t>
            </w:r>
          </w:p>
        </w:tc>
      </w:tr>
    </w:tbl>
    <w:p>
      <w:pPr>
        <w:pStyle w:val="null3"/>
        <w:jc w:val="left"/>
      </w:pPr>
      <w:r>
        <w:rPr>
          <w:rFonts w:ascii="仿宋_GB2312" w:hAnsi="仿宋_GB2312" w:cs="仿宋_GB2312" w:eastAsia="仿宋_GB2312"/>
        </w:rPr>
        <w:t>标的名称：单15寸有源低频线阵音箱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1、▲有源线阵低音音箱：1只15英寸有源低音单元（需提供国家认可的第三方检测机构出具的检测报告复印件，加盖投标人公章）</w:t>
            </w:r>
            <w:r>
              <w:br/>
            </w:r>
            <w:r>
              <w:rPr>
                <w:rFonts w:ascii="仿宋_GB2312" w:hAnsi="仿宋_GB2312" w:cs="仿宋_GB2312" w:eastAsia="仿宋_GB2312"/>
              </w:rPr>
              <w:t xml:space="preserve">  2、频率响应 (±3dB) ：≥50Hz-20kHz（4+1一组线阵）</w:t>
            </w:r>
            <w:r>
              <w:br/>
            </w:r>
            <w:r>
              <w:rPr>
                <w:rFonts w:ascii="仿宋_GB2312" w:hAnsi="仿宋_GB2312" w:cs="仿宋_GB2312" w:eastAsia="仿宋_GB2312"/>
              </w:rPr>
              <w:t xml:space="preserve">  3、单只最大声压级：≥127dB</w:t>
            </w:r>
            <w:r>
              <w:br/>
            </w:r>
            <w:r>
              <w:rPr>
                <w:rFonts w:ascii="仿宋_GB2312" w:hAnsi="仿宋_GB2312" w:cs="仿宋_GB2312" w:eastAsia="仿宋_GB2312"/>
              </w:rPr>
              <w:t xml:space="preserve">  4、功放模块：2x800W有源功放，内置DSP处理</w:t>
            </w:r>
            <w:r>
              <w:br/>
            </w:r>
            <w:r>
              <w:rPr>
                <w:rFonts w:ascii="仿宋_GB2312" w:hAnsi="仿宋_GB2312" w:cs="仿宋_GB2312" w:eastAsia="仿宋_GB2312"/>
              </w:rPr>
              <w:t xml:space="preserve">  5、▲内置RS485、USB接口，内置过载保护、温度保护、短路保护功能（需提供国家认可的第三方检测机构出具的检测报告复印件，加盖投标人公章）</w:t>
            </w:r>
          </w:p>
        </w:tc>
      </w:tr>
    </w:tbl>
    <w:p>
      <w:pPr>
        <w:pStyle w:val="null3"/>
        <w:jc w:val="left"/>
      </w:pPr>
      <w:r>
        <w:rPr>
          <w:rFonts w:ascii="仿宋_GB2312" w:hAnsi="仿宋_GB2312" w:cs="仿宋_GB2312" w:eastAsia="仿宋_GB2312"/>
        </w:rPr>
        <w:t>标的名称：DANTE卡1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1、可同时支持32路DANTE信号传输和调控。</w:t>
            </w:r>
            <w:r>
              <w:br/>
            </w:r>
            <w:r>
              <w:rPr>
                <w:rFonts w:ascii="仿宋_GB2312" w:hAnsi="仿宋_GB2312" w:cs="仿宋_GB2312" w:eastAsia="仿宋_GB2312"/>
              </w:rPr>
              <w:t xml:space="preserve">  2、迷你型扩展接口卡</w:t>
            </w:r>
            <w:r>
              <w:br/>
            </w:r>
            <w:r>
              <w:rPr>
                <w:rFonts w:ascii="仿宋_GB2312" w:hAnsi="仿宋_GB2312" w:cs="仿宋_GB2312" w:eastAsia="仿宋_GB2312"/>
              </w:rPr>
              <w:t xml:space="preserve">  3、附带微型处理器可处理本地信号和管理远端传输信号</w:t>
            </w:r>
            <w:r>
              <w:br/>
            </w:r>
            <w:r>
              <w:rPr>
                <w:rFonts w:ascii="仿宋_GB2312" w:hAnsi="仿宋_GB2312" w:cs="仿宋_GB2312" w:eastAsia="仿宋_GB2312"/>
              </w:rPr>
              <w:t xml:space="preserve">  4、通过冗余的网络连接每一个设备</w:t>
            </w:r>
            <w:r>
              <w:br/>
            </w:r>
            <w:r>
              <w:rPr>
                <w:rFonts w:ascii="仿宋_GB2312" w:hAnsi="仿宋_GB2312" w:cs="仿宋_GB2312" w:eastAsia="仿宋_GB2312"/>
              </w:rPr>
              <w:t xml:space="preserve">  5、使用48K采样率，可扩展32×32个通道</w:t>
            </w:r>
            <w:r>
              <w:br/>
            </w:r>
            <w:r>
              <w:rPr>
                <w:rFonts w:ascii="仿宋_GB2312" w:hAnsi="仿宋_GB2312" w:cs="仿宋_GB2312" w:eastAsia="仿宋_GB2312"/>
              </w:rPr>
              <w:t xml:space="preserve">  6、可达到32×32路往返信号传输</w:t>
            </w:r>
            <w:r>
              <w:br/>
            </w:r>
            <w:r>
              <w:rPr>
                <w:rFonts w:ascii="仿宋_GB2312" w:hAnsi="仿宋_GB2312" w:cs="仿宋_GB2312" w:eastAsia="仿宋_GB2312"/>
              </w:rPr>
              <w:t xml:space="preserve">  7、对设备进行自动音频计算分配</w:t>
            </w:r>
            <w:r>
              <w:br/>
            </w:r>
            <w:r>
              <w:rPr>
                <w:rFonts w:ascii="仿宋_GB2312" w:hAnsi="仿宋_GB2312" w:cs="仿宋_GB2312" w:eastAsia="仿宋_GB2312"/>
              </w:rPr>
              <w:t xml:space="preserve">  8、高质量、低振幅的计算时间</w:t>
            </w:r>
            <w:r>
              <w:br/>
            </w:r>
            <w:r>
              <w:rPr>
                <w:rFonts w:ascii="仿宋_GB2312" w:hAnsi="仿宋_GB2312" w:cs="仿宋_GB2312" w:eastAsia="仿宋_GB2312"/>
              </w:rPr>
              <w:t xml:space="preserve">  9、可通过网络自主升级</w:t>
            </w:r>
          </w:p>
        </w:tc>
      </w:tr>
    </w:tbl>
    <w:p>
      <w:pPr>
        <w:pStyle w:val="null3"/>
        <w:jc w:val="left"/>
      </w:pPr>
      <w:r>
        <w:rPr>
          <w:rFonts w:ascii="仿宋_GB2312" w:hAnsi="仿宋_GB2312" w:cs="仿宋_GB2312" w:eastAsia="仿宋_GB2312"/>
        </w:rPr>
        <w:t>标的名称：监听音箱1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1、两分频全频有源音箱</w:t>
            </w:r>
            <w:r>
              <w:br/>
            </w:r>
            <w:r>
              <w:rPr>
                <w:rFonts w:ascii="仿宋_GB2312" w:hAnsi="仿宋_GB2312" w:cs="仿宋_GB2312" w:eastAsia="仿宋_GB2312"/>
              </w:rPr>
              <w:t xml:space="preserve">  2、单元组成： 4"中低频单元+1"丝膜高音</w:t>
            </w:r>
            <w:r>
              <w:br/>
            </w:r>
            <w:r>
              <w:rPr>
                <w:rFonts w:ascii="仿宋_GB2312" w:hAnsi="仿宋_GB2312" w:cs="仿宋_GB2312" w:eastAsia="仿宋_GB2312"/>
              </w:rPr>
              <w:t xml:space="preserve">  3、额定功率：≥45W</w:t>
            </w:r>
            <w:r>
              <w:br/>
            </w:r>
            <w:r>
              <w:rPr>
                <w:rFonts w:ascii="仿宋_GB2312" w:hAnsi="仿宋_GB2312" w:cs="仿宋_GB2312" w:eastAsia="仿宋_GB2312"/>
              </w:rPr>
              <w:t xml:space="preserve">  4、频率响应（-3dB）：75Hz-18KHz</w:t>
            </w:r>
          </w:p>
        </w:tc>
      </w:tr>
    </w:tbl>
    <w:p>
      <w:pPr>
        <w:pStyle w:val="null3"/>
        <w:jc w:val="left"/>
      </w:pPr>
      <w:r>
        <w:rPr>
          <w:rFonts w:ascii="仿宋_GB2312" w:hAnsi="仿宋_GB2312" w:cs="仿宋_GB2312" w:eastAsia="仿宋_GB2312"/>
        </w:rPr>
        <w:t>标的名称：天线放大器1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1、天线分配器    一分二/一分四</w:t>
            </w:r>
            <w:r>
              <w:br/>
            </w:r>
            <w:r>
              <w:rPr>
                <w:rFonts w:ascii="仿宋_GB2312" w:hAnsi="仿宋_GB2312" w:cs="仿宋_GB2312" w:eastAsia="仿宋_GB2312"/>
              </w:rPr>
              <w:t xml:space="preserve">  2、工作频带  500MHz - 1GHz</w:t>
            </w:r>
            <w:r>
              <w:br/>
            </w:r>
            <w:r>
              <w:rPr>
                <w:rFonts w:ascii="仿宋_GB2312" w:hAnsi="仿宋_GB2312" w:cs="仿宋_GB2312" w:eastAsia="仿宋_GB2312"/>
              </w:rPr>
              <w:t xml:space="preserve">  3、增益 6-10dB</w:t>
            </w:r>
            <w:r>
              <w:br/>
            </w:r>
            <w:r>
              <w:rPr>
                <w:rFonts w:ascii="仿宋_GB2312" w:hAnsi="仿宋_GB2312" w:cs="仿宋_GB2312" w:eastAsia="仿宋_GB2312"/>
              </w:rPr>
              <w:t xml:space="preserve">  4、工作电源   DC 12V 2A/DC 12V 3A</w:t>
            </w:r>
            <w:r>
              <w:br/>
            </w:r>
            <w:r>
              <w:rPr>
                <w:rFonts w:ascii="仿宋_GB2312" w:hAnsi="仿宋_GB2312" w:cs="仿宋_GB2312" w:eastAsia="仿宋_GB2312"/>
              </w:rPr>
              <w:t xml:space="preserve">  5、输出外接电源 DC 12V 800MA</w:t>
            </w:r>
          </w:p>
        </w:tc>
      </w:tr>
    </w:tbl>
    <w:p>
      <w:pPr>
        <w:pStyle w:val="null3"/>
        <w:jc w:val="left"/>
      </w:pPr>
      <w:r>
        <w:rPr>
          <w:rFonts w:ascii="仿宋_GB2312" w:hAnsi="仿宋_GB2312" w:cs="仿宋_GB2312" w:eastAsia="仿宋_GB2312"/>
        </w:rPr>
        <w:t>标的名称：8路电源时序器1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1、▲各电源通路输出功率:2KW（需提供国家认可的第三方检测机构出具的检测报告复印件，加盖投标人公章）</w:t>
            </w:r>
            <w:r>
              <w:br/>
            </w:r>
            <w:r>
              <w:rPr>
                <w:rFonts w:ascii="仿宋_GB2312" w:hAnsi="仿宋_GB2312" w:cs="仿宋_GB2312" w:eastAsia="仿宋_GB2312"/>
              </w:rPr>
              <w:t xml:space="preserve">  2、一主电输入，八路受控电源输出</w:t>
            </w:r>
            <w:r>
              <w:br/>
            </w:r>
            <w:r>
              <w:rPr>
                <w:rFonts w:ascii="仿宋_GB2312" w:hAnsi="仿宋_GB2312" w:cs="仿宋_GB2312" w:eastAsia="仿宋_GB2312"/>
              </w:rPr>
              <w:t xml:space="preserve">  3、可顺序开机，逆序关机</w:t>
            </w:r>
            <w:r>
              <w:br/>
            </w:r>
            <w:r>
              <w:rPr>
                <w:rFonts w:ascii="仿宋_GB2312" w:hAnsi="仿宋_GB2312" w:cs="仿宋_GB2312" w:eastAsia="仿宋_GB2312"/>
              </w:rPr>
              <w:t xml:space="preserve">  4、▲级联控制，支持多台级联（需提供国家认可的第三方检测机构出具的检测报告复印件，加盖投标人公章）</w:t>
            </w:r>
            <w:r>
              <w:br/>
            </w:r>
            <w:r>
              <w:rPr>
                <w:rFonts w:ascii="仿宋_GB2312" w:hAnsi="仿宋_GB2312" w:cs="仿宋_GB2312" w:eastAsia="仿宋_GB2312"/>
              </w:rPr>
              <w:t xml:space="preserve">  5、万用插座,符合相关标准</w:t>
            </w:r>
            <w:r>
              <w:br/>
            </w:r>
            <w:r>
              <w:rPr>
                <w:rFonts w:ascii="仿宋_GB2312" w:hAnsi="仿宋_GB2312" w:cs="仿宋_GB2312" w:eastAsia="仿宋_GB2312"/>
              </w:rPr>
              <w:t xml:space="preserve">  6、支持电源净化电容滤波</w:t>
            </w:r>
          </w:p>
        </w:tc>
      </w:tr>
    </w:tbl>
    <w:p>
      <w:pPr>
        <w:pStyle w:val="null3"/>
        <w:jc w:val="left"/>
      </w:pPr>
      <w:r>
        <w:rPr>
          <w:rFonts w:ascii="仿宋_GB2312" w:hAnsi="仿宋_GB2312" w:cs="仿宋_GB2312" w:eastAsia="仿宋_GB2312"/>
        </w:rPr>
        <w:t>标的名称：虚拟声卡软件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1.64路dante虚拟声卡软件，14代i5-14400 16G DDR5 512G+1T) 23.8大屏</w:t>
            </w:r>
          </w:p>
        </w:tc>
      </w:tr>
    </w:tbl>
    <w:p>
      <w:pPr>
        <w:pStyle w:val="null3"/>
        <w:jc w:val="left"/>
      </w:pPr>
      <w:r>
        <w:rPr>
          <w:rFonts w:ascii="仿宋_GB2312" w:hAnsi="仿宋_GB2312" w:cs="仿宋_GB2312" w:eastAsia="仿宋_GB2312"/>
        </w:rPr>
        <w:t>标的名称：音频线1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1、RVVP2x0.3-128P</w:t>
            </w:r>
          </w:p>
        </w:tc>
      </w:tr>
    </w:tbl>
    <w:p>
      <w:pPr>
        <w:pStyle w:val="null3"/>
        <w:jc w:val="left"/>
      </w:pPr>
      <w:r>
        <w:rPr>
          <w:rFonts w:ascii="仿宋_GB2312" w:hAnsi="仿宋_GB2312" w:cs="仿宋_GB2312" w:eastAsia="仿宋_GB2312"/>
        </w:rPr>
        <w:t>标的名称：话筒支架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1、1.2米~1.5米 三脚支架，标准话筒夹头</w:t>
            </w:r>
          </w:p>
        </w:tc>
      </w:tr>
    </w:tbl>
    <w:p>
      <w:pPr>
        <w:pStyle w:val="null3"/>
        <w:jc w:val="left"/>
      </w:pPr>
      <w:r>
        <w:rPr>
          <w:rFonts w:ascii="仿宋_GB2312" w:hAnsi="仿宋_GB2312" w:cs="仿宋_GB2312" w:eastAsia="仿宋_GB2312"/>
        </w:rPr>
        <w:t>标的名称：地插盒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1、不少于8个三芯XLR插座</w:t>
            </w:r>
            <w:r>
              <w:br/>
            </w:r>
            <w:r>
              <w:rPr>
                <w:rFonts w:ascii="仿宋_GB2312" w:hAnsi="仿宋_GB2312" w:cs="仿宋_GB2312" w:eastAsia="仿宋_GB2312"/>
              </w:rPr>
              <w:t xml:space="preserve"> 2、金属盖板</w:t>
            </w:r>
            <w:r>
              <w:br/>
            </w:r>
            <w:r>
              <w:rPr>
                <w:rFonts w:ascii="仿宋_GB2312" w:hAnsi="仿宋_GB2312" w:cs="仿宋_GB2312" w:eastAsia="仿宋_GB2312"/>
              </w:rPr>
              <w:t xml:space="preserve"> 3、外形尺寸不小于86x86X70</w:t>
            </w:r>
          </w:p>
        </w:tc>
      </w:tr>
    </w:tbl>
    <w:p>
      <w:pPr>
        <w:pStyle w:val="null3"/>
        <w:jc w:val="left"/>
      </w:pPr>
      <w:r>
        <w:rPr>
          <w:rFonts w:ascii="仿宋_GB2312" w:hAnsi="仿宋_GB2312" w:cs="仿宋_GB2312" w:eastAsia="仿宋_GB2312"/>
        </w:rPr>
        <w:t>标的名称：辅材、施工1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1.辅材包含但不限于系统连接所需的XLR三芯插头 XLS三芯插头 TRS 6.35mm 三芯插头、</w:t>
            </w:r>
            <w:r>
              <w:br/>
            </w:r>
            <w:r>
              <w:rPr>
                <w:rFonts w:ascii="仿宋_GB2312" w:hAnsi="仿宋_GB2312" w:cs="仿宋_GB2312" w:eastAsia="仿宋_GB2312"/>
              </w:rPr>
              <w:t xml:space="preserve"> TRS 6.35mm二芯插头、TRS 3.5mm 三芯插头、NL4四芯音箱插头</w:t>
            </w:r>
            <w:r>
              <w:br/>
            </w:r>
            <w:r>
              <w:rPr>
                <w:rFonts w:ascii="仿宋_GB2312" w:hAnsi="仿宋_GB2312" w:cs="仿宋_GB2312" w:eastAsia="仿宋_GB2312"/>
              </w:rPr>
              <w:t xml:space="preserve"> 2.施工包含线管与线缆的铺设、电子会议相关设备安装及调试、机械设备的租赁；</w:t>
            </w:r>
          </w:p>
        </w:tc>
      </w:tr>
    </w:tbl>
    <w:p>
      <w:pPr>
        <w:pStyle w:val="null3"/>
        <w:jc w:val="left"/>
      </w:pPr>
      <w:r>
        <w:rPr>
          <w:rFonts w:ascii="仿宋_GB2312" w:hAnsi="仿宋_GB2312" w:cs="仿宋_GB2312" w:eastAsia="仿宋_GB2312"/>
        </w:rPr>
        <w:t>标的名称：灯具1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1.灯具额定功率150W，输入功率150W±3%，灯具光效≥120lm/W，功率因数≥0.97；5000K≤色温≤6000K，色容差SDCM≤3，显色指数Ra≥80，R9≥0；输入电压： AC220V±5％；频率：50HZ±2％；</w:t>
            </w:r>
            <w:r>
              <w:br/>
            </w:r>
            <w:r>
              <w:rPr>
                <w:rFonts w:ascii="仿宋_GB2312" w:hAnsi="仿宋_GB2312" w:cs="仿宋_GB2312" w:eastAsia="仿宋_GB2312"/>
              </w:rPr>
              <w:t xml:space="preserve">  2.灯具采用LED光源，采用SMD封装模式；</w:t>
            </w:r>
            <w:r>
              <w:br/>
            </w:r>
            <w:r>
              <w:rPr>
                <w:rFonts w:ascii="仿宋_GB2312" w:hAnsi="仿宋_GB2312" w:cs="仿宋_GB2312" w:eastAsia="仿宋_GB2312"/>
              </w:rPr>
              <w:t xml:space="preserve">  3.灯具采用纯铝一体旋压成型反光罩，反光罩内置钻石纹压印菱形防眩设计，抑制散热光及眩光产生；</w:t>
            </w:r>
            <w:r>
              <w:br/>
            </w:r>
            <w:r>
              <w:rPr>
                <w:rFonts w:ascii="仿宋_GB2312" w:hAnsi="仿宋_GB2312" w:cs="仿宋_GB2312" w:eastAsia="仿宋_GB2312"/>
              </w:rPr>
              <w:t xml:space="preserve">  4.灯具散热体采用ADC12铝压铸成型，采用一体散热非模组式结构设计，灯具背部设有散热孔和散热筋，散热筋采用圆形形设计，增加散热面积；</w:t>
            </w:r>
            <w:r>
              <w:br/>
            </w:r>
            <w:r>
              <w:rPr>
                <w:rFonts w:ascii="仿宋_GB2312" w:hAnsi="仿宋_GB2312" w:cs="仿宋_GB2312" w:eastAsia="仿宋_GB2312"/>
              </w:rPr>
              <w:t xml:space="preserve">  5.▲灯具防腐等级不低于WF2；IK防护等级不低于IK08；</w:t>
            </w:r>
            <w:r>
              <w:br/>
            </w:r>
            <w:r>
              <w:rPr>
                <w:rFonts w:ascii="仿宋_GB2312" w:hAnsi="仿宋_GB2312" w:cs="仿宋_GB2312" w:eastAsia="仿宋_GB2312"/>
              </w:rPr>
              <w:t xml:space="preserve">  6.▲灯具采用强耐腐蚀材料，灯具通过中性盐雾测试，测试时间不低于1008小时，测试后灯具主体无起泡、生锈、剥落、开裂现象；</w:t>
            </w:r>
            <w:r>
              <w:br/>
            </w:r>
            <w:r>
              <w:rPr>
                <w:rFonts w:ascii="仿宋_GB2312" w:hAnsi="仿宋_GB2312" w:cs="仿宋_GB2312" w:eastAsia="仿宋_GB2312"/>
              </w:rPr>
              <w:t xml:space="preserve">  7.▲灯具具备耐高温高湿性能，通过恒定湿热试验，灯具在高温42℃或以上，湿度90%以上的严酷等级环境工作不低于500小时；试验后，样品外观无损坏且能正常启动，恒定湿热试验前后光通量比值不低于98%；</w:t>
            </w:r>
            <w:r>
              <w:br/>
            </w:r>
            <w:r>
              <w:rPr>
                <w:rFonts w:ascii="仿宋_GB2312" w:hAnsi="仿宋_GB2312" w:cs="仿宋_GB2312" w:eastAsia="仿宋_GB2312"/>
              </w:rPr>
              <w:t xml:space="preserve">  8.▲灯具产品须具备高低温环境工作性能，满足LED可靠性试验中冷热冲击或者高低温测试，低温-40℃高温不低于70℃测试不低于20个循环或不低于200小时，试验后，灯具样品外观无变色、光泽异常、破损、开裂等不良现象，功能检查正常；</w:t>
            </w:r>
            <w:r>
              <w:br/>
            </w:r>
            <w:r>
              <w:rPr>
                <w:rFonts w:ascii="仿宋_GB2312" w:hAnsi="仿宋_GB2312" w:cs="仿宋_GB2312" w:eastAsia="仿宋_GB2312"/>
              </w:rPr>
              <w:t xml:space="preserve">  9.▲灯具设备运行稳定，平均无故障时间（MTBF)不低于30000小时，测试样品n≥10，试验后累计失效数r=0，灯具未出现熄灭、闪烁，未出现短路跳闸现象，灯具色温无明显变化且各项功能正常；</w:t>
            </w:r>
            <w:r>
              <w:br/>
            </w:r>
            <w:r>
              <w:rPr>
                <w:rFonts w:ascii="仿宋_GB2312" w:hAnsi="仿宋_GB2312" w:cs="仿宋_GB2312" w:eastAsia="仿宋_GB2312"/>
              </w:rPr>
              <w:t xml:space="preserve">  以上5-9项须提供国家认可的第三方检测机构出具的检测报告复印件，加盖投标人公章；</w:t>
            </w:r>
          </w:p>
        </w:tc>
      </w:tr>
    </w:tbl>
    <w:p>
      <w:pPr>
        <w:pStyle w:val="null3"/>
        <w:jc w:val="left"/>
      </w:pPr>
      <w:r>
        <w:rPr>
          <w:rFonts w:ascii="仿宋_GB2312" w:hAnsi="仿宋_GB2312" w:cs="仿宋_GB2312" w:eastAsia="仿宋_GB2312"/>
        </w:rPr>
        <w:t>标的名称：灯具4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1.灯具额定功率60W，输入功率60W±6%，灯具光通量≥5400Lm；光效≥90lm/W，5000K≤色温≤6000K；显色指数Ra≥80；R9≥0,功率因数≥0.97；灯具额定电压： AC220V±5％；频率：50HZ±2％；</w:t>
            </w:r>
            <w:r>
              <w:br/>
            </w:r>
            <w:r>
              <w:rPr>
                <w:rFonts w:ascii="仿宋_GB2312" w:hAnsi="仿宋_GB2312" w:cs="仿宋_GB2312" w:eastAsia="仿宋_GB2312"/>
              </w:rPr>
              <w:t xml:space="preserve"> 2.灯具的LED排列采用点阵式排列方式，SMD封装工艺，灯具使用PC导光板，防止散射光的产生；</w:t>
            </w:r>
            <w:r>
              <w:br/>
            </w:r>
            <w:r>
              <w:rPr>
                <w:rFonts w:ascii="仿宋_GB2312" w:hAnsi="仿宋_GB2312" w:cs="仿宋_GB2312" w:eastAsia="仿宋_GB2312"/>
              </w:rPr>
              <w:t xml:space="preserve"> 3.LED灯具散热器使用铝合金型材，且未检出有害重金属物质铅、镉、六价铬和汞的含量；</w:t>
            </w:r>
            <w:r>
              <w:br/>
            </w:r>
            <w:r>
              <w:rPr>
                <w:rFonts w:ascii="仿宋_GB2312" w:hAnsi="仿宋_GB2312" w:cs="仿宋_GB2312" w:eastAsia="仿宋_GB2312"/>
              </w:rPr>
              <w:t xml:space="preserve"> 4.灯具产品使用的耐腐蚀性好，灯具采用强耐腐蚀材料，灯具通中性盐雾测试，测试时间不低于1008小时，测试后灯具主体无起泡、生锈、剥落、开裂现象；</w:t>
            </w:r>
            <w:r>
              <w:br/>
            </w:r>
            <w:r>
              <w:rPr>
                <w:rFonts w:ascii="仿宋_GB2312" w:hAnsi="仿宋_GB2312" w:cs="仿宋_GB2312" w:eastAsia="仿宋_GB2312"/>
              </w:rPr>
              <w:t xml:space="preserve"> 5.▲灯具产品须具备耐高温高湿性能，可通过恒定湿热试验，灯具在高温42℃或以上，湿度90%以上的严酷等级环境工作不低于500小时；试验后，样品外观无损坏且能正常启动，恒定湿热试验前后光通量比值不低于98%；灯具产品通过电快速瞬变脉冲群抗扰度试验标准测试,所检项目符合检验依据要求。</w:t>
            </w:r>
            <w:r>
              <w:br/>
            </w:r>
            <w:r>
              <w:rPr>
                <w:rFonts w:ascii="仿宋_GB2312" w:hAnsi="仿宋_GB2312" w:cs="仿宋_GB2312" w:eastAsia="仿宋_GB2312"/>
              </w:rPr>
              <w:t xml:space="preserve"> 6.▲灯具可通过冷热冲击或者高低温测试，低温-20℃或以下，高温70℃或以上环境下测试，测试不低于20个循环或不低于200小时，试验后，灯具样品外观无变色、光泽异常、破损、开裂等不良现象，功能检查正常；</w:t>
            </w:r>
            <w:r>
              <w:br/>
            </w:r>
            <w:r>
              <w:rPr>
                <w:rFonts w:ascii="仿宋_GB2312" w:hAnsi="仿宋_GB2312" w:cs="仿宋_GB2312" w:eastAsia="仿宋_GB2312"/>
              </w:rPr>
              <w:t xml:space="preserve"> 7.▲灯具产品通过正弦振动试验，XYZ三个方向分别测试，每个方向测试时间不低于150小时，测试后目测检查样品需无机械损伤；</w:t>
            </w:r>
            <w:r>
              <w:br/>
            </w:r>
            <w:r>
              <w:rPr>
                <w:rFonts w:ascii="仿宋_GB2312" w:hAnsi="仿宋_GB2312" w:cs="仿宋_GB2312" w:eastAsia="仿宋_GB2312"/>
              </w:rPr>
              <w:t xml:space="preserve"> 以上5-7项须提供国家认可的第三方检测机构出具的检测报告复印件，加盖投标人公章；</w:t>
            </w:r>
          </w:p>
        </w:tc>
      </w:tr>
    </w:tbl>
    <w:p>
      <w:pPr>
        <w:pStyle w:val="null3"/>
        <w:jc w:val="left"/>
      </w:pPr>
      <w:r>
        <w:rPr>
          <w:rFonts w:ascii="仿宋_GB2312" w:hAnsi="仿宋_GB2312" w:cs="仿宋_GB2312" w:eastAsia="仿宋_GB2312"/>
        </w:rPr>
        <w:t>标的名称：桥架2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1、200*100</w:t>
            </w:r>
          </w:p>
        </w:tc>
      </w:tr>
    </w:tbl>
    <w:p>
      <w:pPr>
        <w:pStyle w:val="null3"/>
        <w:jc w:val="left"/>
      </w:pPr>
      <w:r>
        <w:rPr>
          <w:rFonts w:ascii="仿宋_GB2312" w:hAnsi="仿宋_GB2312" w:cs="仿宋_GB2312" w:eastAsia="仿宋_GB2312"/>
        </w:rPr>
        <w:t>标的名称：配电箱AL2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1.含20A3P总开1个，</w:t>
            </w:r>
            <w:r>
              <w:br/>
            </w:r>
            <w:r>
              <w:rPr>
                <w:rFonts w:ascii="仿宋_GB2312" w:hAnsi="仿宋_GB2312" w:cs="仿宋_GB2312" w:eastAsia="仿宋_GB2312"/>
              </w:rPr>
              <w:t xml:space="preserve"> 2.10A2P空开12个，接触器9个</w:t>
            </w:r>
            <w:r>
              <w:br/>
            </w:r>
            <w:r>
              <w:rPr>
                <w:rFonts w:ascii="仿宋_GB2312" w:hAnsi="仿宋_GB2312" w:cs="仿宋_GB2312" w:eastAsia="仿宋_GB2312"/>
              </w:rPr>
              <w:t xml:space="preserve"> 3.浪涌保护器1个</w:t>
            </w:r>
          </w:p>
        </w:tc>
      </w:tr>
    </w:tbl>
    <w:p>
      <w:pPr>
        <w:pStyle w:val="null3"/>
        <w:jc w:val="left"/>
      </w:pPr>
      <w:r>
        <w:rPr>
          <w:rFonts w:ascii="仿宋_GB2312" w:hAnsi="仿宋_GB2312" w:cs="仿宋_GB2312" w:eastAsia="仿宋_GB2312"/>
        </w:rPr>
        <w:t>标的名称：通讯控制箱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1、外壳材料：钣金外壳</w:t>
            </w:r>
            <w:r>
              <w:br/>
            </w:r>
            <w:r>
              <w:rPr>
                <w:rFonts w:ascii="仿宋_GB2312" w:hAnsi="仿宋_GB2312" w:cs="仿宋_GB2312" w:eastAsia="仿宋_GB2312"/>
              </w:rPr>
              <w:t xml:space="preserve">  2、输入电压：220v</w:t>
            </w:r>
            <w:r>
              <w:br/>
            </w:r>
            <w:r>
              <w:rPr>
                <w:rFonts w:ascii="仿宋_GB2312" w:hAnsi="仿宋_GB2312" w:cs="仿宋_GB2312" w:eastAsia="仿宋_GB2312"/>
              </w:rPr>
              <w:t xml:space="preserve">  3、输出电压：220v</w:t>
            </w:r>
            <w:r>
              <w:br/>
            </w:r>
            <w:r>
              <w:rPr>
                <w:rFonts w:ascii="仿宋_GB2312" w:hAnsi="仿宋_GB2312" w:cs="仿宋_GB2312" w:eastAsia="仿宋_GB2312"/>
              </w:rPr>
              <w:t xml:space="preserve">  4、通讯方式：网络</w:t>
            </w:r>
            <w:r>
              <w:br/>
            </w:r>
            <w:r>
              <w:rPr>
                <w:rFonts w:ascii="仿宋_GB2312" w:hAnsi="仿宋_GB2312" w:cs="仿宋_GB2312" w:eastAsia="仿宋_GB2312"/>
              </w:rPr>
              <w:t xml:space="preserve">  5、安装方式：座装、壁挂，安装在电机附近</w:t>
            </w:r>
            <w:r>
              <w:br/>
            </w:r>
            <w:r>
              <w:rPr>
                <w:rFonts w:ascii="仿宋_GB2312" w:hAnsi="仿宋_GB2312" w:cs="仿宋_GB2312" w:eastAsia="仿宋_GB2312"/>
              </w:rPr>
              <w:t xml:space="preserve">  6、功能：远程通讯、电机控制输出、手动上升、下降、手动/自动切换、急停、电源灯、报警灯。</w:t>
            </w:r>
          </w:p>
        </w:tc>
      </w:tr>
    </w:tbl>
    <w:p>
      <w:pPr>
        <w:pStyle w:val="null3"/>
        <w:jc w:val="left"/>
      </w:pPr>
      <w:r>
        <w:rPr>
          <w:rFonts w:ascii="仿宋_GB2312" w:hAnsi="仿宋_GB2312" w:cs="仿宋_GB2312" w:eastAsia="仿宋_GB2312"/>
        </w:rPr>
        <w:t>标的名称：传动系统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1、主要部件：伺服电机（带抱闸）、差速器（涡轮蜗杆结构）、双槽绞线。</w:t>
            </w:r>
            <w:r>
              <w:br/>
            </w:r>
            <w:r>
              <w:rPr>
                <w:rFonts w:ascii="仿宋_GB2312" w:hAnsi="仿宋_GB2312" w:cs="仿宋_GB2312" w:eastAsia="仿宋_GB2312"/>
              </w:rPr>
              <w:t xml:space="preserve">  2、安装方式：座装（马道）</w:t>
            </w:r>
            <w:r>
              <w:br/>
            </w:r>
            <w:r>
              <w:rPr>
                <w:rFonts w:ascii="仿宋_GB2312" w:hAnsi="仿宋_GB2312" w:cs="仿宋_GB2312" w:eastAsia="仿宋_GB2312"/>
              </w:rPr>
              <w:t xml:space="preserve">  3、功能：为旗杆升降提供动力</w:t>
            </w:r>
            <w:r>
              <w:br/>
            </w:r>
            <w:r>
              <w:rPr>
                <w:rFonts w:ascii="仿宋_GB2312" w:hAnsi="仿宋_GB2312" w:cs="仿宋_GB2312" w:eastAsia="仿宋_GB2312"/>
              </w:rPr>
              <w:t xml:space="preserve">  4、输入电源：AC200V-230V</w:t>
            </w:r>
            <w:r>
              <w:br/>
            </w:r>
            <w:r>
              <w:rPr>
                <w:rFonts w:ascii="仿宋_GB2312" w:hAnsi="仿宋_GB2312" w:cs="仿宋_GB2312" w:eastAsia="仿宋_GB2312"/>
              </w:rPr>
              <w:t xml:space="preserve">  5、输入电源：AC200V-230V</w:t>
            </w:r>
          </w:p>
        </w:tc>
      </w:tr>
    </w:tbl>
    <w:p>
      <w:pPr>
        <w:pStyle w:val="null3"/>
        <w:jc w:val="left"/>
      </w:pPr>
      <w:r>
        <w:rPr>
          <w:rFonts w:ascii="仿宋_GB2312" w:hAnsi="仿宋_GB2312" w:cs="仿宋_GB2312" w:eastAsia="仿宋_GB2312"/>
        </w:rPr>
        <w:t>标的名称：线管1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1、JDG25</w:t>
            </w:r>
          </w:p>
        </w:tc>
      </w:tr>
    </w:tbl>
    <w:p>
      <w:pPr>
        <w:pStyle w:val="null3"/>
        <w:jc w:val="left"/>
      </w:pPr>
      <w:r>
        <w:rPr>
          <w:rFonts w:ascii="仿宋_GB2312" w:hAnsi="仿宋_GB2312" w:cs="仿宋_GB2312" w:eastAsia="仿宋_GB2312"/>
        </w:rPr>
        <w:t>标的名称：管线施工费1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管线施工费用涵盖了以下项目：</w:t>
            </w:r>
            <w:r>
              <w:br/>
            </w:r>
            <w:r>
              <w:rPr>
                <w:rFonts w:ascii="仿宋_GB2312" w:hAnsi="仿宋_GB2312" w:cs="仿宋_GB2312" w:eastAsia="仿宋_GB2312"/>
              </w:rPr>
              <w:t xml:space="preserve"> 1.线管与线缆的铺设：包括线管的安装、连接以及线缆的敷设、固定和保护。</w:t>
            </w:r>
            <w:r>
              <w:br/>
            </w:r>
            <w:r>
              <w:rPr>
                <w:rFonts w:ascii="仿宋_GB2312" w:hAnsi="仿宋_GB2312" w:cs="仿宋_GB2312" w:eastAsia="仿宋_GB2312"/>
              </w:rPr>
              <w:t xml:space="preserve"> 2.系统内设备安装：自动升旗系统的设备安装工作。</w:t>
            </w:r>
            <w:r>
              <w:br/>
            </w:r>
            <w:r>
              <w:rPr>
                <w:rFonts w:ascii="仿宋_GB2312" w:hAnsi="仿宋_GB2312" w:cs="仿宋_GB2312" w:eastAsia="仿宋_GB2312"/>
              </w:rPr>
              <w:t xml:space="preserve"> 3.相关辅助工程：可能包括开挖、回填、路面恢复、管道穿越等辅助性工程作业。</w:t>
            </w:r>
          </w:p>
        </w:tc>
      </w:tr>
    </w:tbl>
    <w:p>
      <w:pPr>
        <w:pStyle w:val="null3"/>
        <w:jc w:val="left"/>
      </w:pPr>
      <w:r>
        <w:rPr>
          <w:rFonts w:ascii="仿宋_GB2312" w:hAnsi="仿宋_GB2312" w:cs="仿宋_GB2312" w:eastAsia="仿宋_GB2312"/>
        </w:rPr>
        <w:t>标的名称：影像采集及回放采编处理工作站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★1、cpu：不低于 8 个核心和 16 个线程，基础频率为 2.9GHz，最高睿频可达 4.8GHz，配备 16MB 的智能缓存</w:t>
            </w:r>
            <w:r>
              <w:br/>
            </w:r>
            <w:r>
              <w:rPr>
                <w:rFonts w:ascii="仿宋_GB2312" w:hAnsi="仿宋_GB2312" w:cs="仿宋_GB2312" w:eastAsia="仿宋_GB2312"/>
              </w:rPr>
              <w:t xml:space="preserve"> ★2、内存：不低于32GB DDR4 3200</w:t>
            </w:r>
            <w:r>
              <w:br/>
            </w:r>
            <w:r>
              <w:rPr>
                <w:rFonts w:ascii="仿宋_GB2312" w:hAnsi="仿宋_GB2312" w:cs="仿宋_GB2312" w:eastAsia="仿宋_GB2312"/>
              </w:rPr>
              <w:t xml:space="preserve"> ★3、硬盘：不低于240GB SSD 固态硬盘 + 2TB SATA 机械硬盘4、输入源支持：视频源支持HDMI、HD-SDI、SDI、分量、S-Video、4K</w:t>
            </w:r>
            <w:r>
              <w:br/>
            </w:r>
            <w:r>
              <w:rPr>
                <w:rFonts w:ascii="仿宋_GB2312" w:hAnsi="仿宋_GB2312" w:cs="仿宋_GB2312" w:eastAsia="仿宋_GB2312"/>
              </w:rPr>
              <w:t xml:space="preserve"> 4、输出源支持：输出4种格式同时（屏幕，录音，外部输出，流媒体）</w:t>
            </w:r>
            <w:r>
              <w:br/>
            </w:r>
            <w:r>
              <w:rPr>
                <w:rFonts w:ascii="仿宋_GB2312" w:hAnsi="仿宋_GB2312" w:cs="仿宋_GB2312" w:eastAsia="仿宋_GB2312"/>
              </w:rPr>
              <w:t xml:space="preserve"> 5、支持视频通道添加，系统支持全IP化流程制作，具有慢动作回放功能</w:t>
            </w:r>
            <w:r>
              <w:br/>
            </w:r>
            <w:r>
              <w:rPr>
                <w:rFonts w:ascii="仿宋_GB2312" w:hAnsi="仿宋_GB2312" w:cs="仿宋_GB2312" w:eastAsia="仿宋_GB2312"/>
              </w:rPr>
              <w:t xml:space="preserve"> 6、监视器：屏幕尺寸：不低于 21、5英寸；分辨率：不低于 1920*1080dpi；面板：IPS技术；接口：HDMI，VGA。</w:t>
            </w:r>
          </w:p>
        </w:tc>
      </w:tr>
    </w:tbl>
    <w:p>
      <w:pPr>
        <w:pStyle w:val="null3"/>
        <w:jc w:val="left"/>
      </w:pPr>
      <w:r>
        <w:rPr>
          <w:rFonts w:ascii="仿宋_GB2312" w:hAnsi="仿宋_GB2312" w:cs="仿宋_GB2312" w:eastAsia="仿宋_GB2312"/>
        </w:rPr>
        <w:t>标的名称：千兆光模块1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1.千兆 LC 接口单模光模块，波长 1310nm，传输距离 10km，适用于 SFP 接口</w:t>
            </w:r>
          </w:p>
        </w:tc>
      </w:tr>
    </w:tbl>
    <w:p>
      <w:pPr>
        <w:pStyle w:val="null3"/>
        <w:jc w:val="left"/>
      </w:pPr>
      <w:r>
        <w:rPr>
          <w:rFonts w:ascii="仿宋_GB2312" w:hAnsi="仿宋_GB2312" w:cs="仿宋_GB2312" w:eastAsia="仿宋_GB2312"/>
        </w:rPr>
        <w:t>标的名称：报警按钮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1.紧急按钮（86盒）,按钮触发报警（按钮内嵌设计，防止误触发）</w:t>
            </w:r>
            <w:r>
              <w:br/>
            </w:r>
            <w:r>
              <w:rPr>
                <w:rFonts w:ascii="仿宋_GB2312" w:hAnsi="仿宋_GB2312" w:cs="仿宋_GB2312" w:eastAsia="仿宋_GB2312"/>
              </w:rPr>
              <w:t xml:space="preserve">  2.支持自锁设计，报警触发后，必须通过专用钥匙人工复位</w:t>
            </w:r>
          </w:p>
        </w:tc>
      </w:tr>
    </w:tbl>
    <w:p>
      <w:pPr>
        <w:pStyle w:val="null3"/>
        <w:jc w:val="left"/>
      </w:pPr>
      <w:r>
        <w:rPr>
          <w:rFonts w:ascii="仿宋_GB2312" w:hAnsi="仿宋_GB2312" w:cs="仿宋_GB2312" w:eastAsia="仿宋_GB2312"/>
        </w:rPr>
        <w:t>标的名称：报警工作站（含网络模块）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专业级总线制网络报警主机，应支持≥8个板载有线防区，可扩展至≥256个，支持≥4个板载触发器输出，可扩展至≥256个；</w:t>
            </w:r>
            <w:r>
              <w:br/>
            </w:r>
            <w:r>
              <w:rPr>
                <w:rFonts w:ascii="仿宋_GB2312" w:hAnsi="仿宋_GB2312" w:cs="仿宋_GB2312" w:eastAsia="仿宋_GB2312"/>
              </w:rPr>
              <w:t xml:space="preserve"> 2. 支持不少于两条总线，每条支持≥2400M，支持星型、树形、手牵手总线拓扑，总线无极性；</w:t>
            </w:r>
            <w:r>
              <w:br/>
            </w:r>
            <w:r>
              <w:rPr>
                <w:rFonts w:ascii="仿宋_GB2312" w:hAnsi="仿宋_GB2312" w:cs="仿宋_GB2312" w:eastAsia="仿宋_GB2312"/>
              </w:rPr>
              <w:t xml:space="preserve"> 3. 支持通过网络、电话线方式上传报警数据，支持≥8000条报警事件记录、≥2000条操作日志、≥1500条管理记录，支持远程搜索查询事件日志；</w:t>
            </w:r>
            <w:r>
              <w:br/>
            </w:r>
            <w:r>
              <w:rPr>
                <w:rFonts w:ascii="仿宋_GB2312" w:hAnsi="仿宋_GB2312" w:cs="仿宋_GB2312" w:eastAsia="仿宋_GB2312"/>
              </w:rPr>
              <w:t xml:space="preserve"> 4. 支持AC 220V主电源接口，主辅电源可自动切换，支持蓄电池辅助供电，自动充电控制，电压实时监测，掉电保护，支持主电源断电状态下可稳定工作≥8小时；</w:t>
            </w:r>
            <w:r>
              <w:br/>
            </w:r>
            <w:r>
              <w:rPr>
                <w:rFonts w:ascii="仿宋_GB2312" w:hAnsi="仿宋_GB2312" w:cs="仿宋_GB2312" w:eastAsia="仿宋_GB2312"/>
              </w:rPr>
              <w:t xml:space="preserve"> 5. 支持本地警号声光提醒，支持继电器联动输出控制，支持与报警防区一对一、一对多、多对一、多对多自由关联输出配置，支持控制键盘报警显示查询；</w:t>
            </w:r>
          </w:p>
        </w:tc>
      </w:tr>
    </w:tbl>
    <w:p>
      <w:pPr>
        <w:pStyle w:val="null3"/>
        <w:jc w:val="left"/>
      </w:pPr>
      <w:r>
        <w:rPr>
          <w:rFonts w:ascii="仿宋_GB2312" w:hAnsi="仿宋_GB2312" w:cs="仿宋_GB2312" w:eastAsia="仿宋_GB2312"/>
        </w:rPr>
        <w:t>标的名称：24口接入交换机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★1.交换容量≥496Gbps，包转发率≥126Mpps，若官网有A/B值，以A值为准；</w:t>
            </w:r>
            <w:r>
              <w:br/>
            </w:r>
            <w:r>
              <w:rPr>
                <w:rFonts w:ascii="仿宋_GB2312" w:hAnsi="仿宋_GB2312" w:cs="仿宋_GB2312" w:eastAsia="仿宋_GB2312"/>
              </w:rPr>
              <w:t xml:space="preserve">  ★2.接口类型：10/100/1000BASE-T自适应以太网端口≥24个， 1G /10G BASE-X光端口≥4个；</w:t>
            </w:r>
            <w:r>
              <w:br/>
            </w:r>
            <w:r>
              <w:rPr>
                <w:rFonts w:ascii="仿宋_GB2312" w:hAnsi="仿宋_GB2312" w:cs="仿宋_GB2312" w:eastAsia="仿宋_GB2312"/>
              </w:rPr>
              <w:t xml:space="preserve">  3.支持将多台物理设备虚拟为一台逻辑设备；</w:t>
            </w:r>
            <w:r>
              <w:br/>
            </w:r>
            <w:r>
              <w:rPr>
                <w:rFonts w:ascii="仿宋_GB2312" w:hAnsi="仿宋_GB2312" w:cs="仿宋_GB2312" w:eastAsia="仿宋_GB2312"/>
              </w:rPr>
              <w:t xml:space="preserve">  4.内置图形化管理平台，无需额外的网管软件即可对网络进行统一运维及管理；</w:t>
            </w:r>
            <w:r>
              <w:br/>
            </w:r>
            <w:r>
              <w:rPr>
                <w:rFonts w:ascii="仿宋_GB2312" w:hAnsi="仿宋_GB2312" w:cs="仿宋_GB2312" w:eastAsia="仿宋_GB2312"/>
              </w:rPr>
              <w:t xml:space="preserve">  5.支持STP/RSTP/MSTP协议，要求投标时提供官网证明材料；</w:t>
            </w:r>
            <w:r>
              <w:br/>
            </w:r>
            <w:r>
              <w:rPr>
                <w:rFonts w:ascii="仿宋_GB2312" w:hAnsi="仿宋_GB2312" w:cs="仿宋_GB2312" w:eastAsia="仿宋_GB2312"/>
              </w:rPr>
              <w:t xml:space="preserve">  6.支持静态路由、RIP 、RIPng、OSPF V1/V2/V3 等路由特性；</w:t>
            </w:r>
            <w:r>
              <w:br/>
            </w:r>
            <w:r>
              <w:rPr>
                <w:rFonts w:ascii="仿宋_GB2312" w:hAnsi="仿宋_GB2312" w:cs="仿宋_GB2312" w:eastAsia="仿宋_GB2312"/>
              </w:rPr>
              <w:t xml:space="preserve">  7.支持业界领先的10KV业务端口防雷能力；</w:t>
            </w:r>
            <w:r>
              <w:br/>
            </w:r>
            <w:r>
              <w:rPr>
                <w:rFonts w:ascii="仿宋_GB2312" w:hAnsi="仿宋_GB2312" w:cs="仿宋_GB2312" w:eastAsia="仿宋_GB2312"/>
              </w:rPr>
              <w:t xml:space="preserve">  8.支持采用多种绿色节能设计，支持端口自动节能。</w:t>
            </w:r>
          </w:p>
        </w:tc>
      </w:tr>
    </w:tbl>
    <w:p>
      <w:pPr>
        <w:pStyle w:val="null3"/>
        <w:jc w:val="left"/>
      </w:pPr>
      <w:r>
        <w:rPr>
          <w:rFonts w:ascii="仿宋_GB2312" w:hAnsi="仿宋_GB2312" w:cs="仿宋_GB2312" w:eastAsia="仿宋_GB2312"/>
        </w:rPr>
        <w:t>标的名称：单模光纤跳线2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连接用途：用于光纤配线箱到有源设备精确连接，确保光信号低损耗稳定传输链路，保障网络通信质量与可靠性。</w:t>
            </w:r>
            <w:r>
              <w:br/>
            </w:r>
            <w:r>
              <w:rPr>
                <w:rFonts w:ascii="仿宋_GB2312" w:hAnsi="仿宋_GB2312" w:cs="仿宋_GB2312" w:eastAsia="仿宋_GB2312"/>
              </w:rPr>
              <w:t xml:space="preserve">  2. 性能指标：插入损耗≤0.3dB，极小插入损耗确保信号高效传输；温度范围 - 40℃～ + 80℃，宽温环境适应能力强，在极端气候条件下稳定工作；重复性≤0.2dB、互换性≤0.2dB，保证多次插拔与不同跳线替换时性能稳定；回波损耗≥45dB，有效减少信号反射干扰，提升传输效率与质量；PVC 护套材质，具备良好柔韧性、耐腐蚀性与抗老化性，延长使用寿命，保障长期稳定运行。</w:t>
            </w:r>
          </w:p>
        </w:tc>
      </w:tr>
    </w:tbl>
    <w:p>
      <w:pPr>
        <w:pStyle w:val="null3"/>
        <w:jc w:val="left"/>
      </w:pPr>
      <w:r>
        <w:rPr>
          <w:rFonts w:ascii="仿宋_GB2312" w:hAnsi="仿宋_GB2312" w:cs="仿宋_GB2312" w:eastAsia="仿宋_GB2312"/>
        </w:rPr>
        <w:t>标的名称：24口非屏蔽配线架2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适配各类标准网络设备与布线架构。</w:t>
            </w:r>
            <w:r>
              <w:br/>
            </w:r>
            <w:r>
              <w:rPr>
                <w:rFonts w:ascii="仿宋_GB2312" w:hAnsi="仿宋_GB2312" w:cs="仿宋_GB2312" w:eastAsia="仿宋_GB2312"/>
              </w:rPr>
              <w:t xml:space="preserve">  2. 安装规格：1U 高度 19 英寸机架式传统安装，尺寸精准统一，安装便捷稳固，与标准机柜、机架完美适配，便于机房统一规划与管理。</w:t>
            </w:r>
            <w:r>
              <w:br/>
            </w:r>
            <w:r>
              <w:rPr>
                <w:rFonts w:ascii="仿宋_GB2312" w:hAnsi="仿宋_GB2312" w:cs="仿宋_GB2312" w:eastAsia="仿宋_GB2312"/>
              </w:rPr>
              <w:t xml:space="preserve">  3. 结构设计：可拆卸线缆托架保障线缆垂直整齐进线，优化理线布局，背面板 568B 和 568A 打线标识清晰，方便准确布线与后期维护调试，提高布线效率与可管理性。</w:t>
            </w:r>
            <w:r>
              <w:br/>
            </w:r>
            <w:r>
              <w:rPr>
                <w:rFonts w:ascii="仿宋_GB2312" w:hAnsi="仿宋_GB2312" w:cs="仿宋_GB2312" w:eastAsia="仿宋_GB2312"/>
              </w:rPr>
              <w:t xml:space="preserve">  4. 端口品质：RJ45 端口金针 50μ 镀金，增强导电性与抗氧化性，确保长期稳定可靠电气连接；导线端接次数≥250，适配 22 - 26 线规线缆，插头插座插合次数≥1500，满足多次重复使用与线缆规格变化需求，确保信号传输质量与连接稳定性。</w:t>
            </w:r>
            <w:r>
              <w:br/>
            </w:r>
            <w:r>
              <w:rPr>
                <w:rFonts w:ascii="仿宋_GB2312" w:hAnsi="仿宋_GB2312" w:cs="仿宋_GB2312" w:eastAsia="仿宋_GB2312"/>
              </w:rPr>
              <w:t xml:space="preserve">  5. 电气参数：电流功率 1.5Amps，精准适配网络设备用电需求；最小电介值承受功率 1000VAC RMS＠60Hz/min，有效抵御电气干扰，保障信号纯净传输，为网络稳定运行筑牢基础。</w:t>
            </w:r>
          </w:p>
        </w:tc>
      </w:tr>
    </w:tbl>
    <w:p>
      <w:pPr>
        <w:pStyle w:val="null3"/>
        <w:jc w:val="left"/>
      </w:pPr>
      <w:r>
        <w:rPr>
          <w:rFonts w:ascii="仿宋_GB2312" w:hAnsi="仿宋_GB2312" w:cs="仿宋_GB2312" w:eastAsia="仿宋_GB2312"/>
        </w:rPr>
        <w:t>标的名称：网络跳线2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多股软铜绞合线。</w:t>
            </w:r>
            <w:r>
              <w:br/>
            </w:r>
            <w:r>
              <w:rPr>
                <w:rFonts w:ascii="仿宋_GB2312" w:hAnsi="仿宋_GB2312" w:cs="仿宋_GB2312" w:eastAsia="仿宋_GB2312"/>
              </w:rPr>
              <w:t xml:space="preserve">  2. 性能指标：插拔次数≥1500 次，水晶头护套防松脱、弹片回包片护弹片，米标类型印字清晰，50μ 镀金三叉 RJ45 插头确保接触可靠、串扰余量高（达 350MHz），提供多色长选择。</w:t>
            </w:r>
          </w:p>
        </w:tc>
      </w:tr>
    </w:tbl>
    <w:p>
      <w:pPr>
        <w:pStyle w:val="null3"/>
        <w:jc w:val="left"/>
      </w:pPr>
      <w:r>
        <w:rPr>
          <w:rFonts w:ascii="仿宋_GB2312" w:hAnsi="仿宋_GB2312" w:cs="仿宋_GB2312" w:eastAsia="仿宋_GB2312"/>
        </w:rPr>
        <w:t>标的名称：吊挂件1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1、全钢结构吊架，与线阵音箱配套使用。</w:t>
            </w:r>
          </w:p>
        </w:tc>
      </w:tr>
    </w:tbl>
    <w:p>
      <w:pPr>
        <w:pStyle w:val="null3"/>
        <w:jc w:val="left"/>
      </w:pPr>
      <w:r>
        <w:rPr>
          <w:rFonts w:ascii="仿宋_GB2312" w:hAnsi="仿宋_GB2312" w:cs="仿宋_GB2312" w:eastAsia="仿宋_GB2312"/>
        </w:rPr>
        <w:t>标的名称：补声音箱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1、▲两分频全频扬声器，1只不小于1"高音驱动器，1只不小于8"低频单元。（需提供国家认可的第三方检测机构出具的检测报告复印件，加盖投标人公章）</w:t>
            </w:r>
            <w:r>
              <w:br/>
            </w:r>
            <w:r>
              <w:rPr>
                <w:rFonts w:ascii="仿宋_GB2312" w:hAnsi="仿宋_GB2312" w:cs="仿宋_GB2312" w:eastAsia="仿宋_GB2312"/>
              </w:rPr>
              <w:t xml:space="preserve">  2、▲频率响应(±3dB)：≥80Hz-19kHz，（需提供国家认可的第三方检测机构出具的检测报告复印件，加盖投标人公章）</w:t>
            </w:r>
            <w:r>
              <w:br/>
            </w:r>
            <w:r>
              <w:rPr>
                <w:rFonts w:ascii="仿宋_GB2312" w:hAnsi="仿宋_GB2312" w:cs="仿宋_GB2312" w:eastAsia="仿宋_GB2312"/>
              </w:rPr>
              <w:t xml:space="preserve">  3、额定功率：≥150W。</w:t>
            </w:r>
            <w:r>
              <w:br/>
            </w:r>
            <w:r>
              <w:rPr>
                <w:rFonts w:ascii="仿宋_GB2312" w:hAnsi="仿宋_GB2312" w:cs="仿宋_GB2312" w:eastAsia="仿宋_GB2312"/>
              </w:rPr>
              <w:t xml:space="preserve">  4、最大声压级：≥121dB。</w:t>
            </w:r>
            <w:r>
              <w:br/>
            </w:r>
            <w:r>
              <w:rPr>
                <w:rFonts w:ascii="仿宋_GB2312" w:hAnsi="仿宋_GB2312" w:cs="仿宋_GB2312" w:eastAsia="仿宋_GB2312"/>
              </w:rPr>
              <w:t xml:space="preserve">  5、灵敏度：≥93dB。(1W/1m)</w:t>
            </w:r>
            <w:r>
              <w:br/>
            </w:r>
            <w:r>
              <w:rPr>
                <w:rFonts w:ascii="仿宋_GB2312" w:hAnsi="仿宋_GB2312" w:cs="仿宋_GB2312" w:eastAsia="仿宋_GB2312"/>
              </w:rPr>
              <w:t xml:space="preserve">  6、水平指向性：80°±10°，垂直指向性：65°±10°。</w:t>
            </w:r>
          </w:p>
        </w:tc>
      </w:tr>
    </w:tbl>
    <w:p>
      <w:pPr>
        <w:pStyle w:val="null3"/>
        <w:jc w:val="left"/>
      </w:pPr>
      <w:r>
        <w:rPr>
          <w:rFonts w:ascii="仿宋_GB2312" w:hAnsi="仿宋_GB2312" w:cs="仿宋_GB2312" w:eastAsia="仿宋_GB2312"/>
        </w:rPr>
        <w:t>标的名称：网络音频处理器1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1、▲不少于8个模拟输入和8个模拟输出（提供国家认可的第三方检测机构出具的产品检测报告并加盖投标人公章）</w:t>
            </w:r>
            <w:r>
              <w:br/>
            </w:r>
            <w:r>
              <w:rPr>
                <w:rFonts w:ascii="仿宋_GB2312" w:hAnsi="仿宋_GB2312" w:cs="仿宋_GB2312" w:eastAsia="仿宋_GB2312"/>
              </w:rPr>
              <w:t xml:space="preserve">  2、▲不少于4个Dante网络音频输入输出（提供国家认可的第三方检测机构出具的产品检测报告并加盖投标人公章）</w:t>
            </w:r>
            <w:r>
              <w:br/>
            </w:r>
            <w:r>
              <w:rPr>
                <w:rFonts w:ascii="仿宋_GB2312" w:hAnsi="仿宋_GB2312" w:cs="仿宋_GB2312" w:eastAsia="仿宋_GB2312"/>
              </w:rPr>
              <w:t xml:space="preserve">  3、可用软件调节增益、噪声门、延时、相位、静音、均衡器等常规参数。</w:t>
            </w:r>
            <w:r>
              <w:br/>
            </w:r>
            <w:r>
              <w:rPr>
                <w:rFonts w:ascii="仿宋_GB2312" w:hAnsi="仿宋_GB2312" w:cs="仿宋_GB2312" w:eastAsia="仿宋_GB2312"/>
              </w:rPr>
              <w:t xml:space="preserve">  4、支持全矩阵混音模式，支持任意输入以任意的比例连接或混合到任意一路输出。</w:t>
            </w:r>
            <w:r>
              <w:br/>
            </w:r>
            <w:r>
              <w:rPr>
                <w:rFonts w:ascii="仿宋_GB2312" w:hAnsi="仿宋_GB2312" w:cs="仿宋_GB2312" w:eastAsia="仿宋_GB2312"/>
              </w:rPr>
              <w:t xml:space="preserve">  5、可通过通过USB免驱动连接</w:t>
            </w:r>
            <w:r>
              <w:br/>
            </w:r>
            <w:r>
              <w:rPr>
                <w:rFonts w:ascii="仿宋_GB2312" w:hAnsi="仿宋_GB2312" w:cs="仿宋_GB2312" w:eastAsia="仿宋_GB2312"/>
              </w:rPr>
              <w:t xml:space="preserve">  6、内置USB声卡，支持2路输入、2路输出</w:t>
            </w:r>
            <w:r>
              <w:br/>
            </w:r>
            <w:r>
              <w:rPr>
                <w:rFonts w:ascii="仿宋_GB2312" w:hAnsi="仿宋_GB2312" w:cs="仿宋_GB2312" w:eastAsia="仿宋_GB2312"/>
              </w:rPr>
              <w:t xml:space="preserve">  7、所有输入通道带48V幻相电源开关</w:t>
            </w:r>
            <w:r>
              <w:br/>
            </w:r>
            <w:r>
              <w:rPr>
                <w:rFonts w:ascii="仿宋_GB2312" w:hAnsi="仿宋_GB2312" w:cs="仿宋_GB2312" w:eastAsia="仿宋_GB2312"/>
              </w:rPr>
              <w:t xml:space="preserve">  8、所有输入通道具有不少于10段参量均衡器</w:t>
            </w:r>
            <w:r>
              <w:br/>
            </w:r>
            <w:r>
              <w:rPr>
                <w:rFonts w:ascii="仿宋_GB2312" w:hAnsi="仿宋_GB2312" w:cs="仿宋_GB2312" w:eastAsia="仿宋_GB2312"/>
              </w:rPr>
              <w:t xml:space="preserve">  9、所有输出通道具有不少于10段参量均衡器 </w:t>
            </w:r>
            <w:r>
              <w:br/>
            </w:r>
            <w:r>
              <w:rPr>
                <w:rFonts w:ascii="仿宋_GB2312" w:hAnsi="仿宋_GB2312" w:cs="仿宋_GB2312" w:eastAsia="仿宋_GB2312"/>
              </w:rPr>
              <w:t xml:space="preserve">  10、▲具有反馈抑制（AFC）、回声消除（AEC）、自动降噪（ANC）、自动混音（AM）算法（提供国家认可的第三方检测机构出具的产品检测报告并加盖投标人公章）</w:t>
            </w:r>
            <w:r>
              <w:br/>
            </w:r>
            <w:r>
              <w:rPr>
                <w:rFonts w:ascii="仿宋_GB2312" w:hAnsi="仿宋_GB2312" w:cs="仿宋_GB2312" w:eastAsia="仿宋_GB2312"/>
              </w:rPr>
              <w:t xml:space="preserve">  11、支持8路逻辑输入、输出控制</w:t>
            </w:r>
            <w:r>
              <w:br/>
            </w:r>
            <w:r>
              <w:rPr>
                <w:rFonts w:ascii="仿宋_GB2312" w:hAnsi="仿宋_GB2312" w:cs="仿宋_GB2312" w:eastAsia="仿宋_GB2312"/>
              </w:rPr>
              <w:t xml:space="preserve">  12、软件内置中控代码生成器，支持RS232和TCP/IP第三方控制</w:t>
            </w:r>
            <w:r>
              <w:br/>
            </w:r>
            <w:r>
              <w:rPr>
                <w:rFonts w:ascii="仿宋_GB2312" w:hAnsi="仿宋_GB2312" w:cs="仿宋_GB2312" w:eastAsia="仿宋_GB2312"/>
              </w:rPr>
              <w:t xml:space="preserve">  13、具有摄像跟踪功能</w:t>
            </w:r>
            <w:r>
              <w:br/>
            </w:r>
            <w:r>
              <w:rPr>
                <w:rFonts w:ascii="仿宋_GB2312" w:hAnsi="仿宋_GB2312" w:cs="仿宋_GB2312" w:eastAsia="仿宋_GB2312"/>
              </w:rPr>
              <w:t xml:space="preserve">  14、支持统一网络管理软件，远程监控工作状态，配置APP软件网络控制</w:t>
            </w:r>
          </w:p>
        </w:tc>
      </w:tr>
    </w:tbl>
    <w:p>
      <w:pPr>
        <w:pStyle w:val="null3"/>
        <w:jc w:val="left"/>
      </w:pPr>
      <w:r>
        <w:rPr>
          <w:rFonts w:ascii="仿宋_GB2312" w:hAnsi="仿宋_GB2312" w:cs="仿宋_GB2312" w:eastAsia="仿宋_GB2312"/>
        </w:rPr>
        <w:t>标的名称：数字调音台1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1、不小于7"电容触摸显示屏</w:t>
            </w:r>
            <w:r>
              <w:br/>
            </w:r>
            <w:r>
              <w:rPr>
                <w:rFonts w:ascii="仿宋_GB2312" w:hAnsi="仿宋_GB2312" w:cs="仿宋_GB2312" w:eastAsia="仿宋_GB2312"/>
              </w:rPr>
              <w:t xml:space="preserve">  2、不少24路输入、2路主输出、8路编组输出</w:t>
            </w:r>
            <w:r>
              <w:br/>
            </w:r>
            <w:r>
              <w:rPr>
                <w:rFonts w:ascii="仿宋_GB2312" w:hAnsi="仿宋_GB2312" w:cs="仿宋_GB2312" w:eastAsia="仿宋_GB2312"/>
              </w:rPr>
              <w:t xml:space="preserve">  3、不少于12组Group DCA编组；</w:t>
            </w:r>
            <w:r>
              <w:br/>
            </w:r>
            <w:r>
              <w:rPr>
                <w:rFonts w:ascii="仿宋_GB2312" w:hAnsi="仿宋_GB2312" w:cs="仿宋_GB2312" w:eastAsia="仿宋_GB2312"/>
              </w:rPr>
              <w:t xml:space="preserve">  4、Auto Mixer自动混音功能；</w:t>
            </w:r>
            <w:r>
              <w:br/>
            </w:r>
            <w:r>
              <w:rPr>
                <w:rFonts w:ascii="仿宋_GB2312" w:hAnsi="仿宋_GB2312" w:cs="仿宋_GB2312" w:eastAsia="仿宋_GB2312"/>
              </w:rPr>
              <w:t xml:space="preserve">  5、主输出自带RTA频谱分析</w:t>
            </w:r>
            <w:r>
              <w:br/>
            </w:r>
            <w:r>
              <w:rPr>
                <w:rFonts w:ascii="仿宋_GB2312" w:hAnsi="仿宋_GB2312" w:cs="仿宋_GB2312" w:eastAsia="仿宋_GB2312"/>
              </w:rPr>
              <w:t xml:space="preserve">  7、内置I/O双轨声卡；</w:t>
            </w:r>
            <w:r>
              <w:br/>
            </w:r>
            <w:r>
              <w:rPr>
                <w:rFonts w:ascii="仿宋_GB2312" w:hAnsi="仿宋_GB2312" w:cs="仿宋_GB2312" w:eastAsia="仿宋_GB2312"/>
              </w:rPr>
              <w:t xml:space="preserve">  8、可选配32轨录音卡、DANTE卡</w:t>
            </w:r>
            <w:r>
              <w:br/>
            </w:r>
            <w:r>
              <w:rPr>
                <w:rFonts w:ascii="仿宋_GB2312" w:hAnsi="仿宋_GB2312" w:cs="仿宋_GB2312" w:eastAsia="仿宋_GB2312"/>
              </w:rPr>
              <w:t xml:space="preserve">  9、兼容IOS/Android/Windows系统调试，可通过PC或者IPAD等电子设备；</w:t>
            </w:r>
            <w:r>
              <w:br/>
            </w:r>
            <w:r>
              <w:rPr>
                <w:rFonts w:ascii="仿宋_GB2312" w:hAnsi="仿宋_GB2312" w:cs="仿宋_GB2312" w:eastAsia="仿宋_GB2312"/>
              </w:rPr>
              <w:t xml:space="preserve">  10、每一路输出都带有31段图示均衡器；</w:t>
            </w:r>
          </w:p>
        </w:tc>
      </w:tr>
    </w:tbl>
    <w:p>
      <w:pPr>
        <w:pStyle w:val="null3"/>
        <w:jc w:val="left"/>
      </w:pPr>
      <w:r>
        <w:rPr>
          <w:rFonts w:ascii="仿宋_GB2312" w:hAnsi="仿宋_GB2312" w:cs="仿宋_GB2312" w:eastAsia="仿宋_GB2312"/>
        </w:rPr>
        <w:t>标的名称：讲台话筒1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1、驻极体电容式双咪芯设计，音质清晰明亮、灵敏度高；</w:t>
            </w:r>
            <w:r>
              <w:br/>
            </w:r>
            <w:r>
              <w:rPr>
                <w:rFonts w:ascii="仿宋_GB2312" w:hAnsi="仿宋_GB2312" w:cs="仿宋_GB2312" w:eastAsia="仿宋_GB2312"/>
              </w:rPr>
              <w:t xml:space="preserve">  2、话筒指向性可变技术，支持5种模式：全指向式、心型指向式、超心型指向式、锐心型指向式、8字型指向式等；</w:t>
            </w:r>
            <w:r>
              <w:br/>
            </w:r>
            <w:r>
              <w:rPr>
                <w:rFonts w:ascii="仿宋_GB2312" w:hAnsi="仿宋_GB2312" w:cs="仿宋_GB2312" w:eastAsia="仿宋_GB2312"/>
              </w:rPr>
              <w:t xml:space="preserve">  4、佧侬3芯带屏蔽线传输，需48V幻象供电；</w:t>
            </w:r>
            <w:r>
              <w:br/>
            </w:r>
            <w:r>
              <w:rPr>
                <w:rFonts w:ascii="仿宋_GB2312" w:hAnsi="仿宋_GB2312" w:cs="仿宋_GB2312" w:eastAsia="仿宋_GB2312"/>
              </w:rPr>
              <w:t xml:space="preserve">  5.抗射频及手机干扰；</w:t>
            </w:r>
            <w:r>
              <w:br/>
            </w:r>
            <w:r>
              <w:rPr>
                <w:rFonts w:ascii="仿宋_GB2312" w:hAnsi="仿宋_GB2312" w:cs="仿宋_GB2312" w:eastAsia="仿宋_GB2312"/>
              </w:rPr>
              <w:t xml:space="preserve">  6.底座配备阻尼减震橡胶，有效减少外部振动对话筒产生的噪音。</w:t>
            </w:r>
            <w:r>
              <w:br/>
            </w:r>
            <w:r>
              <w:rPr>
                <w:rFonts w:ascii="仿宋_GB2312" w:hAnsi="仿宋_GB2312" w:cs="仿宋_GB2312" w:eastAsia="仿宋_GB2312"/>
              </w:rPr>
              <w:t xml:space="preserve">  7、频率响应: 90Hz-17Kkz</w:t>
            </w:r>
            <w:r>
              <w:br/>
            </w:r>
            <w:r>
              <w:rPr>
                <w:rFonts w:ascii="仿宋_GB2312" w:hAnsi="仿宋_GB2312" w:cs="仿宋_GB2312" w:eastAsia="仿宋_GB2312"/>
              </w:rPr>
              <w:t xml:space="preserve">  8、本地噪音: 24dBA</w:t>
            </w:r>
            <w:r>
              <w:br/>
            </w:r>
            <w:r>
              <w:rPr>
                <w:rFonts w:ascii="仿宋_GB2312" w:hAnsi="仿宋_GB2312" w:cs="仿宋_GB2312" w:eastAsia="仿宋_GB2312"/>
              </w:rPr>
              <w:t xml:space="preserve">  9、最大声压级: 120dB.1% T.H.D 1KHz</w:t>
            </w:r>
            <w:r>
              <w:br/>
            </w:r>
            <w:r>
              <w:rPr>
                <w:rFonts w:ascii="仿宋_GB2312" w:hAnsi="仿宋_GB2312" w:cs="仿宋_GB2312" w:eastAsia="仿宋_GB2312"/>
              </w:rPr>
              <w:t xml:space="preserve">  10、麦克风灵敏度: -32dBV(25mA)</w:t>
            </w:r>
          </w:p>
        </w:tc>
      </w:tr>
    </w:tbl>
    <w:p>
      <w:pPr>
        <w:pStyle w:val="null3"/>
        <w:jc w:val="left"/>
      </w:pPr>
      <w:r>
        <w:rPr>
          <w:rFonts w:ascii="仿宋_GB2312" w:hAnsi="仿宋_GB2312" w:cs="仿宋_GB2312" w:eastAsia="仿宋_GB2312"/>
        </w:rPr>
        <w:t>标的名称：视频矩阵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1.HDMI接口 16入16出</w:t>
            </w:r>
            <w:r>
              <w:br/>
            </w:r>
            <w:r>
              <w:rPr>
                <w:rFonts w:ascii="仿宋_GB2312" w:hAnsi="仿宋_GB2312" w:cs="仿宋_GB2312" w:eastAsia="仿宋_GB2312"/>
              </w:rPr>
              <w:t xml:space="preserve">  2.最高支持4K30Hz</w:t>
            </w:r>
          </w:p>
        </w:tc>
      </w:tr>
    </w:tbl>
    <w:p>
      <w:pPr>
        <w:pStyle w:val="null3"/>
        <w:jc w:val="left"/>
      </w:pPr>
      <w:r>
        <w:rPr>
          <w:rFonts w:ascii="仿宋_GB2312" w:hAnsi="仿宋_GB2312" w:cs="仿宋_GB2312" w:eastAsia="仿宋_GB2312"/>
        </w:rPr>
        <w:t>标的名称：机柜2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1、19英寸 42U标准机柜</w:t>
            </w:r>
          </w:p>
        </w:tc>
      </w:tr>
    </w:tbl>
    <w:p>
      <w:pPr>
        <w:pStyle w:val="null3"/>
        <w:jc w:val="left"/>
      </w:pPr>
      <w:r>
        <w:rPr>
          <w:rFonts w:ascii="仿宋_GB2312" w:hAnsi="仿宋_GB2312" w:cs="仿宋_GB2312" w:eastAsia="仿宋_GB2312"/>
        </w:rPr>
        <w:t>标的名称：网线1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1、超6类网线</w:t>
            </w:r>
          </w:p>
        </w:tc>
      </w:tr>
    </w:tbl>
    <w:p>
      <w:pPr>
        <w:pStyle w:val="null3"/>
        <w:jc w:val="left"/>
      </w:pPr>
      <w:r>
        <w:rPr>
          <w:rFonts w:ascii="仿宋_GB2312" w:hAnsi="仿宋_GB2312" w:cs="仿宋_GB2312" w:eastAsia="仿宋_GB2312"/>
        </w:rPr>
        <w:t>标的名称：线阵列吊装附件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1.包含但不限于线阵列音箱吊装所需的钢丝绳、卡扣、膨胀螺丝等附件</w:t>
            </w:r>
          </w:p>
        </w:tc>
      </w:tr>
    </w:tbl>
    <w:p>
      <w:pPr>
        <w:pStyle w:val="null3"/>
        <w:jc w:val="left"/>
      </w:pPr>
      <w:r>
        <w:rPr>
          <w:rFonts w:ascii="仿宋_GB2312" w:hAnsi="仿宋_GB2312" w:cs="仿宋_GB2312" w:eastAsia="仿宋_GB2312"/>
        </w:rPr>
        <w:t>标的名称：操作台1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1.金属板材制作3联操作台</w:t>
            </w:r>
          </w:p>
        </w:tc>
      </w:tr>
    </w:tbl>
    <w:p>
      <w:pPr>
        <w:pStyle w:val="null3"/>
        <w:jc w:val="left"/>
      </w:pPr>
      <w:r>
        <w:rPr>
          <w:rFonts w:ascii="仿宋_GB2312" w:hAnsi="仿宋_GB2312" w:cs="仿宋_GB2312" w:eastAsia="仿宋_GB2312"/>
        </w:rPr>
        <w:t>标的名称：功放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★1.二路话筒输入,二路线路输入,一路辅助输出。</w:t>
            </w:r>
            <w:r>
              <w:br/>
            </w:r>
            <w:r>
              <w:rPr>
                <w:rFonts w:ascii="仿宋_GB2312" w:hAnsi="仿宋_GB2312" w:cs="仿宋_GB2312" w:eastAsia="仿宋_GB2312"/>
              </w:rPr>
              <w:t xml:space="preserve">  2.高音和低音音调控制,总音量控制。</w:t>
            </w:r>
            <w:r>
              <w:br/>
            </w:r>
            <w:r>
              <w:rPr>
                <w:rFonts w:ascii="仿宋_GB2312" w:hAnsi="仿宋_GB2312" w:cs="仿宋_GB2312" w:eastAsia="仿宋_GB2312"/>
              </w:rPr>
              <w:t xml:space="preserve">  3.四分区输出,带独立分区音量控制功能。</w:t>
            </w:r>
            <w:r>
              <w:br/>
            </w:r>
            <w:r>
              <w:rPr>
                <w:rFonts w:ascii="仿宋_GB2312" w:hAnsi="仿宋_GB2312" w:cs="仿宋_GB2312" w:eastAsia="仿宋_GB2312"/>
              </w:rPr>
              <w:t xml:space="preserve">  4.话筒1具有静音功能,便于插入优先广播。</w:t>
            </w:r>
            <w:r>
              <w:br/>
            </w:r>
            <w:r>
              <w:rPr>
                <w:rFonts w:ascii="仿宋_GB2312" w:hAnsi="仿宋_GB2312" w:cs="仿宋_GB2312" w:eastAsia="仿宋_GB2312"/>
              </w:rPr>
              <w:t xml:space="preserve">  5.话筒线路输入独立音量控制。</w:t>
            </w:r>
            <w:r>
              <w:br/>
            </w:r>
            <w:r>
              <w:rPr>
                <w:rFonts w:ascii="仿宋_GB2312" w:hAnsi="仿宋_GB2312" w:cs="仿宋_GB2312" w:eastAsia="仿宋_GB2312"/>
              </w:rPr>
              <w:t xml:space="preserve">  6.自动双速温控风机强制冷却散热。</w:t>
            </w:r>
            <w:r>
              <w:br/>
            </w:r>
            <w:r>
              <w:rPr>
                <w:rFonts w:ascii="仿宋_GB2312" w:hAnsi="仿宋_GB2312" w:cs="仿宋_GB2312" w:eastAsia="仿宋_GB2312"/>
              </w:rPr>
              <w:t xml:space="preserve">  7.完善的输出短路保护以及整机过热,过压,过流,防直流输出中点保护。</w:t>
            </w:r>
            <w:r>
              <w:br/>
            </w:r>
            <w:r>
              <w:rPr>
                <w:rFonts w:ascii="仿宋_GB2312" w:hAnsi="仿宋_GB2312" w:cs="仿宋_GB2312" w:eastAsia="仿宋_GB2312"/>
              </w:rPr>
              <w:t xml:space="preserve">  8.100V/70V定压输出和8Ω定阻输出。</w:t>
            </w:r>
            <w:r>
              <w:br/>
            </w:r>
            <w:r>
              <w:rPr>
                <w:rFonts w:ascii="仿宋_GB2312" w:hAnsi="仿宋_GB2312" w:cs="仿宋_GB2312" w:eastAsia="仿宋_GB2312"/>
              </w:rPr>
              <w:t xml:space="preserve">  9.线路输出:600Ω/1V(0dB)</w:t>
            </w:r>
            <w:r>
              <w:br/>
            </w:r>
            <w:r>
              <w:rPr>
                <w:rFonts w:ascii="仿宋_GB2312" w:hAnsi="仿宋_GB2312" w:cs="仿宋_GB2312" w:eastAsia="仿宋_GB2312"/>
              </w:rPr>
              <w:t xml:space="preserve">  10.输入:MIC1,2/600Ω,2.0mV(-54dB),不平衡  AUX1,2/10KΩ,250mV(-10dB),不平衡</w:t>
            </w:r>
            <w:r>
              <w:br/>
            </w:r>
            <w:r>
              <w:rPr>
                <w:rFonts w:ascii="仿宋_GB2312" w:hAnsi="仿宋_GB2312" w:cs="仿宋_GB2312" w:eastAsia="仿宋_GB2312"/>
              </w:rPr>
              <w:t xml:space="preserve">  11.频响:20Hz~20KHz</w:t>
            </w:r>
            <w:r>
              <w:br/>
            </w:r>
            <w:r>
              <w:rPr>
                <w:rFonts w:ascii="仿宋_GB2312" w:hAnsi="仿宋_GB2312" w:cs="仿宋_GB2312" w:eastAsia="仿宋_GB2312"/>
              </w:rPr>
              <w:t xml:space="preserve">  ★12.谐波失真:≤0.1%@1KHz</w:t>
            </w:r>
            <w:r>
              <w:br/>
            </w:r>
            <w:r>
              <w:rPr>
                <w:rFonts w:ascii="仿宋_GB2312" w:hAnsi="仿宋_GB2312" w:cs="仿宋_GB2312" w:eastAsia="仿宋_GB2312"/>
              </w:rPr>
              <w:t xml:space="preserve">  ★13.信噪比:＞75dB</w:t>
            </w:r>
            <w:r>
              <w:br/>
            </w:r>
            <w:r>
              <w:rPr>
                <w:rFonts w:ascii="仿宋_GB2312" w:hAnsi="仿宋_GB2312" w:cs="仿宋_GB2312" w:eastAsia="仿宋_GB2312"/>
              </w:rPr>
              <w:t xml:space="preserve">  14.音调调节:Bass:±10dB at 100Hz,Treble:±10dB at 10KHz</w:t>
            </w:r>
            <w:r>
              <w:br/>
            </w:r>
            <w:r>
              <w:rPr>
                <w:rFonts w:ascii="仿宋_GB2312" w:hAnsi="仿宋_GB2312" w:cs="仿宋_GB2312" w:eastAsia="仿宋_GB2312"/>
              </w:rPr>
              <w:t xml:space="preserve">  15.静音:MIC1</w:t>
            </w:r>
            <w:r>
              <w:br/>
            </w:r>
            <w:r>
              <w:rPr>
                <w:rFonts w:ascii="仿宋_GB2312" w:hAnsi="仿宋_GB2312" w:cs="仿宋_GB2312" w:eastAsia="仿宋_GB2312"/>
              </w:rPr>
              <w:t xml:space="preserve">  16.工作温度:-20℃～+60℃</w:t>
            </w:r>
            <w:r>
              <w:br/>
            </w:r>
            <w:r>
              <w:rPr>
                <w:rFonts w:ascii="仿宋_GB2312" w:hAnsi="仿宋_GB2312" w:cs="仿宋_GB2312" w:eastAsia="仿宋_GB2312"/>
              </w:rPr>
              <w:t xml:space="preserve">  17.工作湿度:10%～90%</w:t>
            </w:r>
            <w:r>
              <w:br/>
            </w:r>
            <w:r>
              <w:rPr>
                <w:rFonts w:ascii="仿宋_GB2312" w:hAnsi="仿宋_GB2312" w:cs="仿宋_GB2312" w:eastAsia="仿宋_GB2312"/>
              </w:rPr>
              <w:t xml:space="preserve">  18.额定输出:300W</w:t>
            </w:r>
          </w:p>
        </w:tc>
      </w:tr>
    </w:tbl>
    <w:p>
      <w:pPr>
        <w:pStyle w:val="null3"/>
        <w:jc w:val="left"/>
      </w:pPr>
      <w:r>
        <w:rPr>
          <w:rFonts w:ascii="仿宋_GB2312" w:hAnsi="仿宋_GB2312" w:cs="仿宋_GB2312" w:eastAsia="仿宋_GB2312"/>
        </w:rPr>
        <w:t>标的名称：主控呼叫站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1.膜片类型:电容式</w:t>
            </w:r>
            <w:r>
              <w:br/>
            </w:r>
            <w:r>
              <w:rPr>
                <w:rFonts w:ascii="仿宋_GB2312" w:hAnsi="仿宋_GB2312" w:cs="仿宋_GB2312" w:eastAsia="仿宋_GB2312"/>
              </w:rPr>
              <w:t xml:space="preserve">  2.指向特性:心型</w:t>
            </w:r>
            <w:r>
              <w:br/>
            </w:r>
            <w:r>
              <w:rPr>
                <w:rFonts w:ascii="仿宋_GB2312" w:hAnsi="仿宋_GB2312" w:cs="仿宋_GB2312" w:eastAsia="仿宋_GB2312"/>
              </w:rPr>
              <w:t xml:space="preserve">  3.频率响应:40Hz-16KHz</w:t>
            </w:r>
            <w:r>
              <w:br/>
            </w:r>
            <w:r>
              <w:rPr>
                <w:rFonts w:ascii="仿宋_GB2312" w:hAnsi="仿宋_GB2312" w:cs="仿宋_GB2312" w:eastAsia="仿宋_GB2312"/>
              </w:rPr>
              <w:t xml:space="preserve">  4.输出阻抗:200 Ω± 30%</w:t>
            </w:r>
            <w:r>
              <w:br/>
            </w:r>
            <w:r>
              <w:rPr>
                <w:rFonts w:ascii="仿宋_GB2312" w:hAnsi="仿宋_GB2312" w:cs="仿宋_GB2312" w:eastAsia="仿宋_GB2312"/>
              </w:rPr>
              <w:t xml:space="preserve">  5.灵敏度:-40dB±2dB (0dB=1V/Pa at 1KHz)</w:t>
            </w:r>
            <w:r>
              <w:br/>
            </w:r>
            <w:r>
              <w:rPr>
                <w:rFonts w:ascii="仿宋_GB2312" w:hAnsi="仿宋_GB2312" w:cs="仿宋_GB2312" w:eastAsia="仿宋_GB2312"/>
              </w:rPr>
              <w:t xml:space="preserve">  6.信噪比:68dB</w:t>
            </w:r>
            <w:r>
              <w:br/>
            </w:r>
            <w:r>
              <w:rPr>
                <w:rFonts w:ascii="仿宋_GB2312" w:hAnsi="仿宋_GB2312" w:cs="仿宋_GB2312" w:eastAsia="仿宋_GB2312"/>
              </w:rPr>
              <w:t xml:space="preserve">  7.供电:DC48V/DC3V 幻象/电池自动转换</w:t>
            </w:r>
            <w:r>
              <w:br/>
            </w:r>
            <w:r>
              <w:rPr>
                <w:rFonts w:ascii="仿宋_GB2312" w:hAnsi="仿宋_GB2312" w:cs="仿宋_GB2312" w:eastAsia="仿宋_GB2312"/>
              </w:rPr>
              <w:t xml:space="preserve">  8.拾音距离:20-50mm</w:t>
            </w:r>
          </w:p>
        </w:tc>
      </w:tr>
    </w:tbl>
    <w:p>
      <w:pPr>
        <w:pStyle w:val="null3"/>
        <w:jc w:val="left"/>
      </w:pPr>
      <w:r>
        <w:rPr>
          <w:rFonts w:ascii="仿宋_GB2312" w:hAnsi="仿宋_GB2312" w:cs="仿宋_GB2312" w:eastAsia="仿宋_GB2312"/>
        </w:rPr>
        <w:t>标的名称：消防报警信号发生器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1.膜片类型:电容式</w:t>
            </w:r>
            <w:r>
              <w:br/>
            </w:r>
            <w:r>
              <w:rPr>
                <w:rFonts w:ascii="仿宋_GB2312" w:hAnsi="仿宋_GB2312" w:cs="仿宋_GB2312" w:eastAsia="仿宋_GB2312"/>
              </w:rPr>
              <w:t xml:space="preserve">  2.指向特性:心型</w:t>
            </w:r>
            <w:r>
              <w:br/>
            </w:r>
            <w:r>
              <w:rPr>
                <w:rFonts w:ascii="仿宋_GB2312" w:hAnsi="仿宋_GB2312" w:cs="仿宋_GB2312" w:eastAsia="仿宋_GB2312"/>
              </w:rPr>
              <w:t xml:space="preserve">  3.频率响应:40Hz-16KHz</w:t>
            </w:r>
            <w:r>
              <w:br/>
            </w:r>
            <w:r>
              <w:rPr>
                <w:rFonts w:ascii="仿宋_GB2312" w:hAnsi="仿宋_GB2312" w:cs="仿宋_GB2312" w:eastAsia="仿宋_GB2312"/>
              </w:rPr>
              <w:t xml:space="preserve">  4.输出阻抗:200 Ω± 30%</w:t>
            </w:r>
            <w:r>
              <w:br/>
            </w:r>
            <w:r>
              <w:rPr>
                <w:rFonts w:ascii="仿宋_GB2312" w:hAnsi="仿宋_GB2312" w:cs="仿宋_GB2312" w:eastAsia="仿宋_GB2312"/>
              </w:rPr>
              <w:t xml:space="preserve">  5.灵敏度:-40dB±2dB (0dB=1V/Paat 1KHz)</w:t>
            </w:r>
            <w:r>
              <w:br/>
            </w:r>
            <w:r>
              <w:rPr>
                <w:rFonts w:ascii="仿宋_GB2312" w:hAnsi="仿宋_GB2312" w:cs="仿宋_GB2312" w:eastAsia="仿宋_GB2312"/>
              </w:rPr>
              <w:t xml:space="preserve">  6.信噪比:68dB</w:t>
            </w:r>
            <w:r>
              <w:br/>
            </w:r>
            <w:r>
              <w:rPr>
                <w:rFonts w:ascii="仿宋_GB2312" w:hAnsi="仿宋_GB2312" w:cs="仿宋_GB2312" w:eastAsia="仿宋_GB2312"/>
              </w:rPr>
              <w:t xml:space="preserve">  7.供电:DC48V/DC3V幻象/电池自动转换</w:t>
            </w:r>
            <w:r>
              <w:br/>
            </w:r>
            <w:r>
              <w:rPr>
                <w:rFonts w:ascii="仿宋_GB2312" w:hAnsi="仿宋_GB2312" w:cs="仿宋_GB2312" w:eastAsia="仿宋_GB2312"/>
              </w:rPr>
              <w:t xml:space="preserve">  8.拾音距离: 20-50mm</w:t>
            </w:r>
          </w:p>
        </w:tc>
      </w:tr>
    </w:tbl>
    <w:p>
      <w:pPr>
        <w:pStyle w:val="null3"/>
        <w:jc w:val="left"/>
      </w:pPr>
      <w:r>
        <w:rPr>
          <w:rFonts w:ascii="仿宋_GB2312" w:hAnsi="仿宋_GB2312" w:cs="仿宋_GB2312" w:eastAsia="仿宋_GB2312"/>
        </w:rPr>
        <w:t>标的名称：灯具3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1.灯具额定功率300W，输入功率300W±3%，灯具光效≥120lm/W，功率因数≥0.97；色温：5000K~6000K，色容差SDCM≤3，显色指数Ra≥80，R9≥0，输入电压： AC220V±5％；频率：50HZ±2％；</w:t>
            </w:r>
            <w:r>
              <w:br/>
            </w:r>
            <w:r>
              <w:rPr>
                <w:rFonts w:ascii="仿宋_GB2312" w:hAnsi="仿宋_GB2312" w:cs="仿宋_GB2312" w:eastAsia="仿宋_GB2312"/>
              </w:rPr>
              <w:t xml:space="preserve">  2.灯具采用LED光源，采用SMD封装模式；</w:t>
            </w:r>
            <w:r>
              <w:br/>
            </w:r>
            <w:r>
              <w:rPr>
                <w:rFonts w:ascii="仿宋_GB2312" w:hAnsi="仿宋_GB2312" w:cs="仿宋_GB2312" w:eastAsia="仿宋_GB2312"/>
              </w:rPr>
              <w:t xml:space="preserve">  3.产品采用一体散热非模组式结构设计，灯具散热体采用原铝配制铝压铸成形；</w:t>
            </w:r>
            <w:r>
              <w:br/>
            </w:r>
            <w:r>
              <w:rPr>
                <w:rFonts w:ascii="仿宋_GB2312" w:hAnsi="仿宋_GB2312" w:cs="仿宋_GB2312" w:eastAsia="仿宋_GB2312"/>
              </w:rPr>
              <w:t xml:space="preserve">  4.灯具外置高防眩光反射罩，采用阳极氧化高纯铝，独立的光学级透镜，透镜采用棱镜设计，透光率≥96%，透镜内置反射装置和外置防眩光装置结合，双重有效的抑制眩光与散射光；</w:t>
            </w:r>
            <w:r>
              <w:br/>
            </w:r>
            <w:r>
              <w:rPr>
                <w:rFonts w:ascii="仿宋_GB2312" w:hAnsi="仿宋_GB2312" w:cs="仿宋_GB2312" w:eastAsia="仿宋_GB2312"/>
              </w:rPr>
              <w:t xml:space="preserve">  5.▲每套灯具配置一套压铸铝质的角度调节装置，可实现水平方向和垂直方向同时可实现0度~160度的调节，并可实现无极微调，微调角度≤1度，出厂前预设安装角度；</w:t>
            </w:r>
            <w:r>
              <w:br/>
            </w:r>
            <w:r>
              <w:rPr>
                <w:rFonts w:ascii="仿宋_GB2312" w:hAnsi="仿宋_GB2312" w:cs="仿宋_GB2312" w:eastAsia="仿宋_GB2312"/>
              </w:rPr>
              <w:t xml:space="preserve">  6.▲灯具防护等级不低于IP66,防腐蚀等级不低于WF2；</w:t>
            </w:r>
            <w:r>
              <w:br/>
            </w:r>
            <w:r>
              <w:rPr>
                <w:rFonts w:ascii="仿宋_GB2312" w:hAnsi="仿宋_GB2312" w:cs="仿宋_GB2312" w:eastAsia="仿宋_GB2312"/>
              </w:rPr>
              <w:t xml:space="preserve">  7.▲灯具采用强耐腐蚀材料，灯具通中性盐雾测试，测试时间不低于1008小时，测试后灯具主体无起泡、生锈、剥落、开裂现象；</w:t>
            </w:r>
            <w:r>
              <w:br/>
            </w:r>
            <w:r>
              <w:rPr>
                <w:rFonts w:ascii="仿宋_GB2312" w:hAnsi="仿宋_GB2312" w:cs="仿宋_GB2312" w:eastAsia="仿宋_GB2312"/>
              </w:rPr>
              <w:t xml:space="preserve">  8.▲灯具产品具备耐高温高湿性能，灯具通过恒定湿热试验，灯具在高温42℃或以上，湿度90%以上的严酷等级环境工作不低于500小时；试验后，样品外观无损坏且能正常启动，恒定湿热试验前后光通量比值不低于98%；</w:t>
            </w:r>
            <w:r>
              <w:br/>
            </w:r>
            <w:r>
              <w:rPr>
                <w:rFonts w:ascii="仿宋_GB2312" w:hAnsi="仿宋_GB2312" w:cs="仿宋_GB2312" w:eastAsia="仿宋_GB2312"/>
              </w:rPr>
              <w:t xml:space="preserve">  9.▲灯具设备运行稳定，可通过设备可靠性试验，平均无故障时间（MTBF)不低于30000小时，测试样品n≥10，试验后累计失效数r=0，灯具未出现熄灭、闪烁，未出现短路跳闸现象，灯具色温无明显变化且各项功能正常。</w:t>
            </w:r>
            <w:r>
              <w:br/>
            </w:r>
            <w:r>
              <w:rPr>
                <w:rFonts w:ascii="仿宋_GB2312" w:hAnsi="仿宋_GB2312" w:cs="仿宋_GB2312" w:eastAsia="仿宋_GB2312"/>
              </w:rPr>
              <w:t xml:space="preserve">  10.▲灯具光通维持率稳定，灯具依据GB/T 33721-2017《LED灯具可靠性试验方法》标准，通过LED灯具的光通维持率寿命（1000H验证法），检验结果灯具样品光通维持率不低于96%，电源输入功率变化＜3%，灯具内LED焊点温度变化值＜5℃；</w:t>
            </w:r>
            <w:r>
              <w:br/>
            </w:r>
            <w:r>
              <w:rPr>
                <w:rFonts w:ascii="仿宋_GB2312" w:hAnsi="仿宋_GB2312" w:cs="仿宋_GB2312" w:eastAsia="仿宋_GB2312"/>
              </w:rPr>
              <w:t xml:space="preserve">  以上5-10项需提供国家认可的第三方检测机构出具的检测报告复印件，加盖投标人公章；</w:t>
            </w:r>
          </w:p>
        </w:tc>
      </w:tr>
    </w:tbl>
    <w:p>
      <w:pPr>
        <w:pStyle w:val="null3"/>
        <w:jc w:val="left"/>
      </w:pPr>
      <w:r>
        <w:rPr>
          <w:rFonts w:ascii="仿宋_GB2312" w:hAnsi="仿宋_GB2312" w:cs="仿宋_GB2312" w:eastAsia="仿宋_GB2312"/>
        </w:rPr>
        <w:t>标的名称：电缆3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1.ZA-RWP-4*1.0</w:t>
            </w:r>
          </w:p>
        </w:tc>
      </w:tr>
    </w:tbl>
    <w:p>
      <w:pPr>
        <w:pStyle w:val="null3"/>
        <w:jc w:val="left"/>
      </w:pPr>
      <w:r>
        <w:rPr>
          <w:rFonts w:ascii="仿宋_GB2312" w:hAnsi="仿宋_GB2312" w:cs="仿宋_GB2312" w:eastAsia="仿宋_GB2312"/>
        </w:rPr>
        <w:t>标的名称：电缆5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1.WDZA-YJY-3*6</w:t>
            </w:r>
          </w:p>
        </w:tc>
      </w:tr>
    </w:tbl>
    <w:p>
      <w:pPr>
        <w:pStyle w:val="null3"/>
        <w:jc w:val="left"/>
      </w:pPr>
      <w:r>
        <w:rPr>
          <w:rFonts w:ascii="仿宋_GB2312" w:hAnsi="仿宋_GB2312" w:cs="仿宋_GB2312" w:eastAsia="仿宋_GB2312"/>
        </w:rPr>
        <w:t>标的名称：辅材1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1、包含基础附件等旗杆安装所需辅材</w:t>
            </w:r>
          </w:p>
        </w:tc>
      </w:tr>
    </w:tbl>
    <w:p>
      <w:pPr>
        <w:pStyle w:val="null3"/>
        <w:jc w:val="left"/>
      </w:pPr>
      <w:r>
        <w:rPr>
          <w:rFonts w:ascii="仿宋_GB2312" w:hAnsi="仿宋_GB2312" w:cs="仿宋_GB2312" w:eastAsia="仿宋_GB2312"/>
        </w:rPr>
        <w:t>标的名称：慢动作切换台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1、专门为影像采集及回放软件打造的专业级硬件控制面板</w:t>
            </w:r>
            <w:r>
              <w:br/>
            </w:r>
            <w:r>
              <w:rPr>
                <w:rFonts w:ascii="仿宋_GB2312" w:hAnsi="仿宋_GB2312" w:cs="仿宋_GB2312" w:eastAsia="仿宋_GB2312"/>
              </w:rPr>
              <w:t xml:space="preserve"> 2、★具备MIDI通讯协议接口，能及时的加快直播回放的工作流程。面板采用40个优质曲线型按钮，能够降低误操作的几率</w:t>
            </w:r>
            <w:r>
              <w:br/>
            </w:r>
            <w:r>
              <w:rPr>
                <w:rFonts w:ascii="仿宋_GB2312" w:hAnsi="仿宋_GB2312" w:cs="仿宋_GB2312" w:eastAsia="仿宋_GB2312"/>
              </w:rPr>
              <w:t xml:space="preserve"> 3、配备快速搜索盘和T型推杆等。按钮支持动态显示，预留4个用户自定义设置按键并且所有按键支持自定义设置。</w:t>
            </w:r>
          </w:p>
        </w:tc>
      </w:tr>
    </w:tbl>
    <w:p>
      <w:pPr>
        <w:pStyle w:val="null3"/>
        <w:jc w:val="left"/>
      </w:pPr>
      <w:r>
        <w:rPr>
          <w:rFonts w:ascii="仿宋_GB2312" w:hAnsi="仿宋_GB2312" w:cs="仿宋_GB2312" w:eastAsia="仿宋_GB2312"/>
        </w:rPr>
        <w:t>标的名称：视频数字分配器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1、高清无延迟输出：设备提供无压缩、无延迟的即时高清视频分配输出。</w:t>
            </w:r>
            <w:r>
              <w:br/>
            </w:r>
            <w:r>
              <w:rPr>
                <w:rFonts w:ascii="仿宋_GB2312" w:hAnsi="仿宋_GB2312" w:cs="仿宋_GB2312" w:eastAsia="仿宋_GB2312"/>
              </w:rPr>
              <w:t xml:space="preserve">  2、多路分配能力：支持最大4至8路高清视频信号的分配输出。</w:t>
            </w:r>
            <w:r>
              <w:br/>
            </w:r>
            <w:r>
              <w:rPr>
                <w:rFonts w:ascii="仿宋_GB2312" w:hAnsi="仿宋_GB2312" w:cs="仿宋_GB2312" w:eastAsia="仿宋_GB2312"/>
              </w:rPr>
              <w:t xml:space="preserve">  3、广泛信号兼容：兼容3G/HD/SD-SDI等多种串行数字视频信号。</w:t>
            </w:r>
            <w:r>
              <w:br/>
            </w:r>
            <w:r>
              <w:rPr>
                <w:rFonts w:ascii="仿宋_GB2312" w:hAnsi="仿宋_GB2312" w:cs="仿宋_GB2312" w:eastAsia="仿宋_GB2312"/>
              </w:rPr>
              <w:t xml:space="preserve">  4、高速率支持：支持的速率范围从143Mbps至2.97Gbps，满足不同视频质量需求。</w:t>
            </w:r>
            <w:r>
              <w:br/>
            </w:r>
            <w:r>
              <w:rPr>
                <w:rFonts w:ascii="仿宋_GB2312" w:hAnsi="仿宋_GB2312" w:cs="仿宋_GB2312" w:eastAsia="仿宋_GB2312"/>
              </w:rPr>
              <w:t xml:space="preserve">  5、兼容：遵循SMPTE 259M、292M、344M、424M以及ITU标准，确保视频信号的标准化。</w:t>
            </w:r>
            <w:r>
              <w:br/>
            </w:r>
            <w:r>
              <w:rPr>
                <w:rFonts w:ascii="仿宋_GB2312" w:hAnsi="仿宋_GB2312" w:cs="仿宋_GB2312" w:eastAsia="仿宋_GB2312"/>
              </w:rPr>
              <w:t xml:space="preserve">  6、增强型信号处理：内置电缆自动均衡器和时钟恢复功能，优化信号传输质量。</w:t>
            </w:r>
            <w:r>
              <w:br/>
            </w:r>
            <w:r>
              <w:rPr>
                <w:rFonts w:ascii="仿宋_GB2312" w:hAnsi="仿宋_GB2312" w:cs="仿宋_GB2312" w:eastAsia="仿宋_GB2312"/>
              </w:rPr>
              <w:t xml:space="preserve">  7、数据透明传输：支持嵌入式音频和辅助数据、EDH数据的透明传输。</w:t>
            </w:r>
            <w:r>
              <w:br/>
            </w:r>
            <w:r>
              <w:rPr>
                <w:rFonts w:ascii="仿宋_GB2312" w:hAnsi="仿宋_GB2312" w:cs="仿宋_GB2312" w:eastAsia="仿宋_GB2312"/>
              </w:rPr>
              <w:t xml:space="preserve">  8、通用信号分配：支持任何高清视频信号的分配，提供广泛的适用性。</w:t>
            </w:r>
            <w:r>
              <w:br/>
            </w:r>
            <w:r>
              <w:rPr>
                <w:rFonts w:ascii="仿宋_GB2312" w:hAnsi="仿宋_GB2312" w:cs="仿宋_GB2312" w:eastAsia="仿宋_GB2312"/>
              </w:rPr>
              <w:t xml:space="preserve">  9、图像稳定技术：采用视频信号调理技术，确保图像信号稳定，画面无波动。</w:t>
            </w:r>
            <w:r>
              <w:br/>
            </w:r>
            <w:r>
              <w:rPr>
                <w:rFonts w:ascii="仿宋_GB2312" w:hAnsi="仿宋_GB2312" w:cs="仿宋_GB2312" w:eastAsia="仿宋_GB2312"/>
              </w:rPr>
              <w:t xml:space="preserve">  10、即插即用与热插拔：支持即插即用功能，允许热插拔操作，提高使用便捷性。</w:t>
            </w:r>
            <w:r>
              <w:br/>
            </w:r>
            <w:r>
              <w:rPr>
                <w:rFonts w:ascii="仿宋_GB2312" w:hAnsi="仿宋_GB2312" w:cs="仿宋_GB2312" w:eastAsia="仿宋_GB2312"/>
              </w:rPr>
              <w:t xml:space="preserve">  11、内置保护机制：设备内置浪涌和静电保护，提高设备稳定性和安全性。</w:t>
            </w:r>
            <w:r>
              <w:br/>
            </w:r>
            <w:r>
              <w:rPr>
                <w:rFonts w:ascii="仿宋_GB2312" w:hAnsi="仿宋_GB2312" w:cs="仿宋_GB2312" w:eastAsia="仿宋_GB2312"/>
              </w:rPr>
              <w:t xml:space="preserve">  12、灵活的安装选项：提供19英寸机架、袖珍式或独立式结构，适应不同的安装需求。</w:t>
            </w:r>
          </w:p>
        </w:tc>
      </w:tr>
    </w:tbl>
    <w:p>
      <w:pPr>
        <w:pStyle w:val="null3"/>
        <w:jc w:val="left"/>
      </w:pPr>
      <w:r>
        <w:rPr>
          <w:rFonts w:ascii="仿宋_GB2312" w:hAnsi="仿宋_GB2312" w:cs="仿宋_GB2312" w:eastAsia="仿宋_GB2312"/>
        </w:rPr>
        <w:t>标的名称：视频数字矩阵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1、多标准兼容性：设备兼容多种SMPTE标准，包括259M、292M、344M、424M，同时支持DVB-ASI传输，最高可达270Mbps。</w:t>
            </w:r>
            <w:r>
              <w:br/>
            </w:r>
            <w:r>
              <w:rPr>
                <w:rFonts w:ascii="仿宋_GB2312" w:hAnsi="仿宋_GB2312" w:cs="仿宋_GB2312" w:eastAsia="仿宋_GB2312"/>
              </w:rPr>
              <w:t xml:space="preserve">  2、信号输入多样性：支持SDI和DVB-ASI信号格式，提供广泛的信号接入能力。</w:t>
            </w:r>
            <w:r>
              <w:br/>
            </w:r>
            <w:r>
              <w:rPr>
                <w:rFonts w:ascii="仿宋_GB2312" w:hAnsi="仿宋_GB2312" w:cs="仿宋_GB2312" w:eastAsia="仿宋_GB2312"/>
              </w:rPr>
              <w:t xml:space="preserve">  3、高级信号处理：设备具备自适应输入均衡控制，确保信号质量。</w:t>
            </w:r>
            <w:r>
              <w:br/>
            </w:r>
            <w:r>
              <w:rPr>
                <w:rFonts w:ascii="仿宋_GB2312" w:hAnsi="仿宋_GB2312" w:cs="仿宋_GB2312" w:eastAsia="仿宋_GB2312"/>
              </w:rPr>
              <w:t xml:space="preserve">  4、时钟同步技术：集成时钟恢复功能，保障信号同步性，避免时钟偏差。</w:t>
            </w:r>
            <w:r>
              <w:br/>
            </w:r>
            <w:r>
              <w:rPr>
                <w:rFonts w:ascii="仿宋_GB2312" w:hAnsi="仿宋_GB2312" w:cs="仿宋_GB2312" w:eastAsia="仿宋_GB2312"/>
              </w:rPr>
              <w:t xml:space="preserve">  5、同步切换能力：设备配备外同步信号接口，实现在视频信号场消隐期间的无缝切换。</w:t>
            </w:r>
            <w:r>
              <w:br/>
            </w:r>
            <w:r>
              <w:rPr>
                <w:rFonts w:ascii="仿宋_GB2312" w:hAnsi="仿宋_GB2312" w:cs="仿宋_GB2312" w:eastAsia="仿宋_GB2312"/>
              </w:rPr>
              <w:t xml:space="preserve">  6、数据安全保护：内置掉电记忆功能，确保关键数据在任何情况下不会丢失。</w:t>
            </w:r>
            <w:r>
              <w:br/>
            </w:r>
            <w:r>
              <w:rPr>
                <w:rFonts w:ascii="仿宋_GB2312" w:hAnsi="仿宋_GB2312" w:cs="仿宋_GB2312" w:eastAsia="仿宋_GB2312"/>
              </w:rPr>
              <w:t xml:space="preserve">  7、用户友好的操作界面：提供前面板按键操作，以及RS232和红外远程操作，实现便捷的本地和远程控制。</w:t>
            </w:r>
          </w:p>
        </w:tc>
      </w:tr>
    </w:tbl>
    <w:p>
      <w:pPr>
        <w:pStyle w:val="null3"/>
        <w:jc w:val="left"/>
      </w:pPr>
      <w:r>
        <w:rPr>
          <w:rFonts w:ascii="仿宋_GB2312" w:hAnsi="仿宋_GB2312" w:cs="仿宋_GB2312" w:eastAsia="仿宋_GB2312"/>
        </w:rPr>
        <w:t>标的名称：防爆摄像机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★1.防爆高清筒机，视频输出支持2560×1440@25fps，内置1颗集 CPU、GPU、NPU与一体的芯片</w:t>
            </w:r>
            <w:r>
              <w:br/>
            </w:r>
            <w:r>
              <w:rPr>
                <w:rFonts w:ascii="仿宋_GB2312" w:hAnsi="仿宋_GB2312" w:cs="仿宋_GB2312" w:eastAsia="仿宋_GB2312"/>
              </w:rPr>
              <w:t xml:space="preserve"> 2.设备具有不低于2颗红外和白光双光补光灯，支持红外和白光补光，可通过IE浏览器或客户端切换补光灯类型。</w:t>
            </w:r>
            <w:r>
              <w:br/>
            </w:r>
            <w:r>
              <w:rPr>
                <w:rFonts w:ascii="仿宋_GB2312" w:hAnsi="仿宋_GB2312" w:cs="仿宋_GB2312" w:eastAsia="仿宋_GB2312"/>
              </w:rPr>
              <w:t xml:space="preserve"> 3.补光距离不不低于60m，最低照度彩色：0.001 lx，黑白:0.0001 lx</w:t>
            </w:r>
            <w:r>
              <w:br/>
            </w:r>
            <w:r>
              <w:rPr>
                <w:rFonts w:ascii="仿宋_GB2312" w:hAnsi="仿宋_GB2312" w:cs="仿宋_GB2312" w:eastAsia="仿宋_GB2312"/>
              </w:rPr>
              <w:t xml:space="preserve"> 4.同一场景相同图像质量下设备在H.264或H.265编码方武时，开启智能编码功能和不开启智能编码相比，码率节约80%。</w:t>
            </w:r>
            <w:r>
              <w:br/>
            </w:r>
            <w:r>
              <w:rPr>
                <w:rFonts w:ascii="仿宋_GB2312" w:hAnsi="仿宋_GB2312" w:cs="仿宋_GB2312" w:eastAsia="仿宋_GB2312"/>
              </w:rPr>
              <w:t xml:space="preserve"> 5.不低于IP68防护等级，不低于IK10防暴等级。</w:t>
            </w:r>
          </w:p>
        </w:tc>
      </w:tr>
    </w:tbl>
    <w:p>
      <w:pPr>
        <w:pStyle w:val="null3"/>
        <w:jc w:val="left"/>
      </w:pPr>
      <w:r>
        <w:rPr>
          <w:rFonts w:ascii="仿宋_GB2312" w:hAnsi="仿宋_GB2312" w:cs="仿宋_GB2312" w:eastAsia="仿宋_GB2312"/>
        </w:rPr>
        <w:t>标的名称：24口非屏蔽配线架1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标准适配：1U 高度 19 英寸机架式传统安装。</w:t>
            </w:r>
            <w:r>
              <w:br/>
            </w:r>
            <w:r>
              <w:rPr>
                <w:rFonts w:ascii="仿宋_GB2312" w:hAnsi="仿宋_GB2312" w:cs="仿宋_GB2312" w:eastAsia="仿宋_GB2312"/>
              </w:rPr>
              <w:t xml:space="preserve">  2. 结构设计：可拆卸线缆托架保证垂直进线，背面板有 568B 和 568A 打线标识，RJ45 端口金针 50μ 镀金。</w:t>
            </w:r>
            <w:r>
              <w:br/>
            </w:r>
            <w:r>
              <w:rPr>
                <w:rFonts w:ascii="仿宋_GB2312" w:hAnsi="仿宋_GB2312" w:cs="仿宋_GB2312" w:eastAsia="仿宋_GB2312"/>
              </w:rPr>
              <w:t xml:space="preserve">  3. 性能指标：导线端接次数≥250，适配 22-26 线规，插头插座插合次数≥1500，电流功率 1.5Amps，电介值承受功率 1000VAC RMS＠60Hz/min。</w:t>
            </w:r>
          </w:p>
        </w:tc>
      </w:tr>
    </w:tbl>
    <w:p>
      <w:pPr>
        <w:pStyle w:val="null3"/>
        <w:jc w:val="left"/>
      </w:pPr>
      <w:r>
        <w:rPr>
          <w:rFonts w:ascii="仿宋_GB2312" w:hAnsi="仿宋_GB2312" w:cs="仿宋_GB2312" w:eastAsia="仿宋_GB2312"/>
        </w:rPr>
        <w:t>标的名称：48口光纤终端盒1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安装规格：支持 19″标准机架式安装，适配多种机架机柜，提供可靠光缆固定与光纤适配器安装保护及配线管理。</w:t>
            </w:r>
            <w:r>
              <w:br/>
            </w:r>
            <w:r>
              <w:rPr>
                <w:rFonts w:ascii="仿宋_GB2312" w:hAnsi="仿宋_GB2312" w:cs="仿宋_GB2312" w:eastAsia="仿宋_GB2312"/>
              </w:rPr>
              <w:t xml:space="preserve">  2. 接口适配：满足 LC、FC、SC、ST、单双工不同类型光纤适配器需求，1U 高度，单工最多装 24 只，双工最多 24 只可扩至 48 口，材料优质（冷轧钢板、有机玻璃、ABS 工程塑料），关键尺寸（弯曲空间≥30mm、最大光纤芯数 48）达标。</w:t>
            </w:r>
          </w:p>
        </w:tc>
      </w:tr>
    </w:tbl>
    <w:p>
      <w:pPr>
        <w:pStyle w:val="null3"/>
        <w:jc w:val="left"/>
      </w:pPr>
      <w:r>
        <w:rPr>
          <w:rFonts w:ascii="仿宋_GB2312" w:hAnsi="仿宋_GB2312" w:cs="仿宋_GB2312" w:eastAsia="仿宋_GB2312"/>
        </w:rPr>
        <w:t>标的名称：单模光纤跳线1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用途定位：用于光纤配线箱到有源设备连接，性能稳定可靠。</w:t>
            </w:r>
            <w:r>
              <w:br/>
            </w:r>
            <w:r>
              <w:rPr>
                <w:rFonts w:ascii="仿宋_GB2312" w:hAnsi="仿宋_GB2312" w:cs="仿宋_GB2312" w:eastAsia="仿宋_GB2312"/>
              </w:rPr>
              <w:t xml:space="preserve">  2. 性能参数：插入损耗≤0.3dB，温度范围 -40℃～+80℃，重复性≤0.2dB，互换性≤0.2dB，回波损耗≥45dB，PVC 护套材质耐用、抗老化、柔韧性好，保障长期稳定光信号传输。</w:t>
            </w:r>
          </w:p>
        </w:tc>
      </w:tr>
    </w:tbl>
    <w:p>
      <w:pPr>
        <w:pStyle w:val="null3"/>
        <w:jc w:val="left"/>
      </w:pPr>
      <w:r>
        <w:rPr>
          <w:rFonts w:ascii="仿宋_GB2312" w:hAnsi="仿宋_GB2312" w:cs="仿宋_GB2312" w:eastAsia="仿宋_GB2312"/>
        </w:rPr>
        <w:t>标的名称：平台管理终端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集成综合管理平台，具有视频、门禁、可视对讲、停车管理、人员布控、人车智能搜索、人员测温、视频联网、入侵报警、设备网络管理、视频质量诊断业务，支持测温防疫、高空抛物事件、电动车进电梯、电瓶车违规停放、人员离岗等智能报警事件；</w:t>
            </w:r>
            <w:r>
              <w:br/>
            </w:r>
            <w:r>
              <w:rPr>
                <w:rFonts w:ascii="仿宋_GB2312" w:hAnsi="仿宋_GB2312" w:cs="仿宋_GB2312" w:eastAsia="仿宋_GB2312"/>
              </w:rPr>
              <w:t xml:space="preserve"> ★2. 内置平台和存储2个独立的主板和系统，≥32GB DDR4 内存，≥5个SATA接口，≥2个HDMI，≥1个DP接口，≥4个千兆网口，≥4个USB接口；</w:t>
            </w:r>
            <w:r>
              <w:br/>
            </w:r>
            <w:r>
              <w:rPr>
                <w:rFonts w:ascii="仿宋_GB2312" w:hAnsi="仿宋_GB2312" w:cs="仿宋_GB2312" w:eastAsia="仿宋_GB2312"/>
              </w:rPr>
              <w:t xml:space="preserve"> 3. 支持≥300路视频，≥50个门禁，≥1500户可视对讲，≥1万人员，≥4车道，≥200个防区管理，支持对用户、角色、组织、区域、人员、车辆、卡片、设备等基础资源进行管理调配，每个人员至少支持人脸、指纹、卡；</w:t>
            </w:r>
            <w:r>
              <w:br/>
            </w:r>
            <w:r>
              <w:rPr>
                <w:rFonts w:ascii="仿宋_GB2312" w:hAnsi="仿宋_GB2312" w:cs="仿宋_GB2312" w:eastAsia="仿宋_GB2312"/>
              </w:rPr>
              <w:t xml:space="preserve"> 4. 支持以脸搜脸、人体查询、车辆查询、人车轨迹查询等智能应用功能，支持上传图片并识别图片中人脸、人体和车辆目标，支持选择人脸、人体和车辆搜索符合目标的抓拍记录并展示轨迹；</w:t>
            </w:r>
            <w:r>
              <w:br/>
            </w:r>
            <w:r>
              <w:rPr>
                <w:rFonts w:ascii="仿宋_GB2312" w:hAnsi="仿宋_GB2312" w:cs="仿宋_GB2312" w:eastAsia="仿宋_GB2312"/>
              </w:rPr>
              <w:t xml:space="preserve"> 5. 支持在线和离线GIS地图、静态地图导入，支持对一个区域添加多张静态地图，支持在地图上添加标记、收藏、测量、放大缩小等基本地图工具，支持地图上资源点的搜索；</w:t>
            </w:r>
            <w:r>
              <w:br/>
            </w:r>
            <w:r>
              <w:rPr>
                <w:rFonts w:ascii="仿宋_GB2312" w:hAnsi="仿宋_GB2312" w:cs="仿宋_GB2312" w:eastAsia="仿宋_GB2312"/>
              </w:rPr>
              <w:t xml:space="preserve"> 6. 支持自动在1/2/3/4/6/8/9/10/13/14/16/17/24/25画面分隔模式间进行监控点轮巡预览，轮巡时间可设置，支持全屏显示；</w:t>
            </w:r>
            <w:r>
              <w:br/>
            </w:r>
            <w:r>
              <w:rPr>
                <w:rFonts w:ascii="仿宋_GB2312" w:hAnsi="仿宋_GB2312" w:cs="仿宋_GB2312" w:eastAsia="仿宋_GB2312"/>
              </w:rPr>
              <w:t xml:space="preserve">  7. 支持人员信息采集，可对人脸照片质量进行评价，采集方式包括但不限于：通过采集设备在线采集人脸、指纹、身份证信息；通过APP方式采集人脸照片；通过人证比对设备离线或在线采集人脸照片；通过平台批量导入人脸照片，支持验证照片命名、大小和质量是否符合要求；</w:t>
            </w:r>
            <w:r>
              <w:br/>
            </w:r>
            <w:r>
              <w:rPr>
                <w:rFonts w:ascii="仿宋_GB2312" w:hAnsi="仿宋_GB2312" w:cs="仿宋_GB2312" w:eastAsia="仿宋_GB2312"/>
              </w:rPr>
              <w:t xml:space="preserve"> 8. 支持多类数据自定义扩展，包括但不限于门禁事件展示信息与查询信息自定义扩展、考勤数据来源自定义扩展、考勤事件类型自定义扩展、考勤规则自定义扩展、巡更点自定义扩展、车辆和卡片信息自定义扩展、停车场放行规则自定义扩展、停车场收费规则自定义扩展、停车场支付方式自定义扩展；</w:t>
            </w:r>
            <w:r>
              <w:br/>
            </w:r>
            <w:r>
              <w:rPr>
                <w:rFonts w:ascii="仿宋_GB2312" w:hAnsi="仿宋_GB2312" w:cs="仿宋_GB2312" w:eastAsia="仿宋_GB2312"/>
              </w:rPr>
              <w:t xml:space="preserve">  9. 支持电视墙场景管理和场景切换，支持对大屏进行1/4/9/16/25分屏、拼接、开窗、窗口漫游的操作，支持在iPad或其他平板电脑上操作监控点上墙、拼接、分屏、漫游、预案切换等操作；</w:t>
            </w:r>
            <w:r>
              <w:br/>
            </w:r>
            <w:r>
              <w:rPr>
                <w:rFonts w:ascii="仿宋_GB2312" w:hAnsi="仿宋_GB2312" w:cs="仿宋_GB2312" w:eastAsia="仿宋_GB2312"/>
              </w:rPr>
              <w:t xml:space="preserve">  10. 支持以脸搜脸，对人脸图片进行检索，支持以脸搜脸的多脸模式，上传一张图片中有多个人脸时，可对图片中的多个人脸一次识别后依次选择进行以脸搜脸；</w:t>
            </w:r>
            <w:r>
              <w:br/>
            </w:r>
            <w:r>
              <w:rPr>
                <w:rFonts w:ascii="仿宋_GB2312" w:hAnsi="仿宋_GB2312" w:cs="仿宋_GB2312" w:eastAsia="仿宋_GB2312"/>
              </w:rPr>
              <w:t xml:space="preserve">  11. 支持对监控点、编码设备的在线状态进行巡检，支持以统计图方式展示巡检结果，支持监控图像视频质量诊断，支持图像偏色、噪声干扰、图像过暗、图像过亮、视频丢帧、视频抖动、对比度异常、条纹干扰、视频遮挡、信号丢失、图像黑白、图像模糊、场景变换等；</w:t>
            </w:r>
            <w:r>
              <w:br/>
            </w:r>
            <w:r>
              <w:rPr>
                <w:rFonts w:ascii="仿宋_GB2312" w:hAnsi="仿宋_GB2312" w:cs="仿宋_GB2312" w:eastAsia="仿宋_GB2312"/>
              </w:rPr>
              <w:t xml:space="preserve"> ★12. 支持GB/T 28181-2011/2016协议上下级平台级联， 并能提供对外API接口。</w:t>
            </w:r>
            <w:r>
              <w:br/>
            </w:r>
            <w:r>
              <w:rPr>
                <w:rFonts w:ascii="仿宋_GB2312" w:hAnsi="仿宋_GB2312" w:cs="仿宋_GB2312" w:eastAsia="仿宋_GB2312"/>
              </w:rPr>
              <w:t xml:space="preserve"> 13.播放终端，不低于3840*2160@60Hz超高清显示，屏幕可视区域不小于：1209.6 mm (H) × 680.4mm (V)，内置喇叭及功放，亮度不低于300 cd/m，²对比度不低于3000 : 1，支持7 × 24 H连续试用，硬件接口不少于：音视频输入接口：HDMI2.0 × 3</w:t>
            </w:r>
            <w:r>
              <w:br/>
            </w:r>
            <w:r>
              <w:rPr>
                <w:rFonts w:ascii="仿宋_GB2312" w:hAnsi="仿宋_GB2312" w:cs="仿宋_GB2312" w:eastAsia="仿宋_GB2312"/>
              </w:rPr>
              <w:t xml:space="preserve"> 音视频输出接口：Line-out × 1，在线升级)</w:t>
            </w:r>
            <w:r>
              <w:br/>
            </w:r>
            <w:r>
              <w:rPr>
                <w:rFonts w:ascii="仿宋_GB2312" w:hAnsi="仿宋_GB2312" w:cs="仿宋_GB2312" w:eastAsia="仿宋_GB2312"/>
              </w:rPr>
              <w:t xml:space="preserve"> 控制接口：RS232-IN × 1，RS232-O+A24:F35D23A24:F30A24:F38</w:t>
            </w:r>
            <w:r>
              <w:br/>
            </w:r>
            <w:r>
              <w:rPr>
                <w:rFonts w:ascii="仿宋_GB2312" w:hAnsi="仿宋_GB2312" w:cs="仿宋_GB2312" w:eastAsia="仿宋_GB2312"/>
              </w:rPr>
              <w:t xml:space="preserve"> 14.配置播放终端支架</w:t>
            </w:r>
          </w:p>
        </w:tc>
      </w:tr>
    </w:tbl>
    <w:p>
      <w:pPr>
        <w:pStyle w:val="null3"/>
        <w:jc w:val="left"/>
      </w:pPr>
      <w:r>
        <w:rPr>
          <w:rFonts w:ascii="仿宋_GB2312" w:hAnsi="仿宋_GB2312" w:cs="仿宋_GB2312" w:eastAsia="仿宋_GB2312"/>
        </w:rPr>
        <w:t>标的名称：报警电源模块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1.探测器开关电源，为设备提供DC12V集中供电输出，支持电压10.2-13.8V范围调整，支持短路/过负载/过电压保护</w:t>
            </w:r>
          </w:p>
        </w:tc>
      </w:tr>
    </w:tbl>
    <w:p>
      <w:pPr>
        <w:pStyle w:val="null3"/>
        <w:jc w:val="left"/>
      </w:pPr>
      <w:r>
        <w:rPr>
          <w:rFonts w:ascii="仿宋_GB2312" w:hAnsi="仿宋_GB2312" w:cs="仿宋_GB2312" w:eastAsia="仿宋_GB2312"/>
        </w:rPr>
        <w:t>标的名称：无线AP</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1.采用整机双频4流设计，可同时工作在802.11a/b/g/n/ac/ac wave2/ax模式；</w:t>
            </w:r>
            <w:r>
              <w:br/>
            </w:r>
            <w:r>
              <w:rPr>
                <w:rFonts w:ascii="仿宋_GB2312" w:hAnsi="仿宋_GB2312" w:cs="仿宋_GB2312" w:eastAsia="仿宋_GB2312"/>
              </w:rPr>
              <w:t xml:space="preserve"> ★2.整机协商速率≥2.975Gbps，其中5G射频速率≥2.4G，2.4G速率≥0.575G；</w:t>
            </w:r>
            <w:r>
              <w:br/>
            </w:r>
            <w:r>
              <w:rPr>
                <w:rFonts w:ascii="仿宋_GB2312" w:hAnsi="仿宋_GB2312" w:cs="仿宋_GB2312" w:eastAsia="仿宋_GB2312"/>
              </w:rPr>
              <w:t xml:space="preserve"> 3.提供≥1个10/100/1000Mbps(RJ45)，≥1个2.5G光口；</w:t>
            </w:r>
            <w:r>
              <w:br/>
            </w:r>
            <w:r>
              <w:rPr>
                <w:rFonts w:ascii="仿宋_GB2312" w:hAnsi="仿宋_GB2312" w:cs="仿宋_GB2312" w:eastAsia="仿宋_GB2312"/>
              </w:rPr>
              <w:t xml:space="preserve"> 4.支持POE802.3af兼容供电或本地电源适配器供电；</w:t>
            </w:r>
            <w:r>
              <w:br/>
            </w:r>
            <w:r>
              <w:rPr>
                <w:rFonts w:ascii="仿宋_GB2312" w:hAnsi="仿宋_GB2312" w:cs="仿宋_GB2312" w:eastAsia="仿宋_GB2312"/>
              </w:rPr>
              <w:t xml:space="preserve"> 5.支持基于空口利用率的SSID自动隐藏功能，当空口繁忙程度达到或超过配置的阈值时，SSID自动隐藏，为用户提供稳定可靠的无线服务；</w:t>
            </w:r>
            <w:r>
              <w:br/>
            </w:r>
            <w:r>
              <w:rPr>
                <w:rFonts w:ascii="仿宋_GB2312" w:hAnsi="仿宋_GB2312" w:cs="仿宋_GB2312" w:eastAsia="仿宋_GB2312"/>
              </w:rPr>
              <w:t xml:space="preserve"> 6.支持WPA3个人级方式下的终端接入；支持WPA3企业级模式下的终端接入功能；</w:t>
            </w:r>
            <w:r>
              <w:br/>
            </w:r>
            <w:r>
              <w:rPr>
                <w:rFonts w:ascii="仿宋_GB2312" w:hAnsi="仿宋_GB2312" w:cs="仿宋_GB2312" w:eastAsia="仿宋_GB2312"/>
              </w:rPr>
              <w:t xml:space="preserve"> 7.支持IPv4/IPv6双协议栈。</w:t>
            </w:r>
          </w:p>
        </w:tc>
      </w:tr>
    </w:tbl>
    <w:p>
      <w:pPr>
        <w:pStyle w:val="null3"/>
        <w:jc w:val="left"/>
      </w:pPr>
      <w:r>
        <w:rPr>
          <w:rFonts w:ascii="仿宋_GB2312" w:hAnsi="仿宋_GB2312" w:cs="仿宋_GB2312" w:eastAsia="仿宋_GB2312"/>
        </w:rPr>
        <w:t>标的名称：无线AP授权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1.AP软件授权，提供合法使用权限，确保无线 AP 功能正常启用与网络合规运营，保障网络安全性与稳定性，授权方式灵活，可依项目规模与需求定制。</w:t>
            </w:r>
          </w:p>
        </w:tc>
      </w:tr>
    </w:tbl>
    <w:p>
      <w:pPr>
        <w:pStyle w:val="null3"/>
        <w:jc w:val="left"/>
      </w:pPr>
      <w:r>
        <w:rPr>
          <w:rFonts w:ascii="仿宋_GB2312" w:hAnsi="仿宋_GB2312" w:cs="仿宋_GB2312" w:eastAsia="仿宋_GB2312"/>
        </w:rPr>
        <w:t>标的名称：机柜1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1.42U网孔门落地机柜,承重：静态不低于800KG</w:t>
            </w:r>
            <w:r>
              <w:br/>
            </w:r>
            <w:r>
              <w:rPr>
                <w:rFonts w:ascii="仿宋_GB2312" w:hAnsi="仿宋_GB2312" w:cs="仿宋_GB2312" w:eastAsia="仿宋_GB2312"/>
              </w:rPr>
              <w:t xml:space="preserve">  2.前后门材质：前单开网孔门，后双开网孔门，冷轧板 T=1.2mm</w:t>
            </w:r>
            <w:r>
              <w:br/>
            </w:r>
            <w:r>
              <w:rPr>
                <w:rFonts w:ascii="仿宋_GB2312" w:hAnsi="仿宋_GB2312" w:cs="仿宋_GB2312" w:eastAsia="仿宋_GB2312"/>
              </w:rPr>
              <w:t xml:space="preserve">  3.门敞开百分比：前门78%，后门77.2%</w:t>
            </w:r>
            <w:r>
              <w:br/>
            </w:r>
            <w:r>
              <w:rPr>
                <w:rFonts w:ascii="仿宋_GB2312" w:hAnsi="仿宋_GB2312" w:cs="仿宋_GB2312" w:eastAsia="仿宋_GB2312"/>
              </w:rPr>
              <w:t xml:space="preserve">  4.侧门材质：冷轧板 T=1.0mm</w:t>
            </w:r>
            <w:r>
              <w:br/>
            </w:r>
            <w:r>
              <w:rPr>
                <w:rFonts w:ascii="仿宋_GB2312" w:hAnsi="仿宋_GB2312" w:cs="仿宋_GB2312" w:eastAsia="仿宋_GB2312"/>
              </w:rPr>
              <w:t xml:space="preserve">  5.门框左右立柱材质：冷轧板 T=1.2（框架）mm</w:t>
            </w:r>
            <w:r>
              <w:br/>
            </w:r>
            <w:r>
              <w:rPr>
                <w:rFonts w:ascii="仿宋_GB2312" w:hAnsi="仿宋_GB2312" w:cs="仿宋_GB2312" w:eastAsia="仿宋_GB2312"/>
              </w:rPr>
              <w:t xml:space="preserve">  6.左右支架：冷轧板 T=2.0mm</w:t>
            </w:r>
            <w:r>
              <w:br/>
            </w:r>
            <w:r>
              <w:rPr>
                <w:rFonts w:ascii="仿宋_GB2312" w:hAnsi="仿宋_GB2312" w:cs="仿宋_GB2312" w:eastAsia="仿宋_GB2312"/>
              </w:rPr>
              <w:t xml:space="preserve"> ★7.PDU：1个，8口PDU，输入10A，带2M线</w:t>
            </w:r>
            <w:r>
              <w:br/>
            </w:r>
            <w:r>
              <w:rPr>
                <w:rFonts w:ascii="仿宋_GB2312" w:hAnsi="仿宋_GB2312" w:cs="仿宋_GB2312" w:eastAsia="仿宋_GB2312"/>
              </w:rPr>
              <w:t xml:space="preserve">  尺寸（宽*深*高）不低于：600*600*2000 mm</w:t>
            </w:r>
          </w:p>
        </w:tc>
      </w:tr>
    </w:tbl>
    <w:p>
      <w:pPr>
        <w:pStyle w:val="null3"/>
        <w:jc w:val="left"/>
      </w:pPr>
      <w:r>
        <w:rPr>
          <w:rFonts w:ascii="仿宋_GB2312" w:hAnsi="仿宋_GB2312" w:cs="仿宋_GB2312" w:eastAsia="仿宋_GB2312"/>
        </w:rPr>
        <w:t>标的名称：PDU</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1、10位3插</w:t>
            </w:r>
          </w:p>
        </w:tc>
      </w:tr>
    </w:tbl>
    <w:p>
      <w:pPr>
        <w:pStyle w:val="null3"/>
        <w:jc w:val="left"/>
      </w:pPr>
      <w:r>
        <w:rPr>
          <w:rFonts w:ascii="仿宋_GB2312" w:hAnsi="仿宋_GB2312" w:cs="仿宋_GB2312" w:eastAsia="仿宋_GB2312"/>
        </w:rPr>
        <w:t>标的名称：双5.25寸全频线阵音箱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1、▲两分频有源线阵音箱2只不小于5.25"低频单元，2只不小于1.75"钕高频单元；（提供第三方检测机构出具的产品检测报告并加盖供应商公章）</w:t>
            </w:r>
            <w:r>
              <w:br/>
            </w:r>
            <w:r>
              <w:rPr>
                <w:rFonts w:ascii="仿宋_GB2312" w:hAnsi="仿宋_GB2312" w:cs="仿宋_GB2312" w:eastAsia="仿宋_GB2312"/>
              </w:rPr>
              <w:t xml:space="preserve"> 2、▲频率响应 (±3dB) ：≥50Hz-20kHz（需提供国家认可的第三方检测机构出具的检测报告复印件，加盖投标人公章）</w:t>
            </w:r>
            <w:r>
              <w:br/>
            </w:r>
            <w:r>
              <w:rPr>
                <w:rFonts w:ascii="仿宋_GB2312" w:hAnsi="仿宋_GB2312" w:cs="仿宋_GB2312" w:eastAsia="仿宋_GB2312"/>
              </w:rPr>
              <w:t xml:space="preserve"> 3、▲最大声压级：≥127dB（需提供国家认可的第三方检测机构出具的检测报告复印件，加盖投标人公章）</w:t>
            </w:r>
            <w:r>
              <w:br/>
            </w:r>
            <w:r>
              <w:rPr>
                <w:rFonts w:ascii="仿宋_GB2312" w:hAnsi="仿宋_GB2312" w:cs="仿宋_GB2312" w:eastAsia="仿宋_GB2312"/>
              </w:rPr>
              <w:t xml:space="preserve"> 4、最大输出功率：≥140W</w:t>
            </w:r>
            <w:r>
              <w:br/>
            </w:r>
            <w:r>
              <w:rPr>
                <w:rFonts w:ascii="仿宋_GB2312" w:hAnsi="仿宋_GB2312" w:cs="仿宋_GB2312" w:eastAsia="仿宋_GB2312"/>
              </w:rPr>
              <w:t xml:space="preserve"> 5、指向性：水平指向性90°±10°，垂直指向性可变，取决线阵长度</w:t>
            </w:r>
          </w:p>
        </w:tc>
      </w:tr>
    </w:tbl>
    <w:p>
      <w:pPr>
        <w:pStyle w:val="null3"/>
        <w:jc w:val="left"/>
      </w:pPr>
      <w:r>
        <w:rPr>
          <w:rFonts w:ascii="仿宋_GB2312" w:hAnsi="仿宋_GB2312" w:cs="仿宋_GB2312" w:eastAsia="仿宋_GB2312"/>
        </w:rPr>
        <w:t>标的名称：返送音箱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1、两分频全频扬声器，1只不小于3"高音单元，1只不小于12"低频单元。</w:t>
            </w:r>
            <w:r>
              <w:br/>
            </w:r>
            <w:r>
              <w:rPr>
                <w:rFonts w:ascii="仿宋_GB2312" w:hAnsi="仿宋_GB2312" w:cs="仿宋_GB2312" w:eastAsia="仿宋_GB2312"/>
              </w:rPr>
              <w:t xml:space="preserve">  2、频率响应(±3dB)：≥55Hz-17kHz</w:t>
            </w:r>
            <w:r>
              <w:br/>
            </w:r>
            <w:r>
              <w:rPr>
                <w:rFonts w:ascii="仿宋_GB2312" w:hAnsi="仿宋_GB2312" w:cs="仿宋_GB2312" w:eastAsia="仿宋_GB2312"/>
              </w:rPr>
              <w:t xml:space="preserve">  3、额定功率（RMS）：≥400W。</w:t>
            </w:r>
            <w:r>
              <w:br/>
            </w:r>
            <w:r>
              <w:rPr>
                <w:rFonts w:ascii="仿宋_GB2312" w:hAnsi="仿宋_GB2312" w:cs="仿宋_GB2312" w:eastAsia="仿宋_GB2312"/>
              </w:rPr>
              <w:t xml:space="preserve">  4、▲最大声压级：≥130dB。（提供国家认可的第三方检测机构出具的产品检测报告并加盖投标人公章）</w:t>
            </w:r>
            <w:r>
              <w:br/>
            </w:r>
            <w:r>
              <w:rPr>
                <w:rFonts w:ascii="仿宋_GB2312" w:hAnsi="仿宋_GB2312" w:cs="仿宋_GB2312" w:eastAsia="仿宋_GB2312"/>
              </w:rPr>
              <w:t xml:space="preserve">  5、水平指向性：45°±5°，垂直指向性：45°±5°。</w:t>
            </w:r>
          </w:p>
        </w:tc>
      </w:tr>
    </w:tbl>
    <w:p>
      <w:pPr>
        <w:pStyle w:val="null3"/>
        <w:jc w:val="left"/>
      </w:pPr>
      <w:r>
        <w:rPr>
          <w:rFonts w:ascii="仿宋_GB2312" w:hAnsi="仿宋_GB2312" w:cs="仿宋_GB2312" w:eastAsia="仿宋_GB2312"/>
        </w:rPr>
        <w:t>标的名称：四通道功放2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1、▲(8Ω) 四通道：不低于550W×4；(4Ω)四通道：不低于850W×4；（提供国家认可的第三方检测机构出具的产品检测报告并加盖投标人公章）</w:t>
            </w:r>
            <w:r>
              <w:br/>
            </w:r>
            <w:r>
              <w:rPr>
                <w:rFonts w:ascii="仿宋_GB2312" w:hAnsi="仿宋_GB2312" w:cs="仿宋_GB2312" w:eastAsia="仿宋_GB2312"/>
              </w:rPr>
              <w:t xml:space="preserve">  2、总谐波失真 (1kHz)：&lt;0.1%</w:t>
            </w:r>
            <w:r>
              <w:br/>
            </w:r>
            <w:r>
              <w:rPr>
                <w:rFonts w:ascii="仿宋_GB2312" w:hAnsi="仿宋_GB2312" w:cs="仿宋_GB2312" w:eastAsia="仿宋_GB2312"/>
              </w:rPr>
              <w:t xml:space="preserve">  3、互调失真(60Hz/7kHz 4:1)：&lt;0.5%</w:t>
            </w:r>
            <w:r>
              <w:br/>
            </w:r>
            <w:r>
              <w:rPr>
                <w:rFonts w:ascii="仿宋_GB2312" w:hAnsi="仿宋_GB2312" w:cs="仿宋_GB2312" w:eastAsia="仿宋_GB2312"/>
              </w:rPr>
              <w:t xml:space="preserve">  4、▲信噪比(@1kHz,X40(32dB)A计权)：&gt;102dB（提供国家认可的第三方检测机构出具的产品检测报告并加盖投标人公章）</w:t>
            </w:r>
          </w:p>
        </w:tc>
      </w:tr>
    </w:tbl>
    <w:p>
      <w:pPr>
        <w:pStyle w:val="null3"/>
        <w:jc w:val="left"/>
      </w:pPr>
      <w:r>
        <w:rPr>
          <w:rFonts w:ascii="仿宋_GB2312" w:hAnsi="仿宋_GB2312" w:cs="仿宋_GB2312" w:eastAsia="仿宋_GB2312"/>
        </w:rPr>
        <w:t>标的名称：无线一拖二手持1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1、一拖二无线手持话筒</w:t>
            </w:r>
            <w:r>
              <w:br/>
            </w:r>
            <w:r>
              <w:rPr>
                <w:rFonts w:ascii="仿宋_GB2312" w:hAnsi="仿宋_GB2312" w:cs="仿宋_GB2312" w:eastAsia="仿宋_GB2312"/>
              </w:rPr>
              <w:t xml:space="preserve">  2、工作频率 660-691MHz</w:t>
            </w:r>
            <w:r>
              <w:br/>
            </w:r>
            <w:r>
              <w:rPr>
                <w:rFonts w:ascii="仿宋_GB2312" w:hAnsi="仿宋_GB2312" w:cs="仿宋_GB2312" w:eastAsia="仿宋_GB2312"/>
              </w:rPr>
              <w:t xml:space="preserve">  3、信道数目≥150</w:t>
            </w:r>
            <w:r>
              <w:br/>
            </w:r>
            <w:r>
              <w:rPr>
                <w:rFonts w:ascii="仿宋_GB2312" w:hAnsi="仿宋_GB2312" w:cs="仿宋_GB2312" w:eastAsia="仿宋_GB2312"/>
              </w:rPr>
              <w:t xml:space="preserve">  4、射频带宽 30MHz</w:t>
            </w:r>
            <w:r>
              <w:br/>
            </w:r>
            <w:r>
              <w:rPr>
                <w:rFonts w:ascii="仿宋_GB2312" w:hAnsi="仿宋_GB2312" w:cs="仿宋_GB2312" w:eastAsia="仿宋_GB2312"/>
              </w:rPr>
              <w:t xml:space="preserve">  5、射频频率精度 射频频率精度</w:t>
            </w:r>
            <w:r>
              <w:br/>
            </w:r>
            <w:r>
              <w:rPr>
                <w:rFonts w:ascii="仿宋_GB2312" w:hAnsi="仿宋_GB2312" w:cs="仿宋_GB2312" w:eastAsia="仿宋_GB2312"/>
              </w:rPr>
              <w:t xml:space="preserve">  6、动态范围 &gt;90dB</w:t>
            </w:r>
            <w:r>
              <w:br/>
            </w:r>
            <w:r>
              <w:rPr>
                <w:rFonts w:ascii="仿宋_GB2312" w:hAnsi="仿宋_GB2312" w:cs="仿宋_GB2312" w:eastAsia="仿宋_GB2312"/>
              </w:rPr>
              <w:t xml:space="preserve">  7、频率响应 50Hz—16KHz</w:t>
            </w:r>
            <w:r>
              <w:br/>
            </w:r>
            <w:r>
              <w:rPr>
                <w:rFonts w:ascii="仿宋_GB2312" w:hAnsi="仿宋_GB2312" w:cs="仿宋_GB2312" w:eastAsia="仿宋_GB2312"/>
              </w:rPr>
              <w:t xml:space="preserve">  8、信噪比 &gt;94dB（A计权）</w:t>
            </w:r>
            <w:r>
              <w:br/>
            </w:r>
            <w:r>
              <w:rPr>
                <w:rFonts w:ascii="仿宋_GB2312" w:hAnsi="仿宋_GB2312" w:cs="仿宋_GB2312" w:eastAsia="仿宋_GB2312"/>
              </w:rPr>
              <w:t xml:space="preserve">  9、供电方式 AA1.5VX2</w:t>
            </w:r>
            <w:r>
              <w:br/>
            </w:r>
            <w:r>
              <w:rPr>
                <w:rFonts w:ascii="仿宋_GB2312" w:hAnsi="仿宋_GB2312" w:cs="仿宋_GB2312" w:eastAsia="仿宋_GB2312"/>
              </w:rPr>
              <w:t xml:space="preserve">  10、使用时间 &gt;8小时</w:t>
            </w:r>
          </w:p>
        </w:tc>
      </w:tr>
    </w:tbl>
    <w:p>
      <w:pPr>
        <w:pStyle w:val="null3"/>
        <w:jc w:val="left"/>
      </w:pPr>
      <w:r>
        <w:rPr>
          <w:rFonts w:ascii="仿宋_GB2312" w:hAnsi="仿宋_GB2312" w:cs="仿宋_GB2312" w:eastAsia="仿宋_GB2312"/>
        </w:rPr>
        <w:t>标的名称：智能追踪摄像机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★1.光学变倍 25倍光学变焦</w:t>
            </w:r>
            <w:r>
              <w:br/>
            </w:r>
            <w:r>
              <w:rPr>
                <w:rFonts w:ascii="仿宋_GB2312" w:hAnsi="仿宋_GB2312" w:cs="仿宋_GB2312" w:eastAsia="仿宋_GB2312"/>
              </w:rPr>
              <w:t xml:space="preserve">  2.焦距范围 f=7.1 mm～ 171.95 mm ±5%</w:t>
            </w:r>
            <w:r>
              <w:br/>
            </w:r>
            <w:r>
              <w:rPr>
                <w:rFonts w:ascii="仿宋_GB2312" w:hAnsi="仿宋_GB2312" w:cs="仿宋_GB2312" w:eastAsia="仿宋_GB2312"/>
              </w:rPr>
              <w:t xml:space="preserve">  3.视场角 水平：2.5˚（窄角）～ 59.2˚（广角）</w:t>
            </w:r>
            <w:r>
              <w:br/>
            </w:r>
            <w:r>
              <w:rPr>
                <w:rFonts w:ascii="仿宋_GB2312" w:hAnsi="仿宋_GB2312" w:cs="仿宋_GB2312" w:eastAsia="仿宋_GB2312"/>
              </w:rPr>
              <w:t xml:space="preserve">  4.垂直：1.4˚（窄角）～ 34.6˚（广角）</w:t>
            </w:r>
            <w:r>
              <w:br/>
            </w:r>
            <w:r>
              <w:rPr>
                <w:rFonts w:ascii="仿宋_GB2312" w:hAnsi="仿宋_GB2312" w:cs="仿宋_GB2312" w:eastAsia="仿宋_GB2312"/>
              </w:rPr>
              <w:t xml:space="preserve">  5.光圈系数 F1.61 ～ F5.19±5%</w:t>
            </w:r>
            <w:r>
              <w:br/>
            </w:r>
            <w:r>
              <w:rPr>
                <w:rFonts w:ascii="仿宋_GB2312" w:hAnsi="仿宋_GB2312" w:cs="仿宋_GB2312" w:eastAsia="仿宋_GB2312"/>
              </w:rPr>
              <w:t xml:space="preserve"> ★6.图像传感器 1/1.8 英寸  CMOS图像传感器</w:t>
            </w:r>
            <w:r>
              <w:br/>
            </w:r>
            <w:r>
              <w:rPr>
                <w:rFonts w:ascii="仿宋_GB2312" w:hAnsi="仿宋_GB2312" w:cs="仿宋_GB2312" w:eastAsia="仿宋_GB2312"/>
              </w:rPr>
              <w:t xml:space="preserve">  7.有效像素 8.51M有效像素  16：9 </w:t>
            </w:r>
            <w:r>
              <w:br/>
            </w:r>
            <w:r>
              <w:rPr>
                <w:rFonts w:ascii="仿宋_GB2312" w:hAnsi="仿宋_GB2312" w:cs="仿宋_GB2312" w:eastAsia="仿宋_GB2312"/>
              </w:rPr>
              <w:t xml:space="preserve">  8.视频信号 HDMI输出支持的视频格式：</w:t>
            </w:r>
            <w:r>
              <w:br/>
            </w:r>
            <w:r>
              <w:rPr>
                <w:rFonts w:ascii="仿宋_GB2312" w:hAnsi="仿宋_GB2312" w:cs="仿宋_GB2312" w:eastAsia="仿宋_GB2312"/>
              </w:rPr>
              <w:t xml:space="preserve">  3840*2160P60/50/25/59.94/29.97;1080P60/50/ 30/25/59.94/29.97;1080I60/50/59.94; 720P60/50/59.94；</w:t>
            </w:r>
            <w:r>
              <w:br/>
            </w:r>
            <w:r>
              <w:rPr>
                <w:rFonts w:ascii="仿宋_GB2312" w:hAnsi="仿宋_GB2312" w:cs="仿宋_GB2312" w:eastAsia="仿宋_GB2312"/>
              </w:rPr>
              <w:t xml:space="preserve">  9.SDI输出支持视频格式：</w:t>
            </w:r>
            <w:r>
              <w:br/>
            </w:r>
            <w:r>
              <w:rPr>
                <w:rFonts w:ascii="仿宋_GB2312" w:hAnsi="仿宋_GB2312" w:cs="仿宋_GB2312" w:eastAsia="仿宋_GB2312"/>
              </w:rPr>
              <w:t xml:space="preserve">  1080P60/50/30/25/59.94/29.97;1080I60/50/59.94; 720P60/50/59.94</w:t>
            </w:r>
            <w:r>
              <w:br/>
            </w:r>
            <w:r>
              <w:rPr>
                <w:rFonts w:ascii="仿宋_GB2312" w:hAnsi="仿宋_GB2312" w:cs="仿宋_GB2312" w:eastAsia="仿宋_GB2312"/>
              </w:rPr>
              <w:t xml:space="preserve">  10.最低照度 0.05Lux(F1.8, AGC ON)</w:t>
            </w:r>
            <w:r>
              <w:br/>
            </w:r>
            <w:r>
              <w:rPr>
                <w:rFonts w:ascii="仿宋_GB2312" w:hAnsi="仿宋_GB2312" w:cs="仿宋_GB2312" w:eastAsia="仿宋_GB2312"/>
              </w:rPr>
              <w:t xml:space="preserve">  11.数字降噪 3D数字降噪</w:t>
            </w:r>
            <w:r>
              <w:br/>
            </w:r>
            <w:r>
              <w:rPr>
                <w:rFonts w:ascii="仿宋_GB2312" w:hAnsi="仿宋_GB2312" w:cs="仿宋_GB2312" w:eastAsia="仿宋_GB2312"/>
              </w:rPr>
              <w:t xml:space="preserve">  12.白平衡模式 自动/手动/一键白平衡/指定色温</w:t>
            </w:r>
            <w:r>
              <w:br/>
            </w:r>
            <w:r>
              <w:rPr>
                <w:rFonts w:ascii="仿宋_GB2312" w:hAnsi="仿宋_GB2312" w:cs="仿宋_GB2312" w:eastAsia="仿宋_GB2312"/>
              </w:rPr>
              <w:t xml:space="preserve">  13.聚焦模式 自动/手动/一键聚焦</w:t>
            </w:r>
            <w:r>
              <w:br/>
            </w:r>
            <w:r>
              <w:rPr>
                <w:rFonts w:ascii="仿宋_GB2312" w:hAnsi="仿宋_GB2312" w:cs="仿宋_GB2312" w:eastAsia="仿宋_GB2312"/>
              </w:rPr>
              <w:t xml:space="preserve">  14.曝光模式 自动、手动、快门优先、光圈优先、亮度优先</w:t>
            </w:r>
            <w:r>
              <w:br/>
            </w:r>
            <w:r>
              <w:rPr>
                <w:rFonts w:ascii="仿宋_GB2312" w:hAnsi="仿宋_GB2312" w:cs="仿宋_GB2312" w:eastAsia="仿宋_GB2312"/>
              </w:rPr>
              <w:t xml:space="preserve">  15.光圈参数 F1.8 ～ F11、CLOSE</w:t>
            </w:r>
            <w:r>
              <w:br/>
            </w:r>
            <w:r>
              <w:rPr>
                <w:rFonts w:ascii="仿宋_GB2312" w:hAnsi="仿宋_GB2312" w:cs="仿宋_GB2312" w:eastAsia="仿宋_GB2312"/>
              </w:rPr>
              <w:t xml:space="preserve">  16.快门速度 1/25～1/10000</w:t>
            </w:r>
            <w:r>
              <w:br/>
            </w:r>
            <w:r>
              <w:rPr>
                <w:rFonts w:ascii="仿宋_GB2312" w:hAnsi="仿宋_GB2312" w:cs="仿宋_GB2312" w:eastAsia="仿宋_GB2312"/>
              </w:rPr>
              <w:t xml:space="preserve">  17.背光补偿 开/关</w:t>
            </w:r>
            <w:r>
              <w:br/>
            </w:r>
            <w:r>
              <w:rPr>
                <w:rFonts w:ascii="仿宋_GB2312" w:hAnsi="仿宋_GB2312" w:cs="仿宋_GB2312" w:eastAsia="仿宋_GB2312"/>
              </w:rPr>
              <w:t xml:space="preserve">  18.动态范围 关/动态等级调整</w:t>
            </w:r>
            <w:r>
              <w:br/>
            </w:r>
            <w:r>
              <w:rPr>
                <w:rFonts w:ascii="仿宋_GB2312" w:hAnsi="仿宋_GB2312" w:cs="仿宋_GB2312" w:eastAsia="仿宋_GB2312"/>
              </w:rPr>
              <w:t xml:space="preserve">  19.视频调节 亮度、色度、饱和度、对比度、锐度、黑白模式</w:t>
            </w:r>
            <w:r>
              <w:br/>
            </w:r>
            <w:r>
              <w:rPr>
                <w:rFonts w:ascii="仿宋_GB2312" w:hAnsi="仿宋_GB2312" w:cs="仿宋_GB2312" w:eastAsia="仿宋_GB2312"/>
              </w:rPr>
              <w:t xml:space="preserve">  20.信噪比 ≥50dB</w:t>
            </w:r>
          </w:p>
        </w:tc>
      </w:tr>
    </w:tbl>
    <w:p>
      <w:pPr>
        <w:pStyle w:val="null3"/>
        <w:jc w:val="left"/>
      </w:pPr>
      <w:r>
        <w:rPr>
          <w:rFonts w:ascii="仿宋_GB2312" w:hAnsi="仿宋_GB2312" w:cs="仿宋_GB2312" w:eastAsia="仿宋_GB2312"/>
        </w:rPr>
        <w:t>标的名称：交换机1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1、非网管交换机</w:t>
            </w:r>
            <w:r>
              <w:br/>
            </w:r>
            <w:r>
              <w:rPr>
                <w:rFonts w:ascii="仿宋_GB2312" w:hAnsi="仿宋_GB2312" w:cs="仿宋_GB2312" w:eastAsia="仿宋_GB2312"/>
              </w:rPr>
              <w:t xml:space="preserve"> 2、非POE交换机</w:t>
            </w:r>
            <w:r>
              <w:br/>
            </w:r>
            <w:r>
              <w:rPr>
                <w:rFonts w:ascii="仿宋_GB2312" w:hAnsi="仿宋_GB2312" w:cs="仿宋_GB2312" w:eastAsia="仿宋_GB2312"/>
              </w:rPr>
              <w:t xml:space="preserve"> 3、不少于8个千兆网口</w:t>
            </w:r>
          </w:p>
        </w:tc>
      </w:tr>
    </w:tbl>
    <w:p>
      <w:pPr>
        <w:pStyle w:val="null3"/>
        <w:jc w:val="left"/>
      </w:pPr>
      <w:r>
        <w:rPr>
          <w:rFonts w:ascii="仿宋_GB2312" w:hAnsi="仿宋_GB2312" w:cs="仿宋_GB2312" w:eastAsia="仿宋_GB2312"/>
        </w:rPr>
        <w:t>标的名称：线管线槽1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1.线槽：100x100 厚1mm  </w:t>
            </w:r>
          </w:p>
          <w:p>
            <w:pPr>
              <w:pStyle w:val="null3"/>
              <w:jc w:val="left"/>
            </w:pPr>
            <w:r>
              <w:rPr>
                <w:rFonts w:ascii="仿宋_GB2312" w:hAnsi="仿宋_GB2312" w:cs="仿宋_GB2312" w:eastAsia="仿宋_GB2312"/>
              </w:rPr>
              <w:t>2.线管：JDG25</w:t>
            </w:r>
          </w:p>
        </w:tc>
      </w:tr>
    </w:tbl>
    <w:p>
      <w:pPr>
        <w:pStyle w:val="null3"/>
        <w:jc w:val="left"/>
      </w:pPr>
      <w:r>
        <w:rPr>
          <w:rFonts w:ascii="仿宋_GB2312" w:hAnsi="仿宋_GB2312" w:cs="仿宋_GB2312" w:eastAsia="仿宋_GB2312"/>
        </w:rPr>
        <w:t>标的名称：灯具2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1.灯具额定功率1000W，输入功率10000W±3%，灯具光效≥120lm/W，功率因数≥0.98；色温≥5500K，色容差SDCM≤3，显色指数Ra≥80，R9≥0，输入电压： AC220V±5％；频率：50HZ±2％；</w:t>
            </w:r>
            <w:r>
              <w:br/>
            </w:r>
            <w:r>
              <w:rPr>
                <w:rFonts w:ascii="仿宋_GB2312" w:hAnsi="仿宋_GB2312" w:cs="仿宋_GB2312" w:eastAsia="仿宋_GB2312"/>
              </w:rPr>
              <w:t xml:space="preserve">  2.灯具采用LED光源，采用SMD封装模式；</w:t>
            </w:r>
            <w:r>
              <w:br/>
            </w:r>
            <w:r>
              <w:rPr>
                <w:rFonts w:ascii="仿宋_GB2312" w:hAnsi="仿宋_GB2312" w:cs="仿宋_GB2312" w:eastAsia="仿宋_GB2312"/>
              </w:rPr>
              <w:t xml:space="preserve">  3.灯具采用一体散热非模组式结构设计，灯具散热体采用原铝配制铝压铸成形；</w:t>
            </w:r>
            <w:r>
              <w:br/>
            </w:r>
            <w:r>
              <w:rPr>
                <w:rFonts w:ascii="仿宋_GB2312" w:hAnsi="仿宋_GB2312" w:cs="仿宋_GB2312" w:eastAsia="仿宋_GB2312"/>
              </w:rPr>
              <w:t xml:space="preserve">  4.灯具外置高防眩光反射罩，采用阳极氧化高纯铝，独立的光学级透镜，透镜采用棱镜设计，透光率≥96%，透镜内置反射装置和外置防眩光装置结合，双重有效的抑制眩光与散射光；</w:t>
            </w:r>
            <w:r>
              <w:br/>
            </w:r>
            <w:r>
              <w:rPr>
                <w:rFonts w:ascii="仿宋_GB2312" w:hAnsi="仿宋_GB2312" w:cs="仿宋_GB2312" w:eastAsia="仿宋_GB2312"/>
              </w:rPr>
              <w:t xml:space="preserve">  5.▲每套灯具配置一套压铸铝质的角度调节装置，可实现水平方向0度~180度和垂直方向0度~160度的调节，并可实现无极微调，微调角度≤1度，出厂前预设安装角度；</w:t>
            </w:r>
            <w:r>
              <w:br/>
            </w:r>
            <w:r>
              <w:rPr>
                <w:rFonts w:ascii="仿宋_GB2312" w:hAnsi="仿宋_GB2312" w:cs="仿宋_GB2312" w:eastAsia="仿宋_GB2312"/>
              </w:rPr>
              <w:t xml:space="preserve">  6.▲灯具采用强耐腐蚀材料，灯具通中性盐雾测试，测试时间不低于1008小时，测试后灯具主体无起泡生锈、剥落、开裂现象；</w:t>
            </w:r>
            <w:r>
              <w:br/>
            </w:r>
            <w:r>
              <w:rPr>
                <w:rFonts w:ascii="仿宋_GB2312" w:hAnsi="仿宋_GB2312" w:cs="仿宋_GB2312" w:eastAsia="仿宋_GB2312"/>
              </w:rPr>
              <w:t xml:space="preserve">  7.▲灯具通过恒定湿热试验，灯具在高温70℃以上，湿度90%以上的严酷等级环境工作不低于500小时；试验后，样品外观无损坏且能正常启动，恒定湿热试验前后光通量比值不低于98%；</w:t>
            </w:r>
            <w:r>
              <w:br/>
            </w:r>
            <w:r>
              <w:rPr>
                <w:rFonts w:ascii="仿宋_GB2312" w:hAnsi="仿宋_GB2312" w:cs="仿宋_GB2312" w:eastAsia="仿宋_GB2312"/>
              </w:rPr>
              <w:t xml:space="preserve">  8.▲灯具防护等级不低于IP66,防腐等级不低于WF2；</w:t>
            </w:r>
            <w:r>
              <w:br/>
            </w:r>
            <w:r>
              <w:rPr>
                <w:rFonts w:ascii="仿宋_GB2312" w:hAnsi="仿宋_GB2312" w:cs="仿宋_GB2312" w:eastAsia="仿宋_GB2312"/>
              </w:rPr>
              <w:t xml:space="preserve">  9.▲灯具可通过冷热冲击或者高低温测试，低温-40℃高温不低于65℃环境下测试，测试不低于20个循环或不低于200小时，试验后，灯具样品外观无变色、光泽异常、破损、开裂等不良现象，功能检查正常；</w:t>
            </w:r>
            <w:r>
              <w:br/>
            </w:r>
            <w:r>
              <w:rPr>
                <w:rFonts w:ascii="仿宋_GB2312" w:hAnsi="仿宋_GB2312" w:cs="仿宋_GB2312" w:eastAsia="仿宋_GB2312"/>
              </w:rPr>
              <w:t xml:space="preserve">  10.▲灯具透镜采用抗老化材料，通过不低于1000小时紫外老化试验，试验后样品外观应无明显变色、开裂、粉化、变形等异常现象；</w:t>
            </w:r>
            <w:r>
              <w:br/>
            </w:r>
            <w:r>
              <w:rPr>
                <w:rFonts w:ascii="仿宋_GB2312" w:hAnsi="仿宋_GB2312" w:cs="仿宋_GB2312" w:eastAsia="仿宋_GB2312"/>
              </w:rPr>
              <w:t xml:space="preserve">  11.灯具设备运行稳定，可通过设备可靠性试验，平均无故障时间（MTBF)不低于30000小时，测试样品n≥10，试验后累计失效数r=0，灯具未出现熄灭、闪烁，未出现短路跳闸现象，灯具色温无明显变化且各项功能正常。</w:t>
            </w:r>
            <w:r>
              <w:br/>
            </w:r>
            <w:r>
              <w:rPr>
                <w:rFonts w:ascii="仿宋_GB2312" w:hAnsi="仿宋_GB2312" w:cs="仿宋_GB2312" w:eastAsia="仿宋_GB2312"/>
              </w:rPr>
              <w:t xml:space="preserve">  以上5-10项需提供国家认可的第三方检测机构出具的检测报告复印件，加盖投标人公章；</w:t>
            </w:r>
          </w:p>
        </w:tc>
      </w:tr>
    </w:tbl>
    <w:p>
      <w:pPr>
        <w:pStyle w:val="null3"/>
        <w:jc w:val="left"/>
      </w:pPr>
      <w:r>
        <w:rPr>
          <w:rFonts w:ascii="仿宋_GB2312" w:hAnsi="仿宋_GB2312" w:cs="仿宋_GB2312" w:eastAsia="仿宋_GB2312"/>
        </w:rPr>
        <w:t>标的名称：电缆1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1.ZA-RWP-2*1.0</w:t>
            </w:r>
          </w:p>
        </w:tc>
      </w:tr>
    </w:tbl>
    <w:p>
      <w:pPr>
        <w:pStyle w:val="null3"/>
        <w:jc w:val="left"/>
      </w:pPr>
      <w:r>
        <w:rPr>
          <w:rFonts w:ascii="仿宋_GB2312" w:hAnsi="仿宋_GB2312" w:cs="仿宋_GB2312" w:eastAsia="仿宋_GB2312"/>
        </w:rPr>
        <w:t>标的名称：电缆4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1.WDZA-YJY-3*4</w:t>
            </w:r>
          </w:p>
        </w:tc>
      </w:tr>
    </w:tbl>
    <w:p>
      <w:pPr>
        <w:pStyle w:val="null3"/>
        <w:jc w:val="left"/>
      </w:pPr>
      <w:r>
        <w:rPr>
          <w:rFonts w:ascii="仿宋_GB2312" w:hAnsi="仿宋_GB2312" w:cs="仿宋_GB2312" w:eastAsia="仿宋_GB2312"/>
        </w:rPr>
        <w:t>标的名称：配电箱AL1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1.含100A3P双电源总开1个，</w:t>
            </w:r>
            <w:r>
              <w:br/>
            </w:r>
            <w:r>
              <w:rPr>
                <w:rFonts w:ascii="仿宋_GB2312" w:hAnsi="仿宋_GB2312" w:cs="仿宋_GB2312" w:eastAsia="仿宋_GB2312"/>
              </w:rPr>
              <w:t xml:space="preserve"> 2.10A2P空开34个，16A2P空开1个.20A2P空开1个</w:t>
            </w:r>
            <w:r>
              <w:br/>
            </w:r>
            <w:r>
              <w:rPr>
                <w:rFonts w:ascii="仿宋_GB2312" w:hAnsi="仿宋_GB2312" w:cs="仿宋_GB2312" w:eastAsia="仿宋_GB2312"/>
              </w:rPr>
              <w:t xml:space="preserve"> 3.浪涌保护器1个</w:t>
            </w:r>
          </w:p>
        </w:tc>
      </w:tr>
    </w:tbl>
    <w:p>
      <w:pPr>
        <w:pStyle w:val="null3"/>
        <w:jc w:val="left"/>
      </w:pPr>
      <w:r>
        <w:rPr>
          <w:rFonts w:ascii="仿宋_GB2312" w:hAnsi="仿宋_GB2312" w:cs="仿宋_GB2312" w:eastAsia="仿宋_GB2312"/>
        </w:rPr>
        <w:t>标的名称：横杆自动升旗控制器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1、屏幕：液晶触摸屏</w:t>
            </w:r>
            <w:r>
              <w:br/>
            </w:r>
            <w:r>
              <w:rPr>
                <w:rFonts w:ascii="仿宋_GB2312" w:hAnsi="仿宋_GB2312" w:cs="仿宋_GB2312" w:eastAsia="仿宋_GB2312"/>
              </w:rPr>
              <w:t xml:space="preserve">  2、通讯方式：网络</w:t>
            </w:r>
            <w:r>
              <w:br/>
            </w:r>
            <w:r>
              <w:rPr>
                <w:rFonts w:ascii="仿宋_GB2312" w:hAnsi="仿宋_GB2312" w:cs="仿宋_GB2312" w:eastAsia="仿宋_GB2312"/>
              </w:rPr>
              <w:t xml:space="preserve">  3、功能：具有本地控制、远程控制切换、本地操作及调节升旗时间、急停保护功能等</w:t>
            </w:r>
          </w:p>
        </w:tc>
      </w:tr>
    </w:tbl>
    <w:p>
      <w:pPr>
        <w:pStyle w:val="null3"/>
        <w:jc w:val="left"/>
      </w:pPr>
      <w:r>
        <w:rPr>
          <w:rFonts w:ascii="仿宋_GB2312" w:hAnsi="仿宋_GB2312" w:cs="仿宋_GB2312" w:eastAsia="仿宋_GB2312"/>
        </w:rPr>
        <w:t>标的名称：自动横杆升旗控制软件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 1、处理器：I5、相关配置：16G 512G+1T、wifi win10 23英寸，包含升旗设置软件和国歌同步软件。</w:t>
            </w:r>
            <w:r>
              <w:br/>
            </w:r>
            <w:r>
              <w:rPr>
                <w:rFonts w:ascii="仿宋_GB2312" w:hAnsi="仿宋_GB2312" w:cs="仿宋_GB2312" w:eastAsia="仿宋_GB2312"/>
              </w:rPr>
              <w:t xml:space="preserve">  2、操作界面人性化，具备智能数据匹配和智能场景设计功能。</w:t>
            </w:r>
            <w:r>
              <w:br/>
            </w:r>
            <w:r>
              <w:rPr>
                <w:rFonts w:ascii="仿宋_GB2312" w:hAnsi="仿宋_GB2312" w:cs="仿宋_GB2312" w:eastAsia="仿宋_GB2312"/>
              </w:rPr>
              <w:t xml:space="preserve">  3、内置国歌库，包含多达206个国家标准国歌和国旗图标，同时支持自由添加和删除国歌。</w:t>
            </w:r>
            <w:r>
              <w:br/>
            </w:r>
            <w:r>
              <w:rPr>
                <w:rFonts w:ascii="仿宋_GB2312" w:hAnsi="仿宋_GB2312" w:cs="仿宋_GB2312" w:eastAsia="仿宋_GB2312"/>
              </w:rPr>
              <w:t xml:space="preserve">  4、升旗时间支持范围为15秒至255秒。</w:t>
            </w:r>
            <w:r>
              <w:br/>
            </w:r>
            <w:r>
              <w:rPr>
                <w:rFonts w:ascii="仿宋_GB2312" w:hAnsi="仿宋_GB2312" w:cs="仿宋_GB2312" w:eastAsia="仿宋_GB2312"/>
              </w:rPr>
              <w:t xml:space="preserve">  5、通讯接口支持RS485通讯、标准网络通讯，同时支持音频输出</w:t>
            </w:r>
            <w:r>
              <w:br/>
            </w:r>
            <w:r>
              <w:rPr>
                <w:rFonts w:ascii="仿宋_GB2312" w:hAnsi="仿宋_GB2312" w:cs="仿宋_GB2312" w:eastAsia="仿宋_GB2312"/>
              </w:rPr>
              <w:t xml:space="preserve">  6、▲具有本地控制/远程控制切换功能，及本地操作及调节升旗时间功能，具有将多根旗杆联网控制，实现群升、群降、群停功能（该参数提供国家认可第三方检验报告证明原件复印件，并加盖投标人公章）</w:t>
            </w:r>
            <w:r>
              <w:br/>
            </w:r>
            <w:r>
              <w:rPr>
                <w:rFonts w:ascii="仿宋_GB2312" w:hAnsi="仿宋_GB2312" w:cs="仿宋_GB2312" w:eastAsia="仿宋_GB2312"/>
              </w:rPr>
              <w:t xml:space="preserve">  7、▲具有中华人民共和国国家版权局计算机软件著作权登记证书</w:t>
            </w:r>
          </w:p>
        </w:tc>
      </w:tr>
    </w:tbl>
    <w:p>
      <w:pPr>
        <w:pStyle w:val="null3"/>
        <w:jc w:val="left"/>
      </w:pPr>
      <w:r>
        <w:rPr>
          <w:rFonts w:ascii="仿宋_GB2312" w:hAnsi="仿宋_GB2312" w:cs="仿宋_GB2312" w:eastAsia="仿宋_GB2312"/>
        </w:rPr>
        <w:t>标的名称：电源线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1、ZR-RVV3×2.5mm2</w:t>
            </w:r>
          </w:p>
        </w:tc>
      </w:tr>
    </w:tbl>
    <w:p>
      <w:pPr>
        <w:pStyle w:val="null3"/>
        <w:jc w:val="left"/>
      </w:pPr>
      <w:r>
        <w:rPr>
          <w:rFonts w:ascii="仿宋_GB2312" w:hAnsi="仿宋_GB2312" w:cs="仿宋_GB2312" w:eastAsia="仿宋_GB2312"/>
        </w:rPr>
        <w:t>标的名称：24口千兆交换机1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1、下行接口类型：以太网交换机</w:t>
            </w:r>
            <w:r>
              <w:br/>
            </w:r>
            <w:r>
              <w:rPr>
                <w:rFonts w:ascii="仿宋_GB2312" w:hAnsi="仿宋_GB2312" w:cs="仿宋_GB2312" w:eastAsia="仿宋_GB2312"/>
              </w:rPr>
              <w:t xml:space="preserve">  2、上行端口速率：千兆</w:t>
            </w:r>
            <w:r>
              <w:br/>
            </w:r>
            <w:r>
              <w:rPr>
                <w:rFonts w:ascii="仿宋_GB2312" w:hAnsi="仿宋_GB2312" w:cs="仿宋_GB2312" w:eastAsia="仿宋_GB2312"/>
              </w:rPr>
              <w:t xml:space="preserve">  3、网管类型：网管</w:t>
            </w:r>
            <w:r>
              <w:br/>
            </w:r>
            <w:r>
              <w:rPr>
                <w:rFonts w:ascii="仿宋_GB2312" w:hAnsi="仿宋_GB2312" w:cs="仿宋_GB2312" w:eastAsia="仿宋_GB2312"/>
              </w:rPr>
              <w:t xml:space="preserve">  4、应用场景：中大型网络</w:t>
            </w:r>
            <w:r>
              <w:br/>
            </w:r>
            <w:r>
              <w:rPr>
                <w:rFonts w:ascii="仿宋_GB2312" w:hAnsi="仿宋_GB2312" w:cs="仿宋_GB2312" w:eastAsia="仿宋_GB2312"/>
              </w:rPr>
              <w:t xml:space="preserve">  5、下行端口速率：千兆</w:t>
            </w:r>
            <w:r>
              <w:br/>
            </w:r>
            <w:r>
              <w:rPr>
                <w:rFonts w:ascii="仿宋_GB2312" w:hAnsi="仿宋_GB2312" w:cs="仿宋_GB2312" w:eastAsia="仿宋_GB2312"/>
              </w:rPr>
              <w:t xml:space="preserve">  6、类型：19英寸（标准机架） </w:t>
            </w:r>
            <w:r>
              <w:br/>
            </w:r>
            <w:r>
              <w:rPr>
                <w:rFonts w:ascii="仿宋_GB2312" w:hAnsi="仿宋_GB2312" w:cs="仿宋_GB2312" w:eastAsia="仿宋_GB2312"/>
              </w:rPr>
              <w:t xml:space="preserve">  7、端口供电功能：非POE供电</w:t>
            </w:r>
            <w:r>
              <w:br/>
            </w:r>
            <w:r>
              <w:rPr>
                <w:rFonts w:ascii="仿宋_GB2312" w:hAnsi="仿宋_GB2312" w:cs="仿宋_GB2312" w:eastAsia="仿宋_GB2312"/>
              </w:rPr>
              <w:t xml:space="preserve">  8、端口数量：24口</w:t>
            </w:r>
          </w:p>
        </w:tc>
      </w:tr>
    </w:tbl>
    <w:p>
      <w:pPr>
        <w:pStyle w:val="null3"/>
        <w:jc w:val="left"/>
      </w:pPr>
      <w:r>
        <w:rPr>
          <w:rFonts w:ascii="仿宋_GB2312" w:hAnsi="仿宋_GB2312" w:cs="仿宋_GB2312" w:eastAsia="仿宋_GB2312"/>
        </w:rPr>
        <w:t>标的名称：高清专业摄像机（含三脚架）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 1、传感器类型 Exmor RS CMOS</w:t>
            </w:r>
            <w:r>
              <w:br/>
            </w:r>
            <w:r>
              <w:rPr>
                <w:rFonts w:ascii="仿宋_GB2312" w:hAnsi="仿宋_GB2312" w:cs="仿宋_GB2312" w:eastAsia="仿宋_GB2312"/>
              </w:rPr>
              <w:t xml:space="preserve">  2、感器尺寸 1英寸（13.2×8.8mm）</w:t>
            </w:r>
            <w:r>
              <w:br/>
            </w:r>
            <w:r>
              <w:rPr>
                <w:rFonts w:ascii="仿宋_GB2312" w:hAnsi="仿宋_GB2312" w:cs="仿宋_GB2312" w:eastAsia="仿宋_GB2312"/>
              </w:rPr>
              <w:t xml:space="preserve">  3、最大像素 2000万</w:t>
            </w:r>
            <w:r>
              <w:br/>
            </w:r>
            <w:r>
              <w:rPr>
                <w:rFonts w:ascii="仿宋_GB2312" w:hAnsi="仿宋_GB2312" w:cs="仿宋_GB2312" w:eastAsia="仿宋_GB2312"/>
              </w:rPr>
              <w:t xml:space="preserve"> ★4、有效像素 1420万</w:t>
            </w:r>
            <w:r>
              <w:br/>
            </w:r>
            <w:r>
              <w:rPr>
                <w:rFonts w:ascii="仿宋_GB2312" w:hAnsi="仿宋_GB2312" w:cs="仿宋_GB2312" w:eastAsia="仿宋_GB2312"/>
              </w:rPr>
              <w:t xml:space="preserve"> ★5、镜头参数：光学变焦 12倍，实际焦距 f=9.3-111.6mm，等效35mm焦距 f=29.0-348.0mm,最大光圈 F2.8-4.5,滤镜直径 62mm</w:t>
            </w:r>
            <w:r>
              <w:br/>
            </w:r>
            <w:r>
              <w:rPr>
                <w:rFonts w:ascii="仿宋_GB2312" w:hAnsi="仿宋_GB2312" w:cs="仿宋_GB2312" w:eastAsia="仿宋_GB2312"/>
              </w:rPr>
              <w:t xml:space="preserve">  6、显示参数液晶屏尺寸 3.5英寸，液晶屏像素 156万，取景器描述 0.39英寸OLED，约144万像素</w:t>
            </w:r>
          </w:p>
        </w:tc>
      </w:tr>
    </w:tbl>
    <w:p>
      <w:pPr>
        <w:pStyle w:val="null3"/>
        <w:jc w:val="left"/>
      </w:pPr>
      <w:r>
        <w:rPr>
          <w:rFonts w:ascii="仿宋_GB2312" w:hAnsi="仿宋_GB2312" w:cs="仿宋_GB2312" w:eastAsia="仿宋_GB2312"/>
        </w:rPr>
        <w:t>标的名称：接口箱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1、200*400*200</w:t>
            </w:r>
            <w:r>
              <w:br/>
            </w:r>
            <w:r>
              <w:rPr>
                <w:rFonts w:ascii="仿宋_GB2312" w:hAnsi="仿宋_GB2312" w:cs="仿宋_GB2312" w:eastAsia="仿宋_GB2312"/>
              </w:rPr>
              <w:t xml:space="preserve">  2、含安装接口板</w:t>
            </w:r>
          </w:p>
        </w:tc>
      </w:tr>
    </w:tbl>
    <w:p>
      <w:pPr>
        <w:pStyle w:val="null3"/>
        <w:jc w:val="left"/>
      </w:pPr>
      <w:r>
        <w:rPr>
          <w:rFonts w:ascii="仿宋_GB2312" w:hAnsi="仿宋_GB2312" w:cs="仿宋_GB2312" w:eastAsia="仿宋_GB2312"/>
        </w:rPr>
        <w:t>标的名称：光端机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1、在单纤上传1路单向HD-SDI信号；光纤LC,FC接口可选，传输距离20KM,40KM,80KM可选。 </w:t>
            </w:r>
            <w:r>
              <w:br/>
            </w:r>
            <w:r>
              <w:rPr>
                <w:rFonts w:ascii="仿宋_GB2312" w:hAnsi="仿宋_GB2312" w:cs="仿宋_GB2312" w:eastAsia="仿宋_GB2312"/>
              </w:rPr>
              <w:t xml:space="preserve"> 2、数据传输率从143Mb/s 到 2、97Gb/s；150m自动电缆均衡，适用所有在 2、97 Gb/s以下的速率</w:t>
            </w:r>
            <w:r>
              <w:br/>
            </w:r>
            <w:r>
              <w:rPr>
                <w:rFonts w:ascii="仿宋_GB2312" w:hAnsi="仿宋_GB2312" w:cs="仿宋_GB2312" w:eastAsia="仿宋_GB2312"/>
              </w:rPr>
              <w:t xml:space="preserve">  （Belden 1694A）</w:t>
            </w:r>
            <w:r>
              <w:br/>
            </w:r>
            <w:r>
              <w:rPr>
                <w:rFonts w:ascii="仿宋_GB2312" w:hAnsi="仿宋_GB2312" w:cs="仿宋_GB2312" w:eastAsia="仿宋_GB2312"/>
              </w:rPr>
              <w:t xml:space="preserve">  3、支持SMPTE259M，SMPTE292M，SMPTE344M</w:t>
            </w:r>
            <w:r>
              <w:br/>
            </w:r>
            <w:r>
              <w:rPr>
                <w:rFonts w:ascii="仿宋_GB2312" w:hAnsi="仿宋_GB2312" w:cs="仿宋_GB2312" w:eastAsia="仿宋_GB2312"/>
              </w:rPr>
              <w:t xml:space="preserve">  4、支持 DVB－ASI（270Mb/s）内建时钟恢复电路</w:t>
            </w:r>
          </w:p>
        </w:tc>
      </w:tr>
    </w:tbl>
    <w:p>
      <w:pPr>
        <w:pStyle w:val="null3"/>
        <w:jc w:val="left"/>
      </w:pPr>
      <w:r>
        <w:rPr>
          <w:rFonts w:ascii="仿宋_GB2312" w:hAnsi="仿宋_GB2312" w:cs="仿宋_GB2312" w:eastAsia="仿宋_GB2312"/>
        </w:rPr>
        <w:t>标的名称：连接线缆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1、HDMI跳线</w:t>
            </w:r>
            <w:r>
              <w:br/>
            </w:r>
            <w:r>
              <w:rPr>
                <w:rFonts w:ascii="仿宋_GB2312" w:hAnsi="仿宋_GB2312" w:cs="仿宋_GB2312" w:eastAsia="仿宋_GB2312"/>
              </w:rPr>
              <w:t xml:space="preserve"> 2、HD-SDI跳线</w:t>
            </w:r>
          </w:p>
        </w:tc>
      </w:tr>
    </w:tbl>
    <w:p>
      <w:pPr>
        <w:pStyle w:val="null3"/>
        <w:jc w:val="left"/>
      </w:pPr>
      <w:r>
        <w:rPr>
          <w:rFonts w:ascii="仿宋_GB2312" w:hAnsi="仿宋_GB2312" w:cs="仿宋_GB2312" w:eastAsia="仿宋_GB2312"/>
        </w:rPr>
        <w:t>标的名称：通信线缆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1、4芯单模光纤</w:t>
            </w:r>
          </w:p>
        </w:tc>
      </w:tr>
    </w:tbl>
    <w:p>
      <w:pPr>
        <w:pStyle w:val="null3"/>
        <w:jc w:val="left"/>
      </w:pPr>
      <w:r>
        <w:rPr>
          <w:rFonts w:ascii="仿宋_GB2312" w:hAnsi="仿宋_GB2312" w:cs="仿宋_GB2312" w:eastAsia="仿宋_GB2312"/>
        </w:rPr>
        <w:t>标的名称：线管2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1、JDG25</w:t>
            </w:r>
          </w:p>
        </w:tc>
      </w:tr>
    </w:tbl>
    <w:p>
      <w:pPr>
        <w:pStyle w:val="null3"/>
        <w:jc w:val="left"/>
      </w:pPr>
      <w:r>
        <w:rPr>
          <w:rFonts w:ascii="仿宋_GB2312" w:hAnsi="仿宋_GB2312" w:cs="仿宋_GB2312" w:eastAsia="仿宋_GB2312"/>
        </w:rPr>
        <w:t>标的名称：管线施工费2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管线施工费用涵盖了以下项目：</w:t>
            </w:r>
            <w:r>
              <w:br/>
            </w:r>
            <w:r>
              <w:rPr>
                <w:rFonts w:ascii="仿宋_GB2312" w:hAnsi="仿宋_GB2312" w:cs="仿宋_GB2312" w:eastAsia="仿宋_GB2312"/>
              </w:rPr>
              <w:t xml:space="preserve"> 1.线管与线缆的铺设：包括线管的安装、连接以及线缆的敷设、固定和保护。</w:t>
            </w:r>
            <w:r>
              <w:br/>
            </w:r>
            <w:r>
              <w:rPr>
                <w:rFonts w:ascii="仿宋_GB2312" w:hAnsi="仿宋_GB2312" w:cs="仿宋_GB2312" w:eastAsia="仿宋_GB2312"/>
              </w:rPr>
              <w:t xml:space="preserve"> 2.系统内设备安装：影像采集与回放系统的设备安装工作。</w:t>
            </w:r>
            <w:r>
              <w:br/>
            </w:r>
            <w:r>
              <w:rPr>
                <w:rFonts w:ascii="仿宋_GB2312" w:hAnsi="仿宋_GB2312" w:cs="仿宋_GB2312" w:eastAsia="仿宋_GB2312"/>
              </w:rPr>
              <w:t xml:space="preserve"> 3.相关辅助工程：可能包括开挖、回填、路面恢复、管道穿越等辅助性工程作业。</w:t>
            </w:r>
          </w:p>
        </w:tc>
      </w:tr>
    </w:tbl>
    <w:p>
      <w:pPr>
        <w:pStyle w:val="null3"/>
        <w:jc w:val="left"/>
      </w:pPr>
      <w:r>
        <w:rPr>
          <w:rFonts w:ascii="仿宋_GB2312" w:hAnsi="仿宋_GB2312" w:cs="仿宋_GB2312" w:eastAsia="仿宋_GB2312"/>
        </w:rPr>
        <w:t>标的名称：GPS北斗标准时间信号接收装置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★含GPS/北斗双模接收天线（支架）、50米馈线、卫星信号接收单元，避雷器。                                                           1、频率范围：1575MHz±5 MHz</w:t>
            </w:r>
            <w:r>
              <w:br/>
            </w:r>
            <w:r>
              <w:rPr>
                <w:rFonts w:ascii="仿宋_GB2312" w:hAnsi="仿宋_GB2312" w:cs="仿宋_GB2312" w:eastAsia="仿宋_GB2312"/>
              </w:rPr>
              <w:t xml:space="preserve">  2、电压驻波比满足：1、5:1</w:t>
            </w:r>
            <w:r>
              <w:br/>
            </w:r>
            <w:r>
              <w:rPr>
                <w:rFonts w:ascii="仿宋_GB2312" w:hAnsi="仿宋_GB2312" w:cs="仿宋_GB2312" w:eastAsia="仿宋_GB2312"/>
              </w:rPr>
              <w:t xml:space="preserve">  3、带宽应满足： &lt;±5 MHz；</w:t>
            </w:r>
            <w:r>
              <w:br/>
            </w:r>
            <w:r>
              <w:rPr>
                <w:rFonts w:ascii="仿宋_GB2312" w:hAnsi="仿宋_GB2312" w:cs="仿宋_GB2312" w:eastAsia="仿宋_GB2312"/>
              </w:rPr>
              <w:t xml:space="preserve">  4、天线增益：≥40dB</w:t>
            </w:r>
            <w:r>
              <w:br/>
            </w:r>
            <w:r>
              <w:rPr>
                <w:rFonts w:ascii="仿宋_GB2312" w:hAnsi="仿宋_GB2312" w:cs="仿宋_GB2312" w:eastAsia="仿宋_GB2312"/>
              </w:rPr>
              <w:t xml:space="preserve">  5、最高增益满足：＞3dBic ，基于7×7cm 地平面 % Volum ；</w:t>
            </w:r>
            <w:r>
              <w:br/>
            </w:r>
            <w:r>
              <w:rPr>
                <w:rFonts w:ascii="仿宋_GB2312" w:hAnsi="仿宋_GB2312" w:cs="仿宋_GB2312" w:eastAsia="仿宋_GB2312"/>
              </w:rPr>
              <w:t xml:space="preserve">  6、增益范围应满足：＞-4dBic ，-90°＜0＜+90°，over 75</w:t>
            </w:r>
            <w:r>
              <w:br/>
            </w:r>
            <w:r>
              <w:rPr>
                <w:rFonts w:ascii="仿宋_GB2312" w:hAnsi="仿宋_GB2312" w:cs="仿宋_GB2312" w:eastAsia="仿宋_GB2312"/>
              </w:rPr>
              <w:t xml:space="preserve">  7、阻抗应满足：&lt;50 ohm；</w:t>
            </w:r>
            <w:r>
              <w:br/>
            </w:r>
            <w:r>
              <w:rPr>
                <w:rFonts w:ascii="仿宋_GB2312" w:hAnsi="仿宋_GB2312" w:cs="仿宋_GB2312" w:eastAsia="仿宋_GB2312"/>
              </w:rPr>
              <w:t xml:space="preserve">  8、噪声系数：≤1、5dB</w:t>
            </w:r>
            <w:r>
              <w:br/>
            </w:r>
            <w:r>
              <w:rPr>
                <w:rFonts w:ascii="仿宋_GB2312" w:hAnsi="仿宋_GB2312" w:cs="仿宋_GB2312" w:eastAsia="仿宋_GB2312"/>
              </w:rPr>
              <w:t xml:space="preserve">  9、反射损耗：-14dB(即驻波比≤1、5)</w:t>
            </w:r>
            <w:r>
              <w:br/>
            </w:r>
            <w:r>
              <w:rPr>
                <w:rFonts w:ascii="仿宋_GB2312" w:hAnsi="仿宋_GB2312" w:cs="仿宋_GB2312" w:eastAsia="仿宋_GB2312"/>
              </w:rPr>
              <w:t xml:space="preserve">  10、P-1 ：≥+10dBm</w:t>
            </w:r>
            <w:r>
              <w:br/>
            </w:r>
            <w:r>
              <w:rPr>
                <w:rFonts w:ascii="仿宋_GB2312" w:hAnsi="仿宋_GB2312" w:cs="仿宋_GB2312" w:eastAsia="仿宋_GB2312"/>
              </w:rPr>
              <w:t xml:space="preserve">  11、干扰抑制：25dB±100MHz</w:t>
            </w:r>
            <w:r>
              <w:br/>
            </w:r>
            <w:r>
              <w:rPr>
                <w:rFonts w:ascii="仿宋_GB2312" w:hAnsi="仿宋_GB2312" w:cs="仿宋_GB2312" w:eastAsia="仿宋_GB2312"/>
              </w:rPr>
              <w:t xml:space="preserve">  12、最大直径：φ96mm</w:t>
            </w:r>
            <w:r>
              <w:br/>
            </w:r>
            <w:r>
              <w:rPr>
                <w:rFonts w:ascii="仿宋_GB2312" w:hAnsi="仿宋_GB2312" w:cs="仿宋_GB2312" w:eastAsia="仿宋_GB2312"/>
              </w:rPr>
              <w:t xml:space="preserve">  13、长    度：126mm</w:t>
            </w:r>
            <w:r>
              <w:br/>
            </w:r>
            <w:r>
              <w:rPr>
                <w:rFonts w:ascii="仿宋_GB2312" w:hAnsi="仿宋_GB2312" w:cs="仿宋_GB2312" w:eastAsia="仿宋_GB2312"/>
              </w:rPr>
              <w:t xml:space="preserve">  14、天线馈线配置：30m</w:t>
            </w:r>
            <w:r>
              <w:br/>
            </w:r>
            <w:r>
              <w:rPr>
                <w:rFonts w:ascii="仿宋_GB2312" w:hAnsi="仿宋_GB2312" w:cs="仿宋_GB2312" w:eastAsia="仿宋_GB2312"/>
              </w:rPr>
              <w:t xml:space="preserve">  15、安装方式：螺纹（G3/4英制管螺纹）连接；</w:t>
            </w:r>
            <w:r>
              <w:br/>
            </w:r>
            <w:r>
              <w:rPr>
                <w:rFonts w:ascii="仿宋_GB2312" w:hAnsi="仿宋_GB2312" w:cs="仿宋_GB2312" w:eastAsia="仿宋_GB2312"/>
              </w:rPr>
              <w:t xml:space="preserve">  16、工 作 温 度：-45℃ ~ +85℃</w:t>
            </w:r>
            <w:r>
              <w:br/>
            </w:r>
            <w:r>
              <w:rPr>
                <w:rFonts w:ascii="仿宋_GB2312" w:hAnsi="仿宋_GB2312" w:cs="仿宋_GB2312" w:eastAsia="仿宋_GB2312"/>
              </w:rPr>
              <w:t xml:space="preserve">  17、相对湿度：100%</w:t>
            </w:r>
            <w:r>
              <w:br/>
            </w:r>
            <w:r>
              <w:rPr>
                <w:rFonts w:ascii="仿宋_GB2312" w:hAnsi="仿宋_GB2312" w:cs="仿宋_GB2312" w:eastAsia="仿宋_GB2312"/>
              </w:rPr>
              <w:t xml:space="preserve">  18、具备防水、防腐、避雷，防护标准≥IP65</w:t>
            </w:r>
            <w:r>
              <w:br/>
            </w:r>
            <w:r>
              <w:rPr>
                <w:rFonts w:ascii="仿宋_GB2312" w:hAnsi="仿宋_GB2312" w:cs="仿宋_GB2312" w:eastAsia="仿宋_GB2312"/>
              </w:rPr>
              <w:t xml:space="preserve">  19、跟踪卫星数：≥ 6-12颗卫星同时跟踪           </w:t>
            </w:r>
            <w:r>
              <w:br/>
            </w:r>
            <w:r>
              <w:rPr>
                <w:rFonts w:ascii="仿宋_GB2312" w:hAnsi="仿宋_GB2312" w:cs="仿宋_GB2312" w:eastAsia="仿宋_GB2312"/>
              </w:rPr>
              <w:t xml:space="preserve">  20、对标准时间的同步误差：≤ 50nS</w:t>
            </w:r>
            <w:r>
              <w:br/>
            </w:r>
            <w:r>
              <w:rPr>
                <w:rFonts w:ascii="仿宋_GB2312" w:hAnsi="仿宋_GB2312" w:cs="仿宋_GB2312" w:eastAsia="仿宋_GB2312"/>
              </w:rPr>
              <w:t xml:space="preserve">  21、授时精度：卫星信号锁定时优于±1×10-10秒；卫星信号失锁2小时内优于±1×10-9秒</w:t>
            </w:r>
            <w:r>
              <w:br/>
            </w:r>
            <w:r>
              <w:rPr>
                <w:rFonts w:ascii="仿宋_GB2312" w:hAnsi="仿宋_GB2312" w:cs="仿宋_GB2312" w:eastAsia="仿宋_GB2312"/>
              </w:rPr>
              <w:t xml:space="preserve">  22、频率稳定度：卫星信号锁定时优于10-10秒（24小时）；卫星信号失锁时优于10-9秒（24小时）</w:t>
            </w:r>
            <w:r>
              <w:br/>
            </w:r>
            <w:r>
              <w:rPr>
                <w:rFonts w:ascii="仿宋_GB2312" w:hAnsi="仿宋_GB2312" w:cs="仿宋_GB2312" w:eastAsia="仿宋_GB2312"/>
              </w:rPr>
              <w:t xml:space="preserve">  23、重捕获时间：最小重捕获时间2、5s(卫星丢失时间少于15秒)，最大重捕获时间5s(卫星丢失时间大于60秒)。</w:t>
            </w:r>
            <w:r>
              <w:br/>
            </w:r>
            <w:r>
              <w:rPr>
                <w:rFonts w:ascii="仿宋_GB2312" w:hAnsi="仿宋_GB2312" w:cs="仿宋_GB2312" w:eastAsia="仿宋_GB2312"/>
              </w:rPr>
              <w:t xml:space="preserve">  24、供电电源：交流电220V±15％，50Hz±5%</w:t>
            </w:r>
            <w:r>
              <w:br/>
            </w:r>
            <w:r>
              <w:rPr>
                <w:rFonts w:ascii="仿宋_GB2312" w:hAnsi="仿宋_GB2312" w:cs="仿宋_GB2312" w:eastAsia="仿宋_GB2312"/>
              </w:rPr>
              <w:t xml:space="preserve">  25、MTBF：8万小时</w:t>
            </w:r>
          </w:p>
        </w:tc>
      </w:tr>
    </w:tbl>
    <w:p>
      <w:pPr>
        <w:pStyle w:val="null3"/>
        <w:jc w:val="left"/>
      </w:pPr>
      <w:r>
        <w:rPr>
          <w:rFonts w:ascii="仿宋_GB2312" w:hAnsi="仿宋_GB2312" w:cs="仿宋_GB2312" w:eastAsia="仿宋_GB2312"/>
        </w:rPr>
        <w:t>标的名称：中心母钟(主备一体)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1、服务器配有年、月、日及时、分、秒显示，并向子钟和其他系统提供标准时钟校时信号</w:t>
            </w:r>
            <w:r>
              <w:br/>
            </w:r>
            <w:r>
              <w:rPr>
                <w:rFonts w:ascii="仿宋_GB2312" w:hAnsi="仿宋_GB2312" w:cs="仿宋_GB2312" w:eastAsia="仿宋_GB2312"/>
              </w:rPr>
              <w:t xml:space="preserve"> 2、服务器采用高稳恒温晶振为主、备时钟源，采用无扰切换热备份（自动或手动切换且可人工调整时间）架构，3U标准19英寸机架式安装；</w:t>
            </w:r>
            <w:r>
              <w:br/>
            </w:r>
            <w:r>
              <w:rPr>
                <w:rFonts w:ascii="仿宋_GB2312" w:hAnsi="仿宋_GB2312" w:cs="仿宋_GB2312" w:eastAsia="仿宋_GB2312"/>
              </w:rPr>
              <w:t xml:space="preserve"> 3、服务器设备具有故障告警功能。</w:t>
            </w:r>
            <w:r>
              <w:br/>
            </w:r>
            <w:r>
              <w:rPr>
                <w:rFonts w:ascii="仿宋_GB2312" w:hAnsi="仿宋_GB2312" w:cs="仿宋_GB2312" w:eastAsia="仿宋_GB2312"/>
              </w:rPr>
              <w:t xml:space="preserve"> 4、提供计算机校时接口；</w:t>
            </w:r>
            <w:r>
              <w:br/>
            </w:r>
            <w:r>
              <w:rPr>
                <w:rFonts w:ascii="仿宋_GB2312" w:hAnsi="仿宋_GB2312" w:cs="仿宋_GB2312" w:eastAsia="仿宋_GB2312"/>
              </w:rPr>
              <w:t xml:space="preserve"> 5、自动接收GPS或北斗卫星提供的标准时间信号；</w:t>
            </w:r>
            <w:r>
              <w:br/>
            </w:r>
            <w:r>
              <w:rPr>
                <w:rFonts w:ascii="仿宋_GB2312" w:hAnsi="仿宋_GB2312" w:cs="仿宋_GB2312" w:eastAsia="仿宋_GB2312"/>
              </w:rPr>
              <w:t xml:space="preserve"> 6、与UTC平均时间偏差：≤0.8us</w:t>
            </w:r>
            <w:r>
              <w:br/>
            </w:r>
            <w:r>
              <w:rPr>
                <w:rFonts w:ascii="仿宋_GB2312" w:hAnsi="仿宋_GB2312" w:cs="仿宋_GB2312" w:eastAsia="仿宋_GB2312"/>
              </w:rPr>
              <w:t xml:space="preserve"> 7、平均瞬时日差：≤±0.001S/天</w:t>
            </w:r>
            <w:r>
              <w:br/>
            </w:r>
            <w:r>
              <w:rPr>
                <w:rFonts w:ascii="仿宋_GB2312" w:hAnsi="仿宋_GB2312" w:cs="仿宋_GB2312" w:eastAsia="仿宋_GB2312"/>
              </w:rPr>
              <w:t xml:space="preserve"> 8、接口方式：标准RS-422/485/以太网NTP接口</w:t>
            </w:r>
            <w:r>
              <w:br/>
            </w:r>
            <w:r>
              <w:rPr>
                <w:rFonts w:ascii="仿宋_GB2312" w:hAnsi="仿宋_GB2312" w:cs="仿宋_GB2312" w:eastAsia="仿宋_GB2312"/>
              </w:rPr>
              <w:t xml:space="preserve"> 9、网络时间同步精度：TCP/IP网络上的NTP：1-10ms。</w:t>
            </w:r>
            <w:r>
              <w:br/>
            </w:r>
            <w:r>
              <w:rPr>
                <w:rFonts w:ascii="仿宋_GB2312" w:hAnsi="仿宋_GB2312" w:cs="仿宋_GB2312" w:eastAsia="仿宋_GB2312"/>
              </w:rPr>
              <w:t xml:space="preserve"> 10、MTBF：≥8万小时 </w:t>
            </w:r>
            <w:r>
              <w:br/>
            </w:r>
            <w:r>
              <w:rPr>
                <w:rFonts w:ascii="仿宋_GB2312" w:hAnsi="仿宋_GB2312" w:cs="仿宋_GB2312" w:eastAsia="仿宋_GB2312"/>
              </w:rPr>
              <w:t xml:space="preserve"> 11、标配交流电源卡2块，卫星接收卡1块，RJ45输出卡1块，NTP输出卡1块</w:t>
            </w:r>
            <w:r>
              <w:br/>
            </w:r>
            <w:r>
              <w:rPr>
                <w:rFonts w:ascii="仿宋_GB2312" w:hAnsi="仿宋_GB2312" w:cs="仿宋_GB2312" w:eastAsia="仿宋_GB2312"/>
              </w:rPr>
              <w:t xml:space="preserve"> ▲12、具有双机热备份功能（该参数提供国家认可第三方检验报告证明原件复印件，并加盖投标人公章）</w:t>
            </w:r>
            <w:r>
              <w:br/>
            </w:r>
            <w:r>
              <w:rPr>
                <w:rFonts w:ascii="仿宋_GB2312" w:hAnsi="仿宋_GB2312" w:cs="仿宋_GB2312" w:eastAsia="仿宋_GB2312"/>
              </w:rPr>
              <w:t xml:space="preserve"> ▲13、具有高精度授时的功能（该参数提供国家认可第三方检验报告证明原件复印件，并加盖投标人公章）</w:t>
            </w:r>
            <w:r>
              <w:br/>
            </w:r>
            <w:r>
              <w:rPr>
                <w:rFonts w:ascii="仿宋_GB2312" w:hAnsi="仿宋_GB2312" w:cs="仿宋_GB2312" w:eastAsia="仿宋_GB2312"/>
              </w:rPr>
              <w:t xml:space="preserve"> ▲14、具有扩展、中继功能、具有GPS自动校时功能（该参数提供国家认可第三方检验报告证明原件复印件，并加盖投标人公章）</w:t>
            </w:r>
          </w:p>
        </w:tc>
      </w:tr>
    </w:tbl>
    <w:p>
      <w:pPr>
        <w:pStyle w:val="null3"/>
        <w:jc w:val="left"/>
      </w:pPr>
      <w:r>
        <w:rPr>
          <w:rFonts w:ascii="仿宋_GB2312" w:hAnsi="仿宋_GB2312" w:cs="仿宋_GB2312" w:eastAsia="仿宋_GB2312"/>
        </w:rPr>
        <w:t>标的名称：综合时码分配器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1、标准输出接口：标准RS-422/NTP接口 </w:t>
            </w:r>
            <w:r>
              <w:br/>
            </w:r>
            <w:r>
              <w:rPr>
                <w:rFonts w:ascii="仿宋_GB2312" w:hAnsi="仿宋_GB2312" w:cs="仿宋_GB2312" w:eastAsia="仿宋_GB2312"/>
              </w:rPr>
              <w:t xml:space="preserve">  2、传输距离：1200米；</w:t>
            </w:r>
            <w:r>
              <w:br/>
            </w:r>
            <w:r>
              <w:rPr>
                <w:rFonts w:ascii="仿宋_GB2312" w:hAnsi="仿宋_GB2312" w:cs="仿宋_GB2312" w:eastAsia="仿宋_GB2312"/>
              </w:rPr>
              <w:t xml:space="preserve">  3、通信速率：300-115200bps自适应；</w:t>
            </w:r>
            <w:r>
              <w:br/>
            </w:r>
            <w:r>
              <w:rPr>
                <w:rFonts w:ascii="仿宋_GB2312" w:hAnsi="仿宋_GB2312" w:cs="仿宋_GB2312" w:eastAsia="仿宋_GB2312"/>
              </w:rPr>
              <w:t xml:space="preserve">  4、环境温度：-10℃～+60℃；</w:t>
            </w:r>
            <w:r>
              <w:br/>
            </w:r>
            <w:r>
              <w:rPr>
                <w:rFonts w:ascii="仿宋_GB2312" w:hAnsi="仿宋_GB2312" w:cs="仿宋_GB2312" w:eastAsia="仿宋_GB2312"/>
              </w:rPr>
              <w:t xml:space="preserve">  5、相对湿度：15％～95%；</w:t>
            </w:r>
            <w:r>
              <w:br/>
            </w:r>
            <w:r>
              <w:rPr>
                <w:rFonts w:ascii="仿宋_GB2312" w:hAnsi="仿宋_GB2312" w:cs="仿宋_GB2312" w:eastAsia="仿宋_GB2312"/>
              </w:rPr>
              <w:t xml:space="preserve">  6、供电电源：AC220V±15%，50HZ±5%；</w:t>
            </w:r>
            <w:r>
              <w:br/>
            </w:r>
            <w:r>
              <w:rPr>
                <w:rFonts w:ascii="仿宋_GB2312" w:hAnsi="仿宋_GB2312" w:cs="仿宋_GB2312" w:eastAsia="仿宋_GB2312"/>
              </w:rPr>
              <w:t xml:space="preserve">  7、功耗：≤10W</w:t>
            </w:r>
            <w:r>
              <w:br/>
            </w:r>
            <w:r>
              <w:rPr>
                <w:rFonts w:ascii="仿宋_GB2312" w:hAnsi="仿宋_GB2312" w:cs="仿宋_GB2312" w:eastAsia="仿宋_GB2312"/>
              </w:rPr>
              <w:t xml:space="preserve">  8、MTBF：≥8万小时</w:t>
            </w:r>
          </w:p>
        </w:tc>
      </w:tr>
    </w:tbl>
    <w:p>
      <w:pPr>
        <w:pStyle w:val="null3"/>
        <w:jc w:val="left"/>
      </w:pPr>
      <w:r>
        <w:rPr>
          <w:rFonts w:ascii="仿宋_GB2312" w:hAnsi="仿宋_GB2312" w:cs="仿宋_GB2312" w:eastAsia="仿宋_GB2312"/>
        </w:rPr>
        <w:t>标的名称：NTP网络时间工作站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1、支持GPS及北斗授时（选择项）；</w:t>
            </w:r>
            <w:r>
              <w:br/>
            </w:r>
            <w:r>
              <w:rPr>
                <w:rFonts w:ascii="仿宋_GB2312" w:hAnsi="仿宋_GB2312" w:cs="仿宋_GB2312" w:eastAsia="仿宋_GB2312"/>
              </w:rPr>
              <w:t xml:space="preserve">  2、能够接收外部时钟源送来的1PPS+TOD时间码作为时间源；</w:t>
            </w:r>
            <w:r>
              <w:br/>
            </w:r>
            <w:r>
              <w:rPr>
                <w:rFonts w:ascii="仿宋_GB2312" w:hAnsi="仿宋_GB2312" w:cs="仿宋_GB2312" w:eastAsia="仿宋_GB2312"/>
              </w:rPr>
              <w:t xml:space="preserve">  3、支持NTP对时，可作为NTP时间服务器；</w:t>
            </w:r>
            <w:r>
              <w:br/>
            </w:r>
            <w:r>
              <w:rPr>
                <w:rFonts w:ascii="仿宋_GB2312" w:hAnsi="仿宋_GB2312" w:cs="仿宋_GB2312" w:eastAsia="仿宋_GB2312"/>
              </w:rPr>
              <w:t xml:space="preserve">  4、输出接口数量：1-4个；</w:t>
            </w:r>
            <w:r>
              <w:br/>
            </w:r>
            <w:r>
              <w:rPr>
                <w:rFonts w:ascii="仿宋_GB2312" w:hAnsi="仿宋_GB2312" w:cs="仿宋_GB2312" w:eastAsia="仿宋_GB2312"/>
              </w:rPr>
              <w:t xml:space="preserve">  5、具有友好的人机接口。主界面直观显示实时时间、卫星跟踪状态、系统运行状态等。</w:t>
            </w:r>
            <w:r>
              <w:br/>
            </w:r>
            <w:r>
              <w:rPr>
                <w:rFonts w:ascii="仿宋_GB2312" w:hAnsi="仿宋_GB2312" w:cs="仿宋_GB2312" w:eastAsia="仿宋_GB2312"/>
              </w:rPr>
              <w:t xml:space="preserve">  6、支持NTP v1.v2.v3&amp;v4，SNTP；用户终端同步授时精度小于1ms；NTP请求量＞8000次/秒</w:t>
            </w:r>
            <w:r>
              <w:br/>
            </w:r>
            <w:r>
              <w:rPr>
                <w:rFonts w:ascii="仿宋_GB2312" w:hAnsi="仿宋_GB2312" w:cs="仿宋_GB2312" w:eastAsia="仿宋_GB2312"/>
              </w:rPr>
              <w:t xml:space="preserve">  7、标配：单电源AC220±10%；频率50Hz±5%</w:t>
            </w:r>
            <w:r>
              <w:br/>
            </w:r>
            <w:r>
              <w:rPr>
                <w:rFonts w:ascii="仿宋_GB2312" w:hAnsi="仿宋_GB2312" w:cs="仿宋_GB2312" w:eastAsia="仿宋_GB2312"/>
              </w:rPr>
              <w:t xml:space="preserve">  8、标准19英寸机架式安装</w:t>
            </w:r>
          </w:p>
        </w:tc>
      </w:tr>
    </w:tbl>
    <w:p>
      <w:pPr>
        <w:pStyle w:val="null3"/>
        <w:jc w:val="left"/>
      </w:pPr>
      <w:r>
        <w:rPr>
          <w:rFonts w:ascii="仿宋_GB2312" w:hAnsi="仿宋_GB2312" w:cs="仿宋_GB2312" w:eastAsia="仿宋_GB2312"/>
        </w:rPr>
        <w:t>标的名称：时钟监控管理软件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 1、时钟管理系统主要完成对时钟系统设备的监测管理，检测收集子钟及其他的运行状态信息，对时钟系统的工作状态、故障状态进行显示，并对全系统时钟进行点对点的控制，对本系统中任何一个子钟进行必要的操作（校对、停止、复位、追时、对时、倒计时、关闭、亮度调节、设备ID地址修改等），处理器：I5、相关配置：16G 512G+1T 、wifi win10 23英寸。</w:t>
            </w:r>
            <w:r>
              <w:br/>
            </w:r>
            <w:r>
              <w:rPr>
                <w:rFonts w:ascii="仿宋_GB2312" w:hAnsi="仿宋_GB2312" w:cs="仿宋_GB2312" w:eastAsia="仿宋_GB2312"/>
              </w:rPr>
              <w:t xml:space="preserve">  2、主要监控及显示的内容包括：各种主要设备、子钟及传输通道的工作状态，对时钟系统的控制、故障记录及打印输出等。</w:t>
            </w:r>
            <w:r>
              <w:br/>
            </w:r>
            <w:r>
              <w:rPr>
                <w:rFonts w:ascii="仿宋_GB2312" w:hAnsi="仿宋_GB2312" w:cs="仿宋_GB2312" w:eastAsia="仿宋_GB2312"/>
              </w:rPr>
              <w:t xml:space="preserve">  3、系统出现故障时发出声光报警，指示故障部位。</w:t>
            </w:r>
            <w:r>
              <w:br/>
            </w:r>
            <w:r>
              <w:rPr>
                <w:rFonts w:ascii="仿宋_GB2312" w:hAnsi="仿宋_GB2312" w:cs="仿宋_GB2312" w:eastAsia="仿宋_GB2312"/>
              </w:rPr>
              <w:t xml:space="preserve">  4、能方便查看维护指南，在线帮助。设有设备维修档案，记录每个故障发生的具体位置、时间、类型、维修情况等。</w:t>
            </w:r>
            <w:r>
              <w:br/>
            </w:r>
            <w:r>
              <w:rPr>
                <w:rFonts w:ascii="仿宋_GB2312" w:hAnsi="仿宋_GB2312" w:cs="仿宋_GB2312" w:eastAsia="仿宋_GB2312"/>
              </w:rPr>
              <w:t xml:space="preserve">  5、当某个时钟工作不正常时，系统可调出它的档案，供维修人员参考。</w:t>
            </w:r>
            <w:r>
              <w:br/>
            </w:r>
            <w:r>
              <w:rPr>
                <w:rFonts w:ascii="仿宋_GB2312" w:hAnsi="仿宋_GB2312" w:cs="仿宋_GB2312" w:eastAsia="仿宋_GB2312"/>
              </w:rPr>
              <w:t xml:space="preserve">  ▲6、具有中华人民共和国国家版权局计算机软件著作权登记证书</w:t>
            </w:r>
          </w:p>
        </w:tc>
      </w:tr>
    </w:tbl>
    <w:p>
      <w:pPr>
        <w:pStyle w:val="null3"/>
        <w:jc w:val="left"/>
      </w:pPr>
      <w:r>
        <w:rPr>
          <w:rFonts w:ascii="仿宋_GB2312" w:hAnsi="仿宋_GB2312" w:cs="仿宋_GB2312" w:eastAsia="仿宋_GB2312"/>
        </w:rPr>
        <w:t>标的名称：单面指针式子钟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1、直径400mm,时分指示   </w:t>
            </w:r>
            <w:r>
              <w:br/>
            </w:r>
            <w:r>
              <w:rPr>
                <w:rFonts w:ascii="仿宋_GB2312" w:hAnsi="仿宋_GB2312" w:cs="仿宋_GB2312" w:eastAsia="仿宋_GB2312"/>
              </w:rPr>
              <w:t xml:space="preserve"> 2、★独立计时精度：≤±0.05秒/天；</w:t>
            </w:r>
            <w:r>
              <w:br/>
            </w:r>
            <w:r>
              <w:rPr>
                <w:rFonts w:ascii="仿宋_GB2312" w:hAnsi="仿宋_GB2312" w:cs="仿宋_GB2312" w:eastAsia="仿宋_GB2312"/>
              </w:rPr>
              <w:t xml:space="preserve"> 3、★LED显示单元发光强度：≥200cd/m2</w:t>
            </w:r>
            <w:r>
              <w:br/>
            </w:r>
            <w:r>
              <w:rPr>
                <w:rFonts w:ascii="仿宋_GB2312" w:hAnsi="仿宋_GB2312" w:cs="仿宋_GB2312" w:eastAsia="仿宋_GB2312"/>
              </w:rPr>
              <w:t xml:space="preserve"> 4、对比度≥10：1；</w:t>
            </w:r>
            <w:r>
              <w:br/>
            </w:r>
            <w:r>
              <w:rPr>
                <w:rFonts w:ascii="仿宋_GB2312" w:hAnsi="仿宋_GB2312" w:cs="仿宋_GB2312" w:eastAsia="仿宋_GB2312"/>
              </w:rPr>
              <w:t xml:space="preserve"> 5、LED显示屏可视视角：≥±65º；</w:t>
            </w:r>
            <w:r>
              <w:br/>
            </w:r>
            <w:r>
              <w:rPr>
                <w:rFonts w:ascii="仿宋_GB2312" w:hAnsi="仿宋_GB2312" w:cs="仿宋_GB2312" w:eastAsia="仿宋_GB2312"/>
              </w:rPr>
              <w:t xml:space="preserve"> 6、通信接口：标准RS485/422接口或NTP网络接口或其他定制接口；</w:t>
            </w:r>
            <w:r>
              <w:br/>
            </w:r>
            <w:r>
              <w:rPr>
                <w:rFonts w:ascii="仿宋_GB2312" w:hAnsi="仿宋_GB2312" w:cs="仿宋_GB2312" w:eastAsia="仿宋_GB2312"/>
              </w:rPr>
              <w:t xml:space="preserve"> 7、子钟平均无故障时间（MTBF）：≥80000小时</w:t>
            </w:r>
            <w:r>
              <w:br/>
            </w:r>
            <w:r>
              <w:rPr>
                <w:rFonts w:ascii="仿宋_GB2312" w:hAnsi="仿宋_GB2312" w:cs="仿宋_GB2312" w:eastAsia="仿宋_GB2312"/>
              </w:rPr>
              <w:t xml:space="preserve"> 8、功率：≤20W</w:t>
            </w:r>
            <w:r>
              <w:br/>
            </w:r>
            <w:r>
              <w:rPr>
                <w:rFonts w:ascii="仿宋_GB2312" w:hAnsi="仿宋_GB2312" w:cs="仿宋_GB2312" w:eastAsia="仿宋_GB2312"/>
              </w:rPr>
              <w:t xml:space="preserve"> 9、安装方式：壁挂</w:t>
            </w:r>
          </w:p>
        </w:tc>
      </w:tr>
    </w:tbl>
    <w:p>
      <w:pPr>
        <w:pStyle w:val="null3"/>
        <w:jc w:val="left"/>
      </w:pPr>
      <w:r>
        <w:rPr>
          <w:rFonts w:ascii="仿宋_GB2312" w:hAnsi="仿宋_GB2312" w:cs="仿宋_GB2312" w:eastAsia="仿宋_GB2312"/>
        </w:rPr>
        <w:t>标的名称：倒计时单面3寸数字式子钟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1、3英寸数码管，显示时分，可显示倒计时</w:t>
            </w:r>
            <w:r>
              <w:br/>
            </w:r>
            <w:r>
              <w:rPr>
                <w:rFonts w:ascii="仿宋_GB2312" w:hAnsi="仿宋_GB2312" w:cs="仿宋_GB2312" w:eastAsia="仿宋_GB2312"/>
              </w:rPr>
              <w:t xml:space="preserve"> 2、★独立计时精度：≤±0.05秒/天；</w:t>
            </w:r>
            <w:r>
              <w:br/>
            </w:r>
            <w:r>
              <w:rPr>
                <w:rFonts w:ascii="仿宋_GB2312" w:hAnsi="仿宋_GB2312" w:cs="仿宋_GB2312" w:eastAsia="仿宋_GB2312"/>
              </w:rPr>
              <w:t xml:space="preserve"> 3、★LED显示单元发光强度：≥200cd/m2</w:t>
            </w:r>
            <w:r>
              <w:br/>
            </w:r>
            <w:r>
              <w:rPr>
                <w:rFonts w:ascii="仿宋_GB2312" w:hAnsi="仿宋_GB2312" w:cs="仿宋_GB2312" w:eastAsia="仿宋_GB2312"/>
              </w:rPr>
              <w:t xml:space="preserve"> 4、对比度≥10：1；</w:t>
            </w:r>
            <w:r>
              <w:br/>
            </w:r>
            <w:r>
              <w:rPr>
                <w:rFonts w:ascii="仿宋_GB2312" w:hAnsi="仿宋_GB2312" w:cs="仿宋_GB2312" w:eastAsia="仿宋_GB2312"/>
              </w:rPr>
              <w:t xml:space="preserve"> 5、LED显示屏可视视角：≥±65º；</w:t>
            </w:r>
            <w:r>
              <w:br/>
            </w:r>
            <w:r>
              <w:rPr>
                <w:rFonts w:ascii="仿宋_GB2312" w:hAnsi="仿宋_GB2312" w:cs="仿宋_GB2312" w:eastAsia="仿宋_GB2312"/>
              </w:rPr>
              <w:t xml:space="preserve"> 6、通信接口：标准RS485/422接口或NTP网络接口或其他定制接口；</w:t>
            </w:r>
            <w:r>
              <w:br/>
            </w:r>
            <w:r>
              <w:rPr>
                <w:rFonts w:ascii="仿宋_GB2312" w:hAnsi="仿宋_GB2312" w:cs="仿宋_GB2312" w:eastAsia="仿宋_GB2312"/>
              </w:rPr>
              <w:t xml:space="preserve"> 7、子钟平均无故障时间（MTBF）：≥80000小时</w:t>
            </w:r>
            <w:r>
              <w:br/>
            </w:r>
            <w:r>
              <w:rPr>
                <w:rFonts w:ascii="仿宋_GB2312" w:hAnsi="仿宋_GB2312" w:cs="仿宋_GB2312" w:eastAsia="仿宋_GB2312"/>
              </w:rPr>
              <w:t xml:space="preserve"> 8、功率：≤20W</w:t>
            </w:r>
            <w:r>
              <w:br/>
            </w:r>
            <w:r>
              <w:rPr>
                <w:rFonts w:ascii="仿宋_GB2312" w:hAnsi="仿宋_GB2312" w:cs="仿宋_GB2312" w:eastAsia="仿宋_GB2312"/>
              </w:rPr>
              <w:t xml:space="preserve"> 9、安装方式：壁挂</w:t>
            </w:r>
            <w:r>
              <w:br/>
            </w:r>
            <w:r>
              <w:rPr>
                <w:rFonts w:ascii="仿宋_GB2312" w:hAnsi="仿宋_GB2312" w:cs="仿宋_GB2312" w:eastAsia="仿宋_GB2312"/>
              </w:rPr>
              <w:t xml:space="preserve"> 10、具有倒计时功能</w:t>
            </w:r>
          </w:p>
        </w:tc>
      </w:tr>
    </w:tbl>
    <w:p>
      <w:pPr>
        <w:pStyle w:val="null3"/>
        <w:jc w:val="left"/>
      </w:pPr>
      <w:r>
        <w:rPr>
          <w:rFonts w:ascii="仿宋_GB2312" w:hAnsi="仿宋_GB2312" w:cs="仿宋_GB2312" w:eastAsia="仿宋_GB2312"/>
        </w:rPr>
        <w:t>标的名称：单面5寸数字式子钟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1、5英寸数码管，显示时分</w:t>
            </w:r>
            <w:r>
              <w:br/>
            </w:r>
            <w:r>
              <w:rPr>
                <w:rFonts w:ascii="仿宋_GB2312" w:hAnsi="仿宋_GB2312" w:cs="仿宋_GB2312" w:eastAsia="仿宋_GB2312"/>
              </w:rPr>
              <w:t xml:space="preserve"> 2、★独立计时精度：≤±0.05秒/天；</w:t>
            </w:r>
            <w:r>
              <w:br/>
            </w:r>
            <w:r>
              <w:rPr>
                <w:rFonts w:ascii="仿宋_GB2312" w:hAnsi="仿宋_GB2312" w:cs="仿宋_GB2312" w:eastAsia="仿宋_GB2312"/>
              </w:rPr>
              <w:t xml:space="preserve"> 3、★LED显示单元发光强度：≥200cd/m2</w:t>
            </w:r>
            <w:r>
              <w:br/>
            </w:r>
            <w:r>
              <w:rPr>
                <w:rFonts w:ascii="仿宋_GB2312" w:hAnsi="仿宋_GB2312" w:cs="仿宋_GB2312" w:eastAsia="仿宋_GB2312"/>
              </w:rPr>
              <w:t xml:space="preserve"> 4、对比度≥10：1；</w:t>
            </w:r>
            <w:r>
              <w:br/>
            </w:r>
            <w:r>
              <w:rPr>
                <w:rFonts w:ascii="仿宋_GB2312" w:hAnsi="仿宋_GB2312" w:cs="仿宋_GB2312" w:eastAsia="仿宋_GB2312"/>
              </w:rPr>
              <w:t xml:space="preserve"> 5、LED显示屏可视视角：≥±65º；</w:t>
            </w:r>
            <w:r>
              <w:br/>
            </w:r>
            <w:r>
              <w:rPr>
                <w:rFonts w:ascii="仿宋_GB2312" w:hAnsi="仿宋_GB2312" w:cs="仿宋_GB2312" w:eastAsia="仿宋_GB2312"/>
              </w:rPr>
              <w:t xml:space="preserve"> 6、通信接口：标准RS485/422接口或NTP网络接口或其他定制接口；</w:t>
            </w:r>
            <w:r>
              <w:br/>
            </w:r>
            <w:r>
              <w:rPr>
                <w:rFonts w:ascii="仿宋_GB2312" w:hAnsi="仿宋_GB2312" w:cs="仿宋_GB2312" w:eastAsia="仿宋_GB2312"/>
              </w:rPr>
              <w:t xml:space="preserve"> 7、子钟平均无故障时间（MTBF）：≥80000小时</w:t>
            </w:r>
            <w:r>
              <w:br/>
            </w:r>
            <w:r>
              <w:rPr>
                <w:rFonts w:ascii="仿宋_GB2312" w:hAnsi="仿宋_GB2312" w:cs="仿宋_GB2312" w:eastAsia="仿宋_GB2312"/>
              </w:rPr>
              <w:t xml:space="preserve"> 8、功率：≤20W</w:t>
            </w:r>
            <w:r>
              <w:br/>
            </w:r>
            <w:r>
              <w:rPr>
                <w:rFonts w:ascii="仿宋_GB2312" w:hAnsi="仿宋_GB2312" w:cs="仿宋_GB2312" w:eastAsia="仿宋_GB2312"/>
              </w:rPr>
              <w:t xml:space="preserve"> 9、安装方式：壁挂</w:t>
            </w:r>
          </w:p>
        </w:tc>
      </w:tr>
    </w:tbl>
    <w:p>
      <w:pPr>
        <w:pStyle w:val="null3"/>
        <w:jc w:val="left"/>
      </w:pPr>
      <w:r>
        <w:rPr>
          <w:rFonts w:ascii="仿宋_GB2312" w:hAnsi="仿宋_GB2312" w:cs="仿宋_GB2312" w:eastAsia="仿宋_GB2312"/>
        </w:rPr>
        <w:t>标的名称：双面5寸数字式子钟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1、5英寸数码管，显示时分</w:t>
            </w:r>
            <w:r>
              <w:br/>
            </w:r>
            <w:r>
              <w:rPr>
                <w:rFonts w:ascii="仿宋_GB2312" w:hAnsi="仿宋_GB2312" w:cs="仿宋_GB2312" w:eastAsia="仿宋_GB2312"/>
              </w:rPr>
              <w:t xml:space="preserve"> 2、★独立计时精度：≤±0.05秒/天；</w:t>
            </w:r>
            <w:r>
              <w:br/>
            </w:r>
            <w:r>
              <w:rPr>
                <w:rFonts w:ascii="仿宋_GB2312" w:hAnsi="仿宋_GB2312" w:cs="仿宋_GB2312" w:eastAsia="仿宋_GB2312"/>
              </w:rPr>
              <w:t xml:space="preserve"> 3、★LED显示单元发光强度：≥200cd/m2</w:t>
            </w:r>
            <w:r>
              <w:br/>
            </w:r>
            <w:r>
              <w:rPr>
                <w:rFonts w:ascii="仿宋_GB2312" w:hAnsi="仿宋_GB2312" w:cs="仿宋_GB2312" w:eastAsia="仿宋_GB2312"/>
              </w:rPr>
              <w:t xml:space="preserve"> 4、对比度≥10：1；</w:t>
            </w:r>
            <w:r>
              <w:br/>
            </w:r>
            <w:r>
              <w:rPr>
                <w:rFonts w:ascii="仿宋_GB2312" w:hAnsi="仿宋_GB2312" w:cs="仿宋_GB2312" w:eastAsia="仿宋_GB2312"/>
              </w:rPr>
              <w:t xml:space="preserve"> 5、LED显示屏可视视角：≥±65º；</w:t>
            </w:r>
            <w:r>
              <w:br/>
            </w:r>
            <w:r>
              <w:rPr>
                <w:rFonts w:ascii="仿宋_GB2312" w:hAnsi="仿宋_GB2312" w:cs="仿宋_GB2312" w:eastAsia="仿宋_GB2312"/>
              </w:rPr>
              <w:t xml:space="preserve"> 6、通信接口：标准RS485/422接口或NTP网络接口或其他定制接口；</w:t>
            </w:r>
            <w:r>
              <w:br/>
            </w:r>
            <w:r>
              <w:rPr>
                <w:rFonts w:ascii="仿宋_GB2312" w:hAnsi="仿宋_GB2312" w:cs="仿宋_GB2312" w:eastAsia="仿宋_GB2312"/>
              </w:rPr>
              <w:t xml:space="preserve"> 7、子钟平均无故障时间（MTBF）：≥80000小时</w:t>
            </w:r>
            <w:r>
              <w:br/>
            </w:r>
            <w:r>
              <w:rPr>
                <w:rFonts w:ascii="仿宋_GB2312" w:hAnsi="仿宋_GB2312" w:cs="仿宋_GB2312" w:eastAsia="仿宋_GB2312"/>
              </w:rPr>
              <w:t xml:space="preserve"> 8、功率：≤20W</w:t>
            </w:r>
            <w:r>
              <w:br/>
            </w:r>
            <w:r>
              <w:rPr>
                <w:rFonts w:ascii="仿宋_GB2312" w:hAnsi="仿宋_GB2312" w:cs="仿宋_GB2312" w:eastAsia="仿宋_GB2312"/>
              </w:rPr>
              <w:t xml:space="preserve"> 9、安装方式：吊装</w:t>
            </w:r>
          </w:p>
        </w:tc>
      </w:tr>
    </w:tbl>
    <w:p>
      <w:pPr>
        <w:pStyle w:val="null3"/>
        <w:jc w:val="left"/>
      </w:pPr>
      <w:r>
        <w:rPr>
          <w:rFonts w:ascii="仿宋_GB2312" w:hAnsi="仿宋_GB2312" w:cs="仿宋_GB2312" w:eastAsia="仿宋_GB2312"/>
        </w:rPr>
        <w:t>标的名称：24口千兆交换机2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1、下行接口类型：以太网交换机</w:t>
            </w:r>
            <w:r>
              <w:br/>
            </w:r>
            <w:r>
              <w:rPr>
                <w:rFonts w:ascii="仿宋_GB2312" w:hAnsi="仿宋_GB2312" w:cs="仿宋_GB2312" w:eastAsia="仿宋_GB2312"/>
              </w:rPr>
              <w:t xml:space="preserve">  2、上行端口速率：千兆</w:t>
            </w:r>
            <w:r>
              <w:br/>
            </w:r>
            <w:r>
              <w:rPr>
                <w:rFonts w:ascii="仿宋_GB2312" w:hAnsi="仿宋_GB2312" w:cs="仿宋_GB2312" w:eastAsia="仿宋_GB2312"/>
              </w:rPr>
              <w:t xml:space="preserve">  3、网管类型：网管</w:t>
            </w:r>
            <w:r>
              <w:br/>
            </w:r>
            <w:r>
              <w:rPr>
                <w:rFonts w:ascii="仿宋_GB2312" w:hAnsi="仿宋_GB2312" w:cs="仿宋_GB2312" w:eastAsia="仿宋_GB2312"/>
              </w:rPr>
              <w:t xml:space="preserve">  4、应用场景：中大型网络</w:t>
            </w:r>
            <w:r>
              <w:br/>
            </w:r>
            <w:r>
              <w:rPr>
                <w:rFonts w:ascii="仿宋_GB2312" w:hAnsi="仿宋_GB2312" w:cs="仿宋_GB2312" w:eastAsia="仿宋_GB2312"/>
              </w:rPr>
              <w:t xml:space="preserve">  5、下行端口速率：千兆</w:t>
            </w:r>
            <w:r>
              <w:br/>
            </w:r>
            <w:r>
              <w:rPr>
                <w:rFonts w:ascii="仿宋_GB2312" w:hAnsi="仿宋_GB2312" w:cs="仿宋_GB2312" w:eastAsia="仿宋_GB2312"/>
              </w:rPr>
              <w:t xml:space="preserve">  6、类型：19英寸（标准机架） </w:t>
            </w:r>
            <w:r>
              <w:br/>
            </w:r>
            <w:r>
              <w:rPr>
                <w:rFonts w:ascii="仿宋_GB2312" w:hAnsi="仿宋_GB2312" w:cs="仿宋_GB2312" w:eastAsia="仿宋_GB2312"/>
              </w:rPr>
              <w:t xml:space="preserve">  7、端口供电功能：非POE供电</w:t>
            </w:r>
            <w:r>
              <w:br/>
            </w:r>
            <w:r>
              <w:rPr>
                <w:rFonts w:ascii="仿宋_GB2312" w:hAnsi="仿宋_GB2312" w:cs="仿宋_GB2312" w:eastAsia="仿宋_GB2312"/>
              </w:rPr>
              <w:t xml:space="preserve">  8、端口数量：24口</w:t>
            </w:r>
          </w:p>
        </w:tc>
      </w:tr>
    </w:tbl>
    <w:p>
      <w:pPr>
        <w:pStyle w:val="null3"/>
        <w:jc w:val="left"/>
      </w:pPr>
      <w:r>
        <w:rPr>
          <w:rFonts w:ascii="仿宋_GB2312" w:hAnsi="仿宋_GB2312" w:cs="仿宋_GB2312" w:eastAsia="仿宋_GB2312"/>
        </w:rPr>
        <w:t>标的名称：光纤收发器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1.千兆单模双芯，LC接口</w:t>
            </w:r>
          </w:p>
        </w:tc>
      </w:tr>
    </w:tbl>
    <w:p>
      <w:pPr>
        <w:pStyle w:val="null3"/>
        <w:jc w:val="left"/>
      </w:pPr>
      <w:r>
        <w:rPr>
          <w:rFonts w:ascii="仿宋_GB2312" w:hAnsi="仿宋_GB2312" w:cs="仿宋_GB2312" w:eastAsia="仿宋_GB2312"/>
        </w:rPr>
        <w:t>标的名称：机柜3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1、尺寸：600*600*2000mm</w:t>
            </w:r>
            <w:r>
              <w:br/>
            </w:r>
            <w:r>
              <w:rPr>
                <w:rFonts w:ascii="仿宋_GB2312" w:hAnsi="仿宋_GB2312" w:cs="仿宋_GB2312" w:eastAsia="仿宋_GB2312"/>
              </w:rPr>
              <w:t xml:space="preserve">  2、规格：19寸1米机柜</w:t>
            </w:r>
          </w:p>
        </w:tc>
      </w:tr>
    </w:tbl>
    <w:p>
      <w:pPr>
        <w:pStyle w:val="null3"/>
        <w:jc w:val="left"/>
      </w:pPr>
      <w:r>
        <w:rPr>
          <w:rFonts w:ascii="仿宋_GB2312" w:hAnsi="仿宋_GB2312" w:cs="仿宋_GB2312" w:eastAsia="仿宋_GB2312"/>
        </w:rPr>
        <w:t>标的名称：辅材2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1、子钟壁挂架、子钟吊装架等相关配件</w:t>
            </w:r>
          </w:p>
        </w:tc>
      </w:tr>
    </w:tbl>
    <w:p>
      <w:pPr>
        <w:pStyle w:val="null3"/>
        <w:jc w:val="left"/>
      </w:pPr>
      <w:r>
        <w:rPr>
          <w:rFonts w:ascii="仿宋_GB2312" w:hAnsi="仿宋_GB2312" w:cs="仿宋_GB2312" w:eastAsia="仿宋_GB2312"/>
        </w:rPr>
        <w:t>标的名称：单联操作台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1、单联操作台</w:t>
            </w:r>
          </w:p>
        </w:tc>
      </w:tr>
    </w:tbl>
    <w:p>
      <w:pPr>
        <w:pStyle w:val="null3"/>
        <w:jc w:val="left"/>
      </w:pPr>
      <w:r>
        <w:rPr>
          <w:rFonts w:ascii="仿宋_GB2312" w:hAnsi="仿宋_GB2312" w:cs="仿宋_GB2312" w:eastAsia="仿宋_GB2312"/>
        </w:rPr>
        <w:t>标的名称：网线2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1、CAT6 UTP</w:t>
            </w:r>
          </w:p>
        </w:tc>
      </w:tr>
    </w:tbl>
    <w:p>
      <w:pPr>
        <w:pStyle w:val="null3"/>
        <w:jc w:val="left"/>
      </w:pPr>
      <w:r>
        <w:rPr>
          <w:rFonts w:ascii="仿宋_GB2312" w:hAnsi="仿宋_GB2312" w:cs="仿宋_GB2312" w:eastAsia="仿宋_GB2312"/>
        </w:rPr>
        <w:t>标的名称：光缆1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1、4芯单模光纤</w:t>
            </w:r>
          </w:p>
        </w:tc>
      </w:tr>
    </w:tbl>
    <w:p>
      <w:pPr>
        <w:pStyle w:val="null3"/>
        <w:jc w:val="left"/>
      </w:pPr>
      <w:r>
        <w:rPr>
          <w:rFonts w:ascii="仿宋_GB2312" w:hAnsi="仿宋_GB2312" w:cs="仿宋_GB2312" w:eastAsia="仿宋_GB2312"/>
        </w:rPr>
        <w:t>标的名称：线管3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1、JDG25</w:t>
            </w:r>
          </w:p>
        </w:tc>
      </w:tr>
    </w:tbl>
    <w:p>
      <w:pPr>
        <w:pStyle w:val="null3"/>
        <w:jc w:val="left"/>
      </w:pPr>
      <w:r>
        <w:rPr>
          <w:rFonts w:ascii="仿宋_GB2312" w:hAnsi="仿宋_GB2312" w:cs="仿宋_GB2312" w:eastAsia="仿宋_GB2312"/>
        </w:rPr>
        <w:t>标的名称：管线施工费3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管线施工费用涵盖了以下项目：</w:t>
            </w:r>
            <w:r>
              <w:br/>
            </w:r>
            <w:r>
              <w:rPr>
                <w:rFonts w:ascii="仿宋_GB2312" w:hAnsi="仿宋_GB2312" w:cs="仿宋_GB2312" w:eastAsia="仿宋_GB2312"/>
              </w:rPr>
              <w:t xml:space="preserve"> 1.线管与线缆的铺设：包括线管的安装、连接以及线缆的敷设、固定和保护。</w:t>
            </w:r>
            <w:r>
              <w:br/>
            </w:r>
            <w:r>
              <w:rPr>
                <w:rFonts w:ascii="仿宋_GB2312" w:hAnsi="仿宋_GB2312" w:cs="仿宋_GB2312" w:eastAsia="仿宋_GB2312"/>
              </w:rPr>
              <w:t xml:space="preserve"> 2.系统内设备安装：标准时钟系统的设备安装工作。</w:t>
            </w:r>
            <w:r>
              <w:br/>
            </w:r>
            <w:r>
              <w:rPr>
                <w:rFonts w:ascii="仿宋_GB2312" w:hAnsi="仿宋_GB2312" w:cs="仿宋_GB2312" w:eastAsia="仿宋_GB2312"/>
              </w:rPr>
              <w:t xml:space="preserve"> 3.相关辅助工程：可能包括开挖、回填、路面恢复、管道穿越等辅助性工程作业。</w:t>
            </w:r>
          </w:p>
        </w:tc>
      </w:tr>
    </w:tbl>
    <w:p>
      <w:pPr>
        <w:pStyle w:val="null3"/>
        <w:jc w:val="left"/>
      </w:pPr>
      <w:r>
        <w:rPr>
          <w:rFonts w:ascii="仿宋_GB2312" w:hAnsi="仿宋_GB2312" w:cs="仿宋_GB2312" w:eastAsia="仿宋_GB2312"/>
        </w:rPr>
        <w:t>标的名称：报表打印机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1、分辨率 黑白(最佳模式)：高达1,200x1,200dpi；</w:t>
            </w:r>
            <w:r>
              <w:br/>
            </w:r>
            <w:r>
              <w:rPr>
                <w:rFonts w:ascii="仿宋_GB2312" w:hAnsi="仿宋_GB2312" w:cs="仿宋_GB2312" w:eastAsia="仿宋_GB2312"/>
              </w:rPr>
              <w:t xml:space="preserve">  2、黑白(正常模式)：高达600x600dpi</w:t>
            </w:r>
            <w:r>
              <w:br/>
            </w:r>
            <w:r>
              <w:rPr>
                <w:rFonts w:ascii="仿宋_GB2312" w:hAnsi="仿宋_GB2312" w:cs="仿宋_GB2312" w:eastAsia="仿宋_GB2312"/>
              </w:rPr>
              <w:t xml:space="preserve">  3、打印速度:黑白(正常模式，A4)：高达20页/分钟</w:t>
            </w:r>
            <w:r>
              <w:br/>
            </w:r>
            <w:r>
              <w:rPr>
                <w:rFonts w:ascii="仿宋_GB2312" w:hAnsi="仿宋_GB2312" w:cs="仿宋_GB2312" w:eastAsia="仿宋_GB2312"/>
              </w:rPr>
              <w:t xml:space="preserve">  4、打印负荷:高达10,000页</w:t>
            </w:r>
            <w:r>
              <w:br/>
            </w:r>
            <w:r>
              <w:rPr>
                <w:rFonts w:ascii="仿宋_GB2312" w:hAnsi="仿宋_GB2312" w:cs="仿宋_GB2312" w:eastAsia="仿宋_GB2312"/>
              </w:rPr>
              <w:t xml:space="preserve">  5、首次打印时间:黑白(A4，就绪模式)：仅8、3秒；黑白(A4，睡眠模式)：最快18秒</w:t>
            </w:r>
          </w:p>
        </w:tc>
      </w:tr>
    </w:tbl>
    <w:p>
      <w:pPr>
        <w:pStyle w:val="null3"/>
        <w:jc w:val="left"/>
      </w:pPr>
      <w:r>
        <w:rPr>
          <w:rFonts w:ascii="仿宋_GB2312" w:hAnsi="仿宋_GB2312" w:cs="仿宋_GB2312" w:eastAsia="仿宋_GB2312"/>
        </w:rPr>
        <w:t>标的名称：售检票管理系统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1、主要实现体育中心门票的销售管理、和移动终端的销售连接、现场自助终端的数据连接管理、通道闸机的管理等，cpu：采用四核四线程设计，基础频率不低于 3.50GHz，最大睿频可达 4.70GHz,内存：不低于16GB DDR4 3200MHz,硬盘：不低于2个1TB SATA 机械硬盘。</w:t>
            </w:r>
            <w:r>
              <w:br/>
            </w:r>
            <w:r>
              <w:rPr>
                <w:rFonts w:ascii="仿宋_GB2312" w:hAnsi="仿宋_GB2312" w:cs="仿宋_GB2312" w:eastAsia="仿宋_GB2312"/>
              </w:rPr>
              <w:t xml:space="preserve">  2、以及票务数据的存贮管理、实时监控、销售数据的统计等。</w:t>
            </w:r>
            <w:r>
              <w:br/>
            </w:r>
            <w:r>
              <w:rPr>
                <w:rFonts w:ascii="仿宋_GB2312" w:hAnsi="仿宋_GB2312" w:cs="仿宋_GB2312" w:eastAsia="仿宋_GB2312"/>
              </w:rPr>
              <w:t xml:space="preserve">  3、包含离线式和在线式两种方式。</w:t>
            </w:r>
            <w:r>
              <w:br/>
            </w:r>
            <w:r>
              <w:rPr>
                <w:rFonts w:ascii="仿宋_GB2312" w:hAnsi="仿宋_GB2312" w:cs="仿宋_GB2312" w:eastAsia="仿宋_GB2312"/>
              </w:rPr>
              <w:t xml:space="preserve">  ▲4、具有票务数据实时存储、监控、统计功能（该参数提供国家认可第三方检验报告证明原件复印件，并加盖投标人公章）</w:t>
            </w:r>
            <w:r>
              <w:br/>
            </w:r>
            <w:r>
              <w:rPr>
                <w:rFonts w:ascii="仿宋_GB2312" w:hAnsi="仿宋_GB2312" w:cs="仿宋_GB2312" w:eastAsia="仿宋_GB2312"/>
              </w:rPr>
              <w:t xml:space="preserve">  ▲5、具有中华人民共和国国家版权局计算机软件著作权登记证书</w:t>
            </w:r>
          </w:p>
        </w:tc>
      </w:tr>
    </w:tbl>
    <w:p>
      <w:pPr>
        <w:pStyle w:val="null3"/>
        <w:jc w:val="left"/>
      </w:pPr>
      <w:r>
        <w:rPr>
          <w:rFonts w:ascii="仿宋_GB2312" w:hAnsi="仿宋_GB2312" w:cs="仿宋_GB2312" w:eastAsia="仿宋_GB2312"/>
        </w:rPr>
        <w:t>标的名称：移动端购票软件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1、采用微信公众号方式，可以在线预订场馆门票，可以在线支付；</w:t>
            </w:r>
            <w:r>
              <w:br/>
            </w:r>
            <w:r>
              <w:rPr>
                <w:rFonts w:ascii="仿宋_GB2312" w:hAnsi="仿宋_GB2312" w:cs="仿宋_GB2312" w:eastAsia="仿宋_GB2312"/>
              </w:rPr>
              <w:t xml:space="preserve">  2、可以通过微信平台进行场馆门票推广、以及其他服务设施的预定服务</w:t>
            </w:r>
            <w:r>
              <w:br/>
            </w:r>
            <w:r>
              <w:rPr>
                <w:rFonts w:ascii="仿宋_GB2312" w:hAnsi="仿宋_GB2312" w:cs="仿宋_GB2312" w:eastAsia="仿宋_GB2312"/>
              </w:rPr>
              <w:t xml:space="preserve">  3、▲具有网点、移动端门票的销售管理功能（该参数提供国家认可第三方检验报告证明原件复印件，并加盖投标人公章）</w:t>
            </w:r>
            <w:r>
              <w:br/>
            </w:r>
            <w:r>
              <w:rPr>
                <w:rFonts w:ascii="仿宋_GB2312" w:hAnsi="仿宋_GB2312" w:cs="仿宋_GB2312" w:eastAsia="仿宋_GB2312"/>
              </w:rPr>
              <w:t xml:space="preserve"> 4、购票软件终端2台：cpu：不低于主频2.5GHz，最高睿频 4.6GHz，不低于10 核心 16 线程;内存：不低于16GB DDR4 3200MHz 内存;硬盘：不低于512GB SSD 固态硬盘 + 1TB 7.2K SATA 机械硬盘；显示器：不低于23.8寸。</w:t>
            </w:r>
          </w:p>
        </w:tc>
      </w:tr>
    </w:tbl>
    <w:p>
      <w:pPr>
        <w:pStyle w:val="null3"/>
        <w:jc w:val="left"/>
      </w:pPr>
      <w:r>
        <w:rPr>
          <w:rFonts w:ascii="仿宋_GB2312" w:hAnsi="仿宋_GB2312" w:cs="仿宋_GB2312" w:eastAsia="仿宋_GB2312"/>
        </w:rPr>
        <w:t>标的名称：售票专用机柜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1、600*600*1000mm，</w:t>
            </w:r>
            <w:r>
              <w:br/>
            </w:r>
            <w:r>
              <w:rPr>
                <w:rFonts w:ascii="仿宋_GB2312" w:hAnsi="仿宋_GB2312" w:cs="仿宋_GB2312" w:eastAsia="仿宋_GB2312"/>
              </w:rPr>
              <w:t xml:space="preserve">  2、19寸1米机柜</w:t>
            </w:r>
          </w:p>
        </w:tc>
      </w:tr>
    </w:tbl>
    <w:p>
      <w:pPr>
        <w:pStyle w:val="null3"/>
        <w:jc w:val="left"/>
      </w:pPr>
      <w:r>
        <w:rPr>
          <w:rFonts w:ascii="仿宋_GB2312" w:hAnsi="仿宋_GB2312" w:cs="仿宋_GB2312" w:eastAsia="仿宋_GB2312"/>
        </w:rPr>
        <w:t>标的名称：售票终端工作站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1、双屏显示、内嵌：收银机、小票打印机、NFC读卡、扫码头</w:t>
            </w:r>
            <w:r>
              <w:br/>
            </w:r>
            <w:r>
              <w:rPr>
                <w:rFonts w:ascii="仿宋_GB2312" w:hAnsi="仿宋_GB2312" w:cs="仿宋_GB2312" w:eastAsia="仿宋_GB2312"/>
              </w:rPr>
              <w:t xml:space="preserve">  2、安卓系统。</w:t>
            </w:r>
          </w:p>
        </w:tc>
      </w:tr>
    </w:tbl>
    <w:p>
      <w:pPr>
        <w:pStyle w:val="null3"/>
        <w:jc w:val="left"/>
      </w:pPr>
      <w:r>
        <w:rPr>
          <w:rFonts w:ascii="仿宋_GB2312" w:hAnsi="仿宋_GB2312" w:cs="仿宋_GB2312" w:eastAsia="仿宋_GB2312"/>
        </w:rPr>
        <w:t>标的名称：条码出票机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1、打印方式: 热转印/热敏方式</w:t>
            </w:r>
            <w:r>
              <w:br/>
            </w:r>
            <w:r>
              <w:rPr>
                <w:rFonts w:ascii="仿宋_GB2312" w:hAnsi="仿宋_GB2312" w:cs="仿宋_GB2312" w:eastAsia="仿宋_GB2312"/>
              </w:rPr>
              <w:t xml:space="preserve">  2、最大打印宽度: 104/168 mm</w:t>
            </w:r>
            <w:r>
              <w:br/>
            </w:r>
            <w:r>
              <w:rPr>
                <w:rFonts w:ascii="仿宋_GB2312" w:hAnsi="仿宋_GB2312" w:cs="仿宋_GB2312" w:eastAsia="仿宋_GB2312"/>
              </w:rPr>
              <w:t xml:space="preserve">  3、最大打印长度: 2540 mm (300 dpi 1245 mm)</w:t>
            </w:r>
            <w:r>
              <w:br/>
            </w:r>
            <w:r>
              <w:rPr>
                <w:rFonts w:ascii="仿宋_GB2312" w:hAnsi="仿宋_GB2312" w:cs="仿宋_GB2312" w:eastAsia="仿宋_GB2312"/>
              </w:rPr>
              <w:t xml:space="preserve">  4、分辨率: 203dpi/300dpi </w:t>
            </w:r>
            <w:r>
              <w:br/>
            </w:r>
            <w:r>
              <w:rPr>
                <w:rFonts w:ascii="仿宋_GB2312" w:hAnsi="仿宋_GB2312" w:cs="仿宋_GB2312" w:eastAsia="仿宋_GB2312"/>
              </w:rPr>
              <w:t xml:space="preserve">  5、打印速度: 10英寸/秒/6英寸/秒</w:t>
            </w:r>
            <w:r>
              <w:br/>
            </w:r>
            <w:r>
              <w:rPr>
                <w:rFonts w:ascii="仿宋_GB2312" w:hAnsi="仿宋_GB2312" w:cs="仿宋_GB2312" w:eastAsia="仿宋_GB2312"/>
              </w:rPr>
              <w:t xml:space="preserve">  6、产品特性: </w:t>
            </w:r>
            <w:r>
              <w:br/>
            </w:r>
            <w:r>
              <w:rPr>
                <w:rFonts w:ascii="仿宋_GB2312" w:hAnsi="仿宋_GB2312" w:cs="仿宋_GB2312" w:eastAsia="仿宋_GB2312"/>
              </w:rPr>
              <w:t xml:space="preserve">  SDRAM 8MB;Flash 4MB</w:t>
            </w:r>
            <w:r>
              <w:br/>
            </w:r>
            <w:r>
              <w:rPr>
                <w:rFonts w:ascii="仿宋_GB2312" w:hAnsi="仿宋_GB2312" w:cs="仿宋_GB2312" w:eastAsia="仿宋_GB2312"/>
              </w:rPr>
              <w:t xml:space="preserve">  32位RISC微处理器 </w:t>
            </w:r>
            <w:r>
              <w:br/>
            </w:r>
            <w:r>
              <w:rPr>
                <w:rFonts w:ascii="仿宋_GB2312" w:hAnsi="仿宋_GB2312" w:cs="仿宋_GB2312" w:eastAsia="仿宋_GB2312"/>
              </w:rPr>
              <w:t xml:space="preserve">  自动测纸 </w:t>
            </w:r>
            <w:r>
              <w:br/>
            </w:r>
            <w:r>
              <w:rPr>
                <w:rFonts w:ascii="仿宋_GB2312" w:hAnsi="仿宋_GB2312" w:cs="仿宋_GB2312" w:eastAsia="仿宋_GB2312"/>
              </w:rPr>
              <w:t xml:space="preserve">  可升级字体             </w:t>
            </w:r>
            <w:r>
              <w:br/>
            </w:r>
            <w:r>
              <w:rPr>
                <w:rFonts w:ascii="仿宋_GB2312" w:hAnsi="仿宋_GB2312" w:cs="仿宋_GB2312" w:eastAsia="仿宋_GB2312"/>
              </w:rPr>
              <w:t xml:space="preserve">  标签: </w:t>
            </w:r>
            <w:r>
              <w:br/>
            </w:r>
            <w:r>
              <w:rPr>
                <w:rFonts w:ascii="仿宋_GB2312" w:hAnsi="仿宋_GB2312" w:cs="仿宋_GB2312" w:eastAsia="仿宋_GB2312"/>
              </w:rPr>
              <w:t xml:space="preserve">  标签宽度: 25、4mm-114mm</w:t>
            </w:r>
            <w:r>
              <w:br/>
            </w:r>
            <w:r>
              <w:rPr>
                <w:rFonts w:ascii="仿宋_GB2312" w:hAnsi="仿宋_GB2312" w:cs="仿宋_GB2312" w:eastAsia="仿宋_GB2312"/>
              </w:rPr>
              <w:t xml:space="preserve">  标签最大直径: 外径203mm，内径76mm</w:t>
            </w:r>
            <w:r>
              <w:br/>
            </w:r>
            <w:r>
              <w:rPr>
                <w:rFonts w:ascii="仿宋_GB2312" w:hAnsi="仿宋_GB2312" w:cs="仿宋_GB2312" w:eastAsia="仿宋_GB2312"/>
              </w:rPr>
              <w:t xml:space="preserve">  纸轴直径: 连续型、膜切型、缺口型、黑标型、穿孔型</w:t>
            </w:r>
            <w:r>
              <w:br/>
            </w:r>
            <w:r>
              <w:rPr>
                <w:rFonts w:ascii="仿宋_GB2312" w:hAnsi="仿宋_GB2312" w:cs="仿宋_GB2312" w:eastAsia="仿宋_GB2312"/>
              </w:rPr>
              <w:t xml:space="preserve">  标签间隙: 2mm-4mm</w:t>
            </w:r>
            <w:r>
              <w:br/>
            </w:r>
            <w:r>
              <w:rPr>
                <w:rFonts w:ascii="仿宋_GB2312" w:hAnsi="仿宋_GB2312" w:cs="仿宋_GB2312" w:eastAsia="仿宋_GB2312"/>
              </w:rPr>
              <w:t xml:space="preserve">  标签厚度: 0、058-0、25mm</w:t>
            </w:r>
            <w:r>
              <w:br/>
            </w:r>
            <w:r>
              <w:rPr>
                <w:rFonts w:ascii="仿宋_GB2312" w:hAnsi="仿宋_GB2312" w:cs="仿宋_GB2312" w:eastAsia="仿宋_GB2312"/>
              </w:rPr>
              <w:t xml:space="preserve">  碳带:</w:t>
            </w:r>
            <w:r>
              <w:br/>
            </w:r>
            <w:r>
              <w:rPr>
                <w:rFonts w:ascii="仿宋_GB2312" w:hAnsi="仿宋_GB2312" w:cs="仿宋_GB2312" w:eastAsia="仿宋_GB2312"/>
              </w:rPr>
              <w:t xml:space="preserve">  最大长度 / 卷: 300m、450m，提供2:1或3:1标签卷</w:t>
            </w:r>
            <w:r>
              <w:br/>
            </w:r>
            <w:r>
              <w:rPr>
                <w:rFonts w:ascii="仿宋_GB2312" w:hAnsi="仿宋_GB2312" w:cs="仿宋_GB2312" w:eastAsia="仿宋_GB2312"/>
              </w:rPr>
              <w:t xml:space="preserve">  宽度 / 卷: 51-4、311mm</w:t>
            </w:r>
            <w:r>
              <w:br/>
            </w:r>
            <w:r>
              <w:rPr>
                <w:rFonts w:ascii="仿宋_GB2312" w:hAnsi="仿宋_GB2312" w:cs="仿宋_GB2312" w:eastAsia="仿宋_GB2312"/>
              </w:rPr>
              <w:t xml:space="preserve">  卷轴内径: 25mm</w:t>
            </w:r>
            <w:r>
              <w:br/>
            </w:r>
            <w:r>
              <w:rPr>
                <w:rFonts w:ascii="仿宋_GB2312" w:hAnsi="仿宋_GB2312" w:cs="仿宋_GB2312" w:eastAsia="仿宋_GB2312"/>
              </w:rPr>
              <w:t xml:space="preserve">  卷轴最大直径: 81mm</w:t>
            </w:r>
          </w:p>
        </w:tc>
      </w:tr>
    </w:tbl>
    <w:p>
      <w:pPr>
        <w:pStyle w:val="null3"/>
        <w:jc w:val="left"/>
      </w:pPr>
      <w:r>
        <w:rPr>
          <w:rFonts w:ascii="仿宋_GB2312" w:hAnsi="仿宋_GB2312" w:cs="仿宋_GB2312" w:eastAsia="仿宋_GB2312"/>
        </w:rPr>
        <w:t>标的名称：无线手持验票机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1、操作系统Android 5、1</w:t>
            </w:r>
            <w:r>
              <w:br/>
            </w:r>
            <w:r>
              <w:rPr>
                <w:rFonts w:ascii="仿宋_GB2312" w:hAnsi="仿宋_GB2312" w:cs="仿宋_GB2312" w:eastAsia="仿宋_GB2312"/>
              </w:rPr>
              <w:t xml:space="preserve">  2、处理器（CPU）1、3GHz 四核</w:t>
            </w:r>
            <w:r>
              <w:br/>
            </w:r>
            <w:r>
              <w:rPr>
                <w:rFonts w:ascii="仿宋_GB2312" w:hAnsi="仿宋_GB2312" w:cs="仿宋_GB2312" w:eastAsia="仿宋_GB2312"/>
              </w:rPr>
              <w:t xml:space="preserve">  3、4GB Nand Flash</w:t>
            </w:r>
            <w:r>
              <w:br/>
            </w:r>
            <w:r>
              <w:rPr>
                <w:rFonts w:ascii="仿宋_GB2312" w:hAnsi="仿宋_GB2312" w:cs="仿宋_GB2312" w:eastAsia="仿宋_GB2312"/>
              </w:rPr>
              <w:t xml:space="preserve">  4、内置 WIFI 802、11b/g/n（2、4G）</w:t>
            </w:r>
            <w:r>
              <w:br/>
            </w:r>
            <w:r>
              <w:rPr>
                <w:rFonts w:ascii="仿宋_GB2312" w:hAnsi="仿宋_GB2312" w:cs="仿宋_GB2312" w:eastAsia="仿宋_GB2312"/>
              </w:rPr>
              <w:t xml:space="preserve">  5、5、5英寸IPS 分辨率 qHD 960*540              </w:t>
            </w:r>
            <w:r>
              <w:br/>
            </w:r>
            <w:r>
              <w:rPr>
                <w:rFonts w:ascii="仿宋_GB2312" w:hAnsi="仿宋_GB2312" w:cs="仿宋_GB2312" w:eastAsia="仿宋_GB2312"/>
              </w:rPr>
              <w:t xml:space="preserve">  6、一维、二维码识别</w:t>
            </w:r>
            <w:r>
              <w:br/>
            </w:r>
            <w:r>
              <w:rPr>
                <w:rFonts w:ascii="仿宋_GB2312" w:hAnsi="仿宋_GB2312" w:cs="仿宋_GB2312" w:eastAsia="仿宋_GB2312"/>
              </w:rPr>
              <w:t xml:space="preserve">  7、专用验票软件</w:t>
            </w:r>
            <w:r>
              <w:br/>
            </w:r>
            <w:r>
              <w:rPr>
                <w:rFonts w:ascii="仿宋_GB2312" w:hAnsi="仿宋_GB2312" w:cs="仿宋_GB2312" w:eastAsia="仿宋_GB2312"/>
              </w:rPr>
              <w:t xml:space="preserve">  8、▲具有扫描、识别条码、二维码功能，具有通过网络获取票务信息功能，软件具有升级功能（该参数提供国家认可第三方检验报告证明原件复印件，并加盖投标人公章）</w:t>
            </w:r>
          </w:p>
        </w:tc>
      </w:tr>
    </w:tbl>
    <w:p>
      <w:pPr>
        <w:pStyle w:val="null3"/>
        <w:jc w:val="left"/>
      </w:pPr>
      <w:r>
        <w:rPr>
          <w:rFonts w:ascii="仿宋_GB2312" w:hAnsi="仿宋_GB2312" w:cs="仿宋_GB2312" w:eastAsia="仿宋_GB2312"/>
        </w:rPr>
        <w:t>标的名称：复合光缆SMPTE311(高清摄像机用)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信道</w:t>
            </w:r>
            <w:r>
              <w:br/>
            </w:r>
            <w:r>
              <w:rPr>
                <w:rFonts w:ascii="仿宋_GB2312" w:hAnsi="仿宋_GB2312" w:cs="仿宋_GB2312" w:eastAsia="仿宋_GB2312"/>
              </w:rPr>
              <w:t xml:space="preserve">     a. 光纤：2XSM9/125um,采用弯曲紧包型光纤</w:t>
            </w:r>
            <w:r>
              <w:br/>
            </w:r>
            <w:r>
              <w:rPr>
                <w:rFonts w:ascii="仿宋_GB2312" w:hAnsi="仿宋_GB2312" w:cs="仿宋_GB2312" w:eastAsia="仿宋_GB2312"/>
              </w:rPr>
              <w:t xml:space="preserve">     b. 控制信号(2X25AWG),单元外径1.2mm</w:t>
            </w:r>
            <w:r>
              <w:br/>
            </w:r>
            <w:r>
              <w:rPr>
                <w:rFonts w:ascii="仿宋_GB2312" w:hAnsi="仿宋_GB2312" w:cs="仿宋_GB2312" w:eastAsia="仿宋_GB2312"/>
              </w:rPr>
              <w:t xml:space="preserve">     c. 电源信号(4X20AWG), 单元直径1.7mm</w:t>
            </w:r>
            <w:r>
              <w:br/>
            </w:r>
            <w:r>
              <w:rPr>
                <w:rFonts w:ascii="仿宋_GB2312" w:hAnsi="仿宋_GB2312" w:cs="仿宋_GB2312" w:eastAsia="仿宋_GB2312"/>
              </w:rPr>
              <w:t xml:space="preserve">     d. 拉力组件(1X15AWG) 单元直径2.6mm,;</w:t>
            </w:r>
            <w:r>
              <w:br/>
            </w:r>
            <w:r>
              <w:rPr>
                <w:rFonts w:ascii="仿宋_GB2312" w:hAnsi="仿宋_GB2312" w:cs="仿宋_GB2312" w:eastAsia="仿宋_GB2312"/>
              </w:rPr>
              <w:t xml:space="preserve">  2、外经(9.2mm),外部护套(FRNC/LSZH),最大允许张力700N),弯曲半经(外经6倍以上),温度(-40℃-+75℃);</w:t>
            </w:r>
            <w:r>
              <w:br/>
            </w:r>
            <w:r>
              <w:rPr>
                <w:rFonts w:ascii="仿宋_GB2312" w:hAnsi="仿宋_GB2312" w:cs="仿宋_GB2312" w:eastAsia="仿宋_GB2312"/>
              </w:rPr>
              <w:t xml:space="preserve">  3、传输性能:(光纤:1310mm传输损耗:L≥1㎞ 0.5dB/㎞以下,0.2≤L≤1㎞ 0.375*L+0.125dB以下;L&lt;0.2㎞,0.2dB以下;</w:t>
            </w:r>
            <w:r>
              <w:br/>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标的名称：星角话筒线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1、屏蔽层:铝箔屏蔽</w:t>
            </w:r>
            <w:r>
              <w:br/>
            </w:r>
            <w:r>
              <w:rPr>
                <w:rFonts w:ascii="仿宋_GB2312" w:hAnsi="仿宋_GB2312" w:cs="仿宋_GB2312" w:eastAsia="仿宋_GB2312"/>
              </w:rPr>
              <w:t xml:space="preserve">  2、电缆内部导体采用铜芯4芯星型绞结构设计，用于抑制噪声干扰(非2对双绞芯线构成）：</w:t>
            </w:r>
            <w:r>
              <w:br/>
            </w:r>
            <w:r>
              <w:rPr>
                <w:rFonts w:ascii="仿宋_GB2312" w:hAnsi="仿宋_GB2312" w:cs="仿宋_GB2312" w:eastAsia="仿宋_GB2312"/>
              </w:rPr>
              <w:t xml:space="preserve">  3、芯线外皮绝缘层采用放射处理，焊接时不回缩，不流淌，不炭化，从而便于焊接连接。</w:t>
            </w:r>
            <w:r>
              <w:br/>
            </w:r>
            <w:r>
              <w:rPr>
                <w:rFonts w:ascii="仿宋_GB2312" w:hAnsi="仿宋_GB2312" w:cs="仿宋_GB2312" w:eastAsia="仿宋_GB2312"/>
              </w:rPr>
              <w:t xml:space="preserve">  4、导体(mm²/AWG/根/mm:0.31/23/12/0.18A),导体数(4);</w:t>
            </w:r>
            <w:r>
              <w:br/>
            </w:r>
            <w:r>
              <w:rPr>
                <w:rFonts w:ascii="仿宋_GB2312" w:hAnsi="仿宋_GB2312" w:cs="仿宋_GB2312" w:eastAsia="仿宋_GB2312"/>
              </w:rPr>
              <w:t xml:space="preserve">  5、外经(6.2mm),拉伸强度(10MPa以上),材料延伸度190%以上,温度(-30℃-+60℃);</w:t>
            </w:r>
            <w:r>
              <w:br/>
            </w:r>
            <w:r>
              <w:rPr>
                <w:rFonts w:ascii="仿宋_GB2312" w:hAnsi="仿宋_GB2312" w:cs="仿宋_GB2312" w:eastAsia="仿宋_GB2312"/>
              </w:rPr>
              <w:t xml:space="preserve">  6、电气性能:芯线直流电阻(6.4欧姆/100m以下),耐电压(V/1分钟 :AC500),导体间标称电容(150PF/M), 导体于屏蔽层间标称电容(210PF/M)</w:t>
            </w:r>
          </w:p>
        </w:tc>
      </w:tr>
    </w:tbl>
    <w:p>
      <w:pPr>
        <w:pStyle w:val="null3"/>
        <w:jc w:val="left"/>
      </w:pPr>
      <w:r>
        <w:rPr>
          <w:rFonts w:ascii="仿宋_GB2312" w:hAnsi="仿宋_GB2312" w:cs="仿宋_GB2312" w:eastAsia="仿宋_GB2312"/>
        </w:rPr>
        <w:t>标的名称：4芯单模光缆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1、OS2 室内单模 OFNR, 4 芯, 9um</w:t>
            </w:r>
          </w:p>
        </w:tc>
      </w:tr>
    </w:tbl>
    <w:p>
      <w:pPr>
        <w:pStyle w:val="null3"/>
        <w:jc w:val="left"/>
      </w:pPr>
      <w:r>
        <w:rPr>
          <w:rFonts w:ascii="仿宋_GB2312" w:hAnsi="仿宋_GB2312" w:cs="仿宋_GB2312" w:eastAsia="仿宋_GB2312"/>
        </w:rPr>
        <w:t>标的名称：单口摄像机复合光缆接口板 ，SMPTE304标准,母座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1、插座接口满足SMPTE标准304M规格       </w:t>
            </w:r>
            <w:r>
              <w:br/>
            </w:r>
            <w:r>
              <w:rPr>
                <w:rFonts w:ascii="仿宋_GB2312" w:hAnsi="仿宋_GB2312" w:cs="仿宋_GB2312" w:eastAsia="仿宋_GB2312"/>
              </w:rPr>
              <w:t xml:space="preserve">  2、接口连接部分采用不锈钢材料以避免磨损造成的信号连接指标下降                  </w:t>
            </w:r>
            <w:r>
              <w:br/>
            </w:r>
            <w:r>
              <w:rPr>
                <w:rFonts w:ascii="仿宋_GB2312" w:hAnsi="仿宋_GB2312" w:cs="仿宋_GB2312" w:eastAsia="仿宋_GB2312"/>
              </w:rPr>
              <w:t xml:space="preserve">  3、光纤陶瓷插芯端面采用ADPC研磨（RL &gt;= 45dB）（波长=1.3um）                   </w:t>
            </w:r>
            <w:r>
              <w:br/>
            </w:r>
            <w:r>
              <w:rPr>
                <w:rFonts w:ascii="仿宋_GB2312" w:hAnsi="仿宋_GB2312" w:cs="仿宋_GB2312" w:eastAsia="仿宋_GB2312"/>
              </w:rPr>
              <w:t xml:space="preserve">  4、插入损耗&lt;0.5dB（波长=1.3um）        </w:t>
            </w:r>
            <w:r>
              <w:br/>
            </w:r>
            <w:r>
              <w:rPr>
                <w:rFonts w:ascii="仿宋_GB2312" w:hAnsi="仿宋_GB2312" w:cs="仿宋_GB2312" w:eastAsia="仿宋_GB2312"/>
              </w:rPr>
              <w:t xml:space="preserve">  5、母光缆连接器的的定位绝缘套管可整体插拔，方便光纤陶瓷插芯的清洁维护</w:t>
            </w:r>
          </w:p>
        </w:tc>
      </w:tr>
    </w:tbl>
    <w:p>
      <w:pPr>
        <w:pStyle w:val="null3"/>
        <w:jc w:val="left"/>
      </w:pPr>
      <w:r>
        <w:rPr>
          <w:rFonts w:ascii="仿宋_GB2312" w:hAnsi="仿宋_GB2312" w:cs="仿宋_GB2312" w:eastAsia="仿宋_GB2312"/>
        </w:rPr>
        <w:t>标的名称：双口摄像机复合光缆接口板 ，SMPTE304标准,母座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1、插座接口满足SMPTE标准304M规格       </w:t>
            </w:r>
            <w:r>
              <w:br/>
            </w:r>
            <w:r>
              <w:rPr>
                <w:rFonts w:ascii="仿宋_GB2312" w:hAnsi="仿宋_GB2312" w:cs="仿宋_GB2312" w:eastAsia="仿宋_GB2312"/>
              </w:rPr>
              <w:t xml:space="preserve">  2、接口连接部分采用不锈钢材料以避免磨损造成的信号连接指标下降                  </w:t>
            </w:r>
            <w:r>
              <w:br/>
            </w:r>
            <w:r>
              <w:rPr>
                <w:rFonts w:ascii="仿宋_GB2312" w:hAnsi="仿宋_GB2312" w:cs="仿宋_GB2312" w:eastAsia="仿宋_GB2312"/>
              </w:rPr>
              <w:t xml:space="preserve">  3、光纤陶瓷插芯端面采用ADPC研磨（RL &gt;= 45dB）（波长=1.3um）                   </w:t>
            </w:r>
            <w:r>
              <w:br/>
            </w:r>
            <w:r>
              <w:rPr>
                <w:rFonts w:ascii="仿宋_GB2312" w:hAnsi="仿宋_GB2312" w:cs="仿宋_GB2312" w:eastAsia="仿宋_GB2312"/>
              </w:rPr>
              <w:t xml:space="preserve">  4、插入损耗&lt;0.5dB（波长=1.3um）        </w:t>
            </w:r>
            <w:r>
              <w:br/>
            </w:r>
            <w:r>
              <w:rPr>
                <w:rFonts w:ascii="仿宋_GB2312" w:hAnsi="仿宋_GB2312" w:cs="仿宋_GB2312" w:eastAsia="仿宋_GB2312"/>
              </w:rPr>
              <w:t xml:space="preserve">  5、母光缆连接器的的定位绝缘套管可整体插拔，方便光纤陶瓷插芯的清洁维护</w:t>
            </w:r>
          </w:p>
        </w:tc>
      </w:tr>
    </w:tbl>
    <w:p>
      <w:pPr>
        <w:pStyle w:val="null3"/>
        <w:jc w:val="left"/>
      </w:pPr>
      <w:r>
        <w:rPr>
          <w:rFonts w:ascii="仿宋_GB2312" w:hAnsi="仿宋_GB2312" w:cs="仿宋_GB2312" w:eastAsia="仿宋_GB2312"/>
        </w:rPr>
        <w:t>标的名称：19寸机架安装摄像机复合光缆一体化接口板 (SMPTE304), 6x公插座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1、插座接口满足SMPTE标准304M规格       </w:t>
            </w:r>
            <w:r>
              <w:br/>
            </w:r>
            <w:r>
              <w:rPr>
                <w:rFonts w:ascii="仿宋_GB2312" w:hAnsi="仿宋_GB2312" w:cs="仿宋_GB2312" w:eastAsia="仿宋_GB2312"/>
              </w:rPr>
              <w:t xml:space="preserve">  2、接口连接部分采用不锈钢材料以避免磨损造成的信号连接指标下降                  </w:t>
            </w:r>
            <w:r>
              <w:br/>
            </w:r>
            <w:r>
              <w:rPr>
                <w:rFonts w:ascii="仿宋_GB2312" w:hAnsi="仿宋_GB2312" w:cs="仿宋_GB2312" w:eastAsia="仿宋_GB2312"/>
              </w:rPr>
              <w:t xml:space="preserve">  3、光纤陶瓷插芯端面采用ADPC研磨（RL &gt;= 45dB）（波长=1.3um）                   </w:t>
            </w:r>
            <w:r>
              <w:br/>
            </w:r>
            <w:r>
              <w:rPr>
                <w:rFonts w:ascii="仿宋_GB2312" w:hAnsi="仿宋_GB2312" w:cs="仿宋_GB2312" w:eastAsia="仿宋_GB2312"/>
              </w:rPr>
              <w:t xml:space="preserve">  4、插入损耗&lt;0.5dB（波长=1.3um）        </w:t>
            </w:r>
            <w:r>
              <w:br/>
            </w:r>
            <w:r>
              <w:rPr>
                <w:rFonts w:ascii="仿宋_GB2312" w:hAnsi="仿宋_GB2312" w:cs="仿宋_GB2312" w:eastAsia="仿宋_GB2312"/>
              </w:rPr>
              <w:t xml:space="preserve">  5、母光缆连接器的的定位绝缘套管可整体插拔，方便光纤陶瓷插芯的清洁维护</w:t>
            </w:r>
          </w:p>
        </w:tc>
      </w:tr>
    </w:tbl>
    <w:p>
      <w:pPr>
        <w:pStyle w:val="null3"/>
        <w:jc w:val="left"/>
      </w:pPr>
      <w:r>
        <w:rPr>
          <w:rFonts w:ascii="仿宋_GB2312" w:hAnsi="仿宋_GB2312" w:cs="仿宋_GB2312" w:eastAsia="仿宋_GB2312"/>
        </w:rPr>
        <w:t>标的名称：19寸机架安装摄像机复合光缆一体化接口板 (SMPTE304), 2x公插座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1、插座接口满足SMPTE标准304M规格       </w:t>
            </w:r>
            <w:r>
              <w:br/>
            </w:r>
            <w:r>
              <w:rPr>
                <w:rFonts w:ascii="仿宋_GB2312" w:hAnsi="仿宋_GB2312" w:cs="仿宋_GB2312" w:eastAsia="仿宋_GB2312"/>
              </w:rPr>
              <w:t xml:space="preserve">  2、接口连接部分采用不锈钢材料以避免磨损造成的信号连接指标下降                  </w:t>
            </w:r>
            <w:r>
              <w:br/>
            </w:r>
            <w:r>
              <w:rPr>
                <w:rFonts w:ascii="仿宋_GB2312" w:hAnsi="仿宋_GB2312" w:cs="仿宋_GB2312" w:eastAsia="仿宋_GB2312"/>
              </w:rPr>
              <w:t xml:space="preserve">  3、光纤陶瓷插芯端面采用ADPC研磨（RL &gt;= 45dB）（波长=1.3um）                   </w:t>
            </w:r>
            <w:r>
              <w:br/>
            </w:r>
            <w:r>
              <w:rPr>
                <w:rFonts w:ascii="仿宋_GB2312" w:hAnsi="仿宋_GB2312" w:cs="仿宋_GB2312" w:eastAsia="仿宋_GB2312"/>
              </w:rPr>
              <w:t xml:space="preserve">  4、插入损耗&lt;0.5dB（波长=1.3um）        </w:t>
            </w:r>
            <w:r>
              <w:br/>
            </w:r>
            <w:r>
              <w:rPr>
                <w:rFonts w:ascii="仿宋_GB2312" w:hAnsi="仿宋_GB2312" w:cs="仿宋_GB2312" w:eastAsia="仿宋_GB2312"/>
              </w:rPr>
              <w:t xml:space="preserve">  5、母光缆连接器的的定位绝缘套管可整体插拔，方便光纤陶瓷插芯的清洁维护</w:t>
            </w:r>
          </w:p>
        </w:tc>
      </w:tr>
    </w:tbl>
    <w:p>
      <w:pPr>
        <w:pStyle w:val="null3"/>
        <w:jc w:val="left"/>
      </w:pPr>
      <w:r>
        <w:rPr>
          <w:rFonts w:ascii="仿宋_GB2312" w:hAnsi="仿宋_GB2312" w:cs="仿宋_GB2312" w:eastAsia="仿宋_GB2312"/>
        </w:rPr>
        <w:t>标的名称：19寸机架安装摄像机复合光缆一体化接口板 (SMPTE304), 1x公插座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1、插座接口满足SMPTE标准304M规格       </w:t>
            </w:r>
            <w:r>
              <w:br/>
            </w:r>
            <w:r>
              <w:rPr>
                <w:rFonts w:ascii="仿宋_GB2312" w:hAnsi="仿宋_GB2312" w:cs="仿宋_GB2312" w:eastAsia="仿宋_GB2312"/>
              </w:rPr>
              <w:t xml:space="preserve">  2、接口连接部分采用不锈钢材料以避免磨损造成的信号连接指标下降                  </w:t>
            </w:r>
            <w:r>
              <w:br/>
            </w:r>
            <w:r>
              <w:rPr>
                <w:rFonts w:ascii="仿宋_GB2312" w:hAnsi="仿宋_GB2312" w:cs="仿宋_GB2312" w:eastAsia="仿宋_GB2312"/>
              </w:rPr>
              <w:t xml:space="preserve">  3、光纤陶瓷插芯端面采用ADPC研磨（RL &gt;= 45dB）（波长=1.3um）                   </w:t>
            </w:r>
            <w:r>
              <w:br/>
            </w:r>
            <w:r>
              <w:rPr>
                <w:rFonts w:ascii="仿宋_GB2312" w:hAnsi="仿宋_GB2312" w:cs="仿宋_GB2312" w:eastAsia="仿宋_GB2312"/>
              </w:rPr>
              <w:t xml:space="preserve">  4、插入损耗&lt;0.5dB（波长=1.3um）        </w:t>
            </w:r>
            <w:r>
              <w:br/>
            </w:r>
            <w:r>
              <w:rPr>
                <w:rFonts w:ascii="仿宋_GB2312" w:hAnsi="仿宋_GB2312" w:cs="仿宋_GB2312" w:eastAsia="仿宋_GB2312"/>
              </w:rPr>
              <w:t xml:space="preserve">  5、母光缆连接器的的定位绝缘套管可整体插拔，方便光纤陶瓷插芯的清洁维护</w:t>
            </w:r>
          </w:p>
        </w:tc>
      </w:tr>
    </w:tbl>
    <w:p>
      <w:pPr>
        <w:pStyle w:val="null3"/>
        <w:jc w:val="left"/>
      </w:pPr>
      <w:r>
        <w:rPr>
          <w:rFonts w:ascii="仿宋_GB2312" w:hAnsi="仿宋_GB2312" w:cs="仿宋_GB2312" w:eastAsia="仿宋_GB2312"/>
        </w:rPr>
        <w:t>标的名称：3芯卡侬母插座（含防尘盖）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1、中心触针采用镀金结构</w:t>
            </w:r>
          </w:p>
        </w:tc>
      </w:tr>
    </w:tbl>
    <w:p>
      <w:pPr>
        <w:pStyle w:val="null3"/>
        <w:jc w:val="left"/>
      </w:pPr>
      <w:r>
        <w:rPr>
          <w:rFonts w:ascii="仿宋_GB2312" w:hAnsi="仿宋_GB2312" w:cs="仿宋_GB2312" w:eastAsia="仿宋_GB2312"/>
        </w:rPr>
        <w:t>标的名称：3芯卡侬公插座（含防尘盖）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1、中心触针采用镀金结构</w:t>
            </w:r>
          </w:p>
        </w:tc>
      </w:tr>
    </w:tbl>
    <w:p>
      <w:pPr>
        <w:pStyle w:val="null3"/>
        <w:jc w:val="left"/>
      </w:pPr>
      <w:r>
        <w:rPr>
          <w:rFonts w:ascii="仿宋_GB2312" w:hAnsi="仿宋_GB2312" w:cs="仿宋_GB2312" w:eastAsia="仿宋_GB2312"/>
        </w:rPr>
        <w:t>标的名称：机位预埋箱(含配件）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1、200*400*200</w:t>
            </w:r>
            <w:r>
              <w:br/>
            </w:r>
            <w:r>
              <w:rPr>
                <w:rFonts w:ascii="仿宋_GB2312" w:hAnsi="仿宋_GB2312" w:cs="仿宋_GB2312" w:eastAsia="仿宋_GB2312"/>
              </w:rPr>
              <w:t xml:space="preserve">  2、含安装接口板</w:t>
            </w:r>
          </w:p>
        </w:tc>
      </w:tr>
    </w:tbl>
    <w:p>
      <w:pPr>
        <w:pStyle w:val="null3"/>
        <w:jc w:val="left"/>
      </w:pPr>
      <w:r>
        <w:rPr>
          <w:rFonts w:ascii="仿宋_GB2312" w:hAnsi="仿宋_GB2312" w:cs="仿宋_GB2312" w:eastAsia="仿宋_GB2312"/>
        </w:rPr>
        <w:t>标的名称：19寸1U高接口板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1U高度</w:t>
            </w:r>
            <w:r>
              <w:br/>
            </w:r>
            <w:r>
              <w:rPr>
                <w:rFonts w:ascii="仿宋_GB2312" w:hAnsi="仿宋_GB2312" w:cs="仿宋_GB2312" w:eastAsia="仿宋_GB2312"/>
              </w:rPr>
              <w:t xml:space="preserve">  2. 可安装16个音频插座</w:t>
            </w:r>
            <w:r>
              <w:br/>
            </w:r>
            <w:r>
              <w:rPr>
                <w:rFonts w:ascii="仿宋_GB2312" w:hAnsi="仿宋_GB2312" w:cs="仿宋_GB2312" w:eastAsia="仿宋_GB2312"/>
              </w:rPr>
              <w:t xml:space="preserve">  3. 机柜内安装</w:t>
            </w:r>
          </w:p>
        </w:tc>
      </w:tr>
    </w:tbl>
    <w:p>
      <w:pPr>
        <w:pStyle w:val="null3"/>
        <w:jc w:val="left"/>
      </w:pPr>
      <w:r>
        <w:rPr>
          <w:rFonts w:ascii="仿宋_GB2312" w:hAnsi="仿宋_GB2312" w:cs="仿宋_GB2312" w:eastAsia="仿宋_GB2312"/>
        </w:rPr>
        <w:t>标的名称：19寸3U高清接口箱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3U高度</w:t>
            </w:r>
            <w:r>
              <w:br/>
            </w:r>
            <w:r>
              <w:rPr>
                <w:rFonts w:ascii="仿宋_GB2312" w:hAnsi="仿宋_GB2312" w:cs="仿宋_GB2312" w:eastAsia="仿宋_GB2312"/>
              </w:rPr>
              <w:t xml:space="preserve">  2. 可安装6口的高清一体化接口板</w:t>
            </w:r>
          </w:p>
        </w:tc>
      </w:tr>
    </w:tbl>
    <w:p>
      <w:pPr>
        <w:pStyle w:val="null3"/>
        <w:jc w:val="left"/>
      </w:pPr>
      <w:r>
        <w:rPr>
          <w:rFonts w:ascii="仿宋_GB2312" w:hAnsi="仿宋_GB2312" w:cs="仿宋_GB2312" w:eastAsia="仿宋_GB2312"/>
        </w:rPr>
        <w:t>标的名称：机柜4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1、尺寸：600*800*2000</w:t>
            </w:r>
            <w:r>
              <w:br/>
            </w:r>
            <w:r>
              <w:rPr>
                <w:rFonts w:ascii="仿宋_GB2312" w:hAnsi="仿宋_GB2312" w:cs="仿宋_GB2312" w:eastAsia="仿宋_GB2312"/>
              </w:rPr>
              <w:t xml:space="preserve">  2、容量：42U</w:t>
            </w:r>
            <w:r>
              <w:br/>
            </w:r>
            <w:r>
              <w:rPr>
                <w:rFonts w:ascii="仿宋_GB2312" w:hAnsi="仿宋_GB2312" w:cs="仿宋_GB2312" w:eastAsia="仿宋_GB2312"/>
              </w:rPr>
              <w:t xml:space="preserve">  3、颜色：黑色</w:t>
            </w:r>
          </w:p>
        </w:tc>
      </w:tr>
    </w:tbl>
    <w:p>
      <w:pPr>
        <w:pStyle w:val="null3"/>
        <w:jc w:val="left"/>
      </w:pPr>
      <w:r>
        <w:rPr>
          <w:rFonts w:ascii="仿宋_GB2312" w:hAnsi="仿宋_GB2312" w:cs="仿宋_GB2312" w:eastAsia="仿宋_GB2312"/>
        </w:rPr>
        <w:t>标的名称：24口光纤配线架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1、24口机架式</w:t>
            </w:r>
          </w:p>
        </w:tc>
      </w:tr>
    </w:tbl>
    <w:p>
      <w:pPr>
        <w:pStyle w:val="null3"/>
        <w:jc w:val="left"/>
      </w:pPr>
      <w:r>
        <w:rPr>
          <w:rFonts w:ascii="仿宋_GB2312" w:hAnsi="仿宋_GB2312" w:cs="仿宋_GB2312" w:eastAsia="仿宋_GB2312"/>
        </w:rPr>
        <w:t>标的名称：LC适配器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1、LC双工单模</w:t>
            </w:r>
          </w:p>
        </w:tc>
      </w:tr>
    </w:tbl>
    <w:p>
      <w:pPr>
        <w:pStyle w:val="null3"/>
        <w:jc w:val="left"/>
      </w:pPr>
      <w:r>
        <w:rPr>
          <w:rFonts w:ascii="仿宋_GB2312" w:hAnsi="仿宋_GB2312" w:cs="仿宋_GB2312" w:eastAsia="仿宋_GB2312"/>
        </w:rPr>
        <w:t>标的名称：LC尾纤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1、LC单模</w:t>
            </w:r>
          </w:p>
        </w:tc>
      </w:tr>
    </w:tbl>
    <w:p>
      <w:pPr>
        <w:pStyle w:val="null3"/>
        <w:jc w:val="left"/>
      </w:pPr>
      <w:r>
        <w:rPr>
          <w:rFonts w:ascii="仿宋_GB2312" w:hAnsi="仿宋_GB2312" w:cs="仿宋_GB2312" w:eastAsia="仿宋_GB2312"/>
        </w:rPr>
        <w:t>标的名称：线管4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1、JDG25</w:t>
            </w:r>
          </w:p>
        </w:tc>
      </w:tr>
    </w:tbl>
    <w:p>
      <w:pPr>
        <w:pStyle w:val="null3"/>
        <w:jc w:val="left"/>
      </w:pPr>
      <w:r>
        <w:rPr>
          <w:rFonts w:ascii="仿宋_GB2312" w:hAnsi="仿宋_GB2312" w:cs="仿宋_GB2312" w:eastAsia="仿宋_GB2312"/>
        </w:rPr>
        <w:t>标的名称：管线施工费4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管线施工费用涵盖了以下项目：</w:t>
            </w:r>
            <w:r>
              <w:br/>
            </w:r>
            <w:r>
              <w:rPr>
                <w:rFonts w:ascii="仿宋_GB2312" w:hAnsi="仿宋_GB2312" w:cs="仿宋_GB2312" w:eastAsia="仿宋_GB2312"/>
              </w:rPr>
              <w:t xml:space="preserve"> 1.线管与线缆的铺设：包括线管的安装、连接以及线缆的敷设、固定和保护。</w:t>
            </w:r>
            <w:r>
              <w:br/>
            </w:r>
            <w:r>
              <w:rPr>
                <w:rFonts w:ascii="仿宋_GB2312" w:hAnsi="仿宋_GB2312" w:cs="仿宋_GB2312" w:eastAsia="仿宋_GB2312"/>
              </w:rPr>
              <w:t xml:space="preserve"> 2.系统内设备安装：电视转播系统的设备安装工作。</w:t>
            </w:r>
            <w:r>
              <w:br/>
            </w:r>
            <w:r>
              <w:rPr>
                <w:rFonts w:ascii="仿宋_GB2312" w:hAnsi="仿宋_GB2312" w:cs="仿宋_GB2312" w:eastAsia="仿宋_GB2312"/>
              </w:rPr>
              <w:t xml:space="preserve"> 3.相关辅助工程：可能包括开挖、回填、路面恢复、管道穿越等辅助性工程作业。</w:t>
            </w:r>
          </w:p>
        </w:tc>
      </w:tr>
    </w:tbl>
    <w:p>
      <w:pPr>
        <w:pStyle w:val="null3"/>
        <w:jc w:val="left"/>
      </w:pPr>
      <w:r>
        <w:rPr>
          <w:rFonts w:ascii="仿宋_GB2312" w:hAnsi="仿宋_GB2312" w:cs="仿宋_GB2312" w:eastAsia="仿宋_GB2312"/>
        </w:rPr>
        <w:t>标的名称：集成系统软件平台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1、系统通过软硬件系统平台的集成，实现一健化的操作，对场馆视频、音频、照明、舞台灯光的同步控制，处理器：I5、相关配置：8G 512G 、wifi win10 19英寸。</w:t>
            </w:r>
            <w:r>
              <w:br/>
            </w:r>
            <w:r>
              <w:rPr>
                <w:rFonts w:ascii="仿宋_GB2312" w:hAnsi="仿宋_GB2312" w:cs="仿宋_GB2312" w:eastAsia="仿宋_GB2312"/>
              </w:rPr>
              <w:t xml:space="preserve"> 2、能够监控各个体育专项系统运行状态，包括标准时钟系统、售验票系统、升降旗系统、信息发布系统、计时计分系统等；</w:t>
            </w:r>
            <w:r>
              <w:br/>
            </w:r>
            <w:r>
              <w:rPr>
                <w:rFonts w:ascii="仿宋_GB2312" w:hAnsi="仿宋_GB2312" w:cs="仿宋_GB2312" w:eastAsia="仿宋_GB2312"/>
              </w:rPr>
              <w:t xml:space="preserve"> 3、能够提供亚毫秒级的时间同步精度，保证各系统之间联动控制的一致性；</w:t>
            </w:r>
            <w:r>
              <w:br/>
            </w:r>
            <w:r>
              <w:rPr>
                <w:rFonts w:ascii="仿宋_GB2312" w:hAnsi="仿宋_GB2312" w:cs="仿宋_GB2312" w:eastAsia="仿宋_GB2312"/>
              </w:rPr>
              <w:t xml:space="preserve"> ▲4、具有实时数据存储功能，具有监控场地扩声系统功能，具有监控计时记分及现场成绩，处理系统功能，具有监控标准时钟系统功能，具有监控升旗控制系统功能，具有监控售验票系统功能，具有数据实时采集功能，具有用户管理功能，具有设置功能（该参数提供国家认可第三方检验报告证明原件复印件，并加盖投标人公章）</w:t>
            </w:r>
            <w:r>
              <w:br/>
            </w:r>
            <w:r>
              <w:rPr>
                <w:rFonts w:ascii="仿宋_GB2312" w:hAnsi="仿宋_GB2312" w:cs="仿宋_GB2312" w:eastAsia="仿宋_GB2312"/>
              </w:rPr>
              <w:t xml:space="preserve"> ▲5、具有中华人民共和国国家版权局计算机软件著作权登记证书</w:t>
            </w:r>
          </w:p>
        </w:tc>
      </w:tr>
    </w:tbl>
    <w:p>
      <w:pPr>
        <w:pStyle w:val="null3"/>
        <w:jc w:val="left"/>
      </w:pPr>
      <w:r>
        <w:rPr>
          <w:rFonts w:ascii="仿宋_GB2312" w:hAnsi="仿宋_GB2312" w:cs="仿宋_GB2312" w:eastAsia="仿宋_GB2312"/>
        </w:rPr>
        <w:t>标的名称：高清视频播放工作站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★支持HDR color for 4K@60Hz for 10/12b HEVC解码和最高4K@60Hz for 10b HEVC编码</w:t>
            </w:r>
            <w:r>
              <w:br/>
            </w:r>
            <w:r>
              <w:rPr>
                <w:rFonts w:ascii="仿宋_GB2312" w:hAnsi="仿宋_GB2312" w:cs="仿宋_GB2312" w:eastAsia="仿宋_GB2312"/>
              </w:rPr>
              <w:t xml:space="preserve"> 2、 主备/主从同步：两台视频播放服务器用网线连接，主备模式实时同步播控并传输素材，主从模式实现预案同步播控；</w:t>
            </w:r>
            <w:r>
              <w:br/>
            </w:r>
            <w:r>
              <w:rPr>
                <w:rFonts w:ascii="仿宋_GB2312" w:hAnsi="仿宋_GB2312" w:cs="仿宋_GB2312" w:eastAsia="仿宋_GB2312"/>
              </w:rPr>
              <w:t xml:space="preserve"> 3、 支持各种多媒体：视频、音频、图片、字幕、PPT、NDI网络屏幕、网络流媒体、4K采集卡、天气、时钟、网页、倒计时等多种媒体集中播放与控制；</w:t>
            </w:r>
            <w:r>
              <w:br/>
            </w:r>
            <w:r>
              <w:rPr>
                <w:rFonts w:ascii="仿宋_GB2312" w:hAnsi="仿宋_GB2312" w:cs="仿宋_GB2312" w:eastAsia="仿宋_GB2312"/>
              </w:rPr>
              <w:t xml:space="preserve"> 4、 视频输出: 4 x DP 1、4 ，独立输出通道最大分辨率(5120*2880@60Hz )</w:t>
            </w:r>
            <w:r>
              <w:br/>
            </w:r>
            <w:r>
              <w:rPr>
                <w:rFonts w:ascii="仿宋_GB2312" w:hAnsi="仿宋_GB2312" w:cs="仿宋_GB2312" w:eastAsia="仿宋_GB2312"/>
              </w:rPr>
              <w:t xml:space="preserve"> 5、 视频输入: 支持摄像机视频信号采集，1 x 6G-SDI，1 x 4K HDMI 2、0 6、 运行电压: 100-240V,AC,50/60Hz</w:t>
            </w:r>
            <w:r>
              <w:br/>
            </w:r>
            <w:r>
              <w:rPr>
                <w:rFonts w:ascii="仿宋_GB2312" w:hAnsi="仿宋_GB2312" w:cs="仿宋_GB2312" w:eastAsia="仿宋_GB2312"/>
              </w:rPr>
              <w:t xml:space="preserve"> 7、 最大运行功率: 298、5W</w:t>
            </w:r>
            <w:r>
              <w:br/>
            </w:r>
            <w:r>
              <w:rPr>
                <w:rFonts w:ascii="仿宋_GB2312" w:hAnsi="仿宋_GB2312" w:cs="仿宋_GB2312" w:eastAsia="仿宋_GB2312"/>
              </w:rPr>
              <w:t xml:space="preserve"> 8、 机箱规格：2U</w:t>
            </w:r>
            <w:r>
              <w:br/>
            </w:r>
            <w:r>
              <w:rPr>
                <w:rFonts w:ascii="仿宋_GB2312" w:hAnsi="仿宋_GB2312" w:cs="仿宋_GB2312" w:eastAsia="仿宋_GB2312"/>
              </w:rPr>
              <w:t xml:space="preserve"> 9、 运行主频: 4、7GHz</w:t>
            </w:r>
            <w:r>
              <w:br/>
            </w:r>
            <w:r>
              <w:rPr>
                <w:rFonts w:ascii="仿宋_GB2312" w:hAnsi="仿宋_GB2312" w:cs="仿宋_GB2312" w:eastAsia="仿宋_GB2312"/>
              </w:rPr>
              <w:t xml:space="preserve"> 10、 运行内存: 8G</w:t>
            </w:r>
            <w:r>
              <w:br/>
            </w:r>
            <w:r>
              <w:rPr>
                <w:rFonts w:ascii="仿宋_GB2312" w:hAnsi="仿宋_GB2312" w:cs="仿宋_GB2312" w:eastAsia="仿宋_GB2312"/>
              </w:rPr>
              <w:t xml:space="preserve"> 11、监视器：面板尺寸：27英寸、分辨率：不低于2560*1440dpi、色域：75%NTSC；</w:t>
            </w:r>
          </w:p>
        </w:tc>
      </w:tr>
    </w:tbl>
    <w:p>
      <w:pPr>
        <w:pStyle w:val="null3"/>
        <w:jc w:val="left"/>
      </w:pPr>
      <w:r>
        <w:rPr>
          <w:rFonts w:ascii="仿宋_GB2312" w:hAnsi="仿宋_GB2312" w:cs="仿宋_GB2312" w:eastAsia="仿宋_GB2312"/>
        </w:rPr>
        <w:t>标的名称：音频播放工作站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播放独立立体声</w:t>
            </w:r>
            <w:r>
              <w:br/>
            </w:r>
            <w:r>
              <w:rPr>
                <w:rFonts w:ascii="仿宋_GB2312" w:hAnsi="仿宋_GB2312" w:cs="仿宋_GB2312" w:eastAsia="仿宋_GB2312"/>
              </w:rPr>
              <w:t xml:space="preserve"> 2、 Ethernet远程更新音乐库</w:t>
            </w:r>
            <w:r>
              <w:br/>
            </w:r>
            <w:r>
              <w:rPr>
                <w:rFonts w:ascii="仿宋_GB2312" w:hAnsi="仿宋_GB2312" w:cs="仿宋_GB2312" w:eastAsia="仿宋_GB2312"/>
              </w:rPr>
              <w:t xml:space="preserve"> 3、★ 支持RS-232,或Ethernet远程控制</w:t>
            </w:r>
            <w:r>
              <w:br/>
            </w:r>
            <w:r>
              <w:rPr>
                <w:rFonts w:ascii="仿宋_GB2312" w:hAnsi="仿宋_GB2312" w:cs="仿宋_GB2312" w:eastAsia="仿宋_GB2312"/>
              </w:rPr>
              <w:t xml:space="preserve"> 4、 支持播放清单及调度程序</w:t>
            </w:r>
            <w:r>
              <w:br/>
            </w:r>
            <w:r>
              <w:rPr>
                <w:rFonts w:ascii="仿宋_GB2312" w:hAnsi="仿宋_GB2312" w:cs="仿宋_GB2312" w:eastAsia="仿宋_GB2312"/>
              </w:rPr>
              <w:t xml:space="preserve"> 5、★ 支持有损音频格式MP3、WMA，无损音频格式WAV、FLAC</w:t>
            </w:r>
            <w:r>
              <w:br/>
            </w:r>
            <w:r>
              <w:rPr>
                <w:rFonts w:ascii="仿宋_GB2312" w:hAnsi="仿宋_GB2312" w:cs="仿宋_GB2312" w:eastAsia="仿宋_GB2312"/>
              </w:rPr>
              <w:t xml:space="preserve"> 6、 内置压缩闪存，可存储多大12000首歌曲</w:t>
            </w:r>
            <w:r>
              <w:br/>
            </w:r>
            <w:r>
              <w:rPr>
                <w:rFonts w:ascii="仿宋_GB2312" w:hAnsi="仿宋_GB2312" w:cs="仿宋_GB2312" w:eastAsia="仿宋_GB2312"/>
              </w:rPr>
              <w:t xml:space="preserve"> 7、 硬件接口：</w:t>
            </w:r>
            <w:r>
              <w:br/>
            </w:r>
            <w:r>
              <w:rPr>
                <w:rFonts w:ascii="仿宋_GB2312" w:hAnsi="仿宋_GB2312" w:cs="仿宋_GB2312" w:eastAsia="仿宋_GB2312"/>
              </w:rPr>
              <w:t xml:space="preserve"> a、 音频接口：立体声双莲花</w:t>
            </w:r>
            <w:r>
              <w:br/>
            </w:r>
            <w:r>
              <w:rPr>
                <w:rFonts w:ascii="仿宋_GB2312" w:hAnsi="仿宋_GB2312" w:cs="仿宋_GB2312" w:eastAsia="仿宋_GB2312"/>
              </w:rPr>
              <w:t xml:space="preserve"> b、 串口：RS232</w:t>
            </w:r>
            <w:r>
              <w:br/>
            </w:r>
            <w:r>
              <w:rPr>
                <w:rFonts w:ascii="仿宋_GB2312" w:hAnsi="仿宋_GB2312" w:cs="仿宋_GB2312" w:eastAsia="仿宋_GB2312"/>
              </w:rPr>
              <w:t xml:space="preserve"> c、 网络：RJ45 10/100/1000M自适应</w:t>
            </w:r>
            <w:r>
              <w:br/>
            </w:r>
            <w:r>
              <w:rPr>
                <w:rFonts w:ascii="仿宋_GB2312" w:hAnsi="仿宋_GB2312" w:cs="仿宋_GB2312" w:eastAsia="仿宋_GB2312"/>
              </w:rPr>
              <w:t xml:space="preserve"> 8、 尺寸：标准1U</w:t>
            </w:r>
            <w:r>
              <w:br/>
            </w:r>
            <w:r>
              <w:rPr>
                <w:rFonts w:ascii="仿宋_GB2312" w:hAnsi="仿宋_GB2312" w:cs="仿宋_GB2312" w:eastAsia="仿宋_GB2312"/>
              </w:rPr>
              <w:t xml:space="preserve"> 9、监视器：面板尺寸：27英寸、分辨率：不低于2560*1440dpi、色域：75%NTSC；</w:t>
            </w:r>
          </w:p>
        </w:tc>
      </w:tr>
    </w:tbl>
    <w:p>
      <w:pPr>
        <w:pStyle w:val="null3"/>
        <w:jc w:val="left"/>
      </w:pPr>
      <w:r>
        <w:rPr>
          <w:rFonts w:ascii="仿宋_GB2312" w:hAnsi="仿宋_GB2312" w:cs="仿宋_GB2312" w:eastAsia="仿宋_GB2312"/>
        </w:rPr>
        <w:t>标的名称：同步控制工作站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系统包含一组强大的功能集合</w:t>
            </w:r>
            <w:r>
              <w:br/>
            </w:r>
            <w:r>
              <w:rPr>
                <w:rFonts w:ascii="仿宋_GB2312" w:hAnsi="仿宋_GB2312" w:cs="仿宋_GB2312" w:eastAsia="仿宋_GB2312"/>
              </w:rPr>
              <w:t xml:space="preserve">  a、 实时时钟日程安排</w:t>
            </w:r>
            <w:r>
              <w:br/>
            </w:r>
            <w:r>
              <w:rPr>
                <w:rFonts w:ascii="仿宋_GB2312" w:hAnsi="仿宋_GB2312" w:cs="仿宋_GB2312" w:eastAsia="仿宋_GB2312"/>
              </w:rPr>
              <w:t xml:space="preserve">  b、 可编程输入信息处理</w:t>
            </w:r>
            <w:r>
              <w:br/>
            </w:r>
            <w:r>
              <w:rPr>
                <w:rFonts w:ascii="仿宋_GB2312" w:hAnsi="仿宋_GB2312" w:cs="仿宋_GB2312" w:eastAsia="仿宋_GB2312"/>
              </w:rPr>
              <w:t xml:space="preserve">  c、 图形化时间轴编程界面</w:t>
            </w:r>
            <w:r>
              <w:br/>
            </w:r>
            <w:r>
              <w:rPr>
                <w:rFonts w:ascii="仿宋_GB2312" w:hAnsi="仿宋_GB2312" w:cs="仿宋_GB2312" w:eastAsia="仿宋_GB2312"/>
              </w:rPr>
              <w:t xml:space="preserve"> ★d、 集成人机交互界面</w:t>
            </w:r>
            <w:r>
              <w:br/>
            </w:r>
            <w:r>
              <w:rPr>
                <w:rFonts w:ascii="仿宋_GB2312" w:hAnsi="仿宋_GB2312" w:cs="仿宋_GB2312" w:eastAsia="仿宋_GB2312"/>
              </w:rPr>
              <w:t xml:space="preserve">  e、 支持冗余模式</w:t>
            </w:r>
            <w:r>
              <w:br/>
            </w:r>
            <w:r>
              <w:rPr>
                <w:rFonts w:ascii="仿宋_GB2312" w:hAnsi="仿宋_GB2312" w:cs="仿宋_GB2312" w:eastAsia="仿宋_GB2312"/>
              </w:rPr>
              <w:t xml:space="preserve">  2、 一个以太网口</w:t>
            </w:r>
          </w:p>
          <w:p>
            <w:pPr>
              <w:pStyle w:val="null3"/>
              <w:jc w:val="left"/>
            </w:pPr>
            <w:r>
              <w:rPr>
                <w:rFonts w:ascii="仿宋_GB2312" w:hAnsi="仿宋_GB2312" w:cs="仿宋_GB2312" w:eastAsia="仿宋_GB2312"/>
              </w:rPr>
              <w:t xml:space="preserve"> 3、 4个RS-232/422</w:t>
            </w:r>
          </w:p>
        </w:tc>
      </w:tr>
    </w:tbl>
    <w:p>
      <w:pPr>
        <w:pStyle w:val="null3"/>
        <w:jc w:val="left"/>
      </w:pPr>
      <w:r>
        <w:rPr>
          <w:rFonts w:ascii="仿宋_GB2312" w:hAnsi="仿宋_GB2312" w:cs="仿宋_GB2312" w:eastAsia="仿宋_GB2312"/>
        </w:rPr>
        <w:t>标的名称：12路调音台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★特点：D-PRE、可开关幻象电源和PAD开关、EQ和高通滤波器、多种输入/输出接口、内建SPX数字效果器、内部全局供电、XLR接口、高品质运算放</w:t>
            </w:r>
            <w:r>
              <w:br/>
            </w:r>
            <w:r>
              <w:rPr>
                <w:rFonts w:ascii="仿宋_GB2312" w:hAnsi="仿宋_GB2312" w:cs="仿宋_GB2312" w:eastAsia="仿宋_GB2312"/>
              </w:rPr>
              <w:t xml:space="preserve"> 大器、单旋钮压缩器、AUX/效果发送/编组、LED电平表、金属机身、机柜安装套装；</w:t>
            </w:r>
            <w:r>
              <w:br/>
            </w:r>
            <w:r>
              <w:rPr>
                <w:rFonts w:ascii="仿宋_GB2312" w:hAnsi="仿宋_GB2312" w:cs="仿宋_GB2312" w:eastAsia="仿宋_GB2312"/>
              </w:rPr>
              <w:t xml:space="preserve"> 2、 输入通道：10路MONO、4路MONO/STEREO、3路STEREO</w:t>
            </w:r>
            <w:r>
              <w:br/>
            </w:r>
            <w:r>
              <w:rPr>
                <w:rFonts w:ascii="仿宋_GB2312" w:hAnsi="仿宋_GB2312" w:cs="仿宋_GB2312" w:eastAsia="仿宋_GB2312"/>
              </w:rPr>
              <w:t xml:space="preserve"> 3、 输出通道：2路STEREO、1路MONITOR、1路PHONE、1路AUX</w:t>
            </w:r>
            <w:r>
              <w:br/>
            </w:r>
            <w:r>
              <w:rPr>
                <w:rFonts w:ascii="仿宋_GB2312" w:hAnsi="仿宋_GB2312" w:cs="仿宋_GB2312" w:eastAsia="仿宋_GB2312"/>
              </w:rPr>
              <w:t xml:space="preserve"> 4、 频响：+0、5 DB/-1、0 DB（20Hz到48kHz），参考额定输出电平@1kHz，GAIN旋钮；</w:t>
            </w:r>
          </w:p>
        </w:tc>
      </w:tr>
    </w:tbl>
    <w:p>
      <w:pPr>
        <w:pStyle w:val="null3"/>
        <w:jc w:val="left"/>
      </w:pPr>
      <w:r>
        <w:rPr>
          <w:rFonts w:ascii="仿宋_GB2312" w:hAnsi="仿宋_GB2312" w:cs="仿宋_GB2312" w:eastAsia="仿宋_GB2312"/>
        </w:rPr>
        <w:t>标的名称：监听耳机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阻抗：95Ω</w:t>
            </w:r>
            <w:r>
              <w:br/>
            </w:r>
            <w:r>
              <w:rPr>
                <w:rFonts w:ascii="仿宋_GB2312" w:hAnsi="仿宋_GB2312" w:cs="仿宋_GB2312" w:eastAsia="仿宋_GB2312"/>
              </w:rPr>
              <w:t xml:space="preserve"> 2. 频响范围：8-30000Hz</w:t>
            </w:r>
            <w:r>
              <w:br/>
            </w:r>
            <w:r>
              <w:rPr>
                <w:rFonts w:ascii="仿宋_GB2312" w:hAnsi="仿宋_GB2312" w:cs="仿宋_GB2312" w:eastAsia="仿宋_GB2312"/>
              </w:rPr>
              <w:t xml:space="preserve">  3. 灵敏度：115dB/mW</w:t>
            </w:r>
          </w:p>
        </w:tc>
      </w:tr>
    </w:tbl>
    <w:p>
      <w:pPr>
        <w:pStyle w:val="null3"/>
        <w:jc w:val="left"/>
      </w:pPr>
      <w:r>
        <w:rPr>
          <w:rFonts w:ascii="仿宋_GB2312" w:hAnsi="仿宋_GB2312" w:cs="仿宋_GB2312" w:eastAsia="仿宋_GB2312"/>
        </w:rPr>
        <w:t>标的名称：鹅颈麦克风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传感器类型：电容</w:t>
            </w:r>
            <w:r>
              <w:br/>
            </w:r>
            <w:r>
              <w:rPr>
                <w:rFonts w:ascii="仿宋_GB2312" w:hAnsi="仿宋_GB2312" w:cs="仿宋_GB2312" w:eastAsia="仿宋_GB2312"/>
              </w:rPr>
              <w:t xml:space="preserve">  2. 指向性：超心形、全向、心形</w:t>
            </w:r>
            <w:r>
              <w:br/>
            </w:r>
            <w:r>
              <w:rPr>
                <w:rFonts w:ascii="仿宋_GB2312" w:hAnsi="仿宋_GB2312" w:cs="仿宋_GB2312" w:eastAsia="仿宋_GB2312"/>
              </w:rPr>
              <w:t xml:space="preserve">  3. 频率响应：50Hz-17KHz 4. 灵敏度：-33.5dB±3dB</w:t>
            </w:r>
          </w:p>
        </w:tc>
      </w:tr>
    </w:tbl>
    <w:p>
      <w:pPr>
        <w:pStyle w:val="null3"/>
        <w:jc w:val="left"/>
      </w:pPr>
      <w:r>
        <w:rPr>
          <w:rFonts w:ascii="仿宋_GB2312" w:hAnsi="仿宋_GB2312" w:cs="仿宋_GB2312" w:eastAsia="仿宋_GB2312"/>
        </w:rPr>
        <w:t>标的名称：24口千兆交换机3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1、下行接口类型：以太网交换机</w:t>
            </w:r>
            <w:r>
              <w:br/>
            </w:r>
            <w:r>
              <w:rPr>
                <w:rFonts w:ascii="仿宋_GB2312" w:hAnsi="仿宋_GB2312" w:cs="仿宋_GB2312" w:eastAsia="仿宋_GB2312"/>
              </w:rPr>
              <w:t xml:space="preserve">  2、上行端口速率：千兆</w:t>
            </w:r>
            <w:r>
              <w:br/>
            </w:r>
            <w:r>
              <w:rPr>
                <w:rFonts w:ascii="仿宋_GB2312" w:hAnsi="仿宋_GB2312" w:cs="仿宋_GB2312" w:eastAsia="仿宋_GB2312"/>
              </w:rPr>
              <w:t xml:space="preserve">  3、网管类型：网管</w:t>
            </w:r>
            <w:r>
              <w:br/>
            </w:r>
            <w:r>
              <w:rPr>
                <w:rFonts w:ascii="仿宋_GB2312" w:hAnsi="仿宋_GB2312" w:cs="仿宋_GB2312" w:eastAsia="仿宋_GB2312"/>
              </w:rPr>
              <w:t xml:space="preserve">  4、应用场景：中大型网络</w:t>
            </w:r>
            <w:r>
              <w:br/>
            </w:r>
            <w:r>
              <w:rPr>
                <w:rFonts w:ascii="仿宋_GB2312" w:hAnsi="仿宋_GB2312" w:cs="仿宋_GB2312" w:eastAsia="仿宋_GB2312"/>
              </w:rPr>
              <w:t xml:space="preserve">  5、下行端口速率：千兆</w:t>
            </w:r>
            <w:r>
              <w:br/>
            </w:r>
            <w:r>
              <w:rPr>
                <w:rFonts w:ascii="仿宋_GB2312" w:hAnsi="仿宋_GB2312" w:cs="仿宋_GB2312" w:eastAsia="仿宋_GB2312"/>
              </w:rPr>
              <w:t xml:space="preserve">  6、类型：19英寸（标准机架） </w:t>
            </w:r>
            <w:r>
              <w:br/>
            </w:r>
            <w:r>
              <w:rPr>
                <w:rFonts w:ascii="仿宋_GB2312" w:hAnsi="仿宋_GB2312" w:cs="仿宋_GB2312" w:eastAsia="仿宋_GB2312"/>
              </w:rPr>
              <w:t xml:space="preserve">  7、端口供电功能：非POE供电</w:t>
            </w:r>
            <w:r>
              <w:br/>
            </w:r>
            <w:r>
              <w:rPr>
                <w:rFonts w:ascii="仿宋_GB2312" w:hAnsi="仿宋_GB2312" w:cs="仿宋_GB2312" w:eastAsia="仿宋_GB2312"/>
              </w:rPr>
              <w:t xml:space="preserve"> 8、端口数量：24口</w:t>
            </w:r>
          </w:p>
        </w:tc>
      </w:tr>
    </w:tbl>
    <w:p>
      <w:pPr>
        <w:pStyle w:val="null3"/>
        <w:jc w:val="left"/>
      </w:pPr>
      <w:r>
        <w:rPr>
          <w:rFonts w:ascii="仿宋_GB2312" w:hAnsi="仿宋_GB2312" w:cs="仿宋_GB2312" w:eastAsia="仿宋_GB2312"/>
        </w:rPr>
        <w:t>标的名称：串口工作站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基本功能:</w:t>
            </w:r>
            <w:r>
              <w:br/>
            </w:r>
            <w:r>
              <w:rPr>
                <w:rFonts w:ascii="仿宋_GB2312" w:hAnsi="仿宋_GB2312" w:cs="仿宋_GB2312" w:eastAsia="仿宋_GB2312"/>
              </w:rPr>
              <w:t xml:space="preserve">  a、 工业级四串口服务器，实现RS232/485/422转以太网双向透传功能</w:t>
            </w:r>
            <w:r>
              <w:br/>
            </w:r>
            <w:r>
              <w:rPr>
                <w:rFonts w:ascii="仿宋_GB2312" w:hAnsi="仿宋_GB2312" w:cs="仿宋_GB2312" w:eastAsia="仿宋_GB2312"/>
              </w:rPr>
              <w:t xml:space="preserve">  b、 四路串口灵活切换，同时工作，互不影响</w:t>
            </w:r>
            <w:r>
              <w:br/>
            </w:r>
            <w:r>
              <w:rPr>
                <w:rFonts w:ascii="仿宋_GB2312" w:hAnsi="仿宋_GB2312" w:cs="仿宋_GB2312" w:eastAsia="仿宋_GB2312"/>
              </w:rPr>
              <w:t xml:space="preserve">  c、 内置精心优化的TCP/IP协议栈</w:t>
            </w:r>
            <w:r>
              <w:br/>
            </w:r>
            <w:r>
              <w:rPr>
                <w:rFonts w:ascii="仿宋_GB2312" w:hAnsi="仿宋_GB2312" w:cs="仿宋_GB2312" w:eastAsia="仿宋_GB2312"/>
              </w:rPr>
              <w:t xml:space="preserve">  d、 具备1路以太网口，10/100Mbps速率</w:t>
            </w:r>
            <w:r>
              <w:br/>
            </w:r>
            <w:r>
              <w:rPr>
                <w:rFonts w:ascii="仿宋_GB2312" w:hAnsi="仿宋_GB2312" w:cs="仿宋_GB2312" w:eastAsia="仿宋_GB2312"/>
              </w:rPr>
              <w:t xml:space="preserve">  e、 支持Modbus RTU转Modbus TCP</w:t>
            </w:r>
            <w:r>
              <w:br/>
            </w:r>
            <w:r>
              <w:rPr>
                <w:rFonts w:ascii="仿宋_GB2312" w:hAnsi="仿宋_GB2312" w:cs="仿宋_GB2312" w:eastAsia="仿宋_GB2312"/>
              </w:rPr>
              <w:t xml:space="preserve">  f、 支持虚拟串口、远程升级、多种高等硬件防护</w:t>
            </w:r>
            <w:r>
              <w:br/>
            </w:r>
            <w:r>
              <w:rPr>
                <w:rFonts w:ascii="仿宋_GB2312" w:hAnsi="仿宋_GB2312" w:cs="仿宋_GB2312" w:eastAsia="仿宋_GB2312"/>
              </w:rPr>
              <w:t xml:space="preserve">  2、 硬件参数</w:t>
            </w:r>
            <w:r>
              <w:br/>
            </w:r>
            <w:r>
              <w:rPr>
                <w:rFonts w:ascii="仿宋_GB2312" w:hAnsi="仿宋_GB2312" w:cs="仿宋_GB2312" w:eastAsia="仿宋_GB2312"/>
              </w:rPr>
              <w:t xml:space="preserve">  a、 工作电压:DC5～36 V</w:t>
            </w:r>
            <w:r>
              <w:br/>
            </w:r>
            <w:r>
              <w:rPr>
                <w:rFonts w:ascii="仿宋_GB2312" w:hAnsi="仿宋_GB2312" w:cs="仿宋_GB2312" w:eastAsia="仿宋_GB2312"/>
              </w:rPr>
              <w:t xml:space="preserve">  b、 工作电流:53mA@12V</w:t>
            </w:r>
            <w:r>
              <w:br/>
            </w:r>
            <w:r>
              <w:rPr>
                <w:rFonts w:ascii="仿宋_GB2312" w:hAnsi="仿宋_GB2312" w:cs="仿宋_GB2312" w:eastAsia="仿宋_GB2312"/>
              </w:rPr>
              <w:t xml:space="preserve">  c、 网口规格:RJ45、10/100Mbps、交叉直连自适应</w:t>
            </w:r>
            <w:r>
              <w:br/>
            </w:r>
            <w:r>
              <w:rPr>
                <w:rFonts w:ascii="仿宋_GB2312" w:hAnsi="仿宋_GB2312" w:cs="仿宋_GB2312" w:eastAsia="仿宋_GB2312"/>
              </w:rPr>
              <w:t xml:space="preserve">  d、 串口波特率:600-230、4K（bps）</w:t>
            </w:r>
            <w:r>
              <w:br/>
            </w:r>
            <w:r>
              <w:rPr>
                <w:rFonts w:ascii="仿宋_GB2312" w:hAnsi="仿宋_GB2312" w:cs="仿宋_GB2312" w:eastAsia="仿宋_GB2312"/>
              </w:rPr>
              <w:t xml:space="preserve">  3、 软件参数</w:t>
            </w:r>
            <w:r>
              <w:br/>
            </w:r>
            <w:r>
              <w:rPr>
                <w:rFonts w:ascii="仿宋_GB2312" w:hAnsi="仿宋_GB2312" w:cs="仿宋_GB2312" w:eastAsia="仿宋_GB2312"/>
              </w:rPr>
              <w:t xml:space="preserve">  a、 网络协议:IPV4, TCP/UDP</w:t>
            </w:r>
            <w:r>
              <w:br/>
            </w:r>
            <w:r>
              <w:rPr>
                <w:rFonts w:ascii="仿宋_GB2312" w:hAnsi="仿宋_GB2312" w:cs="仿宋_GB2312" w:eastAsia="仿宋_GB2312"/>
              </w:rPr>
              <w:t xml:space="preserve">  b、 IP获取方式:静态IP、DHCP</w:t>
            </w:r>
            <w:r>
              <w:br/>
            </w:r>
            <w:r>
              <w:rPr>
                <w:rFonts w:ascii="仿宋_GB2312" w:hAnsi="仿宋_GB2312" w:cs="仿宋_GB2312" w:eastAsia="仿宋_GB2312"/>
              </w:rPr>
              <w:t xml:space="preserve">  c、 域名解析:支持</w:t>
            </w:r>
            <w:r>
              <w:br/>
            </w:r>
            <w:r>
              <w:rPr>
                <w:rFonts w:ascii="仿宋_GB2312" w:hAnsi="仿宋_GB2312" w:cs="仿宋_GB2312" w:eastAsia="仿宋_GB2312"/>
              </w:rPr>
              <w:t xml:space="preserve">  d、 用户配置:软件配置，网页配置</w:t>
            </w:r>
            <w:r>
              <w:br/>
            </w:r>
            <w:r>
              <w:rPr>
                <w:rFonts w:ascii="仿宋_GB2312" w:hAnsi="仿宋_GB2312" w:cs="仿宋_GB2312" w:eastAsia="仿宋_GB2312"/>
              </w:rPr>
              <w:t xml:space="preserve">  e、 简单透传方式:TCP Server/TCP client/UDP Server/UDP Client</w:t>
            </w:r>
            <w:r>
              <w:br/>
            </w:r>
            <w:r>
              <w:rPr>
                <w:rFonts w:ascii="仿宋_GB2312" w:hAnsi="仿宋_GB2312" w:cs="仿宋_GB2312" w:eastAsia="仿宋_GB2312"/>
              </w:rPr>
              <w:t xml:space="preserve">  f、 Modbus:支持Modbus网关</w:t>
            </w:r>
            <w:r>
              <w:br/>
            </w:r>
            <w:r>
              <w:rPr>
                <w:rFonts w:ascii="仿宋_GB2312" w:hAnsi="仿宋_GB2312" w:cs="仿宋_GB2312" w:eastAsia="仿宋_GB2312"/>
              </w:rPr>
              <w:t xml:space="preserve">  g、 网页转串口:支持WebSocket通信方式的网页转串口</w:t>
            </w:r>
            <w:r>
              <w:br/>
            </w:r>
            <w:r>
              <w:rPr>
                <w:rFonts w:ascii="仿宋_GB2312" w:hAnsi="仿宋_GB2312" w:cs="仿宋_GB2312" w:eastAsia="仿宋_GB2312"/>
              </w:rPr>
              <w:t xml:space="preserve">  h、 自定义网页:支持</w:t>
            </w:r>
            <w:r>
              <w:br/>
            </w:r>
            <w:r>
              <w:rPr>
                <w:rFonts w:ascii="仿宋_GB2312" w:hAnsi="仿宋_GB2312" w:cs="仿宋_GB2312" w:eastAsia="仿宋_GB2312"/>
              </w:rPr>
              <w:t xml:space="preserve">  i、 类RFC2217:支持</w:t>
            </w:r>
            <w:r>
              <w:br/>
            </w:r>
            <w:r>
              <w:rPr>
                <w:rFonts w:ascii="仿宋_GB2312" w:hAnsi="仿宋_GB2312" w:cs="仿宋_GB2312" w:eastAsia="仿宋_GB2312"/>
              </w:rPr>
              <w:t xml:space="preserve">  j、 Httpd Client:支持</w:t>
            </w:r>
            <w:r>
              <w:br/>
            </w:r>
            <w:r>
              <w:rPr>
                <w:rFonts w:ascii="仿宋_GB2312" w:hAnsi="仿宋_GB2312" w:cs="仿宋_GB2312" w:eastAsia="仿宋_GB2312"/>
              </w:rPr>
              <w:t xml:space="preserve">  k、 TCP Server连接:支持最多8路TCP连接</w:t>
            </w:r>
            <w:r>
              <w:br/>
            </w:r>
            <w:r>
              <w:rPr>
                <w:rFonts w:ascii="仿宋_GB2312" w:hAnsi="仿宋_GB2312" w:cs="仿宋_GB2312" w:eastAsia="仿宋_GB2312"/>
              </w:rPr>
              <w:t xml:space="preserve">  l、 网络缓存:发送：16Kbyte；接收：16Kbyte；</w:t>
            </w:r>
            <w:r>
              <w:br/>
            </w:r>
            <w:r>
              <w:rPr>
                <w:rFonts w:ascii="仿宋_GB2312" w:hAnsi="仿宋_GB2312" w:cs="仿宋_GB2312" w:eastAsia="仿宋_GB2312"/>
              </w:rPr>
              <w:t xml:space="preserve">  m、 串口缓存:发送：2Kbyte；接收：2Kbyte； n、平均传输延时:&lt;10ms</w:t>
            </w:r>
            <w:r>
              <w:br/>
            </w:r>
            <w:r>
              <w:rPr>
                <w:rFonts w:ascii="仿宋_GB2312" w:hAnsi="仿宋_GB2312" w:cs="仿宋_GB2312" w:eastAsia="仿宋_GB2312"/>
              </w:rPr>
              <w:t xml:space="preserve">  o、 配套软件:虚拟串口、透传云、参数设置软件</w:t>
            </w:r>
            <w:r>
              <w:br/>
            </w:r>
            <w:r>
              <w:rPr>
                <w:rFonts w:ascii="仿宋_GB2312" w:hAnsi="仿宋_GB2312" w:cs="仿宋_GB2312" w:eastAsia="仿宋_GB2312"/>
              </w:rPr>
              <w:t xml:space="preserve">  4、 其他</w:t>
            </w:r>
            <w:r>
              <w:br/>
            </w:r>
            <w:r>
              <w:rPr>
                <w:rFonts w:ascii="仿宋_GB2312" w:hAnsi="仿宋_GB2312" w:cs="仿宋_GB2312" w:eastAsia="仿宋_GB2312"/>
              </w:rPr>
              <w:t xml:space="preserve">  a、 可靠等级:2KV电磁隔离</w:t>
            </w:r>
          </w:p>
        </w:tc>
      </w:tr>
    </w:tbl>
    <w:p>
      <w:pPr>
        <w:pStyle w:val="null3"/>
        <w:jc w:val="left"/>
      </w:pPr>
      <w:r>
        <w:rPr>
          <w:rFonts w:ascii="仿宋_GB2312" w:hAnsi="仿宋_GB2312" w:cs="仿宋_GB2312" w:eastAsia="仿宋_GB2312"/>
        </w:rPr>
        <w:t>标的名称：KVM</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1、KVM切换器 HDMI接口 2进1出 可热切换，定时切换，按钮切换</w:t>
            </w:r>
          </w:p>
        </w:tc>
      </w:tr>
    </w:tbl>
    <w:p>
      <w:pPr>
        <w:pStyle w:val="null3"/>
        <w:jc w:val="left"/>
      </w:pPr>
      <w:r>
        <w:rPr>
          <w:rFonts w:ascii="仿宋_GB2312" w:hAnsi="仿宋_GB2312" w:cs="仿宋_GB2312" w:eastAsia="仿宋_GB2312"/>
        </w:rPr>
        <w:t>标的名称：四画面分割器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支持单个显示设备以四分割形势同时显示四个高清或模拟信号</w:t>
            </w:r>
            <w:r>
              <w:br/>
            </w:r>
            <w:r>
              <w:rPr>
                <w:rFonts w:ascii="仿宋_GB2312" w:hAnsi="仿宋_GB2312" w:cs="仿宋_GB2312" w:eastAsia="仿宋_GB2312"/>
              </w:rPr>
              <w:t xml:space="preserve">  2、 独家KVM同步切换功能，图像与USB鼠标键盘同步切换</w:t>
            </w:r>
            <w:r>
              <w:br/>
            </w:r>
            <w:r>
              <w:rPr>
                <w:rFonts w:ascii="仿宋_GB2312" w:hAnsi="仿宋_GB2312" w:cs="仿宋_GB2312" w:eastAsia="仿宋_GB2312"/>
              </w:rPr>
              <w:t xml:space="preserve"> ★3、 4路BNC、4路VGA、4路HDMI、4路USB输入</w:t>
            </w:r>
            <w:r>
              <w:br/>
            </w:r>
            <w:r>
              <w:rPr>
                <w:rFonts w:ascii="仿宋_GB2312" w:hAnsi="仿宋_GB2312" w:cs="仿宋_GB2312" w:eastAsia="仿宋_GB2312"/>
              </w:rPr>
              <w:t xml:space="preserve"> ★4、 1路HDMI、1路VGA、2路USB信号输出</w:t>
            </w:r>
            <w:r>
              <w:br/>
            </w:r>
            <w:r>
              <w:rPr>
                <w:rFonts w:ascii="仿宋_GB2312" w:hAnsi="仿宋_GB2312" w:cs="仿宋_GB2312" w:eastAsia="仿宋_GB2312"/>
              </w:rPr>
              <w:t xml:space="preserve">  5、 输入最大分辨率1080P，向下兼容，输出1080P信号</w:t>
            </w:r>
            <w:r>
              <w:br/>
            </w:r>
            <w:r>
              <w:rPr>
                <w:rFonts w:ascii="仿宋_GB2312" w:hAnsi="仿宋_GB2312" w:cs="仿宋_GB2312" w:eastAsia="仿宋_GB2312"/>
              </w:rPr>
              <w:t xml:space="preserve">  6、 最多同时显示4个信号及切换任一信号全屏显示</w:t>
            </w:r>
            <w:r>
              <w:br/>
            </w:r>
            <w:r>
              <w:rPr>
                <w:rFonts w:ascii="仿宋_GB2312" w:hAnsi="仿宋_GB2312" w:cs="仿宋_GB2312" w:eastAsia="仿宋_GB2312"/>
              </w:rPr>
              <w:t xml:space="preserve">  7、 支持红外遥控、机箱按键、RS-232串口控制</w:t>
            </w:r>
            <w:r>
              <w:br/>
            </w:r>
            <w:r>
              <w:rPr>
                <w:rFonts w:ascii="仿宋_GB2312" w:hAnsi="仿宋_GB2312" w:cs="仿宋_GB2312" w:eastAsia="仿宋_GB2312"/>
              </w:rPr>
              <w:t xml:space="preserve">  8、 支持画面任意大小、任意位置、画外画、漫游等功能</w:t>
            </w:r>
            <w:r>
              <w:br/>
            </w:r>
            <w:r>
              <w:rPr>
                <w:rFonts w:ascii="仿宋_GB2312" w:hAnsi="仿宋_GB2312" w:cs="仿宋_GB2312" w:eastAsia="仿宋_GB2312"/>
              </w:rPr>
              <w:t xml:space="preserve">  9、 全球通用电源，支持90至260V交流电压输入</w:t>
            </w:r>
          </w:p>
        </w:tc>
      </w:tr>
    </w:tbl>
    <w:p>
      <w:pPr>
        <w:pStyle w:val="null3"/>
        <w:jc w:val="left"/>
      </w:pPr>
      <w:r>
        <w:rPr>
          <w:rFonts w:ascii="仿宋_GB2312" w:hAnsi="仿宋_GB2312" w:cs="仿宋_GB2312" w:eastAsia="仿宋_GB2312"/>
        </w:rPr>
        <w:t>标的名称：混合视频矩阵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矩阵箱体需可配置输入/输出信号卡的模块化矩阵主机，最大可支持8x8路的音视频信号切换卡接口，支持热插拔</w:t>
            </w:r>
            <w:r>
              <w:br/>
            </w:r>
            <w:r>
              <w:rPr>
                <w:rFonts w:ascii="仿宋_GB2312" w:hAnsi="仿宋_GB2312" w:cs="仿宋_GB2312" w:eastAsia="仿宋_GB2312"/>
              </w:rPr>
              <w:t xml:space="preserve">  2、 总线交换技术，每路信号采用单独与用通道进行传输，保证所有信号图像的实时显示</w:t>
            </w:r>
            <w:r>
              <w:br/>
            </w:r>
            <w:r>
              <w:rPr>
                <w:rFonts w:ascii="仿宋_GB2312" w:hAnsi="仿宋_GB2312" w:cs="仿宋_GB2312" w:eastAsia="仿宋_GB2312"/>
              </w:rPr>
              <w:t xml:space="preserve">  3、 HDMI信号输入卡兼容HDCP，支持HDMI内嵌音频传输，有独立外接音频接口可实现输入卡不少于4路音频信号手动加嵌，支持无缝切换</w:t>
            </w:r>
            <w:r>
              <w:br/>
            </w:r>
            <w:r>
              <w:rPr>
                <w:rFonts w:ascii="仿宋_GB2312" w:hAnsi="仿宋_GB2312" w:cs="仿宋_GB2312" w:eastAsia="仿宋_GB2312"/>
              </w:rPr>
              <w:t xml:space="preserve">  4、 HDMI信号输出卡支持HDMI内嵌音频传输，有独立外接音频接口可实现输出卡不少于4路模拟音频信号手动解嵌，支持无缝切换</w:t>
            </w:r>
            <w:r>
              <w:br/>
            </w:r>
            <w:r>
              <w:rPr>
                <w:rFonts w:ascii="仿宋_GB2312" w:hAnsi="仿宋_GB2312" w:cs="仿宋_GB2312" w:eastAsia="仿宋_GB2312"/>
              </w:rPr>
              <w:t xml:space="preserve"> ★5、 DVI信号输入卡需支持内嵌音频传输，支持CVBS(兼容N制式和PAL制式)、YPbPr、VGA、DVI、HDMI信号输入，具有自动倍线功能，支持无缝切换</w:t>
            </w:r>
            <w:r>
              <w:br/>
            </w:r>
            <w:r>
              <w:rPr>
                <w:rFonts w:ascii="仿宋_GB2312" w:hAnsi="仿宋_GB2312" w:cs="仿宋_GB2312" w:eastAsia="仿宋_GB2312"/>
              </w:rPr>
              <w:t xml:space="preserve">  6、 SDI信号输入卡需带SDI环出功能，支持内嵌音频传输，支持3G/HD/SD-SDI信号输入，支持无缝切换</w:t>
            </w:r>
            <w:r>
              <w:br/>
            </w:r>
            <w:r>
              <w:rPr>
                <w:rFonts w:ascii="仿宋_GB2312" w:hAnsi="仿宋_GB2312" w:cs="仿宋_GB2312" w:eastAsia="仿宋_GB2312"/>
              </w:rPr>
              <w:t xml:space="preserve">  7、 支持当前设备输入输出通道状态查询功能</w:t>
            </w:r>
            <w:r>
              <w:br/>
            </w:r>
            <w:r>
              <w:rPr>
                <w:rFonts w:ascii="仿宋_GB2312" w:hAnsi="仿宋_GB2312" w:cs="仿宋_GB2312" w:eastAsia="仿宋_GB2312"/>
              </w:rPr>
              <w:t xml:space="preserve">  8、 支持不少于10个场景保存和调用功能，支持群切功能</w:t>
            </w:r>
            <w:r>
              <w:br/>
            </w:r>
            <w:r>
              <w:rPr>
                <w:rFonts w:ascii="仿宋_GB2312" w:hAnsi="仿宋_GB2312" w:cs="仿宋_GB2312" w:eastAsia="仿宋_GB2312"/>
              </w:rPr>
              <w:t xml:space="preserve">  9、 控制方式需支持前面板按键、遥控器、RS-232串行通讯、LAN网络控制等多种控制方式，支持本地和远端（中控&amp;软件）控制方式，并可以根据需要</w:t>
            </w:r>
            <w:r>
              <w:br/>
            </w:r>
            <w:r>
              <w:rPr>
                <w:rFonts w:ascii="仿宋_GB2312" w:hAnsi="仿宋_GB2312" w:cs="仿宋_GB2312" w:eastAsia="仿宋_GB2312"/>
              </w:rPr>
              <w:t xml:space="preserve">  锁定前面板以防误操作</w:t>
            </w:r>
            <w:r>
              <w:br/>
            </w:r>
            <w:r>
              <w:rPr>
                <w:rFonts w:ascii="仿宋_GB2312" w:hAnsi="仿宋_GB2312" w:cs="仿宋_GB2312" w:eastAsia="仿宋_GB2312"/>
              </w:rPr>
              <w:t xml:space="preserve">  10、 矩阵主机及信号板卡能够满足长时间无故障满负荷连续工作，连续运行时间不低于7*24小时不断电运行</w:t>
            </w:r>
            <w:r>
              <w:br/>
            </w:r>
            <w:r>
              <w:rPr>
                <w:rFonts w:ascii="仿宋_GB2312" w:hAnsi="仿宋_GB2312" w:cs="仿宋_GB2312" w:eastAsia="仿宋_GB2312"/>
              </w:rPr>
              <w:t xml:space="preserve">  12、 断电不会丢失参数和功能设置</w:t>
            </w:r>
          </w:p>
        </w:tc>
      </w:tr>
    </w:tbl>
    <w:p>
      <w:pPr>
        <w:pStyle w:val="null3"/>
        <w:jc w:val="left"/>
      </w:pPr>
      <w:r>
        <w:rPr>
          <w:rFonts w:ascii="仿宋_GB2312" w:hAnsi="仿宋_GB2312" w:cs="仿宋_GB2312" w:eastAsia="仿宋_GB2312"/>
        </w:rPr>
        <w:t>标的名称：屏幕显示及控制系统接口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对接LED显示屏控制系统，可实时监控LED显示屏状态等信息</w:t>
            </w:r>
            <w:r>
              <w:br/>
            </w:r>
            <w:r>
              <w:rPr>
                <w:rFonts w:ascii="仿宋_GB2312" w:hAnsi="仿宋_GB2312" w:cs="仿宋_GB2312" w:eastAsia="仿宋_GB2312"/>
              </w:rPr>
              <w:t xml:space="preserve"> ★b、 可实时监控LED显示屏的视频源信息，并向集成系统软件发送接口协议切换显示屏视频源</w:t>
            </w:r>
            <w:r>
              <w:br/>
            </w:r>
            <w:r>
              <w:rPr>
                <w:rFonts w:ascii="仿宋_GB2312" w:hAnsi="仿宋_GB2312" w:cs="仿宋_GB2312" w:eastAsia="仿宋_GB2312"/>
              </w:rPr>
              <w:t xml:space="preserve">  c、 可实时监控视频源状态检查视频源的信号有效性，并向集成系统软件发送接口协议切换监视器视频源</w:t>
            </w:r>
            <w:r>
              <w:br/>
            </w:r>
            <w:r>
              <w:rPr>
                <w:rFonts w:ascii="仿宋_GB2312" w:hAnsi="仿宋_GB2312" w:cs="仿宋_GB2312" w:eastAsia="仿宋_GB2312"/>
              </w:rPr>
              <w:t xml:space="preserve">  d、 可一键播放指定视频、图片或其他多媒体内容至显示屏；</w:t>
            </w:r>
            <w:r>
              <w:br/>
            </w:r>
            <w:r>
              <w:rPr>
                <w:rFonts w:ascii="仿宋_GB2312" w:hAnsi="仿宋_GB2312" w:cs="仿宋_GB2312" w:eastAsia="仿宋_GB2312"/>
              </w:rPr>
              <w:t xml:space="preserve">  e、 可一键联动控制多块显示屏显示的内容；</w:t>
            </w:r>
            <w:r>
              <w:br/>
            </w:r>
            <w:r>
              <w:rPr>
                <w:rFonts w:ascii="仿宋_GB2312" w:hAnsi="仿宋_GB2312" w:cs="仿宋_GB2312" w:eastAsia="仿宋_GB2312"/>
              </w:rPr>
              <w:t xml:space="preserve">  f、 自动转换比赛设备集成软件人机交互界面上的按钮协议与显示屏系统适配</w:t>
            </w:r>
            <w:r>
              <w:br/>
            </w:r>
            <w:r>
              <w:rPr>
                <w:rFonts w:ascii="仿宋_GB2312" w:hAnsi="仿宋_GB2312" w:cs="仿宋_GB2312" w:eastAsia="仿宋_GB2312"/>
              </w:rPr>
              <w:t xml:space="preserve">  2、 配备LED显示屏接口设备</w:t>
            </w:r>
            <w:r>
              <w:br/>
            </w:r>
            <w:r>
              <w:rPr>
                <w:rFonts w:ascii="仿宋_GB2312" w:hAnsi="仿宋_GB2312" w:cs="仿宋_GB2312" w:eastAsia="仿宋_GB2312"/>
              </w:rPr>
              <w:t xml:space="preserve">  a、 在单纤上传1路单向HD-SDI信号；光纤LC,FC接口可选，传输距离20KM,40KM,80KM可选。</w:t>
            </w:r>
            <w:r>
              <w:br/>
            </w:r>
            <w:r>
              <w:rPr>
                <w:rFonts w:ascii="仿宋_GB2312" w:hAnsi="仿宋_GB2312" w:cs="仿宋_GB2312" w:eastAsia="仿宋_GB2312"/>
              </w:rPr>
              <w:t xml:space="preserve">  b、 数据传输率从143Mb/s 到 2、97Gb/s；150m自动电缆均衡，适用所有在 2、97 Gb/s以下的速率</w:t>
            </w:r>
            <w:r>
              <w:br/>
            </w:r>
            <w:r>
              <w:rPr>
                <w:rFonts w:ascii="仿宋_GB2312" w:hAnsi="仿宋_GB2312" w:cs="仿宋_GB2312" w:eastAsia="仿宋_GB2312"/>
              </w:rPr>
              <w:t xml:space="preserve">  c、 支持SMPTE259M，SMPTE292M，SMPTE344M</w:t>
            </w:r>
            <w:r>
              <w:br/>
            </w:r>
            <w:r>
              <w:rPr>
                <w:rFonts w:ascii="仿宋_GB2312" w:hAnsi="仿宋_GB2312" w:cs="仿宋_GB2312" w:eastAsia="仿宋_GB2312"/>
              </w:rPr>
              <w:t xml:space="preserve">  d、 支持 DVB－ASI（270Mb/s）内建时钟恢复电路</w:t>
            </w:r>
          </w:p>
        </w:tc>
      </w:tr>
    </w:tbl>
    <w:p>
      <w:pPr>
        <w:pStyle w:val="null3"/>
        <w:jc w:val="left"/>
      </w:pPr>
      <w:r>
        <w:rPr>
          <w:rFonts w:ascii="仿宋_GB2312" w:hAnsi="仿宋_GB2312" w:cs="仿宋_GB2312" w:eastAsia="仿宋_GB2312"/>
        </w:rPr>
        <w:t>标的名称：计时计分及现场成绩处理系统接口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对接计时计分及成绩处理系统，可实时监控系统提供的运行状态等信息</w:t>
            </w:r>
            <w:r>
              <w:br/>
            </w:r>
            <w:r>
              <w:rPr>
                <w:rFonts w:ascii="仿宋_GB2312" w:hAnsi="仿宋_GB2312" w:cs="仿宋_GB2312" w:eastAsia="仿宋_GB2312"/>
              </w:rPr>
              <w:t xml:space="preserve">  b、 可实时解析并显示计时计分系统用于比分牌展示的信息</w:t>
            </w:r>
            <w:r>
              <w:br/>
            </w:r>
            <w:r>
              <w:rPr>
                <w:rFonts w:ascii="仿宋_GB2312" w:hAnsi="仿宋_GB2312" w:cs="仿宋_GB2312" w:eastAsia="仿宋_GB2312"/>
              </w:rPr>
              <w:t xml:space="preserve">  c、 对接成绩处理系统输出的参赛名单、成绩名单、颁奖名单等各类信息展示</w:t>
            </w:r>
            <w:r>
              <w:br/>
            </w:r>
            <w:r>
              <w:rPr>
                <w:rFonts w:ascii="仿宋_GB2312" w:hAnsi="仿宋_GB2312" w:cs="仿宋_GB2312" w:eastAsia="仿宋_GB2312"/>
              </w:rPr>
              <w:t xml:space="preserve">  d、 可连接赛事管理系统数据库接口，调取历史赛事信息和运动员信息</w:t>
            </w:r>
            <w:r>
              <w:br/>
            </w:r>
            <w:r>
              <w:rPr>
                <w:rFonts w:ascii="仿宋_GB2312" w:hAnsi="仿宋_GB2312" w:cs="仿宋_GB2312" w:eastAsia="仿宋_GB2312"/>
              </w:rPr>
              <w:t xml:space="preserve">  e、 自动转换比赛设备集成软件人机交互界面上的按钮协议与计时计分及成绩处理系统适配</w:t>
            </w:r>
            <w:r>
              <w:br/>
            </w:r>
            <w:r>
              <w:rPr>
                <w:rFonts w:ascii="仿宋_GB2312" w:hAnsi="仿宋_GB2312" w:cs="仿宋_GB2312" w:eastAsia="仿宋_GB2312"/>
              </w:rPr>
              <w:t xml:space="preserve">  2、 配备计时计分及成绩处理画面展示接口设备</w:t>
            </w:r>
            <w:r>
              <w:br/>
            </w:r>
            <w:r>
              <w:rPr>
                <w:rFonts w:ascii="仿宋_GB2312" w:hAnsi="仿宋_GB2312" w:cs="仿宋_GB2312" w:eastAsia="仿宋_GB2312"/>
              </w:rPr>
              <w:t xml:space="preserve">  a、 在单纤上传1路单向HD-SDI信号；光纤LC,FC接口可选，传输距离20KM,40KM,80KM可选。</w:t>
            </w:r>
            <w:r>
              <w:br/>
            </w:r>
            <w:r>
              <w:rPr>
                <w:rFonts w:ascii="仿宋_GB2312" w:hAnsi="仿宋_GB2312" w:cs="仿宋_GB2312" w:eastAsia="仿宋_GB2312"/>
              </w:rPr>
              <w:t xml:space="preserve">  b、 数据传输率从143Mb/s 到 2、97Gb/s；150m自动电缆均衡，适用所有在 2、97 Gb/s以下的速率</w:t>
            </w:r>
            <w:r>
              <w:br/>
            </w:r>
            <w:r>
              <w:rPr>
                <w:rFonts w:ascii="仿宋_GB2312" w:hAnsi="仿宋_GB2312" w:cs="仿宋_GB2312" w:eastAsia="仿宋_GB2312"/>
              </w:rPr>
              <w:t xml:space="preserve">  c、 支持SMPTE259M，SMPTE292M，SMPTE344M</w:t>
            </w:r>
          </w:p>
        </w:tc>
      </w:tr>
    </w:tbl>
    <w:p>
      <w:pPr>
        <w:pStyle w:val="null3"/>
        <w:jc w:val="left"/>
      </w:pPr>
      <w:r>
        <w:rPr>
          <w:rFonts w:ascii="仿宋_GB2312" w:hAnsi="仿宋_GB2312" w:cs="仿宋_GB2312" w:eastAsia="仿宋_GB2312"/>
        </w:rPr>
        <w:t>标的名称：售验票系统接口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对接售验票系统，可实时监控系统提供的运行状态等信息</w:t>
            </w:r>
            <w:r>
              <w:br/>
            </w:r>
            <w:r>
              <w:rPr>
                <w:rFonts w:ascii="仿宋_GB2312" w:hAnsi="仿宋_GB2312" w:cs="仿宋_GB2312" w:eastAsia="仿宋_GB2312"/>
              </w:rPr>
              <w:t xml:space="preserve"> ★b、 可实时解析并显示售验票相关信息，如售出票的信息、到场观看比赛的人数、入场百分比等信息</w:t>
            </w:r>
            <w:r>
              <w:br/>
            </w:r>
            <w:r>
              <w:rPr>
                <w:rFonts w:ascii="仿宋_GB2312" w:hAnsi="仿宋_GB2312" w:cs="仿宋_GB2312" w:eastAsia="仿宋_GB2312"/>
              </w:rPr>
              <w:t xml:space="preserve">  c、 可实时收集数据库中存贮的票务信息并转发给比赛设备集成软件</w:t>
            </w:r>
          </w:p>
        </w:tc>
      </w:tr>
    </w:tbl>
    <w:p>
      <w:pPr>
        <w:pStyle w:val="null3"/>
        <w:jc w:val="left"/>
      </w:pPr>
      <w:r>
        <w:rPr>
          <w:rFonts w:ascii="仿宋_GB2312" w:hAnsi="仿宋_GB2312" w:cs="仿宋_GB2312" w:eastAsia="仿宋_GB2312"/>
        </w:rPr>
        <w:t>标的名称：标准时钟系统接口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对接标准时钟系统，可实时监控系统提供的运行状态、标准时间等信息</w:t>
            </w:r>
            <w:r>
              <w:br/>
            </w:r>
            <w:r>
              <w:rPr>
                <w:rFonts w:ascii="仿宋_GB2312" w:hAnsi="仿宋_GB2312" w:cs="仿宋_GB2312" w:eastAsia="仿宋_GB2312"/>
              </w:rPr>
              <w:t xml:space="preserve">  b、 可实时解析并显示UTC标准时间、GMT标准时间</w:t>
            </w:r>
            <w:r>
              <w:br/>
            </w:r>
            <w:r>
              <w:rPr>
                <w:rFonts w:ascii="仿宋_GB2312" w:hAnsi="仿宋_GB2312" w:cs="仿宋_GB2312" w:eastAsia="仿宋_GB2312"/>
              </w:rPr>
              <w:t xml:space="preserve"> ★c、 可自动转换Unix时间戳、YYYY-MM-DD HH:MM:SS、YYMMDD、YYYYMMDD、DD/MM/YYYY HH:MM:SS等格式至标准时间</w:t>
            </w:r>
            <w:r>
              <w:br/>
            </w:r>
            <w:r>
              <w:rPr>
                <w:rFonts w:ascii="仿宋_GB2312" w:hAnsi="仿宋_GB2312" w:cs="仿宋_GB2312" w:eastAsia="仿宋_GB2312"/>
              </w:rPr>
              <w:t xml:space="preserve">  d、 可自动使用标准时间校准比赛设备集成系统的时间</w:t>
            </w:r>
            <w:r>
              <w:br/>
            </w:r>
            <w:r>
              <w:rPr>
                <w:rFonts w:ascii="仿宋_GB2312" w:hAnsi="仿宋_GB2312" w:cs="仿宋_GB2312" w:eastAsia="仿宋_GB2312"/>
              </w:rPr>
              <w:t xml:space="preserve">  e、 可使用标准时间对支持时间校准的其他系统进行时间校准</w:t>
            </w:r>
            <w:r>
              <w:br/>
            </w:r>
            <w:r>
              <w:rPr>
                <w:rFonts w:ascii="仿宋_GB2312" w:hAnsi="仿宋_GB2312" w:cs="仿宋_GB2312" w:eastAsia="仿宋_GB2312"/>
              </w:rPr>
              <w:t xml:space="preserve">  2、 兼容标准时钟系统的云端接口</w:t>
            </w:r>
            <w:r>
              <w:br/>
            </w:r>
            <w:r>
              <w:rPr>
                <w:rFonts w:ascii="仿宋_GB2312" w:hAnsi="仿宋_GB2312" w:cs="仿宋_GB2312" w:eastAsia="仿宋_GB2312"/>
              </w:rPr>
              <w:t xml:space="preserve">  a、 可通过标准时钟云网关发送倒计时指令，同步控制场内所有倒计时时钟开始倒计时</w:t>
            </w:r>
          </w:p>
        </w:tc>
      </w:tr>
    </w:tbl>
    <w:p>
      <w:pPr>
        <w:pStyle w:val="null3"/>
        <w:jc w:val="left"/>
      </w:pPr>
      <w:r>
        <w:rPr>
          <w:rFonts w:ascii="仿宋_GB2312" w:hAnsi="仿宋_GB2312" w:cs="仿宋_GB2312" w:eastAsia="仿宋_GB2312"/>
        </w:rPr>
        <w:t>标的名称：升旗系统接口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对接升旗系统，可实时监控系统提供的运行状态等信息</w:t>
            </w:r>
            <w:r>
              <w:br/>
            </w:r>
            <w:r>
              <w:rPr>
                <w:rFonts w:ascii="仿宋_GB2312" w:hAnsi="仿宋_GB2312" w:cs="仿宋_GB2312" w:eastAsia="仿宋_GB2312"/>
              </w:rPr>
              <w:t xml:space="preserve"> ★b、 可实时解析并显示升旗系统提供的国旗位置、国歌播放状态、歌曲国家等信息</w:t>
            </w:r>
            <w:r>
              <w:br/>
            </w:r>
            <w:r>
              <w:rPr>
                <w:rFonts w:ascii="仿宋_GB2312" w:hAnsi="仿宋_GB2312" w:cs="仿宋_GB2312" w:eastAsia="仿宋_GB2312"/>
              </w:rPr>
              <w:t xml:space="preserve">  c、 可对支持远程控制模式的升旗系统，发送升旗、降旗、暂停、国歌试听等指令</w:t>
            </w:r>
          </w:p>
        </w:tc>
      </w:tr>
    </w:tbl>
    <w:p>
      <w:pPr>
        <w:pStyle w:val="null3"/>
        <w:jc w:val="left"/>
      </w:pPr>
      <w:r>
        <w:rPr>
          <w:rFonts w:ascii="仿宋_GB2312" w:hAnsi="仿宋_GB2312" w:cs="仿宋_GB2312" w:eastAsia="仿宋_GB2312"/>
        </w:rPr>
        <w:t>标的名称：信息发布系统接口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对接竞赛实时信息发布系统，可实时监控系统提供的运行状态等信息</w:t>
            </w:r>
            <w:r>
              <w:br/>
            </w:r>
            <w:r>
              <w:rPr>
                <w:rFonts w:ascii="仿宋_GB2312" w:hAnsi="仿宋_GB2312" w:cs="仿宋_GB2312" w:eastAsia="仿宋_GB2312"/>
              </w:rPr>
              <w:t xml:space="preserve"> ★b、 可将LED显示屏信号转发至信息发布接口，通过实时信息发布系统发送至场内各节点</w:t>
            </w:r>
            <w:r>
              <w:br/>
            </w:r>
            <w:r>
              <w:rPr>
                <w:rFonts w:ascii="仿宋_GB2312" w:hAnsi="仿宋_GB2312" w:cs="仿宋_GB2312" w:eastAsia="仿宋_GB2312"/>
              </w:rPr>
              <w:t xml:space="preserve">  c、 自动转换比赛设备集成软件人机交互界面上的按钮协议与实时信息发布系统适配</w:t>
            </w:r>
          </w:p>
        </w:tc>
      </w:tr>
    </w:tbl>
    <w:p>
      <w:pPr>
        <w:pStyle w:val="null3"/>
        <w:jc w:val="left"/>
      </w:pPr>
      <w:r>
        <w:rPr>
          <w:rFonts w:ascii="仿宋_GB2312" w:hAnsi="仿宋_GB2312" w:cs="仿宋_GB2312" w:eastAsia="仿宋_GB2312"/>
        </w:rPr>
        <w:t>标的名称：影像采集系统接口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对接影像采集系统，可实时监控系统提供的运行状态等信息</w:t>
            </w:r>
            <w:r>
              <w:br/>
            </w:r>
            <w:r>
              <w:rPr>
                <w:rFonts w:ascii="仿宋_GB2312" w:hAnsi="仿宋_GB2312" w:cs="仿宋_GB2312" w:eastAsia="仿宋_GB2312"/>
              </w:rPr>
              <w:t xml:space="preserve">  b、 可远程控制模式的影像采集回放系统实时解析采集回放的播放通道参数</w:t>
            </w:r>
            <w:r>
              <w:br/>
            </w:r>
            <w:r>
              <w:rPr>
                <w:rFonts w:ascii="仿宋_GB2312" w:hAnsi="仿宋_GB2312" w:cs="仿宋_GB2312" w:eastAsia="仿宋_GB2312"/>
              </w:rPr>
              <w:t xml:space="preserve">  c、 可将影像采集回放信号转发至LED显示屏接口，通过集成控制软件发送至场地大屏</w:t>
            </w:r>
            <w:r>
              <w:br/>
            </w:r>
            <w:r>
              <w:rPr>
                <w:rFonts w:ascii="仿宋_GB2312" w:hAnsi="仿宋_GB2312" w:cs="仿宋_GB2312" w:eastAsia="仿宋_GB2312"/>
              </w:rPr>
              <w:t xml:space="preserve">  d、 自动转换比赛设备集成软件人机交互界面上的按钮协议与影像采集系统适配</w:t>
            </w:r>
            <w:r>
              <w:br/>
            </w:r>
            <w:r>
              <w:rPr>
                <w:rFonts w:ascii="仿宋_GB2312" w:hAnsi="仿宋_GB2312" w:cs="仿宋_GB2312" w:eastAsia="仿宋_GB2312"/>
              </w:rPr>
              <w:t xml:space="preserve">  2、 按需配备电视转播系统接口设备</w:t>
            </w:r>
            <w:r>
              <w:br/>
            </w:r>
            <w:r>
              <w:rPr>
                <w:rFonts w:ascii="仿宋_GB2312" w:hAnsi="仿宋_GB2312" w:cs="仿宋_GB2312" w:eastAsia="仿宋_GB2312"/>
              </w:rPr>
              <w:t xml:space="preserve"> a、 在单纤上传1路单向HD-SDI信号；光纤LC,FC接口可选，传输距离20KM,40KM,80KM可选。</w:t>
            </w:r>
            <w:r>
              <w:br/>
            </w:r>
            <w:r>
              <w:rPr>
                <w:rFonts w:ascii="仿宋_GB2312" w:hAnsi="仿宋_GB2312" w:cs="仿宋_GB2312" w:eastAsia="仿宋_GB2312"/>
              </w:rPr>
              <w:t xml:space="preserve">  b、 数据传输率从143Mb/s 到 2、97Gb/s；150m自动电缆均衡，适用所有在 2、97 Gb/s以下的速率</w:t>
            </w:r>
            <w:r>
              <w:br/>
            </w:r>
            <w:r>
              <w:rPr>
                <w:rFonts w:ascii="仿宋_GB2312" w:hAnsi="仿宋_GB2312" w:cs="仿宋_GB2312" w:eastAsia="仿宋_GB2312"/>
              </w:rPr>
              <w:t xml:space="preserve">  c、 支持SMPTE259M，SMPTE292M，SMPTE344M</w:t>
            </w:r>
          </w:p>
        </w:tc>
      </w:tr>
    </w:tbl>
    <w:p>
      <w:pPr>
        <w:pStyle w:val="null3"/>
        <w:jc w:val="left"/>
      </w:pPr>
      <w:r>
        <w:rPr>
          <w:rFonts w:ascii="仿宋_GB2312" w:hAnsi="仿宋_GB2312" w:cs="仿宋_GB2312" w:eastAsia="仿宋_GB2312"/>
        </w:rPr>
        <w:t>标的名称：场地照明及控制系统接口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对接场地照明及控制系统，可实时监控照明电源、模式、开启闭合等状态信息</w:t>
            </w:r>
            <w:r>
              <w:br/>
            </w:r>
            <w:r>
              <w:rPr>
                <w:rFonts w:ascii="仿宋_GB2312" w:hAnsi="仿宋_GB2312" w:cs="仿宋_GB2312" w:eastAsia="仿宋_GB2312"/>
              </w:rPr>
              <w:t xml:space="preserve"> ★b、 可向集成系统软件发送接口协议，对不同信息的数据类型进行转换并在比赛设备集成软件上显示</w:t>
            </w:r>
            <w:r>
              <w:br/>
            </w:r>
            <w:r>
              <w:rPr>
                <w:rFonts w:ascii="仿宋_GB2312" w:hAnsi="仿宋_GB2312" w:cs="仿宋_GB2312" w:eastAsia="仿宋_GB2312"/>
              </w:rPr>
              <w:t xml:space="preserve">  c、 自动转换比赛设备集成软件人机交互界面上的按钮协议与照明系统适配</w:t>
            </w:r>
            <w:r>
              <w:br/>
            </w:r>
            <w:r>
              <w:rPr>
                <w:rFonts w:ascii="仿宋_GB2312" w:hAnsi="仿宋_GB2312" w:cs="仿宋_GB2312" w:eastAsia="仿宋_GB2312"/>
              </w:rPr>
              <w:t xml:space="preserve">  2、 配备场地照明及控制系统接口设备</w:t>
            </w:r>
          </w:p>
        </w:tc>
      </w:tr>
    </w:tbl>
    <w:p>
      <w:pPr>
        <w:pStyle w:val="null3"/>
        <w:jc w:val="left"/>
      </w:pPr>
      <w:r>
        <w:rPr>
          <w:rFonts w:ascii="仿宋_GB2312" w:hAnsi="仿宋_GB2312" w:cs="仿宋_GB2312" w:eastAsia="仿宋_GB2312"/>
        </w:rPr>
        <w:t>标的名称：电视转播系统接口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对接电视转播系统，可实时监控系统运行状态等信息</w:t>
            </w:r>
            <w:r>
              <w:br/>
            </w:r>
            <w:r>
              <w:rPr>
                <w:rFonts w:ascii="仿宋_GB2312" w:hAnsi="仿宋_GB2312" w:cs="仿宋_GB2312" w:eastAsia="仿宋_GB2312"/>
              </w:rPr>
              <w:t xml:space="preserve">  b、 可切换电视转播视频信号显示至场地显示屏</w:t>
            </w:r>
            <w:r>
              <w:br/>
            </w:r>
            <w:r>
              <w:rPr>
                <w:rFonts w:ascii="仿宋_GB2312" w:hAnsi="仿宋_GB2312" w:cs="仿宋_GB2312" w:eastAsia="仿宋_GB2312"/>
              </w:rPr>
              <w:t xml:space="preserve">  c、 可实时监控电视转播信号的源信息，并向集成系统软件发送接口协议切换源</w:t>
            </w:r>
            <w:r>
              <w:br/>
            </w:r>
            <w:r>
              <w:rPr>
                <w:rFonts w:ascii="仿宋_GB2312" w:hAnsi="仿宋_GB2312" w:cs="仿宋_GB2312" w:eastAsia="仿宋_GB2312"/>
              </w:rPr>
              <w:t xml:space="preserve">  2、 按需配备电视转播系统接口设备</w:t>
            </w:r>
            <w:r>
              <w:br/>
            </w:r>
            <w:r>
              <w:rPr>
                <w:rFonts w:ascii="仿宋_GB2312" w:hAnsi="仿宋_GB2312" w:cs="仿宋_GB2312" w:eastAsia="仿宋_GB2312"/>
              </w:rPr>
              <w:t xml:space="preserve"> a、 在单纤上传1路单向HD-SDI信号；光纤LC,FC接口可选，传输距离20KM,40KM,80KM可选。</w:t>
            </w:r>
            <w:r>
              <w:br/>
            </w:r>
            <w:r>
              <w:rPr>
                <w:rFonts w:ascii="仿宋_GB2312" w:hAnsi="仿宋_GB2312" w:cs="仿宋_GB2312" w:eastAsia="仿宋_GB2312"/>
              </w:rPr>
              <w:t xml:space="preserve">  b、 数据传输率从143Mb/s 到 2、97Gb/s；150m自动电缆均衡，适用所有在 2、97 Gb/s以下的速率</w:t>
            </w:r>
            <w:r>
              <w:br/>
            </w:r>
            <w:r>
              <w:rPr>
                <w:rFonts w:ascii="仿宋_GB2312" w:hAnsi="仿宋_GB2312" w:cs="仿宋_GB2312" w:eastAsia="仿宋_GB2312"/>
              </w:rPr>
              <w:t xml:space="preserve">  c、 支持SMPTE259M，SMPTE292M，SMPTE344M</w:t>
            </w:r>
            <w:r>
              <w:br/>
            </w:r>
            <w:r>
              <w:rPr>
                <w:rFonts w:ascii="仿宋_GB2312" w:hAnsi="仿宋_GB2312" w:cs="仿宋_GB2312" w:eastAsia="仿宋_GB2312"/>
              </w:rPr>
              <w:t xml:space="preserve">  d、 支持 DVB－ASI（270Mb/s）内建时钟恢复电路</w:t>
            </w:r>
          </w:p>
        </w:tc>
      </w:tr>
    </w:tbl>
    <w:p>
      <w:pPr>
        <w:pStyle w:val="null3"/>
        <w:jc w:val="left"/>
      </w:pPr>
      <w:r>
        <w:rPr>
          <w:rFonts w:ascii="仿宋_GB2312" w:hAnsi="仿宋_GB2312" w:cs="仿宋_GB2312" w:eastAsia="仿宋_GB2312"/>
        </w:rPr>
        <w:t>标的名称：扩声系统接口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 开放式接口协议</w:t>
            </w:r>
            <w:r>
              <w:br/>
            </w:r>
            <w:r>
              <w:rPr>
                <w:rFonts w:ascii="仿宋_GB2312" w:hAnsi="仿宋_GB2312" w:cs="仿宋_GB2312" w:eastAsia="仿宋_GB2312"/>
              </w:rPr>
              <w:t xml:space="preserve">  a、 对接场地扩声系统，可实现对数字调音台运行状态监控</w:t>
            </w:r>
            <w:r>
              <w:br/>
            </w:r>
            <w:r>
              <w:rPr>
                <w:rFonts w:ascii="仿宋_GB2312" w:hAnsi="仿宋_GB2312" w:cs="仿宋_GB2312" w:eastAsia="仿宋_GB2312"/>
              </w:rPr>
              <w:t xml:space="preserve"> ★ b、 可切换多路音源，自动处理输出音源音量平衡音质</w:t>
            </w:r>
            <w:r>
              <w:br/>
            </w:r>
            <w:r>
              <w:rPr>
                <w:rFonts w:ascii="仿宋_GB2312" w:hAnsi="仿宋_GB2312" w:cs="仿宋_GB2312" w:eastAsia="仿宋_GB2312"/>
              </w:rPr>
              <w:t xml:space="preserve">  c、 可设定多种模式匹配多媒体播放场景的需要</w:t>
            </w:r>
          </w:p>
        </w:tc>
      </w:tr>
    </w:tbl>
    <w:p>
      <w:pPr>
        <w:pStyle w:val="null3"/>
        <w:jc w:val="left"/>
      </w:pPr>
      <w:r>
        <w:rPr>
          <w:rFonts w:ascii="仿宋_GB2312" w:hAnsi="仿宋_GB2312" w:cs="仿宋_GB2312" w:eastAsia="仿宋_GB2312"/>
        </w:rPr>
        <w:t>标的名称：比赛设备集成专用机柜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1、尺寸：600*800*2000mm</w:t>
            </w:r>
            <w:r>
              <w:br/>
            </w:r>
            <w:r>
              <w:rPr>
                <w:rFonts w:ascii="仿宋_GB2312" w:hAnsi="仿宋_GB2312" w:cs="仿宋_GB2312" w:eastAsia="仿宋_GB2312"/>
              </w:rPr>
              <w:t xml:space="preserve">  2、规格：19寸2米机柜</w:t>
            </w:r>
          </w:p>
        </w:tc>
      </w:tr>
    </w:tbl>
    <w:p>
      <w:pPr>
        <w:pStyle w:val="null3"/>
        <w:jc w:val="left"/>
      </w:pPr>
      <w:r>
        <w:rPr>
          <w:rFonts w:ascii="仿宋_GB2312" w:hAnsi="仿宋_GB2312" w:cs="仿宋_GB2312" w:eastAsia="仿宋_GB2312"/>
        </w:rPr>
        <w:t>标的名称：集成系统辅材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1、HDMI高清视频线缆,支持4K 19pin</w:t>
            </w:r>
            <w:r>
              <w:br/>
            </w:r>
            <w:r>
              <w:rPr>
                <w:rFonts w:ascii="仿宋_GB2312" w:hAnsi="仿宋_GB2312" w:cs="仿宋_GB2312" w:eastAsia="仿宋_GB2312"/>
              </w:rPr>
              <w:t xml:space="preserve">     a. 2米,4根</w:t>
            </w:r>
            <w:r>
              <w:br/>
            </w:r>
            <w:r>
              <w:rPr>
                <w:rFonts w:ascii="仿宋_GB2312" w:hAnsi="仿宋_GB2312" w:cs="仿宋_GB2312" w:eastAsia="仿宋_GB2312"/>
              </w:rPr>
              <w:t xml:space="preserve">     b. 10米,2根</w:t>
            </w:r>
            <w:r>
              <w:br/>
            </w:r>
            <w:r>
              <w:rPr>
                <w:rFonts w:ascii="仿宋_GB2312" w:hAnsi="仿宋_GB2312" w:cs="仿宋_GB2312" w:eastAsia="仿宋_GB2312"/>
              </w:rPr>
              <w:t xml:space="preserve">     c. 15米,3根</w:t>
            </w:r>
            <w:r>
              <w:br/>
            </w:r>
            <w:r>
              <w:rPr>
                <w:rFonts w:ascii="仿宋_GB2312" w:hAnsi="仿宋_GB2312" w:cs="仿宋_GB2312" w:eastAsia="仿宋_GB2312"/>
              </w:rPr>
              <w:t xml:space="preserve">  2、DP转HDMI转接线缆,10cm,4根</w:t>
            </w:r>
            <w:r>
              <w:br/>
            </w:r>
            <w:r>
              <w:rPr>
                <w:rFonts w:ascii="仿宋_GB2312" w:hAnsi="仿宋_GB2312" w:cs="仿宋_GB2312" w:eastAsia="仿宋_GB2312"/>
              </w:rPr>
              <w:t xml:space="preserve">  3、音频线缆</w:t>
            </w:r>
            <w:r>
              <w:br/>
            </w:r>
            <w:r>
              <w:rPr>
                <w:rFonts w:ascii="仿宋_GB2312" w:hAnsi="仿宋_GB2312" w:cs="仿宋_GB2312" w:eastAsia="仿宋_GB2312"/>
              </w:rPr>
              <w:t xml:space="preserve">     a. 双莲花头公对公,15米,2根</w:t>
            </w:r>
            <w:r>
              <w:br/>
            </w:r>
            <w:r>
              <w:rPr>
                <w:rFonts w:ascii="仿宋_GB2312" w:hAnsi="仿宋_GB2312" w:cs="仿宋_GB2312" w:eastAsia="仿宋_GB2312"/>
              </w:rPr>
              <w:t xml:space="preserve">     b. 3.5,mm转双大二芯,2米,1根</w:t>
            </w:r>
            <w:r>
              <w:br/>
            </w:r>
            <w:r>
              <w:rPr>
                <w:rFonts w:ascii="仿宋_GB2312" w:hAnsi="仿宋_GB2312" w:cs="仿宋_GB2312" w:eastAsia="仿宋_GB2312"/>
              </w:rPr>
              <w:t xml:space="preserve">     c. 卡农线公对母,10米,1根</w:t>
            </w:r>
            <w:r>
              <w:br/>
            </w:r>
            <w:r>
              <w:rPr>
                <w:rFonts w:ascii="仿宋_GB2312" w:hAnsi="仿宋_GB2312" w:cs="仿宋_GB2312" w:eastAsia="仿宋_GB2312"/>
              </w:rPr>
              <w:t xml:space="preserve">     d. 卡农线公对母,1米,1根</w:t>
            </w:r>
            <w:r>
              <w:br/>
            </w:r>
            <w:r>
              <w:rPr>
                <w:rFonts w:ascii="仿宋_GB2312" w:hAnsi="仿宋_GB2312" w:cs="仿宋_GB2312" w:eastAsia="仿宋_GB2312"/>
              </w:rPr>
              <w:t xml:space="preserve">  4、音频转接头,6.35mm转3.5mm,1个</w:t>
            </w:r>
            <w:r>
              <w:br/>
            </w:r>
            <w:r>
              <w:rPr>
                <w:rFonts w:ascii="仿宋_GB2312" w:hAnsi="仿宋_GB2312" w:cs="仿宋_GB2312" w:eastAsia="仿宋_GB2312"/>
              </w:rPr>
              <w:t xml:space="preserve">  5、六类网线,10米,7根</w:t>
            </w:r>
          </w:p>
        </w:tc>
      </w:tr>
    </w:tbl>
    <w:p>
      <w:pPr>
        <w:pStyle w:val="null3"/>
        <w:jc w:val="left"/>
      </w:pPr>
      <w:r>
        <w:rPr>
          <w:rFonts w:ascii="仿宋_GB2312" w:hAnsi="仿宋_GB2312" w:cs="仿宋_GB2312" w:eastAsia="仿宋_GB2312"/>
        </w:rPr>
        <w:t>标的名称：光缆2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1、4芯单模光纤</w:t>
            </w:r>
          </w:p>
        </w:tc>
      </w:tr>
    </w:tbl>
    <w:p>
      <w:pPr>
        <w:pStyle w:val="null3"/>
        <w:jc w:val="left"/>
      </w:pPr>
      <w:r>
        <w:rPr>
          <w:rFonts w:ascii="仿宋_GB2312" w:hAnsi="仿宋_GB2312" w:cs="仿宋_GB2312" w:eastAsia="仿宋_GB2312"/>
        </w:rPr>
        <w:t>标的名称：网线3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1、CAT6 UTP</w:t>
            </w:r>
          </w:p>
        </w:tc>
      </w:tr>
    </w:tbl>
    <w:p>
      <w:pPr>
        <w:pStyle w:val="null3"/>
        <w:jc w:val="left"/>
      </w:pPr>
      <w:r>
        <w:rPr>
          <w:rFonts w:ascii="仿宋_GB2312" w:hAnsi="仿宋_GB2312" w:cs="仿宋_GB2312" w:eastAsia="仿宋_GB2312"/>
        </w:rPr>
        <w:t>标的名称：管线施工费5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管线施工费用涵盖了以下项目：</w:t>
            </w:r>
            <w:r>
              <w:br/>
            </w:r>
            <w:r>
              <w:rPr>
                <w:rFonts w:ascii="仿宋_GB2312" w:hAnsi="仿宋_GB2312" w:cs="仿宋_GB2312" w:eastAsia="仿宋_GB2312"/>
              </w:rPr>
              <w:t xml:space="preserve"> 1.线管与线缆的铺设：包括线管的安装、连接以及线缆的敷设、固定和保护。</w:t>
            </w:r>
            <w:r>
              <w:br/>
            </w:r>
            <w:r>
              <w:rPr>
                <w:rFonts w:ascii="仿宋_GB2312" w:hAnsi="仿宋_GB2312" w:cs="仿宋_GB2312" w:eastAsia="仿宋_GB2312"/>
              </w:rPr>
              <w:t xml:space="preserve"> 2.系统内设备安装：赛事中央集控系统的设备安装工作。</w:t>
            </w:r>
            <w:r>
              <w:br/>
            </w:r>
            <w:r>
              <w:rPr>
                <w:rFonts w:ascii="仿宋_GB2312" w:hAnsi="仿宋_GB2312" w:cs="仿宋_GB2312" w:eastAsia="仿宋_GB2312"/>
              </w:rPr>
              <w:t xml:space="preserve"> 3.相关辅助工程：可能包括开挖、回填、路面恢复、管道穿越等辅助性工程作业。</w:t>
            </w:r>
          </w:p>
        </w:tc>
      </w:tr>
    </w:tbl>
    <w:p>
      <w:pPr>
        <w:pStyle w:val="null3"/>
        <w:jc w:val="left"/>
      </w:pPr>
      <w:r>
        <w:rPr>
          <w:rFonts w:ascii="仿宋_GB2312" w:hAnsi="仿宋_GB2312" w:cs="仿宋_GB2312" w:eastAsia="仿宋_GB2312"/>
        </w:rPr>
        <w:t>标的名称：观众席音箱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1、▲三分频同轴全频扬声器：由1只不小于1.75"高音单元+1只12"中音单元组成的同轴单元，1只不小于12"低频单元；（提供第三方检测机构出具的产品检测报告并加盖投标人公章）</w:t>
            </w:r>
            <w:r>
              <w:br/>
            </w:r>
            <w:r>
              <w:rPr>
                <w:rFonts w:ascii="仿宋_GB2312" w:hAnsi="仿宋_GB2312" w:cs="仿宋_GB2312" w:eastAsia="仿宋_GB2312"/>
              </w:rPr>
              <w:t xml:space="preserve"> 2、▲频率响应(±3dB)：≥45Hz-20kHz；（提供国家认可的第三方检测机构出具的产品检测报告并加盖投标人公章）</w:t>
            </w:r>
            <w:r>
              <w:br/>
            </w:r>
            <w:r>
              <w:rPr>
                <w:rFonts w:ascii="仿宋_GB2312" w:hAnsi="仿宋_GB2312" w:cs="仿宋_GB2312" w:eastAsia="仿宋_GB2312"/>
              </w:rPr>
              <w:t xml:space="preserve"> 3、额定功率：≥800W；</w:t>
            </w:r>
            <w:r>
              <w:br/>
            </w:r>
            <w:r>
              <w:rPr>
                <w:rFonts w:ascii="仿宋_GB2312" w:hAnsi="仿宋_GB2312" w:cs="仿宋_GB2312" w:eastAsia="仿宋_GB2312"/>
              </w:rPr>
              <w:t xml:space="preserve"> 4、▲最大声压级：≥134dB；（提供国家认可的第三方检测机构出具的产品检测报告并加盖投标人公章）</w:t>
            </w:r>
            <w:r>
              <w:br/>
            </w:r>
            <w:r>
              <w:rPr>
                <w:rFonts w:ascii="仿宋_GB2312" w:hAnsi="仿宋_GB2312" w:cs="仿宋_GB2312" w:eastAsia="仿宋_GB2312"/>
              </w:rPr>
              <w:t xml:space="preserve"> 5、灵敏度(1W/1m)：≥99dB；</w:t>
            </w:r>
            <w:r>
              <w:br/>
            </w:r>
            <w:r>
              <w:rPr>
                <w:rFonts w:ascii="仿宋_GB2312" w:hAnsi="仿宋_GB2312" w:cs="仿宋_GB2312" w:eastAsia="仿宋_GB2312"/>
              </w:rPr>
              <w:t xml:space="preserve"> 6、水平指向性：60°±10º，垂直指向性：60°±10º；</w:t>
            </w:r>
          </w:p>
        </w:tc>
      </w:tr>
    </w:tbl>
    <w:p>
      <w:pPr>
        <w:pStyle w:val="null3"/>
        <w:jc w:val="left"/>
      </w:pPr>
      <w:r>
        <w:rPr>
          <w:rFonts w:ascii="仿宋_GB2312" w:hAnsi="仿宋_GB2312" w:cs="仿宋_GB2312" w:eastAsia="仿宋_GB2312"/>
        </w:rPr>
        <w:t>标的名称：射击赛道位置音箱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1、▲三分频全频扬声器：由1只不小于1.3"高音+8"中音组成同轴单元，1只不小于8"低频单元。（提供国家认可的第三方检测机构出具的产品检测报告并加盖投标人公章）</w:t>
            </w:r>
            <w:r>
              <w:br/>
            </w:r>
            <w:r>
              <w:rPr>
                <w:rFonts w:ascii="仿宋_GB2312" w:hAnsi="仿宋_GB2312" w:cs="仿宋_GB2312" w:eastAsia="仿宋_GB2312"/>
              </w:rPr>
              <w:t xml:space="preserve"> 2、▲频率响应：≥80Hz-20kHz。(±3dB)（提供国家认可的第三方检测机构出具的产品检测报告并加盖投标人公章）</w:t>
            </w:r>
            <w:r>
              <w:br/>
            </w:r>
            <w:r>
              <w:rPr>
                <w:rFonts w:ascii="仿宋_GB2312" w:hAnsi="仿宋_GB2312" w:cs="仿宋_GB2312" w:eastAsia="仿宋_GB2312"/>
              </w:rPr>
              <w:t xml:space="preserve"> 3、额定功率：≥300W。</w:t>
            </w:r>
            <w:r>
              <w:br/>
            </w:r>
            <w:r>
              <w:rPr>
                <w:rFonts w:ascii="仿宋_GB2312" w:hAnsi="仿宋_GB2312" w:cs="仿宋_GB2312" w:eastAsia="仿宋_GB2312"/>
              </w:rPr>
              <w:t xml:space="preserve"> 4、▲最大声压级：≥124dB。（提供国家认可的第三方检测机构出具的产品检测报告并加盖投标人公章）</w:t>
            </w:r>
            <w:r>
              <w:br/>
            </w:r>
            <w:r>
              <w:rPr>
                <w:rFonts w:ascii="仿宋_GB2312" w:hAnsi="仿宋_GB2312" w:cs="仿宋_GB2312" w:eastAsia="仿宋_GB2312"/>
              </w:rPr>
              <w:t xml:space="preserve"> 5、灵敏度：≥95dB。(1W/1m)</w:t>
            </w:r>
            <w:r>
              <w:br/>
            </w:r>
            <w:r>
              <w:rPr>
                <w:rFonts w:ascii="仿宋_GB2312" w:hAnsi="仿宋_GB2312" w:cs="仿宋_GB2312" w:eastAsia="仿宋_GB2312"/>
              </w:rPr>
              <w:t xml:space="preserve"> 6、水平指向性：90°±10º，垂直指向性：90°±10º。</w:t>
            </w:r>
          </w:p>
        </w:tc>
      </w:tr>
    </w:tbl>
    <w:p>
      <w:pPr>
        <w:pStyle w:val="null3"/>
        <w:jc w:val="left"/>
      </w:pPr>
      <w:r>
        <w:rPr>
          <w:rFonts w:ascii="仿宋_GB2312" w:hAnsi="仿宋_GB2312" w:cs="仿宋_GB2312" w:eastAsia="仿宋_GB2312"/>
        </w:rPr>
        <w:t>标的名称：吊挂件2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1.满足安装要求</w:t>
            </w:r>
          </w:p>
        </w:tc>
      </w:tr>
    </w:tbl>
    <w:p>
      <w:pPr>
        <w:pStyle w:val="null3"/>
        <w:jc w:val="left"/>
      </w:pPr>
      <w:r>
        <w:rPr>
          <w:rFonts w:ascii="仿宋_GB2312" w:hAnsi="仿宋_GB2312" w:cs="仿宋_GB2312" w:eastAsia="仿宋_GB2312"/>
        </w:rPr>
        <w:t>标的名称：羽毛球场地音箱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1、▲1只不小于2"高音单元，1只不小于12"低音单元。（提供国家认可的第三方检测机构出具的产品检测报告并加盖投标人公章）</w:t>
            </w:r>
            <w:r>
              <w:br/>
            </w:r>
            <w:r>
              <w:rPr>
                <w:rFonts w:ascii="仿宋_GB2312" w:hAnsi="仿宋_GB2312" w:cs="仿宋_GB2312" w:eastAsia="仿宋_GB2312"/>
              </w:rPr>
              <w:t xml:space="preserve"> 2、频率响应(±3dB)：≥50Hz-18kHz，</w:t>
            </w:r>
            <w:r>
              <w:br/>
            </w:r>
            <w:r>
              <w:rPr>
                <w:rFonts w:ascii="仿宋_GB2312" w:hAnsi="仿宋_GB2312" w:cs="仿宋_GB2312" w:eastAsia="仿宋_GB2312"/>
              </w:rPr>
              <w:t xml:space="preserve"> 3、额定功率：≥300W。</w:t>
            </w:r>
            <w:r>
              <w:br/>
            </w:r>
            <w:r>
              <w:rPr>
                <w:rFonts w:ascii="仿宋_GB2312" w:hAnsi="仿宋_GB2312" w:cs="仿宋_GB2312" w:eastAsia="仿宋_GB2312"/>
              </w:rPr>
              <w:t xml:space="preserve"> 4、▲最大声压级：≥128dB。（提供国家认可的第三方检测机构出具的产品检测报告并加盖投标人公章）</w:t>
            </w:r>
            <w:r>
              <w:br/>
            </w:r>
            <w:r>
              <w:rPr>
                <w:rFonts w:ascii="仿宋_GB2312" w:hAnsi="仿宋_GB2312" w:cs="仿宋_GB2312" w:eastAsia="仿宋_GB2312"/>
              </w:rPr>
              <w:t xml:space="preserve"> 5、灵敏度：≥97dB。(1W/1m)</w:t>
            </w:r>
            <w:r>
              <w:br/>
            </w:r>
            <w:r>
              <w:rPr>
                <w:rFonts w:ascii="仿宋_GB2312" w:hAnsi="仿宋_GB2312" w:cs="仿宋_GB2312" w:eastAsia="仿宋_GB2312"/>
              </w:rPr>
              <w:t xml:space="preserve"> 6、水平指向性：90°±10°，垂直指向性：90°±10°。</w:t>
            </w:r>
          </w:p>
        </w:tc>
      </w:tr>
    </w:tbl>
    <w:p>
      <w:pPr>
        <w:pStyle w:val="null3"/>
        <w:jc w:val="left"/>
      </w:pPr>
      <w:r>
        <w:rPr>
          <w:rFonts w:ascii="仿宋_GB2312" w:hAnsi="仿宋_GB2312" w:cs="仿宋_GB2312" w:eastAsia="仿宋_GB2312"/>
        </w:rPr>
        <w:t>标的名称：四通道功放3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1、(8Ω) 四通道：不低于1000W×4；(4Ω)四通道：不低于1500W×4；</w:t>
            </w:r>
            <w:r>
              <w:br/>
            </w:r>
            <w:r>
              <w:rPr>
                <w:rFonts w:ascii="仿宋_GB2312" w:hAnsi="仿宋_GB2312" w:cs="仿宋_GB2312" w:eastAsia="仿宋_GB2312"/>
              </w:rPr>
              <w:t xml:space="preserve">  2、总谐波失真 (1kHz)：&lt;0.1%</w:t>
            </w:r>
            <w:r>
              <w:br/>
            </w:r>
            <w:r>
              <w:rPr>
                <w:rFonts w:ascii="仿宋_GB2312" w:hAnsi="仿宋_GB2312" w:cs="仿宋_GB2312" w:eastAsia="仿宋_GB2312"/>
              </w:rPr>
              <w:t xml:space="preserve">  3、互调失真(60Hz/7kHz 4:1)：&lt;0.5%</w:t>
            </w:r>
            <w:r>
              <w:br/>
            </w:r>
            <w:r>
              <w:rPr>
                <w:rFonts w:ascii="仿宋_GB2312" w:hAnsi="仿宋_GB2312" w:cs="仿宋_GB2312" w:eastAsia="仿宋_GB2312"/>
              </w:rPr>
              <w:t xml:space="preserve">  4、信噪比(@1kHz,X40(32dB)A计权)：&gt;105dB</w:t>
            </w:r>
          </w:p>
        </w:tc>
      </w:tr>
    </w:tbl>
    <w:p>
      <w:pPr>
        <w:pStyle w:val="null3"/>
        <w:jc w:val="left"/>
      </w:pPr>
      <w:r>
        <w:rPr>
          <w:rFonts w:ascii="仿宋_GB2312" w:hAnsi="仿宋_GB2312" w:cs="仿宋_GB2312" w:eastAsia="仿宋_GB2312"/>
        </w:rPr>
        <w:t>标的名称：网络音频处理器2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1、不少于8个模拟输入和8个模拟输出</w:t>
            </w:r>
            <w:r>
              <w:br/>
            </w:r>
            <w:r>
              <w:rPr>
                <w:rFonts w:ascii="仿宋_GB2312" w:hAnsi="仿宋_GB2312" w:cs="仿宋_GB2312" w:eastAsia="仿宋_GB2312"/>
              </w:rPr>
              <w:t xml:space="preserve">  2、不少于4个Dante网络音频输入输出</w:t>
            </w:r>
            <w:r>
              <w:br/>
            </w:r>
            <w:r>
              <w:rPr>
                <w:rFonts w:ascii="仿宋_GB2312" w:hAnsi="仿宋_GB2312" w:cs="仿宋_GB2312" w:eastAsia="仿宋_GB2312"/>
              </w:rPr>
              <w:t xml:space="preserve">  3、可用软件调节增益、噪声门、延时、相位、静音、均衡器等常规参数。</w:t>
            </w:r>
            <w:r>
              <w:br/>
            </w:r>
            <w:r>
              <w:rPr>
                <w:rFonts w:ascii="仿宋_GB2312" w:hAnsi="仿宋_GB2312" w:cs="仿宋_GB2312" w:eastAsia="仿宋_GB2312"/>
              </w:rPr>
              <w:t xml:space="preserve">  4、支持全矩阵混音模式，支持任意输入以任意的比例连接或混合到任意一路输出。</w:t>
            </w:r>
            <w:r>
              <w:br/>
            </w:r>
            <w:r>
              <w:rPr>
                <w:rFonts w:ascii="仿宋_GB2312" w:hAnsi="仿宋_GB2312" w:cs="仿宋_GB2312" w:eastAsia="仿宋_GB2312"/>
              </w:rPr>
              <w:t xml:space="preserve">  5、可通过通过USB免驱动连接</w:t>
            </w:r>
            <w:r>
              <w:br/>
            </w:r>
            <w:r>
              <w:rPr>
                <w:rFonts w:ascii="仿宋_GB2312" w:hAnsi="仿宋_GB2312" w:cs="仿宋_GB2312" w:eastAsia="仿宋_GB2312"/>
              </w:rPr>
              <w:t xml:space="preserve">  6、内置USB声卡，支持2路输入、2路输出</w:t>
            </w:r>
            <w:r>
              <w:br/>
            </w:r>
            <w:r>
              <w:rPr>
                <w:rFonts w:ascii="仿宋_GB2312" w:hAnsi="仿宋_GB2312" w:cs="仿宋_GB2312" w:eastAsia="仿宋_GB2312"/>
              </w:rPr>
              <w:t xml:space="preserve">  7、所有输入通道带48V幻相电源开关</w:t>
            </w:r>
            <w:r>
              <w:br/>
            </w:r>
            <w:r>
              <w:rPr>
                <w:rFonts w:ascii="仿宋_GB2312" w:hAnsi="仿宋_GB2312" w:cs="仿宋_GB2312" w:eastAsia="仿宋_GB2312"/>
              </w:rPr>
              <w:t xml:space="preserve">  8、所有输入通道具有不少于10段参量均衡器</w:t>
            </w:r>
            <w:r>
              <w:br/>
            </w:r>
            <w:r>
              <w:rPr>
                <w:rFonts w:ascii="仿宋_GB2312" w:hAnsi="仿宋_GB2312" w:cs="仿宋_GB2312" w:eastAsia="仿宋_GB2312"/>
              </w:rPr>
              <w:t xml:space="preserve">  9、所有输出通道具有不少于10段参量均衡器 </w:t>
            </w:r>
            <w:r>
              <w:br/>
            </w:r>
            <w:r>
              <w:rPr>
                <w:rFonts w:ascii="仿宋_GB2312" w:hAnsi="仿宋_GB2312" w:cs="仿宋_GB2312" w:eastAsia="仿宋_GB2312"/>
              </w:rPr>
              <w:t xml:space="preserve">  10、具有反馈抑制（AFC）、回声消除（AEC）、自动降噪（ANC）、自动混音（AM）算法</w:t>
            </w:r>
            <w:r>
              <w:br/>
            </w:r>
            <w:r>
              <w:rPr>
                <w:rFonts w:ascii="仿宋_GB2312" w:hAnsi="仿宋_GB2312" w:cs="仿宋_GB2312" w:eastAsia="仿宋_GB2312"/>
              </w:rPr>
              <w:t xml:space="preserve">  11、支持8路逻辑输入、输出控制</w:t>
            </w:r>
            <w:r>
              <w:br/>
            </w:r>
            <w:r>
              <w:rPr>
                <w:rFonts w:ascii="仿宋_GB2312" w:hAnsi="仿宋_GB2312" w:cs="仿宋_GB2312" w:eastAsia="仿宋_GB2312"/>
              </w:rPr>
              <w:t xml:space="preserve">  12、软件内置中控代码生成器，支持RS232和TCP/IP第三方控制</w:t>
            </w:r>
            <w:r>
              <w:br/>
            </w:r>
            <w:r>
              <w:rPr>
                <w:rFonts w:ascii="仿宋_GB2312" w:hAnsi="仿宋_GB2312" w:cs="仿宋_GB2312" w:eastAsia="仿宋_GB2312"/>
              </w:rPr>
              <w:t xml:space="preserve">  13、具有摄像跟踪功能</w:t>
            </w:r>
            <w:r>
              <w:br/>
            </w:r>
            <w:r>
              <w:rPr>
                <w:rFonts w:ascii="仿宋_GB2312" w:hAnsi="仿宋_GB2312" w:cs="仿宋_GB2312" w:eastAsia="仿宋_GB2312"/>
              </w:rPr>
              <w:t xml:space="preserve">  14、支持统一网络管理软件，远程监控工作状态，配置APP软件网络控制</w:t>
            </w:r>
          </w:p>
        </w:tc>
      </w:tr>
    </w:tbl>
    <w:p>
      <w:pPr>
        <w:pStyle w:val="null3"/>
        <w:jc w:val="left"/>
      </w:pPr>
      <w:r>
        <w:rPr>
          <w:rFonts w:ascii="仿宋_GB2312" w:hAnsi="仿宋_GB2312" w:cs="仿宋_GB2312" w:eastAsia="仿宋_GB2312"/>
        </w:rPr>
        <w:t>标的名称：数字调音台2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1、不小于10"电容触摸显示屏</w:t>
            </w:r>
            <w:r>
              <w:br/>
            </w:r>
            <w:r>
              <w:rPr>
                <w:rFonts w:ascii="仿宋_GB2312" w:hAnsi="仿宋_GB2312" w:cs="仿宋_GB2312" w:eastAsia="仿宋_GB2312"/>
              </w:rPr>
              <w:t xml:space="preserve">  2、不少32路输入、2路主输出、10路编组输出</w:t>
            </w:r>
            <w:r>
              <w:br/>
            </w:r>
            <w:r>
              <w:rPr>
                <w:rFonts w:ascii="仿宋_GB2312" w:hAnsi="仿宋_GB2312" w:cs="仿宋_GB2312" w:eastAsia="仿宋_GB2312"/>
              </w:rPr>
              <w:t xml:space="preserve">  3、不少于16组Group DCA编组；</w:t>
            </w:r>
            <w:r>
              <w:br/>
            </w:r>
            <w:r>
              <w:rPr>
                <w:rFonts w:ascii="仿宋_GB2312" w:hAnsi="仿宋_GB2312" w:cs="仿宋_GB2312" w:eastAsia="仿宋_GB2312"/>
              </w:rPr>
              <w:t xml:space="preserve">  4、Auto Mixer自动混音功能；</w:t>
            </w:r>
            <w:r>
              <w:br/>
            </w:r>
            <w:r>
              <w:rPr>
                <w:rFonts w:ascii="仿宋_GB2312" w:hAnsi="仿宋_GB2312" w:cs="仿宋_GB2312" w:eastAsia="仿宋_GB2312"/>
              </w:rPr>
              <w:t xml:space="preserve">  5、主输出自带RTA频谱分析</w:t>
            </w:r>
            <w:r>
              <w:br/>
            </w:r>
            <w:r>
              <w:rPr>
                <w:rFonts w:ascii="仿宋_GB2312" w:hAnsi="仿宋_GB2312" w:cs="仿宋_GB2312" w:eastAsia="仿宋_GB2312"/>
              </w:rPr>
              <w:t xml:space="preserve">  7、内置I/O双轨声卡；</w:t>
            </w:r>
            <w:r>
              <w:br/>
            </w:r>
            <w:r>
              <w:rPr>
                <w:rFonts w:ascii="仿宋_GB2312" w:hAnsi="仿宋_GB2312" w:cs="仿宋_GB2312" w:eastAsia="仿宋_GB2312"/>
              </w:rPr>
              <w:t xml:space="preserve">  8、可选配32轨录音卡、DANTE卡</w:t>
            </w:r>
            <w:r>
              <w:br/>
            </w:r>
            <w:r>
              <w:rPr>
                <w:rFonts w:ascii="仿宋_GB2312" w:hAnsi="仿宋_GB2312" w:cs="仿宋_GB2312" w:eastAsia="仿宋_GB2312"/>
              </w:rPr>
              <w:t xml:space="preserve">  9、兼容IOS/Android/Windows系统调试，可通过PC或者IPAD等电子设备；</w:t>
            </w:r>
            <w:r>
              <w:br/>
            </w:r>
            <w:r>
              <w:rPr>
                <w:rFonts w:ascii="仿宋_GB2312" w:hAnsi="仿宋_GB2312" w:cs="仿宋_GB2312" w:eastAsia="仿宋_GB2312"/>
              </w:rPr>
              <w:t xml:space="preserve">  10、每一路输出都带有31段图示均衡器；</w:t>
            </w:r>
          </w:p>
        </w:tc>
      </w:tr>
    </w:tbl>
    <w:p>
      <w:pPr>
        <w:pStyle w:val="null3"/>
        <w:jc w:val="left"/>
      </w:pPr>
      <w:r>
        <w:rPr>
          <w:rFonts w:ascii="仿宋_GB2312" w:hAnsi="仿宋_GB2312" w:cs="仿宋_GB2312" w:eastAsia="仿宋_GB2312"/>
        </w:rPr>
        <w:t>标的名称：DANTE卡2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1、可同时支持32路DANTE信号传输和调控。</w:t>
            </w:r>
            <w:r>
              <w:br/>
            </w:r>
            <w:r>
              <w:rPr>
                <w:rFonts w:ascii="仿宋_GB2312" w:hAnsi="仿宋_GB2312" w:cs="仿宋_GB2312" w:eastAsia="仿宋_GB2312"/>
              </w:rPr>
              <w:t xml:space="preserve">  2、迷你型扩展接口卡</w:t>
            </w:r>
            <w:r>
              <w:br/>
            </w:r>
            <w:r>
              <w:rPr>
                <w:rFonts w:ascii="仿宋_GB2312" w:hAnsi="仿宋_GB2312" w:cs="仿宋_GB2312" w:eastAsia="仿宋_GB2312"/>
              </w:rPr>
              <w:t xml:space="preserve">  3、附带微型处理器可处理本地信号和管理远端传输信号</w:t>
            </w:r>
            <w:r>
              <w:br/>
            </w:r>
            <w:r>
              <w:rPr>
                <w:rFonts w:ascii="仿宋_GB2312" w:hAnsi="仿宋_GB2312" w:cs="仿宋_GB2312" w:eastAsia="仿宋_GB2312"/>
              </w:rPr>
              <w:t xml:space="preserve">  4、通过冗余的网络连接每一个设备</w:t>
            </w:r>
            <w:r>
              <w:br/>
            </w:r>
            <w:r>
              <w:rPr>
                <w:rFonts w:ascii="仿宋_GB2312" w:hAnsi="仿宋_GB2312" w:cs="仿宋_GB2312" w:eastAsia="仿宋_GB2312"/>
              </w:rPr>
              <w:t xml:space="preserve">  5、使用48K采样率，可扩展32×32个通道</w:t>
            </w:r>
            <w:r>
              <w:br/>
            </w:r>
            <w:r>
              <w:rPr>
                <w:rFonts w:ascii="仿宋_GB2312" w:hAnsi="仿宋_GB2312" w:cs="仿宋_GB2312" w:eastAsia="仿宋_GB2312"/>
              </w:rPr>
              <w:t xml:space="preserve">  6、可达到32×32路往返信号传输</w:t>
            </w:r>
            <w:r>
              <w:br/>
            </w:r>
            <w:r>
              <w:rPr>
                <w:rFonts w:ascii="仿宋_GB2312" w:hAnsi="仿宋_GB2312" w:cs="仿宋_GB2312" w:eastAsia="仿宋_GB2312"/>
              </w:rPr>
              <w:t xml:space="preserve">  7、对设备进行自动音频计算分配</w:t>
            </w:r>
            <w:r>
              <w:br/>
            </w:r>
            <w:r>
              <w:rPr>
                <w:rFonts w:ascii="仿宋_GB2312" w:hAnsi="仿宋_GB2312" w:cs="仿宋_GB2312" w:eastAsia="仿宋_GB2312"/>
              </w:rPr>
              <w:t xml:space="preserve">  8、高质量、低振幅的计算时间</w:t>
            </w:r>
            <w:r>
              <w:br/>
            </w:r>
            <w:r>
              <w:rPr>
                <w:rFonts w:ascii="仿宋_GB2312" w:hAnsi="仿宋_GB2312" w:cs="仿宋_GB2312" w:eastAsia="仿宋_GB2312"/>
              </w:rPr>
              <w:t xml:space="preserve">  9、可通过网络自主升级</w:t>
            </w:r>
          </w:p>
        </w:tc>
      </w:tr>
    </w:tbl>
    <w:p>
      <w:pPr>
        <w:pStyle w:val="null3"/>
        <w:jc w:val="left"/>
      </w:pPr>
      <w:r>
        <w:rPr>
          <w:rFonts w:ascii="仿宋_GB2312" w:hAnsi="仿宋_GB2312" w:cs="仿宋_GB2312" w:eastAsia="仿宋_GB2312"/>
        </w:rPr>
        <w:t>标的名称：无线一拖二手持2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1、一拖二无线手持话筒</w:t>
            </w:r>
            <w:r>
              <w:br/>
            </w:r>
            <w:r>
              <w:rPr>
                <w:rFonts w:ascii="仿宋_GB2312" w:hAnsi="仿宋_GB2312" w:cs="仿宋_GB2312" w:eastAsia="仿宋_GB2312"/>
              </w:rPr>
              <w:t xml:space="preserve">  2、工作频率 660-691MHz</w:t>
            </w:r>
            <w:r>
              <w:br/>
            </w:r>
            <w:r>
              <w:rPr>
                <w:rFonts w:ascii="仿宋_GB2312" w:hAnsi="仿宋_GB2312" w:cs="仿宋_GB2312" w:eastAsia="仿宋_GB2312"/>
              </w:rPr>
              <w:t xml:space="preserve">  3、信道数目≥150</w:t>
            </w:r>
            <w:r>
              <w:br/>
            </w:r>
            <w:r>
              <w:rPr>
                <w:rFonts w:ascii="仿宋_GB2312" w:hAnsi="仿宋_GB2312" w:cs="仿宋_GB2312" w:eastAsia="仿宋_GB2312"/>
              </w:rPr>
              <w:t xml:space="preserve">  4、射频带宽 30MHz</w:t>
            </w:r>
            <w:r>
              <w:br/>
            </w:r>
            <w:r>
              <w:rPr>
                <w:rFonts w:ascii="仿宋_GB2312" w:hAnsi="仿宋_GB2312" w:cs="仿宋_GB2312" w:eastAsia="仿宋_GB2312"/>
              </w:rPr>
              <w:t xml:space="preserve">  5、射频频率精度 射频频率精度</w:t>
            </w:r>
            <w:r>
              <w:br/>
            </w:r>
            <w:r>
              <w:rPr>
                <w:rFonts w:ascii="仿宋_GB2312" w:hAnsi="仿宋_GB2312" w:cs="仿宋_GB2312" w:eastAsia="仿宋_GB2312"/>
              </w:rPr>
              <w:t xml:space="preserve">  6、动态范围 &gt;90dB</w:t>
            </w:r>
            <w:r>
              <w:br/>
            </w:r>
            <w:r>
              <w:rPr>
                <w:rFonts w:ascii="仿宋_GB2312" w:hAnsi="仿宋_GB2312" w:cs="仿宋_GB2312" w:eastAsia="仿宋_GB2312"/>
              </w:rPr>
              <w:t xml:space="preserve">  7、频率响应 50Hz—16KHz</w:t>
            </w:r>
            <w:r>
              <w:br/>
            </w:r>
            <w:r>
              <w:rPr>
                <w:rFonts w:ascii="仿宋_GB2312" w:hAnsi="仿宋_GB2312" w:cs="仿宋_GB2312" w:eastAsia="仿宋_GB2312"/>
              </w:rPr>
              <w:t xml:space="preserve">  8、信噪比 &gt;94dB（A计权）</w:t>
            </w:r>
            <w:r>
              <w:br/>
            </w:r>
            <w:r>
              <w:rPr>
                <w:rFonts w:ascii="仿宋_GB2312" w:hAnsi="仿宋_GB2312" w:cs="仿宋_GB2312" w:eastAsia="仿宋_GB2312"/>
              </w:rPr>
              <w:t xml:space="preserve">  9、供电方式 AA1.5VX2</w:t>
            </w:r>
            <w:r>
              <w:br/>
            </w:r>
            <w:r>
              <w:rPr>
                <w:rFonts w:ascii="仿宋_GB2312" w:hAnsi="仿宋_GB2312" w:cs="仿宋_GB2312" w:eastAsia="仿宋_GB2312"/>
              </w:rPr>
              <w:t xml:space="preserve">  10、使用时间 &gt;8小时</w:t>
            </w:r>
          </w:p>
        </w:tc>
      </w:tr>
    </w:tbl>
    <w:p>
      <w:pPr>
        <w:pStyle w:val="null3"/>
        <w:jc w:val="left"/>
      </w:pPr>
      <w:r>
        <w:rPr>
          <w:rFonts w:ascii="仿宋_GB2312" w:hAnsi="仿宋_GB2312" w:cs="仿宋_GB2312" w:eastAsia="仿宋_GB2312"/>
        </w:rPr>
        <w:t>标的名称：天线放大器2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1、天线分配器    一分二/一分四</w:t>
            </w:r>
            <w:r>
              <w:br/>
            </w:r>
            <w:r>
              <w:rPr>
                <w:rFonts w:ascii="仿宋_GB2312" w:hAnsi="仿宋_GB2312" w:cs="仿宋_GB2312" w:eastAsia="仿宋_GB2312"/>
              </w:rPr>
              <w:t xml:space="preserve">  2、工作频带  500MHz - 1GHz</w:t>
            </w:r>
            <w:r>
              <w:br/>
            </w:r>
            <w:r>
              <w:rPr>
                <w:rFonts w:ascii="仿宋_GB2312" w:hAnsi="仿宋_GB2312" w:cs="仿宋_GB2312" w:eastAsia="仿宋_GB2312"/>
              </w:rPr>
              <w:t xml:space="preserve">  3、增益 6-10dB</w:t>
            </w:r>
            <w:r>
              <w:br/>
            </w:r>
            <w:r>
              <w:rPr>
                <w:rFonts w:ascii="仿宋_GB2312" w:hAnsi="仿宋_GB2312" w:cs="仿宋_GB2312" w:eastAsia="仿宋_GB2312"/>
              </w:rPr>
              <w:t xml:space="preserve">  4、工作电源   DC 12V 2A/DC 12V 3A</w:t>
            </w:r>
            <w:r>
              <w:br/>
            </w:r>
            <w:r>
              <w:rPr>
                <w:rFonts w:ascii="仿宋_GB2312" w:hAnsi="仿宋_GB2312" w:cs="仿宋_GB2312" w:eastAsia="仿宋_GB2312"/>
              </w:rPr>
              <w:t xml:space="preserve">  5、输出外接电源 DC 12V 800MA</w:t>
            </w:r>
          </w:p>
        </w:tc>
      </w:tr>
    </w:tbl>
    <w:p>
      <w:pPr>
        <w:pStyle w:val="null3"/>
        <w:jc w:val="left"/>
      </w:pPr>
      <w:r>
        <w:rPr>
          <w:rFonts w:ascii="仿宋_GB2312" w:hAnsi="仿宋_GB2312" w:cs="仿宋_GB2312" w:eastAsia="仿宋_GB2312"/>
        </w:rPr>
        <w:t>标的名称：讲台话筒2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1、驻极体电容式双咪芯设计，音质清晰明亮、灵敏度高；</w:t>
            </w:r>
            <w:r>
              <w:br/>
            </w:r>
            <w:r>
              <w:rPr>
                <w:rFonts w:ascii="仿宋_GB2312" w:hAnsi="仿宋_GB2312" w:cs="仿宋_GB2312" w:eastAsia="仿宋_GB2312"/>
              </w:rPr>
              <w:t xml:space="preserve">  2、话筒指向性可变技术，支持5种模式：全指向式、心型指向式、超心型指向式、锐心型指向式、8字型指向式等；</w:t>
            </w:r>
            <w:r>
              <w:br/>
            </w:r>
            <w:r>
              <w:rPr>
                <w:rFonts w:ascii="仿宋_GB2312" w:hAnsi="仿宋_GB2312" w:cs="仿宋_GB2312" w:eastAsia="仿宋_GB2312"/>
              </w:rPr>
              <w:t xml:space="preserve">  4、佧侬3芯带屏蔽线传输，需48V幻象供电；</w:t>
            </w:r>
            <w:r>
              <w:br/>
            </w:r>
            <w:r>
              <w:rPr>
                <w:rFonts w:ascii="仿宋_GB2312" w:hAnsi="仿宋_GB2312" w:cs="仿宋_GB2312" w:eastAsia="仿宋_GB2312"/>
              </w:rPr>
              <w:t xml:space="preserve">  5.抗射频及手机干扰；</w:t>
            </w:r>
            <w:r>
              <w:br/>
            </w:r>
            <w:r>
              <w:rPr>
                <w:rFonts w:ascii="仿宋_GB2312" w:hAnsi="仿宋_GB2312" w:cs="仿宋_GB2312" w:eastAsia="仿宋_GB2312"/>
              </w:rPr>
              <w:t xml:space="preserve">  6.底座配备阻尼减震橡胶，有效减少外部振动对话筒产生的噪音。</w:t>
            </w:r>
            <w:r>
              <w:br/>
            </w:r>
            <w:r>
              <w:rPr>
                <w:rFonts w:ascii="仿宋_GB2312" w:hAnsi="仿宋_GB2312" w:cs="仿宋_GB2312" w:eastAsia="仿宋_GB2312"/>
              </w:rPr>
              <w:t xml:space="preserve">  7、频率响应: 90Hz-17Kkz</w:t>
            </w:r>
            <w:r>
              <w:br/>
            </w:r>
            <w:r>
              <w:rPr>
                <w:rFonts w:ascii="仿宋_GB2312" w:hAnsi="仿宋_GB2312" w:cs="仿宋_GB2312" w:eastAsia="仿宋_GB2312"/>
              </w:rPr>
              <w:t xml:space="preserve">  8、本地噪音: 24dBA</w:t>
            </w:r>
            <w:r>
              <w:br/>
            </w:r>
            <w:r>
              <w:rPr>
                <w:rFonts w:ascii="仿宋_GB2312" w:hAnsi="仿宋_GB2312" w:cs="仿宋_GB2312" w:eastAsia="仿宋_GB2312"/>
              </w:rPr>
              <w:t xml:space="preserve">  9、最大声压级: 120dB.1% T.H.D 1KHz</w:t>
            </w:r>
            <w:r>
              <w:br/>
            </w:r>
            <w:r>
              <w:rPr>
                <w:rFonts w:ascii="仿宋_GB2312" w:hAnsi="仿宋_GB2312" w:cs="仿宋_GB2312" w:eastAsia="仿宋_GB2312"/>
              </w:rPr>
              <w:t xml:space="preserve">  10、麦克风灵敏度: -32dBV(25mA)</w:t>
            </w:r>
          </w:p>
        </w:tc>
      </w:tr>
    </w:tbl>
    <w:p>
      <w:pPr>
        <w:pStyle w:val="null3"/>
        <w:jc w:val="left"/>
      </w:pPr>
      <w:r>
        <w:rPr>
          <w:rFonts w:ascii="仿宋_GB2312" w:hAnsi="仿宋_GB2312" w:cs="仿宋_GB2312" w:eastAsia="仿宋_GB2312"/>
        </w:rPr>
        <w:t>标的名称：8路电源时序器2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1、各电源通路输出功率:2KW</w:t>
            </w:r>
            <w:r>
              <w:br/>
            </w:r>
            <w:r>
              <w:rPr>
                <w:rFonts w:ascii="仿宋_GB2312" w:hAnsi="仿宋_GB2312" w:cs="仿宋_GB2312" w:eastAsia="仿宋_GB2312"/>
              </w:rPr>
              <w:t xml:space="preserve">  2、一主电输入，八路受控电源输出</w:t>
            </w:r>
            <w:r>
              <w:br/>
            </w:r>
            <w:r>
              <w:rPr>
                <w:rFonts w:ascii="仿宋_GB2312" w:hAnsi="仿宋_GB2312" w:cs="仿宋_GB2312" w:eastAsia="仿宋_GB2312"/>
              </w:rPr>
              <w:t xml:space="preserve">  3、可顺序开机，逆序关机</w:t>
            </w:r>
            <w:r>
              <w:br/>
            </w:r>
            <w:r>
              <w:rPr>
                <w:rFonts w:ascii="仿宋_GB2312" w:hAnsi="仿宋_GB2312" w:cs="仿宋_GB2312" w:eastAsia="仿宋_GB2312"/>
              </w:rPr>
              <w:t xml:space="preserve">  4、级联控制，支持多台级联</w:t>
            </w:r>
            <w:r>
              <w:br/>
            </w:r>
            <w:r>
              <w:rPr>
                <w:rFonts w:ascii="仿宋_GB2312" w:hAnsi="仿宋_GB2312" w:cs="仿宋_GB2312" w:eastAsia="仿宋_GB2312"/>
              </w:rPr>
              <w:t xml:space="preserve">  5、万用插座,符合相关标准</w:t>
            </w:r>
            <w:r>
              <w:br/>
            </w:r>
            <w:r>
              <w:rPr>
                <w:rFonts w:ascii="仿宋_GB2312" w:hAnsi="仿宋_GB2312" w:cs="仿宋_GB2312" w:eastAsia="仿宋_GB2312"/>
              </w:rPr>
              <w:t xml:space="preserve">  6、支持电源净化电容滤波</w:t>
            </w:r>
          </w:p>
        </w:tc>
      </w:tr>
    </w:tbl>
    <w:p>
      <w:pPr>
        <w:pStyle w:val="null3"/>
        <w:jc w:val="left"/>
      </w:pPr>
      <w:r>
        <w:rPr>
          <w:rFonts w:ascii="仿宋_GB2312" w:hAnsi="仿宋_GB2312" w:cs="仿宋_GB2312" w:eastAsia="仿宋_GB2312"/>
        </w:rPr>
        <w:t>标的名称：监听音箱2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1、两分频全频有源音箱</w:t>
            </w:r>
            <w:r>
              <w:br/>
            </w:r>
            <w:r>
              <w:rPr>
                <w:rFonts w:ascii="仿宋_GB2312" w:hAnsi="仿宋_GB2312" w:cs="仿宋_GB2312" w:eastAsia="仿宋_GB2312"/>
              </w:rPr>
              <w:t xml:space="preserve">  2、单元组成： 4"中低频单元+1"丝膜高音</w:t>
            </w:r>
            <w:r>
              <w:br/>
            </w:r>
            <w:r>
              <w:rPr>
                <w:rFonts w:ascii="仿宋_GB2312" w:hAnsi="仿宋_GB2312" w:cs="仿宋_GB2312" w:eastAsia="仿宋_GB2312"/>
              </w:rPr>
              <w:t xml:space="preserve">  3、额定功率：≥45W</w:t>
            </w:r>
            <w:r>
              <w:br/>
            </w:r>
            <w:r>
              <w:rPr>
                <w:rFonts w:ascii="仿宋_GB2312" w:hAnsi="仿宋_GB2312" w:cs="仿宋_GB2312" w:eastAsia="仿宋_GB2312"/>
              </w:rPr>
              <w:t xml:space="preserve">  4、频率响应（-3dB）：75Hz-18KHz</w:t>
            </w:r>
          </w:p>
        </w:tc>
      </w:tr>
    </w:tbl>
    <w:p>
      <w:pPr>
        <w:pStyle w:val="null3"/>
        <w:jc w:val="left"/>
      </w:pPr>
      <w:r>
        <w:rPr>
          <w:rFonts w:ascii="仿宋_GB2312" w:hAnsi="仿宋_GB2312" w:cs="仿宋_GB2312" w:eastAsia="仿宋_GB2312"/>
        </w:rPr>
        <w:t>标的名称：机柜5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1.19英寸 42U标准机柜</w:t>
            </w:r>
          </w:p>
        </w:tc>
      </w:tr>
    </w:tbl>
    <w:p>
      <w:pPr>
        <w:pStyle w:val="null3"/>
        <w:jc w:val="left"/>
      </w:pPr>
      <w:r>
        <w:rPr>
          <w:rFonts w:ascii="仿宋_GB2312" w:hAnsi="仿宋_GB2312" w:cs="仿宋_GB2312" w:eastAsia="仿宋_GB2312"/>
        </w:rPr>
        <w:t>标的名称：音箱线2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1.RVVP2x2.5   铜线要有300支</w:t>
            </w:r>
          </w:p>
        </w:tc>
      </w:tr>
    </w:tbl>
    <w:p>
      <w:pPr>
        <w:pStyle w:val="null3"/>
        <w:jc w:val="left"/>
      </w:pPr>
      <w:r>
        <w:rPr>
          <w:rFonts w:ascii="仿宋_GB2312" w:hAnsi="仿宋_GB2312" w:cs="仿宋_GB2312" w:eastAsia="仿宋_GB2312"/>
        </w:rPr>
        <w:t>标的名称：音频线2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1.RVVP2x0.3-128P</w:t>
            </w:r>
          </w:p>
        </w:tc>
      </w:tr>
    </w:tbl>
    <w:p>
      <w:pPr>
        <w:pStyle w:val="null3"/>
        <w:jc w:val="left"/>
      </w:pPr>
      <w:r>
        <w:rPr>
          <w:rFonts w:ascii="仿宋_GB2312" w:hAnsi="仿宋_GB2312" w:cs="仿宋_GB2312" w:eastAsia="仿宋_GB2312"/>
        </w:rPr>
        <w:t>标的名称：交换机2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1、非网管交换机</w:t>
            </w:r>
            <w:r>
              <w:br/>
            </w:r>
            <w:r>
              <w:rPr>
                <w:rFonts w:ascii="仿宋_GB2312" w:hAnsi="仿宋_GB2312" w:cs="仿宋_GB2312" w:eastAsia="仿宋_GB2312"/>
              </w:rPr>
              <w:t xml:space="preserve"> 2、非POE交换机</w:t>
            </w:r>
            <w:r>
              <w:br/>
            </w:r>
            <w:r>
              <w:rPr>
                <w:rFonts w:ascii="仿宋_GB2312" w:hAnsi="仿宋_GB2312" w:cs="仿宋_GB2312" w:eastAsia="仿宋_GB2312"/>
              </w:rPr>
              <w:t xml:space="preserve"> 3、不少于8个千兆网口</w:t>
            </w:r>
          </w:p>
        </w:tc>
      </w:tr>
    </w:tbl>
    <w:p>
      <w:pPr>
        <w:pStyle w:val="null3"/>
        <w:jc w:val="left"/>
      </w:pPr>
      <w:r>
        <w:rPr>
          <w:rFonts w:ascii="仿宋_GB2312" w:hAnsi="仿宋_GB2312" w:cs="仿宋_GB2312" w:eastAsia="仿宋_GB2312"/>
        </w:rPr>
        <w:t>标的名称：网线4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1.超6类网线</w:t>
            </w:r>
          </w:p>
        </w:tc>
      </w:tr>
    </w:tbl>
    <w:p>
      <w:pPr>
        <w:pStyle w:val="null3"/>
        <w:jc w:val="left"/>
      </w:pPr>
      <w:r>
        <w:rPr>
          <w:rFonts w:ascii="仿宋_GB2312" w:hAnsi="仿宋_GB2312" w:cs="仿宋_GB2312" w:eastAsia="仿宋_GB2312"/>
        </w:rPr>
        <w:t>标的名称：线管线槽2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1.线槽：100x100 厚1mm   </w:t>
            </w:r>
            <w:r>
              <w:br/>
            </w:r>
            <w:r>
              <w:rPr>
                <w:rFonts w:ascii="仿宋_GB2312" w:hAnsi="仿宋_GB2312" w:cs="仿宋_GB2312" w:eastAsia="仿宋_GB2312"/>
              </w:rPr>
              <w:t xml:space="preserve"> 2.线管：JDG25</w:t>
            </w:r>
          </w:p>
        </w:tc>
      </w:tr>
    </w:tbl>
    <w:p>
      <w:pPr>
        <w:pStyle w:val="null3"/>
        <w:jc w:val="left"/>
      </w:pPr>
      <w:r>
        <w:rPr>
          <w:rFonts w:ascii="仿宋_GB2312" w:hAnsi="仿宋_GB2312" w:cs="仿宋_GB2312" w:eastAsia="仿宋_GB2312"/>
        </w:rPr>
        <w:t>标的名称：操作台2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1.金属板材制作3联操作台</w:t>
            </w:r>
          </w:p>
        </w:tc>
      </w:tr>
    </w:tbl>
    <w:p>
      <w:pPr>
        <w:pStyle w:val="null3"/>
        <w:jc w:val="left"/>
      </w:pPr>
      <w:r>
        <w:rPr>
          <w:rFonts w:ascii="仿宋_GB2312" w:hAnsi="仿宋_GB2312" w:cs="仿宋_GB2312" w:eastAsia="仿宋_GB2312"/>
        </w:rPr>
        <w:t>标的名称：辅材、施工2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1.辅材包含但不限于系统连接所需的XLR三芯插头 XLS三芯插头 TRS 6.35mm 三芯插头、</w:t>
            </w:r>
            <w:r>
              <w:br/>
            </w:r>
            <w:r>
              <w:rPr>
                <w:rFonts w:ascii="仿宋_GB2312" w:hAnsi="仿宋_GB2312" w:cs="仿宋_GB2312" w:eastAsia="仿宋_GB2312"/>
              </w:rPr>
              <w:t xml:space="preserve"> TRS 6.35mm二芯插头、TRS 3.5mm 三芯插头、NL4四芯音箱插头</w:t>
            </w:r>
            <w:r>
              <w:br/>
            </w:r>
            <w:r>
              <w:rPr>
                <w:rFonts w:ascii="仿宋_GB2312" w:hAnsi="仿宋_GB2312" w:cs="仿宋_GB2312" w:eastAsia="仿宋_GB2312"/>
              </w:rPr>
              <w:t xml:space="preserve"> 2.施工包含线管与线缆的铺设、扩声系统设备安装及调试、机械设备的租赁；</w:t>
            </w:r>
          </w:p>
        </w:tc>
      </w:tr>
    </w:tbl>
    <w:p>
      <w:pPr>
        <w:pStyle w:val="null3"/>
        <w:jc w:val="left"/>
      </w:pPr>
      <w:r>
        <w:rPr>
          <w:rFonts w:ascii="仿宋_GB2312" w:hAnsi="仿宋_GB2312" w:cs="仿宋_GB2312" w:eastAsia="仿宋_GB2312"/>
        </w:rPr>
        <w:t>标的名称：乒乓球场地音箱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1、▲1只不小于2"高音单元，1只不小于12"低音单元。（提供国家认可的第三方检测机构出具的产品检测报告并加盖投标人公章）</w:t>
            </w:r>
            <w:r>
              <w:br/>
            </w:r>
            <w:r>
              <w:rPr>
                <w:rFonts w:ascii="仿宋_GB2312" w:hAnsi="仿宋_GB2312" w:cs="仿宋_GB2312" w:eastAsia="仿宋_GB2312"/>
              </w:rPr>
              <w:t xml:space="preserve"> 2、频率响应(±3dB)：≥50Hz-18kHz，</w:t>
            </w:r>
            <w:r>
              <w:br/>
            </w:r>
            <w:r>
              <w:rPr>
                <w:rFonts w:ascii="仿宋_GB2312" w:hAnsi="仿宋_GB2312" w:cs="仿宋_GB2312" w:eastAsia="仿宋_GB2312"/>
              </w:rPr>
              <w:t xml:space="preserve"> 3、额定功率：≥300W。</w:t>
            </w:r>
            <w:r>
              <w:br/>
            </w:r>
            <w:r>
              <w:rPr>
                <w:rFonts w:ascii="仿宋_GB2312" w:hAnsi="仿宋_GB2312" w:cs="仿宋_GB2312" w:eastAsia="仿宋_GB2312"/>
              </w:rPr>
              <w:t xml:space="preserve"> 4、▲最大声压级：≥128dB。（提供国家认可的第三方检测机构出具的产品检测报告并加盖投标人公章）</w:t>
            </w:r>
            <w:r>
              <w:br/>
            </w:r>
            <w:r>
              <w:rPr>
                <w:rFonts w:ascii="仿宋_GB2312" w:hAnsi="仿宋_GB2312" w:cs="仿宋_GB2312" w:eastAsia="仿宋_GB2312"/>
              </w:rPr>
              <w:t xml:space="preserve"> 5、灵敏度：≥97dB。(1W/1m)</w:t>
            </w:r>
            <w:r>
              <w:br/>
            </w:r>
            <w:r>
              <w:rPr>
                <w:rFonts w:ascii="仿宋_GB2312" w:hAnsi="仿宋_GB2312" w:cs="仿宋_GB2312" w:eastAsia="仿宋_GB2312"/>
              </w:rPr>
              <w:t xml:space="preserve"> 6、水平指向性：90°±10°，垂直指向性：90°±10°。</w:t>
            </w:r>
          </w:p>
        </w:tc>
      </w:tr>
    </w:tbl>
    <w:p>
      <w:pPr>
        <w:pStyle w:val="null3"/>
        <w:jc w:val="left"/>
      </w:pPr>
      <w:r>
        <w:rPr>
          <w:rFonts w:ascii="仿宋_GB2312" w:hAnsi="仿宋_GB2312" w:cs="仿宋_GB2312" w:eastAsia="仿宋_GB2312"/>
        </w:rPr>
        <w:t>标的名称：四通道功放4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1、(8Ω) 四通道：不低于1000W×4；(4Ω)四通道：不低于1500W×4；</w:t>
            </w:r>
            <w:r>
              <w:br/>
            </w:r>
            <w:r>
              <w:rPr>
                <w:rFonts w:ascii="仿宋_GB2312" w:hAnsi="仿宋_GB2312" w:cs="仿宋_GB2312" w:eastAsia="仿宋_GB2312"/>
              </w:rPr>
              <w:t xml:space="preserve">  2、总谐波失真 (1kHz)：&lt;0.1%</w:t>
            </w:r>
            <w:r>
              <w:br/>
            </w:r>
            <w:r>
              <w:rPr>
                <w:rFonts w:ascii="仿宋_GB2312" w:hAnsi="仿宋_GB2312" w:cs="仿宋_GB2312" w:eastAsia="仿宋_GB2312"/>
              </w:rPr>
              <w:t xml:space="preserve">  3、互调失真(60Hz/7kHz 4:1)：&lt;0.5%</w:t>
            </w:r>
            <w:r>
              <w:br/>
            </w:r>
            <w:r>
              <w:rPr>
                <w:rFonts w:ascii="仿宋_GB2312" w:hAnsi="仿宋_GB2312" w:cs="仿宋_GB2312" w:eastAsia="仿宋_GB2312"/>
              </w:rPr>
              <w:t xml:space="preserve">  4、信噪比(@1kHz,X40(32dB)A计权)：&gt;105dB</w:t>
            </w:r>
          </w:p>
        </w:tc>
      </w:tr>
    </w:tbl>
    <w:p>
      <w:pPr>
        <w:pStyle w:val="null3"/>
        <w:jc w:val="left"/>
      </w:pPr>
      <w:r>
        <w:rPr>
          <w:rFonts w:ascii="仿宋_GB2312" w:hAnsi="仿宋_GB2312" w:cs="仿宋_GB2312" w:eastAsia="仿宋_GB2312"/>
        </w:rPr>
        <w:t>标的名称：网络音频处理器3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1、不少于8个模拟输入和8个模拟输出</w:t>
            </w:r>
            <w:r>
              <w:br/>
            </w:r>
            <w:r>
              <w:rPr>
                <w:rFonts w:ascii="仿宋_GB2312" w:hAnsi="仿宋_GB2312" w:cs="仿宋_GB2312" w:eastAsia="仿宋_GB2312"/>
              </w:rPr>
              <w:t xml:space="preserve">  2、不少于4个Dante网络音频输入输出</w:t>
            </w:r>
            <w:r>
              <w:br/>
            </w:r>
            <w:r>
              <w:rPr>
                <w:rFonts w:ascii="仿宋_GB2312" w:hAnsi="仿宋_GB2312" w:cs="仿宋_GB2312" w:eastAsia="仿宋_GB2312"/>
              </w:rPr>
              <w:t xml:space="preserve">  3、可用软件调节增益、噪声门、延时、相位、静音、均衡器等常规参数。</w:t>
            </w:r>
            <w:r>
              <w:br/>
            </w:r>
            <w:r>
              <w:rPr>
                <w:rFonts w:ascii="仿宋_GB2312" w:hAnsi="仿宋_GB2312" w:cs="仿宋_GB2312" w:eastAsia="仿宋_GB2312"/>
              </w:rPr>
              <w:t xml:space="preserve">  4、支持全矩阵混音模式，支持任意输入以任意的比例连接或混合到任意一路输出。</w:t>
            </w:r>
            <w:r>
              <w:br/>
            </w:r>
            <w:r>
              <w:rPr>
                <w:rFonts w:ascii="仿宋_GB2312" w:hAnsi="仿宋_GB2312" w:cs="仿宋_GB2312" w:eastAsia="仿宋_GB2312"/>
              </w:rPr>
              <w:t xml:space="preserve">  5、可通过通过USB免驱动连接</w:t>
            </w:r>
            <w:r>
              <w:br/>
            </w:r>
            <w:r>
              <w:rPr>
                <w:rFonts w:ascii="仿宋_GB2312" w:hAnsi="仿宋_GB2312" w:cs="仿宋_GB2312" w:eastAsia="仿宋_GB2312"/>
              </w:rPr>
              <w:t xml:space="preserve">  6、内置USB声卡，支持2路输入、2路输出</w:t>
            </w:r>
            <w:r>
              <w:br/>
            </w:r>
            <w:r>
              <w:rPr>
                <w:rFonts w:ascii="仿宋_GB2312" w:hAnsi="仿宋_GB2312" w:cs="仿宋_GB2312" w:eastAsia="仿宋_GB2312"/>
              </w:rPr>
              <w:t xml:space="preserve">  7、所有输入通道带48V幻相电源开关</w:t>
            </w:r>
            <w:r>
              <w:br/>
            </w:r>
            <w:r>
              <w:rPr>
                <w:rFonts w:ascii="仿宋_GB2312" w:hAnsi="仿宋_GB2312" w:cs="仿宋_GB2312" w:eastAsia="仿宋_GB2312"/>
              </w:rPr>
              <w:t xml:space="preserve">  8、所有输入通道具有不少于10段参量均衡器</w:t>
            </w:r>
            <w:r>
              <w:br/>
            </w:r>
            <w:r>
              <w:rPr>
                <w:rFonts w:ascii="仿宋_GB2312" w:hAnsi="仿宋_GB2312" w:cs="仿宋_GB2312" w:eastAsia="仿宋_GB2312"/>
              </w:rPr>
              <w:t xml:space="preserve">  9、所有输出通道具有不少于10段参量均衡器 </w:t>
            </w:r>
            <w:r>
              <w:br/>
            </w:r>
            <w:r>
              <w:rPr>
                <w:rFonts w:ascii="仿宋_GB2312" w:hAnsi="仿宋_GB2312" w:cs="仿宋_GB2312" w:eastAsia="仿宋_GB2312"/>
              </w:rPr>
              <w:t xml:space="preserve">  10、具有反馈抑制（AFC）、回声消除（AEC）、自动降噪（ANC）、自动混音（AM）算法</w:t>
            </w:r>
            <w:r>
              <w:br/>
            </w:r>
            <w:r>
              <w:rPr>
                <w:rFonts w:ascii="仿宋_GB2312" w:hAnsi="仿宋_GB2312" w:cs="仿宋_GB2312" w:eastAsia="仿宋_GB2312"/>
              </w:rPr>
              <w:t xml:space="preserve">  11、支持8路逻辑输入、输出控制</w:t>
            </w:r>
            <w:r>
              <w:br/>
            </w:r>
            <w:r>
              <w:rPr>
                <w:rFonts w:ascii="仿宋_GB2312" w:hAnsi="仿宋_GB2312" w:cs="仿宋_GB2312" w:eastAsia="仿宋_GB2312"/>
              </w:rPr>
              <w:t xml:space="preserve">  12、软件内置中控代码生成器，支持RS232和TCP/IP第三方控制</w:t>
            </w:r>
            <w:r>
              <w:br/>
            </w:r>
            <w:r>
              <w:rPr>
                <w:rFonts w:ascii="仿宋_GB2312" w:hAnsi="仿宋_GB2312" w:cs="仿宋_GB2312" w:eastAsia="仿宋_GB2312"/>
              </w:rPr>
              <w:t xml:space="preserve">  13、具有摄像跟踪功能</w:t>
            </w:r>
            <w:r>
              <w:br/>
            </w:r>
            <w:r>
              <w:rPr>
                <w:rFonts w:ascii="仿宋_GB2312" w:hAnsi="仿宋_GB2312" w:cs="仿宋_GB2312" w:eastAsia="仿宋_GB2312"/>
              </w:rPr>
              <w:t xml:space="preserve">  14、支持统一网络管理软件，远程监控工作状态，配置APP软件网络控制</w:t>
            </w:r>
            <w:r>
              <w:br/>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标的名称：数字调音台3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1、不少于10路单声道和6路立体声输入</w:t>
            </w:r>
            <w:r>
              <w:br/>
            </w:r>
            <w:r>
              <w:rPr>
                <w:rFonts w:ascii="仿宋_GB2312" w:hAnsi="仿宋_GB2312" w:cs="仿宋_GB2312" w:eastAsia="仿宋_GB2312"/>
              </w:rPr>
              <w:t xml:space="preserve">  2、附带100种模式数字效果器；</w:t>
            </w:r>
            <w:r>
              <w:br/>
            </w:r>
            <w:r>
              <w:rPr>
                <w:rFonts w:ascii="仿宋_GB2312" w:hAnsi="仿宋_GB2312" w:cs="仿宋_GB2312" w:eastAsia="仿宋_GB2312"/>
              </w:rPr>
              <w:t xml:space="preserve">  3、不少于LR立体声输出和4路编组输出</w:t>
            </w:r>
            <w:r>
              <w:br/>
            </w:r>
            <w:r>
              <w:rPr>
                <w:rFonts w:ascii="仿宋_GB2312" w:hAnsi="仿宋_GB2312" w:cs="仿宋_GB2312" w:eastAsia="仿宋_GB2312"/>
              </w:rPr>
              <w:t xml:space="preserve">  4、内置带MP3播放器</w:t>
            </w:r>
            <w:r>
              <w:br/>
            </w:r>
            <w:r>
              <w:rPr>
                <w:rFonts w:ascii="仿宋_GB2312" w:hAnsi="仿宋_GB2312" w:cs="仿宋_GB2312" w:eastAsia="仿宋_GB2312"/>
              </w:rPr>
              <w:t xml:space="preserve">  5、内置I/O双轨声卡</w:t>
            </w:r>
            <w:r>
              <w:br/>
            </w:r>
            <w:r>
              <w:rPr>
                <w:rFonts w:ascii="仿宋_GB2312" w:hAnsi="仿宋_GB2312" w:cs="仿宋_GB2312" w:eastAsia="仿宋_GB2312"/>
              </w:rPr>
              <w:t xml:space="preserve">  6、不少于4个AUX输出</w:t>
            </w:r>
          </w:p>
        </w:tc>
      </w:tr>
    </w:tbl>
    <w:p>
      <w:pPr>
        <w:pStyle w:val="null3"/>
        <w:jc w:val="left"/>
      </w:pPr>
      <w:r>
        <w:rPr>
          <w:rFonts w:ascii="仿宋_GB2312" w:hAnsi="仿宋_GB2312" w:cs="仿宋_GB2312" w:eastAsia="仿宋_GB2312"/>
        </w:rPr>
        <w:t>标的名称：无线一拖二手持3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1、一拖二无线手持话筒</w:t>
            </w:r>
            <w:r>
              <w:br/>
            </w:r>
            <w:r>
              <w:rPr>
                <w:rFonts w:ascii="仿宋_GB2312" w:hAnsi="仿宋_GB2312" w:cs="仿宋_GB2312" w:eastAsia="仿宋_GB2312"/>
              </w:rPr>
              <w:t xml:space="preserve">  2、工作频率 660-691MHz</w:t>
            </w:r>
            <w:r>
              <w:br/>
            </w:r>
            <w:r>
              <w:rPr>
                <w:rFonts w:ascii="仿宋_GB2312" w:hAnsi="仿宋_GB2312" w:cs="仿宋_GB2312" w:eastAsia="仿宋_GB2312"/>
              </w:rPr>
              <w:t xml:space="preserve">  3、信道数目≥150</w:t>
            </w:r>
            <w:r>
              <w:br/>
            </w:r>
            <w:r>
              <w:rPr>
                <w:rFonts w:ascii="仿宋_GB2312" w:hAnsi="仿宋_GB2312" w:cs="仿宋_GB2312" w:eastAsia="仿宋_GB2312"/>
              </w:rPr>
              <w:t xml:space="preserve">  4、射频带宽 30MHz</w:t>
            </w:r>
            <w:r>
              <w:br/>
            </w:r>
            <w:r>
              <w:rPr>
                <w:rFonts w:ascii="仿宋_GB2312" w:hAnsi="仿宋_GB2312" w:cs="仿宋_GB2312" w:eastAsia="仿宋_GB2312"/>
              </w:rPr>
              <w:t xml:space="preserve">  5、射频频率精度 射频频率精度</w:t>
            </w:r>
            <w:r>
              <w:br/>
            </w:r>
            <w:r>
              <w:rPr>
                <w:rFonts w:ascii="仿宋_GB2312" w:hAnsi="仿宋_GB2312" w:cs="仿宋_GB2312" w:eastAsia="仿宋_GB2312"/>
              </w:rPr>
              <w:t xml:space="preserve">  6、动态范围 &gt;90dB</w:t>
            </w:r>
            <w:r>
              <w:br/>
            </w:r>
            <w:r>
              <w:rPr>
                <w:rFonts w:ascii="仿宋_GB2312" w:hAnsi="仿宋_GB2312" w:cs="仿宋_GB2312" w:eastAsia="仿宋_GB2312"/>
              </w:rPr>
              <w:t xml:space="preserve">  7、频率响应 50Hz—16KHz</w:t>
            </w:r>
            <w:r>
              <w:br/>
            </w:r>
            <w:r>
              <w:rPr>
                <w:rFonts w:ascii="仿宋_GB2312" w:hAnsi="仿宋_GB2312" w:cs="仿宋_GB2312" w:eastAsia="仿宋_GB2312"/>
              </w:rPr>
              <w:t xml:space="preserve">  8、信噪比 &gt;94dB（A计权）</w:t>
            </w:r>
            <w:r>
              <w:br/>
            </w:r>
            <w:r>
              <w:rPr>
                <w:rFonts w:ascii="仿宋_GB2312" w:hAnsi="仿宋_GB2312" w:cs="仿宋_GB2312" w:eastAsia="仿宋_GB2312"/>
              </w:rPr>
              <w:t xml:space="preserve">  9、供电方式 AA1.5VX2</w:t>
            </w:r>
            <w:r>
              <w:br/>
            </w:r>
            <w:r>
              <w:rPr>
                <w:rFonts w:ascii="仿宋_GB2312" w:hAnsi="仿宋_GB2312" w:cs="仿宋_GB2312" w:eastAsia="仿宋_GB2312"/>
              </w:rPr>
              <w:t xml:space="preserve">  10、使用时间 &gt;8小时</w:t>
            </w:r>
          </w:p>
        </w:tc>
      </w:tr>
    </w:tbl>
    <w:p>
      <w:pPr>
        <w:pStyle w:val="null3"/>
        <w:jc w:val="left"/>
      </w:pPr>
      <w:r>
        <w:rPr>
          <w:rFonts w:ascii="仿宋_GB2312" w:hAnsi="仿宋_GB2312" w:cs="仿宋_GB2312" w:eastAsia="仿宋_GB2312"/>
        </w:rPr>
        <w:t>标的名称：8路电源时序器3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1、各电源通路输出功率:2KW</w:t>
            </w:r>
            <w:r>
              <w:br/>
            </w:r>
            <w:r>
              <w:rPr>
                <w:rFonts w:ascii="仿宋_GB2312" w:hAnsi="仿宋_GB2312" w:cs="仿宋_GB2312" w:eastAsia="仿宋_GB2312"/>
              </w:rPr>
              <w:t xml:space="preserve">  2、一主电输入，八路受控电源输出</w:t>
            </w:r>
            <w:r>
              <w:br/>
            </w:r>
            <w:r>
              <w:rPr>
                <w:rFonts w:ascii="仿宋_GB2312" w:hAnsi="仿宋_GB2312" w:cs="仿宋_GB2312" w:eastAsia="仿宋_GB2312"/>
              </w:rPr>
              <w:t xml:space="preserve">  3、可顺序开机，逆序关机</w:t>
            </w:r>
            <w:r>
              <w:br/>
            </w:r>
            <w:r>
              <w:rPr>
                <w:rFonts w:ascii="仿宋_GB2312" w:hAnsi="仿宋_GB2312" w:cs="仿宋_GB2312" w:eastAsia="仿宋_GB2312"/>
              </w:rPr>
              <w:t xml:space="preserve">  4、级联控制，支持多台级联</w:t>
            </w:r>
            <w:r>
              <w:br/>
            </w:r>
            <w:r>
              <w:rPr>
                <w:rFonts w:ascii="仿宋_GB2312" w:hAnsi="仿宋_GB2312" w:cs="仿宋_GB2312" w:eastAsia="仿宋_GB2312"/>
              </w:rPr>
              <w:t xml:space="preserve">  5、万用插座,符合相关标准</w:t>
            </w:r>
            <w:r>
              <w:br/>
            </w:r>
            <w:r>
              <w:rPr>
                <w:rFonts w:ascii="仿宋_GB2312" w:hAnsi="仿宋_GB2312" w:cs="仿宋_GB2312" w:eastAsia="仿宋_GB2312"/>
              </w:rPr>
              <w:t xml:space="preserve">  6、支持电源净化电容滤波</w:t>
            </w:r>
          </w:p>
        </w:tc>
      </w:tr>
    </w:tbl>
    <w:p>
      <w:pPr>
        <w:pStyle w:val="null3"/>
        <w:jc w:val="left"/>
      </w:pPr>
      <w:r>
        <w:rPr>
          <w:rFonts w:ascii="仿宋_GB2312" w:hAnsi="仿宋_GB2312" w:cs="仿宋_GB2312" w:eastAsia="仿宋_GB2312"/>
        </w:rPr>
        <w:t>标的名称：机柜6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1.19英寸24U标准机柜</w:t>
            </w:r>
          </w:p>
        </w:tc>
      </w:tr>
    </w:tbl>
    <w:p>
      <w:pPr>
        <w:pStyle w:val="null3"/>
        <w:jc w:val="left"/>
      </w:pPr>
      <w:r>
        <w:rPr>
          <w:rFonts w:ascii="仿宋_GB2312" w:hAnsi="仿宋_GB2312" w:cs="仿宋_GB2312" w:eastAsia="仿宋_GB2312"/>
        </w:rPr>
        <w:t>标的名称：音箱线3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1.RVVP2x2.5   铜线要有300支</w:t>
            </w:r>
          </w:p>
        </w:tc>
      </w:tr>
    </w:tbl>
    <w:p>
      <w:pPr>
        <w:pStyle w:val="null3"/>
        <w:jc w:val="left"/>
      </w:pPr>
      <w:r>
        <w:rPr>
          <w:rFonts w:ascii="仿宋_GB2312" w:hAnsi="仿宋_GB2312" w:cs="仿宋_GB2312" w:eastAsia="仿宋_GB2312"/>
        </w:rPr>
        <w:t>标的名称：补声音箱吊装附件1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1.满足补声音箱安装所需的配件</w:t>
            </w:r>
          </w:p>
        </w:tc>
      </w:tr>
    </w:tbl>
    <w:p>
      <w:pPr>
        <w:pStyle w:val="null3"/>
        <w:jc w:val="left"/>
      </w:pPr>
      <w:r>
        <w:rPr>
          <w:rFonts w:ascii="仿宋_GB2312" w:hAnsi="仿宋_GB2312" w:cs="仿宋_GB2312" w:eastAsia="仿宋_GB2312"/>
        </w:rPr>
        <w:t>标的名称：辅材、施工3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1.辅材包含但不限于系统连接所需的XLR三芯插头 XLS三芯插头 TRS 6.35mm 三芯插头、</w:t>
            </w:r>
            <w:r>
              <w:br/>
            </w:r>
            <w:r>
              <w:rPr>
                <w:rFonts w:ascii="仿宋_GB2312" w:hAnsi="仿宋_GB2312" w:cs="仿宋_GB2312" w:eastAsia="仿宋_GB2312"/>
              </w:rPr>
              <w:t xml:space="preserve"> TRS 6.35mm二芯插头、TRS 3.5mm 三芯插头、NL4四芯音箱插头</w:t>
            </w:r>
            <w:r>
              <w:br/>
            </w:r>
            <w:r>
              <w:rPr>
                <w:rFonts w:ascii="仿宋_GB2312" w:hAnsi="仿宋_GB2312" w:cs="仿宋_GB2312" w:eastAsia="仿宋_GB2312"/>
              </w:rPr>
              <w:t xml:space="preserve"> 2.施工包含线管与线缆的铺设、扩声系统设备安装及调试、机械设备的租赁；</w:t>
            </w:r>
          </w:p>
        </w:tc>
      </w:tr>
    </w:tbl>
    <w:p>
      <w:pPr>
        <w:pStyle w:val="null3"/>
        <w:jc w:val="left"/>
      </w:pPr>
      <w:r>
        <w:rPr>
          <w:rFonts w:ascii="仿宋_GB2312" w:hAnsi="仿宋_GB2312" w:cs="仿宋_GB2312" w:eastAsia="仿宋_GB2312"/>
        </w:rPr>
        <w:t>标的名称：音频线3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1.RVVP2x0.3-128P</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各标的对应系统分布如下：</w:t>
            </w:r>
          </w:p>
          <w:tbl>
            <w:tblPr>
              <w:tblBorders>
                <w:top w:val="single"/>
                <w:left w:val="single"/>
                <w:bottom w:val="single"/>
                <w:right w:val="single"/>
                <w:insideH w:val="single"/>
                <w:insideV w:val="single"/>
              </w:tblBorders>
            </w:tblPr>
            <w:tblGrid>
              <w:gridCol w:w="1395"/>
              <w:gridCol w:w="1395"/>
              <w:gridCol w:w="1395"/>
              <w:gridCol w:w="1395"/>
            </w:tblGrid>
            <w:tr>
              <w:tc>
                <w:tcPr>
                  <w:tcW w:type="dxa" w:w="1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序号</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名称</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单位</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数量</w:t>
                  </w: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一、智能化系统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视频监控系统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彩色枪式固定摄像机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彩色半球摄像机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彩色全球摄像机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防爆摄像机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轿厢半球摄像机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六类非屏蔽双绞线</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32000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24口非屏蔽配线架1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安防汇聚交换机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24口POE交换机1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24口管理交换机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千兆光模块1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12口光纤终端盒1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48口光纤终端盒1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网络跳线1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265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单模光纤跳线1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12芯室内单模光纤</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硬盘录像机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监控硬盘</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4路解码器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平台管理终端</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安防报警系统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红外双鉴探测器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报警按钮</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声光警号</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补继电器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报警箱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报警电源模块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8防区模块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报警工作站（含网络模块）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报警键盘</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报警软件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综合布线系统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无线AP</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39</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AC控制器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无线AP授权</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路</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39</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数据、语音双口面板</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单口网络面板</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24口POE交换机2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千兆光模块2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24口接入交换机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千兆光模块3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单模光纤跳线2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24口非屏蔽配线架2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网络跳线2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单模光纤跳线3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12口光纤终端盒2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48口光纤终端盒2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12芯室外单模光纤</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机柜1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PDU</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电子会议系统（31）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双5.25寸全频线阵音箱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单15寸有源低频线阵音箱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吊挂件1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补声音箱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返送音箱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四通道功放1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四通道功放2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网络音频处理器1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数字调音台1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DANTE卡1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张</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监听音箱1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无线一拖二手持1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天线放大器1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讲台话筒1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八路智能会议混音器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8路电源时序器1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高清视频会议终端</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智能追踪摄像机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视频矩阵</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虚拟声卡软件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交换机1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机柜2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音箱线1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音频线1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网线1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话筒支架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线阵列吊装附件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补声音箱吊装附件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地插盒</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线管线槽1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操作台1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张</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辅材、施工1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9"/>
                      <w:color w:val="000000"/>
                    </w:rPr>
                    <w:t>1</w:t>
                  </w: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智慧广播设备</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吸顶音箱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功放</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主控呼叫站</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消防报警信号发生器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二、体育工艺专项智能化系统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体育场地照明系统（22）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灯具1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盏</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灯具2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盏</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灯具3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盏</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灯具4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盏</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调光智能控</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电缆1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2086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电缆2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电缆3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电缆4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355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电缆5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电缆6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2026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桥架1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桥架2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配电箱AL2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99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配电箱AL1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施工、辅材</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自动升旗系统系统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横杆自动升旗控制器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自动横杆升旗控制软件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通讯控制箱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传动系统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不锈钢旗杆组</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辅材1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电源线</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信号线</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线管1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管线施工费1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影像采集与回放系统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影像采集及回放采编处理主机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慢动作切换台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影像采集及回放软件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视频数字分配器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视频数字矩阵</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24口千兆交换机1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高清专业摄像机（含三脚架）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接口箱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光端机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连接线缆</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通信线缆</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线管2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管线施工费2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标准时钟系统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GPS北斗标准时间信号接收装置</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中心母钟(主备一体)</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综合时码分配器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NTP网络时间服务器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时钟监控管理软件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单面指针式子钟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倒计时单面3寸数字式子钟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单面5寸数字式子钟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双面5寸数字式子钟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24口千兆交换机2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光纤收发器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机柜3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辅材2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单联操作台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网线2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2300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139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光缆1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线管3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450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管线施工费3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场馆售验票系统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报表打印机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售检票管理系统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移动端购票软件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售票专用机柜</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售票终端工作站</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条码出票机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无线手持验票机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电视转播</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149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复合光缆SMPTE311(高清摄像机用)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星角话筒线</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2500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4芯单模光缆</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1000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单口摄像机复合光缆接口板，SMPTE304标准,母座</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双口摄像机复合光缆接口板，SMPTE304标准,母座</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7</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19寸机架安装摄像机复合光缆一体化接口板 (SMPTE304),  </w:t>
                  </w:r>
                  <w:r>
                    <w:rPr>
                      <w:rFonts w:ascii="仿宋_GB2312" w:hAnsi="仿宋_GB2312" w:cs="仿宋_GB2312" w:eastAsia="仿宋_GB2312"/>
                      <w:sz w:val="20"/>
                      <w:color w:val="000000"/>
                    </w:rPr>
                    <w:t>6x公插座</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19寸机架安装摄像机复合光缆一体化接口板 (SMPTE304),  </w:t>
                  </w:r>
                  <w:r>
                    <w:rPr>
                      <w:rFonts w:ascii="仿宋_GB2312" w:hAnsi="仿宋_GB2312" w:cs="仿宋_GB2312" w:eastAsia="仿宋_GB2312"/>
                      <w:sz w:val="20"/>
                      <w:color w:val="000000"/>
                    </w:rPr>
                    <w:t>2x公插座</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19寸机架安装摄像机复合光缆一体化接口板 (SMPTE304),  </w:t>
                  </w:r>
                  <w:r>
                    <w:rPr>
                      <w:rFonts w:ascii="仿宋_GB2312" w:hAnsi="仿宋_GB2312" w:cs="仿宋_GB2312" w:eastAsia="仿宋_GB2312"/>
                      <w:sz w:val="20"/>
                      <w:color w:val="000000"/>
                    </w:rPr>
                    <w:t>1x公插座</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3芯卡侬母插座（含防尘盖）</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3芯卡侬公插座（含防尘盖）</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机位预埋箱(含配件）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19寸1U高接口板</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19寸3U高清接口箱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机柜4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24口光纤配线架</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LC适配器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LC尾纤</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线管4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660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管线施工费4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赛事中央集控系统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集成系统软件平台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169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高清视频播放工作站</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音频播放工作站</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同步控制工作站</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12路调音台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监听耳机</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鹅颈麦克风</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24口千兆交换机3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串口工作站</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KVM</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四画面分割器</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179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混合视频矩阵</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屏幕显示及控制系统接口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计时计分及现场成绩处理系统接口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售验票系统接口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标准时钟系统接口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升旗系统接口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信息发布系统接口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影像采集系统接口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场地照明及控制系统接口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电视转播系统接口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扩声系统接口</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比赛设备集成专用机柜</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集成系统辅材</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光缆2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网线3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管线施工费5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场地扩声系统</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1.场地扩声系统（28）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观众席音箱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射击赛道位置音箱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羽毛球场地音箱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吊挂件2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35</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199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四通道功放3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网络音频处理器2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数字调音台2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DANTE卡2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张</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无线一拖二手持2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天线放大器2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讲台话筒2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8路电源时序器2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监听音箱2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机柜5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3</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音箱线2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4500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音频线2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交换机2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网线4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线管线槽2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操作台2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张</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辅材、施工2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b/>
                      <w:color w:val="000000"/>
                    </w:rPr>
                    <w:t>合计</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bottom"/>
                </w:tcPr>
                <w:p/>
              </w:tc>
            </w:tr>
            <w:tr>
              <w:tc>
                <w:tcPr>
                  <w:tcW w:type="dxa" w:w="279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b/>
                      <w:color w:val="000000"/>
                    </w:rPr>
                    <w:t>2.乒乓球馆扩声系统（18）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乒乓球场地音箱</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只</w:t>
                  </w:r>
                </w:p>
              </w:tc>
              <w:tc>
                <w:tcPr>
                  <w:tcW w:type="dxa" w:w="139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217</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四通道功放4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218</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网络音频处理器3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219</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数字调音台3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220</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无线一拖二手持3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8路电源时序器3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222</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机柜6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台</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音箱线3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224</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音频线3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米</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200</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225</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补声音箱吊装附件1</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套</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8</w:t>
                  </w:r>
                </w:p>
              </w:tc>
            </w:tr>
            <w:tr>
              <w:tc>
                <w:tcPr>
                  <w:tcW w:type="dxa" w:w="139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226</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辅材、施工3</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项</w:t>
                  </w:r>
                </w:p>
              </w:tc>
              <w:tc>
                <w:tcPr>
                  <w:tcW w:type="dxa" w:w="139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1、签订合同后，达到付款条件起10日内，支付合同总金额的30.00%</w:t>
            </w:r>
          </w:p>
          <w:p>
            <w:pPr>
              <w:pStyle w:val="null3"/>
              <w:jc w:val="left"/>
            </w:pPr>
            <w:r>
              <w:rPr>
                <w:rFonts w:ascii="仿宋_GB2312" w:hAnsi="仿宋_GB2312" w:cs="仿宋_GB2312" w:eastAsia="仿宋_GB2312"/>
              </w:rPr>
              <w:t>2、验收合格后，达到付款条件起10日内，支付合同总金额的70.00%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严格按照政府采购相关法律法规以及《财政部关于进一步加强政府采购需求和履约验收管理的指导意见》财库〔2016〕205号的要求，根据招标人认可的验收方案及验收要求。 验收的主要依据如下： （1）国家相关的法律法规； （2）国家或行业相关标准规范； （3）本项目采购文件、响应文件； （4）项目合同及其附件； （5）其他相关文件资料。</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1.质保期为验收合格后≥3年。质保期内乙方为甲方提供整体保修。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1）甲方无正当理由拒绝履约的，甲方应偿付合同总价百分之零点五的违约金。（2）甲方逾期支付服务费的，除应及时付足服务费外，应向乙方偿付欠款总额万分之一/天的违约金。（3）甲方偿付的违约金不足以弥补乙方损失的，还应按乙方损失尚未弥补的部分，支付赔偿金给乙方。 2.乙方违约责任（1）乙方交付的货物质量不符合合同规定的，乙方应向甲方支付合同总价的百分之五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百分之零点五/天的违约金；逾期交货超过十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一个月内无条件更换合格的货物，如逾期不能更换合格的货物，甲方有权终止本合同，乙方应另付合同总价的百分之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3.争议解决办法（1）因货物的质量问题发生争议，由质量技术监督部门或其指定的质量鉴定机构进行质量鉴定。货物符合标准的，鉴定费由甲方承担；货物不符合质量标准的，鉴定费由乙方承担。（2）合同履行期间,若双方发生争议，可协商或由有关部门调解解决，协商或调解不成的，由当事人依法维护其合法权益，并由招标人所在地人民法院裁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项目为货物类采购项目，如投标人需享受中小企业扶持政策，采购标的所属行业为“工业”的应当由中小企业制造，不对“其他未列明行业”或“软件和信息技术服务业”的采购标的承接商作出要求，即投标人在填写中小企业声明函时可不声明“其他未列明行业”或“软件和信息技术服务业”的采购标的承接商。（2）除采购文件另有规定外，若出现有关法律、法规和规章有强制性规定但采购文件未列明的情形，则评审小组和响应人应按照有关法律、法规和规章强制性规定执行。（3）与综合评分相关的要求：见评审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供应商按照要求提供响应文件，并满足本招标文件的实质性要求，并按照要求提供相关的证明材料</w:t>
            </w:r>
          </w:p>
        </w:tc>
        <w:tc>
          <w:tcPr>
            <w:tcW w:type="dxa" w:w="1910"/>
          </w:tcPr>
          <w:p>
            <w:pPr>
              <w:pStyle w:val="null3"/>
              <w:jc w:val="left"/>
            </w:pPr>
            <w:r>
              <w:rPr>
                <w:rFonts w:ascii="仿宋_GB2312" w:hAnsi="仿宋_GB2312" w:cs="仿宋_GB2312" w:eastAsia="仿宋_GB2312"/>
              </w:rPr>
              <w:t>投标人应提交的相关证明材料,产品技术参数响应表,服务应答表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报价一览表,报价明细表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投标人提供（2021年1月1日起至投标截止日前），体育场馆智能化建设场馆类似业绩。需提供中标通知书或合同关键页及竣工验收报告并加盖公章，每提供一个合格业绩得1分，满分10分，未按要求提供不得分。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完全响应采购文件技术参数的得20分； 1、重要技术参数得分=（投标人满足的重要技术参数条数÷重要技术参数总数）×15分，重要技术参数总计71条； 2、 一般技术参数得分=（投标人满足的一般技术参数条数÷一般技术参数总数）×5分，一般技术指标总计889条。 注：投标人应根据技术要求中所列内容进行响应，以技术参数指标及配置中阿拉伯数字1、2、3…为1项。阿拉伯数字1、2、3…项下任一参数偏离，均视为本项偏离。针对“▲”号条款技术参数，投标人须在产品技术参数表响应并提供相关证明材料。如果投标人未在产品技术参数表响应或未按照以上要求响应并提供技术要求中的某条“▲”号条款的证明材料，或“▲”号条款中的技术指标内容及相关标准未在证明材料中有明确完整的体现，该条技术参数在评审中将被视为负偏离。未带“▲”号参数以产品技术参数表响应为准。以上“技术参数指标及配置”要求中标注“★”项的条款为本项目的实质性要求条款，以产品技术参数表响应为准，不允许负偏离，有证明材料要求的须另附，供应商不满足的，将按照无效响应处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实施方案进行综合评审。包括以下但不限于：1.视频监控系统、2.安防报警系统、3.综合布线系统、4.自动升旗系统系统、5.标准时钟系统、6.场馆售验票系统、7.电子会议系统、8.智慧广播设备、9.赛事中央集控、10.场地扩声系统、11.体育场地照明、12.影像采集与回放系统、13.电视转播系统。以上方案的安装及调试方案。所采用的安装方案、程序和措施，既要保证工程质量和安全，又能减少干扰加快安装进度。前述13项内容不缺项的得32.5分，每缺少一项内容扣2.5分，扣完为止；各项中每有一处内容存在缺陷，扣1分，扣完为止。 注：“缺陷”是指”： 1.项目名称、招标人名称、地点区域错误，进度计划超期； 2.项目实施方案中的方案与服务、商务要求矛盾（服务、商务表应答正确，但在项目总体方案中出现不一致的描述）； 3.仅有框架或标题、直接复制采购需求的； 4.文案逻辑前后矛盾，各单条内容之间逻辑抵触； 5.明显复制其他项目内容，有其他项目名称内容的表述。</w:t>
            </w:r>
          </w:p>
        </w:tc>
        <w:tc>
          <w:tcPr>
            <w:tcW w:type="dxa" w:w="831"/>
          </w:tcPr>
          <w:p>
            <w:pPr>
              <w:pStyle w:val="null3"/>
              <w:jc w:val="center"/>
            </w:pPr>
            <w:r>
              <w:rPr>
                <w:rFonts w:ascii="仿宋_GB2312" w:hAnsi="仿宋_GB2312" w:cs="仿宋_GB2312" w:eastAsia="仿宋_GB2312"/>
              </w:rPr>
              <w:t>32.5000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售后服务方案进行综合评审，包括但不限于：①服务时间；②服务方式；③保修时间；④保修方式及内容；⑤项目培训方案。前述5项内容不缺项的得7.5分，每缺少一项内容扣1.5分，扣完为止；各项中每有一处内容存在缺陷，扣1分，扣完为止。 注：“缺陷”是指： 1.项目名称、招标人名称、地点区域错误，进度计划超期； 2.项目实施方案中的方案与服务、商务要求矛盾（服务、商务表应答正确，但在项目总体方案中出现不一致的描述）； 3.仅有框架或标题、直接复制采购需求的； 4.文案逻辑前后矛盾，各单条内容之间逻辑抵触； 5.明显复制其他项目内容，有其他项目名称内容的表述。</w:t>
            </w:r>
          </w:p>
        </w:tc>
        <w:tc>
          <w:tcPr>
            <w:tcW w:type="dxa" w:w="831"/>
          </w:tcPr>
          <w:p>
            <w:pPr>
              <w:pStyle w:val="null3"/>
              <w:jc w:val="center"/>
            </w:pPr>
            <w:r>
              <w:rPr>
                <w:rFonts w:ascii="仿宋_GB2312" w:hAnsi="仿宋_GB2312" w:cs="仿宋_GB2312" w:eastAsia="仿宋_GB2312"/>
              </w:rPr>
              <w:t>7.5000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报价一览表,中小企业声明函,残疾人福利性单位声明函,监狱企业的证明文件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