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788B8">
      <w:pPr>
        <w:pStyle w:val="6"/>
        <w:widowControl/>
        <w:shd w:val="clear" w:color="auto" w:fill="FFFFFF"/>
        <w:spacing w:before="150" w:beforeAutospacing="0" w:after="150" w:afterAutospacing="0" w:line="330" w:lineRule="atLeast"/>
        <w:ind w:right="226"/>
        <w:jc w:val="center"/>
        <w:textAlignment w:val="baseline"/>
        <w:rPr>
          <w:rFonts w:ascii="宋体" w:hAnsi="宋体" w:eastAsia="宋体" w:cs="宋体"/>
          <w:color w:val="auto"/>
          <w:sz w:val="28"/>
          <w:szCs w:val="28"/>
          <w:highlight w:val="none"/>
        </w:rPr>
      </w:pPr>
      <w:r>
        <w:rPr>
          <w:rStyle w:val="9"/>
          <w:rFonts w:hint="eastAsia" w:ascii="宋体" w:hAnsi="宋体" w:eastAsia="宋体" w:cs="宋体"/>
          <w:bCs/>
          <w:color w:val="auto"/>
          <w:sz w:val="32"/>
          <w:szCs w:val="32"/>
          <w:highlight w:val="none"/>
          <w:shd w:val="clear" w:color="auto" w:fill="FFFFFF"/>
          <w:lang w:val="en-US" w:eastAsia="zh-CN"/>
        </w:rPr>
        <w:t xml:space="preserve"> </w:t>
      </w:r>
      <w:r>
        <w:rPr>
          <w:rStyle w:val="9"/>
          <w:rFonts w:hint="eastAsia" w:ascii="宋体" w:hAnsi="宋体" w:eastAsia="宋体" w:cs="宋体"/>
          <w:bCs/>
          <w:color w:val="auto"/>
          <w:sz w:val="32"/>
          <w:szCs w:val="32"/>
          <w:highlight w:val="none"/>
          <w:shd w:val="clear" w:color="auto" w:fill="FFFFFF"/>
          <w:lang w:eastAsia="zh-CN"/>
        </w:rPr>
        <w:t>德化二中2024年学生交通安全提升工程</w:t>
      </w:r>
      <w:r>
        <w:rPr>
          <w:rStyle w:val="9"/>
          <w:rFonts w:hint="eastAsia" w:ascii="宋体" w:hAnsi="宋体" w:eastAsia="宋体" w:cs="宋体"/>
          <w:bCs/>
          <w:color w:val="auto"/>
          <w:sz w:val="32"/>
          <w:szCs w:val="32"/>
          <w:highlight w:val="none"/>
          <w:shd w:val="clear" w:color="auto" w:fill="FFFFFF"/>
        </w:rPr>
        <w:t>方案征集公告</w:t>
      </w:r>
    </w:p>
    <w:p w14:paraId="01B9EA1B">
      <w:pPr>
        <w:pStyle w:val="6"/>
        <w:widowControl/>
        <w:shd w:val="clear" w:color="auto" w:fill="FFFFFF"/>
        <w:spacing w:beforeAutospacing="0" w:afterAutospacing="0" w:line="500" w:lineRule="exact"/>
        <w:ind w:firstLine="480" w:firstLineChars="200"/>
        <w:textAlignment w:val="baseline"/>
        <w:rPr>
          <w:rFonts w:ascii="宋体" w:hAnsi="宋体" w:eastAsia="宋体" w:cs="宋体"/>
          <w:color w:val="auto"/>
          <w:highlight w:val="none"/>
        </w:rPr>
      </w:pPr>
      <w:r>
        <w:rPr>
          <w:rFonts w:hint="eastAsia" w:ascii="宋体" w:hAnsi="宋体" w:eastAsia="宋体" w:cs="宋体"/>
          <w:color w:val="auto"/>
          <w:highlight w:val="none"/>
          <w:u w:val="single"/>
          <w:shd w:val="clear" w:color="auto" w:fill="FFFFFF"/>
          <w:lang w:eastAsia="zh-CN"/>
        </w:rPr>
        <w:t>泉州诚杰信建设工程管理有限公司</w:t>
      </w:r>
      <w:r>
        <w:rPr>
          <w:rFonts w:hint="eastAsia" w:ascii="宋体" w:hAnsi="宋体" w:eastAsia="宋体" w:cs="宋体"/>
          <w:color w:val="auto"/>
          <w:highlight w:val="none"/>
          <w:shd w:val="clear" w:color="auto" w:fill="FFFFFF"/>
        </w:rPr>
        <w:t>受</w:t>
      </w:r>
      <w:r>
        <w:rPr>
          <w:rFonts w:hint="eastAsia" w:ascii="宋体" w:hAnsi="宋体" w:eastAsia="宋体" w:cs="宋体"/>
          <w:color w:val="auto"/>
          <w:highlight w:val="none"/>
          <w:u w:val="single"/>
          <w:shd w:val="clear" w:color="auto" w:fill="FFFFFF"/>
          <w:lang w:eastAsia="zh-CN"/>
        </w:rPr>
        <w:t>福建省德化第二中学</w:t>
      </w:r>
      <w:r>
        <w:rPr>
          <w:rFonts w:hint="eastAsia" w:ascii="宋体" w:hAnsi="宋体" w:eastAsia="宋体" w:cs="宋体"/>
          <w:color w:val="auto"/>
          <w:highlight w:val="none"/>
          <w:shd w:val="clear" w:color="auto" w:fill="FFFFFF"/>
        </w:rPr>
        <w:t>的委托，对</w:t>
      </w:r>
      <w:r>
        <w:rPr>
          <w:rFonts w:hint="eastAsia" w:ascii="宋体" w:hAnsi="宋体" w:eastAsia="宋体" w:cs="宋体"/>
          <w:color w:val="auto"/>
          <w:highlight w:val="none"/>
          <w:u w:val="single"/>
          <w:shd w:val="clear" w:color="auto" w:fill="FFFFFF"/>
          <w:lang w:eastAsia="zh-CN"/>
        </w:rPr>
        <w:t>德化二中2024年学生交通安全提升工程</w:t>
      </w:r>
      <w:r>
        <w:rPr>
          <w:rFonts w:hint="eastAsia" w:ascii="宋体" w:hAnsi="宋体" w:eastAsia="宋体" w:cs="宋体"/>
          <w:color w:val="auto"/>
          <w:highlight w:val="none"/>
          <w:shd w:val="clear" w:color="auto" w:fill="FFFFFF"/>
        </w:rPr>
        <w:t>进行技术方案征集</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本项目预算价约13万元，主要内容为</w:t>
      </w:r>
      <w:r>
        <w:rPr>
          <w:rFonts w:hint="eastAsia" w:ascii="宋体" w:hAnsi="宋体" w:eastAsia="宋体" w:cs="宋体"/>
          <w:color w:val="auto"/>
          <w:highlight w:val="none"/>
          <w:shd w:val="clear" w:color="auto" w:fill="FFFFFF"/>
        </w:rPr>
        <w:t>增设升降阻车桩10个、增设减速震动标线30米、充电桩</w:t>
      </w:r>
      <w:r>
        <w:rPr>
          <w:rFonts w:hint="eastAsia" w:ascii="宋体" w:hAnsi="宋体" w:eastAsia="宋体" w:cs="宋体"/>
          <w:color w:val="auto"/>
          <w:highlight w:val="none"/>
          <w:shd w:val="clear" w:color="auto" w:fill="FFFFFF"/>
          <w:lang w:val="en-US" w:eastAsia="zh-CN"/>
        </w:rPr>
        <w:t>等</w:t>
      </w:r>
      <w:r>
        <w:rPr>
          <w:rFonts w:hint="eastAsia" w:ascii="宋体" w:hAnsi="宋体" w:eastAsia="宋体" w:cs="宋体"/>
          <w:color w:val="auto"/>
          <w:highlight w:val="none"/>
          <w:shd w:val="clear" w:color="auto" w:fill="FFFFFF"/>
        </w:rPr>
        <w:t>。欢迎有资质、有能力的供应商参与本项目方案征集，方案的征集时间及相关事项如下：</w:t>
      </w:r>
    </w:p>
    <w:p w14:paraId="55BBF92B">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w:t>
      </w:r>
      <w:r>
        <w:rPr>
          <w:rStyle w:val="9"/>
          <w:rFonts w:hint="eastAsia" w:ascii="宋体" w:hAnsi="宋体" w:eastAsia="宋体" w:cs="宋体"/>
          <w:bCs/>
          <w:color w:val="auto"/>
          <w:highlight w:val="none"/>
          <w:shd w:val="clear" w:color="auto" w:fill="FFFFFF"/>
        </w:rPr>
        <w:t>（一）项目概况</w:t>
      </w:r>
      <w:r>
        <w:rPr>
          <w:rFonts w:hint="eastAsia" w:ascii="宋体" w:hAnsi="宋体" w:eastAsia="宋体" w:cs="宋体"/>
          <w:color w:val="auto"/>
          <w:highlight w:val="none"/>
          <w:shd w:val="clear" w:color="auto" w:fill="FFFFFF"/>
        </w:rPr>
        <w:t>  </w:t>
      </w:r>
    </w:p>
    <w:p w14:paraId="2B02646A">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u w:val="none"/>
          <w:shd w:val="clear" w:color="auto" w:fill="FFFFFF"/>
        </w:rPr>
      </w:pPr>
      <w:r>
        <w:rPr>
          <w:rFonts w:hint="eastAsia" w:ascii="宋体" w:hAnsi="宋体" w:eastAsia="宋体" w:cs="宋体"/>
          <w:color w:val="auto"/>
          <w:highlight w:val="none"/>
          <w:shd w:val="clear" w:color="auto" w:fill="FFFFFF"/>
        </w:rPr>
        <w:t>　  项目名称：</w:t>
      </w:r>
      <w:r>
        <w:rPr>
          <w:rFonts w:hint="eastAsia" w:ascii="宋体" w:hAnsi="宋体" w:eastAsia="宋体" w:cs="宋体"/>
          <w:color w:val="auto"/>
          <w:highlight w:val="none"/>
          <w:u w:val="none"/>
          <w:shd w:val="clear" w:color="auto" w:fill="FFFFFF"/>
          <w:lang w:eastAsia="zh-CN"/>
        </w:rPr>
        <w:t>德化二中2024年学生交通安全提升工程</w:t>
      </w:r>
      <w:r>
        <w:rPr>
          <w:rFonts w:hint="eastAsia" w:ascii="宋体" w:hAnsi="宋体" w:eastAsia="宋体" w:cs="宋体"/>
          <w:color w:val="auto"/>
          <w:highlight w:val="none"/>
          <w:u w:val="none"/>
          <w:shd w:val="clear" w:color="auto" w:fill="FFFFFF"/>
          <w:lang w:val="en-US" w:eastAsia="zh-CN"/>
        </w:rPr>
        <w:t xml:space="preserve"> </w:t>
      </w:r>
    </w:p>
    <w:p w14:paraId="1E36572F">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w:t>
      </w:r>
      <w:r>
        <w:rPr>
          <w:rStyle w:val="9"/>
          <w:rFonts w:hint="eastAsia" w:ascii="宋体" w:hAnsi="宋体" w:eastAsia="宋体" w:cs="宋体"/>
          <w:bCs/>
          <w:color w:val="auto"/>
          <w:highlight w:val="none"/>
          <w:shd w:val="clear" w:color="auto" w:fill="FFFFFF"/>
        </w:rPr>
        <w:t>（二）方案要求</w:t>
      </w:r>
      <w:r>
        <w:rPr>
          <w:rFonts w:hint="eastAsia" w:ascii="宋体" w:hAnsi="宋体" w:eastAsia="宋体" w:cs="宋体"/>
          <w:color w:val="auto"/>
          <w:highlight w:val="none"/>
          <w:shd w:val="clear" w:color="auto" w:fill="FFFFFF"/>
        </w:rPr>
        <w:t>  </w:t>
      </w:r>
    </w:p>
    <w:p w14:paraId="18FF1DAB">
      <w:pPr>
        <w:pStyle w:val="6"/>
        <w:widowControl/>
        <w:shd w:val="clear" w:color="auto" w:fill="FFFFFF"/>
        <w:spacing w:beforeAutospacing="0" w:afterAutospacing="0" w:line="500" w:lineRule="exact"/>
        <w:ind w:firstLine="480" w:firstLineChars="200"/>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1.项目方案本着先进、科学合理、精准、环保实用、安全可靠、</w:t>
      </w:r>
      <w:r>
        <w:rPr>
          <w:rFonts w:hint="eastAsia" w:ascii="宋体" w:hAnsi="宋体" w:eastAsia="宋体" w:cs="宋体"/>
          <w:color w:val="auto"/>
          <w:highlight w:val="none"/>
          <w:shd w:val="clear" w:color="auto" w:fill="FFFFFF"/>
          <w:lang w:val="en-US" w:eastAsia="zh-CN"/>
        </w:rPr>
        <w:t>节能、</w:t>
      </w:r>
      <w:r>
        <w:rPr>
          <w:rFonts w:hint="eastAsia" w:ascii="宋体" w:hAnsi="宋体" w:eastAsia="宋体" w:cs="宋体"/>
          <w:color w:val="auto"/>
          <w:highlight w:val="none"/>
          <w:shd w:val="clear" w:color="auto" w:fill="FFFFFF"/>
        </w:rPr>
        <w:t>易维护等原则根据目前现有的技术资料结合采购单位性质和自行现场勘察的结果进行合理设计，并发挥供应商的自身优势，提供更优、更全面、更科学、最可行的设计方案进行比选，供应商编制方案时需结合学校实际情况，制定方案，以便为采购人提供最优质的产品设备参数和使用需求。</w:t>
      </w:r>
    </w:p>
    <w:p w14:paraId="0BAAEF37">
      <w:pPr>
        <w:pStyle w:val="6"/>
        <w:widowControl/>
        <w:shd w:val="clear" w:color="auto" w:fill="FFFFFF"/>
        <w:spacing w:beforeAutospacing="0" w:afterAutospacing="0" w:line="500" w:lineRule="exact"/>
        <w:ind w:firstLine="4337" w:firstLineChars="1800"/>
        <w:jc w:val="both"/>
        <w:textAlignment w:val="baseline"/>
        <w:rPr>
          <w:rFonts w:ascii="宋体" w:hAnsi="宋体" w:eastAsia="宋体" w:cs="宋体"/>
          <w:color w:val="auto"/>
          <w:highlight w:val="none"/>
          <w:shd w:val="clear" w:color="auto" w:fill="FFFFFF"/>
        </w:rPr>
      </w:pPr>
      <w:r>
        <w:rPr>
          <w:rFonts w:hint="eastAsia" w:ascii="宋体" w:hAnsi="宋体" w:eastAsia="宋体" w:cs="宋体"/>
          <w:b/>
          <w:bCs/>
          <w:color w:val="auto"/>
          <w:highlight w:val="none"/>
          <w:shd w:val="clear" w:color="auto" w:fill="FFFFFF"/>
        </w:rPr>
        <w:t>采购</w:t>
      </w:r>
      <w:r>
        <w:rPr>
          <w:rFonts w:hint="eastAsia" w:ascii="宋体" w:hAnsi="宋体" w:eastAsia="宋体" w:cs="宋体"/>
          <w:b/>
          <w:bCs/>
          <w:color w:val="auto"/>
          <w:highlight w:val="none"/>
          <w:shd w:val="clear" w:color="auto" w:fill="FFFFFF"/>
          <w:lang w:val="en-US" w:eastAsia="zh-CN"/>
        </w:rPr>
        <w:t>清单</w:t>
      </w:r>
      <w:r>
        <w:rPr>
          <w:rFonts w:hint="eastAsia" w:ascii="宋体" w:hAnsi="宋体" w:eastAsia="宋体" w:cs="宋体"/>
          <w:b/>
          <w:bCs/>
          <w:color w:val="auto"/>
          <w:highlight w:val="none"/>
          <w:shd w:val="clear" w:color="auto" w:fill="FFFFFF"/>
        </w:rPr>
        <w:t>一览表</w:t>
      </w:r>
    </w:p>
    <w:tbl>
      <w:tblPr>
        <w:tblStyle w:val="7"/>
        <w:tblW w:w="10007" w:type="dxa"/>
        <w:tblInd w:w="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4"/>
        <w:gridCol w:w="1425"/>
        <w:gridCol w:w="1219"/>
        <w:gridCol w:w="668"/>
        <w:gridCol w:w="2615"/>
        <w:gridCol w:w="936"/>
        <w:gridCol w:w="855"/>
        <w:gridCol w:w="1535"/>
      </w:tblGrid>
      <w:tr w14:paraId="0F437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B2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77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品目</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05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位置</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3F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BC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技术参数</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AC2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单价（元）</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C67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小计（元）</w:t>
            </w: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33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w:t>
            </w:r>
          </w:p>
        </w:tc>
      </w:tr>
      <w:tr w14:paraId="26E42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E1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513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增设限速标志（个）</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2D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1号楼西侧</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07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24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2500mm*60mm 2.0mm加厚</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31DC">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7C026">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9A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包安装打膨胀螺丝或水泥注体</w:t>
            </w:r>
          </w:p>
        </w:tc>
      </w:tr>
      <w:tr w14:paraId="236B3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1DD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C5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增设禁止停车标志（个）</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87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校门口内侧、图书馆</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8E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CD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2500mm*60mm 2.0mm加厚</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FD3C">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A260">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50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包安装打膨胀螺丝或水泥注体</w:t>
            </w:r>
          </w:p>
        </w:tc>
      </w:tr>
      <w:tr w14:paraId="313FD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07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77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增设人行横道线（条）</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6E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主席台后</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437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F5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3.8M*4M</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BFA8">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D4D1">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51C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施工画线</w:t>
            </w:r>
          </w:p>
        </w:tc>
      </w:tr>
      <w:tr w14:paraId="5CE0D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48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D9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增设升降阻车桩（个）</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3A9D">
            <w:pPr>
              <w:jc w:val="center"/>
              <w:rPr>
                <w:rFonts w:hint="eastAsia" w:ascii="宋体" w:hAnsi="宋体" w:eastAsia="宋体" w:cs="宋体"/>
                <w:i w:val="0"/>
                <w:iCs w:val="0"/>
                <w:color w:val="000000"/>
                <w:sz w:val="22"/>
                <w:szCs w:val="22"/>
                <w:highlight w:val="none"/>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AA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350D">
            <w:pPr>
              <w:jc w:val="left"/>
              <w:rPr>
                <w:rFonts w:hint="eastAsia" w:ascii="宋体" w:hAnsi="宋体" w:eastAsia="宋体" w:cs="宋体"/>
                <w:i w:val="0"/>
                <w:iCs w:val="0"/>
                <w:color w:val="000000"/>
                <w:sz w:val="22"/>
                <w:szCs w:val="22"/>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47BA">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B6AB">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84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包工包料，按产品标准预埋安装</w:t>
            </w:r>
          </w:p>
        </w:tc>
      </w:tr>
      <w:tr w14:paraId="10488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BC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D55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增设道路交通标线（处）</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7B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校门口内侧</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66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28597">
            <w:pPr>
              <w:jc w:val="center"/>
              <w:rPr>
                <w:rFonts w:hint="eastAsia" w:ascii="宋体" w:hAnsi="宋体" w:eastAsia="宋体" w:cs="宋体"/>
                <w:i w:val="0"/>
                <w:iCs w:val="0"/>
                <w:color w:val="000000"/>
                <w:sz w:val="22"/>
                <w:szCs w:val="22"/>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649A">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4329">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B00B">
            <w:pPr>
              <w:jc w:val="center"/>
              <w:rPr>
                <w:rFonts w:hint="eastAsia" w:ascii="宋体" w:hAnsi="宋体" w:eastAsia="宋体" w:cs="宋体"/>
                <w:i w:val="0"/>
                <w:iCs w:val="0"/>
                <w:color w:val="000000"/>
                <w:sz w:val="22"/>
                <w:szCs w:val="22"/>
                <w:highlight w:val="none"/>
                <w:u w:val="none"/>
              </w:rPr>
            </w:pPr>
          </w:p>
        </w:tc>
      </w:tr>
      <w:tr w14:paraId="2260E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553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601D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增设减速震动标线（m²）</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EFC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校门口内外各1.5*10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C1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A493">
            <w:pPr>
              <w:jc w:val="center"/>
              <w:rPr>
                <w:rFonts w:hint="eastAsia" w:ascii="宋体" w:hAnsi="宋体" w:eastAsia="宋体" w:cs="宋体"/>
                <w:i w:val="0"/>
                <w:iCs w:val="0"/>
                <w:color w:val="000000"/>
                <w:sz w:val="22"/>
                <w:szCs w:val="22"/>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A3DB">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1736">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064C">
            <w:pPr>
              <w:jc w:val="center"/>
              <w:rPr>
                <w:rFonts w:hint="eastAsia" w:ascii="宋体" w:hAnsi="宋体" w:eastAsia="宋体" w:cs="宋体"/>
                <w:i w:val="0"/>
                <w:iCs w:val="0"/>
                <w:color w:val="000000"/>
                <w:sz w:val="22"/>
                <w:szCs w:val="22"/>
                <w:highlight w:val="none"/>
                <w:u w:val="none"/>
              </w:rPr>
            </w:pPr>
          </w:p>
        </w:tc>
      </w:tr>
      <w:tr w14:paraId="22A4A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4E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29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增设交通安全宣传栏（个）</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A4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校门口</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EB7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26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铝合金2.0厚 400mm*240mm+钢化玻璃</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97D82">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B388">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8E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包安装打膨胀螺丝或水泥注体</w:t>
            </w:r>
          </w:p>
        </w:tc>
      </w:tr>
      <w:tr w14:paraId="6B110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D16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7D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增设宣传屏（个）</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11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6号楼</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47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81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270mm*130mm 单红P10（4平方）</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A919">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3206">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AB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包安装全部辅料</w:t>
            </w:r>
          </w:p>
        </w:tc>
      </w:tr>
      <w:tr w14:paraId="2318D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B3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29E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充电桩</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AA7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1号楼西侧</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E1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73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单位作用版，5个立杆，一个主机，10个口，10防水罩</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33C5">
            <w:pPr>
              <w:jc w:val="center"/>
              <w:rPr>
                <w:rFonts w:hint="eastAsia" w:ascii="宋体" w:hAnsi="宋体" w:eastAsia="宋体" w:cs="宋体"/>
                <w:i w:val="0"/>
                <w:iCs w:val="0"/>
                <w:color w:val="000000"/>
                <w:sz w:val="22"/>
                <w:szCs w:val="22"/>
                <w:highlight w:val="none"/>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9BD8">
            <w:pPr>
              <w:jc w:val="center"/>
              <w:rPr>
                <w:rFonts w:hint="eastAsia" w:ascii="宋体" w:hAnsi="宋体" w:eastAsia="宋体" w:cs="宋体"/>
                <w:i w:val="0"/>
                <w:iCs w:val="0"/>
                <w:color w:val="000000"/>
                <w:sz w:val="22"/>
                <w:szCs w:val="22"/>
                <w:highlight w:val="none"/>
                <w:u w:val="none"/>
              </w:rPr>
            </w:pPr>
          </w:p>
        </w:tc>
        <w:tc>
          <w:tcPr>
            <w:tcW w:w="15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FB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包安装布线</w:t>
            </w:r>
          </w:p>
        </w:tc>
      </w:tr>
    </w:tbl>
    <w:p w14:paraId="6FFD005B">
      <w:pPr>
        <w:pStyle w:val="10"/>
        <w:spacing w:line="440" w:lineRule="exact"/>
        <w:ind w:left="0" w:leftChars="0"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请有意向的供应商可根据采购清单提交更详细、更优的技术方案，提供的技术文件需包含采购清单内各类设备更详细更优的参数规格、详细的设备品牌、性能描述、相关配件及辅材等，涉及的设备材质的描述、产品操作系统、详细性能描述、产品优势介绍、产品有关特殊性能的介绍，供应商提供的方案应尽可能全面的考虑采购人实际情况和实际需求，对有利于项目实施和维护做详细说明和介绍，以供采购人后期招标时参考，同时还需考虑相关设备和软件的售后服务、质保、维护、验收等情况。</w:t>
      </w:r>
    </w:p>
    <w:p w14:paraId="13566E18">
      <w:pPr>
        <w:spacing w:line="440" w:lineRule="exact"/>
        <w:ind w:firstLine="480" w:firstLineChars="200"/>
        <w:rPr>
          <w:rStyle w:val="9"/>
          <w:rFonts w:hint="eastAsia" w:ascii="宋体" w:hAnsi="宋体" w:eastAsia="宋体" w:cs="宋体"/>
          <w:bCs/>
          <w:color w:val="auto"/>
          <w:highlight w:val="none"/>
          <w:shd w:val="clear" w:color="auto" w:fill="FFFFFF"/>
        </w:rPr>
      </w:pPr>
      <w:r>
        <w:rPr>
          <w:rFonts w:hint="eastAsia" w:ascii="宋体" w:hAnsi="宋体" w:eastAsia="宋体" w:cs="宋体"/>
          <w:color w:val="auto"/>
          <w:kern w:val="0"/>
          <w:sz w:val="24"/>
          <w:highlight w:val="none"/>
          <w:shd w:val="clear" w:color="auto" w:fill="FFFFFF"/>
          <w:lang w:bidi="ar"/>
        </w:rPr>
        <w:t>本项目采购人不组织集中现场踏勘，请潜在供应商需自行对项目现场及周围环境进行踏勘，以便获取有关编制设计文件所涉及的资料。潜在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单位应自行承担踏勘现场所发生的费用。潜在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及其人员经过采购人允许，可以以踏勘为目的进入项目现场，但潜在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单位及其人员不得因此使采购人及其人员承担有关的责任和蒙受损失。潜在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单位并应对由此次踏勘现场而造成的人员死亡、人身伤害、财产损失、损害以及任何其它损失、损害和引起的费用和开支承担责任。采购人向潜在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单位提供的有关现场的资料和数据，是采购人现有的能被潜在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单位利用的资料。采购人对潜在</w:t>
      </w:r>
      <w:r>
        <w:rPr>
          <w:rFonts w:hint="eastAsia" w:ascii="宋体" w:hAnsi="宋体" w:eastAsia="宋体" w:cs="宋体"/>
          <w:color w:val="auto"/>
          <w:kern w:val="0"/>
          <w:sz w:val="24"/>
          <w:highlight w:val="none"/>
          <w:shd w:val="clear" w:color="auto" w:fill="FFFFFF"/>
          <w:lang w:val="en-US" w:eastAsia="zh-CN" w:bidi="ar"/>
        </w:rPr>
        <w:t>供应商</w:t>
      </w:r>
      <w:r>
        <w:rPr>
          <w:rFonts w:hint="eastAsia" w:ascii="宋体" w:hAnsi="宋体" w:eastAsia="宋体" w:cs="宋体"/>
          <w:color w:val="auto"/>
          <w:kern w:val="0"/>
          <w:sz w:val="24"/>
          <w:highlight w:val="none"/>
          <w:shd w:val="clear" w:color="auto" w:fill="FFFFFF"/>
          <w:lang w:bidi="ar"/>
        </w:rPr>
        <w:t>单位做出的理解、推论和结论均不负责任。</w:t>
      </w:r>
    </w:p>
    <w:p w14:paraId="2E690547">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Style w:val="9"/>
          <w:rFonts w:hint="eastAsia" w:ascii="宋体" w:hAnsi="宋体" w:eastAsia="宋体" w:cs="宋体"/>
          <w:bCs/>
          <w:color w:val="auto"/>
          <w:highlight w:val="none"/>
          <w:shd w:val="clear" w:color="auto" w:fill="FFFFFF"/>
        </w:rPr>
        <w:t>（三）</w:t>
      </w:r>
      <w:r>
        <w:rPr>
          <w:rFonts w:hint="eastAsia" w:ascii="宋体" w:hAnsi="宋体" w:eastAsia="宋体" w:cs="宋体"/>
          <w:b/>
          <w:bCs/>
          <w:color w:val="auto"/>
          <w:highlight w:val="none"/>
          <w:shd w:val="clear" w:color="auto" w:fill="FFFFFF"/>
        </w:rPr>
        <w:t>资格要求</w:t>
      </w:r>
      <w:r>
        <w:rPr>
          <w:rFonts w:hint="eastAsia" w:ascii="宋体" w:hAnsi="宋体" w:eastAsia="宋体" w:cs="宋体"/>
          <w:color w:val="auto"/>
          <w:highlight w:val="none"/>
          <w:shd w:val="clear" w:color="auto" w:fill="FFFFFF"/>
        </w:rPr>
        <w:t>  </w:t>
      </w:r>
    </w:p>
    <w:p w14:paraId="2CD4F4FB">
      <w:pPr>
        <w:pStyle w:val="6"/>
        <w:widowControl/>
        <w:shd w:val="clear" w:color="auto" w:fill="FFFFFF"/>
        <w:spacing w:beforeAutospacing="0" w:afterAutospacing="0" w:line="500" w:lineRule="exact"/>
        <w:ind w:firstLine="48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1.有效期内的营业执照副本复印件；</w:t>
      </w:r>
    </w:p>
    <w:p w14:paraId="45B2DCA1">
      <w:pPr>
        <w:pStyle w:val="6"/>
        <w:widowControl/>
        <w:shd w:val="clear" w:color="auto" w:fill="FFFFFF"/>
        <w:spacing w:beforeAutospacing="0" w:afterAutospacing="0" w:line="500" w:lineRule="exact"/>
        <w:ind w:firstLine="48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2.法人身份证、有授权的需提供法人授权委托书（详见附件）及授权人身份证复印件并注明具体的联系方式；</w:t>
      </w:r>
    </w:p>
    <w:p w14:paraId="5EE95746">
      <w:pPr>
        <w:pStyle w:val="6"/>
        <w:widowControl/>
        <w:shd w:val="clear" w:color="auto" w:fill="FFFFFF"/>
        <w:spacing w:beforeAutospacing="0" w:afterAutospacing="0" w:line="500" w:lineRule="exact"/>
        <w:ind w:firstLine="480"/>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3.供应商应符合《中华人民共和国政府采购法》第二十二条规定条件、《中华人民共和国政府采购法实施条例》第十九条第二款规定条件（</w:t>
      </w:r>
      <w:r>
        <w:rPr>
          <w:rFonts w:hint="eastAsia" w:ascii="宋体" w:hAnsi="宋体" w:eastAsia="宋体" w:cs="宋体"/>
          <w:color w:val="auto"/>
          <w:highlight w:val="none"/>
          <w:shd w:val="clear" w:color="auto" w:fill="FFFFFF"/>
          <w:lang w:val="en-US" w:eastAsia="zh-CN"/>
        </w:rPr>
        <w:t>需</w:t>
      </w:r>
      <w:r>
        <w:rPr>
          <w:rFonts w:hint="eastAsia" w:ascii="宋体" w:hAnsi="宋体" w:eastAsia="宋体" w:cs="宋体"/>
          <w:color w:val="auto"/>
          <w:highlight w:val="none"/>
          <w:shd w:val="clear" w:color="auto" w:fill="FFFFFF"/>
        </w:rPr>
        <w:t>提供书面声明函，详见附件）。    </w:t>
      </w:r>
    </w:p>
    <w:p w14:paraId="6B39ECB8">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4.参加本活动的供应商前三年内无行贿犯罪记录的声明函（提供书面声明函，详见附件）。    </w:t>
      </w:r>
    </w:p>
    <w:p w14:paraId="61496C65">
      <w:pPr>
        <w:pStyle w:val="6"/>
        <w:widowControl/>
        <w:shd w:val="clear" w:color="auto" w:fill="FFFFFF"/>
        <w:spacing w:beforeAutospacing="0" w:afterAutospacing="0" w:line="500" w:lineRule="exact"/>
        <w:ind w:firstLine="48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5.参加本活动的供应商前三年内未被列入财政部政府采购严重违法失信行为记录名单、未被列入人民法院生效的失信被执行人名单、未被列入重大税收违法案件当事人名单的声明函（提供书面声明函，详见附件）。 </w:t>
      </w:r>
    </w:p>
    <w:p w14:paraId="7FDA6883">
      <w:pPr>
        <w:pStyle w:val="6"/>
        <w:widowControl/>
        <w:shd w:val="clear" w:color="auto" w:fill="FFFFFF"/>
        <w:spacing w:beforeAutospacing="0" w:afterAutospacing="0" w:line="500" w:lineRule="exact"/>
        <w:ind w:firstLine="241" w:firstLineChars="100"/>
        <w:jc w:val="both"/>
        <w:textAlignment w:val="baseline"/>
        <w:rPr>
          <w:rFonts w:ascii="宋体" w:hAnsi="宋体" w:eastAsia="宋体" w:cs="宋体"/>
          <w:color w:val="auto"/>
          <w:highlight w:val="none"/>
        </w:rPr>
      </w:pPr>
      <w:r>
        <w:rPr>
          <w:rStyle w:val="9"/>
          <w:rFonts w:hint="eastAsia" w:ascii="宋体" w:hAnsi="宋体" w:eastAsia="宋体" w:cs="宋体"/>
          <w:bCs/>
          <w:color w:val="auto"/>
          <w:highlight w:val="none"/>
          <w:shd w:val="clear" w:color="auto" w:fill="FFFFFF"/>
        </w:rPr>
        <w:t>（四）信息征集要求</w:t>
      </w:r>
      <w:r>
        <w:rPr>
          <w:rFonts w:hint="eastAsia" w:ascii="宋体" w:hAnsi="宋体" w:eastAsia="宋体" w:cs="宋体"/>
          <w:color w:val="auto"/>
          <w:highlight w:val="none"/>
          <w:shd w:val="clear" w:color="auto" w:fill="FFFFFF"/>
        </w:rPr>
        <w:t>  </w:t>
      </w:r>
    </w:p>
    <w:p w14:paraId="1BD239F1">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1.信息征集具体要求：    </w:t>
      </w:r>
    </w:p>
    <w:p w14:paraId="54DC8211">
      <w:pPr>
        <w:pStyle w:val="6"/>
        <w:widowControl/>
        <w:shd w:val="clear" w:color="auto" w:fill="FFFFFF"/>
        <w:spacing w:beforeAutospacing="0" w:afterAutospacing="0" w:line="500" w:lineRule="exact"/>
        <w:ind w:firstLine="480"/>
        <w:jc w:val="both"/>
        <w:textAlignment w:val="baseline"/>
        <w:rPr>
          <w:rFonts w:ascii="宋体" w:hAnsi="宋体" w:eastAsia="宋体" w:cs="宋体"/>
          <w:color w:val="FF0000"/>
          <w:highlight w:val="none"/>
        </w:rPr>
      </w:pPr>
      <w:r>
        <w:rPr>
          <w:rFonts w:hint="eastAsia" w:ascii="宋体" w:hAnsi="宋体" w:eastAsia="宋体" w:cs="宋体"/>
          <w:b/>
          <w:bCs/>
          <w:color w:val="FF0000"/>
          <w:highlight w:val="none"/>
          <w:u w:val="single"/>
          <w:shd w:val="clear" w:color="auto" w:fill="FFFFFF"/>
        </w:rPr>
        <w:t>（1）</w:t>
      </w:r>
      <w:r>
        <w:rPr>
          <w:rStyle w:val="9"/>
          <w:rFonts w:hint="eastAsia" w:ascii="宋体" w:hAnsi="宋体" w:eastAsia="宋体" w:cs="宋体"/>
          <w:b/>
          <w:bCs/>
          <w:color w:val="FF0000"/>
          <w:highlight w:val="none"/>
          <w:u w:val="single"/>
          <w:shd w:val="clear" w:color="auto" w:fill="FFFFFF"/>
        </w:rPr>
        <w:t>应征</w:t>
      </w:r>
      <w:r>
        <w:rPr>
          <w:rStyle w:val="9"/>
          <w:rFonts w:hint="eastAsia" w:ascii="宋体" w:hAnsi="宋体" w:eastAsia="宋体" w:cs="宋体"/>
          <w:b/>
          <w:bCs/>
          <w:color w:val="FF0000"/>
          <w:highlight w:val="none"/>
          <w:u w:val="single"/>
          <w:shd w:val="clear" w:color="auto" w:fill="FFFFFF"/>
          <w:lang w:val="en-US" w:eastAsia="zh-CN"/>
        </w:rPr>
        <w:t>得技术</w:t>
      </w:r>
      <w:r>
        <w:rPr>
          <w:rStyle w:val="9"/>
          <w:rFonts w:hint="eastAsia" w:ascii="宋体" w:hAnsi="宋体" w:eastAsia="宋体" w:cs="宋体"/>
          <w:b/>
          <w:bCs/>
          <w:color w:val="FF0000"/>
          <w:highlight w:val="none"/>
          <w:u w:val="single"/>
          <w:shd w:val="clear" w:color="auto" w:fill="FFFFFF"/>
        </w:rPr>
        <w:t>方案纸质材料一式三份，</w:t>
      </w:r>
      <w:r>
        <w:rPr>
          <w:rStyle w:val="9"/>
          <w:rFonts w:hint="eastAsia" w:ascii="宋体" w:hAnsi="宋体" w:eastAsia="宋体" w:cs="宋体"/>
          <w:b/>
          <w:bCs/>
          <w:color w:val="FF0000"/>
          <w:highlight w:val="none"/>
          <w:u w:val="single"/>
          <w:shd w:val="clear" w:color="auto" w:fill="FFFFFF"/>
          <w:lang w:val="en-US" w:eastAsia="zh-CN"/>
        </w:rPr>
        <w:t>采用匿名方式评审，不得和资格部分装订一起，</w:t>
      </w:r>
      <w:r>
        <w:rPr>
          <w:rStyle w:val="9"/>
          <w:rFonts w:hint="eastAsia" w:ascii="宋体" w:hAnsi="宋体" w:eastAsia="宋体" w:cs="宋体"/>
          <w:b/>
          <w:bCs/>
          <w:color w:val="FF0000"/>
          <w:highlight w:val="none"/>
          <w:u w:val="single"/>
          <w:shd w:val="clear" w:color="auto" w:fill="FFFFFF"/>
        </w:rPr>
        <w:t>方案文件内容不得体现公司名称、不得加盖公司公章、不得体现联系人及联系方式及地址、不得做任何记号等，否则方案无效。并上交与纸质材料相同内容的电子文档（含word版和盖章扫描PDF版存U盘）1份和</w:t>
      </w:r>
      <w:r>
        <w:rPr>
          <w:rStyle w:val="9"/>
          <w:rFonts w:hint="eastAsia" w:ascii="宋体" w:hAnsi="宋体" w:eastAsia="宋体" w:cs="宋体"/>
          <w:b/>
          <w:bCs/>
          <w:color w:val="FF0000"/>
          <w:highlight w:val="none"/>
          <w:u w:val="single"/>
          <w:shd w:val="clear" w:color="auto" w:fill="FFFFFF"/>
          <w:lang w:val="en-US" w:eastAsia="zh-CN"/>
        </w:rPr>
        <w:t>三份</w:t>
      </w:r>
      <w:r>
        <w:rPr>
          <w:rStyle w:val="9"/>
          <w:rFonts w:hint="eastAsia" w:ascii="宋体" w:hAnsi="宋体" w:eastAsia="宋体" w:cs="宋体"/>
          <w:b/>
          <w:bCs/>
          <w:color w:val="FF0000"/>
          <w:highlight w:val="none"/>
          <w:u w:val="single"/>
          <w:shd w:val="clear" w:color="auto" w:fill="FFFFFF"/>
        </w:rPr>
        <w:t>资格文件一起密封，三份设计方案</w:t>
      </w:r>
      <w:r>
        <w:rPr>
          <w:rStyle w:val="9"/>
          <w:rFonts w:hint="eastAsia" w:ascii="宋体" w:hAnsi="宋体" w:eastAsia="宋体" w:cs="宋体"/>
          <w:b/>
          <w:bCs/>
          <w:color w:val="FF0000"/>
          <w:highlight w:val="none"/>
          <w:u w:val="single"/>
          <w:shd w:val="clear" w:color="auto" w:fill="FFFFFF"/>
          <w:lang w:val="en-US" w:eastAsia="zh-CN"/>
        </w:rPr>
        <w:t>需</w:t>
      </w:r>
      <w:r>
        <w:rPr>
          <w:rStyle w:val="9"/>
          <w:rFonts w:hint="eastAsia" w:ascii="宋体" w:hAnsi="宋体" w:eastAsia="宋体" w:cs="宋体"/>
          <w:b/>
          <w:bCs/>
          <w:color w:val="FF0000"/>
          <w:highlight w:val="none"/>
          <w:u w:val="single"/>
          <w:shd w:val="clear" w:color="auto" w:fill="FFFFFF"/>
        </w:rPr>
        <w:t>单独密封。</w:t>
      </w:r>
    </w:p>
    <w:p w14:paraId="2D82FF3B">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2）本次征集方案不接受联合体参加，所有征集的设计方案仅作为后续项目采购的参考，并不作为中标的保证，采购单位有权在中选方案的基础之上根据自身需要及省市有关标准进行完善、优化修改和调整，也可以适当采纳有利于采购单位自身的其他方案内容。所有提交资料均不退还，将无偿提供给采购单位使用。  </w:t>
      </w:r>
    </w:p>
    <w:p w14:paraId="5AB8254E">
      <w:pPr>
        <w:pStyle w:val="6"/>
        <w:widowControl/>
        <w:shd w:val="clear" w:color="auto" w:fill="FFFFFF"/>
        <w:spacing w:beforeAutospacing="0" w:afterAutospacing="0" w:line="500" w:lineRule="exact"/>
        <w:ind w:firstLine="480" w:firstLineChars="200"/>
        <w:jc w:val="both"/>
        <w:textAlignment w:val="baseline"/>
        <w:rPr>
          <w:rFonts w:hint="eastAsia" w:ascii="宋体" w:hAnsi="宋体" w:eastAsia="宋体" w:cs="宋体"/>
          <w:b/>
          <w:bCs/>
          <w:color w:val="FF0000"/>
          <w:highlight w:val="none"/>
          <w:shd w:val="clear" w:color="auto" w:fill="FFFFFF"/>
          <w:lang w:val="en-US" w:eastAsia="zh-CN"/>
        </w:rPr>
      </w:pPr>
      <w:r>
        <w:rPr>
          <w:rFonts w:hint="eastAsia" w:ascii="宋体" w:hAnsi="宋体" w:eastAsia="宋体" w:cs="宋体"/>
          <w:color w:val="auto"/>
          <w:highlight w:val="none"/>
          <w:shd w:val="clear" w:color="auto" w:fill="FFFFFF"/>
        </w:rPr>
        <w:t>2.方案评选办法：</w:t>
      </w:r>
      <w:r>
        <w:rPr>
          <w:rFonts w:hint="eastAsia" w:ascii="宋体" w:hAnsi="宋体" w:eastAsia="宋体" w:cs="宋体"/>
          <w:b/>
          <w:bCs/>
          <w:color w:val="auto"/>
          <w:highlight w:val="none"/>
          <w:shd w:val="clear" w:color="auto" w:fill="FFFFFF"/>
          <w:lang w:val="en-US" w:eastAsia="zh-CN"/>
        </w:rPr>
        <w:t>①征集的方案由采购人委托泉州诚杰信建设工程管理有限公司组织专家进行</w:t>
      </w:r>
      <w:r>
        <w:rPr>
          <w:rFonts w:hint="eastAsia" w:ascii="宋体" w:hAnsi="宋体" w:eastAsia="宋体" w:cs="宋体"/>
          <w:b/>
          <w:bCs/>
          <w:color w:val="auto"/>
          <w:highlight w:val="none"/>
          <w:shd w:val="clear" w:color="auto" w:fill="FFFFFF"/>
        </w:rPr>
        <w:t>综合评审</w:t>
      </w:r>
      <w:r>
        <w:rPr>
          <w:rFonts w:hint="eastAsia" w:ascii="宋体" w:hAnsi="宋体" w:eastAsia="宋体" w:cs="宋体"/>
          <w:b/>
          <w:bCs/>
          <w:color w:val="auto"/>
          <w:highlight w:val="none"/>
          <w:shd w:val="clear" w:color="auto" w:fill="FFFFFF"/>
          <w:lang w:val="en-US" w:eastAsia="zh-CN"/>
        </w:rPr>
        <w:t>并</w:t>
      </w:r>
      <w:r>
        <w:rPr>
          <w:rFonts w:hint="eastAsia" w:ascii="宋体" w:hAnsi="宋体" w:eastAsia="宋体" w:cs="宋体"/>
          <w:b/>
          <w:bCs/>
          <w:color w:val="auto"/>
          <w:highlight w:val="none"/>
          <w:shd w:val="clear" w:color="auto" w:fill="FFFFFF"/>
        </w:rPr>
        <w:t>结合采购</w:t>
      </w:r>
      <w:r>
        <w:rPr>
          <w:rFonts w:hint="eastAsia" w:ascii="宋体" w:hAnsi="宋体" w:eastAsia="宋体" w:cs="宋体"/>
          <w:b/>
          <w:bCs/>
          <w:color w:val="auto"/>
          <w:highlight w:val="none"/>
          <w:shd w:val="clear" w:color="auto" w:fill="FFFFFF"/>
          <w:lang w:val="en-US" w:eastAsia="zh-CN"/>
        </w:rPr>
        <w:t>人</w:t>
      </w:r>
      <w:r>
        <w:rPr>
          <w:rFonts w:hint="eastAsia" w:ascii="宋体" w:hAnsi="宋体" w:eastAsia="宋体" w:cs="宋体"/>
          <w:b/>
          <w:bCs/>
          <w:color w:val="auto"/>
          <w:highlight w:val="none"/>
          <w:shd w:val="clear" w:color="auto" w:fill="FFFFFF"/>
        </w:rPr>
        <w:t>实际使用需求，选出最佳方案作为本采购项目的基本参数，若提供的参数低于采购人提供的参数标准，不被推荐为中选方案</w:t>
      </w:r>
      <w:r>
        <w:rPr>
          <w:rFonts w:hint="eastAsia" w:ascii="宋体" w:hAnsi="宋体" w:eastAsia="宋体" w:cs="宋体"/>
          <w:b/>
          <w:bCs/>
          <w:color w:val="auto"/>
          <w:highlight w:val="none"/>
          <w:shd w:val="clear" w:color="auto" w:fill="FFFFFF"/>
          <w:lang w:eastAsia="zh-CN"/>
        </w:rPr>
        <w:t>；</w:t>
      </w:r>
      <w:r>
        <w:rPr>
          <w:rFonts w:hint="eastAsia" w:ascii="宋体" w:hAnsi="宋体" w:eastAsia="宋体" w:cs="宋体"/>
          <w:b/>
          <w:bCs/>
          <w:color w:val="auto"/>
          <w:highlight w:val="none"/>
          <w:shd w:val="clear" w:color="auto" w:fill="FFFFFF"/>
          <w:lang w:val="en-US" w:eastAsia="zh-CN"/>
        </w:rPr>
        <w:t>若中选的方案部分参数不符合项目实际或采购人需求，采购人有权进行深化和修改且</w:t>
      </w:r>
      <w:r>
        <w:rPr>
          <w:rFonts w:hint="eastAsia" w:ascii="宋体" w:hAnsi="宋体" w:eastAsia="宋体" w:cs="宋体"/>
          <w:b/>
          <w:bCs/>
          <w:color w:val="auto"/>
          <w:highlight w:val="none"/>
          <w:shd w:val="clear" w:color="auto" w:fill="FFFFFF"/>
        </w:rPr>
        <w:t>被选出的最佳方案不作为确定该项目中标供应商的依据。</w:t>
      </w:r>
      <w:r>
        <w:rPr>
          <w:rFonts w:hint="eastAsia" w:ascii="宋体" w:hAnsi="宋体" w:eastAsia="宋体" w:cs="宋体"/>
          <w:b/>
          <w:bCs/>
          <w:color w:val="FF0000"/>
          <w:highlight w:val="none"/>
          <w:shd w:val="clear" w:color="auto" w:fill="FFFFFF"/>
          <w:lang w:val="en-US" w:eastAsia="zh-CN"/>
        </w:rPr>
        <w:t>②</w:t>
      </w:r>
      <w:bookmarkStart w:id="3" w:name="_GoBack"/>
      <w:r>
        <w:rPr>
          <w:rFonts w:hint="eastAsia" w:ascii="宋体" w:hAnsi="宋体" w:eastAsia="宋体" w:cs="宋体"/>
          <w:b/>
          <w:bCs/>
          <w:color w:val="FF0000"/>
          <w:highlight w:val="none"/>
          <w:shd w:val="clear" w:color="auto" w:fill="FFFFFF"/>
          <w:lang w:val="en-US" w:eastAsia="zh-CN"/>
        </w:rPr>
        <w:t>本次方案征集的入选单位，不得参与本项目实施阶段的采购活动</w:t>
      </w:r>
      <w:bookmarkEnd w:id="3"/>
      <w:r>
        <w:rPr>
          <w:rFonts w:hint="eastAsia" w:ascii="宋体" w:hAnsi="宋体" w:eastAsia="宋体" w:cs="宋体"/>
          <w:b/>
          <w:bCs/>
          <w:color w:val="FF0000"/>
          <w:highlight w:val="none"/>
          <w:shd w:val="clear" w:color="auto" w:fill="FFFFFF"/>
          <w:lang w:val="en-US" w:eastAsia="zh-CN"/>
        </w:rPr>
        <w:t>。</w:t>
      </w:r>
    </w:p>
    <w:p w14:paraId="73833D88">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b/>
          <w:bCs/>
          <w:color w:val="auto"/>
          <w:highlight w:val="none"/>
          <w:shd w:val="clear" w:color="auto" w:fill="FFFFFF"/>
        </w:rPr>
        <w:t>（五）</w:t>
      </w:r>
      <w:r>
        <w:rPr>
          <w:rStyle w:val="9"/>
          <w:rFonts w:hint="eastAsia" w:ascii="宋体" w:hAnsi="宋体" w:eastAsia="宋体" w:cs="宋体"/>
          <w:bCs/>
          <w:color w:val="auto"/>
          <w:highlight w:val="none"/>
          <w:shd w:val="clear" w:color="auto" w:fill="FFFFFF"/>
        </w:rPr>
        <w:t>征集时间安排</w:t>
      </w:r>
      <w:r>
        <w:rPr>
          <w:rFonts w:hint="eastAsia" w:ascii="宋体" w:hAnsi="宋体" w:eastAsia="宋体" w:cs="宋体"/>
          <w:color w:val="auto"/>
          <w:highlight w:val="none"/>
          <w:shd w:val="clear" w:color="auto" w:fill="FFFFFF"/>
        </w:rPr>
        <w:t>  </w:t>
      </w:r>
    </w:p>
    <w:p w14:paraId="76AD5725">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Fonts w:hint="eastAsia" w:ascii="宋体" w:hAnsi="宋体" w:eastAsia="宋体" w:cs="宋体"/>
          <w:color w:val="auto"/>
          <w:highlight w:val="none"/>
          <w:shd w:val="clear" w:color="auto" w:fill="FFFFFF"/>
        </w:rPr>
        <w:t>　　1.方案征集提交截止时间：自本征集公告发布之日起至2024年</w:t>
      </w:r>
      <w:r>
        <w:rPr>
          <w:rFonts w:hint="eastAsia" w:ascii="宋体" w:hAnsi="宋体" w:eastAsia="宋体" w:cs="宋体"/>
          <w:color w:val="auto"/>
          <w:highlight w:val="none"/>
          <w:shd w:val="clear" w:color="auto" w:fill="FFFFFF"/>
          <w:lang w:val="en-US" w:eastAsia="zh-CN"/>
        </w:rPr>
        <w:t>08</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20</w:t>
      </w:r>
      <w:r>
        <w:rPr>
          <w:rFonts w:hint="eastAsia" w:ascii="宋体" w:hAnsi="宋体" w:eastAsia="宋体" w:cs="宋体"/>
          <w:color w:val="auto"/>
          <w:highlight w:val="none"/>
          <w:shd w:val="clear" w:color="auto" w:fill="FFFFFF"/>
        </w:rPr>
        <w:t>日17:00</w:t>
      </w:r>
      <w:r>
        <w:rPr>
          <w:rFonts w:hint="eastAsia" w:ascii="宋体" w:hAnsi="宋体" w:eastAsia="宋体" w:cs="宋体"/>
          <w:color w:val="auto"/>
          <w:highlight w:val="none"/>
          <w:shd w:val="clear" w:color="auto" w:fill="FFFFFF"/>
        </w:rPr>
        <w:t>(北京时间)止，逾期不予受理。  </w:t>
      </w:r>
    </w:p>
    <w:p w14:paraId="3DC034E9">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rPr>
      </w:pPr>
      <w:r>
        <w:rPr>
          <w:rStyle w:val="9"/>
          <w:rFonts w:hint="eastAsia" w:ascii="宋体" w:hAnsi="宋体" w:eastAsia="宋体" w:cs="宋体"/>
          <w:bCs/>
          <w:color w:val="auto"/>
          <w:highlight w:val="none"/>
          <w:shd w:val="clear" w:color="auto" w:fill="FFFFFF"/>
        </w:rPr>
        <w:t>　（六）递交方式 </w:t>
      </w:r>
      <w:r>
        <w:rPr>
          <w:rFonts w:hint="eastAsia" w:ascii="宋体" w:hAnsi="宋体" w:eastAsia="宋体" w:cs="宋体"/>
          <w:color w:val="auto"/>
          <w:highlight w:val="none"/>
          <w:shd w:val="clear" w:color="auto" w:fill="FFFFFF"/>
        </w:rPr>
        <w:t xml:space="preserve"> </w:t>
      </w:r>
    </w:p>
    <w:p w14:paraId="5359A183">
      <w:pPr>
        <w:pStyle w:val="6"/>
        <w:widowControl/>
        <w:shd w:val="clear" w:color="auto" w:fill="FFFFFF"/>
        <w:spacing w:beforeAutospacing="0" w:afterAutospacing="0" w:line="500" w:lineRule="exact"/>
        <w:ind w:firstLine="240" w:firstLineChars="10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1.征集方案提交材料地点：</w:t>
      </w:r>
      <w:r>
        <w:rPr>
          <w:rStyle w:val="9"/>
          <w:rFonts w:hint="eastAsia" w:ascii="宋体" w:hAnsi="宋体" w:eastAsia="宋体" w:cs="宋体"/>
          <w:b w:val="0"/>
          <w:color w:val="auto"/>
          <w:highlight w:val="none"/>
          <w:shd w:val="clear" w:color="auto" w:fill="FFFFFF"/>
        </w:rPr>
        <w:t>请有意参加者将征集方案相关材料直接送至</w:t>
      </w:r>
      <w:r>
        <w:rPr>
          <w:rFonts w:hint="eastAsia" w:ascii="宋体" w:hAnsi="宋体" w:eastAsia="宋体" w:cs="宋体"/>
          <w:color w:val="auto"/>
          <w:highlight w:val="none"/>
          <w:shd w:val="clear" w:color="auto" w:fill="FFFFFF"/>
          <w:lang w:eastAsia="zh-CN"/>
        </w:rPr>
        <w:t>泉州诚杰信建设工程管理有限公司</w:t>
      </w:r>
      <w:r>
        <w:rPr>
          <w:rFonts w:hint="eastAsia" w:ascii="宋体" w:hAnsi="宋体" w:eastAsia="宋体" w:cs="宋体"/>
          <w:color w:val="auto"/>
          <w:highlight w:val="none"/>
          <w:shd w:val="clear" w:color="auto" w:fill="FFFFFF"/>
        </w:rPr>
        <w:t>（地址：泉州市德化县</w:t>
      </w:r>
      <w:r>
        <w:rPr>
          <w:rFonts w:hint="eastAsia" w:ascii="宋体" w:hAnsi="宋体" w:eastAsia="宋体" w:cs="宋体"/>
          <w:color w:val="auto"/>
          <w:highlight w:val="none"/>
        </w:rPr>
        <w:t>宝美工业区</w:t>
      </w:r>
      <w:r>
        <w:rPr>
          <w:rFonts w:hint="eastAsia" w:ascii="宋体" w:hAnsi="宋体" w:eastAsia="宋体" w:cs="宋体"/>
          <w:color w:val="auto"/>
          <w:highlight w:val="none"/>
          <w:shd w:val="clear" w:color="auto" w:fill="FFFFFF"/>
        </w:rPr>
        <w:t>得盛集团5楼）或快递邮寄，选择邮寄方式的需电话提前告知以免资料丢失（联系电话：</w:t>
      </w:r>
      <w:r>
        <w:rPr>
          <w:rFonts w:hint="eastAsia" w:ascii="宋体" w:hAnsi="宋体" w:eastAsia="宋体" w:cs="宋体"/>
          <w:color w:val="auto"/>
          <w:highlight w:val="none"/>
          <w:shd w:val="clear" w:color="auto" w:fill="FFFFFF"/>
          <w:lang w:val="en-US" w:eastAsia="zh-CN"/>
        </w:rPr>
        <w:t>13636991589</w:t>
      </w:r>
      <w:r>
        <w:rPr>
          <w:rFonts w:hint="eastAsia" w:ascii="宋体" w:hAnsi="宋体" w:eastAsia="宋体" w:cs="宋体"/>
          <w:color w:val="auto"/>
          <w:highlight w:val="none"/>
          <w:shd w:val="clear" w:color="auto" w:fill="FFFFFF"/>
        </w:rPr>
        <w:t>）。 </w:t>
      </w:r>
    </w:p>
    <w:p w14:paraId="6D6A487E">
      <w:pPr>
        <w:pStyle w:val="6"/>
        <w:widowControl/>
        <w:shd w:val="clear" w:color="auto" w:fill="FFFFFF"/>
        <w:spacing w:beforeAutospacing="0" w:afterAutospacing="0" w:line="500" w:lineRule="exact"/>
        <w:ind w:firstLine="241" w:firstLineChars="100"/>
        <w:jc w:val="both"/>
        <w:textAlignment w:val="baseline"/>
        <w:rPr>
          <w:rStyle w:val="9"/>
          <w:rFonts w:ascii="宋体" w:hAnsi="宋体" w:eastAsia="宋体" w:cs="宋体"/>
          <w:bCs/>
          <w:color w:val="auto"/>
          <w:highlight w:val="none"/>
          <w:shd w:val="clear" w:color="auto" w:fill="FFFFFF"/>
        </w:rPr>
      </w:pPr>
      <w:r>
        <w:rPr>
          <w:rStyle w:val="9"/>
          <w:rFonts w:hint="eastAsia" w:ascii="宋体" w:hAnsi="宋体" w:eastAsia="宋体" w:cs="宋体"/>
          <w:bCs/>
          <w:color w:val="auto"/>
          <w:highlight w:val="none"/>
          <w:shd w:val="clear" w:color="auto" w:fill="FFFFFF"/>
        </w:rPr>
        <w:t>（七）发布公告的媒介</w:t>
      </w:r>
    </w:p>
    <w:p w14:paraId="7176892A">
      <w:pPr>
        <w:pStyle w:val="6"/>
        <w:widowControl/>
        <w:shd w:val="clear" w:color="auto" w:fill="FFFFFF"/>
        <w:spacing w:beforeAutospacing="0" w:afterAutospacing="0" w:line="500" w:lineRule="exact"/>
        <w:ind w:firstLine="480" w:firstLineChars="200"/>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1.本次征集公告在中国政府采购网（www.ccgp.gov.cn）上发布。</w:t>
      </w:r>
    </w:p>
    <w:p w14:paraId="78F1A6C9">
      <w:pPr>
        <w:pStyle w:val="6"/>
        <w:widowControl/>
        <w:shd w:val="clear" w:color="auto" w:fill="FFFFFF"/>
        <w:spacing w:beforeAutospacing="0" w:afterAutospacing="0" w:line="500" w:lineRule="exact"/>
        <w:ind w:firstLine="241" w:firstLineChars="100"/>
        <w:jc w:val="both"/>
        <w:textAlignment w:val="baseline"/>
        <w:rPr>
          <w:rStyle w:val="9"/>
          <w:rFonts w:hint="eastAsia" w:ascii="宋体" w:hAnsi="宋体" w:eastAsia="宋体" w:cs="宋体"/>
          <w:bCs/>
          <w:color w:val="auto"/>
          <w:highlight w:val="none"/>
          <w:shd w:val="clear" w:color="auto" w:fill="FFFFFF"/>
        </w:rPr>
      </w:pPr>
    </w:p>
    <w:p w14:paraId="3B81014E">
      <w:pPr>
        <w:pStyle w:val="6"/>
        <w:widowControl/>
        <w:shd w:val="clear" w:color="auto" w:fill="FFFFFF"/>
        <w:spacing w:beforeAutospacing="0" w:afterAutospacing="0" w:line="500" w:lineRule="exact"/>
        <w:ind w:firstLine="241" w:firstLineChars="100"/>
        <w:jc w:val="both"/>
        <w:textAlignment w:val="baseline"/>
        <w:rPr>
          <w:rStyle w:val="9"/>
          <w:rFonts w:ascii="宋体" w:hAnsi="宋体" w:eastAsia="宋体" w:cs="宋体"/>
          <w:bCs/>
          <w:color w:val="auto"/>
          <w:highlight w:val="none"/>
          <w:shd w:val="clear" w:color="auto" w:fill="FFFFFF"/>
        </w:rPr>
      </w:pPr>
      <w:r>
        <w:rPr>
          <w:rStyle w:val="9"/>
          <w:rFonts w:hint="eastAsia" w:ascii="宋体" w:hAnsi="宋体" w:eastAsia="宋体" w:cs="宋体"/>
          <w:bCs/>
          <w:color w:val="auto"/>
          <w:highlight w:val="none"/>
          <w:shd w:val="clear" w:color="auto" w:fill="FFFFFF"/>
        </w:rPr>
        <w:t>（八）联系方式</w:t>
      </w:r>
    </w:p>
    <w:p w14:paraId="4442C61E">
      <w:pPr>
        <w:pStyle w:val="6"/>
        <w:widowControl/>
        <w:shd w:val="clear" w:color="auto" w:fill="FFFFFF"/>
        <w:spacing w:beforeAutospacing="0" w:afterAutospacing="0" w:line="500" w:lineRule="exact"/>
        <w:ind w:firstLine="480" w:firstLineChars="200"/>
        <w:jc w:val="both"/>
        <w:textAlignment w:val="baseline"/>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采购人：</w:t>
      </w:r>
      <w:r>
        <w:rPr>
          <w:rFonts w:hint="eastAsia" w:ascii="宋体" w:hAnsi="宋体" w:eastAsia="宋体" w:cs="宋体"/>
          <w:color w:val="auto"/>
          <w:highlight w:val="none"/>
          <w:shd w:val="clear" w:color="auto" w:fill="FFFFFF"/>
          <w:lang w:eastAsia="zh-CN"/>
        </w:rPr>
        <w:t>福建省德化第二中学</w:t>
      </w: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代理机构：</w:t>
      </w:r>
      <w:r>
        <w:rPr>
          <w:rFonts w:hint="eastAsia" w:ascii="宋体" w:hAnsi="宋体" w:eastAsia="宋体" w:cs="宋体"/>
          <w:color w:val="auto"/>
          <w:highlight w:val="none"/>
          <w:shd w:val="clear" w:color="auto" w:fill="FFFFFF"/>
          <w:lang w:eastAsia="zh-CN"/>
        </w:rPr>
        <w:t>泉州诚杰信建设工程管理有限公司</w:t>
      </w:r>
    </w:p>
    <w:p w14:paraId="0FB54D99">
      <w:pPr>
        <w:pStyle w:val="6"/>
        <w:widowControl/>
        <w:shd w:val="clear" w:color="auto" w:fill="FFFFFF"/>
        <w:spacing w:beforeAutospacing="0" w:afterAutospacing="0" w:line="500" w:lineRule="exact"/>
        <w:ind w:firstLine="480" w:firstLineChars="20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地址：德化县</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shd w:val="clear" w:color="auto" w:fill="FFFFFF"/>
        </w:rPr>
        <w:t>地址：泉州市德化县宝美工业区得盛集团5楼</w:t>
      </w:r>
    </w:p>
    <w:p w14:paraId="5DFC2BF7">
      <w:pPr>
        <w:pStyle w:val="6"/>
        <w:widowControl/>
        <w:shd w:val="clear" w:color="auto" w:fill="FFFFFF"/>
        <w:spacing w:beforeAutospacing="0" w:afterAutospacing="0" w:line="500" w:lineRule="exact"/>
        <w:ind w:left="210" w:leftChars="100" w:firstLine="240" w:firstLineChars="100"/>
        <w:jc w:val="both"/>
        <w:textAlignment w:val="baseline"/>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联系人：</w:t>
      </w:r>
      <w:r>
        <w:rPr>
          <w:rFonts w:hint="eastAsia" w:ascii="宋体" w:hAnsi="宋体" w:eastAsia="宋体" w:cs="宋体"/>
          <w:color w:val="auto"/>
          <w:highlight w:val="none"/>
          <w:shd w:val="clear" w:color="auto" w:fill="FFFFFF"/>
          <w:lang w:val="en-US" w:eastAsia="zh-CN"/>
        </w:rPr>
        <w:t>苏</w:t>
      </w:r>
      <w:r>
        <w:rPr>
          <w:rFonts w:hint="eastAsia" w:ascii="宋体" w:hAnsi="宋体" w:eastAsia="宋体" w:cs="宋体"/>
          <w:color w:val="auto"/>
          <w:highlight w:val="none"/>
          <w:shd w:val="clear" w:color="auto" w:fill="FFFFFF"/>
        </w:rPr>
        <w:t>老师                  联系人：小</w:t>
      </w:r>
      <w:r>
        <w:rPr>
          <w:rFonts w:hint="eastAsia" w:ascii="宋体" w:hAnsi="宋体" w:eastAsia="宋体" w:cs="宋体"/>
          <w:color w:val="auto"/>
          <w:highlight w:val="none"/>
          <w:shd w:val="clear" w:color="auto" w:fill="FFFFFF"/>
          <w:lang w:val="en-US" w:eastAsia="zh-CN"/>
        </w:rPr>
        <w:t>廖</w:t>
      </w:r>
    </w:p>
    <w:p w14:paraId="270FE44D">
      <w:pPr>
        <w:pStyle w:val="6"/>
        <w:widowControl/>
        <w:shd w:val="clear" w:color="auto" w:fill="FFFFFF"/>
        <w:spacing w:beforeAutospacing="0" w:afterAutospacing="0" w:line="500" w:lineRule="exact"/>
        <w:ind w:firstLine="480" w:firstLineChars="200"/>
        <w:jc w:val="both"/>
        <w:textAlignment w:val="baseline"/>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联系电话：</w:t>
      </w:r>
      <w:r>
        <w:rPr>
          <w:rFonts w:hint="eastAsia" w:ascii="宋体" w:hAnsi="宋体" w:eastAsia="宋体" w:cs="宋体"/>
          <w:color w:val="auto"/>
          <w:highlight w:val="none"/>
          <w:shd w:val="clear" w:color="auto" w:fill="FFFFFF"/>
          <w:lang w:val="en-US" w:eastAsia="zh-CN"/>
        </w:rPr>
        <w:t>13599215518</w:t>
      </w:r>
      <w:r>
        <w:rPr>
          <w:rFonts w:hint="eastAsia" w:ascii="宋体" w:hAnsi="宋体" w:eastAsia="宋体" w:cs="宋体"/>
          <w:color w:val="auto"/>
          <w:highlight w:val="none"/>
          <w:shd w:val="clear" w:color="auto" w:fill="FFFFFF"/>
        </w:rPr>
        <w:t xml:space="preserve">           联系电话：</w:t>
      </w:r>
      <w:r>
        <w:rPr>
          <w:rFonts w:hint="eastAsia" w:ascii="宋体" w:hAnsi="宋体" w:eastAsia="宋体" w:cs="宋体"/>
          <w:color w:val="auto"/>
          <w:highlight w:val="none"/>
          <w:shd w:val="clear" w:color="auto" w:fill="FFFFFF"/>
          <w:lang w:val="en-US" w:eastAsia="zh-CN"/>
        </w:rPr>
        <w:t>13636991589</w:t>
      </w:r>
    </w:p>
    <w:p w14:paraId="5F38C4FC">
      <w:pPr>
        <w:pStyle w:val="6"/>
        <w:widowControl/>
        <w:shd w:val="clear" w:color="auto" w:fill="FFFFFF"/>
        <w:spacing w:beforeAutospacing="0" w:afterAutospacing="0" w:line="500" w:lineRule="exact"/>
        <w:jc w:val="both"/>
        <w:textAlignment w:val="baseline"/>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w:t>
      </w:r>
    </w:p>
    <w:p w14:paraId="36420B11">
      <w:pPr>
        <w:rPr>
          <w:rFonts w:ascii="宋体" w:hAnsi="宋体" w:eastAsia="宋体" w:cs="宋体"/>
          <w:b/>
          <w:bCs/>
          <w:color w:val="auto"/>
          <w:sz w:val="24"/>
          <w:highlight w:val="none"/>
        </w:rPr>
      </w:pPr>
      <w:r>
        <w:rPr>
          <w:rFonts w:hint="eastAsia" w:ascii="宋体" w:hAnsi="宋体" w:eastAsia="宋体" w:cs="宋体"/>
          <w:color w:val="auto"/>
          <w:highlight w:val="none"/>
          <w:shd w:val="clear" w:color="auto" w:fill="FFFFFF"/>
        </w:rPr>
        <w:t xml:space="preserve">     </w:t>
      </w:r>
    </w:p>
    <w:p w14:paraId="55269412">
      <w:pPr>
        <w:pStyle w:val="10"/>
        <w:ind w:firstLine="482"/>
        <w:rPr>
          <w:rFonts w:ascii="宋体" w:hAnsi="宋体" w:cs="宋体"/>
          <w:b/>
          <w:bCs/>
          <w:color w:val="auto"/>
          <w:sz w:val="24"/>
          <w:highlight w:val="none"/>
        </w:rPr>
      </w:pPr>
    </w:p>
    <w:p w14:paraId="2FAB6049">
      <w:pPr>
        <w:pStyle w:val="10"/>
        <w:spacing w:line="360" w:lineRule="auto"/>
        <w:ind w:firstLine="482"/>
        <w:jc w:val="right"/>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eastAsia="zh-CN"/>
        </w:rPr>
        <w:t>泉州诚杰信建设工程管理有限公司</w:t>
      </w:r>
    </w:p>
    <w:p w14:paraId="636BF069">
      <w:pPr>
        <w:pStyle w:val="10"/>
        <w:spacing w:line="360" w:lineRule="auto"/>
        <w:ind w:firstLine="482"/>
        <w:jc w:val="center"/>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                                                   2024年08月15日</w:t>
      </w:r>
    </w:p>
    <w:p w14:paraId="3710DE40">
      <w:pPr>
        <w:pStyle w:val="10"/>
        <w:ind w:firstLine="482"/>
        <w:rPr>
          <w:rFonts w:ascii="宋体" w:hAnsi="宋体" w:cs="宋体"/>
          <w:b/>
          <w:bCs/>
          <w:color w:val="auto"/>
          <w:sz w:val="24"/>
          <w:highlight w:val="none"/>
        </w:rPr>
      </w:pPr>
    </w:p>
    <w:p w14:paraId="30AC5E1B">
      <w:pPr>
        <w:pStyle w:val="10"/>
        <w:ind w:firstLine="482"/>
        <w:rPr>
          <w:rFonts w:ascii="宋体" w:hAnsi="宋体" w:cs="宋体"/>
          <w:b/>
          <w:bCs/>
          <w:color w:val="auto"/>
          <w:sz w:val="24"/>
          <w:highlight w:val="none"/>
        </w:rPr>
      </w:pPr>
    </w:p>
    <w:p w14:paraId="2CF41240">
      <w:pPr>
        <w:pStyle w:val="10"/>
        <w:ind w:firstLine="482"/>
        <w:rPr>
          <w:rFonts w:ascii="宋体" w:hAnsi="宋体" w:cs="宋体"/>
          <w:b/>
          <w:bCs/>
          <w:color w:val="auto"/>
          <w:sz w:val="24"/>
          <w:highlight w:val="none"/>
        </w:rPr>
      </w:pPr>
    </w:p>
    <w:p w14:paraId="7F67B563">
      <w:pPr>
        <w:pStyle w:val="10"/>
        <w:ind w:firstLine="482"/>
        <w:rPr>
          <w:rFonts w:ascii="宋体" w:hAnsi="宋体" w:cs="宋体"/>
          <w:b/>
          <w:bCs/>
          <w:color w:val="auto"/>
          <w:sz w:val="24"/>
          <w:highlight w:val="none"/>
        </w:rPr>
      </w:pPr>
    </w:p>
    <w:p w14:paraId="3C62446A">
      <w:pPr>
        <w:pStyle w:val="10"/>
        <w:ind w:firstLine="482"/>
        <w:rPr>
          <w:rFonts w:ascii="宋体" w:hAnsi="宋体" w:cs="宋体"/>
          <w:b/>
          <w:bCs/>
          <w:color w:val="auto"/>
          <w:sz w:val="24"/>
          <w:highlight w:val="none"/>
        </w:rPr>
      </w:pPr>
    </w:p>
    <w:p w14:paraId="1F2DBDA1">
      <w:pPr>
        <w:pStyle w:val="10"/>
        <w:ind w:firstLine="482"/>
        <w:rPr>
          <w:rFonts w:ascii="宋体" w:hAnsi="宋体" w:cs="宋体"/>
          <w:b/>
          <w:bCs/>
          <w:color w:val="auto"/>
          <w:sz w:val="24"/>
          <w:highlight w:val="none"/>
        </w:rPr>
      </w:pPr>
    </w:p>
    <w:p w14:paraId="586F42EB">
      <w:pPr>
        <w:pStyle w:val="10"/>
        <w:ind w:firstLine="482"/>
        <w:rPr>
          <w:rFonts w:ascii="宋体" w:hAnsi="宋体" w:cs="宋体"/>
          <w:b/>
          <w:bCs/>
          <w:color w:val="auto"/>
          <w:sz w:val="24"/>
          <w:highlight w:val="none"/>
        </w:rPr>
      </w:pPr>
    </w:p>
    <w:p w14:paraId="266F781D">
      <w:pPr>
        <w:pStyle w:val="10"/>
        <w:ind w:firstLine="482"/>
        <w:rPr>
          <w:rFonts w:ascii="宋体" w:hAnsi="宋体" w:cs="宋体"/>
          <w:b/>
          <w:bCs/>
          <w:color w:val="auto"/>
          <w:sz w:val="24"/>
          <w:highlight w:val="none"/>
        </w:rPr>
      </w:pPr>
    </w:p>
    <w:p w14:paraId="5FEC6F95">
      <w:pPr>
        <w:pStyle w:val="10"/>
        <w:ind w:firstLine="482"/>
        <w:rPr>
          <w:rFonts w:ascii="宋体" w:hAnsi="宋体" w:cs="宋体"/>
          <w:b/>
          <w:bCs/>
          <w:color w:val="auto"/>
          <w:sz w:val="24"/>
          <w:highlight w:val="none"/>
        </w:rPr>
      </w:pPr>
    </w:p>
    <w:p w14:paraId="566BEBCA">
      <w:pPr>
        <w:pStyle w:val="10"/>
        <w:ind w:firstLine="0" w:firstLineChars="0"/>
        <w:rPr>
          <w:rFonts w:ascii="宋体" w:hAnsi="宋体" w:cs="宋体"/>
          <w:b/>
          <w:bCs/>
          <w:color w:val="auto"/>
          <w:sz w:val="24"/>
          <w:highlight w:val="none"/>
        </w:rPr>
      </w:pPr>
    </w:p>
    <w:p w14:paraId="376AA66E">
      <w:pPr>
        <w:pStyle w:val="10"/>
        <w:ind w:firstLine="0" w:firstLineChars="0"/>
        <w:rPr>
          <w:rFonts w:ascii="宋体" w:hAnsi="宋体" w:cs="宋体"/>
          <w:b/>
          <w:bCs/>
          <w:color w:val="auto"/>
          <w:sz w:val="24"/>
          <w:highlight w:val="none"/>
        </w:rPr>
      </w:pPr>
    </w:p>
    <w:p w14:paraId="56C58E61">
      <w:pPr>
        <w:pStyle w:val="10"/>
        <w:ind w:firstLine="0" w:firstLineChars="0"/>
        <w:rPr>
          <w:rFonts w:ascii="宋体" w:hAnsi="宋体" w:cs="宋体"/>
          <w:b/>
          <w:bCs/>
          <w:color w:val="auto"/>
          <w:sz w:val="24"/>
          <w:highlight w:val="none"/>
        </w:rPr>
      </w:pPr>
    </w:p>
    <w:p w14:paraId="4F589B4C">
      <w:pPr>
        <w:pStyle w:val="10"/>
        <w:ind w:firstLine="0" w:firstLineChars="0"/>
        <w:rPr>
          <w:rFonts w:ascii="宋体" w:hAnsi="宋体" w:cs="宋体"/>
          <w:b/>
          <w:bCs/>
          <w:color w:val="auto"/>
          <w:sz w:val="24"/>
          <w:highlight w:val="none"/>
        </w:rPr>
      </w:pPr>
    </w:p>
    <w:p w14:paraId="1B2EBED1">
      <w:pPr>
        <w:pStyle w:val="10"/>
        <w:ind w:firstLine="0" w:firstLineChars="0"/>
        <w:rPr>
          <w:rFonts w:ascii="宋体" w:hAnsi="宋体" w:cs="宋体"/>
          <w:b/>
          <w:bCs/>
          <w:color w:val="auto"/>
          <w:sz w:val="24"/>
          <w:highlight w:val="none"/>
        </w:rPr>
      </w:pPr>
    </w:p>
    <w:p w14:paraId="28DC5801">
      <w:pPr>
        <w:snapToGrid w:val="0"/>
        <w:spacing w:line="440" w:lineRule="exact"/>
        <w:rPr>
          <w:rFonts w:hint="eastAsia" w:ascii="宋体" w:hAnsi="宋体" w:eastAsia="宋体" w:cs="宋体"/>
          <w:color w:val="auto"/>
          <w:sz w:val="24"/>
          <w:highlight w:val="none"/>
        </w:rPr>
      </w:pPr>
    </w:p>
    <w:p w14:paraId="75B3C1BD">
      <w:pPr>
        <w:snapToGrid w:val="0"/>
        <w:spacing w:line="440" w:lineRule="exact"/>
        <w:rPr>
          <w:rFonts w:hint="eastAsia" w:ascii="宋体" w:hAnsi="宋体" w:eastAsia="宋体" w:cs="宋体"/>
          <w:color w:val="auto"/>
          <w:sz w:val="24"/>
          <w:highlight w:val="none"/>
        </w:rPr>
      </w:pPr>
    </w:p>
    <w:p w14:paraId="7873BC79">
      <w:pPr>
        <w:snapToGrid w:val="0"/>
        <w:spacing w:line="440" w:lineRule="exact"/>
        <w:rPr>
          <w:rFonts w:hint="eastAsia" w:ascii="宋体" w:hAnsi="宋体" w:eastAsia="宋体" w:cs="宋体"/>
          <w:color w:val="auto"/>
          <w:sz w:val="24"/>
          <w:highlight w:val="none"/>
        </w:rPr>
      </w:pPr>
    </w:p>
    <w:p w14:paraId="0622A7A7">
      <w:pPr>
        <w:snapToGrid w:val="0"/>
        <w:spacing w:line="440" w:lineRule="exact"/>
        <w:rPr>
          <w:rFonts w:hint="eastAsia" w:ascii="宋体" w:hAnsi="宋体" w:eastAsia="宋体" w:cs="宋体"/>
          <w:color w:val="auto"/>
          <w:sz w:val="24"/>
          <w:highlight w:val="none"/>
        </w:rPr>
      </w:pPr>
    </w:p>
    <w:p w14:paraId="08E6951F">
      <w:pPr>
        <w:snapToGrid w:val="0"/>
        <w:spacing w:line="440" w:lineRule="exact"/>
        <w:rPr>
          <w:rFonts w:hint="eastAsia" w:ascii="宋体" w:hAnsi="宋体" w:eastAsia="宋体" w:cs="宋体"/>
          <w:color w:val="auto"/>
          <w:sz w:val="24"/>
          <w:highlight w:val="none"/>
        </w:rPr>
      </w:pPr>
    </w:p>
    <w:p w14:paraId="5F9CC2C0">
      <w:pPr>
        <w:snapToGrid w:val="0"/>
        <w:spacing w:line="440" w:lineRule="exact"/>
        <w:rPr>
          <w:rFonts w:hint="eastAsia" w:ascii="宋体" w:hAnsi="宋体" w:eastAsia="宋体" w:cs="宋体"/>
          <w:color w:val="auto"/>
          <w:sz w:val="24"/>
          <w:highlight w:val="none"/>
        </w:rPr>
      </w:pPr>
    </w:p>
    <w:p w14:paraId="0B391F06">
      <w:pPr>
        <w:snapToGrid w:val="0"/>
        <w:spacing w:line="440" w:lineRule="exact"/>
        <w:rPr>
          <w:rFonts w:hint="eastAsia" w:ascii="宋体" w:hAnsi="宋体" w:eastAsia="宋体" w:cs="宋体"/>
          <w:color w:val="auto"/>
          <w:sz w:val="24"/>
          <w:highlight w:val="none"/>
        </w:rPr>
      </w:pPr>
    </w:p>
    <w:p w14:paraId="6476C0FC">
      <w:pPr>
        <w:snapToGrid w:val="0"/>
        <w:spacing w:line="440" w:lineRule="exact"/>
        <w:rPr>
          <w:rFonts w:hint="eastAsia" w:ascii="宋体" w:hAnsi="宋体" w:eastAsia="宋体" w:cs="宋体"/>
          <w:color w:val="auto"/>
          <w:sz w:val="24"/>
          <w:highlight w:val="none"/>
        </w:rPr>
      </w:pPr>
    </w:p>
    <w:p w14:paraId="37776E0F">
      <w:pPr>
        <w:snapToGrid w:val="0"/>
        <w:spacing w:line="440" w:lineRule="exact"/>
        <w:rPr>
          <w:rFonts w:hint="eastAsia" w:ascii="宋体" w:hAnsi="宋体" w:eastAsia="宋体" w:cs="宋体"/>
          <w:color w:val="auto"/>
          <w:sz w:val="24"/>
          <w:highlight w:val="none"/>
        </w:rPr>
      </w:pPr>
    </w:p>
    <w:p w14:paraId="0E578A07">
      <w:pPr>
        <w:snapToGrid w:val="0"/>
        <w:spacing w:line="440" w:lineRule="exact"/>
        <w:rPr>
          <w:rFonts w:hint="eastAsia" w:ascii="宋体" w:hAnsi="宋体" w:eastAsia="宋体" w:cs="宋体"/>
          <w:color w:val="auto"/>
          <w:sz w:val="24"/>
          <w:highlight w:val="none"/>
        </w:rPr>
      </w:pPr>
    </w:p>
    <w:p w14:paraId="7E3A73B8">
      <w:pPr>
        <w:snapToGrid w:val="0"/>
        <w:spacing w:line="440" w:lineRule="exact"/>
        <w:rPr>
          <w:rFonts w:hint="eastAsia" w:ascii="宋体" w:hAnsi="宋体" w:eastAsia="宋体" w:cs="宋体"/>
          <w:color w:val="auto"/>
          <w:sz w:val="24"/>
          <w:highlight w:val="none"/>
        </w:rPr>
      </w:pPr>
    </w:p>
    <w:p w14:paraId="561BA9B8">
      <w:pPr>
        <w:snapToGrid w:val="0"/>
        <w:spacing w:line="440" w:lineRule="exact"/>
        <w:rPr>
          <w:rFonts w:ascii="宋体" w:hAnsi="宋体" w:eastAsia="宋体" w:cs="宋体"/>
          <w:color w:val="auto"/>
          <w:highlight w:val="none"/>
        </w:rPr>
      </w:pPr>
      <w:r>
        <w:rPr>
          <w:rFonts w:hint="eastAsia" w:ascii="宋体" w:hAnsi="宋体" w:eastAsia="宋体" w:cs="宋体"/>
          <w:color w:val="auto"/>
          <w:sz w:val="24"/>
          <w:highlight w:val="none"/>
        </w:rPr>
        <w:t>（此为样本，实际使用A4纸幅面，由设计方自行竖向打印）</w:t>
      </w:r>
    </w:p>
    <w:p w14:paraId="7400FCFD">
      <w:pPr>
        <w:snapToGrid w:val="0"/>
        <w:spacing w:line="440" w:lineRule="exact"/>
        <w:ind w:firstLine="1260" w:firstLineChars="350"/>
        <w:rPr>
          <w:rFonts w:ascii="宋体" w:hAnsi="宋体" w:eastAsia="宋体" w:cs="宋体"/>
          <w:color w:val="auto"/>
          <w:sz w:val="36"/>
          <w:szCs w:val="36"/>
          <w:highlight w:val="none"/>
        </w:rPr>
      </w:pPr>
    </w:p>
    <w:p w14:paraId="78C00DC9">
      <w:pPr>
        <w:pStyle w:val="10"/>
        <w:ind w:firstLine="0" w:firstLineChars="0"/>
        <w:rPr>
          <w:rFonts w:ascii="宋体" w:hAnsi="宋体" w:cs="宋体"/>
          <w:color w:val="auto"/>
          <w:sz w:val="48"/>
          <w:szCs w:val="20"/>
          <w:highlight w:val="none"/>
        </w:rPr>
      </w:pPr>
    </w:p>
    <w:p w14:paraId="1A80846D">
      <w:pPr>
        <w:pStyle w:val="10"/>
        <w:ind w:firstLine="0" w:firstLineChars="0"/>
        <w:jc w:val="center"/>
        <w:rPr>
          <w:rFonts w:hint="eastAsia" w:ascii="宋体" w:hAnsi="宋体" w:eastAsia="宋体" w:cs="宋体"/>
          <w:color w:val="auto"/>
          <w:sz w:val="36"/>
          <w:szCs w:val="15"/>
          <w:highlight w:val="none"/>
          <w:u w:val="single"/>
          <w:lang w:eastAsia="zh-CN"/>
        </w:rPr>
      </w:pPr>
      <w:r>
        <w:rPr>
          <w:rFonts w:hint="eastAsia" w:ascii="宋体" w:hAnsi="宋体" w:cs="宋体"/>
          <w:color w:val="auto"/>
          <w:sz w:val="36"/>
          <w:szCs w:val="15"/>
          <w:highlight w:val="none"/>
        </w:rPr>
        <w:t>项目名称：</w:t>
      </w:r>
      <w:r>
        <w:rPr>
          <w:rFonts w:hint="eastAsia" w:ascii="宋体" w:hAnsi="宋体" w:cs="宋体"/>
          <w:color w:val="auto"/>
          <w:sz w:val="36"/>
          <w:szCs w:val="15"/>
          <w:highlight w:val="none"/>
          <w:u w:val="single"/>
          <w:lang w:eastAsia="zh-CN"/>
        </w:rPr>
        <w:t>德化二中2024年学生交通安全提升工程</w:t>
      </w:r>
    </w:p>
    <w:p w14:paraId="4928F542">
      <w:pPr>
        <w:snapToGrid w:val="0"/>
        <w:spacing w:before="312" w:beforeLines="100" w:after="312" w:afterLines="100" w:line="360" w:lineRule="auto"/>
        <w:rPr>
          <w:rFonts w:ascii="宋体" w:hAnsi="宋体" w:eastAsia="宋体" w:cs="宋体"/>
          <w:b/>
          <w:color w:val="auto"/>
          <w:sz w:val="84"/>
          <w:highlight w:val="none"/>
        </w:rPr>
      </w:pPr>
    </w:p>
    <w:p w14:paraId="03046DBB">
      <w:pPr>
        <w:pStyle w:val="10"/>
        <w:ind w:firstLine="0" w:firstLineChars="0"/>
        <w:rPr>
          <w:color w:val="auto"/>
          <w:highlight w:val="none"/>
        </w:rPr>
      </w:pPr>
    </w:p>
    <w:p w14:paraId="47A7E4E1">
      <w:pPr>
        <w:snapToGrid w:val="0"/>
        <w:spacing w:before="312" w:beforeLines="100" w:after="312" w:afterLines="100" w:line="360" w:lineRule="auto"/>
        <w:jc w:val="center"/>
        <w:rPr>
          <w:rFonts w:ascii="宋体" w:hAnsi="宋体" w:eastAsia="宋体" w:cs="宋体"/>
          <w:b/>
          <w:color w:val="auto"/>
          <w:sz w:val="96"/>
          <w:szCs w:val="28"/>
          <w:highlight w:val="none"/>
        </w:rPr>
      </w:pPr>
      <w:r>
        <w:rPr>
          <w:rFonts w:hint="eastAsia" w:ascii="宋体" w:hAnsi="宋体" w:eastAsia="宋体" w:cs="宋体"/>
          <w:b/>
          <w:color w:val="auto"/>
          <w:sz w:val="96"/>
          <w:szCs w:val="28"/>
          <w:highlight w:val="none"/>
        </w:rPr>
        <w:t xml:space="preserve"> 资格文件</w:t>
      </w:r>
    </w:p>
    <w:p w14:paraId="7A768704">
      <w:pPr>
        <w:pStyle w:val="10"/>
        <w:ind w:firstLine="420"/>
        <w:rPr>
          <w:color w:val="auto"/>
          <w:highlight w:val="none"/>
        </w:rPr>
      </w:pPr>
    </w:p>
    <w:p w14:paraId="529B42E3">
      <w:pPr>
        <w:pStyle w:val="10"/>
        <w:ind w:firstLine="1440"/>
        <w:rPr>
          <w:rFonts w:ascii="宋体" w:hAnsi="宋体" w:cs="宋体"/>
          <w:color w:val="auto"/>
          <w:sz w:val="72"/>
          <w:highlight w:val="none"/>
        </w:rPr>
      </w:pPr>
    </w:p>
    <w:p w14:paraId="68D7F1F7">
      <w:pPr>
        <w:pStyle w:val="10"/>
        <w:ind w:firstLine="0" w:firstLineChars="0"/>
        <w:rPr>
          <w:rFonts w:ascii="宋体" w:hAnsi="宋体" w:cs="宋体"/>
          <w:color w:val="auto"/>
          <w:sz w:val="72"/>
          <w:highlight w:val="none"/>
        </w:rPr>
      </w:pPr>
    </w:p>
    <w:p w14:paraId="0804D9EF">
      <w:pPr>
        <w:pStyle w:val="10"/>
        <w:ind w:firstLine="1440"/>
        <w:rPr>
          <w:rFonts w:ascii="宋体" w:hAnsi="宋体" w:cs="宋体"/>
          <w:color w:val="auto"/>
          <w:sz w:val="72"/>
          <w:highlight w:val="none"/>
        </w:rPr>
      </w:pPr>
    </w:p>
    <w:p w14:paraId="0F3EC3B1">
      <w:pPr>
        <w:pStyle w:val="10"/>
        <w:spacing w:line="720" w:lineRule="auto"/>
        <w:ind w:firstLine="800"/>
        <w:rPr>
          <w:rFonts w:ascii="宋体" w:hAnsi="宋体" w:cs="宋体"/>
          <w:color w:val="auto"/>
          <w:sz w:val="40"/>
          <w:szCs w:val="16"/>
          <w:highlight w:val="none"/>
          <w:u w:val="single"/>
        </w:rPr>
      </w:pPr>
      <w:r>
        <w:rPr>
          <w:rFonts w:hint="eastAsia" w:ascii="宋体" w:hAnsi="宋体" w:cs="宋体"/>
          <w:color w:val="auto"/>
          <w:sz w:val="40"/>
          <w:szCs w:val="16"/>
          <w:highlight w:val="none"/>
        </w:rPr>
        <w:t>设计单位：</w:t>
      </w:r>
      <w:r>
        <w:rPr>
          <w:rFonts w:hint="eastAsia" w:ascii="宋体" w:hAnsi="宋体" w:cs="宋体"/>
          <w:color w:val="auto"/>
          <w:sz w:val="40"/>
          <w:szCs w:val="16"/>
          <w:highlight w:val="none"/>
          <w:u w:val="single"/>
        </w:rPr>
        <w:t xml:space="preserve">             （单位公章）</w:t>
      </w:r>
    </w:p>
    <w:p w14:paraId="77EF8766">
      <w:pPr>
        <w:pStyle w:val="10"/>
        <w:spacing w:line="720" w:lineRule="auto"/>
        <w:ind w:firstLine="800"/>
        <w:rPr>
          <w:rFonts w:ascii="宋体" w:hAnsi="宋体" w:cs="宋体"/>
          <w:color w:val="auto"/>
          <w:sz w:val="40"/>
          <w:szCs w:val="16"/>
          <w:highlight w:val="none"/>
          <w:u w:val="single"/>
        </w:rPr>
      </w:pPr>
      <w:r>
        <w:rPr>
          <w:rFonts w:hint="eastAsia" w:ascii="宋体" w:hAnsi="宋体" w:cs="宋体"/>
          <w:color w:val="auto"/>
          <w:sz w:val="40"/>
          <w:szCs w:val="16"/>
          <w:highlight w:val="none"/>
        </w:rPr>
        <w:t>日    期：</w:t>
      </w:r>
      <w:r>
        <w:rPr>
          <w:rFonts w:hint="eastAsia" w:ascii="宋体" w:hAnsi="宋体" w:cs="宋体"/>
          <w:color w:val="auto"/>
          <w:sz w:val="40"/>
          <w:szCs w:val="16"/>
          <w:highlight w:val="none"/>
          <w:u w:val="single"/>
        </w:rPr>
        <w:t xml:space="preserve">                        </w:t>
      </w:r>
    </w:p>
    <w:p w14:paraId="0E25F982">
      <w:pPr>
        <w:rPr>
          <w:rFonts w:ascii="宋体" w:hAnsi="宋体" w:eastAsia="宋体" w:cs="宋体"/>
          <w:color w:val="auto"/>
          <w:highlight w:val="none"/>
        </w:rPr>
      </w:pPr>
    </w:p>
    <w:p w14:paraId="66677C0F">
      <w:pPr>
        <w:rPr>
          <w:rFonts w:ascii="宋体" w:hAnsi="宋体" w:eastAsia="宋体" w:cs="宋体"/>
          <w:color w:val="auto"/>
          <w:highlight w:val="none"/>
        </w:rPr>
      </w:pPr>
    </w:p>
    <w:p w14:paraId="5C1F33A9">
      <w:pPr>
        <w:rPr>
          <w:rFonts w:ascii="宋体" w:hAnsi="宋体" w:eastAsia="宋体" w:cs="宋体"/>
          <w:color w:val="auto"/>
          <w:highlight w:val="none"/>
        </w:rPr>
      </w:pPr>
    </w:p>
    <w:p w14:paraId="0F6B1688">
      <w:pPr>
        <w:rPr>
          <w:rFonts w:ascii="宋体" w:hAnsi="宋体" w:eastAsia="宋体" w:cs="宋体"/>
          <w:b/>
          <w:bCs/>
          <w:color w:val="auto"/>
          <w:sz w:val="24"/>
          <w:highlight w:val="none"/>
        </w:rPr>
      </w:pPr>
    </w:p>
    <w:p w14:paraId="48611D40">
      <w:pPr>
        <w:pStyle w:val="10"/>
        <w:ind w:left="0" w:leftChars="0" w:firstLine="0" w:firstLineChars="0"/>
        <w:rPr>
          <w:rFonts w:ascii="宋体" w:hAnsi="宋体" w:cs="宋体"/>
          <w:b/>
          <w:bCs/>
          <w:color w:val="auto"/>
          <w:sz w:val="24"/>
          <w:highlight w:val="none"/>
        </w:rPr>
      </w:pPr>
    </w:p>
    <w:p w14:paraId="76CB6FD6">
      <w:pPr>
        <w:rPr>
          <w:rFonts w:ascii="宋体" w:hAnsi="宋体" w:eastAsia="宋体" w:cs="宋体"/>
          <w:b/>
          <w:color w:val="auto"/>
          <w:sz w:val="32"/>
          <w:highlight w:val="none"/>
        </w:rPr>
      </w:pPr>
      <w:r>
        <w:rPr>
          <w:rFonts w:hint="eastAsia" w:ascii="宋体" w:hAnsi="宋体" w:eastAsia="宋体" w:cs="宋体"/>
          <w:b/>
          <w:bCs/>
          <w:color w:val="auto"/>
          <w:sz w:val="24"/>
          <w:highlight w:val="none"/>
        </w:rPr>
        <w:t>附件1</w:t>
      </w:r>
      <w:r>
        <w:rPr>
          <w:rFonts w:hint="eastAsia" w:ascii="宋体" w:hAnsi="宋体" w:eastAsia="宋体" w:cs="宋体"/>
          <w:color w:val="auto"/>
          <w:sz w:val="24"/>
          <w:highlight w:val="none"/>
        </w:rPr>
        <w:t xml:space="preserve">     </w:t>
      </w:r>
      <w:r>
        <w:rPr>
          <w:rFonts w:hint="eastAsia" w:ascii="宋体" w:hAnsi="宋体" w:eastAsia="宋体" w:cs="宋体"/>
          <w:b/>
          <w:color w:val="auto"/>
          <w:sz w:val="28"/>
          <w:highlight w:val="none"/>
        </w:rPr>
        <w:t xml:space="preserve">                    </w:t>
      </w:r>
      <w:r>
        <w:rPr>
          <w:rFonts w:hint="eastAsia" w:ascii="宋体" w:hAnsi="宋体" w:eastAsia="宋体" w:cs="宋体"/>
          <w:b/>
          <w:color w:val="auto"/>
          <w:sz w:val="32"/>
          <w:szCs w:val="28"/>
          <w:highlight w:val="none"/>
        </w:rPr>
        <w:t xml:space="preserve"> </w:t>
      </w:r>
      <w:r>
        <w:rPr>
          <w:rFonts w:hint="eastAsia" w:ascii="宋体" w:hAnsi="宋体" w:eastAsia="宋体" w:cs="宋体"/>
          <w:b/>
          <w:color w:val="auto"/>
          <w:sz w:val="32"/>
          <w:highlight w:val="none"/>
        </w:rPr>
        <w:t xml:space="preserve"> </w:t>
      </w:r>
    </w:p>
    <w:p w14:paraId="575356D7">
      <w:pPr>
        <w:jc w:val="center"/>
        <w:rPr>
          <w:rFonts w:ascii="宋体" w:hAnsi="宋体" w:eastAsia="宋体" w:cs="宋体"/>
          <w:b/>
          <w:color w:val="auto"/>
          <w:szCs w:val="21"/>
          <w:highlight w:val="none"/>
        </w:rPr>
      </w:pPr>
      <w:r>
        <w:rPr>
          <w:rFonts w:hint="eastAsia" w:ascii="宋体" w:hAnsi="宋体" w:eastAsia="宋体" w:cs="宋体"/>
          <w:b/>
          <w:color w:val="auto"/>
          <w:sz w:val="32"/>
          <w:highlight w:val="none"/>
        </w:rPr>
        <w:t>资格承诺函</w:t>
      </w:r>
    </w:p>
    <w:p w14:paraId="47B442BF">
      <w:pPr>
        <w:jc w:val="center"/>
        <w:rPr>
          <w:rFonts w:ascii="宋体" w:hAnsi="宋体" w:eastAsia="宋体" w:cs="宋体"/>
          <w:b/>
          <w:color w:val="auto"/>
          <w:szCs w:val="21"/>
          <w:highlight w:val="none"/>
        </w:rPr>
      </w:pPr>
    </w:p>
    <w:p w14:paraId="02058BB8">
      <w:pPr>
        <w:spacing w:line="48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eastAsia="zh-CN"/>
        </w:rPr>
        <w:t>泉州诚杰信建设工程管理有限公司</w:t>
      </w:r>
    </w:p>
    <w:p w14:paraId="6C1FBE56">
      <w:pPr>
        <w:spacing w:line="48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我单位参与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德化二中2024年学生交通安全提升工程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（项目名称）的</w:t>
      </w:r>
      <w:r>
        <w:rPr>
          <w:rFonts w:hint="eastAsia" w:ascii="宋体" w:hAnsi="宋体" w:eastAsia="宋体" w:cs="宋体"/>
          <w:color w:val="auto"/>
          <w:sz w:val="24"/>
          <w:highlight w:val="none"/>
          <w:shd w:val="clear" w:color="auto" w:fill="FFFFFF"/>
        </w:rPr>
        <w:t>方案征集</w:t>
      </w:r>
      <w:r>
        <w:rPr>
          <w:rFonts w:hint="eastAsia" w:ascii="宋体" w:hAnsi="宋体" w:eastAsia="宋体" w:cs="宋体"/>
          <w:color w:val="auto"/>
          <w:sz w:val="24"/>
          <w:highlight w:val="none"/>
        </w:rPr>
        <w:t>活动，现承诺如下：</w:t>
      </w:r>
    </w:p>
    <w:p w14:paraId="6CA424CE">
      <w:pPr>
        <w:numPr>
          <w:ilvl w:val="0"/>
          <w:numId w:val="1"/>
        </w:numPr>
        <w:spacing w:line="480" w:lineRule="auto"/>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我单位符合《中华人民共和国政府采购法》第二十二条规定条件、《中华人民共和国政府采购法实施条例》第十九条第二款规定条件。</w:t>
      </w:r>
    </w:p>
    <w:p w14:paraId="5BAA25C8">
      <w:pPr>
        <w:numPr>
          <w:ilvl w:val="0"/>
          <w:numId w:val="1"/>
        </w:numPr>
        <w:spacing w:line="480" w:lineRule="auto"/>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我单位参加本活动的前三年内无行贿犯罪记录。 </w:t>
      </w:r>
    </w:p>
    <w:p w14:paraId="07E93D59">
      <w:pPr>
        <w:numPr>
          <w:ilvl w:val="0"/>
          <w:numId w:val="1"/>
        </w:numPr>
        <w:spacing w:line="48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我单位参加本活动的前三年内未被列入财政部政府采购严重违法失信行为记录名单、未被列入人民法院生效的失信被执行人名单、未被列入重大税收违法案件当事人名单</w:t>
      </w:r>
      <w:r>
        <w:rPr>
          <w:rFonts w:hint="eastAsia" w:ascii="宋体" w:hAnsi="宋体" w:eastAsia="宋体" w:cs="宋体"/>
          <w:color w:val="auto"/>
          <w:sz w:val="24"/>
          <w:highlight w:val="none"/>
        </w:rPr>
        <w:t xml:space="preserve">。 </w:t>
      </w:r>
    </w:p>
    <w:p w14:paraId="27CC0639">
      <w:pPr>
        <w:spacing w:line="360" w:lineRule="auto"/>
        <w:ind w:left="420" w:leftChars="200"/>
        <w:rPr>
          <w:rFonts w:ascii="宋体" w:hAnsi="宋体" w:eastAsia="宋体" w:cs="宋体"/>
          <w:color w:val="auto"/>
          <w:sz w:val="24"/>
          <w:highlight w:val="none"/>
        </w:rPr>
      </w:pPr>
    </w:p>
    <w:p w14:paraId="00D1FB3A">
      <w:pPr>
        <w:spacing w:line="360" w:lineRule="auto"/>
        <w:ind w:left="420" w:left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 </w:t>
      </w:r>
    </w:p>
    <w:p w14:paraId="6BCB3900">
      <w:pPr>
        <w:pStyle w:val="2"/>
        <w:rPr>
          <w:rFonts w:eastAsia="宋体" w:cs="宋体"/>
          <w:color w:val="auto"/>
          <w:sz w:val="24"/>
          <w:szCs w:val="24"/>
          <w:highlight w:val="none"/>
        </w:rPr>
      </w:pPr>
    </w:p>
    <w:p w14:paraId="73CF8B83">
      <w:pPr>
        <w:rPr>
          <w:rFonts w:ascii="宋体" w:hAnsi="宋体" w:eastAsia="宋体" w:cs="宋体"/>
          <w:color w:val="auto"/>
          <w:highlight w:val="none"/>
        </w:rPr>
      </w:pPr>
    </w:p>
    <w:p w14:paraId="5374BA21">
      <w:pPr>
        <w:spacing w:line="48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承诺供应商（全称并加盖公章）：</w:t>
      </w:r>
      <w:r>
        <w:rPr>
          <w:rStyle w:val="9"/>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rPr>
        <w:t xml:space="preserve">    </w:t>
      </w:r>
    </w:p>
    <w:p w14:paraId="4CFC3BEA">
      <w:pPr>
        <w:spacing w:line="48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单位负责人或授权代表（签字）：</w:t>
      </w:r>
      <w:r>
        <w:rPr>
          <w:rFonts w:hint="eastAsia" w:ascii="宋体" w:hAnsi="宋体" w:eastAsia="宋体" w:cs="宋体"/>
          <w:color w:val="auto"/>
          <w:sz w:val="24"/>
          <w:highlight w:val="none"/>
          <w:u w:val="single"/>
        </w:rPr>
        <w:t xml:space="preserve"> </w:t>
      </w:r>
      <w:r>
        <w:rPr>
          <w:rStyle w:val="9"/>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rPr>
        <w:t xml:space="preserve">   </w:t>
      </w:r>
    </w:p>
    <w:p w14:paraId="13EADF7C">
      <w:pPr>
        <w:spacing w:line="48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日  期：</w:t>
      </w:r>
      <w:r>
        <w:rPr>
          <w:rStyle w:val="9"/>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rPr>
        <w:t xml:space="preserve">          </w:t>
      </w:r>
    </w:p>
    <w:p w14:paraId="6BCF248C">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8FBB29E">
      <w:pPr>
        <w:pStyle w:val="2"/>
        <w:rPr>
          <w:rFonts w:eastAsia="宋体" w:cs="宋体"/>
          <w:color w:val="auto"/>
          <w:sz w:val="24"/>
          <w:szCs w:val="24"/>
          <w:highlight w:val="none"/>
        </w:rPr>
      </w:pPr>
    </w:p>
    <w:p w14:paraId="2543E575">
      <w:pPr>
        <w:rPr>
          <w:rFonts w:ascii="宋体" w:hAnsi="宋体" w:eastAsia="宋体" w:cs="宋体"/>
          <w:color w:val="auto"/>
          <w:sz w:val="24"/>
          <w:highlight w:val="none"/>
        </w:rPr>
      </w:pPr>
    </w:p>
    <w:p w14:paraId="64556CE9">
      <w:pPr>
        <w:pStyle w:val="2"/>
        <w:rPr>
          <w:rFonts w:eastAsia="宋体" w:cs="宋体"/>
          <w:color w:val="auto"/>
          <w:sz w:val="24"/>
          <w:szCs w:val="24"/>
          <w:highlight w:val="none"/>
        </w:rPr>
      </w:pPr>
    </w:p>
    <w:p w14:paraId="5CAA6844">
      <w:pPr>
        <w:rPr>
          <w:rFonts w:eastAsia="宋体" w:cs="宋体"/>
          <w:color w:val="auto"/>
          <w:sz w:val="24"/>
          <w:highlight w:val="none"/>
        </w:rPr>
      </w:pPr>
    </w:p>
    <w:p w14:paraId="4178CEB2">
      <w:pPr>
        <w:rPr>
          <w:rFonts w:eastAsia="宋体" w:cs="宋体"/>
          <w:color w:val="auto"/>
          <w:sz w:val="24"/>
          <w:highlight w:val="none"/>
        </w:rPr>
      </w:pPr>
    </w:p>
    <w:p w14:paraId="1AD2E4A6">
      <w:pPr>
        <w:rPr>
          <w:rFonts w:eastAsia="宋体" w:cs="宋体"/>
          <w:color w:val="auto"/>
          <w:sz w:val="24"/>
          <w:highlight w:val="none"/>
        </w:rPr>
      </w:pPr>
    </w:p>
    <w:p w14:paraId="24384061">
      <w:pPr>
        <w:rPr>
          <w:rFonts w:hint="eastAsia" w:ascii="宋体" w:hAnsi="宋体" w:eastAsia="宋体" w:cs="宋体"/>
          <w:b/>
          <w:bCs/>
          <w:color w:val="auto"/>
          <w:sz w:val="24"/>
          <w:highlight w:val="none"/>
        </w:rPr>
      </w:pPr>
    </w:p>
    <w:p w14:paraId="29C46626">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附件2：</w:t>
      </w:r>
    </w:p>
    <w:p w14:paraId="43D4E034">
      <w:pPr>
        <w:pStyle w:val="6"/>
        <w:spacing w:beforeAutospacing="0" w:afterAutospacing="0" w:line="600" w:lineRule="auto"/>
        <w:ind w:firstLine="3373" w:firstLineChars="1400"/>
        <w:jc w:val="both"/>
        <w:outlineLvl w:val="1"/>
        <w:rPr>
          <w:rStyle w:val="9"/>
          <w:rFonts w:hint="eastAsia"/>
          <w:color w:val="auto"/>
          <w:highlight w:val="none"/>
        </w:rPr>
      </w:pPr>
      <w:bookmarkStart w:id="0" w:name="_Toc19591"/>
      <w:bookmarkStart w:id="1" w:name="_Toc24612"/>
      <w:r>
        <w:rPr>
          <w:rStyle w:val="9"/>
          <w:rFonts w:hint="eastAsia"/>
          <w:color w:val="auto"/>
          <w:highlight w:val="none"/>
        </w:rPr>
        <w:t xml:space="preserve"> </w:t>
      </w:r>
      <w:bookmarkStart w:id="2" w:name="_Toc14587"/>
      <w:r>
        <w:rPr>
          <w:rStyle w:val="9"/>
          <w:rFonts w:hint="eastAsia"/>
          <w:color w:val="auto"/>
          <w:highlight w:val="none"/>
        </w:rPr>
        <w:t>单位负责人授权书（若有）</w:t>
      </w:r>
      <w:bookmarkEnd w:id="0"/>
      <w:bookmarkEnd w:id="1"/>
      <w:bookmarkEnd w:id="2"/>
    </w:p>
    <w:p w14:paraId="5663D3CB">
      <w:pPr>
        <w:pStyle w:val="6"/>
        <w:spacing w:beforeAutospacing="0" w:afterAutospacing="0" w:line="480" w:lineRule="auto"/>
        <w:rPr>
          <w:color w:val="auto"/>
          <w:sz w:val="24"/>
          <w:szCs w:val="24"/>
          <w:highlight w:val="none"/>
        </w:rPr>
      </w:pPr>
      <w:r>
        <w:rPr>
          <w:rFonts w:hint="eastAsia"/>
          <w:color w:val="auto"/>
          <w:sz w:val="24"/>
          <w:szCs w:val="24"/>
          <w:highlight w:val="none"/>
        </w:rPr>
        <w:t>致：</w:t>
      </w:r>
      <w:r>
        <w:rPr>
          <w:rFonts w:hint="eastAsia"/>
          <w:color w:val="auto"/>
          <w:sz w:val="24"/>
          <w:szCs w:val="24"/>
          <w:highlight w:val="none"/>
          <w:u w:val="single"/>
        </w:rPr>
        <w:t>                         （采购人）</w:t>
      </w:r>
    </w:p>
    <w:p w14:paraId="0C7F3A6A">
      <w:pPr>
        <w:pStyle w:val="6"/>
        <w:spacing w:beforeAutospacing="0" w:afterAutospacing="0" w:line="360" w:lineRule="auto"/>
        <w:ind w:firstLine="420"/>
        <w:rPr>
          <w:color w:val="auto"/>
          <w:sz w:val="24"/>
          <w:szCs w:val="24"/>
          <w:highlight w:val="none"/>
        </w:rPr>
      </w:pPr>
      <w:r>
        <w:rPr>
          <w:rFonts w:hint="eastAsia"/>
          <w:color w:val="auto"/>
          <w:sz w:val="24"/>
          <w:szCs w:val="24"/>
          <w:highlight w:val="none"/>
        </w:rPr>
        <w:t>我方的单位负责人</w:t>
      </w:r>
      <w:r>
        <w:rPr>
          <w:rFonts w:hint="eastAsia"/>
          <w:color w:val="auto"/>
          <w:sz w:val="24"/>
          <w:szCs w:val="24"/>
          <w:highlight w:val="none"/>
          <w:u w:val="single"/>
        </w:rPr>
        <w:t>（填写“单位负责人全名”）</w:t>
      </w:r>
      <w:r>
        <w:rPr>
          <w:rFonts w:hint="eastAsia"/>
          <w:color w:val="auto"/>
          <w:sz w:val="24"/>
          <w:szCs w:val="24"/>
          <w:highlight w:val="none"/>
        </w:rPr>
        <w:t>授权</w:t>
      </w:r>
      <w:r>
        <w:rPr>
          <w:rFonts w:hint="eastAsia"/>
          <w:color w:val="auto"/>
          <w:sz w:val="24"/>
          <w:szCs w:val="24"/>
          <w:highlight w:val="none"/>
          <w:u w:val="single"/>
        </w:rPr>
        <w:t>（填写“授权代表全名”）</w:t>
      </w:r>
      <w:r>
        <w:rPr>
          <w:rFonts w:hint="eastAsia"/>
          <w:color w:val="auto"/>
          <w:sz w:val="24"/>
          <w:szCs w:val="24"/>
          <w:highlight w:val="none"/>
        </w:rPr>
        <w:t>为供应商代表，代表我方参加</w:t>
      </w:r>
      <w:r>
        <w:rPr>
          <w:rFonts w:hint="eastAsia"/>
          <w:color w:val="auto"/>
          <w:sz w:val="24"/>
          <w:szCs w:val="24"/>
          <w:highlight w:val="none"/>
          <w:u w:val="single"/>
        </w:rPr>
        <w:t>（填写“项目名称”）</w:t>
      </w:r>
      <w:r>
        <w:rPr>
          <w:rFonts w:hint="eastAsia"/>
          <w:color w:val="auto"/>
          <w:sz w:val="24"/>
          <w:szCs w:val="24"/>
          <w:highlight w:val="none"/>
        </w:rPr>
        <w:t>项目的方案征集，全权代表我方处理此过程的一切事宜，授权代表在此过程中所签署的一切文件和处理与之有关的一切事务，我方均予以认可并对此承担责任。</w:t>
      </w:r>
    </w:p>
    <w:p w14:paraId="313B1E95">
      <w:pPr>
        <w:pStyle w:val="6"/>
        <w:spacing w:beforeAutospacing="0" w:afterAutospacing="0" w:line="360" w:lineRule="auto"/>
        <w:ind w:firstLine="420"/>
        <w:rPr>
          <w:color w:val="auto"/>
          <w:sz w:val="24"/>
          <w:szCs w:val="24"/>
          <w:highlight w:val="none"/>
        </w:rPr>
      </w:pPr>
      <w:r>
        <w:rPr>
          <w:rFonts w:hint="eastAsia"/>
          <w:color w:val="auto"/>
          <w:sz w:val="24"/>
          <w:szCs w:val="24"/>
          <w:highlight w:val="none"/>
        </w:rPr>
        <w:t>授权代表无转委权。特此授权。</w:t>
      </w:r>
    </w:p>
    <w:p w14:paraId="48A7DAD1">
      <w:pPr>
        <w:pStyle w:val="6"/>
        <w:spacing w:beforeAutospacing="0" w:afterAutospacing="0" w:line="420" w:lineRule="atLeast"/>
        <w:jc w:val="center"/>
        <w:rPr>
          <w:color w:val="auto"/>
          <w:sz w:val="24"/>
          <w:szCs w:val="24"/>
          <w:highlight w:val="none"/>
        </w:rPr>
      </w:pPr>
      <w:r>
        <w:rPr>
          <w:rFonts w:hint="eastAsia"/>
          <w:color w:val="auto"/>
          <w:sz w:val="24"/>
          <w:szCs w:val="24"/>
          <w:highlight w:val="none"/>
        </w:rPr>
        <w:t>（以下无正文）</w:t>
      </w:r>
    </w:p>
    <w:p w14:paraId="48F18E51">
      <w:pPr>
        <w:pStyle w:val="6"/>
        <w:spacing w:beforeAutospacing="0" w:afterAutospacing="0" w:line="420" w:lineRule="atLeast"/>
        <w:jc w:val="center"/>
        <w:rPr>
          <w:color w:val="auto"/>
          <w:sz w:val="24"/>
          <w:szCs w:val="24"/>
          <w:highlight w:val="none"/>
        </w:rPr>
      </w:pPr>
    </w:p>
    <w:p w14:paraId="7F8F3831">
      <w:pPr>
        <w:pStyle w:val="6"/>
        <w:spacing w:beforeAutospacing="0" w:afterAutospacing="0" w:line="420" w:lineRule="atLeast"/>
        <w:rPr>
          <w:color w:val="auto"/>
          <w:sz w:val="24"/>
          <w:szCs w:val="24"/>
          <w:highlight w:val="none"/>
        </w:rPr>
      </w:pPr>
      <w:r>
        <w:rPr>
          <w:rFonts w:hint="eastAsia"/>
          <w:color w:val="auto"/>
          <w:sz w:val="24"/>
          <w:szCs w:val="24"/>
          <w:highlight w:val="none"/>
        </w:rPr>
        <w:t> </w:t>
      </w:r>
    </w:p>
    <w:p w14:paraId="59A9AA62">
      <w:pPr>
        <w:pStyle w:val="6"/>
        <w:spacing w:beforeAutospacing="0" w:afterAutospacing="0" w:line="360" w:lineRule="auto"/>
        <w:rPr>
          <w:color w:val="auto"/>
          <w:sz w:val="24"/>
          <w:szCs w:val="24"/>
          <w:highlight w:val="none"/>
        </w:rPr>
      </w:pPr>
      <w:r>
        <w:rPr>
          <w:rFonts w:hint="eastAsia"/>
          <w:color w:val="auto"/>
          <w:sz w:val="24"/>
          <w:szCs w:val="24"/>
          <w:highlight w:val="none"/>
        </w:rPr>
        <w:t>单位负责人：</w:t>
      </w:r>
      <w:r>
        <w:rPr>
          <w:rFonts w:hint="eastAsia"/>
          <w:color w:val="auto"/>
          <w:sz w:val="24"/>
          <w:szCs w:val="24"/>
          <w:highlight w:val="none"/>
          <w:u w:val="single"/>
        </w:rPr>
        <w:t xml:space="preserve">               </w:t>
      </w:r>
      <w:r>
        <w:rPr>
          <w:rFonts w:hint="eastAsia"/>
          <w:color w:val="auto"/>
          <w:sz w:val="24"/>
          <w:szCs w:val="24"/>
          <w:highlight w:val="none"/>
        </w:rPr>
        <w:t>   身份证号：</w:t>
      </w:r>
      <w:r>
        <w:rPr>
          <w:rFonts w:hint="eastAsia"/>
          <w:color w:val="auto"/>
          <w:sz w:val="24"/>
          <w:szCs w:val="24"/>
          <w:highlight w:val="none"/>
          <w:u w:val="single"/>
        </w:rPr>
        <w:t xml:space="preserve">                    </w:t>
      </w:r>
      <w:r>
        <w:rPr>
          <w:rFonts w:hint="eastAsia"/>
          <w:color w:val="auto"/>
          <w:sz w:val="24"/>
          <w:szCs w:val="24"/>
          <w:highlight w:val="none"/>
        </w:rPr>
        <w:t>手机：</w:t>
      </w:r>
      <w:r>
        <w:rPr>
          <w:rFonts w:hint="eastAsia"/>
          <w:color w:val="auto"/>
          <w:sz w:val="24"/>
          <w:szCs w:val="24"/>
          <w:highlight w:val="none"/>
          <w:u w:val="single"/>
        </w:rPr>
        <w:t>                   </w:t>
      </w:r>
    </w:p>
    <w:p w14:paraId="6C1750EC">
      <w:pPr>
        <w:pStyle w:val="6"/>
        <w:spacing w:beforeAutospacing="0" w:afterAutospacing="0" w:line="360" w:lineRule="auto"/>
        <w:rPr>
          <w:color w:val="auto"/>
          <w:sz w:val="24"/>
          <w:szCs w:val="24"/>
          <w:highlight w:val="none"/>
        </w:rPr>
      </w:pPr>
      <w:r>
        <w:rPr>
          <w:rFonts w:hint="eastAsia"/>
          <w:color w:val="auto"/>
          <w:sz w:val="24"/>
          <w:szCs w:val="24"/>
          <w:highlight w:val="none"/>
        </w:rPr>
        <w:t>授权代表：</w:t>
      </w:r>
      <w:r>
        <w:rPr>
          <w:rFonts w:hint="eastAsia"/>
          <w:color w:val="auto"/>
          <w:sz w:val="24"/>
          <w:szCs w:val="24"/>
          <w:highlight w:val="none"/>
          <w:u w:val="single"/>
        </w:rPr>
        <w:t xml:space="preserve">                </w:t>
      </w:r>
      <w:r>
        <w:rPr>
          <w:rFonts w:hint="eastAsia"/>
          <w:color w:val="auto"/>
          <w:sz w:val="24"/>
          <w:szCs w:val="24"/>
          <w:highlight w:val="none"/>
        </w:rPr>
        <w:t xml:space="preserve">    身份证号：</w:t>
      </w:r>
      <w:r>
        <w:rPr>
          <w:rFonts w:hint="eastAsia"/>
          <w:color w:val="auto"/>
          <w:sz w:val="24"/>
          <w:szCs w:val="24"/>
          <w:highlight w:val="none"/>
          <w:u w:val="single"/>
        </w:rPr>
        <w:t xml:space="preserve">                   </w:t>
      </w:r>
      <w:r>
        <w:rPr>
          <w:rFonts w:hint="eastAsia"/>
          <w:color w:val="auto"/>
          <w:sz w:val="24"/>
          <w:szCs w:val="24"/>
          <w:highlight w:val="none"/>
        </w:rPr>
        <w:t>手机：</w:t>
      </w:r>
      <w:r>
        <w:rPr>
          <w:rFonts w:hint="eastAsia"/>
          <w:color w:val="auto"/>
          <w:sz w:val="24"/>
          <w:szCs w:val="24"/>
          <w:highlight w:val="none"/>
          <w:u w:val="single"/>
        </w:rPr>
        <w:t xml:space="preserve">                   </w:t>
      </w:r>
    </w:p>
    <w:p w14:paraId="47B0D459">
      <w:pPr>
        <w:pStyle w:val="6"/>
        <w:spacing w:beforeAutospacing="0" w:afterAutospacing="0" w:line="360" w:lineRule="auto"/>
        <w:rPr>
          <w:color w:val="auto"/>
          <w:sz w:val="24"/>
          <w:szCs w:val="24"/>
          <w:highlight w:val="none"/>
        </w:rPr>
      </w:pPr>
      <w:r>
        <w:rPr>
          <w:rFonts w:hint="eastAsia"/>
          <w:color w:val="auto"/>
          <w:sz w:val="24"/>
          <w:szCs w:val="24"/>
          <w:highlight w:val="none"/>
        </w:rPr>
        <w:t> </w:t>
      </w:r>
    </w:p>
    <w:p w14:paraId="574D8585">
      <w:pPr>
        <w:pStyle w:val="6"/>
        <w:spacing w:beforeAutospacing="0" w:afterAutospacing="0" w:line="360" w:lineRule="auto"/>
        <w:rPr>
          <w:color w:val="auto"/>
          <w:sz w:val="24"/>
          <w:szCs w:val="24"/>
          <w:highlight w:val="none"/>
        </w:rPr>
      </w:pPr>
      <w:r>
        <w:rPr>
          <w:rFonts w:hint="eastAsia"/>
          <w:color w:val="auto"/>
          <w:sz w:val="24"/>
          <w:szCs w:val="24"/>
          <w:highlight w:val="none"/>
        </w:rPr>
        <w:t>授权方</w:t>
      </w:r>
    </w:p>
    <w:p w14:paraId="79B02807">
      <w:pPr>
        <w:pStyle w:val="6"/>
        <w:spacing w:beforeAutospacing="0" w:afterAutospacing="0" w:line="360" w:lineRule="auto"/>
        <w:rPr>
          <w:color w:val="auto"/>
          <w:sz w:val="24"/>
          <w:szCs w:val="24"/>
          <w:highlight w:val="none"/>
        </w:rPr>
      </w:pPr>
      <w:r>
        <w:rPr>
          <w:rFonts w:hint="eastAsia"/>
          <w:color w:val="auto"/>
          <w:sz w:val="24"/>
          <w:szCs w:val="24"/>
          <w:highlight w:val="none"/>
        </w:rPr>
        <w:t>设计单位：</w:t>
      </w:r>
      <w:r>
        <w:rPr>
          <w:rFonts w:hint="eastAsia"/>
          <w:color w:val="auto"/>
          <w:sz w:val="24"/>
          <w:szCs w:val="24"/>
          <w:highlight w:val="none"/>
          <w:u w:val="single"/>
        </w:rPr>
        <w:t>（全称并加盖单位公章）</w:t>
      </w:r>
    </w:p>
    <w:p w14:paraId="40297903">
      <w:pPr>
        <w:pStyle w:val="6"/>
        <w:spacing w:beforeAutospacing="0" w:afterAutospacing="0" w:line="360" w:lineRule="auto"/>
        <w:rPr>
          <w:color w:val="auto"/>
          <w:sz w:val="24"/>
          <w:szCs w:val="24"/>
          <w:highlight w:val="none"/>
        </w:rPr>
      </w:pPr>
      <w:r>
        <w:rPr>
          <w:rFonts w:hint="eastAsia"/>
          <w:color w:val="auto"/>
          <w:sz w:val="24"/>
          <w:szCs w:val="24"/>
          <w:highlight w:val="none"/>
        </w:rPr>
        <w:t>单位负责人签字或盖章：</w:t>
      </w:r>
      <w:r>
        <w:rPr>
          <w:rFonts w:hint="eastAsia"/>
          <w:color w:val="auto"/>
          <w:sz w:val="24"/>
          <w:szCs w:val="24"/>
          <w:highlight w:val="none"/>
          <w:u w:val="single"/>
        </w:rPr>
        <w:t>                   </w:t>
      </w:r>
    </w:p>
    <w:p w14:paraId="4936FFAE">
      <w:pPr>
        <w:pStyle w:val="6"/>
        <w:spacing w:beforeAutospacing="0" w:afterAutospacing="0" w:line="360" w:lineRule="auto"/>
        <w:rPr>
          <w:color w:val="auto"/>
          <w:sz w:val="24"/>
          <w:szCs w:val="24"/>
          <w:highlight w:val="none"/>
        </w:rPr>
      </w:pPr>
      <w:r>
        <w:rPr>
          <w:rFonts w:hint="eastAsia"/>
          <w:color w:val="auto"/>
          <w:sz w:val="24"/>
          <w:szCs w:val="24"/>
          <w:highlight w:val="none"/>
        </w:rPr>
        <w:t> </w:t>
      </w:r>
    </w:p>
    <w:p w14:paraId="440F6ABB">
      <w:pPr>
        <w:pStyle w:val="6"/>
        <w:spacing w:beforeAutospacing="0" w:afterAutospacing="0" w:line="360" w:lineRule="auto"/>
        <w:rPr>
          <w:color w:val="auto"/>
          <w:sz w:val="24"/>
          <w:szCs w:val="24"/>
          <w:highlight w:val="none"/>
        </w:rPr>
      </w:pPr>
      <w:r>
        <w:rPr>
          <w:rFonts w:hint="eastAsia"/>
          <w:color w:val="auto"/>
          <w:sz w:val="24"/>
          <w:szCs w:val="24"/>
          <w:highlight w:val="none"/>
        </w:rPr>
        <w:t>接受授权方</w:t>
      </w:r>
    </w:p>
    <w:p w14:paraId="5C37C524">
      <w:pPr>
        <w:pStyle w:val="6"/>
        <w:spacing w:beforeAutospacing="0" w:afterAutospacing="0" w:line="360" w:lineRule="auto"/>
        <w:rPr>
          <w:color w:val="auto"/>
          <w:sz w:val="24"/>
          <w:szCs w:val="24"/>
          <w:highlight w:val="none"/>
        </w:rPr>
      </w:pPr>
      <w:r>
        <w:rPr>
          <w:rFonts w:hint="eastAsia"/>
          <w:color w:val="auto"/>
          <w:sz w:val="24"/>
          <w:szCs w:val="24"/>
          <w:highlight w:val="none"/>
        </w:rPr>
        <w:t>授权代表签字：</w:t>
      </w:r>
      <w:r>
        <w:rPr>
          <w:rFonts w:hint="eastAsia"/>
          <w:color w:val="auto"/>
          <w:sz w:val="24"/>
          <w:szCs w:val="24"/>
          <w:highlight w:val="none"/>
          <w:u w:val="single"/>
        </w:rPr>
        <w:t xml:space="preserve">                     </w:t>
      </w:r>
    </w:p>
    <w:p w14:paraId="4F62782A">
      <w:pPr>
        <w:pStyle w:val="6"/>
        <w:spacing w:beforeAutospacing="0" w:afterAutospacing="0" w:line="420" w:lineRule="atLeast"/>
        <w:rPr>
          <w:color w:val="auto"/>
          <w:sz w:val="24"/>
          <w:szCs w:val="24"/>
          <w:highlight w:val="none"/>
        </w:rPr>
      </w:pPr>
      <w:r>
        <w:rPr>
          <w:rFonts w:hint="eastAsia"/>
          <w:color w:val="auto"/>
          <w:sz w:val="24"/>
          <w:szCs w:val="24"/>
          <w:highlight w:val="none"/>
        </w:rPr>
        <w:t> </w:t>
      </w:r>
    </w:p>
    <w:p w14:paraId="038CB1D5">
      <w:pPr>
        <w:pStyle w:val="6"/>
        <w:spacing w:beforeAutospacing="0" w:afterAutospacing="0" w:line="420" w:lineRule="atLeast"/>
        <w:jc w:val="right"/>
        <w:rPr>
          <w:color w:val="auto"/>
          <w:sz w:val="24"/>
          <w:szCs w:val="24"/>
          <w:highlight w:val="none"/>
        </w:rPr>
      </w:pPr>
      <w:r>
        <w:rPr>
          <w:rFonts w:hint="eastAsia"/>
          <w:color w:val="auto"/>
          <w:sz w:val="24"/>
          <w:szCs w:val="24"/>
          <w:highlight w:val="none"/>
        </w:rPr>
        <w:t>签署日期：</w:t>
      </w:r>
      <w:r>
        <w:rPr>
          <w:rFonts w:hint="eastAsia"/>
          <w:color w:val="auto"/>
          <w:sz w:val="24"/>
          <w:szCs w:val="24"/>
          <w:highlight w:val="none"/>
          <w:u w:val="single"/>
        </w:rPr>
        <w:t>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w:t>
      </w:r>
    </w:p>
    <w:p w14:paraId="11ADA05F">
      <w:pPr>
        <w:pStyle w:val="6"/>
        <w:spacing w:beforeAutospacing="0" w:afterAutospacing="0" w:line="420" w:lineRule="atLeast"/>
        <w:jc w:val="right"/>
        <w:rPr>
          <w:color w:val="auto"/>
          <w:sz w:val="24"/>
          <w:szCs w:val="24"/>
          <w:highlight w:val="none"/>
        </w:rPr>
      </w:pPr>
    </w:p>
    <w:p w14:paraId="51D71107">
      <w:pPr>
        <w:pStyle w:val="6"/>
        <w:spacing w:beforeAutospacing="0" w:afterAutospacing="0" w:line="420" w:lineRule="atLeast"/>
        <w:rPr>
          <w:color w:val="auto"/>
          <w:sz w:val="24"/>
          <w:szCs w:val="24"/>
          <w:highlight w:val="none"/>
        </w:rPr>
      </w:pPr>
      <w:r>
        <w:rPr>
          <w:rFonts w:hint="eastAsia"/>
          <w:color w:val="auto"/>
          <w:sz w:val="24"/>
          <w:szCs w:val="24"/>
          <w:highlight w:val="none"/>
        </w:rPr>
        <w:t>附：单位负责人、授权代表的身份证正反面复印件</w:t>
      </w:r>
    </w:p>
    <w:p w14:paraId="11E6B595">
      <w:pPr>
        <w:pStyle w:val="6"/>
        <w:spacing w:beforeAutospacing="0" w:afterAutospacing="0" w:line="420" w:lineRule="atLeast"/>
        <w:rPr>
          <w:color w:val="auto"/>
          <w:sz w:val="24"/>
          <w:szCs w:val="24"/>
          <w:highlight w:val="none"/>
        </w:rPr>
      </w:pPr>
    </w:p>
    <w:p w14:paraId="15D5C5BA">
      <w:pPr>
        <w:pStyle w:val="6"/>
        <w:spacing w:beforeAutospacing="0" w:afterAutospacing="0" w:line="420" w:lineRule="atLeast"/>
        <w:rPr>
          <w:color w:val="auto"/>
          <w:sz w:val="24"/>
          <w:szCs w:val="24"/>
          <w:highlight w:val="none"/>
        </w:rPr>
      </w:pPr>
    </w:p>
    <w:p w14:paraId="135FC299">
      <w:pPr>
        <w:pStyle w:val="10"/>
        <w:rPr>
          <w:rFonts w:ascii="宋体" w:hAnsi="宋体" w:cs="宋体"/>
          <w:color w:val="auto"/>
          <w:sz w:val="24"/>
          <w:szCs w:val="24"/>
          <w:highlight w:val="none"/>
        </w:rPr>
      </w:pPr>
    </w:p>
    <w:p w14:paraId="6BE8C4C2">
      <w:pPr>
        <w:pStyle w:val="10"/>
        <w:rPr>
          <w:rFonts w:ascii="宋体" w:hAnsi="宋体" w:cs="宋体"/>
          <w:color w:val="auto"/>
          <w:sz w:val="24"/>
          <w:highlight w:val="none"/>
        </w:rPr>
      </w:pPr>
    </w:p>
    <w:p w14:paraId="03E58957">
      <w:pPr>
        <w:pStyle w:val="10"/>
        <w:rPr>
          <w:rFonts w:ascii="宋体" w:hAnsi="宋体" w:cs="宋体"/>
          <w:color w:val="auto"/>
          <w:sz w:val="24"/>
          <w:highlight w:val="none"/>
        </w:rPr>
      </w:pPr>
    </w:p>
    <w:p w14:paraId="63F15F91">
      <w:pPr>
        <w:pStyle w:val="10"/>
        <w:rPr>
          <w:rFonts w:ascii="宋体" w:hAnsi="宋体" w:cs="宋体"/>
          <w:color w:val="auto"/>
          <w:sz w:val="24"/>
          <w:highlight w:val="none"/>
        </w:rPr>
      </w:pPr>
    </w:p>
    <w:p w14:paraId="5EF91AA0">
      <w:pPr>
        <w:pStyle w:val="10"/>
        <w:spacing w:line="360" w:lineRule="auto"/>
        <w:ind w:firstLine="0" w:firstLineChars="0"/>
        <w:rPr>
          <w:rFonts w:hint="eastAsia" w:ascii="宋体" w:hAnsi="宋体" w:cs="宋体"/>
          <w:b/>
          <w:bCs/>
          <w:color w:val="auto"/>
          <w:sz w:val="24"/>
          <w:highlight w:val="none"/>
        </w:rPr>
      </w:pPr>
    </w:p>
    <w:p w14:paraId="147809E8">
      <w:pPr>
        <w:pStyle w:val="10"/>
        <w:spacing w:line="360" w:lineRule="auto"/>
        <w:ind w:firstLine="0" w:firstLineChars="0"/>
        <w:rPr>
          <w:rStyle w:val="9"/>
          <w:rFonts w:hint="default" w:ascii="Times New Roman" w:hAnsi="Times New Roman" w:eastAsia="宋体" w:cs="Times New Roman"/>
          <w:kern w:val="0"/>
          <w:sz w:val="24"/>
          <w:szCs w:val="24"/>
          <w:highlight w:val="none"/>
          <w:lang w:val="en-US" w:eastAsia="zh-CN" w:bidi="ar"/>
        </w:rPr>
      </w:pPr>
      <w:r>
        <w:rPr>
          <w:rFonts w:hint="eastAsia" w:ascii="宋体" w:hAnsi="宋体" w:cs="宋体"/>
          <w:b/>
          <w:bCs/>
          <w:color w:val="auto"/>
          <w:sz w:val="24"/>
          <w:highlight w:val="none"/>
        </w:rPr>
        <w:t>附件</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 xml:space="preserve"> </w:t>
      </w:r>
      <w:r>
        <w:rPr>
          <w:rStyle w:val="9"/>
          <w:rFonts w:hint="eastAsia" w:ascii="Times New Roman" w:hAnsi="Times New Roman" w:eastAsia="宋体" w:cs="Times New Roman"/>
          <w:kern w:val="0"/>
          <w:sz w:val="24"/>
          <w:szCs w:val="24"/>
          <w:highlight w:val="none"/>
          <w:lang w:val="en-US" w:eastAsia="zh-CN" w:bidi="ar"/>
        </w:rPr>
        <w:t>合格有效的营业执照等资质</w:t>
      </w:r>
    </w:p>
    <w:p w14:paraId="13AFE7D0">
      <w:pPr>
        <w:pStyle w:val="10"/>
        <w:rPr>
          <w:rFonts w:ascii="宋体" w:hAnsi="宋体" w:cs="宋体"/>
          <w:color w:val="auto"/>
          <w:sz w:val="24"/>
          <w:highlight w:val="none"/>
        </w:rPr>
      </w:pPr>
    </w:p>
    <w:p w14:paraId="58C0DC20">
      <w:pPr>
        <w:pStyle w:val="10"/>
        <w:rPr>
          <w:rFonts w:ascii="宋体" w:hAnsi="宋体" w:cs="宋体"/>
          <w:color w:val="auto"/>
          <w:sz w:val="24"/>
          <w:highlight w:val="none"/>
        </w:rPr>
      </w:pPr>
    </w:p>
    <w:p w14:paraId="4A2E90FD">
      <w:pPr>
        <w:pStyle w:val="10"/>
        <w:rPr>
          <w:rFonts w:ascii="宋体" w:hAnsi="宋体" w:cs="宋体"/>
          <w:color w:val="auto"/>
          <w:sz w:val="24"/>
          <w:highlight w:val="none"/>
        </w:rPr>
      </w:pPr>
    </w:p>
    <w:p w14:paraId="2759363D">
      <w:pPr>
        <w:pStyle w:val="10"/>
        <w:rPr>
          <w:rFonts w:ascii="宋体" w:hAnsi="宋体" w:cs="宋体"/>
          <w:color w:val="auto"/>
          <w:sz w:val="24"/>
          <w:highlight w:val="none"/>
        </w:rPr>
      </w:pPr>
    </w:p>
    <w:p w14:paraId="056E2C73">
      <w:pPr>
        <w:pStyle w:val="10"/>
        <w:rPr>
          <w:rFonts w:ascii="宋体" w:hAnsi="宋体" w:cs="宋体"/>
          <w:color w:val="auto"/>
          <w:sz w:val="24"/>
          <w:highlight w:val="none"/>
        </w:rPr>
      </w:pPr>
    </w:p>
    <w:p w14:paraId="193EDD12">
      <w:pPr>
        <w:pStyle w:val="10"/>
        <w:rPr>
          <w:rFonts w:ascii="宋体" w:hAnsi="宋体" w:cs="宋体"/>
          <w:color w:val="auto"/>
          <w:sz w:val="24"/>
          <w:highlight w:val="none"/>
        </w:rPr>
      </w:pPr>
    </w:p>
    <w:p w14:paraId="29E151F2">
      <w:pPr>
        <w:pStyle w:val="10"/>
        <w:rPr>
          <w:rFonts w:ascii="宋体" w:hAnsi="宋体" w:cs="宋体"/>
          <w:color w:val="auto"/>
          <w:sz w:val="24"/>
          <w:highlight w:val="none"/>
        </w:rPr>
      </w:pPr>
    </w:p>
    <w:p w14:paraId="6EC01016">
      <w:pPr>
        <w:pStyle w:val="10"/>
        <w:rPr>
          <w:rFonts w:ascii="宋体" w:hAnsi="宋体" w:cs="宋体"/>
          <w:color w:val="auto"/>
          <w:sz w:val="24"/>
          <w:highlight w:val="none"/>
        </w:rPr>
      </w:pPr>
    </w:p>
    <w:p w14:paraId="13890201">
      <w:pPr>
        <w:pStyle w:val="10"/>
        <w:rPr>
          <w:rFonts w:ascii="宋体" w:hAnsi="宋体" w:cs="宋体"/>
          <w:color w:val="auto"/>
          <w:sz w:val="24"/>
          <w:highlight w:val="none"/>
        </w:rPr>
      </w:pPr>
    </w:p>
    <w:p w14:paraId="5F2D5B5B">
      <w:pPr>
        <w:pStyle w:val="10"/>
        <w:rPr>
          <w:rFonts w:ascii="宋体" w:hAnsi="宋体" w:cs="宋体"/>
          <w:color w:val="auto"/>
          <w:sz w:val="24"/>
          <w:highlight w:val="none"/>
        </w:rPr>
      </w:pPr>
    </w:p>
    <w:p w14:paraId="67133FF6">
      <w:pPr>
        <w:pStyle w:val="10"/>
        <w:rPr>
          <w:rFonts w:ascii="宋体" w:hAnsi="宋体" w:cs="宋体"/>
          <w:color w:val="auto"/>
          <w:sz w:val="24"/>
          <w:highlight w:val="none"/>
        </w:rPr>
      </w:pPr>
    </w:p>
    <w:p w14:paraId="6F7DB844">
      <w:pPr>
        <w:pStyle w:val="10"/>
        <w:rPr>
          <w:rFonts w:ascii="宋体" w:hAnsi="宋体" w:cs="宋体"/>
          <w:color w:val="auto"/>
          <w:sz w:val="24"/>
          <w:highlight w:val="none"/>
        </w:rPr>
      </w:pPr>
    </w:p>
    <w:p w14:paraId="32C2816C">
      <w:pPr>
        <w:pStyle w:val="10"/>
        <w:rPr>
          <w:rFonts w:ascii="宋体" w:hAnsi="宋体" w:cs="宋体"/>
          <w:color w:val="auto"/>
          <w:sz w:val="24"/>
          <w:highlight w:val="none"/>
        </w:rPr>
      </w:pPr>
    </w:p>
    <w:p w14:paraId="513A91BE">
      <w:pPr>
        <w:pStyle w:val="10"/>
        <w:rPr>
          <w:rFonts w:ascii="宋体" w:hAnsi="宋体" w:cs="宋体"/>
          <w:color w:val="auto"/>
          <w:sz w:val="24"/>
          <w:highlight w:val="none"/>
        </w:rPr>
      </w:pPr>
    </w:p>
    <w:p w14:paraId="346F465D">
      <w:pPr>
        <w:pStyle w:val="10"/>
        <w:rPr>
          <w:rFonts w:ascii="宋体" w:hAnsi="宋体" w:cs="宋体"/>
          <w:color w:val="auto"/>
          <w:sz w:val="24"/>
          <w:highlight w:val="none"/>
        </w:rPr>
      </w:pPr>
    </w:p>
    <w:p w14:paraId="6EF68035">
      <w:pPr>
        <w:pStyle w:val="10"/>
        <w:rPr>
          <w:rFonts w:ascii="宋体" w:hAnsi="宋体" w:cs="宋体"/>
          <w:color w:val="auto"/>
          <w:sz w:val="24"/>
          <w:highlight w:val="none"/>
        </w:rPr>
      </w:pPr>
    </w:p>
    <w:p w14:paraId="776CC497">
      <w:pPr>
        <w:pStyle w:val="10"/>
        <w:rPr>
          <w:rFonts w:ascii="宋体" w:hAnsi="宋体" w:cs="宋体"/>
          <w:color w:val="auto"/>
          <w:sz w:val="24"/>
          <w:highlight w:val="none"/>
        </w:rPr>
      </w:pPr>
    </w:p>
    <w:p w14:paraId="4A7A50CE">
      <w:pPr>
        <w:pStyle w:val="10"/>
        <w:rPr>
          <w:rFonts w:ascii="宋体" w:hAnsi="宋体" w:cs="宋体"/>
          <w:color w:val="auto"/>
          <w:sz w:val="24"/>
          <w:highlight w:val="none"/>
        </w:rPr>
      </w:pPr>
    </w:p>
    <w:p w14:paraId="34316D54">
      <w:pPr>
        <w:pStyle w:val="10"/>
        <w:rPr>
          <w:rFonts w:ascii="宋体" w:hAnsi="宋体" w:cs="宋体"/>
          <w:color w:val="auto"/>
          <w:sz w:val="24"/>
          <w:highlight w:val="none"/>
        </w:rPr>
      </w:pPr>
    </w:p>
    <w:p w14:paraId="27D7FEC9">
      <w:pPr>
        <w:pStyle w:val="10"/>
        <w:rPr>
          <w:rFonts w:ascii="宋体" w:hAnsi="宋体" w:cs="宋体"/>
          <w:color w:val="auto"/>
          <w:sz w:val="24"/>
          <w:highlight w:val="none"/>
        </w:rPr>
      </w:pPr>
    </w:p>
    <w:p w14:paraId="0BB467D9">
      <w:pPr>
        <w:pStyle w:val="10"/>
        <w:rPr>
          <w:rFonts w:ascii="宋体" w:hAnsi="宋体" w:cs="宋体"/>
          <w:color w:val="auto"/>
          <w:sz w:val="24"/>
          <w:highlight w:val="none"/>
        </w:rPr>
      </w:pPr>
    </w:p>
    <w:p w14:paraId="74097286">
      <w:pPr>
        <w:pStyle w:val="10"/>
        <w:rPr>
          <w:rFonts w:ascii="宋体" w:hAnsi="宋体" w:cs="宋体"/>
          <w:color w:val="auto"/>
          <w:sz w:val="24"/>
          <w:highlight w:val="none"/>
        </w:rPr>
      </w:pPr>
    </w:p>
    <w:p w14:paraId="40FB65A7">
      <w:pPr>
        <w:pStyle w:val="10"/>
        <w:rPr>
          <w:rFonts w:ascii="宋体" w:hAnsi="宋体" w:cs="宋体"/>
          <w:color w:val="auto"/>
          <w:sz w:val="24"/>
          <w:highlight w:val="none"/>
        </w:rPr>
      </w:pPr>
    </w:p>
    <w:p w14:paraId="10FEDEEC">
      <w:pPr>
        <w:pStyle w:val="10"/>
        <w:rPr>
          <w:rFonts w:ascii="宋体" w:hAnsi="宋体" w:cs="宋体"/>
          <w:color w:val="auto"/>
          <w:sz w:val="24"/>
          <w:highlight w:val="none"/>
        </w:rPr>
      </w:pPr>
    </w:p>
    <w:p w14:paraId="59AA9F8D">
      <w:pPr>
        <w:pStyle w:val="10"/>
        <w:rPr>
          <w:rFonts w:ascii="宋体" w:hAnsi="宋体" w:cs="宋体"/>
          <w:color w:val="auto"/>
          <w:sz w:val="24"/>
          <w:highlight w:val="none"/>
        </w:rPr>
      </w:pPr>
    </w:p>
    <w:p w14:paraId="43827CD2">
      <w:pPr>
        <w:pStyle w:val="10"/>
        <w:rPr>
          <w:rFonts w:ascii="宋体" w:hAnsi="宋体" w:cs="宋体"/>
          <w:color w:val="auto"/>
          <w:sz w:val="24"/>
          <w:highlight w:val="none"/>
        </w:rPr>
      </w:pPr>
    </w:p>
    <w:p w14:paraId="21967E91">
      <w:pPr>
        <w:pStyle w:val="10"/>
        <w:rPr>
          <w:rFonts w:ascii="宋体" w:hAnsi="宋体" w:cs="宋体"/>
          <w:color w:val="auto"/>
          <w:sz w:val="24"/>
          <w:highlight w:val="none"/>
        </w:rPr>
      </w:pPr>
    </w:p>
    <w:p w14:paraId="5479E00A">
      <w:pPr>
        <w:pStyle w:val="10"/>
        <w:rPr>
          <w:rFonts w:ascii="宋体" w:hAnsi="宋体" w:cs="宋体"/>
          <w:color w:val="auto"/>
          <w:sz w:val="24"/>
          <w:highlight w:val="none"/>
        </w:rPr>
      </w:pPr>
    </w:p>
    <w:p w14:paraId="16E745ED">
      <w:pPr>
        <w:pStyle w:val="10"/>
        <w:rPr>
          <w:rFonts w:ascii="宋体" w:hAnsi="宋体" w:cs="宋体"/>
          <w:color w:val="auto"/>
          <w:sz w:val="24"/>
          <w:highlight w:val="none"/>
        </w:rPr>
      </w:pPr>
    </w:p>
    <w:p w14:paraId="21BCD6AB">
      <w:pPr>
        <w:pStyle w:val="10"/>
        <w:rPr>
          <w:rFonts w:ascii="宋体" w:hAnsi="宋体" w:cs="宋体"/>
          <w:color w:val="auto"/>
          <w:sz w:val="24"/>
          <w:highlight w:val="none"/>
        </w:rPr>
      </w:pPr>
    </w:p>
    <w:p w14:paraId="697E0951">
      <w:pPr>
        <w:pStyle w:val="10"/>
        <w:rPr>
          <w:rFonts w:ascii="宋体" w:hAnsi="宋体" w:cs="宋体"/>
          <w:color w:val="auto"/>
          <w:sz w:val="24"/>
          <w:highlight w:val="none"/>
        </w:rPr>
      </w:pPr>
    </w:p>
    <w:p w14:paraId="035AD2BA">
      <w:pPr>
        <w:pStyle w:val="10"/>
        <w:rPr>
          <w:rFonts w:ascii="宋体" w:hAnsi="宋体" w:cs="宋体"/>
          <w:color w:val="auto"/>
          <w:sz w:val="24"/>
          <w:highlight w:val="none"/>
        </w:rPr>
      </w:pPr>
    </w:p>
    <w:p w14:paraId="5565ED73">
      <w:pPr>
        <w:pStyle w:val="10"/>
        <w:rPr>
          <w:rFonts w:ascii="宋体" w:hAnsi="宋体" w:cs="宋体"/>
          <w:color w:val="auto"/>
          <w:sz w:val="24"/>
          <w:highlight w:val="none"/>
        </w:rPr>
      </w:pPr>
    </w:p>
    <w:p w14:paraId="0A5FE5AA">
      <w:pPr>
        <w:pStyle w:val="10"/>
        <w:rPr>
          <w:rFonts w:ascii="宋体" w:hAnsi="宋体" w:cs="宋体"/>
          <w:color w:val="auto"/>
          <w:sz w:val="24"/>
          <w:highlight w:val="none"/>
        </w:rPr>
      </w:pPr>
    </w:p>
    <w:p w14:paraId="64AB5C76">
      <w:pPr>
        <w:pStyle w:val="10"/>
        <w:rPr>
          <w:rFonts w:ascii="宋体" w:hAnsi="宋体" w:cs="宋体"/>
          <w:color w:val="auto"/>
          <w:sz w:val="24"/>
          <w:highlight w:val="none"/>
        </w:rPr>
      </w:pPr>
    </w:p>
    <w:p w14:paraId="682440F0">
      <w:pPr>
        <w:pStyle w:val="10"/>
        <w:rPr>
          <w:rFonts w:ascii="宋体" w:hAnsi="宋体" w:cs="宋体"/>
          <w:color w:val="auto"/>
          <w:sz w:val="24"/>
          <w:highlight w:val="none"/>
        </w:rPr>
      </w:pPr>
    </w:p>
    <w:p w14:paraId="1261593E">
      <w:pPr>
        <w:pStyle w:val="10"/>
        <w:rPr>
          <w:rFonts w:ascii="宋体" w:hAnsi="宋体" w:cs="宋体"/>
          <w:color w:val="auto"/>
          <w:sz w:val="24"/>
          <w:highlight w:val="none"/>
        </w:rPr>
      </w:pPr>
    </w:p>
    <w:p w14:paraId="23DCB256">
      <w:pPr>
        <w:pStyle w:val="10"/>
        <w:rPr>
          <w:rFonts w:ascii="宋体" w:hAnsi="宋体" w:cs="宋体"/>
          <w:color w:val="auto"/>
          <w:sz w:val="24"/>
          <w:highlight w:val="none"/>
        </w:rPr>
      </w:pPr>
    </w:p>
    <w:p w14:paraId="5B28037D">
      <w:pPr>
        <w:pStyle w:val="10"/>
        <w:rPr>
          <w:rFonts w:ascii="宋体" w:hAnsi="宋体" w:cs="宋体"/>
          <w:color w:val="auto"/>
          <w:sz w:val="24"/>
          <w:highlight w:val="none"/>
        </w:rPr>
      </w:pPr>
    </w:p>
    <w:p w14:paraId="6AB67FB4">
      <w:pPr>
        <w:pStyle w:val="10"/>
        <w:rPr>
          <w:rFonts w:ascii="宋体" w:hAnsi="宋体" w:cs="宋体"/>
          <w:color w:val="auto"/>
          <w:sz w:val="24"/>
          <w:highlight w:val="none"/>
        </w:rPr>
      </w:pPr>
    </w:p>
    <w:p w14:paraId="67F89219">
      <w:pPr>
        <w:pStyle w:val="10"/>
        <w:rPr>
          <w:rFonts w:ascii="宋体" w:hAnsi="宋体" w:cs="宋体"/>
          <w:color w:val="auto"/>
          <w:sz w:val="24"/>
          <w:highlight w:val="none"/>
        </w:rPr>
      </w:pPr>
    </w:p>
    <w:p w14:paraId="2F2FE9C0">
      <w:pPr>
        <w:pStyle w:val="10"/>
        <w:rPr>
          <w:rFonts w:ascii="宋体" w:hAnsi="宋体" w:cs="宋体"/>
          <w:color w:val="auto"/>
          <w:sz w:val="24"/>
          <w:highlight w:val="none"/>
        </w:rPr>
      </w:pPr>
    </w:p>
    <w:p w14:paraId="3EA1C7E5">
      <w:pPr>
        <w:snapToGrid w:val="0"/>
        <w:spacing w:line="440" w:lineRule="exact"/>
        <w:rPr>
          <w:rFonts w:ascii="宋体" w:hAnsi="宋体" w:cs="宋体"/>
          <w:highlight w:val="none"/>
        </w:rPr>
      </w:pPr>
      <w:r>
        <w:rPr>
          <w:rFonts w:hint="eastAsia" w:ascii="宋体" w:hAnsi="宋体" w:cs="宋体"/>
          <w:sz w:val="24"/>
          <w:highlight w:val="none"/>
        </w:rPr>
        <w:t>（此为样本，实际使用A4纸幅面，由设计方自行竖向打印）</w:t>
      </w:r>
    </w:p>
    <w:p w14:paraId="30BD0673">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kern w:val="0"/>
          <w:sz w:val="24"/>
          <w:szCs w:val="24"/>
          <w:highlight w:val="none"/>
          <w:shd w:val="clear" w:color="auto" w:fill="FFFFFF"/>
          <w:lang w:val="en-US" w:eastAsia="zh-CN" w:bidi="ar"/>
        </w:rPr>
      </w:pPr>
    </w:p>
    <w:p w14:paraId="06582CAC">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kern w:val="0"/>
          <w:sz w:val="24"/>
          <w:szCs w:val="24"/>
          <w:highlight w:val="none"/>
          <w:shd w:val="clear" w:color="auto" w:fill="FFFFFF"/>
          <w:lang w:val="en-US" w:eastAsia="zh-CN" w:bidi="ar"/>
        </w:rPr>
      </w:pPr>
    </w:p>
    <w:p w14:paraId="14227CD6">
      <w:pPr>
        <w:pStyle w:val="10"/>
        <w:rPr>
          <w:rFonts w:hint="eastAsia" w:ascii="宋体" w:hAnsi="宋体" w:cs="宋体"/>
          <w:color w:val="auto"/>
          <w:sz w:val="32"/>
          <w:szCs w:val="13"/>
          <w:highlight w:val="none"/>
        </w:rPr>
      </w:pPr>
    </w:p>
    <w:p w14:paraId="629A779E">
      <w:pPr>
        <w:pStyle w:val="10"/>
        <w:ind w:left="0" w:leftChars="0" w:firstLine="0" w:firstLineChars="0"/>
        <w:jc w:val="center"/>
        <w:rPr>
          <w:rFonts w:hint="eastAsia" w:ascii="宋体" w:hAnsi="宋体" w:eastAsia="宋体" w:cs="宋体"/>
          <w:b w:val="0"/>
          <w:bCs w:val="0"/>
          <w:color w:val="auto"/>
          <w:sz w:val="36"/>
          <w:szCs w:val="36"/>
          <w:highlight w:val="none"/>
          <w:u w:val="single"/>
          <w:lang w:val="en-US" w:eastAsia="zh-CN"/>
        </w:rPr>
      </w:pPr>
      <w:r>
        <w:rPr>
          <w:rFonts w:hint="eastAsia" w:ascii="宋体" w:hAnsi="宋体" w:cs="宋体"/>
          <w:b w:val="0"/>
          <w:bCs w:val="0"/>
          <w:color w:val="auto"/>
          <w:sz w:val="36"/>
          <w:szCs w:val="36"/>
          <w:highlight w:val="none"/>
        </w:rPr>
        <w:t>项目名称</w:t>
      </w:r>
      <w:r>
        <w:rPr>
          <w:rFonts w:hint="eastAsia" w:ascii="宋体" w:hAnsi="宋体" w:cs="宋体"/>
          <w:b w:val="0"/>
          <w:bCs w:val="0"/>
          <w:color w:val="auto"/>
          <w:sz w:val="36"/>
          <w:szCs w:val="36"/>
          <w:highlight w:val="none"/>
          <w:lang w:eastAsia="zh-CN"/>
        </w:rPr>
        <w:t>：</w:t>
      </w:r>
      <w:r>
        <w:rPr>
          <w:rFonts w:hint="eastAsia" w:ascii="宋体" w:hAnsi="宋体" w:cs="宋体"/>
          <w:b w:val="0"/>
          <w:bCs w:val="0"/>
          <w:color w:val="auto"/>
          <w:sz w:val="36"/>
          <w:szCs w:val="36"/>
          <w:highlight w:val="none"/>
          <w:u w:val="single"/>
          <w:lang w:eastAsia="zh-CN"/>
        </w:rPr>
        <w:t>德化二中2024年学生交通安全提升工程</w:t>
      </w:r>
    </w:p>
    <w:p w14:paraId="5A6713CA">
      <w:pPr>
        <w:pStyle w:val="10"/>
        <w:ind w:firstLine="0" w:firstLineChars="0"/>
        <w:rPr>
          <w:rFonts w:hint="eastAsia" w:ascii="宋体" w:hAnsi="宋体" w:cs="宋体"/>
          <w:b w:val="0"/>
          <w:bCs w:val="0"/>
          <w:color w:val="auto"/>
          <w:sz w:val="36"/>
          <w:szCs w:val="36"/>
          <w:highlight w:val="none"/>
        </w:rPr>
      </w:pPr>
    </w:p>
    <w:p w14:paraId="2DF656AD">
      <w:pPr>
        <w:snapToGrid w:val="0"/>
        <w:spacing w:before="312" w:beforeLines="100" w:after="312" w:afterLines="100" w:line="360" w:lineRule="auto"/>
        <w:rPr>
          <w:rFonts w:hint="eastAsia" w:ascii="宋体" w:hAnsi="宋体" w:cs="宋体"/>
          <w:b/>
          <w:sz w:val="84"/>
          <w:highlight w:val="none"/>
        </w:rPr>
      </w:pPr>
    </w:p>
    <w:p w14:paraId="558FD500">
      <w:pPr>
        <w:snapToGrid w:val="0"/>
        <w:spacing w:before="312" w:beforeLines="100" w:after="312" w:afterLines="100" w:line="360" w:lineRule="auto"/>
        <w:jc w:val="center"/>
        <w:rPr>
          <w:rFonts w:ascii="宋体" w:hAnsi="宋体" w:cs="宋体"/>
          <w:b/>
          <w:sz w:val="96"/>
          <w:szCs w:val="28"/>
          <w:highlight w:val="none"/>
        </w:rPr>
      </w:pPr>
      <w:r>
        <w:rPr>
          <w:rFonts w:hint="eastAsia" w:ascii="宋体" w:hAnsi="宋体" w:cs="宋体"/>
          <w:b/>
          <w:sz w:val="96"/>
          <w:szCs w:val="28"/>
          <w:highlight w:val="none"/>
        </w:rPr>
        <w:t xml:space="preserve"> 设计方案文件</w:t>
      </w:r>
    </w:p>
    <w:p w14:paraId="7D1D7C43">
      <w:pPr>
        <w:pStyle w:val="10"/>
        <w:ind w:firstLine="420"/>
        <w:rPr>
          <w:color w:val="auto"/>
          <w:highlight w:val="none"/>
        </w:rPr>
      </w:pPr>
    </w:p>
    <w:p w14:paraId="786950D8">
      <w:pPr>
        <w:pStyle w:val="10"/>
        <w:ind w:firstLine="1440"/>
        <w:rPr>
          <w:rFonts w:ascii="宋体" w:hAnsi="宋体" w:cs="宋体"/>
          <w:color w:val="auto"/>
          <w:sz w:val="72"/>
          <w:highlight w:val="none"/>
        </w:rPr>
      </w:pPr>
    </w:p>
    <w:p w14:paraId="788C720B">
      <w:pPr>
        <w:pStyle w:val="10"/>
        <w:ind w:firstLine="0" w:firstLineChars="0"/>
        <w:rPr>
          <w:rFonts w:ascii="宋体" w:hAnsi="宋体" w:cs="宋体"/>
          <w:color w:val="auto"/>
          <w:sz w:val="72"/>
          <w:highlight w:val="none"/>
        </w:rPr>
      </w:pPr>
    </w:p>
    <w:p w14:paraId="79A8C4A3">
      <w:pPr>
        <w:pStyle w:val="10"/>
        <w:ind w:left="0" w:leftChars="0" w:firstLine="0" w:firstLineChars="0"/>
        <w:rPr>
          <w:rFonts w:ascii="宋体" w:hAnsi="宋体" w:cs="宋体"/>
          <w:color w:val="auto"/>
          <w:sz w:val="72"/>
          <w:highlight w:val="none"/>
        </w:rPr>
      </w:pPr>
    </w:p>
    <w:p w14:paraId="3C9E21D4">
      <w:pPr>
        <w:pStyle w:val="10"/>
        <w:spacing w:line="720" w:lineRule="auto"/>
        <w:ind w:firstLine="800"/>
        <w:rPr>
          <w:rFonts w:ascii="宋体" w:hAnsi="宋体" w:cs="宋体"/>
          <w:color w:val="auto"/>
          <w:sz w:val="40"/>
          <w:szCs w:val="16"/>
          <w:highlight w:val="none"/>
          <w:u w:val="single"/>
        </w:rPr>
      </w:pPr>
      <w:r>
        <w:rPr>
          <w:rFonts w:hint="eastAsia" w:ascii="宋体" w:hAnsi="宋体" w:cs="宋体"/>
          <w:color w:val="auto"/>
          <w:sz w:val="40"/>
          <w:szCs w:val="16"/>
          <w:highlight w:val="none"/>
        </w:rPr>
        <w:t>日    期：</w:t>
      </w:r>
      <w:r>
        <w:rPr>
          <w:rFonts w:hint="eastAsia" w:ascii="宋体" w:hAnsi="宋体" w:cs="宋体"/>
          <w:color w:val="auto"/>
          <w:sz w:val="40"/>
          <w:szCs w:val="16"/>
          <w:highlight w:val="none"/>
          <w:u w:val="single"/>
        </w:rPr>
        <w:t xml:space="preserve">                        </w:t>
      </w:r>
    </w:p>
    <w:p w14:paraId="11813B65">
      <w:pPr>
        <w:pStyle w:val="10"/>
        <w:spacing w:line="360" w:lineRule="auto"/>
        <w:ind w:firstLine="0" w:firstLineChars="0"/>
        <w:rPr>
          <w:rFonts w:hint="eastAsia" w:ascii="宋体" w:hAnsi="宋体" w:cs="宋体"/>
          <w:b/>
          <w:bCs/>
          <w:color w:val="auto"/>
          <w:sz w:val="24"/>
          <w:highlight w:val="none"/>
        </w:rPr>
      </w:pPr>
    </w:p>
    <w:p w14:paraId="370A771D">
      <w:pPr>
        <w:pStyle w:val="10"/>
        <w:spacing w:line="360" w:lineRule="auto"/>
        <w:ind w:firstLine="0" w:firstLineChars="0"/>
        <w:rPr>
          <w:rFonts w:hint="eastAsia" w:ascii="宋体" w:hAnsi="宋体" w:cs="宋体"/>
          <w:b/>
          <w:bCs/>
          <w:color w:val="auto"/>
          <w:sz w:val="24"/>
          <w:highlight w:val="none"/>
        </w:rPr>
      </w:pPr>
    </w:p>
    <w:p w14:paraId="0E723E4F">
      <w:pPr>
        <w:pStyle w:val="10"/>
        <w:spacing w:line="360" w:lineRule="auto"/>
        <w:ind w:firstLine="0" w:firstLineChars="0"/>
        <w:rPr>
          <w:rFonts w:hint="eastAsia" w:ascii="宋体" w:hAnsi="宋体" w:cs="宋体"/>
          <w:b/>
          <w:bCs/>
          <w:color w:val="auto"/>
          <w:sz w:val="24"/>
          <w:highlight w:val="none"/>
        </w:rPr>
      </w:pPr>
    </w:p>
    <w:p w14:paraId="2C887407">
      <w:pPr>
        <w:pStyle w:val="10"/>
        <w:spacing w:line="360" w:lineRule="auto"/>
        <w:ind w:firstLine="0" w:firstLineChars="0"/>
        <w:rPr>
          <w:rFonts w:hint="eastAsia" w:ascii="宋体" w:hAnsi="宋体" w:cs="宋体"/>
          <w:b/>
          <w:bCs/>
          <w:color w:val="auto"/>
          <w:sz w:val="24"/>
          <w:highlight w:val="none"/>
        </w:rPr>
      </w:pPr>
    </w:p>
    <w:p w14:paraId="7FCB52BB">
      <w:pPr>
        <w:pStyle w:val="10"/>
        <w:spacing w:line="360" w:lineRule="auto"/>
        <w:ind w:firstLine="0" w:firstLineChars="0"/>
        <w:rPr>
          <w:rFonts w:hint="eastAsia" w:ascii="宋体" w:hAnsi="宋体" w:cs="宋体"/>
          <w:b/>
          <w:bCs/>
          <w:color w:val="auto"/>
          <w:sz w:val="24"/>
          <w:highlight w:val="none"/>
        </w:rPr>
      </w:pPr>
    </w:p>
    <w:p w14:paraId="431AE413">
      <w:pPr>
        <w:pStyle w:val="10"/>
        <w:spacing w:line="360" w:lineRule="auto"/>
        <w:ind w:firstLine="0" w:firstLineChars="0"/>
        <w:rPr>
          <w:rFonts w:ascii="宋体" w:hAnsi="宋体" w:cs="宋体"/>
          <w:color w:val="auto"/>
          <w:sz w:val="24"/>
          <w:highlight w:val="none"/>
        </w:rPr>
      </w:pPr>
      <w:r>
        <w:rPr>
          <w:rFonts w:hint="eastAsia" w:ascii="宋体" w:hAnsi="宋体" w:cs="宋体"/>
          <w:b/>
          <w:bCs/>
          <w:color w:val="auto"/>
          <w:sz w:val="24"/>
          <w:highlight w:val="none"/>
        </w:rPr>
        <w:t>附件</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w:t>
      </w:r>
      <w:r>
        <w:rPr>
          <w:rFonts w:hint="eastAsia" w:ascii="宋体" w:hAnsi="宋体" w:cs="宋体"/>
          <w:color w:val="auto"/>
          <w:sz w:val="24"/>
          <w:highlight w:val="none"/>
        </w:rPr>
        <w:t>其他技术资料（技术参数、品牌型号、报价、产品优势、性能、产品有关特殊性能</w:t>
      </w:r>
      <w:r>
        <w:rPr>
          <w:rFonts w:hint="eastAsia" w:ascii="宋体" w:hAnsi="宋体" w:cs="宋体"/>
          <w:color w:val="auto"/>
          <w:sz w:val="24"/>
          <w:highlight w:val="none"/>
          <w:lang w:val="en-US" w:eastAsia="zh-CN"/>
        </w:rPr>
        <w:t>描述</w:t>
      </w:r>
      <w:r>
        <w:rPr>
          <w:rFonts w:hint="eastAsia" w:ascii="宋体" w:hAnsi="宋体" w:cs="宋体"/>
          <w:color w:val="auto"/>
          <w:sz w:val="24"/>
          <w:highlight w:val="none"/>
        </w:rPr>
        <w:t>等）</w:t>
      </w:r>
    </w:p>
    <w:p w14:paraId="11449732">
      <w:pPr>
        <w:pStyle w:val="10"/>
        <w:spacing w:line="360" w:lineRule="auto"/>
        <w:ind w:left="0" w:leftChars="0" w:firstLine="0" w:firstLineChars="0"/>
        <w:rPr>
          <w:rFonts w:ascii="宋体" w:hAnsi="宋体" w:cs="宋体"/>
          <w:color w:val="auto"/>
          <w:sz w:val="24"/>
          <w:highlight w:val="none"/>
        </w:rPr>
      </w:pPr>
    </w:p>
    <w:p w14:paraId="5C3A2726">
      <w:pPr>
        <w:pStyle w:val="10"/>
        <w:spacing w:line="360" w:lineRule="auto"/>
        <w:rPr>
          <w:rFonts w:ascii="宋体" w:hAnsi="宋体" w:cs="宋体"/>
          <w:color w:val="auto"/>
          <w:sz w:val="24"/>
          <w:highlight w:val="none"/>
        </w:rPr>
      </w:pPr>
    </w:p>
    <w:p w14:paraId="645BBA62">
      <w:pPr>
        <w:pStyle w:val="10"/>
        <w:spacing w:line="360" w:lineRule="auto"/>
        <w:rPr>
          <w:rFonts w:ascii="宋体" w:hAnsi="宋体" w:cs="宋体"/>
          <w:color w:val="auto"/>
          <w:sz w:val="24"/>
          <w:highlight w:val="none"/>
        </w:rPr>
      </w:pPr>
    </w:p>
    <w:p w14:paraId="09C4DE2E">
      <w:pPr>
        <w:pStyle w:val="10"/>
        <w:spacing w:line="360" w:lineRule="auto"/>
        <w:rPr>
          <w:rFonts w:ascii="宋体" w:hAnsi="宋体" w:cs="宋体"/>
          <w:color w:val="auto"/>
          <w:sz w:val="24"/>
          <w:highlight w:val="none"/>
        </w:rPr>
      </w:pPr>
    </w:p>
    <w:p w14:paraId="535B7D17">
      <w:pPr>
        <w:pStyle w:val="10"/>
        <w:spacing w:line="360" w:lineRule="auto"/>
        <w:rPr>
          <w:rFonts w:ascii="宋体" w:hAnsi="宋体" w:cs="宋体"/>
          <w:color w:val="auto"/>
          <w:sz w:val="24"/>
          <w:highlight w:val="none"/>
        </w:rPr>
      </w:pPr>
    </w:p>
    <w:p w14:paraId="1E7CA55F">
      <w:pPr>
        <w:pStyle w:val="10"/>
        <w:spacing w:line="360" w:lineRule="auto"/>
        <w:rPr>
          <w:rFonts w:ascii="宋体" w:hAnsi="宋体" w:cs="宋体"/>
          <w:color w:val="auto"/>
          <w:sz w:val="24"/>
          <w:highlight w:val="none"/>
        </w:rPr>
      </w:pPr>
    </w:p>
    <w:p w14:paraId="0FC70A53">
      <w:pPr>
        <w:pStyle w:val="10"/>
        <w:spacing w:line="360" w:lineRule="auto"/>
        <w:rPr>
          <w:rFonts w:ascii="宋体" w:hAnsi="宋体" w:cs="宋体"/>
          <w:color w:val="auto"/>
          <w:sz w:val="24"/>
          <w:highlight w:val="none"/>
        </w:rPr>
      </w:pPr>
    </w:p>
    <w:p w14:paraId="19513961">
      <w:pPr>
        <w:pStyle w:val="10"/>
        <w:spacing w:line="360" w:lineRule="auto"/>
        <w:rPr>
          <w:rFonts w:ascii="宋体" w:hAnsi="宋体" w:cs="宋体"/>
          <w:color w:val="auto"/>
          <w:sz w:val="24"/>
          <w:highlight w:val="none"/>
        </w:rPr>
      </w:pPr>
    </w:p>
    <w:p w14:paraId="4C538603">
      <w:pPr>
        <w:pStyle w:val="10"/>
        <w:spacing w:line="360" w:lineRule="auto"/>
        <w:rPr>
          <w:rFonts w:ascii="宋体" w:hAnsi="宋体" w:cs="宋体"/>
          <w:color w:val="auto"/>
          <w:sz w:val="24"/>
          <w:highlight w:val="none"/>
        </w:rPr>
      </w:pPr>
    </w:p>
    <w:p w14:paraId="67174E2B">
      <w:pPr>
        <w:pStyle w:val="10"/>
        <w:spacing w:line="360" w:lineRule="auto"/>
        <w:rPr>
          <w:rFonts w:ascii="宋体" w:hAnsi="宋体" w:cs="宋体"/>
          <w:color w:val="auto"/>
          <w:sz w:val="24"/>
          <w:highlight w:val="none"/>
        </w:rPr>
      </w:pPr>
    </w:p>
    <w:p w14:paraId="0CC174BA">
      <w:pPr>
        <w:pStyle w:val="10"/>
        <w:ind w:firstLine="0" w:firstLineChars="0"/>
        <w:rPr>
          <w:rFonts w:ascii="宋体" w:hAnsi="宋体" w:cs="宋体"/>
          <w:color w:val="auto"/>
          <w:sz w:val="24"/>
          <w:highlight w:val="none"/>
        </w:rPr>
      </w:pPr>
      <w:r>
        <w:rPr>
          <w:rFonts w:hint="eastAsia" w:ascii="宋体" w:hAnsi="宋体" w:cs="宋体"/>
          <w:b/>
          <w:bCs/>
          <w:color w:val="auto"/>
          <w:sz w:val="24"/>
          <w:highlight w:val="none"/>
        </w:rPr>
        <w:t>附件</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w:t>
      </w:r>
      <w:r>
        <w:rPr>
          <w:rFonts w:hint="eastAsia" w:ascii="宋体" w:hAnsi="宋体" w:cs="宋体"/>
          <w:color w:val="auto"/>
          <w:sz w:val="24"/>
          <w:highlight w:val="none"/>
        </w:rPr>
        <w:t>其他商务条件（</w:t>
      </w:r>
      <w:r>
        <w:rPr>
          <w:rFonts w:hint="eastAsia" w:ascii="宋体" w:hAnsi="宋体" w:cs="宋体"/>
          <w:color w:val="auto"/>
          <w:sz w:val="24"/>
          <w:highlight w:val="none"/>
          <w:lang w:val="en-US" w:eastAsia="zh-CN"/>
        </w:rPr>
        <w:t>交付时间、支付方式、</w:t>
      </w:r>
      <w:r>
        <w:rPr>
          <w:rFonts w:hint="eastAsia" w:ascii="宋体" w:hAnsi="宋体" w:cs="宋体"/>
          <w:color w:val="auto"/>
          <w:sz w:val="24"/>
          <w:highlight w:val="none"/>
        </w:rPr>
        <w:t>售后服务、质保、维护、验收等）</w:t>
      </w:r>
    </w:p>
    <w:p w14:paraId="51B0EDEA">
      <w:pPr>
        <w:pStyle w:val="10"/>
        <w:spacing w:line="360" w:lineRule="auto"/>
        <w:ind w:firstLine="0" w:firstLineChars="0"/>
        <w:rPr>
          <w:rFonts w:hint="eastAsia" w:ascii="宋体" w:hAnsi="宋体" w:cs="宋体"/>
          <w:b/>
          <w:bCs/>
          <w:color w:val="auto"/>
          <w:sz w:val="24"/>
          <w:highlight w:val="none"/>
        </w:rPr>
      </w:pPr>
    </w:p>
    <w:p w14:paraId="2587474D">
      <w:pPr>
        <w:pStyle w:val="10"/>
        <w:spacing w:line="360" w:lineRule="auto"/>
        <w:ind w:firstLine="0" w:firstLineChars="0"/>
        <w:rPr>
          <w:rFonts w:hint="eastAsia" w:ascii="宋体" w:hAnsi="宋体" w:cs="宋体"/>
          <w:b/>
          <w:bCs/>
          <w:color w:val="auto"/>
          <w:sz w:val="24"/>
          <w:highlight w:val="none"/>
        </w:rPr>
      </w:pPr>
    </w:p>
    <w:p w14:paraId="641D0F72">
      <w:pPr>
        <w:pStyle w:val="10"/>
        <w:spacing w:line="360" w:lineRule="auto"/>
        <w:ind w:firstLine="0" w:firstLineChars="0"/>
        <w:rPr>
          <w:rFonts w:hint="eastAsia" w:ascii="宋体" w:hAnsi="宋体" w:cs="宋体"/>
          <w:b/>
          <w:bCs/>
          <w:color w:val="auto"/>
          <w:sz w:val="24"/>
          <w:highlight w:val="none"/>
        </w:rPr>
      </w:pPr>
    </w:p>
    <w:p w14:paraId="4B71726C">
      <w:pPr>
        <w:pStyle w:val="10"/>
        <w:spacing w:line="360" w:lineRule="auto"/>
        <w:ind w:firstLine="0" w:firstLineChars="0"/>
        <w:rPr>
          <w:rFonts w:hint="eastAsia" w:ascii="宋体" w:hAnsi="宋体" w:cs="宋体"/>
          <w:b/>
          <w:bCs/>
          <w:color w:val="auto"/>
          <w:sz w:val="24"/>
          <w:highlight w:val="none"/>
        </w:rPr>
      </w:pPr>
    </w:p>
    <w:p w14:paraId="56FDBB40">
      <w:pPr>
        <w:pStyle w:val="10"/>
        <w:spacing w:line="360" w:lineRule="auto"/>
        <w:ind w:firstLine="0" w:firstLineChars="0"/>
        <w:rPr>
          <w:rFonts w:hint="eastAsia" w:ascii="宋体" w:hAnsi="宋体" w:cs="宋体"/>
          <w:b/>
          <w:bCs/>
          <w:color w:val="auto"/>
          <w:sz w:val="24"/>
          <w:highlight w:val="none"/>
        </w:rPr>
      </w:pPr>
    </w:p>
    <w:p w14:paraId="0C83259A">
      <w:pPr>
        <w:pStyle w:val="10"/>
        <w:spacing w:line="360" w:lineRule="auto"/>
        <w:ind w:firstLine="0" w:firstLineChars="0"/>
        <w:rPr>
          <w:rFonts w:hint="eastAsia" w:ascii="宋体" w:hAnsi="宋体" w:cs="宋体"/>
          <w:b/>
          <w:bCs/>
          <w:color w:val="auto"/>
          <w:sz w:val="24"/>
          <w:highlight w:val="none"/>
        </w:rPr>
      </w:pPr>
    </w:p>
    <w:p w14:paraId="18DB634C">
      <w:pPr>
        <w:pStyle w:val="10"/>
        <w:spacing w:line="360" w:lineRule="auto"/>
        <w:ind w:firstLine="0" w:firstLineChars="0"/>
        <w:rPr>
          <w:rFonts w:hint="eastAsia" w:ascii="宋体" w:hAnsi="宋体" w:cs="宋体"/>
          <w:b/>
          <w:bCs/>
          <w:color w:val="auto"/>
          <w:sz w:val="24"/>
          <w:highlight w:val="none"/>
        </w:rPr>
      </w:pPr>
    </w:p>
    <w:p w14:paraId="50E1FE97">
      <w:pPr>
        <w:pStyle w:val="10"/>
        <w:spacing w:line="360" w:lineRule="auto"/>
        <w:ind w:firstLine="0" w:firstLineChars="0"/>
        <w:rPr>
          <w:rFonts w:hint="eastAsia" w:ascii="宋体" w:hAnsi="宋体" w:cs="宋体"/>
          <w:b/>
          <w:bCs/>
          <w:color w:val="auto"/>
          <w:sz w:val="24"/>
          <w:highlight w:val="none"/>
        </w:rPr>
      </w:pPr>
    </w:p>
    <w:p w14:paraId="2032FCC9">
      <w:pPr>
        <w:pStyle w:val="10"/>
        <w:spacing w:line="360" w:lineRule="auto"/>
        <w:ind w:firstLine="0" w:firstLineChars="0"/>
        <w:rPr>
          <w:rFonts w:hint="eastAsia" w:ascii="宋体" w:hAnsi="宋体" w:cs="宋体"/>
          <w:b/>
          <w:bCs/>
          <w:color w:val="auto"/>
          <w:sz w:val="24"/>
          <w:highlight w:val="none"/>
        </w:rPr>
      </w:pPr>
    </w:p>
    <w:p w14:paraId="20964009">
      <w:pPr>
        <w:pStyle w:val="10"/>
        <w:spacing w:line="360" w:lineRule="auto"/>
        <w:ind w:firstLine="0" w:firstLineChars="0"/>
        <w:rPr>
          <w:rFonts w:hint="eastAsia" w:ascii="宋体" w:hAnsi="宋体" w:cs="宋体"/>
          <w:b/>
          <w:bCs/>
          <w:color w:val="auto"/>
          <w:sz w:val="24"/>
          <w:highlight w:val="none"/>
        </w:rPr>
      </w:pPr>
    </w:p>
    <w:p w14:paraId="3AEDC1A3">
      <w:pPr>
        <w:pStyle w:val="10"/>
        <w:spacing w:line="360" w:lineRule="auto"/>
        <w:ind w:firstLine="0" w:firstLineChars="0"/>
        <w:rPr>
          <w:rFonts w:hint="eastAsia" w:ascii="宋体" w:hAnsi="宋体" w:cs="宋体"/>
          <w:b/>
          <w:bCs/>
          <w:color w:val="auto"/>
          <w:sz w:val="24"/>
          <w:highlight w:val="none"/>
        </w:rPr>
      </w:pPr>
    </w:p>
    <w:p w14:paraId="461E163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both"/>
        <w:textAlignment w:val="baseline"/>
        <w:rPr>
          <w:rFonts w:hint="eastAsia" w:ascii="宋体" w:hAnsi="宋体" w:eastAsia="宋体" w:cs="宋体"/>
          <w:i w:val="0"/>
          <w:iCs w:val="0"/>
          <w:caps w:val="0"/>
          <w:color w:val="383838"/>
          <w:spacing w:val="0"/>
          <w:sz w:val="24"/>
          <w:szCs w:val="24"/>
          <w:highlight w:val="none"/>
          <w:shd w:val="clear" w:fill="FFFFFF"/>
          <w:vertAlign w:val="baseline"/>
          <w:lang w:val="en-US" w:eastAsia="zh-CN"/>
        </w:rPr>
      </w:pPr>
    </w:p>
    <w:p w14:paraId="20CA0518">
      <w:pPr>
        <w:pStyle w:val="10"/>
        <w:rPr>
          <w:rFonts w:ascii="宋体" w:hAnsi="宋体" w:cs="宋体"/>
          <w:color w:val="auto"/>
          <w:sz w:val="24"/>
          <w:highlight w:val="none"/>
        </w:rPr>
      </w:pPr>
    </w:p>
    <w:p w14:paraId="5E580763">
      <w:pPr>
        <w:pStyle w:val="10"/>
        <w:rPr>
          <w:rFonts w:ascii="宋体" w:hAnsi="宋体" w:cs="宋体"/>
          <w:color w:val="auto"/>
          <w:sz w:val="24"/>
          <w:highlight w:val="none"/>
        </w:rPr>
      </w:pPr>
    </w:p>
    <w:p w14:paraId="21F4F7CD">
      <w:pPr>
        <w:pStyle w:val="10"/>
        <w:rPr>
          <w:rFonts w:ascii="宋体" w:hAnsi="宋体" w:cs="宋体"/>
          <w:color w:val="auto"/>
          <w:sz w:val="24"/>
          <w:highlight w:val="none"/>
        </w:rPr>
      </w:pPr>
    </w:p>
    <w:p w14:paraId="12D0252A">
      <w:pPr>
        <w:pStyle w:val="10"/>
        <w:rPr>
          <w:rFonts w:ascii="宋体" w:hAnsi="宋体" w:cs="宋体"/>
          <w:color w:val="auto"/>
          <w:sz w:val="24"/>
          <w:highlight w:val="none"/>
        </w:rPr>
      </w:pPr>
    </w:p>
    <w:p w14:paraId="5905BEBE">
      <w:pPr>
        <w:pStyle w:val="10"/>
        <w:rPr>
          <w:rFonts w:ascii="宋体" w:hAnsi="宋体" w:cs="宋体"/>
          <w:color w:val="auto"/>
          <w:sz w:val="24"/>
          <w:highlight w:val="none"/>
        </w:rPr>
      </w:pPr>
    </w:p>
    <w:p w14:paraId="215F1B1A">
      <w:pPr>
        <w:pStyle w:val="10"/>
        <w:rPr>
          <w:rFonts w:ascii="宋体" w:hAnsi="宋体" w:cs="宋体"/>
          <w:color w:val="auto"/>
          <w:sz w:val="24"/>
          <w:highlight w:val="none"/>
        </w:rPr>
      </w:pPr>
    </w:p>
    <w:p w14:paraId="23283773">
      <w:pPr>
        <w:pStyle w:val="10"/>
        <w:ind w:firstLine="0" w:firstLineChars="0"/>
        <w:rPr>
          <w:rFonts w:ascii="宋体" w:hAnsi="宋体" w:cs="宋体"/>
          <w:color w:val="auto"/>
          <w:sz w:val="24"/>
          <w:highlight w:val="none"/>
        </w:rPr>
      </w:pPr>
    </w:p>
    <w:sectPr>
      <w:pgSz w:w="11906" w:h="16838"/>
      <w:pgMar w:top="1417" w:right="1080" w:bottom="1417"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0DC851"/>
    <w:multiLevelType w:val="multilevel"/>
    <w:tmpl w:val="620DC851"/>
    <w:lvl w:ilvl="0" w:tentative="0">
      <w:start w:val="1"/>
      <w:numFmt w:val="decimal"/>
      <w:lvlText w:val="%1."/>
      <w:lvlJc w:val="left"/>
      <w:pPr>
        <w:tabs>
          <w:tab w:val="left" w:pos="312"/>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1NDI3OGEwNGY2ZDM3N2JiM2I4MmJiZWY5ZGI3MjYifQ=="/>
  </w:docVars>
  <w:rsids>
    <w:rsidRoot w:val="00994D81"/>
    <w:rsid w:val="0004548D"/>
    <w:rsid w:val="001C5FE2"/>
    <w:rsid w:val="0023425C"/>
    <w:rsid w:val="002F24F8"/>
    <w:rsid w:val="00306C38"/>
    <w:rsid w:val="0031235B"/>
    <w:rsid w:val="003945D5"/>
    <w:rsid w:val="004E4248"/>
    <w:rsid w:val="005A1D5F"/>
    <w:rsid w:val="005C2121"/>
    <w:rsid w:val="00734D41"/>
    <w:rsid w:val="00864C72"/>
    <w:rsid w:val="00994D81"/>
    <w:rsid w:val="00B351FF"/>
    <w:rsid w:val="00B46987"/>
    <w:rsid w:val="00B70CA7"/>
    <w:rsid w:val="00C16E16"/>
    <w:rsid w:val="00DA4E14"/>
    <w:rsid w:val="00DD1CD8"/>
    <w:rsid w:val="00E01F52"/>
    <w:rsid w:val="00E71247"/>
    <w:rsid w:val="00FC00B0"/>
    <w:rsid w:val="03B665FC"/>
    <w:rsid w:val="04B777D8"/>
    <w:rsid w:val="05253F76"/>
    <w:rsid w:val="058C31BA"/>
    <w:rsid w:val="063F4ED6"/>
    <w:rsid w:val="07923B13"/>
    <w:rsid w:val="09CC3AFB"/>
    <w:rsid w:val="0CEB1CF6"/>
    <w:rsid w:val="0D427546"/>
    <w:rsid w:val="0F4C2A79"/>
    <w:rsid w:val="120706E7"/>
    <w:rsid w:val="122C5440"/>
    <w:rsid w:val="127952CC"/>
    <w:rsid w:val="12C86F91"/>
    <w:rsid w:val="13EA13CB"/>
    <w:rsid w:val="15D14399"/>
    <w:rsid w:val="16B667FC"/>
    <w:rsid w:val="16E52D2B"/>
    <w:rsid w:val="218D23B3"/>
    <w:rsid w:val="221E733B"/>
    <w:rsid w:val="237D7EA5"/>
    <w:rsid w:val="26F55ECD"/>
    <w:rsid w:val="297E6D6C"/>
    <w:rsid w:val="2B6A304F"/>
    <w:rsid w:val="2E5A4FD0"/>
    <w:rsid w:val="2EF57708"/>
    <w:rsid w:val="2F62230A"/>
    <w:rsid w:val="30DE70D9"/>
    <w:rsid w:val="30EC4BE8"/>
    <w:rsid w:val="326E0308"/>
    <w:rsid w:val="32923116"/>
    <w:rsid w:val="34DB61C1"/>
    <w:rsid w:val="35DF1032"/>
    <w:rsid w:val="3607739E"/>
    <w:rsid w:val="387A0236"/>
    <w:rsid w:val="39B16A37"/>
    <w:rsid w:val="3B38019F"/>
    <w:rsid w:val="3D9F34DE"/>
    <w:rsid w:val="3E0E26A2"/>
    <w:rsid w:val="3FC234C8"/>
    <w:rsid w:val="409F7035"/>
    <w:rsid w:val="47D47C85"/>
    <w:rsid w:val="4C071171"/>
    <w:rsid w:val="4E752393"/>
    <w:rsid w:val="50AC4138"/>
    <w:rsid w:val="514D7E89"/>
    <w:rsid w:val="53E91E51"/>
    <w:rsid w:val="55482BB1"/>
    <w:rsid w:val="55F652A6"/>
    <w:rsid w:val="595D29A1"/>
    <w:rsid w:val="5C6F40C4"/>
    <w:rsid w:val="5D132E0A"/>
    <w:rsid w:val="5E98144D"/>
    <w:rsid w:val="60437607"/>
    <w:rsid w:val="63B77774"/>
    <w:rsid w:val="66A62C0C"/>
    <w:rsid w:val="66C57292"/>
    <w:rsid w:val="680444BC"/>
    <w:rsid w:val="695E1212"/>
    <w:rsid w:val="6EAB061D"/>
    <w:rsid w:val="6F2D3293"/>
    <w:rsid w:val="714E61D9"/>
    <w:rsid w:val="76124162"/>
    <w:rsid w:val="766655C9"/>
    <w:rsid w:val="78A06F92"/>
    <w:rsid w:val="792A1D55"/>
    <w:rsid w:val="79CB1C36"/>
    <w:rsid w:val="7F631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autoRedefine/>
    <w:qFormat/>
    <w:uiPriority w:val="9"/>
    <w:pPr>
      <w:spacing w:before="100" w:beforeAutospacing="1" w:after="100" w:afterAutospacing="1"/>
      <w:outlineLvl w:val="2"/>
    </w:pPr>
    <w:rPr>
      <w:rFonts w:ascii="宋体" w:hAnsi="宋体"/>
      <w:b/>
      <w:bCs/>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autoRedefine/>
    <w:qFormat/>
    <w:uiPriority w:val="0"/>
    <w:pPr>
      <w:spacing w:line="580" w:lineRule="exact"/>
      <w:ind w:right="-197" w:firstLine="560" w:firstLineChars="200"/>
    </w:pPr>
    <w:rPr>
      <w:rFonts w:ascii="黑体" w:hAnsi="Courier New" w:eastAsia="黑体"/>
      <w:sz w:val="28"/>
      <w:szCs w:val="20"/>
    </w:rPr>
  </w:style>
  <w:style w:type="paragraph" w:styleId="4">
    <w:name w:val="footer"/>
    <w:basedOn w:val="1"/>
    <w:link w:val="21"/>
    <w:autoRedefine/>
    <w:qFormat/>
    <w:uiPriority w:val="0"/>
    <w:pPr>
      <w:tabs>
        <w:tab w:val="center" w:pos="4153"/>
        <w:tab w:val="right" w:pos="8306"/>
      </w:tabs>
      <w:snapToGrid w:val="0"/>
      <w:jc w:val="left"/>
    </w:pPr>
    <w:rPr>
      <w:sz w:val="18"/>
      <w:szCs w:val="18"/>
    </w:rPr>
  </w:style>
  <w:style w:type="paragraph" w:styleId="5">
    <w:name w:val="header"/>
    <w:basedOn w:val="1"/>
    <w:link w:val="20"/>
    <w:autoRedefine/>
    <w:qFormat/>
    <w:uiPriority w:val="0"/>
    <w:pPr>
      <w:tabs>
        <w:tab w:val="center" w:pos="4153"/>
        <w:tab w:val="right" w:pos="8306"/>
      </w:tabs>
      <w:snapToGrid w:val="0"/>
      <w:jc w:val="center"/>
    </w:pPr>
    <w:rPr>
      <w:sz w:val="18"/>
      <w:szCs w:val="18"/>
    </w:rPr>
  </w:style>
  <w:style w:type="paragraph" w:styleId="6">
    <w:name w:val="Normal (Web)"/>
    <w:basedOn w:val="1"/>
    <w:autoRedefine/>
    <w:qFormat/>
    <w:uiPriority w:val="0"/>
    <w:pPr>
      <w:spacing w:beforeAutospacing="1" w:afterAutospacing="1"/>
      <w:jc w:val="left"/>
    </w:pPr>
    <w:rPr>
      <w:rFonts w:cs="Times New Roman"/>
      <w:kern w:val="0"/>
      <w:sz w:val="24"/>
    </w:rPr>
  </w:style>
  <w:style w:type="character" w:styleId="9">
    <w:name w:val="Strong"/>
    <w:basedOn w:val="8"/>
    <w:autoRedefine/>
    <w:qFormat/>
    <w:uiPriority w:val="0"/>
    <w:rPr>
      <w:b/>
    </w:rPr>
  </w:style>
  <w:style w:type="paragraph" w:customStyle="1" w:styleId="10">
    <w:name w:val="正文（缩进）"/>
    <w:basedOn w:val="11"/>
    <w:autoRedefine/>
    <w:semiHidden/>
    <w:qFormat/>
    <w:uiPriority w:val="99"/>
    <w:pPr>
      <w:ind w:firstLine="480" w:firstLineChars="200"/>
    </w:pPr>
  </w:style>
  <w:style w:type="paragraph" w:customStyle="1" w:styleId="11">
    <w:name w:val="正文1"/>
    <w:next w:val="10"/>
    <w:autoRedefine/>
    <w:qFormat/>
    <w:uiPriority w:val="0"/>
    <w:pPr>
      <w:widowControl w:val="0"/>
      <w:jc w:val="both"/>
    </w:pPr>
    <w:rPr>
      <w:rFonts w:ascii="Calibri" w:hAnsi="Calibri" w:eastAsia="宋体" w:cs="Times New Roman"/>
      <w:color w:val="000000"/>
      <w:kern w:val="2"/>
      <w:sz w:val="21"/>
      <w:szCs w:val="24"/>
      <w:lang w:val="en-US" w:eastAsia="zh-CN" w:bidi="ar-SA"/>
    </w:rPr>
  </w:style>
  <w:style w:type="character" w:customStyle="1" w:styleId="12">
    <w:name w:val="font41"/>
    <w:basedOn w:val="8"/>
    <w:autoRedefine/>
    <w:qFormat/>
    <w:uiPriority w:val="0"/>
    <w:rPr>
      <w:rFonts w:ascii="宋体" w:hAnsi="宋体" w:eastAsia="宋体" w:cs="宋体"/>
      <w:b/>
      <w:bCs/>
      <w:color w:val="000000"/>
      <w:sz w:val="21"/>
      <w:szCs w:val="21"/>
      <w:u w:val="none"/>
    </w:rPr>
  </w:style>
  <w:style w:type="character" w:customStyle="1" w:styleId="13">
    <w:name w:val="font71"/>
    <w:basedOn w:val="8"/>
    <w:autoRedefine/>
    <w:qFormat/>
    <w:uiPriority w:val="0"/>
    <w:rPr>
      <w:rFonts w:ascii="宋体" w:hAnsi="宋体" w:eastAsia="宋体" w:cs="宋体"/>
      <w:color w:val="000000"/>
      <w:sz w:val="21"/>
      <w:szCs w:val="21"/>
      <w:u w:val="none"/>
    </w:rPr>
  </w:style>
  <w:style w:type="character" w:customStyle="1" w:styleId="14">
    <w:name w:val="font61"/>
    <w:basedOn w:val="8"/>
    <w:autoRedefine/>
    <w:qFormat/>
    <w:uiPriority w:val="0"/>
    <w:rPr>
      <w:rFonts w:hint="default" w:ascii="Times New Roman" w:hAnsi="Times New Roman" w:cs="Times New Roman"/>
      <w:color w:val="000000"/>
      <w:sz w:val="21"/>
      <w:szCs w:val="21"/>
      <w:u w:val="none"/>
    </w:rPr>
  </w:style>
  <w:style w:type="character" w:customStyle="1" w:styleId="15">
    <w:name w:val="font81"/>
    <w:basedOn w:val="8"/>
    <w:autoRedefine/>
    <w:qFormat/>
    <w:uiPriority w:val="0"/>
    <w:rPr>
      <w:rFonts w:hint="eastAsia" w:ascii="宋体" w:hAnsi="宋体" w:eastAsia="宋体" w:cs="宋体"/>
      <w:color w:val="000000"/>
      <w:sz w:val="21"/>
      <w:szCs w:val="21"/>
      <w:u w:val="none"/>
    </w:rPr>
  </w:style>
  <w:style w:type="character" w:customStyle="1" w:styleId="16">
    <w:name w:val="font101"/>
    <w:basedOn w:val="8"/>
    <w:autoRedefine/>
    <w:qFormat/>
    <w:uiPriority w:val="0"/>
    <w:rPr>
      <w:rFonts w:ascii="宋体" w:hAnsi="宋体" w:eastAsia="宋体" w:cs="宋体"/>
      <w:color w:val="000000"/>
      <w:sz w:val="21"/>
      <w:szCs w:val="21"/>
      <w:u w:val="none"/>
    </w:rPr>
  </w:style>
  <w:style w:type="character" w:customStyle="1" w:styleId="17">
    <w:name w:val="font151"/>
    <w:basedOn w:val="8"/>
    <w:autoRedefine/>
    <w:qFormat/>
    <w:uiPriority w:val="0"/>
    <w:rPr>
      <w:rFonts w:hint="default" w:ascii="Times New Roman" w:hAnsi="Times New Roman" w:cs="Times New Roman"/>
      <w:color w:val="000000"/>
      <w:sz w:val="21"/>
      <w:szCs w:val="21"/>
      <w:u w:val="none"/>
    </w:rPr>
  </w:style>
  <w:style w:type="paragraph" w:styleId="18">
    <w:name w:val="List Paragraph"/>
    <w:basedOn w:val="1"/>
    <w:autoRedefine/>
    <w:qFormat/>
    <w:uiPriority w:val="34"/>
    <w:pPr>
      <w:ind w:firstLine="420" w:firstLineChars="200"/>
    </w:pPr>
  </w:style>
  <w:style w:type="paragraph" w:customStyle="1" w:styleId="19">
    <w:name w:val="样式3"/>
    <w:basedOn w:val="3"/>
    <w:autoRedefine/>
    <w:qFormat/>
    <w:uiPriority w:val="0"/>
    <w:pPr>
      <w:adjustRightInd w:val="0"/>
      <w:spacing w:line="0" w:lineRule="atLeast"/>
      <w:ind w:right="0" w:firstLine="0" w:firstLineChars="0"/>
      <w:textAlignment w:val="baseline"/>
      <w:outlineLvl w:val="0"/>
    </w:pPr>
    <w:rPr>
      <w:rFonts w:ascii="宋体" w:hAnsi="Times New Roman" w:eastAsia="宋体"/>
    </w:rPr>
  </w:style>
  <w:style w:type="character" w:customStyle="1" w:styleId="20">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21">
    <w:name w:val="页脚 Char"/>
    <w:basedOn w:val="8"/>
    <w:link w:val="4"/>
    <w:autoRedefine/>
    <w:qFormat/>
    <w:uiPriority w:val="0"/>
    <w:rPr>
      <w:rFonts w:asciiTheme="minorHAnsi" w:hAnsiTheme="minorHAnsi" w:eastAsiaTheme="minorEastAsia" w:cstheme="minorBidi"/>
      <w:kern w:val="2"/>
      <w:sz w:val="18"/>
      <w:szCs w:val="18"/>
    </w:rPr>
  </w:style>
  <w:style w:type="character" w:customStyle="1" w:styleId="22">
    <w:name w:val="font51"/>
    <w:basedOn w:val="8"/>
    <w:autoRedefine/>
    <w:qFormat/>
    <w:uiPriority w:val="0"/>
    <w:rPr>
      <w:rFonts w:hint="eastAsia" w:ascii="宋体" w:hAnsi="宋体" w:eastAsia="宋体" w:cs="宋体"/>
      <w:color w:val="000000"/>
      <w:sz w:val="32"/>
      <w:szCs w:val="32"/>
      <w:u w:val="none"/>
    </w:rPr>
  </w:style>
  <w:style w:type="paragraph" w:customStyle="1" w:styleId="23">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D21D4-D721-4D3E-8BD4-AB0B46326E5B}">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10</Pages>
  <Words>3059</Words>
  <Characters>3228</Characters>
  <Lines>30</Lines>
  <Paragraphs>8</Paragraphs>
  <TotalTime>11</TotalTime>
  <ScaleCrop>false</ScaleCrop>
  <LinksUpToDate>false</LinksUpToDate>
  <CharactersWithSpaces>3806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2024-04-07T01:28:00Z</dcterms:created>
  <dc:creator>admin</dc:creator>
  <cp:lastModifiedBy>廖丽英</cp:lastModifiedBy>
  <cp:lastPrinted>2024-04-28T08:20:00Z</cp:lastPrinted>
  <dcterms:modified xsi:type="dcterms:W3CDTF">2024-08-15T07:10:58Z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F4195E1A1FE24FBE8846AEC8FBFDD34B_13</vt:lpwstr>
  </property>
</Properties>
</file>