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05A080" w14:textId="77777777" w:rsidR="00960F5A" w:rsidRPr="00CF7386" w:rsidRDefault="00960F5A" w:rsidP="00960F5A">
      <w:pPr>
        <w:spacing w:line="360" w:lineRule="auto"/>
        <w:jc w:val="center"/>
        <w:rPr>
          <w:rFonts w:ascii="宋体" w:eastAsia="宋体" w:hAnsi="宋体" w:cs="宋体" w:hint="eastAsia"/>
          <w:b/>
          <w:bCs/>
          <w:sz w:val="36"/>
          <w:szCs w:val="36"/>
          <w:lang w:eastAsia="zh-CN"/>
        </w:rPr>
      </w:pPr>
      <w:bookmarkStart w:id="0" w:name="OLE_LINK1"/>
      <w:r w:rsidRPr="00CF7386">
        <w:rPr>
          <w:rFonts w:ascii="宋体" w:eastAsia="宋体" w:hAnsi="宋体" w:cs="宋体" w:hint="eastAsia"/>
          <w:b/>
          <w:bCs/>
          <w:sz w:val="36"/>
          <w:szCs w:val="36"/>
          <w:lang w:eastAsia="zh-CN"/>
        </w:rPr>
        <w:t>中国人民银行张掖市分行办公楼及附属楼采暖改造项目</w:t>
      </w:r>
      <w:bookmarkEnd w:id="0"/>
    </w:p>
    <w:p w14:paraId="38EB371A" w14:textId="77777777" w:rsidR="00960F5A" w:rsidRPr="00CF7386" w:rsidRDefault="00960F5A" w:rsidP="00960F5A">
      <w:pPr>
        <w:spacing w:line="360" w:lineRule="auto"/>
        <w:jc w:val="center"/>
        <w:rPr>
          <w:rFonts w:ascii="宋体" w:eastAsia="宋体" w:hAnsi="宋体" w:cs="宋体" w:hint="eastAsia"/>
          <w:b/>
          <w:bCs/>
          <w:sz w:val="36"/>
          <w:szCs w:val="36"/>
          <w:lang w:eastAsia="zh-CN"/>
        </w:rPr>
      </w:pPr>
      <w:r w:rsidRPr="00CF7386">
        <w:rPr>
          <w:rFonts w:ascii="宋体" w:eastAsia="宋体" w:hAnsi="宋体" w:cs="宋体" w:hint="eastAsia"/>
          <w:b/>
          <w:bCs/>
          <w:sz w:val="36"/>
          <w:szCs w:val="36"/>
          <w:lang w:eastAsia="zh-CN"/>
        </w:rPr>
        <w:t>招标公告</w:t>
      </w:r>
    </w:p>
    <w:p w14:paraId="32ADA9CD" w14:textId="77777777" w:rsidR="00960F5A" w:rsidRPr="00CF7386" w:rsidRDefault="00960F5A" w:rsidP="00960F5A">
      <w:pPr>
        <w:spacing w:line="360" w:lineRule="auto"/>
        <w:jc w:val="center"/>
        <w:rPr>
          <w:rFonts w:ascii="宋体" w:eastAsia="宋体" w:hAnsi="宋体" w:cs="宋体" w:hint="eastAsia"/>
          <w:sz w:val="28"/>
          <w:szCs w:val="28"/>
          <w:lang w:eastAsia="zh-CN"/>
        </w:rPr>
      </w:pPr>
      <w:proofErr w:type="gramStart"/>
      <w:r w:rsidRPr="00CF7386">
        <w:rPr>
          <w:rFonts w:ascii="宋体" w:eastAsia="宋体" w:hAnsi="宋体" w:cs="宋体" w:hint="eastAsia"/>
          <w:b/>
          <w:bCs/>
          <w:sz w:val="28"/>
          <w:szCs w:val="28"/>
          <w:lang w:eastAsia="zh-CN"/>
        </w:rPr>
        <w:t>资审方式</w:t>
      </w:r>
      <w:proofErr w:type="gramEnd"/>
      <w:r w:rsidRPr="00CF7386">
        <w:rPr>
          <w:rFonts w:ascii="宋体" w:eastAsia="宋体" w:hAnsi="宋体" w:cs="宋体" w:hint="eastAsia"/>
          <w:b/>
          <w:bCs/>
          <w:sz w:val="28"/>
          <w:szCs w:val="28"/>
          <w:lang w:eastAsia="zh-CN"/>
        </w:rPr>
        <w:t>：资格后审</w:t>
      </w:r>
    </w:p>
    <w:p w14:paraId="4B57F0A5" w14:textId="1D9C125A" w:rsidR="00960F5A" w:rsidRPr="00CF7386" w:rsidRDefault="00960F5A" w:rsidP="00960F5A">
      <w:pPr>
        <w:spacing w:line="360" w:lineRule="auto"/>
        <w:ind w:firstLineChars="1300" w:firstLine="3132"/>
        <w:rPr>
          <w:rFonts w:ascii="宋体" w:eastAsia="宋体" w:hAnsi="宋体" w:cs="宋体" w:hint="eastAsia"/>
          <w:sz w:val="24"/>
          <w:szCs w:val="24"/>
          <w:lang w:eastAsia="zh-CN"/>
        </w:rPr>
      </w:pPr>
      <w:r w:rsidRPr="00CF7386">
        <w:rPr>
          <w:rFonts w:ascii="宋体" w:eastAsia="宋体" w:hAnsi="宋体" w:cs="宋体" w:hint="eastAsia"/>
          <w:b/>
          <w:bCs/>
          <w:sz w:val="24"/>
          <w:szCs w:val="24"/>
          <w:lang w:eastAsia="zh-CN"/>
        </w:rPr>
        <w:t>交易登记号：</w:t>
      </w:r>
      <w:r w:rsidR="003F7C1C" w:rsidRPr="003F7C1C">
        <w:rPr>
          <w:rFonts w:ascii="宋体" w:eastAsia="宋体" w:hAnsi="宋体" w:cs="宋体"/>
          <w:b/>
          <w:bCs/>
          <w:sz w:val="24"/>
          <w:szCs w:val="24"/>
          <w:lang w:eastAsia="zh-CN"/>
        </w:rPr>
        <w:t>ZJA2608130175</w:t>
      </w:r>
    </w:p>
    <w:p w14:paraId="07B7B540" w14:textId="77777777" w:rsidR="00960F5A" w:rsidRPr="00CF7386" w:rsidRDefault="00960F5A" w:rsidP="00960F5A">
      <w:pPr>
        <w:spacing w:line="520" w:lineRule="exact"/>
        <w:ind w:firstLineChars="200" w:firstLine="482"/>
        <w:jc w:val="both"/>
        <w:rPr>
          <w:rFonts w:ascii="宋体" w:eastAsia="宋体" w:hAnsi="宋体" w:cs="宋体" w:hint="eastAsia"/>
          <w:sz w:val="24"/>
          <w:szCs w:val="24"/>
          <w:lang w:eastAsia="zh-CN"/>
        </w:rPr>
      </w:pPr>
      <w:r w:rsidRPr="00CF7386">
        <w:rPr>
          <w:rFonts w:ascii="宋体" w:eastAsia="宋体" w:hAnsi="宋体" w:cs="宋体" w:hint="eastAsia"/>
          <w:b/>
          <w:bCs/>
          <w:sz w:val="24"/>
          <w:szCs w:val="24"/>
          <w:lang w:eastAsia="zh-CN"/>
        </w:rPr>
        <w:t>1、招标条件</w:t>
      </w:r>
    </w:p>
    <w:p w14:paraId="2DB0FA6B" w14:textId="77777777" w:rsidR="00960F5A" w:rsidRPr="00CF7386" w:rsidRDefault="00960F5A" w:rsidP="00960F5A">
      <w:pPr>
        <w:spacing w:line="520" w:lineRule="exact"/>
        <w:ind w:firstLineChars="200" w:firstLine="480"/>
        <w:jc w:val="both"/>
        <w:rPr>
          <w:rFonts w:ascii="宋体" w:eastAsia="宋体" w:hAnsi="宋体" w:cs="宋体" w:hint="eastAsia"/>
          <w:sz w:val="24"/>
          <w:szCs w:val="24"/>
          <w:lang w:eastAsia="zh-CN"/>
        </w:rPr>
      </w:pPr>
      <w:r w:rsidRPr="00CF7386">
        <w:rPr>
          <w:rFonts w:ascii="宋体" w:eastAsia="宋体" w:hAnsi="宋体" w:cs="宋体" w:hint="eastAsia"/>
          <w:sz w:val="24"/>
          <w:szCs w:val="24"/>
          <w:lang w:eastAsia="zh-CN"/>
        </w:rPr>
        <w:t>本招标项目</w:t>
      </w:r>
      <w:r w:rsidRPr="00CF7386">
        <w:rPr>
          <w:rFonts w:ascii="宋体" w:eastAsia="宋体" w:hAnsi="宋体" w:cs="仿宋_GB2312" w:hint="eastAsia"/>
          <w:sz w:val="24"/>
          <w:szCs w:val="32"/>
          <w:u w:val="single"/>
          <w:lang w:eastAsia="zh-CN"/>
        </w:rPr>
        <w:t>中国人民银行张掖市分行办公楼及附属楼采暖改造项目</w:t>
      </w:r>
      <w:r w:rsidRPr="00CF7386">
        <w:rPr>
          <w:rFonts w:ascii="宋体" w:eastAsia="宋体" w:hAnsi="宋体" w:cs="宋体" w:hint="eastAsia"/>
          <w:sz w:val="24"/>
          <w:szCs w:val="24"/>
          <w:lang w:eastAsia="zh-CN"/>
        </w:rPr>
        <w:t>，已由</w:t>
      </w:r>
      <w:r w:rsidRPr="00CF7386">
        <w:rPr>
          <w:rFonts w:ascii="宋体" w:eastAsia="宋体" w:hAnsi="宋体" w:cs="宋体" w:hint="eastAsia"/>
          <w:sz w:val="24"/>
          <w:szCs w:val="24"/>
          <w:u w:val="single"/>
          <w:lang w:eastAsia="zh-CN"/>
        </w:rPr>
        <w:t>中国人民银行甘肃省分行会计财务处《中国人民银行甘肃省分行会计财务处关于张掖市分行办公楼及附属楼采暖系统改造项目立项的批复》（甘银会[2026]15号）</w:t>
      </w:r>
      <w:r w:rsidRPr="00CF7386">
        <w:rPr>
          <w:rFonts w:ascii="宋体" w:eastAsia="宋体" w:hAnsi="宋体" w:cs="宋体" w:hint="eastAsia"/>
          <w:sz w:val="24"/>
          <w:szCs w:val="24"/>
          <w:lang w:eastAsia="zh-CN"/>
        </w:rPr>
        <w:t>批准实施，项目已具备招标条件，建设资金来源为</w:t>
      </w:r>
      <w:r w:rsidRPr="00CF7386">
        <w:rPr>
          <w:rFonts w:ascii="宋体" w:eastAsia="宋体" w:hAnsi="宋体" w:cs="宋体" w:hint="eastAsia"/>
          <w:sz w:val="24"/>
          <w:szCs w:val="24"/>
          <w:u w:val="single"/>
          <w:lang w:eastAsia="zh-CN"/>
        </w:rPr>
        <w:t>上级拨付和自筹</w:t>
      </w:r>
      <w:r w:rsidRPr="00CF7386">
        <w:rPr>
          <w:rFonts w:ascii="宋体" w:eastAsia="宋体" w:hAnsi="宋体" w:cs="宋体" w:hint="eastAsia"/>
          <w:sz w:val="24"/>
          <w:szCs w:val="24"/>
          <w:lang w:eastAsia="zh-CN"/>
        </w:rPr>
        <w:t>，招标人为</w:t>
      </w:r>
      <w:r w:rsidRPr="00CF7386">
        <w:rPr>
          <w:rFonts w:ascii="宋体" w:eastAsia="宋体" w:hAnsi="宋体" w:cs="宋体" w:hint="eastAsia"/>
          <w:sz w:val="24"/>
          <w:szCs w:val="24"/>
          <w:u w:val="single"/>
          <w:lang w:eastAsia="zh-CN"/>
        </w:rPr>
        <w:t>中国人民银行张掖市分行</w:t>
      </w:r>
      <w:r w:rsidRPr="00CF7386">
        <w:rPr>
          <w:rFonts w:ascii="宋体" w:eastAsia="宋体" w:hAnsi="宋体" w:cs="宋体" w:hint="eastAsia"/>
          <w:sz w:val="24"/>
          <w:szCs w:val="24"/>
          <w:lang w:eastAsia="zh-CN"/>
        </w:rPr>
        <w:t>，招标代理机构为</w:t>
      </w:r>
      <w:r w:rsidRPr="00CF7386">
        <w:rPr>
          <w:rFonts w:ascii="宋体" w:eastAsia="宋体" w:hAnsi="宋体" w:cs="宋体" w:hint="eastAsia"/>
          <w:sz w:val="24"/>
          <w:szCs w:val="24"/>
          <w:u w:val="single"/>
          <w:lang w:eastAsia="zh-CN"/>
        </w:rPr>
        <w:t>张掖</w:t>
      </w:r>
      <w:proofErr w:type="gramStart"/>
      <w:r w:rsidRPr="00CF7386">
        <w:rPr>
          <w:rFonts w:ascii="宋体" w:eastAsia="宋体" w:hAnsi="宋体" w:cs="宋体" w:hint="eastAsia"/>
          <w:sz w:val="24"/>
          <w:szCs w:val="24"/>
          <w:u w:val="single"/>
          <w:lang w:eastAsia="zh-CN"/>
        </w:rPr>
        <w:t>市兆盛</w:t>
      </w:r>
      <w:proofErr w:type="gramEnd"/>
      <w:r w:rsidRPr="00CF7386">
        <w:rPr>
          <w:rFonts w:ascii="宋体" w:eastAsia="宋体" w:hAnsi="宋体" w:cs="宋体" w:hint="eastAsia"/>
          <w:sz w:val="24"/>
          <w:szCs w:val="24"/>
          <w:u w:val="single"/>
          <w:lang w:eastAsia="zh-CN"/>
        </w:rPr>
        <w:t>工程监理咨询有限责任公司</w:t>
      </w:r>
      <w:r w:rsidRPr="00CF7386">
        <w:rPr>
          <w:rFonts w:ascii="宋体" w:eastAsia="宋体" w:hAnsi="宋体" w:cs="宋体" w:hint="eastAsia"/>
          <w:sz w:val="24"/>
          <w:szCs w:val="24"/>
          <w:lang w:eastAsia="zh-CN"/>
        </w:rPr>
        <w:t>，现对该项目进行公开招标，择优选定承包人。</w:t>
      </w:r>
    </w:p>
    <w:p w14:paraId="7983AE1D" w14:textId="77777777" w:rsidR="00960F5A" w:rsidRPr="00CF7386" w:rsidRDefault="00960F5A" w:rsidP="00960F5A">
      <w:pPr>
        <w:spacing w:line="520" w:lineRule="exact"/>
        <w:ind w:firstLineChars="200" w:firstLine="482"/>
        <w:jc w:val="both"/>
        <w:rPr>
          <w:rFonts w:ascii="宋体" w:eastAsia="宋体" w:hAnsi="宋体" w:cs="宋体" w:hint="eastAsia"/>
          <w:sz w:val="24"/>
          <w:szCs w:val="24"/>
          <w:lang w:eastAsia="zh-CN"/>
        </w:rPr>
      </w:pPr>
      <w:r w:rsidRPr="00CF7386">
        <w:rPr>
          <w:rFonts w:ascii="宋体" w:eastAsia="宋体" w:hAnsi="宋体" w:cs="宋体" w:hint="eastAsia"/>
          <w:b/>
          <w:bCs/>
          <w:sz w:val="24"/>
          <w:szCs w:val="24"/>
          <w:lang w:eastAsia="zh-CN"/>
        </w:rPr>
        <w:t>2、招标范围及标段划分</w:t>
      </w:r>
    </w:p>
    <w:p w14:paraId="4BBB872B" w14:textId="77777777" w:rsidR="00960F5A" w:rsidRPr="00CF7386" w:rsidRDefault="00960F5A" w:rsidP="00960F5A">
      <w:pPr>
        <w:spacing w:line="520" w:lineRule="exact"/>
        <w:ind w:firstLineChars="200" w:firstLine="480"/>
        <w:jc w:val="both"/>
        <w:rPr>
          <w:rFonts w:ascii="宋体" w:eastAsia="宋体" w:hAnsi="宋体" w:cs="宋体" w:hint="eastAsia"/>
          <w:sz w:val="24"/>
          <w:szCs w:val="24"/>
          <w:lang w:eastAsia="zh-CN"/>
        </w:rPr>
      </w:pPr>
      <w:r w:rsidRPr="00CF7386">
        <w:rPr>
          <w:rFonts w:ascii="宋体" w:eastAsia="宋体" w:hAnsi="宋体" w:cs="宋体" w:hint="eastAsia"/>
          <w:sz w:val="24"/>
          <w:szCs w:val="24"/>
          <w:lang w:eastAsia="zh-CN"/>
        </w:rPr>
        <w:t>2.1 本次招标拟划分为一个标段，招标内容如下：</w:t>
      </w:r>
    </w:p>
    <w:p w14:paraId="743D678A" w14:textId="77777777" w:rsidR="00960F5A" w:rsidRPr="00CF7386" w:rsidRDefault="00960F5A" w:rsidP="00960F5A">
      <w:pPr>
        <w:spacing w:line="520" w:lineRule="exact"/>
        <w:ind w:firstLineChars="200" w:firstLine="480"/>
        <w:rPr>
          <w:rFonts w:ascii="宋体" w:eastAsia="宋体" w:hAnsi="宋体" w:cs="仿宋_GB2312" w:hint="eastAsia"/>
          <w:sz w:val="24"/>
          <w:szCs w:val="32"/>
          <w:lang w:eastAsia="zh-CN"/>
        </w:rPr>
      </w:pPr>
      <w:bookmarkStart w:id="1" w:name="_Hlk235095529"/>
      <w:r w:rsidRPr="00CF7386">
        <w:rPr>
          <w:rFonts w:ascii="宋体" w:eastAsia="宋体" w:hAnsi="宋体" w:cs="仿宋_GB2312" w:hint="eastAsia"/>
          <w:sz w:val="24"/>
          <w:szCs w:val="32"/>
          <w:u w:val="single"/>
          <w:lang w:eastAsia="zh-CN"/>
        </w:rPr>
        <w:t>中国人民银行张掖市分行办公楼及附属楼采暖改造项目：施工蓝图及工程量清单范围内的所有内容，主要包括室外聚氨酯直埋保温管敷设、办公楼及附属楼采暖改造、安装调试。</w:t>
      </w:r>
      <w:bookmarkEnd w:id="1"/>
      <w:r w:rsidRPr="00CF7386">
        <w:rPr>
          <w:rFonts w:ascii="宋体" w:eastAsia="宋体" w:hAnsi="宋体" w:cs="宋体" w:hint="eastAsia"/>
          <w:sz w:val="24"/>
          <w:szCs w:val="24"/>
          <w:u w:val="single"/>
          <w:lang w:eastAsia="zh-CN"/>
        </w:rPr>
        <w:t>（具体以工程量清单为准）</w:t>
      </w:r>
    </w:p>
    <w:p w14:paraId="72BA210D" w14:textId="77777777" w:rsidR="00960F5A" w:rsidRPr="00F91B58" w:rsidRDefault="00960F5A" w:rsidP="00960F5A">
      <w:pPr>
        <w:spacing w:line="520" w:lineRule="exact"/>
        <w:ind w:firstLineChars="200" w:firstLine="480"/>
        <w:jc w:val="both"/>
        <w:rPr>
          <w:rFonts w:ascii="宋体" w:eastAsia="宋体" w:hAnsi="宋体" w:cs="宋体" w:hint="eastAsia"/>
          <w:sz w:val="24"/>
          <w:szCs w:val="24"/>
          <w:lang w:eastAsia="zh-CN"/>
        </w:rPr>
      </w:pPr>
      <w:r w:rsidRPr="00CF7386">
        <w:rPr>
          <w:rFonts w:ascii="宋体" w:eastAsia="宋体" w:hAnsi="宋体" w:cs="宋体" w:hint="eastAsia"/>
          <w:sz w:val="24"/>
          <w:szCs w:val="24"/>
          <w:lang w:eastAsia="zh-CN"/>
        </w:rPr>
        <w:t>2.2 建设地址：</w:t>
      </w:r>
      <w:proofErr w:type="gramStart"/>
      <w:r w:rsidRPr="00F91B58">
        <w:rPr>
          <w:rFonts w:ascii="宋体" w:eastAsia="宋体" w:hAnsi="宋体" w:cs="宋体" w:hint="eastAsia"/>
          <w:sz w:val="24"/>
          <w:szCs w:val="24"/>
          <w:lang w:eastAsia="zh-CN"/>
        </w:rPr>
        <w:t>张掖市甘州区</w:t>
      </w:r>
      <w:proofErr w:type="gramEnd"/>
      <w:r w:rsidRPr="00F91B58">
        <w:rPr>
          <w:rFonts w:ascii="宋体" w:eastAsia="宋体" w:hAnsi="宋体" w:cs="宋体" w:hint="eastAsia"/>
          <w:sz w:val="24"/>
          <w:szCs w:val="24"/>
          <w:lang w:eastAsia="zh-CN"/>
        </w:rPr>
        <w:t>丹霞东路19号中国人民银行张掖市分行院内。</w:t>
      </w:r>
    </w:p>
    <w:p w14:paraId="6992DCBE" w14:textId="77777777" w:rsidR="00960F5A" w:rsidRPr="00CF7386" w:rsidRDefault="00960F5A" w:rsidP="00960F5A">
      <w:pPr>
        <w:spacing w:line="520" w:lineRule="exact"/>
        <w:ind w:firstLineChars="200" w:firstLine="480"/>
        <w:jc w:val="both"/>
        <w:rPr>
          <w:rFonts w:ascii="宋体" w:eastAsia="宋体" w:hAnsi="宋体" w:cs="宋体" w:hint="eastAsia"/>
          <w:sz w:val="24"/>
          <w:szCs w:val="24"/>
          <w:lang w:eastAsia="zh-CN"/>
        </w:rPr>
      </w:pPr>
      <w:r w:rsidRPr="00CF7386">
        <w:rPr>
          <w:rFonts w:ascii="宋体" w:eastAsia="宋体" w:hAnsi="宋体" w:cs="宋体" w:hint="eastAsia"/>
          <w:sz w:val="24"/>
          <w:szCs w:val="24"/>
          <w:lang w:eastAsia="zh-CN"/>
        </w:rPr>
        <w:t>2.3 计划工期：</w:t>
      </w:r>
      <w:r w:rsidRPr="00CF7386">
        <w:rPr>
          <w:rFonts w:ascii="宋体" w:eastAsia="宋体" w:hAnsi="宋体" w:cs="宋体" w:hint="eastAsia"/>
          <w:sz w:val="24"/>
          <w:szCs w:val="24"/>
          <w:u w:val="single"/>
          <w:lang w:eastAsia="zh-CN"/>
        </w:rPr>
        <w:t>60日历天</w:t>
      </w:r>
    </w:p>
    <w:p w14:paraId="422B49F4" w14:textId="77777777" w:rsidR="00960F5A" w:rsidRPr="00CF7386" w:rsidRDefault="00960F5A" w:rsidP="00960F5A">
      <w:pPr>
        <w:spacing w:line="520" w:lineRule="exact"/>
        <w:ind w:firstLineChars="200" w:firstLine="480"/>
        <w:jc w:val="both"/>
        <w:rPr>
          <w:rFonts w:ascii="宋体" w:eastAsia="宋体" w:hAnsi="宋体" w:cs="宋体" w:hint="eastAsia"/>
          <w:sz w:val="24"/>
          <w:szCs w:val="24"/>
          <w:lang w:eastAsia="zh-CN"/>
        </w:rPr>
      </w:pPr>
      <w:r w:rsidRPr="00CF7386">
        <w:rPr>
          <w:rFonts w:ascii="宋体" w:eastAsia="宋体" w:hAnsi="宋体" w:cs="宋体" w:hint="eastAsia"/>
          <w:sz w:val="24"/>
          <w:szCs w:val="24"/>
          <w:lang w:eastAsia="zh-CN"/>
        </w:rPr>
        <w:t>2.4 投资总额（以批准的概算为准）：386.64万元</w:t>
      </w:r>
    </w:p>
    <w:p w14:paraId="11C0E2D2" w14:textId="77777777" w:rsidR="00960F5A" w:rsidRPr="00CF7386" w:rsidRDefault="00960F5A" w:rsidP="00960F5A">
      <w:pPr>
        <w:spacing w:line="520" w:lineRule="exact"/>
        <w:ind w:firstLineChars="200" w:firstLine="480"/>
        <w:jc w:val="both"/>
        <w:rPr>
          <w:rFonts w:ascii="宋体" w:eastAsia="宋体" w:hAnsi="宋体" w:cs="宋体" w:hint="eastAsia"/>
          <w:sz w:val="24"/>
          <w:szCs w:val="24"/>
          <w:lang w:eastAsia="zh-CN"/>
        </w:rPr>
      </w:pPr>
      <w:r w:rsidRPr="00CF7386">
        <w:rPr>
          <w:rFonts w:ascii="宋体" w:eastAsia="宋体" w:hAnsi="宋体" w:cs="宋体" w:hint="eastAsia"/>
          <w:sz w:val="24"/>
          <w:szCs w:val="24"/>
          <w:lang w:eastAsia="zh-CN"/>
        </w:rPr>
        <w:t>2.5 招标范围：</w:t>
      </w:r>
      <w:r w:rsidRPr="00CF7386">
        <w:rPr>
          <w:rFonts w:ascii="宋体" w:eastAsia="宋体" w:hAnsi="宋体" w:cs="宋体" w:hint="eastAsia"/>
          <w:sz w:val="24"/>
          <w:szCs w:val="24"/>
          <w:u w:val="single"/>
          <w:lang w:eastAsia="zh-CN"/>
        </w:rPr>
        <w:t>施工蓝图范围内所有内容</w:t>
      </w:r>
    </w:p>
    <w:p w14:paraId="2FCA4936" w14:textId="77777777" w:rsidR="00960F5A" w:rsidRPr="00CF7386" w:rsidRDefault="00960F5A" w:rsidP="00960F5A">
      <w:pPr>
        <w:spacing w:line="520" w:lineRule="exact"/>
        <w:ind w:firstLineChars="200" w:firstLine="480"/>
        <w:jc w:val="both"/>
        <w:rPr>
          <w:rFonts w:ascii="宋体" w:eastAsia="宋体" w:hAnsi="宋体" w:cs="宋体" w:hint="eastAsia"/>
          <w:sz w:val="24"/>
          <w:szCs w:val="24"/>
          <w:u w:val="single"/>
          <w:lang w:eastAsia="zh-CN"/>
        </w:rPr>
      </w:pPr>
      <w:r w:rsidRPr="00CF7386">
        <w:rPr>
          <w:rFonts w:ascii="宋体" w:eastAsia="宋体" w:hAnsi="宋体" w:cs="宋体" w:hint="eastAsia"/>
          <w:sz w:val="24"/>
          <w:szCs w:val="24"/>
          <w:lang w:eastAsia="zh-CN"/>
        </w:rPr>
        <w:t>2.6 质量要求：</w:t>
      </w:r>
      <w:bookmarkStart w:id="2" w:name="_Hlk235095835"/>
      <w:r w:rsidRPr="00CF7386">
        <w:rPr>
          <w:rFonts w:ascii="宋体" w:eastAsia="宋体" w:hAnsi="宋体" w:cs="宋体" w:hint="eastAsia"/>
          <w:sz w:val="24"/>
          <w:szCs w:val="24"/>
          <w:u w:val="single"/>
          <w:lang w:eastAsia="zh-CN"/>
        </w:rPr>
        <w:t>工程质量达到合格标准</w:t>
      </w:r>
      <w:bookmarkEnd w:id="2"/>
    </w:p>
    <w:p w14:paraId="7E677BEC" w14:textId="77777777" w:rsidR="00960F5A" w:rsidRPr="00CF7386" w:rsidRDefault="00960F5A" w:rsidP="00960F5A">
      <w:pPr>
        <w:spacing w:line="520" w:lineRule="exact"/>
        <w:ind w:firstLineChars="200" w:firstLine="482"/>
        <w:jc w:val="both"/>
        <w:rPr>
          <w:rFonts w:ascii="宋体" w:eastAsia="宋体" w:hAnsi="宋体" w:cs="宋体" w:hint="eastAsia"/>
          <w:sz w:val="24"/>
          <w:szCs w:val="24"/>
          <w:lang w:eastAsia="zh-CN"/>
        </w:rPr>
      </w:pPr>
      <w:r w:rsidRPr="00CF7386">
        <w:rPr>
          <w:rFonts w:ascii="宋体" w:eastAsia="宋体" w:hAnsi="宋体" w:cs="宋体" w:hint="eastAsia"/>
          <w:b/>
          <w:bCs/>
          <w:sz w:val="24"/>
          <w:szCs w:val="24"/>
          <w:lang w:eastAsia="zh-CN"/>
        </w:rPr>
        <w:t>3、投标人资格要求：</w:t>
      </w:r>
    </w:p>
    <w:p w14:paraId="630A0EBC" w14:textId="77777777" w:rsidR="00960F5A" w:rsidRDefault="00960F5A" w:rsidP="00960F5A">
      <w:pPr>
        <w:spacing w:line="520" w:lineRule="exact"/>
        <w:ind w:firstLineChars="200" w:firstLine="480"/>
        <w:jc w:val="both"/>
        <w:rPr>
          <w:rFonts w:ascii="宋体" w:eastAsia="宋体" w:hAnsi="宋体" w:cs="宋体" w:hint="eastAsia"/>
          <w:sz w:val="24"/>
          <w:szCs w:val="24"/>
          <w:lang w:eastAsia="zh-CN"/>
        </w:rPr>
      </w:pPr>
      <w:r w:rsidRPr="00CF7386">
        <w:rPr>
          <w:rFonts w:ascii="宋体" w:eastAsia="宋体" w:hAnsi="宋体" w:cs="宋体" w:hint="eastAsia"/>
          <w:sz w:val="24"/>
          <w:szCs w:val="24"/>
          <w:lang w:eastAsia="zh-CN"/>
        </w:rPr>
        <w:t>3.1 投标申请人须具有有效的营业执照、或事业单位法人证书、或其他非企业组织证明独立承担民事责任能力的文件，具有独立法人资格。</w:t>
      </w:r>
    </w:p>
    <w:p w14:paraId="13E421D5" w14:textId="77777777" w:rsidR="00960F5A" w:rsidRPr="00CF7386" w:rsidRDefault="00960F5A" w:rsidP="00960F5A">
      <w:pPr>
        <w:spacing w:line="520" w:lineRule="exact"/>
        <w:ind w:firstLineChars="200" w:firstLine="480"/>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 xml:space="preserve">3.2 </w:t>
      </w:r>
      <w:r w:rsidRPr="00962377">
        <w:rPr>
          <w:rFonts w:ascii="宋体" w:eastAsia="宋体" w:hAnsi="宋体" w:cs="宋体" w:hint="eastAsia"/>
          <w:sz w:val="24"/>
          <w:szCs w:val="24"/>
          <w:lang w:eastAsia="zh-CN"/>
        </w:rPr>
        <w:t>有依法缴纳税收和社会保障资金的良好记录：投标截止之</w:t>
      </w:r>
      <w:proofErr w:type="gramStart"/>
      <w:r w:rsidRPr="00962377">
        <w:rPr>
          <w:rFonts w:ascii="宋体" w:eastAsia="宋体" w:hAnsi="宋体" w:cs="宋体" w:hint="eastAsia"/>
          <w:sz w:val="24"/>
          <w:szCs w:val="24"/>
          <w:lang w:eastAsia="zh-CN"/>
        </w:rPr>
        <w:t>日前半</w:t>
      </w:r>
      <w:proofErr w:type="gramEnd"/>
      <w:r w:rsidRPr="00962377">
        <w:rPr>
          <w:rFonts w:ascii="宋体" w:eastAsia="宋体" w:hAnsi="宋体" w:cs="宋体" w:hint="eastAsia"/>
          <w:sz w:val="24"/>
          <w:szCs w:val="24"/>
          <w:lang w:eastAsia="zh-CN"/>
        </w:rPr>
        <w:t>年内任意一个月的纳税及社保缴纳的证明材料；如依法免税的应提供相应文件证明其依法免税；如依</w:t>
      </w:r>
      <w:r w:rsidRPr="00962377">
        <w:rPr>
          <w:rFonts w:ascii="宋体" w:eastAsia="宋体" w:hAnsi="宋体" w:cs="宋体" w:hint="eastAsia"/>
          <w:sz w:val="24"/>
          <w:szCs w:val="24"/>
          <w:lang w:eastAsia="zh-CN"/>
        </w:rPr>
        <w:lastRenderedPageBreak/>
        <w:t>法不需要缴纳社会保险费的，应提供相应文件证明依法不需要缴纳社会保险费，或提供承诺函（原件彩色</w:t>
      </w:r>
      <w:proofErr w:type="gramStart"/>
      <w:r w:rsidRPr="00962377">
        <w:rPr>
          <w:rFonts w:ascii="宋体" w:eastAsia="宋体" w:hAnsi="宋体" w:cs="宋体" w:hint="eastAsia"/>
          <w:sz w:val="24"/>
          <w:szCs w:val="24"/>
          <w:lang w:eastAsia="zh-CN"/>
        </w:rPr>
        <w:t>扫描件须加盖</w:t>
      </w:r>
      <w:proofErr w:type="gramEnd"/>
      <w:r w:rsidRPr="00962377">
        <w:rPr>
          <w:rFonts w:ascii="宋体" w:eastAsia="宋体" w:hAnsi="宋体" w:cs="宋体" w:hint="eastAsia"/>
          <w:sz w:val="24"/>
          <w:szCs w:val="24"/>
          <w:lang w:eastAsia="zh-CN"/>
        </w:rPr>
        <w:t>本单位公章）。</w:t>
      </w:r>
    </w:p>
    <w:p w14:paraId="31F2B28F" w14:textId="77777777" w:rsidR="00960F5A" w:rsidRPr="00CF7386" w:rsidRDefault="00960F5A" w:rsidP="00960F5A">
      <w:pPr>
        <w:spacing w:line="520" w:lineRule="exact"/>
        <w:ind w:firstLineChars="200" w:firstLine="480"/>
        <w:jc w:val="both"/>
        <w:rPr>
          <w:rFonts w:ascii="宋体" w:eastAsia="宋体" w:hAnsi="宋体" w:cs="宋体" w:hint="eastAsia"/>
          <w:sz w:val="24"/>
          <w:szCs w:val="24"/>
          <w:lang w:eastAsia="zh-CN"/>
        </w:rPr>
      </w:pPr>
      <w:r w:rsidRPr="00CF7386">
        <w:rPr>
          <w:rFonts w:ascii="宋体" w:eastAsia="宋体" w:hAnsi="宋体" w:cs="宋体" w:hint="eastAsia"/>
          <w:sz w:val="24"/>
          <w:szCs w:val="24"/>
          <w:lang w:eastAsia="zh-CN"/>
        </w:rPr>
        <w:t>3.</w:t>
      </w:r>
      <w:r>
        <w:rPr>
          <w:rFonts w:ascii="宋体" w:eastAsia="宋体" w:hAnsi="宋体" w:cs="宋体" w:hint="eastAsia"/>
          <w:sz w:val="24"/>
          <w:szCs w:val="24"/>
          <w:lang w:eastAsia="zh-CN"/>
        </w:rPr>
        <w:t>3</w:t>
      </w:r>
      <w:r w:rsidRPr="00CF7386">
        <w:rPr>
          <w:rFonts w:ascii="宋体" w:eastAsia="宋体" w:hAnsi="宋体" w:cs="宋体" w:hint="eastAsia"/>
          <w:sz w:val="24"/>
          <w:szCs w:val="24"/>
          <w:lang w:eastAsia="zh-CN"/>
        </w:rPr>
        <w:t xml:space="preserve"> 投标申请人须是具备建设行政主管部门核发的建筑工程施工总承包二级及以上资质或市政公用工程施工总承包二级及以上资质，并具有有效的安全生产许可证；项目负责人须具有建筑工程专业贰级及以上或市政公用工程专业贰级及以上注册建造师资格和有效的安全生产考核合格证；技术负责人须具有工程类中级及以上职称；安</w:t>
      </w:r>
    </w:p>
    <w:p w14:paraId="46B8EB0B" w14:textId="77777777" w:rsidR="00960F5A" w:rsidRPr="00CF7386" w:rsidRDefault="00960F5A" w:rsidP="00960F5A">
      <w:pPr>
        <w:spacing w:line="520" w:lineRule="exact"/>
        <w:jc w:val="both"/>
        <w:rPr>
          <w:rFonts w:ascii="宋体" w:eastAsia="宋体" w:hAnsi="宋体" w:cs="宋体" w:hint="eastAsia"/>
          <w:sz w:val="24"/>
          <w:szCs w:val="24"/>
          <w:lang w:eastAsia="zh-CN"/>
        </w:rPr>
      </w:pPr>
      <w:r w:rsidRPr="00CF7386">
        <w:rPr>
          <w:rFonts w:ascii="宋体" w:eastAsia="宋体" w:hAnsi="宋体" w:cs="宋体" w:hint="eastAsia"/>
          <w:sz w:val="24"/>
          <w:szCs w:val="24"/>
          <w:lang w:eastAsia="zh-CN"/>
        </w:rPr>
        <w:t>全负责人须具有专职安全员C证，同时具有工程类中级及以上职称。</w:t>
      </w:r>
    </w:p>
    <w:p w14:paraId="3F1DEFB2" w14:textId="77777777" w:rsidR="00960F5A" w:rsidRDefault="00960F5A" w:rsidP="00960F5A">
      <w:pPr>
        <w:spacing w:line="520" w:lineRule="exact"/>
        <w:ind w:firstLineChars="200" w:firstLine="480"/>
        <w:jc w:val="both"/>
        <w:rPr>
          <w:rFonts w:ascii="宋体" w:eastAsia="宋体" w:hAnsi="宋体" w:cs="宋体" w:hint="eastAsia"/>
          <w:sz w:val="24"/>
          <w:szCs w:val="24"/>
          <w:lang w:eastAsia="zh-CN"/>
        </w:rPr>
      </w:pPr>
      <w:r w:rsidRPr="00CF7386">
        <w:rPr>
          <w:rFonts w:ascii="宋体" w:eastAsia="宋体" w:hAnsi="宋体" w:cs="宋体" w:hint="eastAsia"/>
          <w:sz w:val="24"/>
          <w:szCs w:val="24"/>
          <w:lang w:eastAsia="zh-CN"/>
        </w:rPr>
        <w:t>3.</w:t>
      </w:r>
      <w:r>
        <w:rPr>
          <w:rFonts w:ascii="宋体" w:eastAsia="宋体" w:hAnsi="宋体" w:cs="宋体" w:hint="eastAsia"/>
          <w:sz w:val="24"/>
          <w:szCs w:val="24"/>
          <w:lang w:eastAsia="zh-CN"/>
        </w:rPr>
        <w:t>4</w:t>
      </w:r>
      <w:r w:rsidRPr="00CF7386">
        <w:rPr>
          <w:rFonts w:ascii="宋体" w:eastAsia="宋体" w:hAnsi="宋体" w:cs="宋体" w:hint="eastAsia"/>
          <w:sz w:val="24"/>
          <w:szCs w:val="24"/>
          <w:lang w:eastAsia="zh-CN"/>
        </w:rPr>
        <w:t xml:space="preserve"> 工程投标活动的授权委托代理人应当为本项目负责人（即项目经理）。</w:t>
      </w:r>
    </w:p>
    <w:p w14:paraId="7A814C50" w14:textId="77777777" w:rsidR="00960F5A" w:rsidRPr="00CF7386" w:rsidRDefault="00960F5A" w:rsidP="00960F5A">
      <w:pPr>
        <w:spacing w:line="520" w:lineRule="exact"/>
        <w:ind w:firstLineChars="200" w:firstLine="480"/>
        <w:jc w:val="both"/>
        <w:rPr>
          <w:rFonts w:ascii="宋体" w:eastAsia="宋体" w:hAnsi="宋体" w:cs="宋体" w:hint="eastAsia"/>
          <w:sz w:val="24"/>
          <w:szCs w:val="24"/>
          <w:lang w:eastAsia="zh-CN"/>
        </w:rPr>
      </w:pPr>
      <w:r w:rsidRPr="00CF7386">
        <w:rPr>
          <w:rFonts w:ascii="宋体" w:eastAsia="宋体" w:hAnsi="宋体" w:cs="宋体" w:hint="eastAsia"/>
          <w:sz w:val="24"/>
          <w:szCs w:val="24"/>
          <w:lang w:eastAsia="zh-CN"/>
        </w:rPr>
        <w:t>3.</w:t>
      </w:r>
      <w:r>
        <w:rPr>
          <w:rFonts w:ascii="宋体" w:eastAsia="宋体" w:hAnsi="宋体" w:cs="宋体" w:hint="eastAsia"/>
          <w:sz w:val="24"/>
          <w:szCs w:val="24"/>
          <w:lang w:eastAsia="zh-CN"/>
        </w:rPr>
        <w:t>5</w:t>
      </w:r>
      <w:r w:rsidRPr="00CF7386">
        <w:rPr>
          <w:rFonts w:ascii="宋体" w:eastAsia="宋体" w:hAnsi="宋体" w:cs="宋体" w:hint="eastAsia"/>
          <w:sz w:val="24"/>
          <w:szCs w:val="24"/>
          <w:lang w:eastAsia="zh-CN"/>
        </w:rPr>
        <w:t xml:space="preserve"> 根据张掖市人力资源和社会保障局《关于取消工程建设项目招投标无欠薪证明事项的通知》张</w:t>
      </w:r>
      <w:proofErr w:type="gramStart"/>
      <w:r w:rsidRPr="00CF7386">
        <w:rPr>
          <w:rFonts w:ascii="宋体" w:eastAsia="宋体" w:hAnsi="宋体" w:cs="宋体" w:hint="eastAsia"/>
          <w:sz w:val="24"/>
          <w:szCs w:val="24"/>
          <w:lang w:eastAsia="zh-CN"/>
        </w:rPr>
        <w:t>治欠办</w:t>
      </w:r>
      <w:proofErr w:type="gramEnd"/>
      <w:r w:rsidRPr="00CF7386">
        <w:rPr>
          <w:rFonts w:ascii="宋体" w:eastAsia="宋体" w:hAnsi="宋体" w:cs="宋体" w:hint="eastAsia"/>
          <w:sz w:val="24"/>
          <w:szCs w:val="24"/>
          <w:lang w:eastAsia="zh-CN"/>
        </w:rPr>
        <w:t>函（2020）5号文件精神，即日起取消“工程建设项目招投标无欠薪证明”事项，“工程建设项目招投标无欠薪证明”取消后，施工企业在参加市内各类工程建设项目招标时，可向招标人提供本企业中标后将严格履行农民工工资支付责任、落实保障农民工工资支付各项制度、确保农民工工资按时足额支付的承诺书（由法定代表人或授权委托代理人签字并加盖企业公章）；</w:t>
      </w:r>
    </w:p>
    <w:p w14:paraId="4D59924C" w14:textId="77777777" w:rsidR="00960F5A" w:rsidRPr="00CF7386" w:rsidRDefault="00960F5A" w:rsidP="00960F5A">
      <w:pPr>
        <w:spacing w:line="520" w:lineRule="exact"/>
        <w:ind w:firstLineChars="200" w:firstLine="480"/>
        <w:jc w:val="both"/>
        <w:rPr>
          <w:rFonts w:ascii="宋体" w:eastAsia="宋体" w:hAnsi="宋体" w:cs="宋体" w:hint="eastAsia"/>
          <w:sz w:val="24"/>
          <w:szCs w:val="24"/>
          <w:lang w:eastAsia="zh-CN"/>
        </w:rPr>
      </w:pPr>
      <w:r w:rsidRPr="00CF7386">
        <w:rPr>
          <w:rFonts w:ascii="宋体" w:eastAsia="宋体" w:hAnsi="宋体" w:cs="宋体" w:hint="eastAsia"/>
          <w:sz w:val="24"/>
          <w:szCs w:val="24"/>
          <w:lang w:eastAsia="zh-CN"/>
        </w:rPr>
        <w:t>3.</w:t>
      </w:r>
      <w:r>
        <w:rPr>
          <w:rFonts w:ascii="宋体" w:eastAsia="宋体" w:hAnsi="宋体" w:cs="宋体" w:hint="eastAsia"/>
          <w:sz w:val="24"/>
          <w:szCs w:val="24"/>
          <w:lang w:eastAsia="zh-CN"/>
        </w:rPr>
        <w:t>6</w:t>
      </w:r>
      <w:r w:rsidRPr="00CF7386">
        <w:rPr>
          <w:rFonts w:ascii="宋体" w:eastAsia="宋体" w:hAnsi="宋体" w:cs="宋体" w:hint="eastAsia"/>
          <w:sz w:val="24"/>
          <w:szCs w:val="24"/>
          <w:lang w:eastAsia="zh-CN"/>
        </w:rPr>
        <w:t xml:space="preserve"> 投标人在提交投标文件时，必须同时提交《投标承诺书》，其承诺内容包括：</w:t>
      </w:r>
    </w:p>
    <w:p w14:paraId="004E438E" w14:textId="77777777" w:rsidR="00960F5A" w:rsidRPr="00CF7386" w:rsidRDefault="00960F5A" w:rsidP="00960F5A">
      <w:pPr>
        <w:spacing w:line="520" w:lineRule="exact"/>
        <w:jc w:val="both"/>
        <w:rPr>
          <w:rFonts w:ascii="宋体" w:eastAsia="宋体" w:hAnsi="宋体" w:cs="宋体" w:hint="eastAsia"/>
          <w:b/>
          <w:bCs/>
          <w:sz w:val="24"/>
          <w:szCs w:val="24"/>
          <w:lang w:eastAsia="zh-CN"/>
        </w:rPr>
      </w:pPr>
      <w:r w:rsidRPr="00CF7386">
        <w:rPr>
          <w:rFonts w:ascii="宋体" w:eastAsia="宋体" w:hAnsi="宋体" w:cs="宋体" w:hint="eastAsia"/>
          <w:sz w:val="24"/>
          <w:szCs w:val="24"/>
          <w:lang w:eastAsia="zh-CN"/>
        </w:rPr>
        <w:t>投标项目部人员具备投标资格，投标文件资料真实有效，拒绝资质挂靠，中标后项目部人员全部到岗履职，全面服从建设单位和监管部门监督管理，如有违法行为接受处罚等。</w:t>
      </w:r>
      <w:r w:rsidRPr="00CF7386">
        <w:rPr>
          <w:rFonts w:ascii="宋体" w:eastAsia="宋体" w:hAnsi="宋体" w:cs="宋体" w:hint="eastAsia"/>
          <w:b/>
          <w:bCs/>
          <w:sz w:val="24"/>
          <w:szCs w:val="24"/>
          <w:lang w:eastAsia="zh-CN"/>
        </w:rPr>
        <w:t xml:space="preserve">对未提供承诺书的企业不予通过资格审查； </w:t>
      </w:r>
    </w:p>
    <w:p w14:paraId="55825F2C" w14:textId="77777777" w:rsidR="00960F5A" w:rsidRPr="00CF7386" w:rsidRDefault="00960F5A" w:rsidP="00960F5A">
      <w:pPr>
        <w:spacing w:line="520" w:lineRule="exact"/>
        <w:ind w:firstLineChars="200" w:firstLine="480"/>
        <w:jc w:val="both"/>
        <w:rPr>
          <w:rFonts w:ascii="宋体" w:eastAsia="宋体" w:hAnsi="宋体" w:cs="宋体" w:hint="eastAsia"/>
          <w:sz w:val="24"/>
          <w:szCs w:val="24"/>
          <w:lang w:eastAsia="zh-CN"/>
        </w:rPr>
      </w:pPr>
      <w:r w:rsidRPr="00CF7386">
        <w:rPr>
          <w:rFonts w:ascii="宋体" w:eastAsia="宋体" w:hAnsi="宋体" w:cs="宋体" w:hint="eastAsia"/>
          <w:sz w:val="24"/>
          <w:szCs w:val="24"/>
          <w:lang w:eastAsia="zh-CN"/>
        </w:rPr>
        <w:t>3.</w:t>
      </w:r>
      <w:r>
        <w:rPr>
          <w:rFonts w:ascii="宋体" w:eastAsia="宋体" w:hAnsi="宋体" w:cs="宋体" w:hint="eastAsia"/>
          <w:sz w:val="24"/>
          <w:szCs w:val="24"/>
          <w:lang w:eastAsia="zh-CN"/>
        </w:rPr>
        <w:t>7</w:t>
      </w:r>
      <w:r w:rsidRPr="00CF7386">
        <w:rPr>
          <w:rFonts w:ascii="宋体" w:eastAsia="宋体" w:hAnsi="宋体" w:cs="宋体" w:hint="eastAsia"/>
          <w:sz w:val="24"/>
          <w:szCs w:val="24"/>
          <w:lang w:eastAsia="zh-CN"/>
        </w:rPr>
        <w:t xml:space="preserve"> 财务要求：申请人近三年具有良好的财务状况（须提供2023年至2025年度财务审计报告或财务报表。成立不足三年的提供成立之日起至今合法的财务报告或报表。成立不足一年的，提供企业开户行出具的资信证明文件）； </w:t>
      </w:r>
    </w:p>
    <w:p w14:paraId="058A0ADC" w14:textId="77777777" w:rsidR="00960F5A" w:rsidRDefault="00960F5A" w:rsidP="00960F5A">
      <w:pPr>
        <w:spacing w:line="520" w:lineRule="exact"/>
        <w:ind w:firstLineChars="200" w:firstLine="480"/>
        <w:jc w:val="both"/>
        <w:rPr>
          <w:rFonts w:ascii="宋体" w:eastAsia="宋体" w:hAnsi="宋体" w:cs="宋体" w:hint="eastAsia"/>
          <w:sz w:val="24"/>
          <w:szCs w:val="24"/>
          <w:lang w:eastAsia="zh-CN"/>
        </w:rPr>
      </w:pPr>
      <w:r w:rsidRPr="00CF7386">
        <w:rPr>
          <w:rFonts w:ascii="宋体" w:eastAsia="宋体" w:hAnsi="宋体" w:cs="宋体" w:hint="eastAsia"/>
          <w:sz w:val="24"/>
          <w:szCs w:val="24"/>
          <w:lang w:eastAsia="zh-CN"/>
        </w:rPr>
        <w:t>3.</w:t>
      </w:r>
      <w:r>
        <w:rPr>
          <w:rFonts w:ascii="宋体" w:eastAsia="宋体" w:hAnsi="宋体" w:cs="宋体" w:hint="eastAsia"/>
          <w:sz w:val="24"/>
          <w:szCs w:val="24"/>
          <w:lang w:eastAsia="zh-CN"/>
        </w:rPr>
        <w:t>8</w:t>
      </w:r>
      <w:r w:rsidRPr="00CF7386">
        <w:rPr>
          <w:rFonts w:ascii="宋体" w:eastAsia="宋体" w:hAnsi="宋体" w:cs="宋体" w:hint="eastAsia"/>
          <w:sz w:val="24"/>
          <w:szCs w:val="24"/>
          <w:lang w:eastAsia="zh-CN"/>
        </w:rPr>
        <w:t xml:space="preserve"> 投标单位在投标文件中应当提供“信用中国”“中国政府采购网”“国家企业信用公示系统”等网站平台查询投标企业是否为失信被执行人。凡发现投标企业如有资质、人员“挂靠”现象，取消其投标资格，中标单位取消中标资格并列入黑名单。</w:t>
      </w:r>
    </w:p>
    <w:p w14:paraId="1BCF3CB1" w14:textId="77777777" w:rsidR="00960F5A" w:rsidRPr="00CF7386" w:rsidRDefault="00960F5A" w:rsidP="00960F5A">
      <w:pPr>
        <w:spacing w:line="520" w:lineRule="exact"/>
        <w:ind w:firstLineChars="200" w:firstLine="480"/>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 xml:space="preserve">3.9 </w:t>
      </w:r>
      <w:r w:rsidRPr="00962377">
        <w:rPr>
          <w:rFonts w:ascii="宋体" w:eastAsia="宋体" w:hAnsi="宋体" w:cs="宋体" w:hint="eastAsia"/>
          <w:sz w:val="24"/>
          <w:szCs w:val="24"/>
          <w:lang w:eastAsia="zh-CN"/>
        </w:rPr>
        <w:t>中小企业证明材料：中小企业证明材料</w:t>
      </w:r>
      <w:r>
        <w:rPr>
          <w:rFonts w:ascii="宋体" w:eastAsia="宋体" w:hAnsi="宋体" w:cs="宋体" w:hint="eastAsia"/>
          <w:sz w:val="24"/>
          <w:szCs w:val="24"/>
          <w:lang w:eastAsia="zh-CN"/>
        </w:rPr>
        <w:t>（</w:t>
      </w:r>
      <w:r w:rsidRPr="00962377">
        <w:rPr>
          <w:rFonts w:ascii="宋体" w:eastAsia="宋体" w:hAnsi="宋体" w:cs="宋体" w:hint="eastAsia"/>
          <w:sz w:val="24"/>
          <w:szCs w:val="24"/>
          <w:lang w:eastAsia="zh-CN"/>
        </w:rPr>
        <w:t>原件彩色扫描件</w:t>
      </w:r>
      <w:r>
        <w:rPr>
          <w:rFonts w:ascii="宋体" w:eastAsia="宋体" w:hAnsi="宋体" w:cs="宋体" w:hint="eastAsia"/>
          <w:sz w:val="24"/>
          <w:szCs w:val="24"/>
          <w:lang w:eastAsia="zh-CN"/>
        </w:rPr>
        <w:t>）</w:t>
      </w:r>
      <w:r w:rsidRPr="00962377">
        <w:rPr>
          <w:rFonts w:ascii="宋体" w:eastAsia="宋体" w:hAnsi="宋体" w:cs="宋体" w:hint="eastAsia"/>
          <w:sz w:val="24"/>
          <w:szCs w:val="24"/>
          <w:lang w:eastAsia="zh-CN"/>
        </w:rPr>
        <w:t>。</w:t>
      </w:r>
    </w:p>
    <w:p w14:paraId="78581090" w14:textId="77777777" w:rsidR="00960F5A" w:rsidRPr="00CF7386" w:rsidRDefault="00960F5A" w:rsidP="00960F5A">
      <w:pPr>
        <w:spacing w:line="520" w:lineRule="exact"/>
        <w:ind w:firstLineChars="200" w:firstLine="480"/>
        <w:jc w:val="both"/>
        <w:rPr>
          <w:rFonts w:ascii="宋体" w:eastAsia="宋体" w:hAnsi="宋体" w:cs="宋体" w:hint="eastAsia"/>
          <w:sz w:val="24"/>
          <w:szCs w:val="24"/>
          <w:lang w:eastAsia="zh-CN"/>
        </w:rPr>
      </w:pPr>
      <w:r w:rsidRPr="00CF7386">
        <w:rPr>
          <w:rFonts w:ascii="宋体" w:eastAsia="宋体" w:hAnsi="宋体" w:cs="宋体" w:hint="eastAsia"/>
          <w:sz w:val="24"/>
          <w:szCs w:val="24"/>
          <w:lang w:eastAsia="zh-CN"/>
        </w:rPr>
        <w:t>3.</w:t>
      </w:r>
      <w:r>
        <w:rPr>
          <w:rFonts w:ascii="宋体" w:eastAsia="宋体" w:hAnsi="宋体" w:cs="宋体" w:hint="eastAsia"/>
          <w:sz w:val="24"/>
          <w:szCs w:val="24"/>
          <w:lang w:eastAsia="zh-CN"/>
        </w:rPr>
        <w:t>10</w:t>
      </w:r>
      <w:r w:rsidRPr="00CF7386">
        <w:rPr>
          <w:rFonts w:ascii="宋体" w:eastAsia="宋体" w:hAnsi="宋体" w:cs="宋体" w:hint="eastAsia"/>
          <w:sz w:val="24"/>
          <w:szCs w:val="24"/>
          <w:lang w:eastAsia="zh-CN"/>
        </w:rPr>
        <w:t xml:space="preserve"> 本次招标不接受联合体投标。</w:t>
      </w:r>
    </w:p>
    <w:p w14:paraId="65806257" w14:textId="77777777" w:rsidR="00960F5A" w:rsidRPr="00CF7386" w:rsidRDefault="00960F5A" w:rsidP="00960F5A">
      <w:pPr>
        <w:spacing w:line="520" w:lineRule="exact"/>
        <w:ind w:firstLineChars="200" w:firstLine="482"/>
        <w:jc w:val="both"/>
        <w:rPr>
          <w:rFonts w:ascii="宋体" w:eastAsia="宋体" w:hAnsi="宋体" w:cs="宋体" w:hint="eastAsia"/>
          <w:sz w:val="24"/>
          <w:szCs w:val="24"/>
          <w:lang w:eastAsia="zh-CN"/>
        </w:rPr>
      </w:pPr>
      <w:r w:rsidRPr="00CF7386">
        <w:rPr>
          <w:rFonts w:ascii="宋体" w:eastAsia="宋体" w:hAnsi="宋体" w:cs="宋体" w:hint="eastAsia"/>
          <w:b/>
          <w:bCs/>
          <w:sz w:val="24"/>
          <w:szCs w:val="24"/>
          <w:lang w:eastAsia="zh-CN"/>
        </w:rPr>
        <w:lastRenderedPageBreak/>
        <w:t>4、招标文件的获取</w:t>
      </w:r>
    </w:p>
    <w:p w14:paraId="6660AD6D" w14:textId="713E0385" w:rsidR="00960F5A" w:rsidRPr="00CF7386" w:rsidRDefault="00960F5A" w:rsidP="003F7C1C">
      <w:pPr>
        <w:spacing w:line="520" w:lineRule="exact"/>
        <w:ind w:firstLineChars="200" w:firstLine="480"/>
        <w:jc w:val="both"/>
        <w:rPr>
          <w:rFonts w:ascii="宋体" w:eastAsia="宋体" w:hAnsi="宋体" w:cs="宋体" w:hint="eastAsia"/>
          <w:sz w:val="24"/>
          <w:szCs w:val="24"/>
          <w:lang w:eastAsia="zh-CN"/>
        </w:rPr>
      </w:pPr>
      <w:r w:rsidRPr="00CF7386">
        <w:rPr>
          <w:rFonts w:ascii="宋体" w:eastAsia="宋体" w:hAnsi="宋体" w:cs="宋体" w:hint="eastAsia"/>
          <w:sz w:val="24"/>
          <w:szCs w:val="24"/>
          <w:lang w:eastAsia="zh-CN"/>
        </w:rPr>
        <w:t>4.1 凡有意参加投标者，应于</w:t>
      </w:r>
      <w:r w:rsidRPr="00CF7386">
        <w:rPr>
          <w:rFonts w:ascii="宋体" w:eastAsia="宋体" w:hAnsi="宋体" w:cs="宋体" w:hint="eastAsia"/>
          <w:sz w:val="24"/>
          <w:szCs w:val="24"/>
          <w:u w:val="single"/>
          <w:lang w:eastAsia="zh-CN"/>
        </w:rPr>
        <w:t xml:space="preserve"> 2026 </w:t>
      </w:r>
      <w:r w:rsidRPr="00CF7386">
        <w:rPr>
          <w:rFonts w:ascii="宋体" w:eastAsia="宋体" w:hAnsi="宋体" w:cs="宋体" w:hint="eastAsia"/>
          <w:sz w:val="24"/>
          <w:szCs w:val="24"/>
          <w:lang w:eastAsia="zh-CN"/>
        </w:rPr>
        <w:t>年</w:t>
      </w:r>
      <w:r w:rsidRPr="00CF7386">
        <w:rPr>
          <w:rFonts w:ascii="宋体" w:eastAsia="宋体" w:hAnsi="宋体" w:cs="宋体" w:hint="eastAsia"/>
          <w:sz w:val="24"/>
          <w:szCs w:val="24"/>
          <w:u w:val="single"/>
          <w:lang w:eastAsia="zh-CN"/>
        </w:rPr>
        <w:t xml:space="preserve"> </w:t>
      </w:r>
      <w:r w:rsidR="003F7C1C">
        <w:rPr>
          <w:rFonts w:ascii="宋体" w:eastAsia="宋体" w:hAnsi="宋体" w:cs="宋体" w:hint="eastAsia"/>
          <w:sz w:val="24"/>
          <w:szCs w:val="24"/>
          <w:u w:val="single"/>
          <w:lang w:eastAsia="zh-CN"/>
        </w:rPr>
        <w:t>08</w:t>
      </w:r>
      <w:r w:rsidRPr="00CF7386">
        <w:rPr>
          <w:rFonts w:ascii="宋体" w:eastAsia="宋体" w:hAnsi="宋体" w:cs="宋体" w:hint="eastAsia"/>
          <w:sz w:val="24"/>
          <w:szCs w:val="24"/>
          <w:u w:val="single"/>
          <w:lang w:eastAsia="zh-CN"/>
        </w:rPr>
        <w:t xml:space="preserve"> </w:t>
      </w:r>
      <w:r w:rsidRPr="00CF7386">
        <w:rPr>
          <w:rFonts w:ascii="宋体" w:eastAsia="宋体" w:hAnsi="宋体" w:cs="宋体" w:hint="eastAsia"/>
          <w:sz w:val="24"/>
          <w:szCs w:val="24"/>
          <w:lang w:eastAsia="zh-CN"/>
        </w:rPr>
        <w:t>月</w:t>
      </w:r>
      <w:r w:rsidRPr="00CF7386">
        <w:rPr>
          <w:rFonts w:ascii="宋体" w:eastAsia="宋体" w:hAnsi="宋体" w:cs="宋体" w:hint="eastAsia"/>
          <w:sz w:val="24"/>
          <w:szCs w:val="24"/>
          <w:u w:val="single"/>
          <w:lang w:eastAsia="zh-CN"/>
        </w:rPr>
        <w:t xml:space="preserve"> </w:t>
      </w:r>
      <w:r w:rsidR="00A54051">
        <w:rPr>
          <w:rFonts w:ascii="宋体" w:eastAsia="宋体" w:hAnsi="宋体" w:cs="宋体" w:hint="eastAsia"/>
          <w:sz w:val="24"/>
          <w:szCs w:val="24"/>
          <w:u w:val="single"/>
          <w:lang w:eastAsia="zh-CN"/>
        </w:rPr>
        <w:t>15</w:t>
      </w:r>
      <w:r w:rsidRPr="00CF7386">
        <w:rPr>
          <w:rFonts w:ascii="宋体" w:eastAsia="宋体" w:hAnsi="宋体" w:cs="宋体" w:hint="eastAsia"/>
          <w:sz w:val="24"/>
          <w:szCs w:val="24"/>
          <w:u w:val="single"/>
          <w:lang w:eastAsia="zh-CN"/>
        </w:rPr>
        <w:t xml:space="preserve"> </w:t>
      </w:r>
      <w:r w:rsidRPr="00CF7386">
        <w:rPr>
          <w:rFonts w:ascii="宋体" w:eastAsia="宋体" w:hAnsi="宋体" w:cs="宋体" w:hint="eastAsia"/>
          <w:sz w:val="24"/>
          <w:szCs w:val="24"/>
          <w:lang w:eastAsia="zh-CN"/>
        </w:rPr>
        <w:t>日</w:t>
      </w:r>
      <w:r w:rsidRPr="00CF7386">
        <w:rPr>
          <w:rFonts w:ascii="宋体" w:eastAsia="宋体" w:hAnsi="宋体" w:cs="宋体" w:hint="eastAsia"/>
          <w:sz w:val="24"/>
          <w:szCs w:val="24"/>
          <w:u w:val="single"/>
          <w:lang w:eastAsia="zh-CN"/>
        </w:rPr>
        <w:t xml:space="preserve"> </w:t>
      </w:r>
      <w:r w:rsidR="00A54051">
        <w:rPr>
          <w:rFonts w:ascii="宋体" w:eastAsia="宋体" w:hAnsi="宋体" w:cs="宋体" w:hint="eastAsia"/>
          <w:sz w:val="24"/>
          <w:szCs w:val="24"/>
          <w:u w:val="single"/>
          <w:lang w:eastAsia="zh-CN"/>
        </w:rPr>
        <w:t>00</w:t>
      </w:r>
      <w:r w:rsidRPr="00CF7386">
        <w:rPr>
          <w:rFonts w:ascii="宋体" w:eastAsia="宋体" w:hAnsi="宋体" w:cs="宋体" w:hint="eastAsia"/>
          <w:sz w:val="24"/>
          <w:szCs w:val="24"/>
          <w:u w:val="single"/>
          <w:lang w:eastAsia="zh-CN"/>
        </w:rPr>
        <w:t xml:space="preserve"> </w:t>
      </w:r>
      <w:r w:rsidRPr="00CF7386">
        <w:rPr>
          <w:rFonts w:ascii="宋体" w:eastAsia="宋体" w:hAnsi="宋体" w:cs="宋体" w:hint="eastAsia"/>
          <w:sz w:val="24"/>
          <w:szCs w:val="24"/>
          <w:lang w:eastAsia="zh-CN"/>
        </w:rPr>
        <w:t xml:space="preserve">时 </w:t>
      </w:r>
      <w:r w:rsidRPr="00CF7386">
        <w:rPr>
          <w:rFonts w:ascii="宋体" w:eastAsia="宋体" w:hAnsi="宋体" w:cs="宋体" w:hint="eastAsia"/>
          <w:sz w:val="24"/>
          <w:szCs w:val="24"/>
          <w:u w:val="single"/>
          <w:lang w:eastAsia="zh-CN"/>
        </w:rPr>
        <w:t xml:space="preserve">00 </w:t>
      </w:r>
      <w:r w:rsidRPr="00CF7386">
        <w:rPr>
          <w:rFonts w:ascii="宋体" w:eastAsia="宋体" w:hAnsi="宋体" w:cs="宋体" w:hint="eastAsia"/>
          <w:sz w:val="24"/>
          <w:szCs w:val="24"/>
          <w:lang w:eastAsia="zh-CN"/>
        </w:rPr>
        <w:t>分起至</w:t>
      </w:r>
      <w:r w:rsidRPr="00CF7386">
        <w:rPr>
          <w:rFonts w:ascii="宋体" w:eastAsia="宋体" w:hAnsi="宋体" w:cs="宋体" w:hint="eastAsia"/>
          <w:sz w:val="24"/>
          <w:szCs w:val="24"/>
          <w:u w:val="single"/>
          <w:lang w:eastAsia="zh-CN"/>
        </w:rPr>
        <w:t xml:space="preserve"> 2026</w:t>
      </w:r>
      <w:r w:rsidRPr="003F7C1C">
        <w:rPr>
          <w:rFonts w:ascii="宋体" w:eastAsia="宋体" w:hAnsi="宋体" w:cs="宋体" w:hint="eastAsia"/>
          <w:sz w:val="24"/>
          <w:szCs w:val="24"/>
          <w:u w:val="single"/>
          <w:lang w:eastAsia="zh-CN"/>
        </w:rPr>
        <w:t xml:space="preserve"> </w:t>
      </w:r>
      <w:r w:rsidRPr="00CF7386">
        <w:rPr>
          <w:rFonts w:ascii="宋体" w:eastAsia="宋体" w:hAnsi="宋体" w:cs="宋体" w:hint="eastAsia"/>
          <w:sz w:val="24"/>
          <w:szCs w:val="24"/>
          <w:lang w:eastAsia="zh-CN"/>
        </w:rPr>
        <w:t>年</w:t>
      </w:r>
      <w:r w:rsidRPr="00CF7386">
        <w:rPr>
          <w:rFonts w:ascii="宋体" w:eastAsia="宋体" w:hAnsi="宋体" w:cs="宋体" w:hint="eastAsia"/>
          <w:sz w:val="24"/>
          <w:szCs w:val="24"/>
          <w:u w:val="single"/>
          <w:lang w:eastAsia="zh-CN"/>
        </w:rPr>
        <w:t xml:space="preserve"> </w:t>
      </w:r>
      <w:r w:rsidR="003F7C1C">
        <w:rPr>
          <w:rFonts w:ascii="宋体" w:eastAsia="宋体" w:hAnsi="宋体" w:cs="宋体" w:hint="eastAsia"/>
          <w:sz w:val="24"/>
          <w:szCs w:val="24"/>
          <w:u w:val="single"/>
          <w:lang w:eastAsia="zh-CN"/>
        </w:rPr>
        <w:t>09</w:t>
      </w:r>
      <w:r w:rsidRPr="00CF7386">
        <w:rPr>
          <w:rFonts w:ascii="宋体" w:eastAsia="宋体" w:hAnsi="宋体" w:cs="宋体" w:hint="eastAsia"/>
          <w:sz w:val="24"/>
          <w:szCs w:val="24"/>
          <w:u w:val="single"/>
          <w:lang w:eastAsia="zh-CN"/>
        </w:rPr>
        <w:t xml:space="preserve"> </w:t>
      </w:r>
      <w:r w:rsidRPr="00CF7386">
        <w:rPr>
          <w:rFonts w:ascii="宋体" w:eastAsia="宋体" w:hAnsi="宋体" w:cs="宋体" w:hint="eastAsia"/>
          <w:sz w:val="24"/>
          <w:szCs w:val="24"/>
          <w:lang w:eastAsia="zh-CN"/>
        </w:rPr>
        <w:t>月</w:t>
      </w:r>
      <w:r w:rsidR="003F7C1C">
        <w:rPr>
          <w:rFonts w:ascii="宋体" w:eastAsia="宋体" w:hAnsi="宋体" w:cs="宋体" w:hint="eastAsia"/>
          <w:sz w:val="24"/>
          <w:szCs w:val="24"/>
          <w:u w:val="single"/>
          <w:lang w:eastAsia="zh-CN"/>
        </w:rPr>
        <w:t xml:space="preserve"> 04 </w:t>
      </w:r>
      <w:r w:rsidRPr="00CF7386">
        <w:rPr>
          <w:rFonts w:ascii="宋体" w:eastAsia="宋体" w:hAnsi="宋体" w:cs="宋体" w:hint="eastAsia"/>
          <w:sz w:val="24"/>
          <w:szCs w:val="24"/>
          <w:lang w:eastAsia="zh-CN"/>
        </w:rPr>
        <w:t>日</w:t>
      </w:r>
      <w:r w:rsidR="003F7C1C">
        <w:rPr>
          <w:rFonts w:ascii="宋体" w:eastAsia="宋体" w:hAnsi="宋体" w:cs="宋体" w:hint="eastAsia"/>
          <w:sz w:val="24"/>
          <w:szCs w:val="24"/>
          <w:u w:val="single"/>
          <w:lang w:eastAsia="zh-CN"/>
        </w:rPr>
        <w:t xml:space="preserve"> 09 </w:t>
      </w:r>
      <w:r w:rsidRPr="00CF7386">
        <w:rPr>
          <w:rFonts w:ascii="宋体" w:eastAsia="宋体" w:hAnsi="宋体" w:cs="宋体" w:hint="eastAsia"/>
          <w:sz w:val="24"/>
          <w:szCs w:val="24"/>
          <w:lang w:eastAsia="zh-CN"/>
        </w:rPr>
        <w:t>时</w:t>
      </w:r>
      <w:r w:rsidRPr="00CF7386">
        <w:rPr>
          <w:rFonts w:ascii="宋体" w:eastAsia="宋体" w:hAnsi="宋体" w:cs="宋体" w:hint="eastAsia"/>
          <w:sz w:val="24"/>
          <w:szCs w:val="24"/>
          <w:u w:val="single"/>
          <w:lang w:eastAsia="zh-CN"/>
        </w:rPr>
        <w:t>00</w:t>
      </w:r>
      <w:r w:rsidRPr="00CF7386">
        <w:rPr>
          <w:rFonts w:ascii="宋体" w:eastAsia="宋体" w:hAnsi="宋体" w:cs="宋体" w:hint="eastAsia"/>
          <w:sz w:val="24"/>
          <w:szCs w:val="24"/>
          <w:lang w:eastAsia="zh-CN"/>
        </w:rPr>
        <w:t>分，在张掖市公共资源交易中心网站（</w:t>
      </w:r>
      <w:hyperlink r:id="rId6" w:history="1">
        <w:r w:rsidRPr="00CF7386">
          <w:rPr>
            <w:rFonts w:ascii="宋体" w:eastAsia="宋体" w:hAnsi="宋体" w:cs="宋体" w:hint="eastAsia"/>
            <w:sz w:val="24"/>
            <w:szCs w:val="24"/>
            <w:lang w:eastAsia="zh-CN"/>
          </w:rPr>
          <w:t>http://www.zhangye.gov.cn/ggzy/</w:t>
        </w:r>
      </w:hyperlink>
      <w:r w:rsidRPr="00CF7386">
        <w:rPr>
          <w:rFonts w:ascii="宋体" w:eastAsia="宋体" w:hAnsi="宋体" w:cs="宋体" w:hint="eastAsia"/>
          <w:sz w:val="24"/>
          <w:szCs w:val="24"/>
          <w:lang w:eastAsia="zh-CN"/>
        </w:rPr>
        <w:t>）在线免费下载招标文件。凡是拟参与张掖市公共资源交易活动的投标人，需先在张掖市公共资源交易中心新版网站注册（</w:t>
      </w:r>
      <w:hyperlink r:id="rId7" w:history="1">
        <w:r w:rsidRPr="00CF7386">
          <w:rPr>
            <w:rFonts w:ascii="宋体" w:eastAsia="宋体" w:hAnsi="宋体" w:cs="宋体" w:hint="eastAsia"/>
            <w:sz w:val="24"/>
            <w:szCs w:val="24"/>
            <w:lang w:eastAsia="zh-CN"/>
          </w:rPr>
          <w:t>http://www.zhangye.gov.cn/ggzy/</w:t>
        </w:r>
      </w:hyperlink>
      <w:r w:rsidRPr="00CF7386">
        <w:rPr>
          <w:rFonts w:ascii="宋体" w:eastAsia="宋体" w:hAnsi="宋体" w:cs="宋体" w:hint="eastAsia"/>
          <w:sz w:val="24"/>
          <w:szCs w:val="24"/>
          <w:lang w:eastAsia="zh-CN"/>
        </w:rPr>
        <w:t>），并完善企业信息，方可进行网上登记、投标等后续工作。（具体入库操作参照张掖市公共资源交易中心网站“下载专区”栏目下主体库审报操作手册；下载文件、查询保证金参照网站“下载专区”栏目下交易乙方操作手册。</w:t>
      </w:r>
    </w:p>
    <w:p w14:paraId="25EA1015" w14:textId="77777777" w:rsidR="00960F5A" w:rsidRPr="00CF7386" w:rsidRDefault="00960F5A" w:rsidP="00960F5A">
      <w:pPr>
        <w:widowControl w:val="0"/>
        <w:spacing w:line="520" w:lineRule="exact"/>
        <w:ind w:firstLineChars="200" w:firstLine="480"/>
        <w:jc w:val="both"/>
        <w:rPr>
          <w:rFonts w:ascii="宋体" w:eastAsia="宋体" w:hAnsi="宋体" w:cs="宋体" w:hint="eastAsia"/>
          <w:sz w:val="24"/>
          <w:szCs w:val="24"/>
          <w:lang w:eastAsia="zh-CN"/>
        </w:rPr>
      </w:pPr>
      <w:r w:rsidRPr="00CF7386">
        <w:rPr>
          <w:rFonts w:ascii="宋体" w:eastAsia="宋体" w:hAnsi="宋体" w:cs="宋体" w:hint="eastAsia"/>
          <w:sz w:val="24"/>
          <w:szCs w:val="24"/>
          <w:lang w:eastAsia="zh-CN"/>
        </w:rPr>
        <w:t>4.2 该项目采用全流程电子招投标(不见面开标)，各投标单位在参与投标</w:t>
      </w:r>
      <w:proofErr w:type="gramStart"/>
      <w:r w:rsidRPr="00CF7386">
        <w:rPr>
          <w:rFonts w:ascii="宋体" w:eastAsia="宋体" w:hAnsi="宋体" w:cs="宋体" w:hint="eastAsia"/>
          <w:sz w:val="24"/>
          <w:szCs w:val="24"/>
          <w:lang w:eastAsia="zh-CN"/>
        </w:rPr>
        <w:t>时相关</w:t>
      </w:r>
      <w:proofErr w:type="gramEnd"/>
      <w:r w:rsidRPr="00CF7386">
        <w:rPr>
          <w:rFonts w:ascii="宋体" w:eastAsia="宋体" w:hAnsi="宋体" w:cs="宋体" w:hint="eastAsia"/>
          <w:sz w:val="24"/>
          <w:szCs w:val="24"/>
          <w:lang w:eastAsia="zh-CN"/>
        </w:rPr>
        <w:t>操作详见张掖市公共资源交易中心网站首页“下载专区”-“操作手册”-“不见面开标大厅操作手册(投标人)”。</w:t>
      </w:r>
    </w:p>
    <w:p w14:paraId="1F77B52C" w14:textId="77777777" w:rsidR="00960F5A" w:rsidRPr="00CF7386" w:rsidRDefault="00960F5A" w:rsidP="00960F5A">
      <w:pPr>
        <w:spacing w:line="520" w:lineRule="exact"/>
        <w:ind w:firstLineChars="200" w:firstLine="480"/>
        <w:jc w:val="both"/>
        <w:rPr>
          <w:rFonts w:ascii="宋体" w:eastAsia="宋体" w:hAnsi="宋体" w:cs="宋体" w:hint="eastAsia"/>
          <w:sz w:val="24"/>
          <w:szCs w:val="24"/>
          <w:lang w:eastAsia="zh-CN"/>
        </w:rPr>
      </w:pPr>
      <w:r w:rsidRPr="00CF7386">
        <w:rPr>
          <w:rFonts w:ascii="宋体" w:eastAsia="宋体" w:hAnsi="宋体" w:cs="宋体" w:hint="eastAsia"/>
          <w:sz w:val="24"/>
          <w:szCs w:val="24"/>
          <w:lang w:eastAsia="zh-CN"/>
        </w:rPr>
        <w:t>注：通过投标工具制作投标文件并在系统中上传加密投标文件，如因投标人数字证书(CA锁)问题，在开标时造成投标文件无法解密的，投标人自行承担由此导致的全部责任。(如有疑问可与工作人员联系，联系人：梁坤，联系电话：17393632630)</w:t>
      </w:r>
    </w:p>
    <w:p w14:paraId="4E6E0DA9" w14:textId="77777777" w:rsidR="00960F5A" w:rsidRPr="00CF7386" w:rsidRDefault="00960F5A" w:rsidP="00960F5A">
      <w:pPr>
        <w:spacing w:line="520" w:lineRule="exact"/>
        <w:ind w:firstLineChars="200" w:firstLine="482"/>
        <w:jc w:val="both"/>
        <w:rPr>
          <w:rFonts w:ascii="宋体" w:eastAsia="宋体" w:hAnsi="宋体" w:cs="宋体" w:hint="eastAsia"/>
          <w:sz w:val="24"/>
          <w:szCs w:val="24"/>
          <w:lang w:eastAsia="zh-CN"/>
        </w:rPr>
      </w:pPr>
      <w:r w:rsidRPr="00CF7386">
        <w:rPr>
          <w:rFonts w:ascii="宋体" w:eastAsia="宋体" w:hAnsi="宋体" w:cs="宋体" w:hint="eastAsia"/>
          <w:b/>
          <w:bCs/>
          <w:sz w:val="24"/>
          <w:szCs w:val="24"/>
          <w:lang w:eastAsia="zh-CN"/>
        </w:rPr>
        <w:t>5、提交投标文件截止时间、开标时间和地点</w:t>
      </w:r>
    </w:p>
    <w:p w14:paraId="6F0EDA78" w14:textId="77777777" w:rsidR="00960F5A" w:rsidRPr="00CF7386" w:rsidRDefault="00960F5A" w:rsidP="00960F5A">
      <w:pPr>
        <w:spacing w:line="520" w:lineRule="exact"/>
        <w:ind w:firstLineChars="200" w:firstLine="480"/>
        <w:jc w:val="both"/>
        <w:rPr>
          <w:rFonts w:ascii="宋体" w:eastAsia="宋体" w:hAnsi="宋体" w:cs="宋体" w:hint="eastAsia"/>
          <w:sz w:val="24"/>
          <w:szCs w:val="24"/>
          <w:lang w:eastAsia="zh-CN"/>
        </w:rPr>
      </w:pPr>
      <w:r w:rsidRPr="00CF7386">
        <w:rPr>
          <w:rFonts w:ascii="宋体" w:eastAsia="宋体" w:hAnsi="宋体" w:cs="宋体" w:hint="eastAsia"/>
          <w:sz w:val="24"/>
          <w:szCs w:val="24"/>
          <w:lang w:eastAsia="zh-CN"/>
        </w:rPr>
        <w:t>5.1 递交投标文件截止时间及地点（开标截止时间，下同）：</w:t>
      </w:r>
    </w:p>
    <w:p w14:paraId="27E011C6" w14:textId="6820CB7D" w:rsidR="00960F5A" w:rsidRPr="00CF7386" w:rsidRDefault="00960F5A" w:rsidP="00960F5A">
      <w:pPr>
        <w:widowControl w:val="0"/>
        <w:spacing w:line="520" w:lineRule="exact"/>
        <w:ind w:firstLineChars="200" w:firstLine="480"/>
        <w:jc w:val="both"/>
        <w:rPr>
          <w:rFonts w:ascii="宋体" w:eastAsia="宋体" w:hAnsi="宋体" w:cs="宋体" w:hint="eastAsia"/>
          <w:sz w:val="24"/>
          <w:szCs w:val="24"/>
          <w:lang w:eastAsia="zh-CN"/>
        </w:rPr>
      </w:pPr>
      <w:r w:rsidRPr="00CF7386">
        <w:rPr>
          <w:rFonts w:ascii="宋体" w:eastAsia="宋体" w:hAnsi="宋体" w:cs="宋体" w:hint="eastAsia"/>
          <w:sz w:val="24"/>
          <w:szCs w:val="24"/>
          <w:lang w:eastAsia="zh-CN"/>
        </w:rPr>
        <w:t>递交截止时间：</w:t>
      </w:r>
      <w:r w:rsidRPr="00CF7386">
        <w:rPr>
          <w:rFonts w:ascii="宋体" w:eastAsia="宋体" w:hAnsi="宋体" w:cs="宋体" w:hint="eastAsia"/>
          <w:sz w:val="24"/>
          <w:szCs w:val="24"/>
          <w:u w:val="single"/>
          <w:lang w:eastAsia="zh-CN"/>
        </w:rPr>
        <w:t xml:space="preserve">2026 </w:t>
      </w:r>
      <w:r w:rsidRPr="00CF7386">
        <w:rPr>
          <w:rFonts w:ascii="宋体" w:eastAsia="宋体" w:hAnsi="宋体" w:cs="宋体" w:hint="eastAsia"/>
          <w:sz w:val="24"/>
          <w:szCs w:val="24"/>
          <w:lang w:eastAsia="zh-CN"/>
        </w:rPr>
        <w:t>年</w:t>
      </w:r>
      <w:r w:rsidRPr="00CF7386">
        <w:rPr>
          <w:rFonts w:ascii="宋体" w:eastAsia="宋体" w:hAnsi="宋体" w:cs="宋体" w:hint="eastAsia"/>
          <w:sz w:val="24"/>
          <w:szCs w:val="24"/>
          <w:u w:val="single"/>
          <w:lang w:eastAsia="zh-CN"/>
        </w:rPr>
        <w:t xml:space="preserve"> </w:t>
      </w:r>
      <w:r w:rsidR="003F7C1C">
        <w:rPr>
          <w:rFonts w:ascii="宋体" w:eastAsia="宋体" w:hAnsi="宋体" w:cs="宋体" w:hint="eastAsia"/>
          <w:sz w:val="24"/>
          <w:szCs w:val="24"/>
          <w:u w:val="single"/>
          <w:lang w:eastAsia="zh-CN"/>
        </w:rPr>
        <w:t>09</w:t>
      </w:r>
      <w:r w:rsidRPr="00CF7386">
        <w:rPr>
          <w:rFonts w:ascii="宋体" w:eastAsia="宋体" w:hAnsi="宋体" w:cs="宋体" w:hint="eastAsia"/>
          <w:sz w:val="24"/>
          <w:szCs w:val="24"/>
          <w:u w:val="single"/>
          <w:lang w:eastAsia="zh-CN"/>
        </w:rPr>
        <w:t xml:space="preserve"> </w:t>
      </w:r>
      <w:r w:rsidRPr="00CF7386">
        <w:rPr>
          <w:rFonts w:ascii="宋体" w:eastAsia="宋体" w:hAnsi="宋体" w:cs="宋体" w:hint="eastAsia"/>
          <w:sz w:val="24"/>
          <w:szCs w:val="24"/>
          <w:lang w:eastAsia="zh-CN"/>
        </w:rPr>
        <w:t>月</w:t>
      </w:r>
      <w:r w:rsidRPr="00CF7386">
        <w:rPr>
          <w:rFonts w:ascii="宋体" w:eastAsia="宋体" w:hAnsi="宋体" w:cs="宋体" w:hint="eastAsia"/>
          <w:sz w:val="24"/>
          <w:szCs w:val="24"/>
          <w:u w:val="single"/>
          <w:lang w:eastAsia="zh-CN"/>
        </w:rPr>
        <w:t xml:space="preserve"> </w:t>
      </w:r>
      <w:r w:rsidR="003F7C1C">
        <w:rPr>
          <w:rFonts w:ascii="宋体" w:eastAsia="宋体" w:hAnsi="宋体" w:cs="宋体" w:hint="eastAsia"/>
          <w:sz w:val="24"/>
          <w:szCs w:val="24"/>
          <w:u w:val="single"/>
          <w:lang w:eastAsia="zh-CN"/>
        </w:rPr>
        <w:t>04</w:t>
      </w:r>
      <w:r w:rsidRPr="00CF7386">
        <w:rPr>
          <w:rFonts w:ascii="宋体" w:eastAsia="宋体" w:hAnsi="宋体" w:cs="宋体" w:hint="eastAsia"/>
          <w:sz w:val="24"/>
          <w:szCs w:val="24"/>
          <w:u w:val="single"/>
          <w:lang w:eastAsia="zh-CN"/>
        </w:rPr>
        <w:t xml:space="preserve"> </w:t>
      </w:r>
      <w:r w:rsidRPr="00CF7386">
        <w:rPr>
          <w:rFonts w:ascii="宋体" w:eastAsia="宋体" w:hAnsi="宋体" w:cs="宋体" w:hint="eastAsia"/>
          <w:sz w:val="24"/>
          <w:szCs w:val="24"/>
          <w:lang w:eastAsia="zh-CN"/>
        </w:rPr>
        <w:t>日</w:t>
      </w:r>
      <w:r w:rsidRPr="00CF7386">
        <w:rPr>
          <w:rFonts w:ascii="宋体" w:eastAsia="宋体" w:hAnsi="宋体" w:cs="宋体" w:hint="eastAsia"/>
          <w:sz w:val="24"/>
          <w:szCs w:val="24"/>
          <w:u w:val="single"/>
          <w:lang w:eastAsia="zh-CN"/>
        </w:rPr>
        <w:t xml:space="preserve"> </w:t>
      </w:r>
      <w:r w:rsidR="003F7C1C">
        <w:rPr>
          <w:rFonts w:ascii="宋体" w:eastAsia="宋体" w:hAnsi="宋体" w:cs="宋体" w:hint="eastAsia"/>
          <w:sz w:val="24"/>
          <w:szCs w:val="24"/>
          <w:u w:val="single"/>
          <w:lang w:eastAsia="zh-CN"/>
        </w:rPr>
        <w:t>09</w:t>
      </w:r>
      <w:r w:rsidRPr="00CF7386">
        <w:rPr>
          <w:rFonts w:ascii="宋体" w:eastAsia="宋体" w:hAnsi="宋体" w:cs="宋体" w:hint="eastAsia"/>
          <w:sz w:val="24"/>
          <w:szCs w:val="24"/>
          <w:u w:val="single"/>
          <w:lang w:eastAsia="zh-CN"/>
        </w:rPr>
        <w:t xml:space="preserve"> </w:t>
      </w:r>
      <w:r w:rsidRPr="00CF7386">
        <w:rPr>
          <w:rFonts w:ascii="宋体" w:eastAsia="宋体" w:hAnsi="宋体" w:cs="宋体" w:hint="eastAsia"/>
          <w:sz w:val="24"/>
          <w:szCs w:val="24"/>
          <w:lang w:eastAsia="zh-CN"/>
        </w:rPr>
        <w:t>时</w:t>
      </w:r>
      <w:r w:rsidRPr="00CF7386">
        <w:rPr>
          <w:rFonts w:ascii="宋体" w:eastAsia="宋体" w:hAnsi="宋体" w:cs="宋体" w:hint="eastAsia"/>
          <w:sz w:val="24"/>
          <w:szCs w:val="24"/>
          <w:u w:val="single"/>
          <w:lang w:eastAsia="zh-CN"/>
        </w:rPr>
        <w:t xml:space="preserve"> 00 </w:t>
      </w:r>
      <w:r w:rsidRPr="00CF7386">
        <w:rPr>
          <w:rFonts w:ascii="宋体" w:eastAsia="宋体" w:hAnsi="宋体" w:cs="宋体" w:hint="eastAsia"/>
          <w:sz w:val="24"/>
          <w:szCs w:val="24"/>
          <w:lang w:eastAsia="zh-CN"/>
        </w:rPr>
        <w:t>分 （解密时间10分钟）。</w:t>
      </w:r>
    </w:p>
    <w:p w14:paraId="5A16AD39" w14:textId="77777777" w:rsidR="00960F5A" w:rsidRPr="00CF7386" w:rsidRDefault="00960F5A" w:rsidP="00960F5A">
      <w:pPr>
        <w:widowControl w:val="0"/>
        <w:spacing w:line="520" w:lineRule="exact"/>
        <w:ind w:firstLineChars="200" w:firstLine="480"/>
        <w:jc w:val="both"/>
        <w:rPr>
          <w:rFonts w:ascii="宋体" w:eastAsia="宋体" w:hAnsi="宋体" w:cs="宋体" w:hint="eastAsia"/>
          <w:sz w:val="24"/>
          <w:szCs w:val="24"/>
          <w:lang w:eastAsia="zh-CN"/>
        </w:rPr>
      </w:pPr>
      <w:r w:rsidRPr="00CF7386">
        <w:rPr>
          <w:rFonts w:ascii="宋体" w:eastAsia="宋体" w:hAnsi="宋体" w:cs="宋体" w:hint="eastAsia"/>
          <w:sz w:val="24"/>
          <w:szCs w:val="24"/>
          <w:lang w:eastAsia="zh-CN"/>
        </w:rPr>
        <w:t>5.2 递交方式：</w:t>
      </w:r>
    </w:p>
    <w:p w14:paraId="33004ACF" w14:textId="77777777" w:rsidR="00960F5A" w:rsidRPr="00CF7386" w:rsidRDefault="00960F5A" w:rsidP="00960F5A">
      <w:pPr>
        <w:widowControl w:val="0"/>
        <w:spacing w:line="520" w:lineRule="exact"/>
        <w:ind w:firstLineChars="200" w:firstLine="480"/>
        <w:jc w:val="both"/>
        <w:rPr>
          <w:rFonts w:ascii="宋体" w:eastAsia="宋体" w:hAnsi="宋体" w:cs="宋体" w:hint="eastAsia"/>
          <w:sz w:val="24"/>
          <w:szCs w:val="24"/>
          <w:lang w:eastAsia="zh-CN"/>
        </w:rPr>
      </w:pPr>
      <w:r w:rsidRPr="00CF7386">
        <w:rPr>
          <w:rFonts w:ascii="宋体" w:eastAsia="宋体" w:hAnsi="宋体" w:cs="宋体" w:hint="eastAsia"/>
          <w:sz w:val="24"/>
          <w:szCs w:val="24"/>
          <w:lang w:eastAsia="zh-CN"/>
        </w:rPr>
        <w:t>本项目采用网上电子招标方式，不接受投标人递交的纸质投标文件，投标人应将电子投标文件成功上传递交到“张掖市公共资源交易中心网上开标系统”。</w:t>
      </w:r>
    </w:p>
    <w:p w14:paraId="2D42BEA4" w14:textId="77777777" w:rsidR="00960F5A" w:rsidRPr="00CF7386" w:rsidRDefault="00960F5A" w:rsidP="00960F5A">
      <w:pPr>
        <w:widowControl w:val="0"/>
        <w:spacing w:line="520" w:lineRule="exact"/>
        <w:ind w:firstLineChars="200" w:firstLine="480"/>
        <w:jc w:val="both"/>
        <w:rPr>
          <w:rFonts w:ascii="宋体" w:eastAsia="宋体" w:hAnsi="宋体" w:cs="宋体" w:hint="eastAsia"/>
          <w:sz w:val="24"/>
          <w:szCs w:val="24"/>
        </w:rPr>
      </w:pPr>
      <w:r w:rsidRPr="00CF7386">
        <w:rPr>
          <w:rFonts w:ascii="宋体" w:eastAsia="宋体" w:hAnsi="宋体" w:cs="宋体" w:hint="eastAsia"/>
          <w:sz w:val="24"/>
          <w:szCs w:val="24"/>
          <w:lang w:eastAsia="zh-CN"/>
        </w:rPr>
        <w:t>5.3 递交地址：上传递交至“张掖市公共资源交易中心网上开标系统（网址：http://122.112.246.33/BidOpening/bidopeninghallaction/hall/login）”。</w:t>
      </w:r>
    </w:p>
    <w:p w14:paraId="74987271" w14:textId="77777777" w:rsidR="00960F5A" w:rsidRPr="00CF7386" w:rsidRDefault="00960F5A" w:rsidP="00960F5A">
      <w:pPr>
        <w:spacing w:line="520" w:lineRule="exact"/>
        <w:ind w:firstLineChars="200" w:firstLine="480"/>
        <w:jc w:val="both"/>
        <w:rPr>
          <w:rFonts w:ascii="宋体" w:eastAsia="宋体" w:hAnsi="宋体" w:cs="宋体" w:hint="eastAsia"/>
          <w:sz w:val="24"/>
          <w:szCs w:val="24"/>
          <w:lang w:eastAsia="zh-CN"/>
        </w:rPr>
      </w:pPr>
      <w:r w:rsidRPr="00CF7386">
        <w:rPr>
          <w:rFonts w:ascii="宋体" w:eastAsia="宋体" w:hAnsi="宋体" w:cs="宋体" w:hint="eastAsia"/>
          <w:sz w:val="24"/>
          <w:szCs w:val="24"/>
          <w:lang w:eastAsia="zh-CN"/>
        </w:rPr>
        <w:t>5.4 对于迟于投标截止时间递交的电子投标文件，招标人不予受理。</w:t>
      </w:r>
    </w:p>
    <w:p w14:paraId="176B433A" w14:textId="77777777" w:rsidR="00960F5A" w:rsidRPr="00CF7386" w:rsidRDefault="00960F5A" w:rsidP="00960F5A">
      <w:pPr>
        <w:spacing w:line="520" w:lineRule="exact"/>
        <w:ind w:firstLineChars="200" w:firstLine="482"/>
        <w:jc w:val="both"/>
        <w:rPr>
          <w:rFonts w:ascii="宋体" w:eastAsia="宋体" w:hAnsi="宋体" w:cs="宋体" w:hint="eastAsia"/>
          <w:sz w:val="24"/>
          <w:szCs w:val="24"/>
          <w:lang w:eastAsia="zh-CN"/>
        </w:rPr>
      </w:pPr>
      <w:r w:rsidRPr="00CF7386">
        <w:rPr>
          <w:rFonts w:ascii="宋体" w:eastAsia="宋体" w:hAnsi="宋体" w:cs="宋体" w:hint="eastAsia"/>
          <w:b/>
          <w:bCs/>
          <w:sz w:val="24"/>
          <w:szCs w:val="24"/>
          <w:lang w:eastAsia="zh-CN"/>
        </w:rPr>
        <w:t>6、本公告在张掖市公共资源交易中心网站发布。</w:t>
      </w:r>
    </w:p>
    <w:p w14:paraId="08FECA63" w14:textId="77777777" w:rsidR="00960F5A" w:rsidRPr="00CF7386" w:rsidRDefault="00960F5A" w:rsidP="00960F5A">
      <w:pPr>
        <w:spacing w:line="520" w:lineRule="exact"/>
        <w:ind w:firstLineChars="200" w:firstLine="482"/>
        <w:jc w:val="both"/>
        <w:rPr>
          <w:rFonts w:ascii="宋体" w:eastAsia="宋体" w:hAnsi="宋体" w:cs="宋体" w:hint="eastAsia"/>
          <w:sz w:val="24"/>
          <w:szCs w:val="24"/>
          <w:lang w:eastAsia="zh-CN"/>
        </w:rPr>
      </w:pPr>
      <w:r w:rsidRPr="00CF7386">
        <w:rPr>
          <w:rFonts w:ascii="宋体" w:eastAsia="宋体" w:hAnsi="宋体" w:cs="宋体" w:hint="eastAsia"/>
          <w:b/>
          <w:bCs/>
          <w:sz w:val="24"/>
          <w:szCs w:val="24"/>
          <w:lang w:eastAsia="zh-CN"/>
        </w:rPr>
        <w:t>7、招标投标监管机构：</w:t>
      </w:r>
    </w:p>
    <w:p w14:paraId="31A6E1ED" w14:textId="46CDD4DA" w:rsidR="00960F5A" w:rsidRPr="00CF7386" w:rsidRDefault="00960F5A" w:rsidP="00960F5A">
      <w:pPr>
        <w:spacing w:line="520" w:lineRule="exact"/>
        <w:ind w:firstLineChars="200" w:firstLine="480"/>
        <w:jc w:val="both"/>
        <w:rPr>
          <w:rFonts w:ascii="宋体" w:eastAsia="宋体" w:hAnsi="宋体" w:cs="宋体" w:hint="eastAsia"/>
          <w:sz w:val="24"/>
          <w:szCs w:val="24"/>
          <w:lang w:eastAsia="zh-CN"/>
        </w:rPr>
      </w:pPr>
      <w:r w:rsidRPr="00CF7386">
        <w:rPr>
          <w:rFonts w:ascii="宋体" w:eastAsia="宋体" w:hAnsi="宋体" w:cs="宋体" w:hint="eastAsia"/>
          <w:sz w:val="24"/>
          <w:szCs w:val="24"/>
          <w:lang w:eastAsia="zh-CN"/>
        </w:rPr>
        <w:lastRenderedPageBreak/>
        <w:t>监管单位：中国人民银行甘肃省分行</w:t>
      </w:r>
    </w:p>
    <w:p w14:paraId="6A361025" w14:textId="2466027C" w:rsidR="00960F5A" w:rsidRPr="00CF7386" w:rsidRDefault="00960F5A" w:rsidP="00960F5A">
      <w:pPr>
        <w:spacing w:line="520" w:lineRule="exact"/>
        <w:ind w:firstLineChars="200" w:firstLine="480"/>
        <w:jc w:val="both"/>
        <w:rPr>
          <w:rFonts w:ascii="宋体" w:eastAsia="宋体" w:hAnsi="宋体" w:cs="宋体" w:hint="eastAsia"/>
          <w:sz w:val="24"/>
          <w:szCs w:val="24"/>
          <w:lang w:eastAsia="zh-CN"/>
        </w:rPr>
      </w:pPr>
      <w:r w:rsidRPr="00CF7386">
        <w:rPr>
          <w:rFonts w:ascii="宋体" w:eastAsia="宋体" w:hAnsi="宋体" w:cs="宋体" w:hint="eastAsia"/>
          <w:sz w:val="24"/>
          <w:szCs w:val="24"/>
          <w:lang w:eastAsia="zh-CN"/>
        </w:rPr>
        <w:t>地    址：甘肃省兰州市城关区东岗西路</w:t>
      </w:r>
      <w:r w:rsidRPr="00CF7386">
        <w:rPr>
          <w:rFonts w:ascii="宋体" w:eastAsia="宋体" w:hAnsi="宋体" w:cs="宋体"/>
          <w:sz w:val="24"/>
          <w:szCs w:val="24"/>
          <w:lang w:eastAsia="zh-CN"/>
        </w:rPr>
        <w:t>698</w:t>
      </w:r>
      <w:r w:rsidRPr="00CF7386">
        <w:rPr>
          <w:rFonts w:ascii="宋体" w:eastAsia="宋体" w:hAnsi="宋体" w:cs="宋体" w:hint="eastAsia"/>
          <w:sz w:val="24"/>
          <w:szCs w:val="24"/>
          <w:lang w:eastAsia="zh-CN"/>
        </w:rPr>
        <w:t>号</w:t>
      </w:r>
    </w:p>
    <w:p w14:paraId="37164D7C" w14:textId="0F6ADF2D" w:rsidR="00960F5A" w:rsidRPr="00CF7386" w:rsidRDefault="00960F5A" w:rsidP="00960F5A">
      <w:pPr>
        <w:spacing w:line="520" w:lineRule="exact"/>
        <w:ind w:firstLineChars="200" w:firstLine="480"/>
        <w:jc w:val="both"/>
        <w:rPr>
          <w:rFonts w:ascii="宋体" w:eastAsia="宋体" w:hAnsi="宋体" w:cs="宋体" w:hint="eastAsia"/>
          <w:sz w:val="24"/>
          <w:szCs w:val="24"/>
          <w:lang w:eastAsia="zh-CN"/>
        </w:rPr>
      </w:pPr>
      <w:r w:rsidRPr="00CF7386">
        <w:rPr>
          <w:rFonts w:ascii="宋体" w:eastAsia="宋体" w:hAnsi="宋体" w:cs="宋体" w:hint="eastAsia"/>
          <w:sz w:val="24"/>
          <w:szCs w:val="24"/>
          <w:lang w:eastAsia="zh-CN"/>
        </w:rPr>
        <w:t>联 系 人：阎斌玉</w:t>
      </w:r>
    </w:p>
    <w:p w14:paraId="6DA7530E" w14:textId="5FB1C626" w:rsidR="00960F5A" w:rsidRPr="00CF7386" w:rsidRDefault="00960F5A" w:rsidP="00960F5A">
      <w:pPr>
        <w:spacing w:line="520" w:lineRule="exact"/>
        <w:ind w:firstLineChars="200" w:firstLine="480"/>
        <w:jc w:val="both"/>
        <w:rPr>
          <w:rFonts w:ascii="宋体" w:eastAsia="宋体" w:hAnsi="宋体" w:cs="宋体" w:hint="eastAsia"/>
          <w:sz w:val="24"/>
          <w:szCs w:val="24"/>
          <w:lang w:eastAsia="zh-CN"/>
        </w:rPr>
      </w:pPr>
      <w:r w:rsidRPr="00CF7386">
        <w:rPr>
          <w:rFonts w:ascii="宋体" w:eastAsia="宋体" w:hAnsi="宋体" w:cs="宋体" w:hint="eastAsia"/>
          <w:sz w:val="24"/>
          <w:szCs w:val="24"/>
          <w:lang w:eastAsia="zh-CN"/>
        </w:rPr>
        <w:t>联系电话：</w:t>
      </w:r>
      <w:r w:rsidRPr="00CF7386">
        <w:rPr>
          <w:rFonts w:ascii="宋体" w:eastAsia="宋体" w:hAnsi="宋体" w:cs="宋体"/>
          <w:sz w:val="24"/>
          <w:szCs w:val="24"/>
          <w:lang w:eastAsia="zh-CN"/>
        </w:rPr>
        <w:t>0931</w:t>
      </w:r>
      <w:r w:rsidRPr="00CF7386">
        <w:rPr>
          <w:rFonts w:ascii="宋体" w:eastAsia="宋体" w:hAnsi="宋体" w:cs="宋体" w:hint="eastAsia"/>
          <w:sz w:val="24"/>
          <w:szCs w:val="24"/>
          <w:lang w:eastAsia="zh-CN"/>
        </w:rPr>
        <w:t>-</w:t>
      </w:r>
      <w:r w:rsidRPr="00CF7386">
        <w:rPr>
          <w:rFonts w:ascii="宋体" w:eastAsia="宋体" w:hAnsi="宋体" w:cs="宋体"/>
          <w:sz w:val="24"/>
          <w:szCs w:val="24"/>
          <w:lang w:eastAsia="zh-CN"/>
        </w:rPr>
        <w:t>8800759</w:t>
      </w:r>
    </w:p>
    <w:p w14:paraId="472A2517" w14:textId="4D2B56A5" w:rsidR="00960F5A" w:rsidRPr="00CF7386" w:rsidRDefault="00960F5A" w:rsidP="00960F5A">
      <w:pPr>
        <w:spacing w:line="520" w:lineRule="exact"/>
        <w:ind w:firstLineChars="200" w:firstLine="482"/>
        <w:jc w:val="both"/>
        <w:rPr>
          <w:rFonts w:ascii="宋体" w:eastAsia="宋体" w:hAnsi="宋体" w:cs="宋体" w:hint="eastAsia"/>
          <w:sz w:val="24"/>
          <w:szCs w:val="24"/>
          <w:lang w:eastAsia="zh-CN"/>
        </w:rPr>
      </w:pPr>
      <w:r w:rsidRPr="00CF7386">
        <w:rPr>
          <w:rFonts w:ascii="宋体" w:eastAsia="宋体" w:hAnsi="宋体" w:cs="宋体" w:hint="eastAsia"/>
          <w:b/>
          <w:bCs/>
          <w:sz w:val="24"/>
          <w:szCs w:val="24"/>
          <w:lang w:eastAsia="zh-CN"/>
        </w:rPr>
        <w:t>8、联系方式</w:t>
      </w:r>
      <w:r w:rsidRPr="00CF7386">
        <w:rPr>
          <w:rFonts w:ascii="宋体" w:eastAsia="宋体" w:hAnsi="宋体" w:cs="宋体" w:hint="eastAsia"/>
          <w:sz w:val="24"/>
          <w:szCs w:val="24"/>
          <w:lang w:eastAsia="zh-CN"/>
        </w:rPr>
        <w:t>：</w:t>
      </w:r>
    </w:p>
    <w:p w14:paraId="36DDB780" w14:textId="3C09964E" w:rsidR="00960F5A" w:rsidRPr="00CF7386" w:rsidRDefault="00960F5A" w:rsidP="00960F5A">
      <w:pPr>
        <w:spacing w:line="520" w:lineRule="exact"/>
        <w:ind w:firstLineChars="200" w:firstLine="480"/>
        <w:jc w:val="both"/>
        <w:rPr>
          <w:rFonts w:ascii="宋体" w:eastAsia="宋体" w:hAnsi="宋体" w:cs="宋体" w:hint="eastAsia"/>
          <w:sz w:val="24"/>
          <w:szCs w:val="24"/>
          <w:lang w:eastAsia="zh-CN"/>
        </w:rPr>
      </w:pPr>
      <w:r w:rsidRPr="00CF7386">
        <w:rPr>
          <w:rFonts w:ascii="宋体" w:eastAsia="宋体" w:hAnsi="宋体" w:cs="宋体" w:hint="eastAsia"/>
          <w:sz w:val="24"/>
          <w:szCs w:val="24"/>
          <w:lang w:eastAsia="zh-CN"/>
        </w:rPr>
        <w:t>招标单位：</w:t>
      </w:r>
      <w:r w:rsidRPr="00CF7386">
        <w:rPr>
          <w:rFonts w:ascii="宋体" w:eastAsia="宋体" w:hAnsi="宋体" w:cs="仿宋_GB2312" w:hint="eastAsia"/>
          <w:sz w:val="24"/>
          <w:szCs w:val="32"/>
          <w:lang w:eastAsia="zh-CN"/>
        </w:rPr>
        <w:t>中国人民银行张掖市分行</w:t>
      </w:r>
    </w:p>
    <w:p w14:paraId="72D582A9" w14:textId="66E157F8" w:rsidR="00960F5A" w:rsidRPr="001C5470" w:rsidRDefault="00960F5A" w:rsidP="00960F5A">
      <w:pPr>
        <w:spacing w:line="520" w:lineRule="exact"/>
        <w:ind w:firstLineChars="200" w:firstLine="480"/>
        <w:jc w:val="both"/>
        <w:rPr>
          <w:rFonts w:ascii="宋体" w:eastAsia="宋体" w:hAnsi="宋体" w:cs="宋体" w:hint="eastAsia"/>
          <w:sz w:val="24"/>
          <w:szCs w:val="24"/>
          <w:lang w:eastAsia="zh-CN"/>
        </w:rPr>
      </w:pPr>
      <w:r w:rsidRPr="00CF7386">
        <w:rPr>
          <w:rFonts w:ascii="宋体" w:eastAsia="宋体" w:hAnsi="宋体" w:cs="宋体" w:hint="eastAsia"/>
          <w:sz w:val="24"/>
          <w:szCs w:val="24"/>
          <w:lang w:eastAsia="zh-CN"/>
        </w:rPr>
        <w:t>地    址：</w:t>
      </w:r>
      <w:r w:rsidRPr="00CF7386">
        <w:rPr>
          <w:rFonts w:ascii="宋体" w:eastAsia="宋体" w:hAnsi="宋体" w:cs="宋体"/>
          <w:sz w:val="24"/>
          <w:szCs w:val="24"/>
          <w:lang w:eastAsia="zh-CN"/>
        </w:rPr>
        <w:t>甘肃省</w:t>
      </w:r>
      <w:proofErr w:type="gramStart"/>
      <w:r w:rsidRPr="00CF7386">
        <w:rPr>
          <w:rFonts w:ascii="宋体" w:eastAsia="宋体" w:hAnsi="宋体" w:cs="宋体"/>
          <w:sz w:val="24"/>
          <w:szCs w:val="24"/>
          <w:lang w:eastAsia="zh-CN"/>
        </w:rPr>
        <w:t>张掖市甘州区</w:t>
      </w:r>
      <w:proofErr w:type="gramEnd"/>
      <w:r w:rsidRPr="00CF7386">
        <w:rPr>
          <w:rFonts w:ascii="宋体" w:eastAsia="宋体" w:hAnsi="宋体" w:cs="宋体"/>
          <w:sz w:val="24"/>
          <w:szCs w:val="24"/>
          <w:lang w:eastAsia="zh-CN"/>
        </w:rPr>
        <w:t>丹霞东路19号</w:t>
      </w:r>
    </w:p>
    <w:p w14:paraId="04029372" w14:textId="0B876F07" w:rsidR="00960F5A" w:rsidRPr="00CF7386" w:rsidRDefault="00960F5A" w:rsidP="00960F5A">
      <w:pPr>
        <w:spacing w:line="520" w:lineRule="exact"/>
        <w:ind w:firstLineChars="200" w:firstLine="480"/>
        <w:jc w:val="both"/>
        <w:rPr>
          <w:rFonts w:ascii="宋体" w:eastAsia="宋体" w:hAnsi="宋体" w:cs="宋体" w:hint="eastAsia"/>
          <w:color w:val="000000" w:themeColor="text1"/>
          <w:sz w:val="24"/>
          <w:szCs w:val="24"/>
          <w:lang w:eastAsia="zh-CN"/>
        </w:rPr>
      </w:pPr>
      <w:r w:rsidRPr="00CF7386">
        <w:rPr>
          <w:rFonts w:ascii="宋体" w:eastAsia="宋体" w:hAnsi="宋体" w:cs="宋体" w:hint="eastAsia"/>
          <w:sz w:val="24"/>
          <w:szCs w:val="24"/>
          <w:lang w:eastAsia="zh-CN"/>
        </w:rPr>
        <w:t>联 系 人：</w:t>
      </w:r>
      <w:r w:rsidRPr="00CF7386">
        <w:rPr>
          <w:rFonts w:ascii="宋体" w:eastAsia="宋体" w:hAnsi="宋体" w:cs="宋体" w:hint="eastAsia"/>
          <w:color w:val="000000" w:themeColor="text1"/>
          <w:sz w:val="24"/>
          <w:szCs w:val="24"/>
          <w:lang w:eastAsia="zh-CN"/>
        </w:rPr>
        <w:t>胡江华</w:t>
      </w:r>
    </w:p>
    <w:p w14:paraId="71DF2E3D" w14:textId="054B4CF4" w:rsidR="00960F5A" w:rsidRPr="00CF7386" w:rsidRDefault="00960F5A" w:rsidP="00960F5A">
      <w:pPr>
        <w:spacing w:line="520" w:lineRule="exact"/>
        <w:ind w:firstLineChars="200" w:firstLine="480"/>
        <w:jc w:val="both"/>
        <w:rPr>
          <w:rFonts w:ascii="宋体" w:eastAsia="宋体" w:hAnsi="宋体" w:cs="宋体" w:hint="eastAsia"/>
          <w:color w:val="000000" w:themeColor="text1"/>
          <w:sz w:val="24"/>
          <w:szCs w:val="24"/>
          <w:lang w:eastAsia="zh-CN"/>
        </w:rPr>
      </w:pPr>
      <w:r w:rsidRPr="00CF7386">
        <w:rPr>
          <w:rFonts w:ascii="宋体" w:eastAsia="宋体" w:hAnsi="宋体" w:cs="宋体" w:hint="eastAsia"/>
          <w:color w:val="000000" w:themeColor="text1"/>
          <w:sz w:val="24"/>
          <w:szCs w:val="24"/>
          <w:lang w:eastAsia="zh-CN"/>
        </w:rPr>
        <w:t>联系电话：</w:t>
      </w:r>
      <w:r w:rsidRPr="00CF7386">
        <w:rPr>
          <w:rFonts w:ascii="宋体" w:eastAsia="宋体" w:hAnsi="宋体" w:hint="eastAsia"/>
          <w:color w:val="000000" w:themeColor="text1"/>
          <w:sz w:val="24"/>
          <w:lang w:eastAsia="zh-CN"/>
        </w:rPr>
        <w:t>18909369086</w:t>
      </w:r>
    </w:p>
    <w:p w14:paraId="19FDD259" w14:textId="12A7E8C9" w:rsidR="00960F5A" w:rsidRPr="00CF7386" w:rsidRDefault="00960F5A" w:rsidP="00960F5A">
      <w:pPr>
        <w:pStyle w:val="af2"/>
        <w:spacing w:line="520" w:lineRule="exact"/>
        <w:ind w:firstLineChars="200" w:firstLine="480"/>
        <w:jc w:val="both"/>
        <w:rPr>
          <w:rFonts w:ascii="宋体" w:eastAsia="宋体" w:hAnsi="宋体" w:cs="宋体" w:hint="eastAsia"/>
          <w:sz w:val="24"/>
          <w:szCs w:val="24"/>
          <w:lang w:eastAsia="zh-CN"/>
        </w:rPr>
      </w:pPr>
    </w:p>
    <w:p w14:paraId="397B614C" w14:textId="77777777" w:rsidR="00960F5A" w:rsidRPr="00CF7386" w:rsidRDefault="00960F5A" w:rsidP="00960F5A">
      <w:pPr>
        <w:spacing w:line="520" w:lineRule="exact"/>
        <w:ind w:firstLineChars="200" w:firstLine="480"/>
        <w:jc w:val="both"/>
        <w:rPr>
          <w:rFonts w:ascii="宋体" w:eastAsia="宋体" w:hAnsi="宋体" w:cs="宋体" w:hint="eastAsia"/>
          <w:sz w:val="24"/>
          <w:szCs w:val="24"/>
          <w:lang w:eastAsia="zh-CN"/>
        </w:rPr>
      </w:pPr>
      <w:r w:rsidRPr="00CF7386">
        <w:rPr>
          <w:rFonts w:ascii="宋体" w:eastAsia="宋体" w:hAnsi="宋体" w:cs="宋体" w:hint="eastAsia"/>
          <w:sz w:val="24"/>
          <w:szCs w:val="24"/>
          <w:lang w:eastAsia="zh-CN"/>
        </w:rPr>
        <w:t>招标代理机构：</w:t>
      </w:r>
      <w:bookmarkStart w:id="3" w:name="OLE_LINK2"/>
      <w:r w:rsidRPr="00CF7386">
        <w:rPr>
          <w:rFonts w:ascii="宋体" w:eastAsia="宋体" w:hAnsi="宋体" w:cs="宋体" w:hint="eastAsia"/>
          <w:sz w:val="24"/>
          <w:szCs w:val="24"/>
          <w:lang w:eastAsia="zh-CN"/>
        </w:rPr>
        <w:t>张掖</w:t>
      </w:r>
      <w:proofErr w:type="gramStart"/>
      <w:r w:rsidRPr="00CF7386">
        <w:rPr>
          <w:rFonts w:ascii="宋体" w:eastAsia="宋体" w:hAnsi="宋体" w:cs="宋体" w:hint="eastAsia"/>
          <w:sz w:val="24"/>
          <w:szCs w:val="24"/>
          <w:lang w:eastAsia="zh-CN"/>
        </w:rPr>
        <w:t>市兆盛</w:t>
      </w:r>
      <w:proofErr w:type="gramEnd"/>
      <w:r w:rsidRPr="00CF7386">
        <w:rPr>
          <w:rFonts w:ascii="宋体" w:eastAsia="宋体" w:hAnsi="宋体" w:cs="宋体" w:hint="eastAsia"/>
          <w:sz w:val="24"/>
          <w:szCs w:val="24"/>
          <w:lang w:eastAsia="zh-CN"/>
        </w:rPr>
        <w:t>工程监理咨询有限责任公司</w:t>
      </w:r>
      <w:bookmarkEnd w:id="3"/>
    </w:p>
    <w:p w14:paraId="4D506698" w14:textId="77777777" w:rsidR="00960F5A" w:rsidRPr="00CF7386" w:rsidRDefault="00960F5A" w:rsidP="00960F5A">
      <w:pPr>
        <w:spacing w:line="520" w:lineRule="exact"/>
        <w:ind w:firstLineChars="200" w:firstLine="480"/>
        <w:jc w:val="both"/>
        <w:rPr>
          <w:rFonts w:ascii="宋体" w:eastAsia="宋体" w:hAnsi="宋体" w:cs="宋体" w:hint="eastAsia"/>
          <w:sz w:val="24"/>
          <w:szCs w:val="24"/>
          <w:u w:val="single"/>
          <w:lang w:eastAsia="zh-CN"/>
        </w:rPr>
      </w:pPr>
      <w:r w:rsidRPr="00CF7386">
        <w:rPr>
          <w:rFonts w:ascii="宋体" w:eastAsia="宋体" w:hAnsi="宋体" w:cs="宋体" w:hint="eastAsia"/>
          <w:sz w:val="24"/>
          <w:szCs w:val="24"/>
          <w:lang w:eastAsia="zh-CN"/>
        </w:rPr>
        <w:t>地       址：甘肃省</w:t>
      </w:r>
      <w:proofErr w:type="gramStart"/>
      <w:r w:rsidRPr="00CF7386">
        <w:rPr>
          <w:rFonts w:ascii="宋体" w:eastAsia="宋体" w:hAnsi="宋体" w:cs="宋体" w:hint="eastAsia"/>
          <w:sz w:val="24"/>
          <w:szCs w:val="24"/>
          <w:lang w:eastAsia="zh-CN"/>
        </w:rPr>
        <w:t>张掖市甘州区</w:t>
      </w:r>
      <w:proofErr w:type="gramEnd"/>
      <w:r w:rsidRPr="00CF7386">
        <w:rPr>
          <w:rFonts w:ascii="宋体" w:eastAsia="宋体" w:hAnsi="宋体" w:cs="宋体" w:hint="eastAsia"/>
          <w:sz w:val="24"/>
          <w:szCs w:val="24"/>
          <w:lang w:eastAsia="zh-CN"/>
        </w:rPr>
        <w:t>新墩镇滨河新区</w:t>
      </w:r>
      <w:proofErr w:type="gramStart"/>
      <w:r w:rsidRPr="00CF7386">
        <w:rPr>
          <w:rFonts w:ascii="宋体" w:eastAsia="宋体" w:hAnsi="宋体" w:cs="宋体" w:hint="eastAsia"/>
          <w:sz w:val="24"/>
          <w:szCs w:val="24"/>
          <w:lang w:eastAsia="zh-CN"/>
        </w:rPr>
        <w:t>肃</w:t>
      </w:r>
      <w:proofErr w:type="gramEnd"/>
      <w:r w:rsidRPr="00CF7386">
        <w:rPr>
          <w:rFonts w:ascii="宋体" w:eastAsia="宋体" w:hAnsi="宋体" w:cs="宋体" w:hint="eastAsia"/>
          <w:sz w:val="24"/>
          <w:szCs w:val="24"/>
          <w:lang w:eastAsia="zh-CN"/>
        </w:rPr>
        <w:t>南北路经营场所</w:t>
      </w:r>
      <w:r w:rsidRPr="00CF7386">
        <w:rPr>
          <w:rFonts w:ascii="宋体" w:eastAsia="宋体" w:hAnsi="宋体" w:cs="宋体"/>
          <w:sz w:val="24"/>
          <w:szCs w:val="24"/>
          <w:lang w:eastAsia="zh-CN"/>
        </w:rPr>
        <w:t>208</w:t>
      </w:r>
      <w:r w:rsidRPr="00CF7386">
        <w:rPr>
          <w:rFonts w:ascii="宋体" w:eastAsia="宋体" w:hAnsi="宋体" w:cs="宋体" w:hint="eastAsia"/>
          <w:sz w:val="24"/>
          <w:szCs w:val="24"/>
          <w:lang w:eastAsia="zh-CN"/>
        </w:rPr>
        <w:t>号</w:t>
      </w:r>
    </w:p>
    <w:p w14:paraId="207CA1B9" w14:textId="77777777" w:rsidR="00960F5A" w:rsidRPr="00CF7386" w:rsidRDefault="00960F5A" w:rsidP="00960F5A">
      <w:pPr>
        <w:spacing w:line="520" w:lineRule="exact"/>
        <w:ind w:firstLineChars="200" w:firstLine="480"/>
        <w:jc w:val="both"/>
        <w:rPr>
          <w:rFonts w:ascii="宋体" w:eastAsia="宋体" w:hAnsi="宋体" w:cs="宋体" w:hint="eastAsia"/>
          <w:sz w:val="24"/>
          <w:szCs w:val="24"/>
          <w:lang w:eastAsia="zh-CN"/>
        </w:rPr>
      </w:pPr>
      <w:r w:rsidRPr="00CF7386">
        <w:rPr>
          <w:rFonts w:ascii="宋体" w:eastAsia="宋体" w:hAnsi="宋体" w:cs="宋体" w:hint="eastAsia"/>
          <w:sz w:val="24"/>
          <w:szCs w:val="24"/>
          <w:lang w:eastAsia="zh-CN"/>
        </w:rPr>
        <w:t>联   系  人：李鑫</w:t>
      </w:r>
    </w:p>
    <w:p w14:paraId="6854FB24" w14:textId="77777777" w:rsidR="00960F5A" w:rsidRPr="00CF7386" w:rsidRDefault="00960F5A" w:rsidP="00960F5A">
      <w:pPr>
        <w:spacing w:line="520" w:lineRule="exact"/>
        <w:ind w:firstLineChars="200" w:firstLine="480"/>
        <w:jc w:val="both"/>
        <w:rPr>
          <w:rFonts w:ascii="宋体" w:eastAsia="宋体" w:hAnsi="宋体" w:cs="宋体" w:hint="eastAsia"/>
          <w:sz w:val="24"/>
          <w:szCs w:val="24"/>
          <w:lang w:eastAsia="zh-CN"/>
        </w:rPr>
      </w:pPr>
      <w:r w:rsidRPr="00CF7386">
        <w:rPr>
          <w:rFonts w:ascii="宋体" w:eastAsia="宋体" w:hAnsi="宋体" w:cs="宋体" w:hint="eastAsia"/>
          <w:sz w:val="24"/>
          <w:szCs w:val="24"/>
          <w:lang w:eastAsia="zh-CN"/>
        </w:rPr>
        <w:t>电       话：15393659105</w:t>
      </w:r>
    </w:p>
    <w:p w14:paraId="7824BF5D" w14:textId="77777777" w:rsidR="00DF7D1D" w:rsidRDefault="00DF7D1D"/>
    <w:sectPr w:rsidR="00DF7D1D" w:rsidSect="00960F5A">
      <w:pgSz w:w="11906" w:h="16838"/>
      <w:pgMar w:top="1440" w:right="1418" w:bottom="1440" w:left="1418"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46DFAC" w14:textId="77777777" w:rsidR="002D2B13" w:rsidRDefault="002D2B13" w:rsidP="00960F5A">
      <w:r>
        <w:separator/>
      </w:r>
    </w:p>
  </w:endnote>
  <w:endnote w:type="continuationSeparator" w:id="0">
    <w:p w14:paraId="5E432C26" w14:textId="77777777" w:rsidR="002D2B13" w:rsidRDefault="002D2B13" w:rsidP="00960F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仿宋_GB2312">
    <w:altName w:val="仿宋"/>
    <w:charset w:val="86"/>
    <w:family w:val="auto"/>
    <w:pitch w:val="default"/>
    <w:sig w:usb0="00000000" w:usb1="00000000" w:usb2="00000000" w:usb3="00000000" w:csb0="0004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46DE0A" w14:textId="77777777" w:rsidR="002D2B13" w:rsidRDefault="002D2B13" w:rsidP="00960F5A">
      <w:r>
        <w:separator/>
      </w:r>
    </w:p>
  </w:footnote>
  <w:footnote w:type="continuationSeparator" w:id="0">
    <w:p w14:paraId="69780045" w14:textId="77777777" w:rsidR="002D2B13" w:rsidRDefault="002D2B13" w:rsidP="00960F5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729"/>
    <w:rsid w:val="001C5470"/>
    <w:rsid w:val="002D2B13"/>
    <w:rsid w:val="003F7C1C"/>
    <w:rsid w:val="00573EAD"/>
    <w:rsid w:val="005C2CDD"/>
    <w:rsid w:val="008008EC"/>
    <w:rsid w:val="00855A70"/>
    <w:rsid w:val="00960F5A"/>
    <w:rsid w:val="00A54051"/>
    <w:rsid w:val="00AB1553"/>
    <w:rsid w:val="00B227CC"/>
    <w:rsid w:val="00C17847"/>
    <w:rsid w:val="00C92930"/>
    <w:rsid w:val="00CB3A4A"/>
    <w:rsid w:val="00CD6729"/>
    <w:rsid w:val="00D601C9"/>
    <w:rsid w:val="00DF7D1D"/>
    <w:rsid w:val="00EF76EE"/>
    <w:rsid w:val="00FB74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78C663"/>
  <w15:chartTrackingRefBased/>
  <w15:docId w15:val="{77B6E7A4-A8E4-402D-9C16-5092E76A8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60F5A"/>
    <w:pPr>
      <w:kinsoku w:val="0"/>
      <w:autoSpaceDE w:val="0"/>
      <w:autoSpaceDN w:val="0"/>
      <w:adjustRightInd w:val="0"/>
      <w:snapToGrid w:val="0"/>
      <w:spacing w:after="0" w:line="240" w:lineRule="auto"/>
      <w:textAlignment w:val="baseline"/>
    </w:pPr>
    <w:rPr>
      <w:rFonts w:ascii="Arial" w:eastAsia="Arial" w:hAnsi="Arial" w:cs="Arial"/>
      <w:snapToGrid w:val="0"/>
      <w:color w:val="000000"/>
      <w:kern w:val="0"/>
      <w:sz w:val="21"/>
      <w:szCs w:val="21"/>
      <w:lang w:eastAsia="en-US"/>
      <w14:ligatures w14:val="none"/>
    </w:rPr>
  </w:style>
  <w:style w:type="paragraph" w:styleId="1">
    <w:name w:val="heading 1"/>
    <w:basedOn w:val="a"/>
    <w:next w:val="a"/>
    <w:link w:val="10"/>
    <w:uiPriority w:val="9"/>
    <w:qFormat/>
    <w:rsid w:val="00CD6729"/>
    <w:pPr>
      <w:keepNext/>
      <w:keepLines/>
      <w:widowControl w:val="0"/>
      <w:kinsoku/>
      <w:autoSpaceDE/>
      <w:autoSpaceDN/>
      <w:adjustRightInd/>
      <w:snapToGrid/>
      <w:spacing w:before="480" w:after="80" w:line="278" w:lineRule="auto"/>
      <w:textAlignment w:val="auto"/>
      <w:outlineLvl w:val="0"/>
    </w:pPr>
    <w:rPr>
      <w:rFonts w:asciiTheme="majorHAnsi" w:eastAsiaTheme="majorEastAsia" w:hAnsiTheme="majorHAnsi" w:cstheme="majorBidi"/>
      <w:snapToGrid/>
      <w:color w:val="0F4761" w:themeColor="accent1" w:themeShade="BF"/>
      <w:kern w:val="2"/>
      <w:sz w:val="48"/>
      <w:szCs w:val="48"/>
      <w:lang w:eastAsia="zh-CN"/>
      <w14:ligatures w14:val="standardContextual"/>
    </w:rPr>
  </w:style>
  <w:style w:type="paragraph" w:styleId="2">
    <w:name w:val="heading 2"/>
    <w:basedOn w:val="a"/>
    <w:next w:val="a"/>
    <w:link w:val="20"/>
    <w:uiPriority w:val="9"/>
    <w:semiHidden/>
    <w:unhideWhenUsed/>
    <w:qFormat/>
    <w:rsid w:val="00CD6729"/>
    <w:pPr>
      <w:keepNext/>
      <w:keepLines/>
      <w:widowControl w:val="0"/>
      <w:kinsoku/>
      <w:autoSpaceDE/>
      <w:autoSpaceDN/>
      <w:adjustRightInd/>
      <w:snapToGrid/>
      <w:spacing w:before="160" w:after="80" w:line="278" w:lineRule="auto"/>
      <w:textAlignment w:val="auto"/>
      <w:outlineLvl w:val="1"/>
    </w:pPr>
    <w:rPr>
      <w:rFonts w:asciiTheme="majorHAnsi" w:eastAsiaTheme="majorEastAsia" w:hAnsiTheme="majorHAnsi" w:cstheme="majorBidi"/>
      <w:snapToGrid/>
      <w:color w:val="0F4761" w:themeColor="accent1" w:themeShade="BF"/>
      <w:kern w:val="2"/>
      <w:sz w:val="40"/>
      <w:szCs w:val="40"/>
      <w:lang w:eastAsia="zh-CN"/>
      <w14:ligatures w14:val="standardContextual"/>
    </w:rPr>
  </w:style>
  <w:style w:type="paragraph" w:styleId="3">
    <w:name w:val="heading 3"/>
    <w:basedOn w:val="a"/>
    <w:next w:val="a"/>
    <w:link w:val="30"/>
    <w:uiPriority w:val="9"/>
    <w:semiHidden/>
    <w:unhideWhenUsed/>
    <w:qFormat/>
    <w:rsid w:val="00CD6729"/>
    <w:pPr>
      <w:keepNext/>
      <w:keepLines/>
      <w:widowControl w:val="0"/>
      <w:kinsoku/>
      <w:autoSpaceDE/>
      <w:autoSpaceDN/>
      <w:adjustRightInd/>
      <w:snapToGrid/>
      <w:spacing w:before="160" w:after="80" w:line="278" w:lineRule="auto"/>
      <w:textAlignment w:val="auto"/>
      <w:outlineLvl w:val="2"/>
    </w:pPr>
    <w:rPr>
      <w:rFonts w:asciiTheme="majorHAnsi" w:eastAsiaTheme="majorEastAsia" w:hAnsiTheme="majorHAnsi" w:cstheme="majorBidi"/>
      <w:snapToGrid/>
      <w:color w:val="0F4761" w:themeColor="accent1" w:themeShade="BF"/>
      <w:kern w:val="2"/>
      <w:sz w:val="32"/>
      <w:szCs w:val="32"/>
      <w:lang w:eastAsia="zh-CN"/>
      <w14:ligatures w14:val="standardContextual"/>
    </w:rPr>
  </w:style>
  <w:style w:type="paragraph" w:styleId="4">
    <w:name w:val="heading 4"/>
    <w:basedOn w:val="a"/>
    <w:next w:val="a"/>
    <w:link w:val="40"/>
    <w:uiPriority w:val="9"/>
    <w:semiHidden/>
    <w:unhideWhenUsed/>
    <w:qFormat/>
    <w:rsid w:val="00CD6729"/>
    <w:pPr>
      <w:keepNext/>
      <w:keepLines/>
      <w:widowControl w:val="0"/>
      <w:kinsoku/>
      <w:autoSpaceDE/>
      <w:autoSpaceDN/>
      <w:adjustRightInd/>
      <w:snapToGrid/>
      <w:spacing w:before="80" w:after="40" w:line="278" w:lineRule="auto"/>
      <w:textAlignment w:val="auto"/>
      <w:outlineLvl w:val="3"/>
    </w:pPr>
    <w:rPr>
      <w:rFonts w:asciiTheme="minorHAnsi" w:eastAsiaTheme="minorEastAsia" w:hAnsiTheme="minorHAnsi" w:cstheme="majorBidi"/>
      <w:snapToGrid/>
      <w:color w:val="0F4761" w:themeColor="accent1" w:themeShade="BF"/>
      <w:kern w:val="2"/>
      <w:sz w:val="28"/>
      <w:szCs w:val="28"/>
      <w:lang w:eastAsia="zh-CN"/>
      <w14:ligatures w14:val="standardContextual"/>
    </w:rPr>
  </w:style>
  <w:style w:type="paragraph" w:styleId="5">
    <w:name w:val="heading 5"/>
    <w:basedOn w:val="a"/>
    <w:next w:val="a"/>
    <w:link w:val="50"/>
    <w:uiPriority w:val="9"/>
    <w:semiHidden/>
    <w:unhideWhenUsed/>
    <w:qFormat/>
    <w:rsid w:val="00CD6729"/>
    <w:pPr>
      <w:keepNext/>
      <w:keepLines/>
      <w:widowControl w:val="0"/>
      <w:kinsoku/>
      <w:autoSpaceDE/>
      <w:autoSpaceDN/>
      <w:adjustRightInd/>
      <w:snapToGrid/>
      <w:spacing w:before="80" w:after="40" w:line="278" w:lineRule="auto"/>
      <w:textAlignment w:val="auto"/>
      <w:outlineLvl w:val="4"/>
    </w:pPr>
    <w:rPr>
      <w:rFonts w:asciiTheme="minorHAnsi" w:eastAsiaTheme="minorEastAsia" w:hAnsiTheme="minorHAnsi" w:cstheme="majorBidi"/>
      <w:snapToGrid/>
      <w:color w:val="0F4761" w:themeColor="accent1" w:themeShade="BF"/>
      <w:kern w:val="2"/>
      <w:sz w:val="24"/>
      <w:szCs w:val="24"/>
      <w:lang w:eastAsia="zh-CN"/>
      <w14:ligatures w14:val="standardContextual"/>
    </w:rPr>
  </w:style>
  <w:style w:type="paragraph" w:styleId="6">
    <w:name w:val="heading 6"/>
    <w:basedOn w:val="a"/>
    <w:next w:val="a"/>
    <w:link w:val="60"/>
    <w:uiPriority w:val="9"/>
    <w:semiHidden/>
    <w:unhideWhenUsed/>
    <w:qFormat/>
    <w:rsid w:val="00CD6729"/>
    <w:pPr>
      <w:keepNext/>
      <w:keepLines/>
      <w:widowControl w:val="0"/>
      <w:kinsoku/>
      <w:autoSpaceDE/>
      <w:autoSpaceDN/>
      <w:adjustRightInd/>
      <w:snapToGrid/>
      <w:spacing w:before="40" w:line="278" w:lineRule="auto"/>
      <w:textAlignment w:val="auto"/>
      <w:outlineLvl w:val="5"/>
    </w:pPr>
    <w:rPr>
      <w:rFonts w:asciiTheme="minorHAnsi" w:eastAsiaTheme="minorEastAsia" w:hAnsiTheme="minorHAnsi" w:cstheme="majorBidi"/>
      <w:b/>
      <w:bCs/>
      <w:snapToGrid/>
      <w:color w:val="0F4761" w:themeColor="accent1" w:themeShade="BF"/>
      <w:kern w:val="2"/>
      <w:sz w:val="22"/>
      <w:szCs w:val="24"/>
      <w:lang w:eastAsia="zh-CN"/>
      <w14:ligatures w14:val="standardContextual"/>
    </w:rPr>
  </w:style>
  <w:style w:type="paragraph" w:styleId="7">
    <w:name w:val="heading 7"/>
    <w:basedOn w:val="a"/>
    <w:next w:val="a"/>
    <w:link w:val="70"/>
    <w:uiPriority w:val="9"/>
    <w:semiHidden/>
    <w:unhideWhenUsed/>
    <w:qFormat/>
    <w:rsid w:val="00CD6729"/>
    <w:pPr>
      <w:keepNext/>
      <w:keepLines/>
      <w:widowControl w:val="0"/>
      <w:kinsoku/>
      <w:autoSpaceDE/>
      <w:autoSpaceDN/>
      <w:adjustRightInd/>
      <w:snapToGrid/>
      <w:spacing w:before="40" w:line="278" w:lineRule="auto"/>
      <w:textAlignment w:val="auto"/>
      <w:outlineLvl w:val="6"/>
    </w:pPr>
    <w:rPr>
      <w:rFonts w:asciiTheme="minorHAnsi" w:eastAsiaTheme="minorEastAsia" w:hAnsiTheme="minorHAnsi" w:cstheme="majorBidi"/>
      <w:b/>
      <w:bCs/>
      <w:snapToGrid/>
      <w:color w:val="595959" w:themeColor="text1" w:themeTint="A6"/>
      <w:kern w:val="2"/>
      <w:sz w:val="22"/>
      <w:szCs w:val="24"/>
      <w:lang w:eastAsia="zh-CN"/>
      <w14:ligatures w14:val="standardContextual"/>
    </w:rPr>
  </w:style>
  <w:style w:type="paragraph" w:styleId="8">
    <w:name w:val="heading 8"/>
    <w:basedOn w:val="a"/>
    <w:next w:val="a"/>
    <w:link w:val="80"/>
    <w:uiPriority w:val="9"/>
    <w:semiHidden/>
    <w:unhideWhenUsed/>
    <w:qFormat/>
    <w:rsid w:val="00CD6729"/>
    <w:pPr>
      <w:keepNext/>
      <w:keepLines/>
      <w:widowControl w:val="0"/>
      <w:kinsoku/>
      <w:autoSpaceDE/>
      <w:autoSpaceDN/>
      <w:adjustRightInd/>
      <w:snapToGrid/>
      <w:spacing w:line="278" w:lineRule="auto"/>
      <w:textAlignment w:val="auto"/>
      <w:outlineLvl w:val="7"/>
    </w:pPr>
    <w:rPr>
      <w:rFonts w:asciiTheme="minorHAnsi" w:eastAsiaTheme="minorEastAsia" w:hAnsiTheme="minorHAnsi" w:cstheme="majorBidi"/>
      <w:snapToGrid/>
      <w:color w:val="595959" w:themeColor="text1" w:themeTint="A6"/>
      <w:kern w:val="2"/>
      <w:sz w:val="22"/>
      <w:szCs w:val="24"/>
      <w:lang w:eastAsia="zh-CN"/>
      <w14:ligatures w14:val="standardContextual"/>
    </w:rPr>
  </w:style>
  <w:style w:type="paragraph" w:styleId="9">
    <w:name w:val="heading 9"/>
    <w:basedOn w:val="a"/>
    <w:next w:val="a"/>
    <w:link w:val="90"/>
    <w:uiPriority w:val="9"/>
    <w:semiHidden/>
    <w:unhideWhenUsed/>
    <w:qFormat/>
    <w:rsid w:val="00CD6729"/>
    <w:pPr>
      <w:keepNext/>
      <w:keepLines/>
      <w:widowControl w:val="0"/>
      <w:kinsoku/>
      <w:autoSpaceDE/>
      <w:autoSpaceDN/>
      <w:adjustRightInd/>
      <w:snapToGrid/>
      <w:spacing w:line="278" w:lineRule="auto"/>
      <w:textAlignment w:val="auto"/>
      <w:outlineLvl w:val="8"/>
    </w:pPr>
    <w:rPr>
      <w:rFonts w:asciiTheme="minorHAnsi" w:eastAsiaTheme="majorEastAsia" w:hAnsiTheme="minorHAnsi" w:cstheme="majorBidi"/>
      <w:snapToGrid/>
      <w:color w:val="595959" w:themeColor="text1" w:themeTint="A6"/>
      <w:kern w:val="2"/>
      <w:sz w:val="22"/>
      <w:szCs w:val="24"/>
      <w:lang w:eastAsia="zh-CN"/>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CD6729"/>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CD6729"/>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CD6729"/>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CD6729"/>
    <w:rPr>
      <w:rFonts w:cstheme="majorBidi"/>
      <w:color w:val="0F4761" w:themeColor="accent1" w:themeShade="BF"/>
      <w:sz w:val="28"/>
      <w:szCs w:val="28"/>
    </w:rPr>
  </w:style>
  <w:style w:type="character" w:customStyle="1" w:styleId="50">
    <w:name w:val="标题 5 字符"/>
    <w:basedOn w:val="a0"/>
    <w:link w:val="5"/>
    <w:uiPriority w:val="9"/>
    <w:semiHidden/>
    <w:rsid w:val="00CD6729"/>
    <w:rPr>
      <w:rFonts w:cstheme="majorBidi"/>
      <w:color w:val="0F4761" w:themeColor="accent1" w:themeShade="BF"/>
      <w:sz w:val="24"/>
    </w:rPr>
  </w:style>
  <w:style w:type="character" w:customStyle="1" w:styleId="60">
    <w:name w:val="标题 6 字符"/>
    <w:basedOn w:val="a0"/>
    <w:link w:val="6"/>
    <w:uiPriority w:val="9"/>
    <w:semiHidden/>
    <w:rsid w:val="00CD6729"/>
    <w:rPr>
      <w:rFonts w:cstheme="majorBidi"/>
      <w:b/>
      <w:bCs/>
      <w:color w:val="0F4761" w:themeColor="accent1" w:themeShade="BF"/>
    </w:rPr>
  </w:style>
  <w:style w:type="character" w:customStyle="1" w:styleId="70">
    <w:name w:val="标题 7 字符"/>
    <w:basedOn w:val="a0"/>
    <w:link w:val="7"/>
    <w:uiPriority w:val="9"/>
    <w:semiHidden/>
    <w:rsid w:val="00CD6729"/>
    <w:rPr>
      <w:rFonts w:cstheme="majorBidi"/>
      <w:b/>
      <w:bCs/>
      <w:color w:val="595959" w:themeColor="text1" w:themeTint="A6"/>
    </w:rPr>
  </w:style>
  <w:style w:type="character" w:customStyle="1" w:styleId="80">
    <w:name w:val="标题 8 字符"/>
    <w:basedOn w:val="a0"/>
    <w:link w:val="8"/>
    <w:uiPriority w:val="9"/>
    <w:semiHidden/>
    <w:rsid w:val="00CD6729"/>
    <w:rPr>
      <w:rFonts w:cstheme="majorBidi"/>
      <w:color w:val="595959" w:themeColor="text1" w:themeTint="A6"/>
    </w:rPr>
  </w:style>
  <w:style w:type="character" w:customStyle="1" w:styleId="90">
    <w:name w:val="标题 9 字符"/>
    <w:basedOn w:val="a0"/>
    <w:link w:val="9"/>
    <w:uiPriority w:val="9"/>
    <w:semiHidden/>
    <w:rsid w:val="00CD6729"/>
    <w:rPr>
      <w:rFonts w:eastAsiaTheme="majorEastAsia" w:cstheme="majorBidi"/>
      <w:color w:val="595959" w:themeColor="text1" w:themeTint="A6"/>
    </w:rPr>
  </w:style>
  <w:style w:type="paragraph" w:styleId="a3">
    <w:name w:val="Title"/>
    <w:basedOn w:val="a"/>
    <w:next w:val="a"/>
    <w:link w:val="a4"/>
    <w:uiPriority w:val="10"/>
    <w:qFormat/>
    <w:rsid w:val="00CD6729"/>
    <w:pPr>
      <w:widowControl w:val="0"/>
      <w:kinsoku/>
      <w:autoSpaceDE/>
      <w:autoSpaceDN/>
      <w:adjustRightInd/>
      <w:snapToGrid/>
      <w:spacing w:after="80"/>
      <w:contextualSpacing/>
      <w:jc w:val="center"/>
      <w:textAlignment w:val="auto"/>
    </w:pPr>
    <w:rPr>
      <w:rFonts w:asciiTheme="majorHAnsi" w:eastAsiaTheme="majorEastAsia" w:hAnsiTheme="majorHAnsi" w:cstheme="majorBidi"/>
      <w:snapToGrid/>
      <w:color w:val="auto"/>
      <w:spacing w:val="-10"/>
      <w:kern w:val="28"/>
      <w:sz w:val="56"/>
      <w:szCs w:val="56"/>
      <w:lang w:eastAsia="zh-CN"/>
      <w14:ligatures w14:val="standardContextual"/>
    </w:rPr>
  </w:style>
  <w:style w:type="character" w:customStyle="1" w:styleId="a4">
    <w:name w:val="标题 字符"/>
    <w:basedOn w:val="a0"/>
    <w:link w:val="a3"/>
    <w:uiPriority w:val="10"/>
    <w:rsid w:val="00CD672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D6729"/>
    <w:pPr>
      <w:widowControl w:val="0"/>
      <w:numPr>
        <w:ilvl w:val="1"/>
      </w:numPr>
      <w:kinsoku/>
      <w:autoSpaceDE/>
      <w:autoSpaceDN/>
      <w:adjustRightInd/>
      <w:snapToGrid/>
      <w:spacing w:after="160" w:line="278" w:lineRule="auto"/>
      <w:jc w:val="center"/>
      <w:textAlignment w:val="auto"/>
    </w:pPr>
    <w:rPr>
      <w:rFonts w:asciiTheme="majorHAnsi" w:eastAsiaTheme="majorEastAsia" w:hAnsiTheme="majorHAnsi" w:cstheme="majorBidi"/>
      <w:snapToGrid/>
      <w:color w:val="595959" w:themeColor="text1" w:themeTint="A6"/>
      <w:spacing w:val="15"/>
      <w:kern w:val="2"/>
      <w:sz w:val="28"/>
      <w:szCs w:val="28"/>
      <w:lang w:eastAsia="zh-CN"/>
      <w14:ligatures w14:val="standardContextual"/>
    </w:rPr>
  </w:style>
  <w:style w:type="character" w:customStyle="1" w:styleId="a6">
    <w:name w:val="副标题 字符"/>
    <w:basedOn w:val="a0"/>
    <w:link w:val="a5"/>
    <w:uiPriority w:val="11"/>
    <w:rsid w:val="00CD6729"/>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CD6729"/>
    <w:pPr>
      <w:widowControl w:val="0"/>
      <w:kinsoku/>
      <w:autoSpaceDE/>
      <w:autoSpaceDN/>
      <w:adjustRightInd/>
      <w:snapToGrid/>
      <w:spacing w:before="160" w:after="160" w:line="278" w:lineRule="auto"/>
      <w:jc w:val="center"/>
      <w:textAlignment w:val="auto"/>
    </w:pPr>
    <w:rPr>
      <w:rFonts w:asciiTheme="minorHAnsi" w:eastAsiaTheme="minorEastAsia" w:hAnsiTheme="minorHAnsi" w:cstheme="minorBidi"/>
      <w:i/>
      <w:iCs/>
      <w:snapToGrid/>
      <w:color w:val="404040" w:themeColor="text1" w:themeTint="BF"/>
      <w:kern w:val="2"/>
      <w:sz w:val="22"/>
      <w:szCs w:val="24"/>
      <w:lang w:eastAsia="zh-CN"/>
      <w14:ligatures w14:val="standardContextual"/>
    </w:rPr>
  </w:style>
  <w:style w:type="character" w:customStyle="1" w:styleId="a8">
    <w:name w:val="引用 字符"/>
    <w:basedOn w:val="a0"/>
    <w:link w:val="a7"/>
    <w:uiPriority w:val="29"/>
    <w:rsid w:val="00CD6729"/>
    <w:rPr>
      <w:i/>
      <w:iCs/>
      <w:color w:val="404040" w:themeColor="text1" w:themeTint="BF"/>
    </w:rPr>
  </w:style>
  <w:style w:type="paragraph" w:styleId="a9">
    <w:name w:val="List Paragraph"/>
    <w:basedOn w:val="a"/>
    <w:uiPriority w:val="34"/>
    <w:qFormat/>
    <w:rsid w:val="00CD6729"/>
    <w:pPr>
      <w:widowControl w:val="0"/>
      <w:kinsoku/>
      <w:autoSpaceDE/>
      <w:autoSpaceDN/>
      <w:adjustRightInd/>
      <w:snapToGrid/>
      <w:spacing w:after="160" w:line="278" w:lineRule="auto"/>
      <w:ind w:left="720"/>
      <w:contextualSpacing/>
      <w:textAlignment w:val="auto"/>
    </w:pPr>
    <w:rPr>
      <w:rFonts w:asciiTheme="minorHAnsi" w:eastAsiaTheme="minorEastAsia" w:hAnsiTheme="minorHAnsi" w:cstheme="minorBidi"/>
      <w:snapToGrid/>
      <w:color w:val="auto"/>
      <w:kern w:val="2"/>
      <w:sz w:val="22"/>
      <w:szCs w:val="24"/>
      <w:lang w:eastAsia="zh-CN"/>
      <w14:ligatures w14:val="standardContextual"/>
    </w:rPr>
  </w:style>
  <w:style w:type="character" w:styleId="aa">
    <w:name w:val="Intense Emphasis"/>
    <w:basedOn w:val="a0"/>
    <w:uiPriority w:val="21"/>
    <w:qFormat/>
    <w:rsid w:val="00CD6729"/>
    <w:rPr>
      <w:i/>
      <w:iCs/>
      <w:color w:val="0F4761" w:themeColor="accent1" w:themeShade="BF"/>
    </w:rPr>
  </w:style>
  <w:style w:type="paragraph" w:styleId="ab">
    <w:name w:val="Intense Quote"/>
    <w:basedOn w:val="a"/>
    <w:next w:val="a"/>
    <w:link w:val="ac"/>
    <w:uiPriority w:val="30"/>
    <w:qFormat/>
    <w:rsid w:val="00CD6729"/>
    <w:pPr>
      <w:widowControl w:val="0"/>
      <w:pBdr>
        <w:top w:val="single" w:sz="4" w:space="10" w:color="0F4761" w:themeColor="accent1" w:themeShade="BF"/>
        <w:bottom w:val="single" w:sz="4" w:space="10" w:color="0F4761" w:themeColor="accent1" w:themeShade="BF"/>
      </w:pBdr>
      <w:kinsoku/>
      <w:autoSpaceDE/>
      <w:autoSpaceDN/>
      <w:adjustRightInd/>
      <w:snapToGrid/>
      <w:spacing w:before="360" w:after="360" w:line="278" w:lineRule="auto"/>
      <w:ind w:left="864" w:right="864"/>
      <w:jc w:val="center"/>
      <w:textAlignment w:val="auto"/>
    </w:pPr>
    <w:rPr>
      <w:rFonts w:asciiTheme="minorHAnsi" w:eastAsiaTheme="minorEastAsia" w:hAnsiTheme="minorHAnsi" w:cstheme="minorBidi"/>
      <w:i/>
      <w:iCs/>
      <w:snapToGrid/>
      <w:color w:val="0F4761" w:themeColor="accent1" w:themeShade="BF"/>
      <w:kern w:val="2"/>
      <w:sz w:val="22"/>
      <w:szCs w:val="24"/>
      <w:lang w:eastAsia="zh-CN"/>
      <w14:ligatures w14:val="standardContextual"/>
    </w:rPr>
  </w:style>
  <w:style w:type="character" w:customStyle="1" w:styleId="ac">
    <w:name w:val="明显引用 字符"/>
    <w:basedOn w:val="a0"/>
    <w:link w:val="ab"/>
    <w:uiPriority w:val="30"/>
    <w:rsid w:val="00CD6729"/>
    <w:rPr>
      <w:i/>
      <w:iCs/>
      <w:color w:val="0F4761" w:themeColor="accent1" w:themeShade="BF"/>
    </w:rPr>
  </w:style>
  <w:style w:type="character" w:styleId="ad">
    <w:name w:val="Intense Reference"/>
    <w:basedOn w:val="a0"/>
    <w:uiPriority w:val="32"/>
    <w:qFormat/>
    <w:rsid w:val="00CD6729"/>
    <w:rPr>
      <w:b/>
      <w:bCs/>
      <w:smallCaps/>
      <w:color w:val="0F4761" w:themeColor="accent1" w:themeShade="BF"/>
      <w:spacing w:val="5"/>
    </w:rPr>
  </w:style>
  <w:style w:type="paragraph" w:styleId="ae">
    <w:name w:val="header"/>
    <w:basedOn w:val="a"/>
    <w:link w:val="af"/>
    <w:uiPriority w:val="99"/>
    <w:unhideWhenUsed/>
    <w:rsid w:val="00960F5A"/>
    <w:pPr>
      <w:widowControl w:val="0"/>
      <w:tabs>
        <w:tab w:val="center" w:pos="4153"/>
        <w:tab w:val="right" w:pos="8306"/>
      </w:tabs>
      <w:kinsoku/>
      <w:autoSpaceDE/>
      <w:autoSpaceDN/>
      <w:adjustRightInd/>
      <w:spacing w:after="160"/>
      <w:jc w:val="center"/>
      <w:textAlignment w:val="auto"/>
    </w:pPr>
    <w:rPr>
      <w:rFonts w:asciiTheme="minorHAnsi" w:eastAsiaTheme="minorEastAsia" w:hAnsiTheme="minorHAnsi" w:cstheme="minorBidi"/>
      <w:snapToGrid/>
      <w:color w:val="auto"/>
      <w:kern w:val="2"/>
      <w:sz w:val="18"/>
      <w:szCs w:val="18"/>
      <w:lang w:eastAsia="zh-CN"/>
      <w14:ligatures w14:val="standardContextual"/>
    </w:rPr>
  </w:style>
  <w:style w:type="character" w:customStyle="1" w:styleId="af">
    <w:name w:val="页眉 字符"/>
    <w:basedOn w:val="a0"/>
    <w:link w:val="ae"/>
    <w:uiPriority w:val="99"/>
    <w:rsid w:val="00960F5A"/>
    <w:rPr>
      <w:sz w:val="18"/>
      <w:szCs w:val="18"/>
    </w:rPr>
  </w:style>
  <w:style w:type="paragraph" w:styleId="af0">
    <w:name w:val="footer"/>
    <w:basedOn w:val="a"/>
    <w:link w:val="af1"/>
    <w:uiPriority w:val="99"/>
    <w:unhideWhenUsed/>
    <w:rsid w:val="00960F5A"/>
    <w:pPr>
      <w:widowControl w:val="0"/>
      <w:tabs>
        <w:tab w:val="center" w:pos="4153"/>
        <w:tab w:val="right" w:pos="8306"/>
      </w:tabs>
      <w:kinsoku/>
      <w:autoSpaceDE/>
      <w:autoSpaceDN/>
      <w:adjustRightInd/>
      <w:spacing w:after="160"/>
      <w:textAlignment w:val="auto"/>
    </w:pPr>
    <w:rPr>
      <w:rFonts w:asciiTheme="minorHAnsi" w:eastAsiaTheme="minorEastAsia" w:hAnsiTheme="minorHAnsi" w:cstheme="minorBidi"/>
      <w:snapToGrid/>
      <w:color w:val="auto"/>
      <w:kern w:val="2"/>
      <w:sz w:val="18"/>
      <w:szCs w:val="18"/>
      <w:lang w:eastAsia="zh-CN"/>
      <w14:ligatures w14:val="standardContextual"/>
    </w:rPr>
  </w:style>
  <w:style w:type="character" w:customStyle="1" w:styleId="af1">
    <w:name w:val="页脚 字符"/>
    <w:basedOn w:val="a0"/>
    <w:link w:val="af0"/>
    <w:uiPriority w:val="99"/>
    <w:rsid w:val="00960F5A"/>
    <w:rPr>
      <w:sz w:val="18"/>
      <w:szCs w:val="18"/>
    </w:rPr>
  </w:style>
  <w:style w:type="paragraph" w:styleId="af2">
    <w:name w:val="Body Text"/>
    <w:basedOn w:val="a"/>
    <w:link w:val="af3"/>
    <w:uiPriority w:val="99"/>
    <w:qFormat/>
    <w:rsid w:val="00960F5A"/>
  </w:style>
  <w:style w:type="character" w:customStyle="1" w:styleId="af3">
    <w:name w:val="正文文本 字符"/>
    <w:basedOn w:val="a0"/>
    <w:link w:val="af2"/>
    <w:uiPriority w:val="99"/>
    <w:rsid w:val="00960F5A"/>
    <w:rPr>
      <w:rFonts w:ascii="Arial" w:eastAsia="Arial" w:hAnsi="Arial" w:cs="Arial"/>
      <w:snapToGrid w:val="0"/>
      <w:color w:val="000000"/>
      <w:kern w:val="0"/>
      <w:sz w:val="21"/>
      <w:szCs w:val="21"/>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zhangye.gov.cn/ggzy/"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zhangye.gov.cn/ggzy/"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78</TotalTime>
  <Pages>4</Pages>
  <Words>413</Words>
  <Characters>2360</Characters>
  <Application>Microsoft Office Word</Application>
  <DocSecurity>0</DocSecurity>
  <Lines>19</Lines>
  <Paragraphs>5</Paragraphs>
  <ScaleCrop>false</ScaleCrop>
  <Company/>
  <LinksUpToDate>false</LinksUpToDate>
  <CharactersWithSpaces>2768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5</cp:revision>
  <cp:lastPrinted>2026-08-06T01:54:00Z</cp:lastPrinted>
  <dcterms:created xsi:type="dcterms:W3CDTF">2026-08-06T01:53:00Z</dcterms:created>
  <dcterms:modified xsi:type="dcterms:W3CDTF">2026-08-14T03:41:00Z</dcterms:modified>
</cp:coreProperties>
</file>