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C2ED01" w14:textId="77777777" w:rsidR="00646444" w:rsidRDefault="005F7000">
      <w:pPr>
        <w:pStyle w:val="null3"/>
        <w:jc w:val="center"/>
        <w:outlineLvl w:val="3"/>
        <w:rPr>
          <w:rFonts w:hint="default"/>
          <w:sz w:val="30"/>
          <w:szCs w:val="30"/>
          <w:lang w:eastAsia="zh-CN"/>
        </w:rPr>
      </w:pPr>
      <w:r>
        <w:rPr>
          <w:b/>
          <w:sz w:val="30"/>
          <w:szCs w:val="30"/>
        </w:rPr>
        <w:t>本项目涉及优先采购环境标志产品</w:t>
      </w:r>
      <w:r>
        <w:rPr>
          <w:b/>
          <w:sz w:val="30"/>
          <w:szCs w:val="30"/>
          <w:lang w:eastAsia="zh-CN"/>
        </w:rPr>
        <w:t>品目名称的说明</w:t>
      </w:r>
    </w:p>
    <w:p w14:paraId="1E700B60" w14:textId="77777777" w:rsidR="00646444" w:rsidRDefault="00646444">
      <w:pPr>
        <w:spacing w:line="360" w:lineRule="auto"/>
        <w:rPr>
          <w:rFonts w:ascii="宋体" w:eastAsia="宋体" w:hAnsi="宋体" w:cs="宋体"/>
          <w:sz w:val="24"/>
        </w:rPr>
      </w:pPr>
    </w:p>
    <w:p w14:paraId="59E0C29E" w14:textId="77777777" w:rsidR="00646444" w:rsidRDefault="005F7000">
      <w:pPr>
        <w:pStyle w:val="null3"/>
        <w:spacing w:line="360" w:lineRule="auto"/>
        <w:outlineLvl w:val="3"/>
        <w:rPr>
          <w:rFonts w:ascii="宋体" w:eastAsia="宋体" w:hAnsi="宋体" w:cs="宋体" w:hint="default"/>
          <w:sz w:val="24"/>
          <w:szCs w:val="24"/>
        </w:rPr>
      </w:pPr>
      <w:r>
        <w:rPr>
          <w:rFonts w:ascii="宋体" w:eastAsia="宋体" w:hAnsi="宋体" w:cs="宋体"/>
          <w:b/>
          <w:sz w:val="24"/>
          <w:szCs w:val="24"/>
        </w:rPr>
        <w:t>本项目涉及优先采购环境标志产品：</w:t>
      </w:r>
    </w:p>
    <w:tbl>
      <w:tblPr>
        <w:tblW w:w="6239" w:type="pct"/>
        <w:jc w:val="center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9"/>
        <w:gridCol w:w="1793"/>
        <w:gridCol w:w="1563"/>
        <w:gridCol w:w="1559"/>
        <w:gridCol w:w="2412"/>
        <w:gridCol w:w="2408"/>
      </w:tblGrid>
      <w:tr w:rsidR="00E31EE7" w14:paraId="2433957F" w14:textId="77777777" w:rsidTr="00E31EE7">
        <w:trPr>
          <w:trHeight w:val="890"/>
          <w:jc w:val="center"/>
        </w:trPr>
        <w:tc>
          <w:tcPr>
            <w:tcW w:w="423" w:type="pct"/>
          </w:tcPr>
          <w:p w14:paraId="37A55149" w14:textId="77777777" w:rsidR="00E31EE7" w:rsidRDefault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序号</w:t>
            </w:r>
          </w:p>
        </w:tc>
        <w:tc>
          <w:tcPr>
            <w:tcW w:w="1578" w:type="pct"/>
            <w:gridSpan w:val="2"/>
          </w:tcPr>
          <w:p w14:paraId="5722B4E1" w14:textId="188F9324" w:rsidR="00E31EE7" w:rsidRDefault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环境标志产品（名称）</w:t>
            </w:r>
          </w:p>
        </w:tc>
        <w:tc>
          <w:tcPr>
            <w:tcW w:w="733" w:type="pct"/>
          </w:tcPr>
          <w:p w14:paraId="4A16D87D" w14:textId="246FF3FD" w:rsidR="00E31EE7" w:rsidRDefault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75357A">
              <w:rPr>
                <w:rFonts w:asciiTheme="minorEastAsia" w:hAnsiTheme="minorEastAsia" w:hint="eastAsia"/>
                <w:sz w:val="24"/>
              </w:rPr>
              <w:t>依据的标准</w:t>
            </w:r>
          </w:p>
        </w:tc>
        <w:tc>
          <w:tcPr>
            <w:tcW w:w="1134" w:type="pct"/>
          </w:tcPr>
          <w:p w14:paraId="4BFAC22B" w14:textId="3D142D33" w:rsidR="00E31EE7" w:rsidRDefault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标的名称</w:t>
            </w:r>
          </w:p>
        </w:tc>
        <w:tc>
          <w:tcPr>
            <w:tcW w:w="1132" w:type="pct"/>
          </w:tcPr>
          <w:p w14:paraId="7CC98E45" w14:textId="5DE2E8C2" w:rsidR="00E31EE7" w:rsidRDefault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服务标准清单对应内容</w:t>
            </w:r>
          </w:p>
        </w:tc>
      </w:tr>
      <w:tr w:rsidR="00B236F1" w14:paraId="3A2039F2" w14:textId="77777777" w:rsidTr="00D51513">
        <w:trPr>
          <w:trHeight w:val="1836"/>
          <w:jc w:val="center"/>
        </w:trPr>
        <w:tc>
          <w:tcPr>
            <w:tcW w:w="423" w:type="pct"/>
            <w:vMerge w:val="restart"/>
            <w:vAlign w:val="center"/>
          </w:tcPr>
          <w:p w14:paraId="64C06DC7" w14:textId="77777777" w:rsidR="00B236F1" w:rsidRDefault="00B236F1" w:rsidP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vAlign w:val="center"/>
          </w:tcPr>
          <w:p w14:paraId="158739CF" w14:textId="7196DD7E" w:rsidR="00B236F1" w:rsidRDefault="00B236F1" w:rsidP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A100303 水泥混凝土制品</w:t>
            </w:r>
          </w:p>
        </w:tc>
        <w:tc>
          <w:tcPr>
            <w:tcW w:w="735" w:type="pct"/>
            <w:vMerge w:val="restart"/>
            <w:tcBorders>
              <w:left w:val="single" w:sz="4" w:space="0" w:color="auto"/>
            </w:tcBorders>
            <w:vAlign w:val="center"/>
          </w:tcPr>
          <w:p w14:paraId="730323BA" w14:textId="5FE9DD6C" w:rsidR="00B236F1" w:rsidRDefault="00B236F1" w:rsidP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A10030301 商品混凝土</w:t>
            </w:r>
          </w:p>
        </w:tc>
        <w:tc>
          <w:tcPr>
            <w:tcW w:w="733" w:type="pct"/>
            <w:vMerge w:val="restart"/>
            <w:vAlign w:val="center"/>
          </w:tcPr>
          <w:p w14:paraId="5A06400A" w14:textId="258B7B3A" w:rsidR="00B236F1" w:rsidRDefault="00B236F1" w:rsidP="00E31EE7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323BA8">
              <w:rPr>
                <w:rFonts w:asciiTheme="minorEastAsia" w:hAnsiTheme="minorEastAsia" w:cs="宋体" w:hint="eastAsia"/>
                <w:color w:val="000000"/>
                <w:kern w:val="0"/>
                <w:sz w:val="24"/>
                <w:lang w:bidi="ar"/>
              </w:rPr>
              <w:t>HJ/T412 预拌混凝土</w:t>
            </w:r>
          </w:p>
        </w:tc>
        <w:tc>
          <w:tcPr>
            <w:tcW w:w="1134" w:type="pct"/>
            <w:vAlign w:val="center"/>
          </w:tcPr>
          <w:p w14:paraId="7F2B1C14" w14:textId="08094A85" w:rsidR="00B236F1" w:rsidRDefault="00B236F1" w:rsidP="00E52F92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20cm厚C30混凝土路面恢复</w:t>
            </w:r>
          </w:p>
        </w:tc>
        <w:tc>
          <w:tcPr>
            <w:tcW w:w="1132" w:type="pct"/>
            <w:vAlign w:val="center"/>
          </w:tcPr>
          <w:p w14:paraId="6DDA2558" w14:textId="2FA39489" w:rsidR="00B236F1" w:rsidRDefault="00702CCC" w:rsidP="00D51513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20cm厚C30混凝土路面恢复</w:t>
            </w:r>
          </w:p>
        </w:tc>
      </w:tr>
      <w:tr w:rsidR="00702CCC" w14:paraId="79DA7E3F" w14:textId="77777777" w:rsidTr="00E31EE7">
        <w:trPr>
          <w:trHeight w:val="451"/>
          <w:jc w:val="center"/>
        </w:trPr>
        <w:tc>
          <w:tcPr>
            <w:tcW w:w="423" w:type="pct"/>
            <w:vMerge/>
          </w:tcPr>
          <w:p w14:paraId="6C9DA915" w14:textId="77777777" w:rsidR="00702CCC" w:rsidRDefault="00702CCC" w:rsidP="00702CCC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bookmarkStart w:id="0" w:name="_GoBack" w:colFirst="5" w:colLast="5"/>
          </w:p>
        </w:tc>
        <w:tc>
          <w:tcPr>
            <w:tcW w:w="843" w:type="pct"/>
            <w:vMerge/>
            <w:tcBorders>
              <w:right w:val="single" w:sz="4" w:space="0" w:color="auto"/>
            </w:tcBorders>
          </w:tcPr>
          <w:p w14:paraId="776C88E1" w14:textId="77777777" w:rsidR="00702CCC" w:rsidRDefault="00702CCC" w:rsidP="00702CCC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5" w:type="pct"/>
            <w:vMerge/>
            <w:tcBorders>
              <w:left w:val="single" w:sz="4" w:space="0" w:color="auto"/>
            </w:tcBorders>
          </w:tcPr>
          <w:p w14:paraId="1C6926CF" w14:textId="77777777" w:rsidR="00702CCC" w:rsidRDefault="00702CCC" w:rsidP="00702CCC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733" w:type="pct"/>
            <w:vMerge/>
          </w:tcPr>
          <w:p w14:paraId="7B3EFD95" w14:textId="73B25B65" w:rsidR="00702CCC" w:rsidRPr="00E31EE7" w:rsidRDefault="00702CCC" w:rsidP="00702CCC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34" w:type="pct"/>
          </w:tcPr>
          <w:p w14:paraId="19CC227E" w14:textId="1D30FBF7" w:rsidR="00702CCC" w:rsidRPr="00E31EE7" w:rsidRDefault="00702CCC" w:rsidP="00702CCC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C30混凝土基层恢复</w:t>
            </w:r>
          </w:p>
        </w:tc>
        <w:tc>
          <w:tcPr>
            <w:tcW w:w="1132" w:type="pct"/>
          </w:tcPr>
          <w:p w14:paraId="4753EDE6" w14:textId="063A839D" w:rsidR="00702CCC" w:rsidRDefault="00702CCC" w:rsidP="00702CCC">
            <w:pPr>
              <w:adjustRightInd w:val="0"/>
              <w:snapToGrid w:val="0"/>
              <w:spacing w:line="360" w:lineRule="auto"/>
              <w:jc w:val="center"/>
              <w:rPr>
                <w:rFonts w:ascii="宋体" w:eastAsia="宋体" w:hAnsi="宋体" w:cs="宋体"/>
                <w:sz w:val="24"/>
              </w:rPr>
            </w:pPr>
            <w:r w:rsidRPr="00E31EE7">
              <w:rPr>
                <w:rFonts w:ascii="宋体" w:eastAsia="宋体" w:hAnsi="宋体" w:cs="宋体" w:hint="eastAsia"/>
                <w:sz w:val="24"/>
              </w:rPr>
              <w:t>C30混凝土基层恢复</w:t>
            </w:r>
          </w:p>
        </w:tc>
      </w:tr>
      <w:bookmarkEnd w:id="0"/>
    </w:tbl>
    <w:p w14:paraId="7DC26329" w14:textId="77777777" w:rsidR="00646444" w:rsidRDefault="00646444">
      <w:pPr>
        <w:spacing w:line="360" w:lineRule="auto"/>
        <w:rPr>
          <w:rFonts w:ascii="宋体" w:eastAsia="宋体" w:hAnsi="宋体" w:cs="宋体"/>
          <w:sz w:val="24"/>
        </w:rPr>
      </w:pPr>
    </w:p>
    <w:p w14:paraId="39B86121" w14:textId="1C1526E0" w:rsidR="00646444" w:rsidRDefault="005F7000">
      <w:pPr>
        <w:spacing w:line="360" w:lineRule="auto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说明：系统原因，本项目涉及优先采购环境标志产品品目名称，没有“A10030301 商品混凝土”选项，特在此说明，</w:t>
      </w:r>
      <w:r w:rsidR="001A6044">
        <w:rPr>
          <w:rFonts w:ascii="宋体" w:eastAsia="宋体" w:hAnsi="宋体" w:cs="宋体"/>
          <w:b/>
          <w:bCs/>
          <w:sz w:val="24"/>
        </w:rPr>
        <w:t>“</w:t>
      </w:r>
      <w:r w:rsidR="001A6044" w:rsidRPr="001A6044">
        <w:rPr>
          <w:rFonts w:ascii="宋体" w:eastAsia="宋体" w:hAnsi="宋体" w:cs="宋体" w:hint="eastAsia"/>
          <w:b/>
          <w:bCs/>
          <w:sz w:val="24"/>
        </w:rPr>
        <w:t>20cm厚C30混凝土路面恢复</w:t>
      </w:r>
      <w:r w:rsidR="001A6044">
        <w:rPr>
          <w:rFonts w:ascii="宋体" w:eastAsia="宋体" w:hAnsi="宋体" w:cs="宋体"/>
          <w:b/>
          <w:bCs/>
          <w:sz w:val="24"/>
        </w:rPr>
        <w:t>”</w:t>
      </w:r>
      <w:r w:rsidR="001A6044">
        <w:rPr>
          <w:rFonts w:ascii="宋体" w:eastAsia="宋体" w:hAnsi="宋体" w:cs="宋体" w:hint="eastAsia"/>
          <w:b/>
          <w:bCs/>
          <w:sz w:val="24"/>
        </w:rPr>
        <w:t>、“</w:t>
      </w:r>
      <w:r w:rsidR="001A6044" w:rsidRPr="001A6044">
        <w:rPr>
          <w:rFonts w:ascii="宋体" w:eastAsia="宋体" w:hAnsi="宋体" w:cs="宋体" w:hint="eastAsia"/>
          <w:b/>
          <w:bCs/>
          <w:sz w:val="24"/>
        </w:rPr>
        <w:t>C30混凝土基层恢复</w:t>
      </w:r>
      <w:r w:rsidR="001A6044">
        <w:rPr>
          <w:rFonts w:ascii="宋体" w:eastAsia="宋体" w:hAnsi="宋体" w:cs="宋体" w:hint="eastAsia"/>
          <w:b/>
          <w:bCs/>
          <w:sz w:val="24"/>
        </w:rPr>
        <w:t>”</w:t>
      </w:r>
      <w:r>
        <w:rPr>
          <w:rFonts w:ascii="宋体" w:eastAsia="宋体" w:hAnsi="宋体" w:cs="宋体" w:hint="eastAsia"/>
          <w:b/>
          <w:bCs/>
          <w:sz w:val="24"/>
        </w:rPr>
        <w:t>的采购品目名称为“A10030301 商品混凝土”。</w:t>
      </w:r>
    </w:p>
    <w:p w14:paraId="5D3955F8" w14:textId="77777777" w:rsidR="00646444" w:rsidRDefault="00646444">
      <w:pPr>
        <w:rPr>
          <w:b/>
          <w:sz w:val="24"/>
        </w:rPr>
      </w:pPr>
    </w:p>
    <w:p w14:paraId="7240E39A" w14:textId="77777777" w:rsidR="00646444" w:rsidRDefault="00646444">
      <w:pPr>
        <w:rPr>
          <w:b/>
          <w:sz w:val="24"/>
        </w:rPr>
      </w:pPr>
    </w:p>
    <w:p w14:paraId="20F01704" w14:textId="77777777" w:rsidR="00646444" w:rsidRDefault="00646444"/>
    <w:sectPr w:rsidR="006464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CB3118" w14:textId="77777777" w:rsidR="005E17D8" w:rsidRDefault="005E17D8" w:rsidP="00B236F1">
      <w:r>
        <w:separator/>
      </w:r>
    </w:p>
  </w:endnote>
  <w:endnote w:type="continuationSeparator" w:id="0">
    <w:p w14:paraId="3E3323D8" w14:textId="77777777" w:rsidR="005E17D8" w:rsidRDefault="005E17D8" w:rsidP="00B23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9F084F" w14:textId="77777777" w:rsidR="005E17D8" w:rsidRDefault="005E17D8" w:rsidP="00B236F1">
      <w:r>
        <w:separator/>
      </w:r>
    </w:p>
  </w:footnote>
  <w:footnote w:type="continuationSeparator" w:id="0">
    <w:p w14:paraId="3AEC7385" w14:textId="77777777" w:rsidR="005E17D8" w:rsidRDefault="005E17D8" w:rsidP="00B236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103A03"/>
    <w:rsid w:val="000431DA"/>
    <w:rsid w:val="001372E5"/>
    <w:rsid w:val="001A6044"/>
    <w:rsid w:val="00483A68"/>
    <w:rsid w:val="005E17D8"/>
    <w:rsid w:val="005F7000"/>
    <w:rsid w:val="00646444"/>
    <w:rsid w:val="00702CCC"/>
    <w:rsid w:val="00755F2F"/>
    <w:rsid w:val="007E7E96"/>
    <w:rsid w:val="008C7766"/>
    <w:rsid w:val="00B236F1"/>
    <w:rsid w:val="00DB2C90"/>
    <w:rsid w:val="00E31EE7"/>
    <w:rsid w:val="56A9133E"/>
    <w:rsid w:val="7910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83BCD1-06BF-4531-9CB4-3BC938FC6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Pr>
      <w:rFonts w:asciiTheme="minorHAnsi" w:eastAsiaTheme="minorEastAsia" w:hAnsiTheme="minorHAnsi" w:cstheme="minorBidi" w:hint="eastAsia"/>
      <w:lang w:eastAsia="zh-Hans"/>
    </w:rPr>
  </w:style>
  <w:style w:type="paragraph" w:styleId="a3">
    <w:name w:val="header"/>
    <w:basedOn w:val="a"/>
    <w:link w:val="Char"/>
    <w:rsid w:val="00B236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236F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B236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236F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45</Words>
  <Characters>258</Characters>
  <Application>Microsoft Office Word</Application>
  <DocSecurity>0</DocSecurity>
  <Lines>2</Lines>
  <Paragraphs>1</Paragraphs>
  <ScaleCrop>false</ScaleCrop>
  <Company>恒兴</Company>
  <LinksUpToDate>false</LinksUpToDate>
  <CharactersWithSpaces>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恒兴</cp:lastModifiedBy>
  <cp:revision>18</cp:revision>
  <dcterms:created xsi:type="dcterms:W3CDTF">2025-08-07T05:49:00Z</dcterms:created>
  <dcterms:modified xsi:type="dcterms:W3CDTF">2026-06-03T07:55:00Z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362E26C7A3BC466BA551CA4631B46940_11</vt:lpwstr>
  </property>
  <property fmtid="{D5CDD505-2E9C-101B-9397-08002B2CF9AE}" pid="4" name="KSOTemplateDocerSaveRecord">
    <vt:lpwstr>eyJoZGlkIjoiYWVjZWJiYTNmNTA2ZTFiNWU2MjE2NjVmYzI1YjY5MTEiLCJ1c2VySWQiOiIxMjgzMjkyMzM4In0=</vt:lpwstr>
  </property>
</Properties>
</file>