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40"/>
          <w:szCs w:val="48"/>
          <w:lang w:val="en-US" w:eastAsia="zh-CN"/>
        </w:rPr>
        <w:t>分项报价表附录</w:t>
      </w:r>
    </w:p>
    <w:p>
      <w:pPr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说明:格式以系统</w:t>
      </w:r>
      <w:bookmarkStart w:id="0" w:name="_GoBack"/>
      <w:bookmarkEnd w:id="0"/>
      <w:r>
        <w:rPr>
          <w:rFonts w:hint="eastAsia"/>
          <w:sz w:val="28"/>
          <w:szCs w:val="36"/>
          <w:lang w:val="en-US" w:eastAsia="zh-CN"/>
        </w:rPr>
        <w:t>生成格式为准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5MjcxOGM0MjNkYjVkZTc2YjFlZmVmZTRmOTgzY2EifQ=="/>
  </w:docVars>
  <w:rsids>
    <w:rsidRoot w:val="00000000"/>
    <w:rsid w:val="69822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2023-04-12T02:50:47Z</dcterms:created>
  <dc:creator>HLJ</dc:creator>
  <cp:lastModifiedBy>NTKO</cp:lastModifiedBy>
  <dcterms:modified xsi:type="dcterms:W3CDTF">2023-04-12T02:52:07Z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8EB9925F84714D0A8A429072A35EB029</vt:lpwstr>
  </property>
</Properties>
</file>