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440703-2024-00841</w:t>
      </w:r>
    </w:p>
    <w:p>
      <w:pPr>
        <w:pStyle w:val="null3"/>
        <w:jc w:val="center"/>
        <w:outlineLvl w:val="3"/>
      </w:pPr>
      <w:r>
        <w:rPr>
          <w:sz w:val="24"/>
          <w:b/>
        </w:rPr>
        <w:t>采购项目编号：</w:t>
      </w:r>
      <w:r>
        <w:rPr>
          <w:sz w:val="24"/>
          <w:b/>
        </w:rPr>
        <w:t>440703-2024-00841</w:t>
      </w:r>
    </w:p>
    <w:p>
      <w:pPr>
        <w:pStyle w:val="null3"/>
        <w:jc w:val="center"/>
        <w:outlineLvl w:val="3"/>
      </w:pPr>
      <w:r>
        <w:rPr>
          <w:sz w:val="24"/>
          <w:b/>
        </w:rPr>
        <w:t>项目名称：</w:t>
      </w:r>
      <w:r>
        <w:rPr>
          <w:sz w:val="24"/>
          <w:b/>
        </w:rPr>
        <w:t>江门市蓬江区农产品加工流通及预制菜产业园配套项目-区农产品质量安全检测实验室仪器设备项目</w:t>
      </w:r>
    </w:p>
    <w:p>
      <w:pPr>
        <w:pStyle w:val="null3"/>
        <w:jc w:val="center"/>
        <w:outlineLvl w:val="3"/>
      </w:pPr>
      <w:r>
        <w:rPr>
          <w:sz w:val="24"/>
          <w:b/>
        </w:rPr>
        <w:t>采购人：</w:t>
      </w:r>
      <w:r>
        <w:rPr>
          <w:sz w:val="24"/>
          <w:b/>
        </w:rPr>
        <w:t>江门市蓬江区农业农村和水利局</w:t>
      </w:r>
    </w:p>
    <w:p>
      <w:pPr>
        <w:pStyle w:val="null3"/>
        <w:jc w:val="center"/>
        <w:outlineLvl w:val="3"/>
      </w:pPr>
      <w:r>
        <w:rPr>
          <w:sz w:val="24"/>
          <w:b/>
        </w:rPr>
        <w:t>采购代理机构：</w:t>
      </w:r>
      <w:r>
        <w:rPr>
          <w:sz w:val="24"/>
          <w:b/>
        </w:rPr>
        <w:t>广东远东招标代理有限公司江门分公司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广东远东招标代理有限公司江门分公司</w:t>
      </w:r>
      <w:r>
        <w:rPr/>
        <w:t>受</w:t>
      </w:r>
      <w:r>
        <w:rPr/>
        <w:t>江门市蓬江区农业农村和水利局</w:t>
      </w:r>
      <w:r>
        <w:rPr/>
        <w:t>的委托，采用</w:t>
      </w:r>
      <w:r>
        <w:rPr/>
        <w:t>公开招标</w:t>
      </w:r>
      <w:r>
        <w:rPr/>
        <w:t>方式组织采购</w:t>
      </w:r>
      <w:r>
        <w:rPr/>
        <w:t>江门市蓬江区农产品加工流通及预制菜产业园配套项目-区农产品质量安全检测实验室仪器设备项目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江门市蓬江区农产品加工流通及预制菜产业园配套项目-区农产品质量安全检测实验室仪器设备项目</w:t>
      </w:r>
    </w:p>
    <w:p>
      <w:pPr>
        <w:pStyle w:val="null3"/>
        <w:ind w:firstLine="480"/>
      </w:pPr>
      <w:r>
        <w:rPr/>
        <w:t>采购计划编号：</w:t>
      </w:r>
      <w:r>
        <w:rPr/>
        <w:t>440703-2024-00841</w:t>
      </w:r>
    </w:p>
    <w:p>
      <w:pPr>
        <w:pStyle w:val="null3"/>
        <w:ind w:firstLine="480"/>
      </w:pPr>
      <w:r>
        <w:rPr/>
        <w:t>采购项目编号：</w:t>
      </w:r>
      <w:r>
        <w:rPr/>
        <w:t>440703-2024-00841</w:t>
      </w:r>
    </w:p>
    <w:p>
      <w:pPr>
        <w:pStyle w:val="null3"/>
        <w:ind w:firstLine="480"/>
      </w:pPr>
      <w:r>
        <w:rPr/>
        <w:t>采购方式：</w:t>
      </w:r>
      <w:r>
        <w:rPr/>
        <w:t>公开招标</w:t>
      </w:r>
    </w:p>
    <w:p>
      <w:pPr>
        <w:pStyle w:val="null3"/>
        <w:ind w:firstLine="480"/>
      </w:pPr>
      <w:r>
        <w:rPr/>
        <w:t>预算金额：</w:t>
      </w:r>
      <w:r>
        <w:rPr/>
        <w:t>6,478,899.00</w:t>
      </w:r>
      <w:r>
        <w:rPr/>
        <w:t>元</w:t>
      </w:r>
    </w:p>
    <w:p>
      <w:pPr>
        <w:pStyle w:val="null3"/>
        <w:outlineLvl w:val="3"/>
      </w:pPr>
      <w:r>
        <w:rPr>
          <w:sz w:val="24"/>
          <w:b/>
        </w:rPr>
        <w:t>2.项目内容及需求情况（采购项目技术规格、参数及要求）</w:t>
      </w:r>
    </w:p>
    <w:p>
      <w:pPr>
        <w:pStyle w:val="null3"/>
      </w:pPr>
      <w:r>
        <w:rPr/>
        <w:t>采购包1(区农产品质量安全检测实验室仪器设备项目):</w:t>
      </w:r>
    </w:p>
    <w:p>
      <w:pPr>
        <w:pStyle w:val="null3"/>
      </w:pPr>
      <w:r>
        <w:rPr/>
        <w:t>采购包预算金额：6,478,899.00元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色谱仪</w:t>
            </w:r>
          </w:p>
        </w:tc>
        <w:tc>
          <w:tcPr>
            <w:tcW w:type="dxa" w:w="2136"/>
          </w:tcPr>
          <w:p>
            <w:pPr>
              <w:pStyle w:val="null3"/>
            </w:pPr>
            <w:r>
              <w:rPr/>
              <w:t>高效液相色谱-串联四极杆质谱联用仪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色谱仪</w:t>
            </w:r>
          </w:p>
        </w:tc>
        <w:tc>
          <w:tcPr>
            <w:tcW w:type="dxa" w:w="2136"/>
          </w:tcPr>
          <w:p>
            <w:pPr>
              <w:pStyle w:val="null3"/>
            </w:pPr>
            <w:r>
              <w:rPr/>
              <w:t>气相色谱-串联四极杆质谱联用仪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油脂浸出机械</w:t>
            </w:r>
          </w:p>
        </w:tc>
        <w:tc>
          <w:tcPr>
            <w:tcW w:type="dxa" w:w="2136"/>
          </w:tcPr>
          <w:p>
            <w:pPr>
              <w:pStyle w:val="null3"/>
            </w:pPr>
            <w:r>
              <w:rPr/>
              <w:t>旋转蒸发仪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分析天平及专用天平</w:t>
            </w:r>
          </w:p>
        </w:tc>
        <w:tc>
          <w:tcPr>
            <w:tcW w:type="dxa" w:w="2136"/>
          </w:tcPr>
          <w:p>
            <w:pPr>
              <w:pStyle w:val="null3"/>
            </w:pPr>
            <w:r>
              <w:rPr/>
              <w:t>电子天平</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离心机</w:t>
            </w:r>
          </w:p>
        </w:tc>
        <w:tc>
          <w:tcPr>
            <w:tcW w:type="dxa" w:w="2136"/>
          </w:tcPr>
          <w:p>
            <w:pPr>
              <w:pStyle w:val="null3"/>
            </w:pPr>
            <w:r>
              <w:rPr/>
              <w:t>台式冷冻离心机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其他医疗设备</w:t>
            </w:r>
          </w:p>
        </w:tc>
        <w:tc>
          <w:tcPr>
            <w:tcW w:type="dxa" w:w="2136"/>
          </w:tcPr>
          <w:p>
            <w:pPr>
              <w:pStyle w:val="null3"/>
            </w:pPr>
            <w:r>
              <w:rPr/>
              <w:t>医用冷冻箱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其他医疗设备</w:t>
            </w:r>
          </w:p>
        </w:tc>
        <w:tc>
          <w:tcPr>
            <w:tcW w:type="dxa" w:w="2136"/>
          </w:tcPr>
          <w:p>
            <w:pPr>
              <w:pStyle w:val="null3"/>
            </w:pPr>
            <w:r>
              <w:rPr/>
              <w:t>医用冷藏箱</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电冰箱</w:t>
            </w:r>
          </w:p>
        </w:tc>
        <w:tc>
          <w:tcPr>
            <w:tcW w:type="dxa" w:w="2136"/>
          </w:tcPr>
          <w:p>
            <w:pPr>
              <w:pStyle w:val="null3"/>
            </w:pPr>
            <w:r>
              <w:rPr/>
              <w:t>立式电冰箱</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试验箱及气候环境试验设备</w:t>
            </w:r>
          </w:p>
        </w:tc>
        <w:tc>
          <w:tcPr>
            <w:tcW w:type="dxa" w:w="2136"/>
          </w:tcPr>
          <w:p>
            <w:pPr>
              <w:pStyle w:val="null3"/>
            </w:pPr>
            <w:r>
              <w:rPr/>
              <w:t>恒温振荡摇床</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专用制冷空调设备</w:t>
            </w:r>
          </w:p>
        </w:tc>
        <w:tc>
          <w:tcPr>
            <w:tcW w:type="dxa" w:w="2136"/>
          </w:tcPr>
          <w:p>
            <w:pPr>
              <w:pStyle w:val="null3"/>
            </w:pPr>
            <w:r>
              <w:rPr/>
              <w:t>防爆空调</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搅拌机械</w:t>
            </w:r>
          </w:p>
        </w:tc>
        <w:tc>
          <w:tcPr>
            <w:tcW w:type="dxa" w:w="2136"/>
          </w:tcPr>
          <w:p>
            <w:pPr>
              <w:pStyle w:val="null3"/>
            </w:pPr>
            <w:r>
              <w:rPr/>
              <w:t>搅拌机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食品均质机</w:t>
            </w:r>
          </w:p>
        </w:tc>
        <w:tc>
          <w:tcPr>
            <w:tcW w:type="dxa" w:w="2136"/>
          </w:tcPr>
          <w:p>
            <w:pPr>
              <w:pStyle w:val="null3"/>
            </w:pPr>
            <w:r>
              <w:rPr/>
              <w:t>组织均质机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萃取机</w:t>
            </w:r>
          </w:p>
        </w:tc>
        <w:tc>
          <w:tcPr>
            <w:tcW w:type="dxa" w:w="2136"/>
          </w:tcPr>
          <w:p>
            <w:pPr>
              <w:pStyle w:val="null3"/>
            </w:pPr>
            <w:r>
              <w:rPr/>
              <w:t>固相萃取仪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晶体振荡式分析仪</w:t>
            </w:r>
          </w:p>
        </w:tc>
        <w:tc>
          <w:tcPr>
            <w:tcW w:type="dxa" w:w="2136"/>
          </w:tcPr>
          <w:p>
            <w:pPr>
              <w:pStyle w:val="null3"/>
            </w:pPr>
            <w:r>
              <w:rPr/>
              <w:t>超声波恒温水浴振荡器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饮水器</w:t>
            </w:r>
          </w:p>
        </w:tc>
        <w:tc>
          <w:tcPr>
            <w:tcW w:type="dxa" w:w="2136"/>
          </w:tcPr>
          <w:p>
            <w:pPr>
              <w:pStyle w:val="null3"/>
            </w:pPr>
            <w:r>
              <w:rPr/>
              <w:t>超纯水仪（制超纯水）</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气体液化设备</w:t>
            </w:r>
          </w:p>
        </w:tc>
        <w:tc>
          <w:tcPr>
            <w:tcW w:type="dxa" w:w="2136"/>
          </w:tcPr>
          <w:p>
            <w:pPr>
              <w:pStyle w:val="null3"/>
            </w:pPr>
            <w:r>
              <w:rPr/>
              <w:t>智能氮吹仪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制药蒸发设备和浓缩设备</w:t>
            </w:r>
          </w:p>
        </w:tc>
        <w:tc>
          <w:tcPr>
            <w:tcW w:type="dxa" w:w="2136"/>
          </w:tcPr>
          <w:p>
            <w:pPr>
              <w:pStyle w:val="null3"/>
            </w:pPr>
            <w:r>
              <w:rPr/>
              <w:t>全自动高通量真空平行浓缩仪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食品检测、监测设备</w:t>
            </w:r>
          </w:p>
        </w:tc>
        <w:tc>
          <w:tcPr>
            <w:tcW w:type="dxa" w:w="2136"/>
          </w:tcPr>
          <w:p>
            <w:pPr>
              <w:pStyle w:val="null3"/>
            </w:pPr>
            <w:r>
              <w:rPr/>
              <w:t>全自动超大容量农残检测仪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油脂精炼设备</w:t>
            </w:r>
          </w:p>
        </w:tc>
        <w:tc>
          <w:tcPr>
            <w:tcW w:type="dxa" w:w="2136"/>
          </w:tcPr>
          <w:p>
            <w:pPr>
              <w:pStyle w:val="null3"/>
            </w:pPr>
            <w:r>
              <w:rPr/>
              <w:t>多样品涡旋混合器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食品制备电器</w:t>
            </w:r>
          </w:p>
        </w:tc>
        <w:tc>
          <w:tcPr>
            <w:tcW w:type="dxa" w:w="2136"/>
          </w:tcPr>
          <w:p>
            <w:pPr>
              <w:pStyle w:val="null3"/>
            </w:pPr>
            <w:r>
              <w:rPr/>
              <w:t>多功能研磨仪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组合家具</w:t>
            </w:r>
          </w:p>
        </w:tc>
        <w:tc>
          <w:tcPr>
            <w:tcW w:type="dxa" w:w="2136"/>
          </w:tcPr>
          <w:p>
            <w:pPr>
              <w:pStyle w:val="null3"/>
            </w:pPr>
            <w:r>
              <w:rPr/>
              <w:t>实验室家具</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合同履行期限：自合同签订之日起60个日历日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2022或2023年度经会计师事务所审计的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采购包1（区农产品质量安全检测实验室仪器设备项目）：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江门市蓬江区农业农村和水利局</w:t>
      </w:r>
    </w:p>
    <w:p>
      <w:pPr>
        <w:pStyle w:val="null3"/>
        <w:ind w:firstLine="480"/>
      </w:pPr>
      <w:r>
        <w:rPr/>
        <w:t xml:space="preserve"> 地址：</w:t>
      </w:r>
      <w:r>
        <w:rPr/>
        <w:t>江门市蓬江区宏达路11号</w:t>
      </w:r>
    </w:p>
    <w:p>
      <w:pPr>
        <w:pStyle w:val="null3"/>
        <w:ind w:firstLine="480"/>
      </w:pPr>
      <w:r>
        <w:rPr/>
        <w:t xml:space="preserve"> 联系方式：</w:t>
      </w:r>
      <w:r>
        <w:rPr/>
        <w:t>0750-3370271</w:t>
      </w:r>
    </w:p>
    <w:p>
      <w:pPr>
        <w:pStyle w:val="null3"/>
        <w:outlineLvl w:val="3"/>
      </w:pPr>
      <w:r>
        <w:rPr>
          <w:sz w:val="24"/>
          <w:b/>
        </w:rPr>
        <w:t xml:space="preserve"> 2.采购代理机构信息</w:t>
      </w:r>
    </w:p>
    <w:p>
      <w:pPr>
        <w:pStyle w:val="null3"/>
        <w:ind w:firstLine="480"/>
      </w:pPr>
      <w:r>
        <w:rPr/>
        <w:t xml:space="preserve"> 名称：</w:t>
      </w:r>
      <w:r>
        <w:rPr/>
        <w:t>广东远东招标代理有限公司江门分公司</w:t>
      </w:r>
    </w:p>
    <w:p>
      <w:pPr>
        <w:pStyle w:val="null3"/>
        <w:ind w:firstLine="480"/>
      </w:pPr>
      <w:r>
        <w:rPr/>
        <w:t xml:space="preserve"> 地址：</w:t>
      </w:r>
      <w:r>
        <w:rPr/>
        <w:t>广东省江门市蓬江区江门大道中898号科创公园5栋1601室</w:t>
      </w:r>
    </w:p>
    <w:p>
      <w:pPr>
        <w:pStyle w:val="null3"/>
        <w:ind w:firstLine="480"/>
      </w:pPr>
      <w:r>
        <w:rPr/>
        <w:t xml:space="preserve"> 联系方式：</w:t>
      </w:r>
      <w:r>
        <w:rPr/>
        <w:t>0750-3315616</w:t>
      </w:r>
    </w:p>
    <w:p>
      <w:pPr>
        <w:pStyle w:val="null3"/>
        <w:outlineLvl w:val="3"/>
      </w:pPr>
      <w:r>
        <w:rPr>
          <w:sz w:val="24"/>
          <w:b/>
        </w:rPr>
        <w:t xml:space="preserve"> 3.项目联系方式</w:t>
      </w:r>
    </w:p>
    <w:p>
      <w:pPr>
        <w:pStyle w:val="null3"/>
        <w:ind w:firstLine="480"/>
      </w:pPr>
      <w:r>
        <w:rPr/>
        <w:t xml:space="preserve"> 项目联系人：</w:t>
      </w:r>
      <w:r>
        <w:rPr/>
        <w:t>卢先生</w:t>
      </w:r>
    </w:p>
    <w:p>
      <w:pPr>
        <w:pStyle w:val="null3"/>
        <w:ind w:firstLine="480"/>
      </w:pPr>
      <w:r>
        <w:rPr/>
        <w:t xml:space="preserve"> 电话：</w:t>
      </w:r>
      <w:r>
        <w:rPr/>
        <w:t>0750-3315616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广东远东招标代理有限公司江门分公司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本次招标采购内容为区农产品质量安全检测实验室仪器设备采购。投标人不得将本项目中的内容拆散来投标</w:t>
      </w:r>
    </w:p>
    <w:p>
      <w:pPr>
        <w:pStyle w:val="null3"/>
      </w:pPr>
      <w:r>
        <w:rPr/>
        <w:t>采购包1（区农产品质量安全检测实验室仪器设备项目）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合同签订生效后，接到采购人通知后25个日历日内完成实验室家具交货（包括安装调试）；60个日历日内完成整个项目（耗材除外）验收。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生效后，中标人提交支付申请书及与需支付的货款等额的发票给采购人，采购人收到相关资料并递交给财政部门审核之日起10个工作日内，将合同总金额的50%支付给中标人作为预付款。如因财政资金支付不到位的原因无法按时支付的，采购人可根据实际情况单方面解除合同，亦可根据项目实际情况与中标人协商继续履行合同约定事项。</w:t>
            </w:r>
          </w:p>
          <w:p>
            <w:pPr>
              <w:pStyle w:val="null3"/>
            </w:pPr>
            <w:r>
              <w:rPr/>
              <w:t>2期：支付比例30%,设备（耗材除外）运到指定地点，中标人提交支付申请书及与需支付的货款等额的发票给采购人，采购人收到相关资料后30个日历天内，将合同总金额的30%支付给中标人。</w:t>
            </w:r>
          </w:p>
          <w:p>
            <w:pPr>
              <w:pStyle w:val="null3"/>
            </w:pPr>
            <w:r>
              <w:rPr/>
              <w:t>3期：支付比例20%,设备（耗材除外）安装调试完毕并验收合格入库后，采购人收到相关资料后30个日历天内，将合同总金额的20%支付给中标人。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安全责任</w:t>
            </w:r>
          </w:p>
        </w:tc>
        <w:tc>
          <w:tcPr>
            <w:tcW w:type="dxa" w:w="2076"/>
          </w:tcPr>
          <w:p>
            <w:pPr>
              <w:pStyle w:val="null3"/>
              <w:jc w:val="left"/>
            </w:pPr>
            <w:r>
              <w:rPr/>
              <w:t>本项目安全措施由供应商制定方案及组织实施，并承担全部安全责任，采购人不负责任何伤亡、劳保福利以及实施中设备材料被盗等责任。</w:t>
            </w:r>
          </w:p>
        </w:tc>
      </w:tr>
      <w:tr>
        <w:tc>
          <w:tcPr>
            <w:tcW w:type="dxa" w:w="2076"/>
          </w:tcPr>
          <w:p/>
        </w:tc>
        <w:tc>
          <w:tcPr>
            <w:tcW w:type="dxa" w:w="2076"/>
          </w:tcPr>
          <w:p>
            <w:pPr>
              <w:pStyle w:val="null3"/>
              <w:jc w:val="center"/>
            </w:pPr>
            <w:r>
              <w:rPr/>
              <w:t>2</w:t>
            </w:r>
          </w:p>
        </w:tc>
        <w:tc>
          <w:tcPr>
            <w:tcW w:type="dxa" w:w="2076"/>
          </w:tcPr>
          <w:p>
            <w:pPr>
              <w:pStyle w:val="null3"/>
              <w:jc w:val="left"/>
            </w:pPr>
            <w:r>
              <w:rPr/>
              <w:t>消防责任</w:t>
            </w:r>
          </w:p>
        </w:tc>
        <w:tc>
          <w:tcPr>
            <w:tcW w:type="dxa" w:w="2076"/>
          </w:tcPr>
          <w:p>
            <w:pPr>
              <w:pStyle w:val="null3"/>
              <w:jc w:val="left"/>
            </w:pPr>
            <w:r>
              <w:rPr/>
              <w:t>本项目消防措施由供应商制定方案及组织实施，严格按照相关规定进行操作。凡在实施期间（包括且不仅限于货物的安装及调试过程）因供应商过失引起的火灾事故应由供应商负责，所造成的经济损失由供应商负责全额赔偿。</w:t>
            </w:r>
          </w:p>
        </w:tc>
      </w:tr>
      <w:tr>
        <w:tc>
          <w:tcPr>
            <w:tcW w:type="dxa" w:w="2076"/>
          </w:tcPr>
          <w:p/>
        </w:tc>
        <w:tc>
          <w:tcPr>
            <w:tcW w:type="dxa" w:w="2076"/>
          </w:tcPr>
          <w:p>
            <w:pPr>
              <w:pStyle w:val="null3"/>
              <w:jc w:val="center"/>
            </w:pPr>
            <w:r>
              <w:rPr/>
              <w:t>3</w:t>
            </w:r>
          </w:p>
        </w:tc>
        <w:tc>
          <w:tcPr>
            <w:tcW w:type="dxa" w:w="2076"/>
          </w:tcPr>
          <w:p>
            <w:pPr>
              <w:pStyle w:val="null3"/>
              <w:jc w:val="left"/>
            </w:pPr>
            <w:r>
              <w:rPr/>
              <w:t>全新未使用设备</w:t>
            </w:r>
          </w:p>
        </w:tc>
        <w:tc>
          <w:tcPr>
            <w:tcW w:type="dxa" w:w="2076"/>
          </w:tcPr>
          <w:p>
            <w:pPr>
              <w:pStyle w:val="null3"/>
              <w:jc w:val="left"/>
            </w:pPr>
            <w:r>
              <w:rPr/>
              <w:t>供应商必须提供全新的原厂优质产品（包括配件），符合国家以及该产品的出厂标准，并提供产品的附件、说明书和技术咨询，并保证能获得原厂的售后服务和技术支持。 本项目设备中所有产品在中国大陆境内能获得产品制造商提供的售后服务和保修服务。 供应商所投报货物须为全新未使用设备，设备及其辅助装置的铭牌、使用指示、警告指示应以中文或英文及易懂的通用符号来表示，应能准确无误地表示设备的型号、规格、生产商。</w:t>
            </w:r>
          </w:p>
        </w:tc>
      </w:tr>
      <w:tr>
        <w:tc>
          <w:tcPr>
            <w:tcW w:type="dxa" w:w="2076"/>
          </w:tcPr>
          <w:p/>
        </w:tc>
        <w:tc>
          <w:tcPr>
            <w:tcW w:type="dxa" w:w="2076"/>
          </w:tcPr>
          <w:p>
            <w:pPr>
              <w:pStyle w:val="null3"/>
              <w:jc w:val="center"/>
            </w:pPr>
            <w:r>
              <w:rPr/>
              <w:t>4</w:t>
            </w:r>
          </w:p>
        </w:tc>
        <w:tc>
          <w:tcPr>
            <w:tcW w:type="dxa" w:w="2076"/>
          </w:tcPr>
          <w:p>
            <w:pPr>
              <w:pStyle w:val="null3"/>
              <w:jc w:val="left"/>
            </w:pPr>
            <w:r>
              <w:rPr/>
              <w:t>正版软件</w:t>
            </w:r>
          </w:p>
        </w:tc>
        <w:tc>
          <w:tcPr>
            <w:tcW w:type="dxa" w:w="2076"/>
          </w:tcPr>
          <w:p>
            <w:pPr>
              <w:pStyle w:val="null3"/>
              <w:jc w:val="left"/>
            </w:pPr>
            <w:r>
              <w:rPr/>
              <w:t>供应商所提供的品牌产品配套使用的软件须为正版软件（如有）。</w:t>
            </w:r>
          </w:p>
        </w:tc>
      </w:tr>
      <w:tr>
        <w:tc>
          <w:tcPr>
            <w:tcW w:type="dxa" w:w="2076"/>
          </w:tcPr>
          <w:p/>
        </w:tc>
        <w:tc>
          <w:tcPr>
            <w:tcW w:type="dxa" w:w="2076"/>
          </w:tcPr>
          <w:p>
            <w:pPr>
              <w:pStyle w:val="null3"/>
              <w:jc w:val="center"/>
            </w:pPr>
            <w:r>
              <w:rPr/>
              <w:t>5</w:t>
            </w:r>
          </w:p>
        </w:tc>
        <w:tc>
          <w:tcPr>
            <w:tcW w:type="dxa" w:w="2076"/>
          </w:tcPr>
          <w:p>
            <w:pPr>
              <w:pStyle w:val="null3"/>
              <w:jc w:val="left"/>
            </w:pPr>
            <w:r>
              <w:rPr/>
              <w:t>技术资料</w:t>
            </w:r>
          </w:p>
        </w:tc>
        <w:tc>
          <w:tcPr>
            <w:tcW w:type="dxa" w:w="2076"/>
          </w:tcPr>
          <w:p>
            <w:pPr>
              <w:pStyle w:val="null3"/>
              <w:jc w:val="left"/>
            </w:pPr>
            <w:r>
              <w:rPr/>
              <w:t>操作说明书等全部技术资料在交货验收合格后移交采购人。</w:t>
            </w:r>
          </w:p>
        </w:tc>
      </w:tr>
      <w:tr>
        <w:tc>
          <w:tcPr>
            <w:tcW w:type="dxa" w:w="2076"/>
          </w:tcPr>
          <w:p/>
        </w:tc>
        <w:tc>
          <w:tcPr>
            <w:tcW w:type="dxa" w:w="2076"/>
          </w:tcPr>
          <w:p>
            <w:pPr>
              <w:pStyle w:val="null3"/>
              <w:jc w:val="center"/>
            </w:pPr>
            <w:r>
              <w:rPr/>
              <w:t>6</w:t>
            </w:r>
          </w:p>
        </w:tc>
        <w:tc>
          <w:tcPr>
            <w:tcW w:type="dxa" w:w="2076"/>
          </w:tcPr>
          <w:p>
            <w:pPr>
              <w:pStyle w:val="null3"/>
              <w:jc w:val="left"/>
            </w:pPr>
            <w:r>
              <w:rPr/>
              <w:t>货物必须成套和完整</w:t>
            </w:r>
          </w:p>
        </w:tc>
        <w:tc>
          <w:tcPr>
            <w:tcW w:type="dxa" w:w="2076"/>
          </w:tcPr>
          <w:p>
            <w:pPr>
              <w:pStyle w:val="null3"/>
              <w:jc w:val="left"/>
            </w:pPr>
            <w:r>
              <w:rPr/>
              <w:t>供应商所投报的货物必须成套和完整，在项目需求中未列明但属于设备运行的所需配件必须一并投报。如果在安装运行过程中发现有缺项漏项，且又是设备正常运行所必要的，供应商必须无偿提供。</w:t>
            </w:r>
          </w:p>
        </w:tc>
      </w:tr>
      <w:tr>
        <w:tc>
          <w:tcPr>
            <w:tcW w:type="dxa" w:w="2076"/>
          </w:tcPr>
          <w:p/>
        </w:tc>
        <w:tc>
          <w:tcPr>
            <w:tcW w:type="dxa" w:w="2076"/>
          </w:tcPr>
          <w:p>
            <w:pPr>
              <w:pStyle w:val="null3"/>
              <w:jc w:val="center"/>
            </w:pPr>
            <w:r>
              <w:rPr/>
              <w:t>7</w:t>
            </w:r>
          </w:p>
        </w:tc>
        <w:tc>
          <w:tcPr>
            <w:tcW w:type="dxa" w:w="2076"/>
          </w:tcPr>
          <w:p>
            <w:pPr>
              <w:pStyle w:val="null3"/>
              <w:jc w:val="left"/>
            </w:pPr>
            <w:r>
              <w:rPr/>
              <w:t>对现场环境及设施等保护工作</w:t>
            </w:r>
          </w:p>
        </w:tc>
        <w:tc>
          <w:tcPr>
            <w:tcW w:type="dxa" w:w="2076"/>
          </w:tcPr>
          <w:p>
            <w:pPr>
              <w:pStyle w:val="null3"/>
              <w:jc w:val="left"/>
            </w:pPr>
            <w:r>
              <w:rPr/>
              <w:t>中标供应商对货物进行安装时，须做好对现场环境及设施等保护工作。造成采购人损失的，中标供应商应予赔偿；采购人如因此遭受任何第三方追索的，采购人有权向中标供应商追偿。</w:t>
            </w:r>
          </w:p>
        </w:tc>
      </w:tr>
      <w:tr>
        <w:tc>
          <w:tcPr>
            <w:tcW w:type="dxa" w:w="2076"/>
          </w:tcPr>
          <w:p/>
        </w:tc>
        <w:tc>
          <w:tcPr>
            <w:tcW w:type="dxa" w:w="2076"/>
          </w:tcPr>
          <w:p>
            <w:pPr>
              <w:pStyle w:val="null3"/>
              <w:jc w:val="center"/>
            </w:pPr>
            <w:r>
              <w:rPr/>
              <w:t>8</w:t>
            </w:r>
          </w:p>
        </w:tc>
        <w:tc>
          <w:tcPr>
            <w:tcW w:type="dxa" w:w="2076"/>
          </w:tcPr>
          <w:p>
            <w:pPr>
              <w:pStyle w:val="null3"/>
              <w:jc w:val="left"/>
            </w:pPr>
            <w:r>
              <w:rPr/>
              <w:t>质量保证期及售后服务要求</w:t>
            </w:r>
          </w:p>
        </w:tc>
        <w:tc>
          <w:tcPr>
            <w:tcW w:type="dxa" w:w="2076"/>
          </w:tcPr>
          <w:p>
            <w:pPr>
              <w:pStyle w:val="null3"/>
              <w:jc w:val="left"/>
            </w:pPr>
            <w:r>
              <w:rPr/>
              <w:t>（1）设备质保期为验收合格后开始计算，提供原厂整机保修（质保期详见设备具体要求）。采购人所购设备发生非人为故障，供应商应上门维修。如不能完全修复，则应免费更换不低于原规格型号的新部件或设备。技术要求中另有要求的，按技术要求执行。（2）质保期内产品如因质量问题需实行上门维护维修。产品出现故障，中标供应商4小时内响应，并在≤24小时内到达现场。（3）从验收合格之日起一个月内，采购人所购货物各部件发生非人为损坏，中标供应商应给予无条件更换。（4）质保期内，同一硬件因质量问题一个月内累计2次出现同一故障的，中标供应商须无偿更换同一档次的设备或部件。（5）质保期内保修产生的所有费用已包含在中标供应商报价中，供应商报价时应作相应考虑。（6）无论质保期内或外，如有必要，中标供应商均需提供上门维修服务，即由中标供应商派遣专门技术人员到采购人设备使用现场维修，对于质保期内由此产生的一切费用均由中标供应商承担，对于质保期外的设备维修，中标供应商仅收取损坏部分的成本材料费。（7）质保期后中标供应商提供终身免费技术服务，软件产品（如有）提供终身免费升级。（8）国家或行业主管部门、生产厂家的质保或售后服务标准高于上述要求的，按国家或行业主管部门、生产厂家标准执行。（9）在货物验收合格之日起，供应商须提供至少1名技术人员驻点至少2年对采购人相关工作人员进行每台大型仪器设备指导培训。 （10）耗材供应：在质保期内，供应商须按采购人要求对所需耗材进行分批供应，具体时间以采购人和供应商协商为准。</w:t>
            </w:r>
          </w:p>
        </w:tc>
      </w:tr>
      <w:tr>
        <w:tc>
          <w:tcPr>
            <w:tcW w:type="dxa" w:w="2076"/>
          </w:tcPr>
          <w:p/>
        </w:tc>
        <w:tc>
          <w:tcPr>
            <w:tcW w:type="dxa" w:w="2076"/>
          </w:tcPr>
          <w:p>
            <w:pPr>
              <w:pStyle w:val="null3"/>
              <w:jc w:val="center"/>
            </w:pPr>
            <w:r>
              <w:rPr/>
              <w:t>9</w:t>
            </w:r>
          </w:p>
        </w:tc>
        <w:tc>
          <w:tcPr>
            <w:tcW w:type="dxa" w:w="2076"/>
          </w:tcPr>
          <w:p>
            <w:pPr>
              <w:pStyle w:val="null3"/>
              <w:jc w:val="left"/>
            </w:pPr>
            <w:r>
              <w:rPr/>
              <w:t>技术参数说明</w:t>
            </w:r>
          </w:p>
        </w:tc>
        <w:tc>
          <w:tcPr>
            <w:tcW w:type="dxa" w:w="2076"/>
          </w:tcPr>
          <w:p>
            <w:pPr>
              <w:pStyle w:val="null3"/>
              <w:jc w:val="left"/>
            </w:pPr>
            <w:r>
              <w:rPr/>
              <w:t>技术参数允许供应商投报优于要求的参数。</w:t>
            </w:r>
          </w:p>
        </w:tc>
      </w:tr>
      <w:tr>
        <w:tc>
          <w:tcPr>
            <w:tcW w:type="dxa" w:w="2076"/>
          </w:tcPr>
          <w:p/>
        </w:tc>
        <w:tc>
          <w:tcPr>
            <w:tcW w:type="dxa" w:w="2076"/>
          </w:tcPr>
          <w:p>
            <w:pPr>
              <w:pStyle w:val="null3"/>
              <w:jc w:val="center"/>
            </w:pPr>
            <w:r>
              <w:rPr/>
              <w:t>10</w:t>
            </w:r>
          </w:p>
        </w:tc>
        <w:tc>
          <w:tcPr>
            <w:tcW w:type="dxa" w:w="2076"/>
          </w:tcPr>
          <w:p>
            <w:pPr>
              <w:pStyle w:val="null3"/>
              <w:jc w:val="left"/>
            </w:pPr>
            <w:r>
              <w:rPr/>
              <w:t>证明材料</w:t>
            </w:r>
          </w:p>
        </w:tc>
        <w:tc>
          <w:tcPr>
            <w:tcW w:type="dxa" w:w="2076"/>
          </w:tcPr>
          <w:p>
            <w:pPr>
              <w:pStyle w:val="null3"/>
              <w:jc w:val="left"/>
            </w:pPr>
            <w:r>
              <w:rPr/>
              <w:t>技术要求中有明确要求提供证明材料的，须按要求在投标文件中提供，否则视为未响应，未明确要求提供证明材料的，以投标人投报为准，投标人须对其投报资料的真实性负责，若经查实投标人存在弄虚作假骗取中标的，其中标无效，给采购人造成损失的，依法承担赔偿责任；构成犯罪的，依法追究刑事责任。</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认证要求</w:t>
            </w:r>
          </w:p>
        </w:tc>
        <w:tc>
          <w:tcPr>
            <w:tcW w:type="dxa" w:w="2076"/>
          </w:tcPr>
          <w:p>
            <w:pPr>
              <w:pStyle w:val="null3"/>
              <w:jc w:val="left"/>
            </w:pPr>
            <w:r>
              <w:rPr/>
              <w:t>供应商须承诺，在货物验收完成后一年内，协助采购人完成实验室的双认证（通过资质认定（CMA）和农产品质量安全检测机构考核评审（CATL）），承诺书格式自拟。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色谱仪</w:t>
            </w:r>
          </w:p>
        </w:tc>
        <w:tc>
          <w:tcPr>
            <w:tcW w:type="dxa" w:w="831"/>
          </w:tcPr>
          <w:p>
            <w:pPr>
              <w:pStyle w:val="null3"/>
              <w:jc w:val="left"/>
            </w:pPr>
            <w:r>
              <w:rPr/>
              <w:t>高效液相色谱-串联四极杆质谱联用仪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2,980,000.00</w:t>
            </w:r>
          </w:p>
        </w:tc>
        <w:tc>
          <w:tcPr>
            <w:tcW w:type="dxa" w:w="831"/>
          </w:tcPr>
          <w:p>
            <w:pPr>
              <w:pStyle w:val="null3"/>
              <w:jc w:val="right"/>
            </w:pPr>
            <w:r>
              <w:rPr/>
              <w:t>2,980,000.00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色谱仪</w:t>
            </w:r>
          </w:p>
        </w:tc>
        <w:tc>
          <w:tcPr>
            <w:tcW w:type="dxa" w:w="831"/>
          </w:tcPr>
          <w:p>
            <w:pPr>
              <w:pStyle w:val="null3"/>
              <w:jc w:val="left"/>
            </w:pPr>
            <w:r>
              <w:rPr/>
              <w:t>气相色谱-串联四极杆质谱联用仪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2,020,000.00</w:t>
            </w:r>
          </w:p>
        </w:tc>
        <w:tc>
          <w:tcPr>
            <w:tcW w:type="dxa" w:w="831"/>
          </w:tcPr>
          <w:p>
            <w:pPr>
              <w:pStyle w:val="null3"/>
              <w:jc w:val="right"/>
            </w:pPr>
            <w:r>
              <w:rPr/>
              <w:t>2,020,000.00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油脂浸出机械</w:t>
            </w:r>
          </w:p>
        </w:tc>
        <w:tc>
          <w:tcPr>
            <w:tcW w:type="dxa" w:w="831"/>
          </w:tcPr>
          <w:p>
            <w:pPr>
              <w:pStyle w:val="null3"/>
              <w:jc w:val="left"/>
            </w:pPr>
            <w:r>
              <w:rPr/>
              <w:t>旋转蒸发仪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分析天平及专用天平</w:t>
            </w:r>
          </w:p>
        </w:tc>
        <w:tc>
          <w:tcPr>
            <w:tcW w:type="dxa" w:w="831"/>
          </w:tcPr>
          <w:p>
            <w:pPr>
              <w:pStyle w:val="null3"/>
              <w:jc w:val="left"/>
            </w:pPr>
            <w:r>
              <w:rPr/>
              <w:t>电子天平</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离心机</w:t>
            </w:r>
          </w:p>
        </w:tc>
        <w:tc>
          <w:tcPr>
            <w:tcW w:type="dxa" w:w="831"/>
          </w:tcPr>
          <w:p>
            <w:pPr>
              <w:pStyle w:val="null3"/>
              <w:jc w:val="left"/>
            </w:pPr>
            <w:r>
              <w:rPr/>
              <w:t>台式冷冻离心机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45,000.00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其他医疗设备</w:t>
            </w:r>
          </w:p>
        </w:tc>
        <w:tc>
          <w:tcPr>
            <w:tcW w:type="dxa" w:w="831"/>
          </w:tcPr>
          <w:p>
            <w:pPr>
              <w:pStyle w:val="null3"/>
              <w:jc w:val="left"/>
            </w:pPr>
            <w:r>
              <w:rPr/>
              <w:t>医用冷冻箱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其他医疗设备</w:t>
            </w:r>
          </w:p>
        </w:tc>
        <w:tc>
          <w:tcPr>
            <w:tcW w:type="dxa" w:w="831"/>
          </w:tcPr>
          <w:p>
            <w:pPr>
              <w:pStyle w:val="null3"/>
              <w:jc w:val="left"/>
            </w:pPr>
            <w:r>
              <w:rPr/>
              <w:t>医用冷藏箱</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电冰箱</w:t>
            </w:r>
          </w:p>
        </w:tc>
        <w:tc>
          <w:tcPr>
            <w:tcW w:type="dxa" w:w="831"/>
          </w:tcPr>
          <w:p>
            <w:pPr>
              <w:pStyle w:val="null3"/>
              <w:jc w:val="left"/>
            </w:pPr>
            <w:r>
              <w:rPr/>
              <w:t>立式电冰箱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试验箱及气候环境试验设备</w:t>
            </w:r>
          </w:p>
        </w:tc>
        <w:tc>
          <w:tcPr>
            <w:tcW w:type="dxa" w:w="831"/>
          </w:tcPr>
          <w:p>
            <w:pPr>
              <w:pStyle w:val="null3"/>
              <w:jc w:val="left"/>
            </w:pPr>
            <w:r>
              <w:rPr/>
              <w:t>恒温振荡摇床</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专用制冷空调设备</w:t>
            </w:r>
          </w:p>
        </w:tc>
        <w:tc>
          <w:tcPr>
            <w:tcW w:type="dxa" w:w="831"/>
          </w:tcPr>
          <w:p>
            <w:pPr>
              <w:pStyle w:val="null3"/>
              <w:jc w:val="left"/>
            </w:pPr>
            <w:r>
              <w:rPr/>
              <w:t>防爆空调</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搅拌机械</w:t>
            </w:r>
          </w:p>
        </w:tc>
        <w:tc>
          <w:tcPr>
            <w:tcW w:type="dxa" w:w="831"/>
          </w:tcPr>
          <w:p>
            <w:pPr>
              <w:pStyle w:val="null3"/>
              <w:jc w:val="left"/>
            </w:pPr>
            <w:r>
              <w:rPr/>
              <w:t>搅拌机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2,500.00</w:t>
            </w:r>
          </w:p>
        </w:tc>
        <w:tc>
          <w:tcPr>
            <w:tcW w:type="dxa" w:w="831"/>
          </w:tcPr>
          <w:p>
            <w:pPr>
              <w:pStyle w:val="null3"/>
              <w:jc w:val="right"/>
            </w:pPr>
            <w:r>
              <w:rPr/>
              <w:t>7,500.00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食品均质机</w:t>
            </w:r>
          </w:p>
        </w:tc>
        <w:tc>
          <w:tcPr>
            <w:tcW w:type="dxa" w:w="831"/>
          </w:tcPr>
          <w:p>
            <w:pPr>
              <w:pStyle w:val="null3"/>
              <w:jc w:val="left"/>
            </w:pPr>
            <w:r>
              <w:rPr/>
              <w:t>组织均质机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53,000.00</w:t>
            </w:r>
          </w:p>
        </w:tc>
        <w:tc>
          <w:tcPr>
            <w:tcW w:type="dxa" w:w="831"/>
          </w:tcPr>
          <w:p>
            <w:pPr>
              <w:pStyle w:val="null3"/>
              <w:jc w:val="right"/>
            </w:pPr>
            <w:r>
              <w:rPr/>
              <w:t>53,000.00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萃取机</w:t>
            </w:r>
          </w:p>
        </w:tc>
        <w:tc>
          <w:tcPr>
            <w:tcW w:type="dxa" w:w="831"/>
          </w:tcPr>
          <w:p>
            <w:pPr>
              <w:pStyle w:val="null3"/>
              <w:jc w:val="left"/>
            </w:pPr>
            <w:r>
              <w:rPr/>
              <w:t>固相萃取仪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晶体振荡式分析仪</w:t>
            </w:r>
          </w:p>
        </w:tc>
        <w:tc>
          <w:tcPr>
            <w:tcW w:type="dxa" w:w="831"/>
          </w:tcPr>
          <w:p>
            <w:pPr>
              <w:pStyle w:val="null3"/>
              <w:jc w:val="left"/>
            </w:pPr>
            <w:r>
              <w:rPr/>
              <w:t>超声波恒温水浴振荡器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21,000.00</w:t>
            </w:r>
          </w:p>
        </w:tc>
        <w:tc>
          <w:tcPr>
            <w:tcW w:type="dxa" w:w="831"/>
          </w:tcPr>
          <w:p>
            <w:pPr>
              <w:pStyle w:val="null3"/>
              <w:jc w:val="right"/>
            </w:pPr>
            <w:r>
              <w:rPr/>
              <w:t>21,000.00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饮水器</w:t>
            </w:r>
          </w:p>
        </w:tc>
        <w:tc>
          <w:tcPr>
            <w:tcW w:type="dxa" w:w="831"/>
          </w:tcPr>
          <w:p>
            <w:pPr>
              <w:pStyle w:val="null3"/>
              <w:jc w:val="left"/>
            </w:pPr>
            <w:r>
              <w:rPr/>
              <w:t>超纯水仪（制超纯水）</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34,000.00</w:t>
            </w:r>
          </w:p>
        </w:tc>
        <w:tc>
          <w:tcPr>
            <w:tcW w:type="dxa" w:w="831"/>
          </w:tcPr>
          <w:p>
            <w:pPr>
              <w:pStyle w:val="null3"/>
              <w:jc w:val="right"/>
            </w:pPr>
            <w:r>
              <w:rPr/>
              <w:t>34,000.00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气体液化设备</w:t>
            </w:r>
          </w:p>
        </w:tc>
        <w:tc>
          <w:tcPr>
            <w:tcW w:type="dxa" w:w="831"/>
          </w:tcPr>
          <w:p>
            <w:pPr>
              <w:pStyle w:val="null3"/>
              <w:jc w:val="left"/>
            </w:pPr>
            <w:r>
              <w:rPr/>
              <w:t>智能氮吹仪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56,000.00</w:t>
            </w:r>
          </w:p>
        </w:tc>
        <w:tc>
          <w:tcPr>
            <w:tcW w:type="dxa" w:w="831"/>
          </w:tcPr>
          <w:p>
            <w:pPr>
              <w:pStyle w:val="null3"/>
              <w:jc w:val="right"/>
            </w:pPr>
            <w:r>
              <w:rPr/>
              <w:t>56,000.00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制药蒸发设备和浓缩设备</w:t>
            </w:r>
          </w:p>
        </w:tc>
        <w:tc>
          <w:tcPr>
            <w:tcW w:type="dxa" w:w="831"/>
          </w:tcPr>
          <w:p>
            <w:pPr>
              <w:pStyle w:val="null3"/>
              <w:jc w:val="left"/>
            </w:pPr>
            <w:r>
              <w:rPr/>
              <w:t>全自动高通量真空平行浓缩仪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286,900.00</w:t>
            </w:r>
          </w:p>
        </w:tc>
        <w:tc>
          <w:tcPr>
            <w:tcW w:type="dxa" w:w="831"/>
          </w:tcPr>
          <w:p>
            <w:pPr>
              <w:pStyle w:val="null3"/>
              <w:jc w:val="right"/>
            </w:pPr>
            <w:r>
              <w:rPr/>
              <w:t>286,900.00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食品检测、监测设备</w:t>
            </w:r>
          </w:p>
        </w:tc>
        <w:tc>
          <w:tcPr>
            <w:tcW w:type="dxa" w:w="831"/>
          </w:tcPr>
          <w:p>
            <w:pPr>
              <w:pStyle w:val="null3"/>
              <w:jc w:val="left"/>
            </w:pPr>
            <w:r>
              <w:rPr/>
              <w:t>全自动超大容量农残检测仪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49,500.00</w:t>
            </w:r>
          </w:p>
        </w:tc>
        <w:tc>
          <w:tcPr>
            <w:tcW w:type="dxa" w:w="831"/>
          </w:tcPr>
          <w:p>
            <w:pPr>
              <w:pStyle w:val="null3"/>
              <w:jc w:val="right"/>
            </w:pPr>
            <w:r>
              <w:rPr/>
              <w:t>49,500.00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油脂精炼设备</w:t>
            </w:r>
          </w:p>
        </w:tc>
        <w:tc>
          <w:tcPr>
            <w:tcW w:type="dxa" w:w="831"/>
          </w:tcPr>
          <w:p>
            <w:pPr>
              <w:pStyle w:val="null3"/>
              <w:jc w:val="left"/>
            </w:pPr>
            <w:r>
              <w:rPr/>
              <w:t>多样品涡旋混合器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36,000.00</w:t>
            </w:r>
          </w:p>
        </w:tc>
        <w:tc>
          <w:tcPr>
            <w:tcW w:type="dxa" w:w="831"/>
          </w:tcPr>
          <w:p>
            <w:pPr>
              <w:pStyle w:val="null3"/>
              <w:jc w:val="right"/>
            </w:pPr>
            <w:r>
              <w:rPr/>
              <w:t>36,000.00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食品制备电器</w:t>
            </w:r>
          </w:p>
        </w:tc>
        <w:tc>
          <w:tcPr>
            <w:tcW w:type="dxa" w:w="831"/>
          </w:tcPr>
          <w:p>
            <w:pPr>
              <w:pStyle w:val="null3"/>
              <w:jc w:val="left"/>
            </w:pPr>
            <w:r>
              <w:rPr/>
              <w:t>多功能研磨仪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组合家具</w:t>
            </w:r>
          </w:p>
        </w:tc>
        <w:tc>
          <w:tcPr>
            <w:tcW w:type="dxa" w:w="831"/>
          </w:tcPr>
          <w:p>
            <w:pPr>
              <w:pStyle w:val="null3"/>
              <w:jc w:val="left"/>
            </w:pPr>
            <w:r>
              <w:rPr/>
              <w:t>实验室家具</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563,999.00</w:t>
            </w:r>
          </w:p>
        </w:tc>
        <w:tc>
          <w:tcPr>
            <w:tcW w:type="dxa" w:w="831"/>
          </w:tcPr>
          <w:p>
            <w:pPr>
              <w:pStyle w:val="null3"/>
              <w:jc w:val="right"/>
            </w:pPr>
            <w:r>
              <w:rPr/>
              <w:t>563,999.00</w:t>
            </w:r>
          </w:p>
        </w:tc>
        <w:tc>
          <w:tcPr>
            <w:tcW w:type="dxa" w:w="831"/>
          </w:tcPr>
          <w:p>
            <w:pPr>
              <w:pStyle w:val="null3"/>
            </w:pPr>
            <w:r>
              <w:rPr/>
              <w:t>工业</w:t>
            </w:r>
          </w:p>
        </w:tc>
        <w:tc>
          <w:tcPr>
            <w:tcW w:type="dxa" w:w="831"/>
          </w:tcPr>
          <w:p>
            <w:pPr>
              <w:pStyle w:val="null3"/>
            </w:pPr>
            <w:r>
              <w:rPr/>
              <w:t>详见附表二十一</w:t>
            </w:r>
          </w:p>
        </w:tc>
      </w:tr>
    </w:tbl>
    <w:p>
      <w:pPr>
        <w:pStyle w:val="null3"/>
      </w:pPr>
      <w:r>
        <w:rPr>
          <w:b/>
        </w:rPr>
        <w:t>附表</w:t>
      </w:r>
      <w:r>
        <w:rPr>
          <w:b/>
        </w:rPr>
        <w:t>一</w:t>
      </w:r>
      <w:r>
        <w:rPr>
          <w:b/>
        </w:rPr>
        <w:t>：</w:t>
      </w:r>
      <w:r>
        <w:rPr>
          <w:b/>
        </w:rPr>
        <w:t>高效液相色谱-串联四极杆质谱联用仪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 xml:space="preserve">1 </w:t>
            </w:r>
            <w:r>
              <w:rPr>
                <w:sz w:val="21"/>
              </w:rPr>
              <w:t xml:space="preserve">工作条件  </w:t>
            </w:r>
          </w:p>
          <w:p>
            <w:pPr>
              <w:pStyle w:val="null3"/>
              <w:jc w:val="left"/>
            </w:pPr>
            <w:r>
              <w:rPr>
                <w:sz w:val="21"/>
              </w:rPr>
              <w:t>1.1</w:t>
            </w:r>
            <w:r>
              <w:rPr>
                <w:sz w:val="21"/>
              </w:rPr>
              <w:t>工作电压：</w:t>
            </w:r>
            <w:r>
              <w:rPr>
                <w:sz w:val="21"/>
              </w:rPr>
              <w:t>220V,50Hz;</w:t>
            </w:r>
          </w:p>
          <w:p>
            <w:pPr>
              <w:pStyle w:val="null3"/>
              <w:jc w:val="left"/>
            </w:pPr>
            <w:r>
              <w:rPr>
                <w:sz w:val="21"/>
              </w:rPr>
              <w:t>1.2</w:t>
            </w:r>
            <w:r>
              <w:rPr>
                <w:sz w:val="21"/>
              </w:rPr>
              <w:t>操作温度：</w:t>
            </w:r>
            <w:r>
              <w:rPr>
                <w:sz w:val="21"/>
              </w:rPr>
              <w:t>15~30</w:t>
            </w:r>
            <w:r>
              <w:rPr>
                <w:sz w:val="21"/>
              </w:rPr>
              <w:t>℃</w:t>
            </w:r>
            <w:r>
              <w:rPr>
                <w:sz w:val="21"/>
              </w:rPr>
              <w:t>;</w:t>
            </w:r>
          </w:p>
          <w:p>
            <w:pPr>
              <w:pStyle w:val="null3"/>
              <w:jc w:val="left"/>
            </w:pPr>
            <w:r>
              <w:rPr>
                <w:sz w:val="21"/>
              </w:rPr>
              <w:t xml:space="preserve">1.3 </w:t>
            </w:r>
            <w:r>
              <w:rPr>
                <w:sz w:val="21"/>
              </w:rPr>
              <w:t>湿度：</w:t>
            </w:r>
            <w:r>
              <w:rPr>
                <w:sz w:val="21"/>
              </w:rPr>
              <w:t>&lt; 85 %;</w:t>
            </w:r>
          </w:p>
          <w:p>
            <w:pPr>
              <w:pStyle w:val="null3"/>
              <w:jc w:val="left"/>
            </w:pPr>
            <w:r>
              <w:rPr>
                <w:sz w:val="21"/>
              </w:rPr>
              <w:t xml:space="preserve">2 </w:t>
            </w:r>
            <w:r>
              <w:rPr>
                <w:sz w:val="21"/>
              </w:rPr>
              <w:t>液相色谱部分</w:t>
            </w:r>
          </w:p>
          <w:p>
            <w:pPr>
              <w:pStyle w:val="null3"/>
              <w:jc w:val="left"/>
            </w:pPr>
            <w:r>
              <w:rPr>
                <w:sz w:val="21"/>
              </w:rPr>
              <w:t xml:space="preserve">2.1 </w:t>
            </w:r>
            <w:r>
              <w:rPr>
                <w:sz w:val="21"/>
              </w:rPr>
              <w:t>高压二元梯度泵</w:t>
            </w:r>
            <w:r>
              <w:rPr>
                <w:sz w:val="21"/>
              </w:rPr>
              <w:t>;</w:t>
            </w:r>
          </w:p>
          <w:p>
            <w:pPr>
              <w:pStyle w:val="null3"/>
              <w:jc w:val="left"/>
            </w:pPr>
            <w:r>
              <w:rPr>
                <w:sz w:val="21"/>
              </w:rPr>
              <w:t>2.1.1</w:t>
            </w:r>
            <w:r>
              <w:rPr>
                <w:sz w:val="21"/>
              </w:rPr>
              <w:t>▲梯度泵</w:t>
            </w:r>
            <w:r>
              <w:rPr>
                <w:sz w:val="21"/>
              </w:rPr>
              <w:t>,20ul-100ul</w:t>
            </w:r>
            <w:r>
              <w:rPr>
                <w:sz w:val="21"/>
              </w:rPr>
              <w:t>自动连续可变冲程</w:t>
            </w:r>
            <w:r>
              <w:rPr>
                <w:sz w:val="21"/>
              </w:rPr>
              <w:t>;</w:t>
            </w:r>
          </w:p>
          <w:p>
            <w:pPr>
              <w:pStyle w:val="null3"/>
              <w:jc w:val="left"/>
            </w:pPr>
            <w:r>
              <w:rPr>
                <w:sz w:val="21"/>
              </w:rPr>
              <w:t>2.1.2</w:t>
            </w:r>
            <w:r>
              <w:rPr>
                <w:sz w:val="21"/>
              </w:rPr>
              <w:t>▲流量范围：</w:t>
            </w:r>
            <w:r>
              <w:rPr>
                <w:sz w:val="21"/>
              </w:rPr>
              <w:t>0.001 mL/min~5.0 mL/min</w:t>
            </w:r>
            <w:r>
              <w:rPr>
                <w:sz w:val="21"/>
              </w:rPr>
              <w:t>，递增率</w:t>
            </w:r>
            <w:r>
              <w:rPr>
                <w:sz w:val="21"/>
              </w:rPr>
              <w:t>0.001mL/min</w:t>
            </w:r>
          </w:p>
          <w:p>
            <w:pPr>
              <w:pStyle w:val="null3"/>
              <w:jc w:val="left"/>
            </w:pPr>
            <w:r>
              <w:rPr>
                <w:sz w:val="21"/>
              </w:rPr>
              <w:t xml:space="preserve">2.1.3 </w:t>
            </w:r>
            <w:r>
              <w:rPr>
                <w:sz w:val="21"/>
              </w:rPr>
              <w:t>流量精度：≤</w:t>
            </w:r>
            <w:r>
              <w:rPr>
                <w:sz w:val="21"/>
              </w:rPr>
              <w:t>0.072 %RSD;</w:t>
            </w:r>
          </w:p>
          <w:p>
            <w:pPr>
              <w:pStyle w:val="null3"/>
              <w:jc w:val="left"/>
            </w:pPr>
            <w:r>
              <w:rPr>
                <w:sz w:val="21"/>
              </w:rPr>
              <w:t>2.1.4</w:t>
            </w:r>
            <w:r>
              <w:rPr>
                <w:sz w:val="21"/>
              </w:rPr>
              <w:t>泵最大耐压：不低于</w:t>
            </w:r>
            <w:r>
              <w:rPr>
                <w:sz w:val="21"/>
              </w:rPr>
              <w:t>1300 bar;</w:t>
            </w:r>
          </w:p>
          <w:p>
            <w:pPr>
              <w:pStyle w:val="null3"/>
              <w:jc w:val="left"/>
            </w:pPr>
            <w:r>
              <w:rPr>
                <w:sz w:val="21"/>
              </w:rPr>
              <w:t xml:space="preserve">2.1.5 </w:t>
            </w:r>
            <w:r>
              <w:rPr>
                <w:sz w:val="21"/>
              </w:rPr>
              <w:t>梯度洗脱：</w:t>
            </w:r>
            <w:r>
              <w:rPr>
                <w:sz w:val="21"/>
              </w:rPr>
              <w:t>0~100 %;</w:t>
            </w:r>
          </w:p>
          <w:p>
            <w:pPr>
              <w:pStyle w:val="null3"/>
              <w:jc w:val="left"/>
            </w:pPr>
            <w:r>
              <w:rPr>
                <w:sz w:val="21"/>
              </w:rPr>
              <w:t xml:space="preserve">2.1.6 </w:t>
            </w:r>
            <w:r>
              <w:rPr>
                <w:sz w:val="21"/>
              </w:rPr>
              <w:t>混合精度：</w:t>
            </w:r>
            <w:r>
              <w:rPr>
                <w:sz w:val="21"/>
              </w:rPr>
              <w:t>&lt; 0.20 %RSD;</w:t>
            </w:r>
          </w:p>
          <w:p>
            <w:pPr>
              <w:pStyle w:val="null3"/>
              <w:jc w:val="left"/>
            </w:pPr>
            <w:r>
              <w:rPr>
                <w:sz w:val="21"/>
              </w:rPr>
              <w:t xml:space="preserve">2.1.7 </w:t>
            </w:r>
            <w:r>
              <w:rPr>
                <w:sz w:val="21"/>
              </w:rPr>
              <w:t xml:space="preserve">延迟体积最小可达 </w:t>
            </w:r>
            <w:r>
              <w:rPr>
                <w:sz w:val="21"/>
              </w:rPr>
              <w:t>20 µL;</w:t>
            </w:r>
          </w:p>
          <w:p>
            <w:pPr>
              <w:pStyle w:val="null3"/>
              <w:jc w:val="left"/>
            </w:pPr>
            <w:r>
              <w:rPr>
                <w:sz w:val="21"/>
              </w:rPr>
              <w:t xml:space="preserve">2.1.8 </w:t>
            </w:r>
            <w:r>
              <w:rPr>
                <w:sz w:val="21"/>
              </w:rPr>
              <w:t>含真空在线脱气装置</w:t>
            </w:r>
            <w:r>
              <w:rPr>
                <w:sz w:val="21"/>
              </w:rPr>
              <w:t>;</w:t>
            </w:r>
          </w:p>
          <w:p>
            <w:pPr>
              <w:pStyle w:val="null3"/>
              <w:jc w:val="left"/>
            </w:pPr>
            <w:r>
              <w:rPr>
                <w:sz w:val="21"/>
              </w:rPr>
              <w:t xml:space="preserve">2.2 </w:t>
            </w:r>
            <w:r>
              <w:rPr>
                <w:sz w:val="21"/>
              </w:rPr>
              <w:t>智能化温控柱箱</w:t>
            </w:r>
          </w:p>
          <w:p>
            <w:pPr>
              <w:pStyle w:val="null3"/>
              <w:jc w:val="left"/>
            </w:pPr>
            <w:r>
              <w:rPr>
                <w:sz w:val="21"/>
              </w:rPr>
              <w:t xml:space="preserve">2.2.1 </w:t>
            </w:r>
            <w:r>
              <w:rPr>
                <w:sz w:val="21"/>
              </w:rPr>
              <w:t>柱温范围：具有降温功能，</w:t>
            </w:r>
            <w:r>
              <w:rPr>
                <w:sz w:val="21"/>
              </w:rPr>
              <w:t>4~100</w:t>
            </w:r>
            <w:r>
              <w:rPr>
                <w:sz w:val="21"/>
              </w:rPr>
              <w:t>℃（室温以下</w:t>
            </w:r>
            <w:r>
              <w:rPr>
                <w:sz w:val="21"/>
              </w:rPr>
              <w:t>20</w:t>
            </w:r>
            <w:r>
              <w:rPr>
                <w:sz w:val="21"/>
              </w:rPr>
              <w:t>℃）</w:t>
            </w:r>
            <w:r>
              <w:rPr>
                <w:sz w:val="21"/>
              </w:rPr>
              <w:t>;</w:t>
            </w:r>
          </w:p>
          <w:p>
            <w:pPr>
              <w:pStyle w:val="null3"/>
              <w:jc w:val="left"/>
            </w:pPr>
            <w:r>
              <w:rPr>
                <w:sz w:val="21"/>
              </w:rPr>
              <w:t xml:space="preserve">2.2.2 </w:t>
            </w:r>
            <w:r>
              <w:rPr>
                <w:sz w:val="21"/>
              </w:rPr>
              <w:t>温度稳定性和准确度：±</w:t>
            </w:r>
            <w:r>
              <w:rPr>
                <w:sz w:val="21"/>
              </w:rPr>
              <w:t>0.05</w:t>
            </w:r>
            <w:r>
              <w:rPr>
                <w:sz w:val="21"/>
              </w:rPr>
              <w:t>℃和±</w:t>
            </w:r>
            <w:r>
              <w:rPr>
                <w:sz w:val="21"/>
              </w:rPr>
              <w:t>0.5</w:t>
            </w:r>
            <w:r>
              <w:rPr>
                <w:sz w:val="21"/>
              </w:rPr>
              <w:t>℃</w:t>
            </w:r>
            <w:r>
              <w:rPr>
                <w:sz w:val="21"/>
              </w:rPr>
              <w:t>;</w:t>
            </w:r>
          </w:p>
          <w:p>
            <w:pPr>
              <w:pStyle w:val="null3"/>
              <w:jc w:val="left"/>
            </w:pPr>
            <w:r>
              <w:rPr>
                <w:sz w:val="21"/>
              </w:rPr>
              <w:t xml:space="preserve">2.2.3 </w:t>
            </w:r>
            <w:r>
              <w:rPr>
                <w:sz w:val="21"/>
              </w:rPr>
              <w:t>柱容量：同时放置</w:t>
            </w:r>
            <w:r>
              <w:rPr>
                <w:sz w:val="21"/>
              </w:rPr>
              <w:t>10 cm</w:t>
            </w:r>
            <w:r>
              <w:rPr>
                <w:sz w:val="21"/>
              </w:rPr>
              <w:t>柱</w:t>
            </w:r>
            <w:r>
              <w:rPr>
                <w:sz w:val="21"/>
              </w:rPr>
              <w:t>8</w:t>
            </w:r>
            <w:r>
              <w:rPr>
                <w:sz w:val="21"/>
              </w:rPr>
              <w:t>根或</w:t>
            </w:r>
            <w:r>
              <w:rPr>
                <w:sz w:val="21"/>
              </w:rPr>
              <w:t>30 cm</w:t>
            </w:r>
            <w:r>
              <w:rPr>
                <w:sz w:val="21"/>
              </w:rPr>
              <w:t>柱</w:t>
            </w:r>
            <w:r>
              <w:rPr>
                <w:sz w:val="21"/>
              </w:rPr>
              <w:t>4</w:t>
            </w:r>
            <w:r>
              <w:rPr>
                <w:sz w:val="21"/>
              </w:rPr>
              <w:t>根；</w:t>
            </w:r>
          </w:p>
          <w:p>
            <w:pPr>
              <w:pStyle w:val="null3"/>
              <w:jc w:val="left"/>
            </w:pPr>
            <w:r>
              <w:rPr>
                <w:sz w:val="21"/>
              </w:rPr>
              <w:t>2.2.4</w:t>
            </w:r>
            <w:r>
              <w:rPr>
                <w:sz w:val="21"/>
              </w:rPr>
              <w:t>★内置可控温</w:t>
            </w:r>
            <w:r>
              <w:rPr>
                <w:sz w:val="21"/>
              </w:rPr>
              <w:t>2</w:t>
            </w:r>
            <w:r>
              <w:rPr>
                <w:sz w:val="21"/>
              </w:rPr>
              <w:t>位六通柱切换阀，能够同时切换</w:t>
            </w:r>
            <w:r>
              <w:rPr>
                <w:sz w:val="21"/>
              </w:rPr>
              <w:t>2</w:t>
            </w:r>
            <w:r>
              <w:rPr>
                <w:sz w:val="21"/>
              </w:rPr>
              <w:t>根色谱柱，达到连续多方法检测；</w:t>
            </w:r>
          </w:p>
          <w:p>
            <w:pPr>
              <w:pStyle w:val="null3"/>
              <w:jc w:val="left"/>
            </w:pPr>
            <w:r>
              <w:rPr>
                <w:sz w:val="21"/>
              </w:rPr>
              <w:t xml:space="preserve">2.3 </w:t>
            </w:r>
            <w:r>
              <w:rPr>
                <w:sz w:val="21"/>
              </w:rPr>
              <w:t>自动进样器</w:t>
            </w:r>
          </w:p>
          <w:p>
            <w:pPr>
              <w:pStyle w:val="null3"/>
              <w:jc w:val="left"/>
            </w:pPr>
            <w:r>
              <w:rPr>
                <w:sz w:val="21"/>
              </w:rPr>
              <w:t>2.3.1</w:t>
            </w:r>
            <w:r>
              <w:rPr>
                <w:sz w:val="21"/>
              </w:rPr>
              <w:t>★样品容量：≥</w:t>
            </w:r>
            <w:r>
              <w:rPr>
                <w:sz w:val="21"/>
              </w:rPr>
              <w:t>200</w:t>
            </w:r>
            <w:r>
              <w:rPr>
                <w:sz w:val="21"/>
              </w:rPr>
              <w:t>位</w:t>
            </w:r>
            <w:r>
              <w:rPr>
                <w:sz w:val="21"/>
              </w:rPr>
              <w:t>2 mL</w:t>
            </w:r>
            <w:r>
              <w:rPr>
                <w:sz w:val="21"/>
              </w:rPr>
              <w:t>样品瓶</w:t>
            </w:r>
            <w:r>
              <w:rPr>
                <w:sz w:val="21"/>
              </w:rPr>
              <w:t>;</w:t>
            </w:r>
          </w:p>
          <w:p>
            <w:pPr>
              <w:pStyle w:val="null3"/>
              <w:jc w:val="left"/>
            </w:pPr>
            <w:r>
              <w:rPr>
                <w:sz w:val="21"/>
              </w:rPr>
              <w:t xml:space="preserve">2.3.2 </w:t>
            </w:r>
            <w:r>
              <w:rPr>
                <w:sz w:val="21"/>
              </w:rPr>
              <w:t>最大耐压：不低于</w:t>
            </w:r>
            <w:r>
              <w:rPr>
                <w:sz w:val="21"/>
              </w:rPr>
              <w:t>1300 bar;</w:t>
            </w:r>
          </w:p>
          <w:p>
            <w:pPr>
              <w:pStyle w:val="null3"/>
              <w:jc w:val="left"/>
            </w:pPr>
            <w:r>
              <w:rPr>
                <w:sz w:val="21"/>
              </w:rPr>
              <w:t xml:space="preserve">2.3.3 </w:t>
            </w:r>
            <w:r>
              <w:rPr>
                <w:sz w:val="21"/>
              </w:rPr>
              <w:t>进样范围：</w:t>
            </w:r>
            <w:r>
              <w:rPr>
                <w:sz w:val="21"/>
              </w:rPr>
              <w:t>0.1uL~20uL;</w:t>
            </w:r>
          </w:p>
          <w:p>
            <w:pPr>
              <w:pStyle w:val="null3"/>
              <w:jc w:val="left"/>
            </w:pPr>
            <w:r>
              <w:rPr>
                <w:sz w:val="21"/>
              </w:rPr>
              <w:t xml:space="preserve">2.3.4 </w:t>
            </w:r>
            <w:r>
              <w:rPr>
                <w:sz w:val="21"/>
              </w:rPr>
              <w:t>进样精度：</w:t>
            </w:r>
            <w:r>
              <w:rPr>
                <w:sz w:val="21"/>
              </w:rPr>
              <w:t>&lt; 0.20 % RSD;</w:t>
            </w:r>
          </w:p>
          <w:p>
            <w:pPr>
              <w:pStyle w:val="null3"/>
              <w:jc w:val="left"/>
            </w:pPr>
            <w:r>
              <w:rPr>
                <w:sz w:val="21"/>
              </w:rPr>
              <w:t xml:space="preserve">2.3.5 </w:t>
            </w:r>
            <w:r>
              <w:rPr>
                <w:sz w:val="21"/>
              </w:rPr>
              <w:t>▲交叉污染度：</w:t>
            </w:r>
            <w:r>
              <w:rPr>
                <w:sz w:val="21"/>
              </w:rPr>
              <w:t xml:space="preserve">&lt; 0.001 % </w:t>
            </w:r>
            <w:r>
              <w:rPr>
                <w:sz w:val="21"/>
              </w:rPr>
              <w:t>（氯己定，非咖啡因）</w:t>
            </w:r>
            <w:r>
              <w:rPr>
                <w:sz w:val="21"/>
              </w:rPr>
              <w:t>;</w:t>
            </w:r>
          </w:p>
          <w:p>
            <w:pPr>
              <w:pStyle w:val="null3"/>
              <w:jc w:val="left"/>
            </w:pPr>
            <w:r>
              <w:rPr>
                <w:sz w:val="21"/>
              </w:rPr>
              <w:t xml:space="preserve">2.3.6 </w:t>
            </w:r>
            <w:r>
              <w:rPr>
                <w:sz w:val="21"/>
              </w:rPr>
              <w:t>控制：自动洗针程序，柱前自动衍生程序，取样及进样速率</w:t>
            </w:r>
          </w:p>
          <w:p>
            <w:pPr>
              <w:pStyle w:val="null3"/>
              <w:jc w:val="left"/>
            </w:pPr>
            <w:r>
              <w:rPr>
                <w:sz w:val="21"/>
              </w:rPr>
              <w:t xml:space="preserve">3 </w:t>
            </w:r>
            <w:r>
              <w:rPr>
                <w:sz w:val="21"/>
              </w:rPr>
              <w:t>三重串联四极杆质谱仪部分</w:t>
            </w:r>
          </w:p>
          <w:p>
            <w:pPr>
              <w:pStyle w:val="null3"/>
              <w:jc w:val="left"/>
            </w:pPr>
            <w:r>
              <w:rPr>
                <w:sz w:val="21"/>
              </w:rPr>
              <w:t xml:space="preserve">3.1 </w:t>
            </w:r>
            <w:r>
              <w:rPr>
                <w:sz w:val="21"/>
              </w:rPr>
              <w:t>离子源：独立</w:t>
            </w:r>
            <w:r>
              <w:rPr>
                <w:sz w:val="21"/>
              </w:rPr>
              <w:t>ESI</w:t>
            </w:r>
            <w:r>
              <w:rPr>
                <w:sz w:val="21"/>
              </w:rPr>
              <w:t>源</w:t>
            </w:r>
          </w:p>
          <w:p>
            <w:pPr>
              <w:pStyle w:val="null3"/>
              <w:jc w:val="left"/>
            </w:pPr>
            <w:r>
              <w:rPr>
                <w:sz w:val="21"/>
              </w:rPr>
              <w:t xml:space="preserve">3.1.1 </w:t>
            </w:r>
            <w:r>
              <w:rPr>
                <w:sz w:val="21"/>
              </w:rPr>
              <w:t>喷雾针位置无须调节即可适应不同的</w:t>
            </w:r>
            <w:r>
              <w:rPr>
                <w:sz w:val="21"/>
              </w:rPr>
              <w:t>HPLC</w:t>
            </w:r>
            <w:r>
              <w:rPr>
                <w:sz w:val="21"/>
              </w:rPr>
              <w:t>流速</w:t>
            </w:r>
            <w:r>
              <w:rPr>
                <w:sz w:val="21"/>
              </w:rPr>
              <w:t>;</w:t>
            </w:r>
          </w:p>
          <w:p>
            <w:pPr>
              <w:pStyle w:val="null3"/>
              <w:jc w:val="left"/>
            </w:pPr>
            <w:r>
              <w:rPr>
                <w:sz w:val="21"/>
              </w:rPr>
              <w:t xml:space="preserve">3.1.2 </w:t>
            </w:r>
            <w:r>
              <w:rPr>
                <w:sz w:val="21"/>
              </w:rPr>
              <w:t>离子源接口可适用于微径柱、常规分析柱、毛细管电泳</w:t>
            </w:r>
            <w:r>
              <w:rPr>
                <w:sz w:val="21"/>
              </w:rPr>
              <w:t>;</w:t>
            </w:r>
            <w:r>
              <w:rPr>
                <w:sz w:val="21"/>
              </w:rPr>
              <w:t>可耐受流量范围为</w:t>
            </w:r>
            <w:r>
              <w:rPr>
                <w:sz w:val="21"/>
              </w:rPr>
              <w:t>5uL/min~3mL/min</w:t>
            </w:r>
            <w:r>
              <w:rPr>
                <w:sz w:val="21"/>
              </w:rPr>
              <w:t>；</w:t>
            </w:r>
          </w:p>
          <w:p>
            <w:pPr>
              <w:pStyle w:val="null3"/>
              <w:jc w:val="left"/>
            </w:pPr>
            <w:r>
              <w:rPr>
                <w:sz w:val="21"/>
              </w:rPr>
              <w:t>3.1.3</w:t>
            </w:r>
            <w:r>
              <w:rPr>
                <w:sz w:val="21"/>
              </w:rPr>
              <w:t>▲自带真空盾，清洗和维护离子通道无需卸真空，缩短维护时间</w:t>
            </w:r>
            <w:r>
              <w:rPr>
                <w:sz w:val="21"/>
              </w:rPr>
              <w:t>;</w:t>
            </w:r>
          </w:p>
          <w:p>
            <w:pPr>
              <w:pStyle w:val="null3"/>
              <w:jc w:val="left"/>
            </w:pPr>
            <w:r>
              <w:rPr>
                <w:sz w:val="21"/>
              </w:rPr>
              <w:t xml:space="preserve">3.1.4 </w:t>
            </w:r>
            <w:r>
              <w:rPr>
                <w:sz w:val="21"/>
              </w:rPr>
              <w:t>离子导入光学系统：化学惰性冷毛细管，有效提高离子传输效率，消除中性粒子干扰</w:t>
            </w:r>
          </w:p>
          <w:p>
            <w:pPr>
              <w:pStyle w:val="null3"/>
              <w:jc w:val="left"/>
            </w:pPr>
            <w:r>
              <w:rPr>
                <w:sz w:val="21"/>
              </w:rPr>
              <w:t xml:space="preserve">3.2 </w:t>
            </w:r>
            <w:r>
              <w:rPr>
                <w:sz w:val="21"/>
              </w:rPr>
              <w:t>▲四极杆质量过滤器：可控温至</w:t>
            </w:r>
            <w:r>
              <w:rPr>
                <w:sz w:val="21"/>
              </w:rPr>
              <w:t>100</w:t>
            </w:r>
            <w:r>
              <w:rPr>
                <w:sz w:val="21"/>
              </w:rPr>
              <w:t>度</w:t>
            </w:r>
            <w:r>
              <w:rPr>
                <w:sz w:val="21"/>
              </w:rPr>
              <w:t>以上更优</w:t>
            </w:r>
            <w:r>
              <w:rPr>
                <w:sz w:val="21"/>
              </w:rPr>
              <w:t>，双曲面</w:t>
            </w:r>
            <w:r>
              <w:rPr>
                <w:sz w:val="21"/>
              </w:rPr>
              <w:t>石英或</w:t>
            </w:r>
            <w:r>
              <w:rPr>
                <w:sz w:val="21"/>
              </w:rPr>
              <w:t>金属四极杆</w:t>
            </w:r>
            <w:r>
              <w:rPr>
                <w:sz w:val="21"/>
              </w:rPr>
              <w:t>；</w:t>
            </w:r>
          </w:p>
          <w:p>
            <w:pPr>
              <w:pStyle w:val="null3"/>
              <w:jc w:val="left"/>
            </w:pPr>
            <w:r>
              <w:rPr>
                <w:sz w:val="21"/>
              </w:rPr>
              <w:t xml:space="preserve">3.3 </w:t>
            </w:r>
            <w:r>
              <w:rPr>
                <w:sz w:val="21"/>
              </w:rPr>
              <w:t>碰撞反应池：</w:t>
            </w:r>
            <w:r>
              <w:rPr>
                <w:sz w:val="21"/>
              </w:rPr>
              <w:t>90</w:t>
            </w:r>
            <w:r>
              <w:rPr>
                <w:sz w:val="21"/>
              </w:rPr>
              <w:t>度弯曲六极杆高压线性加速碰撞池，无交叉干扰</w:t>
            </w:r>
          </w:p>
          <w:p>
            <w:pPr>
              <w:pStyle w:val="null3"/>
              <w:jc w:val="left"/>
            </w:pPr>
            <w:r>
              <w:rPr>
                <w:sz w:val="21"/>
              </w:rPr>
              <w:t xml:space="preserve">3.4 </w:t>
            </w:r>
            <w:r>
              <w:rPr>
                <w:sz w:val="21"/>
              </w:rPr>
              <w:t>气体要求</w:t>
            </w:r>
            <w:r>
              <w:rPr>
                <w:sz w:val="21"/>
              </w:rPr>
              <w:t xml:space="preserve">: </w:t>
            </w:r>
            <w:r>
              <w:rPr>
                <w:sz w:val="21"/>
              </w:rPr>
              <w:t>离子源部分需要使用两路以上辅助气体，均为氮气；碰撞气为高纯氮气，无需额外氩气</w:t>
            </w:r>
          </w:p>
          <w:p>
            <w:pPr>
              <w:pStyle w:val="null3"/>
              <w:jc w:val="left"/>
            </w:pPr>
            <w:r>
              <w:rPr>
                <w:sz w:val="21"/>
              </w:rPr>
              <w:t xml:space="preserve">3.5 </w:t>
            </w:r>
            <w:r>
              <w:rPr>
                <w:sz w:val="21"/>
              </w:rPr>
              <w:t>检测器：电子倍增器或光电倍增器</w:t>
            </w:r>
          </w:p>
          <w:p>
            <w:pPr>
              <w:pStyle w:val="null3"/>
              <w:jc w:val="left"/>
            </w:pPr>
            <w:r>
              <w:rPr>
                <w:sz w:val="21"/>
              </w:rPr>
              <w:t xml:space="preserve">3.6 </w:t>
            </w:r>
            <w:r>
              <w:rPr>
                <w:sz w:val="21"/>
              </w:rPr>
              <w:t>高能打拿极电压：≥</w:t>
            </w:r>
            <w:r>
              <w:rPr>
                <w:sz w:val="21"/>
              </w:rPr>
              <w:t>16 kV</w:t>
            </w:r>
          </w:p>
          <w:p>
            <w:pPr>
              <w:pStyle w:val="null3"/>
              <w:jc w:val="left"/>
            </w:pPr>
            <w:r>
              <w:rPr>
                <w:sz w:val="21"/>
              </w:rPr>
              <w:t xml:space="preserve">3.7 </w:t>
            </w:r>
            <w:r>
              <w:rPr>
                <w:sz w:val="21"/>
              </w:rPr>
              <w:t>真空系统</w:t>
            </w:r>
          </w:p>
          <w:p>
            <w:pPr>
              <w:pStyle w:val="null3"/>
              <w:jc w:val="left"/>
            </w:pPr>
            <w:r>
              <w:rPr>
                <w:sz w:val="21"/>
              </w:rPr>
              <w:t>3.7.1</w:t>
            </w:r>
            <w:r>
              <w:rPr>
                <w:sz w:val="21"/>
              </w:rPr>
              <w:t>带有差动抽气真空系统</w:t>
            </w:r>
            <w:r>
              <w:rPr>
                <w:sz w:val="21"/>
              </w:rPr>
              <w:t>;</w:t>
            </w:r>
            <w:r>
              <w:rPr>
                <w:sz w:val="21"/>
              </w:rPr>
              <w:t>真空泵</w:t>
            </w:r>
            <w:r>
              <w:rPr>
                <w:sz w:val="21"/>
              </w:rPr>
              <w:t>抽速</w:t>
            </w:r>
            <w:r>
              <w:rPr>
                <w:sz w:val="21"/>
              </w:rPr>
              <w:t>≥</w:t>
            </w:r>
            <w:r>
              <w:rPr>
                <w:sz w:val="21"/>
              </w:rPr>
              <w:t>300</w:t>
            </w:r>
            <w:r>
              <w:rPr>
                <w:sz w:val="21"/>
              </w:rPr>
              <w:t>L/min</w:t>
            </w:r>
            <w:r>
              <w:rPr>
                <w:sz w:val="21"/>
              </w:rPr>
              <w:t>；</w:t>
            </w:r>
          </w:p>
          <w:p>
            <w:pPr>
              <w:pStyle w:val="null3"/>
              <w:jc w:val="left"/>
            </w:pPr>
            <w:r>
              <w:rPr>
                <w:sz w:val="21"/>
              </w:rPr>
              <w:t>3.7.2</w:t>
            </w:r>
            <w:r>
              <w:rPr>
                <w:sz w:val="21"/>
              </w:rPr>
              <w:t>具有自动断电保护功能</w:t>
            </w:r>
            <w:r>
              <w:rPr>
                <w:sz w:val="21"/>
              </w:rPr>
              <w:t>;</w:t>
            </w:r>
          </w:p>
          <w:p>
            <w:pPr>
              <w:pStyle w:val="null3"/>
              <w:jc w:val="left"/>
            </w:pPr>
            <w:r>
              <w:rPr>
                <w:sz w:val="21"/>
              </w:rPr>
              <w:t xml:space="preserve">3.8 </w:t>
            </w:r>
            <w:r>
              <w:rPr>
                <w:sz w:val="21"/>
              </w:rPr>
              <w:t>扫描方式</w:t>
            </w:r>
            <w:r>
              <w:rPr>
                <w:sz w:val="21"/>
              </w:rPr>
              <w:t xml:space="preserve">: </w:t>
            </w:r>
            <w:r>
              <w:rPr>
                <w:sz w:val="21"/>
              </w:rPr>
              <w:t>全扫描、子离子扫描、母离子扫描、中性丢失扫描、</w:t>
            </w:r>
            <w:r>
              <w:rPr>
                <w:sz w:val="21"/>
              </w:rPr>
              <w:t>MRM</w:t>
            </w:r>
            <w:r>
              <w:rPr>
                <w:sz w:val="21"/>
              </w:rPr>
              <w:t>（用于定量分析）、选择性离子监测，手动时间编程、自动时间编程</w:t>
            </w:r>
            <w:r>
              <w:rPr>
                <w:sz w:val="21"/>
              </w:rPr>
              <w:t>MRM</w:t>
            </w:r>
            <w:r>
              <w:rPr>
                <w:sz w:val="21"/>
              </w:rPr>
              <w:t>、正</w:t>
            </w:r>
            <w:r>
              <w:rPr>
                <w:sz w:val="21"/>
              </w:rPr>
              <w:t>/</w:t>
            </w:r>
            <w:r>
              <w:rPr>
                <w:sz w:val="21"/>
              </w:rPr>
              <w:t>负极性切换、触发式</w:t>
            </w:r>
            <w:r>
              <w:rPr>
                <w:sz w:val="21"/>
              </w:rPr>
              <w:t>MRM</w:t>
            </w:r>
          </w:p>
          <w:p>
            <w:pPr>
              <w:pStyle w:val="null3"/>
              <w:jc w:val="left"/>
            </w:pPr>
            <w:r>
              <w:rPr>
                <w:sz w:val="21"/>
              </w:rPr>
              <w:t>3.8.1</w:t>
            </w:r>
            <w:r>
              <w:rPr>
                <w:sz w:val="21"/>
              </w:rPr>
              <w:t>要求提供特殊扫描方式动态</w:t>
            </w:r>
            <w:r>
              <w:rPr>
                <w:sz w:val="21"/>
              </w:rPr>
              <w:t>MRM</w:t>
            </w:r>
            <w:r>
              <w:rPr>
                <w:sz w:val="21"/>
              </w:rPr>
              <w:t>和触发式</w:t>
            </w:r>
            <w:r>
              <w:rPr>
                <w:sz w:val="21"/>
              </w:rPr>
              <w:t>MRM</w:t>
            </w:r>
            <w:r>
              <w:rPr>
                <w:sz w:val="21"/>
              </w:rPr>
              <w:t>实例（除定性定量离子对外，软件可自动监测额外</w:t>
            </w:r>
            <w:r>
              <w:rPr>
                <w:sz w:val="21"/>
              </w:rPr>
              <w:t>6</w:t>
            </w:r>
            <w:r>
              <w:rPr>
                <w:sz w:val="21"/>
              </w:rPr>
              <w:t>个</w:t>
            </w:r>
            <w:r>
              <w:rPr>
                <w:sz w:val="21"/>
              </w:rPr>
              <w:t>MRM</w:t>
            </w:r>
            <w:r>
              <w:rPr>
                <w:sz w:val="21"/>
              </w:rPr>
              <w:t>离子对，而非降低灵敏度的全扫描模式），或具有相当功能。</w:t>
            </w:r>
          </w:p>
          <w:p>
            <w:pPr>
              <w:pStyle w:val="null3"/>
              <w:jc w:val="left"/>
            </w:pPr>
            <w:r>
              <w:rPr>
                <w:sz w:val="21"/>
              </w:rPr>
              <w:t xml:space="preserve">3.9 </w:t>
            </w:r>
            <w:r>
              <w:rPr>
                <w:sz w:val="21"/>
              </w:rPr>
              <w:t>检测性能</w:t>
            </w:r>
          </w:p>
          <w:p>
            <w:pPr>
              <w:pStyle w:val="null3"/>
              <w:jc w:val="left"/>
            </w:pPr>
            <w:r>
              <w:rPr>
                <w:sz w:val="21"/>
              </w:rPr>
              <w:t xml:space="preserve">3.9.1 </w:t>
            </w:r>
            <w:r>
              <w:rPr>
                <w:sz w:val="21"/>
              </w:rPr>
              <w:t>▲质量范围：</w:t>
            </w:r>
            <w:r>
              <w:rPr>
                <w:sz w:val="21"/>
              </w:rPr>
              <w:t>最低</w:t>
            </w:r>
            <w:r>
              <w:rPr>
                <w:sz w:val="21"/>
              </w:rPr>
              <w:t xml:space="preserve">m/z </w:t>
            </w:r>
            <w:r>
              <w:rPr>
                <w:sz w:val="21"/>
              </w:rPr>
              <w:t>是</w:t>
            </w:r>
            <w:r>
              <w:rPr>
                <w:sz w:val="21"/>
              </w:rPr>
              <w:t>2,</w:t>
            </w:r>
            <w:r>
              <w:rPr>
                <w:sz w:val="21"/>
              </w:rPr>
              <w:t>可设置上限</w:t>
            </w:r>
            <w:r>
              <w:rPr>
                <w:sz w:val="21"/>
              </w:rPr>
              <w:t xml:space="preserve">m/z </w:t>
            </w:r>
            <w:r>
              <w:rPr>
                <w:sz w:val="21"/>
              </w:rPr>
              <w:t xml:space="preserve">≥ </w:t>
            </w:r>
            <w:r>
              <w:rPr>
                <w:sz w:val="21"/>
              </w:rPr>
              <w:t>30</w:t>
            </w:r>
            <w:r>
              <w:rPr>
                <w:sz w:val="21"/>
              </w:rPr>
              <w:t>00;</w:t>
            </w:r>
          </w:p>
          <w:p>
            <w:pPr>
              <w:pStyle w:val="null3"/>
              <w:jc w:val="left"/>
            </w:pPr>
            <w:r>
              <w:rPr>
                <w:sz w:val="21"/>
              </w:rPr>
              <w:t xml:space="preserve">3.9.2 </w:t>
            </w:r>
            <w:r>
              <w:rPr>
                <w:sz w:val="21"/>
              </w:rPr>
              <w:t>最大扫描速率：≥</w:t>
            </w:r>
            <w:r>
              <w:rPr>
                <w:sz w:val="21"/>
              </w:rPr>
              <w:t>20</w:t>
            </w:r>
            <w:r>
              <w:rPr>
                <w:sz w:val="21"/>
              </w:rPr>
              <w:t>,000 amu/s;</w:t>
            </w:r>
          </w:p>
          <w:p>
            <w:pPr>
              <w:pStyle w:val="null3"/>
              <w:jc w:val="left"/>
            </w:pPr>
            <w:r>
              <w:rPr>
                <w:sz w:val="21"/>
              </w:rPr>
              <w:t xml:space="preserve">3.9.3 </w:t>
            </w:r>
            <w:r>
              <w:rPr>
                <w:sz w:val="21"/>
              </w:rPr>
              <w:t>动态范围：</w:t>
            </w:r>
            <w:r>
              <w:rPr>
                <w:sz w:val="21"/>
              </w:rPr>
              <w:t>&gt; 4</w:t>
            </w:r>
            <w:r>
              <w:rPr>
                <w:sz w:val="21"/>
              </w:rPr>
              <w:t>×</w:t>
            </w:r>
            <w:r>
              <w:rPr>
                <w:sz w:val="24"/>
              </w:rPr>
              <w:t>10</w:t>
            </w:r>
            <w:r>
              <w:rPr>
                <w:sz w:val="24"/>
                <w:vertAlign w:val="superscript"/>
              </w:rPr>
              <w:t>6</w:t>
            </w:r>
            <w:r>
              <w:rPr>
                <w:sz w:val="21"/>
              </w:rPr>
              <w:t>;</w:t>
            </w:r>
          </w:p>
          <w:p>
            <w:pPr>
              <w:pStyle w:val="null3"/>
              <w:jc w:val="left"/>
            </w:pPr>
            <w:r>
              <w:rPr>
                <w:sz w:val="21"/>
              </w:rPr>
              <w:t xml:space="preserve">3.9.4 </w:t>
            </w:r>
            <w:r>
              <w:rPr>
                <w:sz w:val="21"/>
              </w:rPr>
              <w:t>▲</w:t>
            </w:r>
            <w:r>
              <w:rPr>
                <w:sz w:val="21"/>
              </w:rPr>
              <w:t>ESI+</w:t>
            </w:r>
            <w:r>
              <w:rPr>
                <w:sz w:val="21"/>
              </w:rPr>
              <w:t>灵敏度：液质联用柱上进样</w:t>
            </w:r>
            <w:r>
              <w:rPr>
                <w:sz w:val="21"/>
              </w:rPr>
              <w:t xml:space="preserve">1 pg </w:t>
            </w:r>
            <w:r>
              <w:rPr>
                <w:sz w:val="21"/>
              </w:rPr>
              <w:t xml:space="preserve">利血平， 离子对 </w:t>
            </w:r>
            <w:r>
              <w:rPr>
                <w:sz w:val="21"/>
              </w:rPr>
              <w:t>m/z 609&gt;195, S/N&gt;350,000:1 IDL</w:t>
            </w:r>
            <w:r>
              <w:rPr>
                <w:sz w:val="21"/>
              </w:rPr>
              <w:t>仪器检出限</w:t>
            </w:r>
            <w:r>
              <w:rPr>
                <w:sz w:val="21"/>
              </w:rPr>
              <w:t>4 fg</w:t>
            </w:r>
            <w:r>
              <w:rPr>
                <w:sz w:val="21"/>
              </w:rPr>
              <w:t>（以</w:t>
            </w:r>
            <w:r>
              <w:rPr>
                <w:sz w:val="21"/>
              </w:rPr>
              <w:t>10 fg</w:t>
            </w:r>
            <w:r>
              <w:rPr>
                <w:sz w:val="21"/>
              </w:rPr>
              <w:t>利血平柱上进样重复性计算）需提供原始图谱报告证明。</w:t>
            </w:r>
          </w:p>
          <w:p>
            <w:pPr>
              <w:pStyle w:val="null3"/>
              <w:jc w:val="left"/>
            </w:pPr>
            <w:r>
              <w:rPr>
                <w:sz w:val="21"/>
              </w:rPr>
              <w:t xml:space="preserve">3.9.5 </w:t>
            </w:r>
            <w:r>
              <w:rPr>
                <w:sz w:val="21"/>
              </w:rPr>
              <w:t>▲</w:t>
            </w:r>
            <w:r>
              <w:rPr>
                <w:sz w:val="21"/>
              </w:rPr>
              <w:t>ESI-</w:t>
            </w:r>
            <w:r>
              <w:rPr>
                <w:sz w:val="21"/>
              </w:rPr>
              <w:t>灵敏度：液质联用柱上进样</w:t>
            </w:r>
            <w:r>
              <w:rPr>
                <w:sz w:val="21"/>
              </w:rPr>
              <w:t>1 pg</w:t>
            </w:r>
            <w:r>
              <w:rPr>
                <w:sz w:val="21"/>
              </w:rPr>
              <w:t xml:space="preserve">氯霉素，离子对 </w:t>
            </w:r>
            <w:r>
              <w:rPr>
                <w:sz w:val="21"/>
              </w:rPr>
              <w:t xml:space="preserve">m/z 321&gt;152, </w:t>
            </w:r>
            <w:r>
              <w:rPr>
                <w:sz w:val="21"/>
              </w:rPr>
              <w:t>仪器检测限达到</w:t>
            </w:r>
            <w:r>
              <w:rPr>
                <w:sz w:val="21"/>
              </w:rPr>
              <w:t>4fg</w:t>
            </w:r>
            <w:r>
              <w:rPr>
                <w:sz w:val="21"/>
              </w:rPr>
              <w:t>（以</w:t>
            </w:r>
            <w:r>
              <w:rPr>
                <w:sz w:val="21"/>
              </w:rPr>
              <w:t>10 fg</w:t>
            </w:r>
            <w:r>
              <w:rPr>
                <w:sz w:val="21"/>
              </w:rPr>
              <w:t>利血平柱上进样重复性计算）</w:t>
            </w:r>
            <w:r>
              <w:rPr>
                <w:sz w:val="21"/>
              </w:rPr>
              <w:t>,</w:t>
            </w:r>
            <w:r>
              <w:rPr>
                <w:sz w:val="21"/>
              </w:rPr>
              <w:t>信噪比</w:t>
            </w:r>
            <w:r>
              <w:rPr>
                <w:sz w:val="21"/>
              </w:rPr>
              <w:t>&gt;350000:1</w:t>
            </w:r>
            <w:r>
              <w:rPr>
                <w:sz w:val="21"/>
              </w:rPr>
              <w:t>，需提供原始图谱报告证明。</w:t>
            </w:r>
          </w:p>
          <w:p>
            <w:pPr>
              <w:pStyle w:val="null3"/>
              <w:jc w:val="left"/>
            </w:pPr>
            <w:r>
              <w:rPr>
                <w:sz w:val="21"/>
              </w:rPr>
              <w:t xml:space="preserve">3.9.6 </w:t>
            </w:r>
            <w:r>
              <w:rPr>
                <w:sz w:val="21"/>
              </w:rPr>
              <w:t>正负模式切换时间：≤</w:t>
            </w:r>
            <w:r>
              <w:rPr>
                <w:sz w:val="21"/>
              </w:rPr>
              <w:t>25 ms;</w:t>
            </w:r>
          </w:p>
          <w:p>
            <w:pPr>
              <w:pStyle w:val="null3"/>
              <w:jc w:val="left"/>
            </w:pPr>
            <w:r>
              <w:rPr>
                <w:sz w:val="21"/>
              </w:rPr>
              <w:t xml:space="preserve">3.9.7 </w:t>
            </w:r>
            <w:r>
              <w:rPr>
                <w:sz w:val="21"/>
              </w:rPr>
              <w:t>质量轴稳定性：±</w:t>
            </w:r>
            <w:r>
              <w:rPr>
                <w:sz w:val="21"/>
              </w:rPr>
              <w:t>0.1 amu/24 hours;</w:t>
            </w:r>
          </w:p>
          <w:p>
            <w:pPr>
              <w:pStyle w:val="null3"/>
              <w:jc w:val="left"/>
            </w:pPr>
            <w:r>
              <w:rPr>
                <w:sz w:val="21"/>
              </w:rPr>
              <w:t xml:space="preserve">3.9.8 </w:t>
            </w:r>
            <w:r>
              <w:rPr>
                <w:sz w:val="21"/>
              </w:rPr>
              <w:t>质量准确度：</w:t>
            </w:r>
            <w:r>
              <w:rPr>
                <w:sz w:val="21"/>
              </w:rPr>
              <w:t>0.1 amu</w:t>
            </w:r>
          </w:p>
          <w:p>
            <w:pPr>
              <w:pStyle w:val="null3"/>
              <w:jc w:val="left"/>
            </w:pPr>
            <w:r>
              <w:rPr>
                <w:sz w:val="21"/>
              </w:rPr>
              <w:t>3.9.9 MRM</w:t>
            </w:r>
            <w:r>
              <w:rPr>
                <w:sz w:val="21"/>
              </w:rPr>
              <w:t>分时段采集每个时间段可同时监测</w:t>
            </w:r>
            <w:r>
              <w:rPr>
                <w:sz w:val="21"/>
              </w:rPr>
              <w:t>500</w:t>
            </w:r>
            <w:r>
              <w:rPr>
                <w:sz w:val="21"/>
              </w:rPr>
              <w:t>个</w:t>
            </w:r>
            <w:r>
              <w:rPr>
                <w:sz w:val="21"/>
              </w:rPr>
              <w:t>MRM</w:t>
            </w:r>
            <w:r>
              <w:rPr>
                <w:sz w:val="21"/>
              </w:rPr>
              <w:t>通道，单个方法可采集</w:t>
            </w:r>
            <w:r>
              <w:rPr>
                <w:sz w:val="21"/>
              </w:rPr>
              <w:t>13,500</w:t>
            </w:r>
            <w:r>
              <w:rPr>
                <w:sz w:val="21"/>
              </w:rPr>
              <w:t>个</w:t>
            </w:r>
            <w:r>
              <w:rPr>
                <w:sz w:val="21"/>
              </w:rPr>
              <w:t>MRM</w:t>
            </w:r>
            <w:r>
              <w:rPr>
                <w:sz w:val="21"/>
              </w:rPr>
              <w:t>通道</w:t>
            </w:r>
            <w:r>
              <w:rPr>
                <w:sz w:val="21"/>
              </w:rPr>
              <w:t>;</w:t>
            </w:r>
          </w:p>
          <w:p>
            <w:pPr>
              <w:pStyle w:val="null3"/>
              <w:jc w:val="left"/>
            </w:pPr>
            <w:r>
              <w:rPr>
                <w:sz w:val="21"/>
              </w:rPr>
              <w:t>3.9.10 MRM</w:t>
            </w:r>
            <w:r>
              <w:rPr>
                <w:sz w:val="21"/>
              </w:rPr>
              <w:t>最小驻留时间：</w:t>
            </w:r>
            <w:r>
              <w:rPr>
                <w:sz w:val="21"/>
              </w:rPr>
              <w:t>&lt;0.5ms;</w:t>
            </w:r>
          </w:p>
          <w:p>
            <w:pPr>
              <w:pStyle w:val="null3"/>
              <w:jc w:val="left"/>
            </w:pPr>
            <w:r>
              <w:rPr>
                <w:sz w:val="21"/>
              </w:rPr>
              <w:t xml:space="preserve">3.9.11 </w:t>
            </w:r>
            <w:r>
              <w:rPr>
                <w:sz w:val="21"/>
              </w:rPr>
              <w:t>碰撞反应池离子清除时间：</w:t>
            </w:r>
            <w:r>
              <w:rPr>
                <w:sz w:val="21"/>
              </w:rPr>
              <w:t>&lt; 1 ms</w:t>
            </w:r>
          </w:p>
          <w:p>
            <w:pPr>
              <w:pStyle w:val="null3"/>
              <w:jc w:val="left"/>
            </w:pPr>
            <w:r>
              <w:rPr>
                <w:sz w:val="21"/>
              </w:rPr>
              <w:t xml:space="preserve">4 </w:t>
            </w:r>
            <w:r>
              <w:rPr>
                <w:sz w:val="21"/>
              </w:rPr>
              <w:t>谱图库</w:t>
            </w:r>
          </w:p>
          <w:p>
            <w:pPr>
              <w:pStyle w:val="null3"/>
              <w:jc w:val="left"/>
            </w:pPr>
            <w:r>
              <w:rPr>
                <w:sz w:val="21"/>
              </w:rPr>
              <w:t>4.1 &gt; 700</w:t>
            </w:r>
            <w:r>
              <w:rPr>
                <w:sz w:val="21"/>
              </w:rPr>
              <w:t>个农药</w:t>
            </w:r>
            <w:r>
              <w:rPr>
                <w:sz w:val="21"/>
              </w:rPr>
              <w:t>MRM</w:t>
            </w:r>
            <w:r>
              <w:rPr>
                <w:sz w:val="21"/>
              </w:rPr>
              <w:t>数据库，全自动检索，其中</w:t>
            </w:r>
            <w:r>
              <w:rPr>
                <w:sz w:val="21"/>
              </w:rPr>
              <w:t>&gt; 250</w:t>
            </w:r>
            <w:r>
              <w:rPr>
                <w:sz w:val="21"/>
              </w:rPr>
              <w:t>个化合物有二级质谱图和</w:t>
            </w:r>
            <w:r>
              <w:rPr>
                <w:sz w:val="21"/>
              </w:rPr>
              <w:t>&gt; 3</w:t>
            </w:r>
            <w:r>
              <w:rPr>
                <w:sz w:val="21"/>
              </w:rPr>
              <w:t>对离子对</w:t>
            </w:r>
            <w:r>
              <w:rPr>
                <w:sz w:val="21"/>
              </w:rPr>
              <w:t>;</w:t>
            </w:r>
          </w:p>
          <w:p>
            <w:pPr>
              <w:pStyle w:val="null3"/>
              <w:jc w:val="left"/>
            </w:pPr>
            <w:r>
              <w:rPr>
                <w:sz w:val="21"/>
              </w:rPr>
              <w:t>4.2 &gt;600</w:t>
            </w:r>
            <w:r>
              <w:rPr>
                <w:sz w:val="21"/>
              </w:rPr>
              <w:t>个兽药</w:t>
            </w:r>
            <w:r>
              <w:rPr>
                <w:sz w:val="21"/>
              </w:rPr>
              <w:t>MRM</w:t>
            </w:r>
            <w:r>
              <w:rPr>
                <w:sz w:val="21"/>
              </w:rPr>
              <w:t>数据库，全自动检索，其中</w:t>
            </w:r>
            <w:r>
              <w:rPr>
                <w:sz w:val="21"/>
              </w:rPr>
              <w:t>&gt; 140</w:t>
            </w:r>
            <w:r>
              <w:rPr>
                <w:sz w:val="21"/>
              </w:rPr>
              <w:t>个化合物有二级质谱图和</w:t>
            </w:r>
            <w:r>
              <w:rPr>
                <w:sz w:val="21"/>
              </w:rPr>
              <w:t>&gt; 3</w:t>
            </w:r>
            <w:r>
              <w:rPr>
                <w:sz w:val="21"/>
              </w:rPr>
              <w:t>对离子对</w:t>
            </w:r>
          </w:p>
          <w:p>
            <w:pPr>
              <w:pStyle w:val="null3"/>
              <w:jc w:val="left"/>
            </w:pPr>
            <w:r>
              <w:rPr>
                <w:sz w:val="21"/>
              </w:rPr>
              <w:t>4.3&gt; 2,500</w:t>
            </w:r>
            <w:r>
              <w:rPr>
                <w:sz w:val="21"/>
              </w:rPr>
              <w:t>个毒物</w:t>
            </w:r>
            <w:r>
              <w:rPr>
                <w:sz w:val="21"/>
              </w:rPr>
              <w:t>MRM</w:t>
            </w:r>
            <w:r>
              <w:rPr>
                <w:sz w:val="21"/>
              </w:rPr>
              <w:t>数据库，全自动检索，其中</w:t>
            </w:r>
            <w:r>
              <w:rPr>
                <w:sz w:val="21"/>
              </w:rPr>
              <w:t>&gt; 130</w:t>
            </w:r>
            <w:r>
              <w:rPr>
                <w:sz w:val="21"/>
              </w:rPr>
              <w:t>个化合物有二级质谱图和</w:t>
            </w:r>
            <w:r>
              <w:rPr>
                <w:sz w:val="21"/>
              </w:rPr>
              <w:t>&gt; 3</w:t>
            </w:r>
            <w:r>
              <w:rPr>
                <w:sz w:val="21"/>
              </w:rPr>
              <w:t>对离子对</w:t>
            </w:r>
            <w:r>
              <w:rPr>
                <w:sz w:val="21"/>
              </w:rPr>
              <w:t>;</w:t>
            </w:r>
          </w:p>
          <w:p>
            <w:pPr>
              <w:pStyle w:val="null3"/>
              <w:jc w:val="left"/>
            </w:pPr>
            <w:r>
              <w:rPr>
                <w:sz w:val="21"/>
              </w:rPr>
              <w:t xml:space="preserve">5 </w:t>
            </w:r>
            <w:r>
              <w:rPr>
                <w:sz w:val="21"/>
              </w:rPr>
              <w:t>工作站软件</w:t>
            </w:r>
          </w:p>
          <w:p>
            <w:pPr>
              <w:pStyle w:val="null3"/>
              <w:jc w:val="left"/>
            </w:pPr>
            <w:r>
              <w:rPr>
                <w:sz w:val="21"/>
              </w:rPr>
              <w:t xml:space="preserve">5.1 </w:t>
            </w:r>
            <w:r>
              <w:rPr>
                <w:sz w:val="21"/>
              </w:rPr>
              <w:t>全自动调谐系统，调谐液自动输送，自动参数优化，无需针泵，无需手动步骤。</w:t>
            </w:r>
          </w:p>
          <w:p>
            <w:pPr>
              <w:pStyle w:val="null3"/>
              <w:jc w:val="left"/>
            </w:pPr>
            <w:r>
              <w:rPr>
                <w:sz w:val="21"/>
              </w:rPr>
              <w:t xml:space="preserve">5.2 </w:t>
            </w:r>
            <w:r>
              <w:rPr>
                <w:sz w:val="21"/>
              </w:rPr>
              <w:t>自动方法优化软件：采用自动进样器流动注射功能，自动优化每个目标化合物的质谱参数，如最佳碰撞电压，</w:t>
            </w:r>
            <w:r>
              <w:rPr>
                <w:sz w:val="21"/>
              </w:rPr>
              <w:t>MS/MS</w:t>
            </w:r>
            <w:r>
              <w:rPr>
                <w:sz w:val="21"/>
              </w:rPr>
              <w:t>的碰撞能量</w:t>
            </w:r>
            <w:r>
              <w:rPr>
                <w:sz w:val="21"/>
              </w:rPr>
              <w:t>;</w:t>
            </w:r>
          </w:p>
          <w:p>
            <w:pPr>
              <w:pStyle w:val="null3"/>
              <w:jc w:val="left"/>
            </w:pPr>
            <w:r>
              <w:rPr>
                <w:sz w:val="21"/>
              </w:rPr>
              <w:t xml:space="preserve">5.3 </w:t>
            </w:r>
            <w:r>
              <w:rPr>
                <w:sz w:val="21"/>
              </w:rPr>
              <w:t>离子源参数自动优化软件：采用自动进样器流动注射功能，自动优化离子源温度，气流压力和速度</w:t>
            </w:r>
          </w:p>
          <w:p>
            <w:pPr>
              <w:pStyle w:val="null3"/>
              <w:jc w:val="left"/>
            </w:pPr>
            <w:r>
              <w:rPr>
                <w:sz w:val="21"/>
              </w:rPr>
              <w:t xml:space="preserve">5.4 </w:t>
            </w:r>
            <w:r>
              <w:rPr>
                <w:sz w:val="21"/>
              </w:rPr>
              <w:t>自动时间编程功能</w:t>
            </w:r>
            <w:r>
              <w:rPr>
                <w:sz w:val="21"/>
              </w:rPr>
              <w:t xml:space="preserve">: </w:t>
            </w:r>
            <w:r>
              <w:rPr>
                <w:sz w:val="21"/>
              </w:rPr>
              <w:t>多化合物同时监测时，能根据保留时间和峰宽自动分配每个离子驻留时间，无需手动设定时间窗口，采用该方法一次可同时监测</w:t>
            </w:r>
            <w:r>
              <w:rPr>
                <w:sz w:val="21"/>
              </w:rPr>
              <w:t>4000</w:t>
            </w:r>
            <w:r>
              <w:rPr>
                <w:sz w:val="21"/>
              </w:rPr>
              <w:t>个</w:t>
            </w:r>
            <w:r>
              <w:rPr>
                <w:sz w:val="21"/>
              </w:rPr>
              <w:t>MRM</w:t>
            </w:r>
            <w:r>
              <w:rPr>
                <w:sz w:val="21"/>
              </w:rPr>
              <w:t>。并且可以根据样品运行结果，自动更新、添加保留时间，无须手动输入</w:t>
            </w:r>
            <w:r>
              <w:rPr>
                <w:sz w:val="21"/>
              </w:rPr>
              <w:t>;</w:t>
            </w:r>
          </w:p>
          <w:p>
            <w:pPr>
              <w:pStyle w:val="null3"/>
              <w:jc w:val="left"/>
            </w:pPr>
            <w:r>
              <w:rPr>
                <w:sz w:val="21"/>
              </w:rPr>
              <w:t xml:space="preserve">5.5 </w:t>
            </w:r>
            <w:r>
              <w:rPr>
                <w:sz w:val="21"/>
              </w:rPr>
              <w:t>同时定量和定性确认。</w:t>
            </w:r>
            <w:r>
              <w:rPr>
                <w:sz w:val="21"/>
              </w:rPr>
              <w:t>MRM</w:t>
            </w:r>
            <w:r>
              <w:rPr>
                <w:sz w:val="21"/>
              </w:rPr>
              <w:t>自动触发二级离子定性检测的同时，</w:t>
            </w:r>
            <w:r>
              <w:rPr>
                <w:sz w:val="21"/>
              </w:rPr>
              <w:t>MRM</w:t>
            </w:r>
            <w:r>
              <w:rPr>
                <w:sz w:val="21"/>
              </w:rPr>
              <w:t>定量检测灵敏度不得低于单独检测时的灵敏度的</w:t>
            </w:r>
            <w:r>
              <w:rPr>
                <w:sz w:val="21"/>
              </w:rPr>
              <w:t>90%</w:t>
            </w:r>
            <w:r>
              <w:rPr>
                <w:sz w:val="21"/>
              </w:rPr>
              <w:t>，获得的二级离子谱图可以进行谱库检索，并提供谱图证明</w:t>
            </w:r>
            <w:r>
              <w:rPr>
                <w:sz w:val="21"/>
              </w:rPr>
              <w:t>;</w:t>
            </w:r>
          </w:p>
          <w:p>
            <w:pPr>
              <w:pStyle w:val="null3"/>
              <w:jc w:val="left"/>
            </w:pPr>
            <w:r>
              <w:rPr>
                <w:sz w:val="21"/>
              </w:rPr>
              <w:t xml:space="preserve">5.6 </w:t>
            </w:r>
            <w:r>
              <w:rPr>
                <w:sz w:val="21"/>
              </w:rPr>
              <w:t>液相色谱和质谱使用同一个软件平台，为保证仪器使用效率，质谱关机状态下，该软件平台可独立控制液相色谱，作为现场验收指标，如果不能单独控制液相色谱，需提供额外一套液相控制软件以单独控制液相使用</w:t>
            </w:r>
          </w:p>
          <w:p>
            <w:pPr>
              <w:pStyle w:val="null3"/>
              <w:jc w:val="left"/>
            </w:pPr>
            <w:r>
              <w:rPr>
                <w:sz w:val="21"/>
              </w:rPr>
              <w:t xml:space="preserve">6 </w:t>
            </w:r>
            <w:r>
              <w:rPr>
                <w:sz w:val="21"/>
              </w:rPr>
              <w:t>工作站硬件：服务器级工作站：不低于</w:t>
            </w:r>
            <w:r>
              <w:rPr>
                <w:sz w:val="21"/>
              </w:rPr>
              <w:t>Intel 4</w:t>
            </w:r>
            <w:r>
              <w:rPr>
                <w:sz w:val="21"/>
              </w:rPr>
              <w:t>核</w:t>
            </w:r>
            <w:r>
              <w:rPr>
                <w:sz w:val="21"/>
              </w:rPr>
              <w:t>CPU, 8GB</w:t>
            </w:r>
            <w:r>
              <w:rPr>
                <w:sz w:val="21"/>
              </w:rPr>
              <w:t>内存</w:t>
            </w:r>
            <w:r>
              <w:rPr>
                <w:sz w:val="21"/>
              </w:rPr>
              <w:t>, 500GB</w:t>
            </w:r>
            <w:r>
              <w:rPr>
                <w:sz w:val="21"/>
              </w:rPr>
              <w:t>硬盘</w:t>
            </w:r>
            <w:r>
              <w:rPr>
                <w:sz w:val="21"/>
              </w:rPr>
              <w:t xml:space="preserve">, </w:t>
            </w:r>
            <w:r>
              <w:rPr>
                <w:sz w:val="21"/>
              </w:rPr>
              <w:t>独立显卡，</w:t>
            </w:r>
            <w:r>
              <w:rPr>
                <w:sz w:val="21"/>
              </w:rPr>
              <w:t xml:space="preserve">DVD/CD-RW, Microsoft windows 7 </w:t>
            </w:r>
            <w:r>
              <w:rPr>
                <w:sz w:val="21"/>
              </w:rPr>
              <w:t>或更高操作系统，</w:t>
            </w:r>
            <w:r>
              <w:rPr>
                <w:sz w:val="21"/>
              </w:rPr>
              <w:t>24</w:t>
            </w:r>
            <w:r>
              <w:rPr>
                <w:sz w:val="21"/>
              </w:rPr>
              <w:t>寸或以上液晶显示器，激光双面打印机。</w:t>
            </w:r>
          </w:p>
          <w:p>
            <w:pPr>
              <w:pStyle w:val="null3"/>
              <w:jc w:val="left"/>
            </w:pPr>
            <w:r>
              <w:rPr>
                <w:sz w:val="21"/>
              </w:rPr>
              <w:t xml:space="preserve">7 </w:t>
            </w:r>
            <w:r>
              <w:rPr>
                <w:sz w:val="21"/>
              </w:rPr>
              <w:t>氮气发生器</w:t>
            </w:r>
          </w:p>
          <w:p>
            <w:pPr>
              <w:pStyle w:val="null3"/>
              <w:jc w:val="left"/>
            </w:pPr>
            <w:r>
              <w:rPr>
                <w:sz w:val="21"/>
              </w:rPr>
              <w:t xml:space="preserve">7.1 </w:t>
            </w:r>
            <w:r>
              <w:rPr>
                <w:sz w:val="21"/>
              </w:rPr>
              <w:t>采用超细化中空纤维膜分离技术，所产氮气纯度高</w:t>
            </w:r>
            <w:r>
              <w:rPr>
                <w:sz w:val="21"/>
              </w:rPr>
              <w:t>;</w:t>
            </w:r>
          </w:p>
          <w:p>
            <w:pPr>
              <w:pStyle w:val="null3"/>
              <w:jc w:val="left"/>
            </w:pPr>
            <w:r>
              <w:rPr>
                <w:sz w:val="21"/>
              </w:rPr>
              <w:t xml:space="preserve">7.2 </w:t>
            </w:r>
            <w:r>
              <w:rPr>
                <w:sz w:val="21"/>
              </w:rPr>
              <w:t>氮气流速、纯度：流速范围</w:t>
            </w:r>
            <w:r>
              <w:rPr>
                <w:sz w:val="21"/>
              </w:rPr>
              <w:t xml:space="preserve">0-35L/min </w:t>
            </w:r>
            <w:r>
              <w:rPr>
                <w:sz w:val="21"/>
              </w:rPr>
              <w:t>最高纯度可达</w:t>
            </w:r>
            <w:r>
              <w:rPr>
                <w:sz w:val="21"/>
              </w:rPr>
              <w:t>99.5</w:t>
            </w:r>
            <w:r>
              <w:rPr>
                <w:sz w:val="21"/>
              </w:rPr>
              <w:t>％</w:t>
            </w:r>
          </w:p>
          <w:p>
            <w:pPr>
              <w:pStyle w:val="null3"/>
              <w:jc w:val="left"/>
            </w:pPr>
            <w:r>
              <w:rPr>
                <w:sz w:val="21"/>
              </w:rPr>
              <w:t xml:space="preserve">7.3 </w:t>
            </w:r>
            <w:r>
              <w:rPr>
                <w:sz w:val="21"/>
              </w:rPr>
              <w:t>具有双压力保护装置：当氮气发生器内部压力异常时，系统具有自我保护功能</w:t>
            </w:r>
            <w:r>
              <w:rPr>
                <w:sz w:val="21"/>
              </w:rPr>
              <w:t>;</w:t>
            </w:r>
          </w:p>
          <w:p>
            <w:pPr>
              <w:pStyle w:val="null3"/>
              <w:jc w:val="left"/>
            </w:pPr>
            <w:r>
              <w:rPr>
                <w:sz w:val="21"/>
              </w:rPr>
              <w:t xml:space="preserve">7.4 </w:t>
            </w:r>
            <w:r>
              <w:rPr>
                <w:sz w:val="21"/>
              </w:rPr>
              <w:t>内置消音器及隔音机箱，系统（包括主机和压缩机）噪音水平：≤</w:t>
            </w:r>
            <w:r>
              <w:rPr>
                <w:sz w:val="21"/>
              </w:rPr>
              <w:t>54dB@1m</w:t>
            </w:r>
            <w:r>
              <w:rPr>
                <w:sz w:val="21"/>
              </w:rPr>
              <w:t>；</w:t>
            </w:r>
          </w:p>
          <w:p>
            <w:pPr>
              <w:pStyle w:val="null3"/>
              <w:jc w:val="left"/>
            </w:pPr>
            <w:r>
              <w:rPr>
                <w:sz w:val="21"/>
              </w:rPr>
              <w:t xml:space="preserve">7.5 </w:t>
            </w:r>
            <w:r>
              <w:rPr>
                <w:sz w:val="21"/>
              </w:rPr>
              <w:t>空压机和氮气发生器连接方式：空压机内置式</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b/>
              </w:rPr>
              <w:t>配置要求</w:t>
            </w:r>
          </w:p>
          <w:p>
            <w:pPr>
              <w:pStyle w:val="null3"/>
              <w:jc w:val="both"/>
            </w:pPr>
            <w:r>
              <w:rPr>
                <w:sz w:val="21"/>
              </w:rPr>
              <w:t>1</w:t>
            </w:r>
            <w:r>
              <w:rPr>
                <w:sz w:val="21"/>
              </w:rPr>
              <w:t>、免费质保期：</w:t>
            </w:r>
            <w:r>
              <w:rPr>
                <w:sz w:val="21"/>
              </w:rPr>
              <w:t>4</w:t>
            </w:r>
            <w:r>
              <w:rPr>
                <w:sz w:val="21"/>
              </w:rPr>
              <w:t>年。</w:t>
            </w:r>
          </w:p>
          <w:p>
            <w:pPr>
              <w:pStyle w:val="null3"/>
              <w:jc w:val="both"/>
            </w:pPr>
            <w:r>
              <w:rPr>
                <w:sz w:val="21"/>
              </w:rPr>
              <w:t>2</w:t>
            </w:r>
            <w:r>
              <w:rPr>
                <w:sz w:val="21"/>
              </w:rPr>
              <w:t xml:space="preserve">、三重四极杆质谱主机 </w:t>
            </w:r>
            <w:r>
              <w:rPr>
                <w:sz w:val="21"/>
              </w:rPr>
              <w:t>1</w:t>
            </w:r>
            <w:r>
              <w:rPr>
                <w:sz w:val="21"/>
              </w:rPr>
              <w:t>套（含</w:t>
            </w:r>
            <w:r>
              <w:rPr>
                <w:sz w:val="21"/>
              </w:rPr>
              <w:t>ESI</w:t>
            </w:r>
            <w:r>
              <w:rPr>
                <w:sz w:val="21"/>
              </w:rPr>
              <w:t>和</w:t>
            </w:r>
            <w:r>
              <w:rPr>
                <w:sz w:val="21"/>
              </w:rPr>
              <w:t>APCI</w:t>
            </w:r>
            <w:r>
              <w:rPr>
                <w:sz w:val="21"/>
              </w:rPr>
              <w:t>离子源，串联质谱质量分析器）。</w:t>
            </w:r>
          </w:p>
          <w:p>
            <w:pPr>
              <w:pStyle w:val="null3"/>
              <w:jc w:val="both"/>
            </w:pPr>
            <w:r>
              <w:rPr>
                <w:sz w:val="21"/>
              </w:rPr>
              <w:t>3</w:t>
            </w:r>
            <w:r>
              <w:rPr>
                <w:sz w:val="21"/>
              </w:rPr>
              <w:t>、原装最新版本的串联质谱仪软件及工作站级别电脑，定量优化和处理软件。</w:t>
            </w:r>
          </w:p>
          <w:p>
            <w:pPr>
              <w:pStyle w:val="null3"/>
              <w:jc w:val="both"/>
            </w:pPr>
            <w:r>
              <w:rPr>
                <w:sz w:val="21"/>
              </w:rPr>
              <w:t>4</w:t>
            </w:r>
            <w:r>
              <w:rPr>
                <w:sz w:val="21"/>
              </w:rPr>
              <w:t>、</w:t>
            </w:r>
            <w:r>
              <w:rPr>
                <w:sz w:val="21"/>
              </w:rPr>
              <w:t>ESI</w:t>
            </w:r>
            <w:r>
              <w:rPr>
                <w:sz w:val="21"/>
              </w:rPr>
              <w:t>喷针</w:t>
            </w:r>
            <w:r>
              <w:rPr>
                <w:sz w:val="21"/>
              </w:rPr>
              <w:t>5</w:t>
            </w:r>
            <w:r>
              <w:rPr>
                <w:sz w:val="21"/>
              </w:rPr>
              <w:t>根。</w:t>
            </w:r>
          </w:p>
          <w:p>
            <w:pPr>
              <w:pStyle w:val="null3"/>
              <w:jc w:val="both"/>
            </w:pPr>
            <w:r>
              <w:rPr>
                <w:sz w:val="21"/>
              </w:rPr>
              <w:t>5</w:t>
            </w:r>
            <w:r>
              <w:rPr>
                <w:sz w:val="21"/>
              </w:rPr>
              <w:t>、泵油</w:t>
            </w:r>
            <w:r>
              <w:rPr>
                <w:sz w:val="21"/>
              </w:rPr>
              <w:t>1</w:t>
            </w:r>
            <w:r>
              <w:rPr>
                <w:sz w:val="21"/>
              </w:rPr>
              <w:t>瓶。</w:t>
            </w:r>
          </w:p>
          <w:p>
            <w:pPr>
              <w:pStyle w:val="null3"/>
              <w:jc w:val="both"/>
            </w:pPr>
            <w:r>
              <w:rPr>
                <w:sz w:val="21"/>
              </w:rPr>
              <w:t>6</w:t>
            </w:r>
            <w:r>
              <w:rPr>
                <w:sz w:val="21"/>
              </w:rPr>
              <w:t xml:space="preserve">、超高效液相色谱仪 </w:t>
            </w:r>
            <w:r>
              <w:rPr>
                <w:sz w:val="21"/>
              </w:rPr>
              <w:t>1</w:t>
            </w:r>
            <w:r>
              <w:rPr>
                <w:sz w:val="21"/>
              </w:rPr>
              <w:t>套（二元高压梯度系统，在线脱气机，自动进样器，柱温箱）。</w:t>
            </w:r>
          </w:p>
          <w:p>
            <w:pPr>
              <w:pStyle w:val="null3"/>
              <w:jc w:val="both"/>
            </w:pPr>
            <w:r>
              <w:rPr>
                <w:sz w:val="21"/>
              </w:rPr>
              <w:t>7</w:t>
            </w:r>
            <w:r>
              <w:rPr>
                <w:sz w:val="21"/>
              </w:rPr>
              <w:t>、延时</w:t>
            </w:r>
            <w:r>
              <w:rPr>
                <w:sz w:val="21"/>
              </w:rPr>
              <w:t>2</w:t>
            </w:r>
            <w:r>
              <w:rPr>
                <w:sz w:val="21"/>
              </w:rPr>
              <w:t>小时</w:t>
            </w:r>
            <w:r>
              <w:rPr>
                <w:sz w:val="21"/>
              </w:rPr>
              <w:t>UPS</w:t>
            </w:r>
            <w:r>
              <w:rPr>
                <w:sz w:val="21"/>
              </w:rPr>
              <w:t>电源，氮气发生器。</w:t>
            </w:r>
          </w:p>
          <w:p>
            <w:pPr>
              <w:pStyle w:val="null3"/>
              <w:jc w:val="both"/>
            </w:pPr>
            <w:r>
              <w:rPr>
                <w:sz w:val="21"/>
              </w:rPr>
              <w:t>8</w:t>
            </w:r>
            <w:r>
              <w:rPr>
                <w:sz w:val="21"/>
              </w:rPr>
              <w:t>、色谱柱</w:t>
            </w:r>
            <w:r>
              <w:rPr>
                <w:sz w:val="21"/>
              </w:rPr>
              <w:t>2</w:t>
            </w:r>
            <w:r>
              <w:rPr>
                <w:sz w:val="21"/>
              </w:rPr>
              <w:t>套。</w:t>
            </w:r>
          </w:p>
          <w:p>
            <w:pPr>
              <w:pStyle w:val="null3"/>
              <w:jc w:val="both"/>
            </w:pPr>
            <w:r>
              <w:rPr>
                <w:sz w:val="21"/>
              </w:rPr>
              <w:t>适用于以下标准（</w:t>
            </w:r>
            <w:r>
              <w:rPr>
                <w:sz w:val="21"/>
              </w:rPr>
              <w:t>GB23200.121-2021</w:t>
            </w:r>
            <w:r>
              <w:rPr>
                <w:sz w:val="21"/>
              </w:rPr>
              <w:t>、</w:t>
            </w:r>
            <w:r>
              <w:rPr>
                <w:sz w:val="21"/>
              </w:rPr>
              <w:t>GB/T 19857-2005</w:t>
            </w:r>
            <w:r>
              <w:rPr>
                <w:sz w:val="21"/>
              </w:rPr>
              <w:t>、</w:t>
            </w:r>
            <w:r>
              <w:rPr>
                <w:sz w:val="21"/>
              </w:rPr>
              <w:t>GB/T 20756-2006</w:t>
            </w:r>
            <w:r>
              <w:rPr>
                <w:sz w:val="21"/>
              </w:rPr>
              <w:t>、</w:t>
            </w:r>
            <w:r>
              <w:rPr>
                <w:sz w:val="21"/>
              </w:rPr>
              <w:t>SN/T 1865-2016</w:t>
            </w:r>
            <w:r>
              <w:rPr>
                <w:sz w:val="21"/>
              </w:rPr>
              <w:t>、农业部</w:t>
            </w:r>
            <w:r>
              <w:rPr>
                <w:sz w:val="21"/>
              </w:rPr>
              <w:t>783</w:t>
            </w:r>
            <w:r>
              <w:rPr>
                <w:sz w:val="21"/>
              </w:rPr>
              <w:t>号公告</w:t>
            </w:r>
            <w:r>
              <w:rPr>
                <w:sz w:val="21"/>
              </w:rPr>
              <w:t>-1-2006</w:t>
            </w:r>
            <w:r>
              <w:rPr>
                <w:sz w:val="21"/>
              </w:rPr>
              <w:t>、农业部</w:t>
            </w:r>
            <w:r>
              <w:rPr>
                <w:sz w:val="21"/>
              </w:rPr>
              <w:t>1077</w:t>
            </w:r>
            <w:r>
              <w:rPr>
                <w:sz w:val="21"/>
              </w:rPr>
              <w:t>号公告</w:t>
            </w:r>
            <w:r>
              <w:rPr>
                <w:sz w:val="21"/>
              </w:rPr>
              <w:t>-1-2008</w:t>
            </w:r>
            <w:r>
              <w:rPr>
                <w:sz w:val="21"/>
              </w:rPr>
              <w:t>、农业部</w:t>
            </w:r>
            <w:r>
              <w:rPr>
                <w:sz w:val="21"/>
              </w:rPr>
              <w:t>1025</w:t>
            </w:r>
            <w:r>
              <w:rPr>
                <w:sz w:val="21"/>
              </w:rPr>
              <w:t>号公告</w:t>
            </w:r>
            <w:r>
              <w:rPr>
                <w:sz w:val="21"/>
              </w:rPr>
              <w:t>-18-2008</w:t>
            </w:r>
            <w:r>
              <w:rPr>
                <w:sz w:val="21"/>
              </w:rPr>
              <w:t>、农业部</w:t>
            </w:r>
            <w:r>
              <w:rPr>
                <w:sz w:val="21"/>
              </w:rPr>
              <w:t>1025</w:t>
            </w:r>
            <w:r>
              <w:rPr>
                <w:sz w:val="21"/>
              </w:rPr>
              <w:t>号公告</w:t>
            </w:r>
            <w:r>
              <w:rPr>
                <w:sz w:val="21"/>
              </w:rPr>
              <w:t>-23-2008</w:t>
            </w:r>
            <w:r>
              <w:rPr>
                <w:sz w:val="21"/>
              </w:rPr>
              <w:t>、</w:t>
            </w:r>
            <w:r>
              <w:rPr>
                <w:sz w:val="21"/>
              </w:rPr>
              <w:t>GB/T 21317-2007</w:t>
            </w:r>
            <w:r>
              <w:rPr>
                <w:sz w:val="21"/>
              </w:rPr>
              <w:t>、</w:t>
            </w:r>
            <w:r>
              <w:rPr>
                <w:sz w:val="21"/>
              </w:rPr>
              <w:t>GB/T 21312-2007</w:t>
            </w:r>
            <w:r>
              <w:rPr>
                <w:sz w:val="21"/>
              </w:rPr>
              <w:t>、</w:t>
            </w:r>
            <w:r>
              <w:rPr>
                <w:sz w:val="21"/>
              </w:rPr>
              <w:t>GB 31660.5-2019</w:t>
            </w:r>
            <w:r>
              <w:rPr>
                <w:sz w:val="21"/>
              </w:rPr>
              <w:t>、</w:t>
            </w:r>
            <w:r>
              <w:rPr>
                <w:sz w:val="21"/>
              </w:rPr>
              <w:t>GB/T20769-2008</w:t>
            </w:r>
            <w:r>
              <w:rPr>
                <w:sz w:val="21"/>
              </w:rPr>
              <w:t>）</w:t>
            </w:r>
          </w:p>
          <w:p>
            <w:pPr>
              <w:pStyle w:val="null3"/>
              <w:jc w:val="both"/>
            </w:pPr>
            <w:r>
              <w:rPr>
                <w:sz w:val="21"/>
              </w:rPr>
              <w:t>9</w:t>
            </w:r>
            <w:r>
              <w:rPr>
                <w:sz w:val="21"/>
              </w:rPr>
              <w:t>、</w:t>
            </w:r>
            <w:r>
              <w:rPr>
                <w:sz w:val="21"/>
              </w:rPr>
              <w:t>2ml</w:t>
            </w:r>
            <w:r>
              <w:rPr>
                <w:sz w:val="21"/>
              </w:rPr>
              <w:t>样品瓶（进样瓶）</w:t>
            </w:r>
            <w:r>
              <w:rPr>
                <w:sz w:val="21"/>
              </w:rPr>
              <w:t>1000</w:t>
            </w:r>
            <w:r>
              <w:rPr>
                <w:sz w:val="21"/>
              </w:rPr>
              <w:t>个（带盖）。</w:t>
            </w:r>
          </w:p>
          <w:p>
            <w:pPr>
              <w:pStyle w:val="null3"/>
              <w:jc w:val="both"/>
            </w:pPr>
            <w:r>
              <w:rPr>
                <w:sz w:val="21"/>
              </w:rPr>
              <w:t>10</w:t>
            </w:r>
            <w:r>
              <w:rPr>
                <w:sz w:val="21"/>
              </w:rPr>
              <w:t>、</w:t>
            </w:r>
            <w:r>
              <w:rPr>
                <w:sz w:val="21"/>
              </w:rPr>
              <w:t>76</w:t>
            </w:r>
            <w:r>
              <w:rPr>
                <w:sz w:val="21"/>
              </w:rPr>
              <w:t>种农药及其代谢物单一标准溶液（甲基对硫磷、六六六、三氯杀螨醇、甲胺磷、对硫磷、特丁硫磷、治螟磷、灭线磷、甲拌磷（包括甲拌磷砜和甲拌磷亚砜）、氧乐果、水胺硫磷、甲基异硫磷、克百威（包括</w:t>
            </w:r>
            <w:r>
              <w:rPr>
                <w:sz w:val="21"/>
              </w:rPr>
              <w:t>3-</w:t>
            </w:r>
            <w:r>
              <w:rPr>
                <w:sz w:val="21"/>
              </w:rPr>
              <w:t>羟基克百威）、毒死蜱、三唑磷、乐果、乙酰甲胺磷、氟虫腈（包括氟甲腈、氟虫腈硫醚、氟虫腈砜）、氰戊菊酯、涕灭威（包括涕灭威砜和涕灭威亚砜）、灭多威、内吸磷、硫环磷、氯唑磷、杀螟硫磷、氯氰菊酯、氯氟氰菊酯、氟氯氰菊酯、氟胺氰菊酯、五氯硝基苯、乙烯菌核利、辛硫磷、甲萘威、多菌灵、吡虫啉、啶虫脒、甲氨基阿维菌素苯甲酸盐、烯酰吗啉、咪鲜胺、嘧菌酯、噻虫嗪、氟啶脲、灭幼脲、霜霉威、氯吡脲、氯虫苯甲酰胺、醚菊酯、虫酰肼、吡唑醚菊酯、阿维菌素、除虫脲、敌敌畏、丙溴磷、二嗪磷、马拉硫磷、亚胺硫磷、伏杀硫磷、甲氰菊酯、溴氰菊酯、联苯菊酯、氟氰戊菊酯、三唑酮、异菌脲、腐霉利、哒螨灵、苯醚甲环唑、嘧霉胺、二甲戊灵、甲霜灵、多效唑、氯菊酯、倍硫磷</w:t>
            </w:r>
            <w:r>
              <w:rPr>
                <w:sz w:val="21"/>
              </w:rPr>
              <w:t>(</w:t>
            </w:r>
            <w:r>
              <w:rPr>
                <w:sz w:val="21"/>
              </w:rPr>
              <w:t>倍硫磷砜、倍硫磷亚砜）、多杀霉素（多杀霉素</w:t>
            </w:r>
            <w:r>
              <w:rPr>
                <w:sz w:val="21"/>
              </w:rPr>
              <w:t>A</w:t>
            </w:r>
            <w:r>
              <w:rPr>
                <w:sz w:val="21"/>
              </w:rPr>
              <w:t>、多杀霉素</w:t>
            </w:r>
            <w:r>
              <w:rPr>
                <w:sz w:val="21"/>
              </w:rPr>
              <w:t>D</w:t>
            </w:r>
            <w:r>
              <w:rPr>
                <w:sz w:val="21"/>
              </w:rPr>
              <w:t>）、丙环唑、灭蝇胺、虫螨腈）</w:t>
            </w:r>
            <w:r>
              <w:rPr>
                <w:sz w:val="21"/>
              </w:rPr>
              <w:t>1</w:t>
            </w:r>
            <w:r>
              <w:rPr>
                <w:sz w:val="21"/>
              </w:rPr>
              <w:t>套，（</w:t>
            </w:r>
            <w:r>
              <w:rPr>
                <w:sz w:val="21"/>
              </w:rPr>
              <w:t>100</w:t>
            </w:r>
            <w:r>
              <w:rPr>
                <w:sz w:val="21"/>
              </w:rPr>
              <w:t>μ</w:t>
            </w:r>
            <w:r>
              <w:rPr>
                <w:sz w:val="21"/>
              </w:rPr>
              <w:t>g/mL</w:t>
            </w:r>
            <w:r>
              <w:rPr>
                <w:sz w:val="21"/>
              </w:rPr>
              <w:t>，</w:t>
            </w:r>
            <w:r>
              <w:rPr>
                <w:sz w:val="21"/>
              </w:rPr>
              <w:t>1mL/</w:t>
            </w:r>
            <w:r>
              <w:rPr>
                <w:sz w:val="21"/>
              </w:rPr>
              <w:t>瓶）；</w:t>
            </w:r>
          </w:p>
          <w:p>
            <w:pPr>
              <w:pStyle w:val="null3"/>
              <w:jc w:val="both"/>
            </w:pPr>
            <w:r>
              <w:rPr>
                <w:sz w:val="21"/>
              </w:rPr>
              <w:t>11</w:t>
            </w:r>
            <w:r>
              <w:rPr>
                <w:sz w:val="21"/>
              </w:rPr>
              <w:t>、</w:t>
            </w:r>
            <w:r>
              <w:rPr>
                <w:sz w:val="21"/>
              </w:rPr>
              <w:t>1.GB23200.121-2021 quechers</w:t>
            </w:r>
            <w:r>
              <w:rPr>
                <w:sz w:val="21"/>
              </w:rPr>
              <w:t>提取包</w:t>
            </w:r>
            <w:r>
              <w:rPr>
                <w:sz w:val="21"/>
              </w:rPr>
              <w:t>14</w:t>
            </w:r>
            <w:r>
              <w:rPr>
                <w:sz w:val="21"/>
              </w:rPr>
              <w:t>包（</w:t>
            </w:r>
            <w:r>
              <w:rPr>
                <w:sz w:val="21"/>
              </w:rPr>
              <w:t>50</w:t>
            </w:r>
            <w:r>
              <w:rPr>
                <w:sz w:val="21"/>
              </w:rPr>
              <w:t>管</w:t>
            </w:r>
            <w:r>
              <w:rPr>
                <w:sz w:val="21"/>
              </w:rPr>
              <w:t>/</w:t>
            </w:r>
            <w:r>
              <w:rPr>
                <w:sz w:val="21"/>
              </w:rPr>
              <w:t>包）（</w:t>
            </w:r>
            <w:r>
              <w:rPr>
                <w:sz w:val="21"/>
              </w:rPr>
              <w:t>50ml</w:t>
            </w:r>
            <w:r>
              <w:rPr>
                <w:sz w:val="21"/>
              </w:rPr>
              <w:t>离心管，含</w:t>
            </w:r>
            <w:r>
              <w:rPr>
                <w:sz w:val="21"/>
              </w:rPr>
              <w:t>MgSO4, NaCL, Na3Cit</w:t>
            </w:r>
            <w:r>
              <w:rPr>
                <w:sz w:val="21"/>
              </w:rPr>
              <w:t>·</w:t>
            </w:r>
            <w:r>
              <w:rPr>
                <w:sz w:val="21"/>
              </w:rPr>
              <w:t>2H2O, Na2Cit</w:t>
            </w:r>
            <w:r>
              <w:rPr>
                <w:sz w:val="21"/>
              </w:rPr>
              <w:t>·</w:t>
            </w:r>
            <w:r>
              <w:rPr>
                <w:sz w:val="21"/>
              </w:rPr>
              <w:t>1.5H2O</w:t>
            </w:r>
            <w:r>
              <w:rPr>
                <w:sz w:val="21"/>
              </w:rPr>
              <w:t>）；</w:t>
            </w:r>
          </w:p>
          <w:p>
            <w:pPr>
              <w:pStyle w:val="null3"/>
              <w:jc w:val="both"/>
            </w:pPr>
            <w:r>
              <w:rPr>
                <w:sz w:val="21"/>
              </w:rPr>
              <w:t>2.GB23200.121-2021 quechers</w:t>
            </w:r>
            <w:r>
              <w:rPr>
                <w:sz w:val="21"/>
              </w:rPr>
              <w:t>净化包</w:t>
            </w:r>
            <w:r>
              <w:rPr>
                <w:sz w:val="21"/>
              </w:rPr>
              <w:t>12</w:t>
            </w:r>
            <w:r>
              <w:rPr>
                <w:sz w:val="21"/>
              </w:rPr>
              <w:t>包（</w:t>
            </w:r>
            <w:r>
              <w:rPr>
                <w:sz w:val="21"/>
              </w:rPr>
              <w:t>50</w:t>
            </w:r>
            <w:r>
              <w:rPr>
                <w:sz w:val="21"/>
              </w:rPr>
              <w:t>管</w:t>
            </w:r>
            <w:r>
              <w:rPr>
                <w:sz w:val="21"/>
              </w:rPr>
              <w:t>/</w:t>
            </w:r>
            <w:r>
              <w:rPr>
                <w:sz w:val="21"/>
              </w:rPr>
              <w:t>包）（</w:t>
            </w:r>
            <w:r>
              <w:rPr>
                <w:sz w:val="21"/>
              </w:rPr>
              <w:t>15ml</w:t>
            </w:r>
            <w:r>
              <w:rPr>
                <w:sz w:val="21"/>
              </w:rPr>
              <w:t>离心管，含</w:t>
            </w:r>
            <w:r>
              <w:rPr>
                <w:sz w:val="21"/>
              </w:rPr>
              <w:t>PSA</w:t>
            </w:r>
            <w:r>
              <w:rPr>
                <w:sz w:val="21"/>
              </w:rPr>
              <w:t>，</w:t>
            </w:r>
            <w:r>
              <w:rPr>
                <w:sz w:val="21"/>
              </w:rPr>
              <w:t>MgSO4</w:t>
            </w:r>
            <w:r>
              <w:rPr>
                <w:sz w:val="21"/>
              </w:rPr>
              <w:t>）；</w:t>
            </w:r>
          </w:p>
          <w:p>
            <w:pPr>
              <w:pStyle w:val="null3"/>
              <w:jc w:val="both"/>
            </w:pPr>
            <w:r>
              <w:rPr>
                <w:sz w:val="21"/>
              </w:rPr>
              <w:t>3.GB23200.121-2021 quechers</w:t>
            </w:r>
            <w:r>
              <w:rPr>
                <w:sz w:val="21"/>
              </w:rPr>
              <w:t>深色样品净化包</w:t>
            </w:r>
            <w:r>
              <w:rPr>
                <w:sz w:val="21"/>
              </w:rPr>
              <w:t>2</w:t>
            </w:r>
            <w:r>
              <w:rPr>
                <w:sz w:val="21"/>
              </w:rPr>
              <w:t>包（</w:t>
            </w:r>
            <w:r>
              <w:rPr>
                <w:sz w:val="21"/>
              </w:rPr>
              <w:t>50</w:t>
            </w:r>
            <w:r>
              <w:rPr>
                <w:sz w:val="21"/>
              </w:rPr>
              <w:t>管</w:t>
            </w:r>
            <w:r>
              <w:rPr>
                <w:sz w:val="21"/>
              </w:rPr>
              <w:t>/</w:t>
            </w:r>
            <w:r>
              <w:rPr>
                <w:sz w:val="21"/>
              </w:rPr>
              <w:t>包）（</w:t>
            </w:r>
            <w:r>
              <w:rPr>
                <w:sz w:val="21"/>
              </w:rPr>
              <w:t>15ml</w:t>
            </w:r>
            <w:r>
              <w:rPr>
                <w:sz w:val="21"/>
              </w:rPr>
              <w:t>离心管，含</w:t>
            </w:r>
            <w:r>
              <w:rPr>
                <w:sz w:val="21"/>
              </w:rPr>
              <w:t>PSA , GCB, MgSO4</w:t>
            </w:r>
            <w:r>
              <w:rPr>
                <w:sz w:val="21"/>
              </w:rPr>
              <w:t>）；</w:t>
            </w:r>
          </w:p>
          <w:p>
            <w:pPr>
              <w:pStyle w:val="null3"/>
              <w:jc w:val="both"/>
            </w:pPr>
            <w:r>
              <w:rPr>
                <w:sz w:val="21"/>
              </w:rPr>
              <w:t>4.</w:t>
            </w:r>
            <w:r>
              <w:rPr>
                <w:sz w:val="21"/>
              </w:rPr>
              <w:t>乙腈</w:t>
            </w:r>
            <w:r>
              <w:rPr>
                <w:sz w:val="21"/>
              </w:rPr>
              <w:t>4</w:t>
            </w:r>
            <w:r>
              <w:rPr>
                <w:sz w:val="21"/>
              </w:rPr>
              <w:t>瓶（</w:t>
            </w:r>
            <w:r>
              <w:rPr>
                <w:sz w:val="21"/>
              </w:rPr>
              <w:t>4L/</w:t>
            </w:r>
            <w:r>
              <w:rPr>
                <w:sz w:val="21"/>
              </w:rPr>
              <w:t>瓶）。</w:t>
            </w:r>
          </w:p>
          <w:p>
            <w:pPr>
              <w:pStyle w:val="null3"/>
              <w:jc w:val="both"/>
            </w:pPr>
            <w:r>
              <w:rPr>
                <w:sz w:val="21"/>
              </w:rPr>
              <w:t>12</w:t>
            </w:r>
            <w:r>
              <w:rPr>
                <w:sz w:val="21"/>
              </w:rPr>
              <w:t>、</w:t>
            </w:r>
            <w:r>
              <w:rPr>
                <w:sz w:val="21"/>
              </w:rPr>
              <w:t>13mm*0.22µm</w:t>
            </w:r>
            <w:r>
              <w:rPr>
                <w:sz w:val="21"/>
              </w:rPr>
              <w:t>有机相滤膜</w:t>
            </w:r>
            <w:r>
              <w:rPr>
                <w:sz w:val="21"/>
              </w:rPr>
              <w:t>6</w:t>
            </w:r>
            <w:r>
              <w:rPr>
                <w:sz w:val="21"/>
              </w:rPr>
              <w:t>盒（</w:t>
            </w:r>
            <w:r>
              <w:rPr>
                <w:sz w:val="21"/>
              </w:rPr>
              <w:t>100</w:t>
            </w:r>
            <w:r>
              <w:rPr>
                <w:sz w:val="21"/>
              </w:rPr>
              <w:t>个</w:t>
            </w:r>
            <w:r>
              <w:rPr>
                <w:sz w:val="21"/>
              </w:rPr>
              <w:t>/</w:t>
            </w:r>
            <w:r>
              <w:rPr>
                <w:sz w:val="21"/>
              </w:rPr>
              <w:t>盒）</w:t>
            </w:r>
          </w:p>
          <w:p>
            <w:pPr>
              <w:pStyle w:val="null3"/>
              <w:jc w:val="both"/>
            </w:pPr>
            <w:r>
              <w:rPr>
                <w:sz w:val="21"/>
              </w:rPr>
              <w:t>13</w:t>
            </w:r>
            <w:r>
              <w:rPr>
                <w:sz w:val="21"/>
              </w:rPr>
              <w:t>、</w:t>
            </w:r>
            <w:r>
              <w:rPr>
                <w:sz w:val="21"/>
              </w:rPr>
              <w:t>0.2µm</w:t>
            </w:r>
            <w:r>
              <w:rPr>
                <w:sz w:val="21"/>
              </w:rPr>
              <w:t>滤膜、</w:t>
            </w:r>
            <w:r>
              <w:rPr>
                <w:sz w:val="21"/>
              </w:rPr>
              <w:t>0.45µm</w:t>
            </w:r>
            <w:r>
              <w:rPr>
                <w:sz w:val="21"/>
              </w:rPr>
              <w:t>滤膜各</w:t>
            </w:r>
            <w:r>
              <w:rPr>
                <w:sz w:val="21"/>
              </w:rPr>
              <w:t>4</w:t>
            </w:r>
            <w:r>
              <w:rPr>
                <w:sz w:val="21"/>
              </w:rPr>
              <w:t>盒</w:t>
            </w:r>
            <w:r>
              <w:rPr>
                <w:sz w:val="21"/>
              </w:rPr>
              <w:t>(100</w:t>
            </w:r>
            <w:r>
              <w:rPr>
                <w:sz w:val="21"/>
              </w:rPr>
              <w:t>个</w:t>
            </w:r>
            <w:r>
              <w:rPr>
                <w:sz w:val="21"/>
              </w:rPr>
              <w:t>/</w:t>
            </w:r>
            <w:r>
              <w:rPr>
                <w:sz w:val="21"/>
              </w:rPr>
              <w:t>盒</w:t>
            </w:r>
            <w:r>
              <w:rPr>
                <w:sz w:val="21"/>
              </w:rPr>
              <w:t>)</w:t>
            </w:r>
          </w:p>
          <w:p>
            <w:pPr>
              <w:pStyle w:val="null3"/>
              <w:jc w:val="both"/>
            </w:pPr>
            <w:r>
              <w:rPr>
                <w:sz w:val="21"/>
              </w:rPr>
              <w:t>14</w:t>
            </w:r>
            <w:r>
              <w:rPr>
                <w:sz w:val="21"/>
              </w:rPr>
              <w:t>、</w:t>
            </w:r>
            <w:r>
              <w:rPr>
                <w:sz w:val="21"/>
              </w:rPr>
              <w:t>4mm</w:t>
            </w:r>
            <w:r>
              <w:rPr>
                <w:sz w:val="21"/>
              </w:rPr>
              <w:t>氧化锆珠</w:t>
            </w:r>
            <w:r>
              <w:rPr>
                <w:sz w:val="21"/>
              </w:rPr>
              <w:t>25</w:t>
            </w:r>
            <w:r>
              <w:rPr>
                <w:sz w:val="21"/>
              </w:rPr>
              <w:t>包（</w:t>
            </w:r>
            <w:r>
              <w:rPr>
                <w:sz w:val="21"/>
              </w:rPr>
              <w:t>200</w:t>
            </w:r>
            <w:r>
              <w:rPr>
                <w:sz w:val="21"/>
              </w:rPr>
              <w:t>粒</w:t>
            </w:r>
            <w:r>
              <w:rPr>
                <w:sz w:val="21"/>
              </w:rPr>
              <w:t>/</w:t>
            </w:r>
            <w:r>
              <w:rPr>
                <w:sz w:val="21"/>
              </w:rPr>
              <w:t>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气相色谱-串联四极杆质谱联用仪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w:t>
            </w:r>
            <w:r>
              <w:rPr>
                <w:sz w:val="21"/>
              </w:rPr>
              <w:t xml:space="preserve"> </w:t>
            </w:r>
            <w:r>
              <w:rPr>
                <w:sz w:val="21"/>
              </w:rPr>
              <w:t>工作条件</w:t>
            </w:r>
          </w:p>
          <w:p>
            <w:pPr>
              <w:pStyle w:val="null3"/>
              <w:jc w:val="both"/>
            </w:pPr>
            <w:r>
              <w:rPr>
                <w:sz w:val="21"/>
              </w:rPr>
              <w:t>1.1</w:t>
            </w:r>
            <w:r>
              <w:rPr>
                <w:sz w:val="21"/>
              </w:rPr>
              <w:t>电源电压：</w:t>
            </w:r>
            <w:r>
              <w:rPr>
                <w:sz w:val="21"/>
              </w:rPr>
              <w:t>220 V</w:t>
            </w:r>
            <w:r>
              <w:rPr>
                <w:sz w:val="21"/>
              </w:rPr>
              <w:t>±</w:t>
            </w:r>
            <w:r>
              <w:rPr>
                <w:sz w:val="21"/>
              </w:rPr>
              <w:t>10%</w:t>
            </w:r>
            <w:r>
              <w:rPr>
                <w:sz w:val="21"/>
              </w:rPr>
              <w:t>。</w:t>
            </w:r>
          </w:p>
          <w:p>
            <w:pPr>
              <w:pStyle w:val="null3"/>
              <w:jc w:val="both"/>
            </w:pPr>
            <w:r>
              <w:rPr>
                <w:sz w:val="21"/>
              </w:rPr>
              <w:t>1.2</w:t>
            </w:r>
            <w:r>
              <w:rPr>
                <w:sz w:val="21"/>
              </w:rPr>
              <w:t>温度：</w:t>
            </w:r>
            <w:r>
              <w:rPr>
                <w:sz w:val="21"/>
              </w:rPr>
              <w:t>18</w:t>
            </w:r>
            <w:r>
              <w:rPr>
                <w:sz w:val="21"/>
              </w:rPr>
              <w:t>～</w:t>
            </w:r>
            <w:r>
              <w:rPr>
                <w:sz w:val="21"/>
              </w:rPr>
              <w:t xml:space="preserve">28 </w:t>
            </w:r>
            <w:r>
              <w:rPr>
                <w:sz w:val="21"/>
              </w:rPr>
              <w:t>℃。</w:t>
            </w:r>
          </w:p>
          <w:p>
            <w:pPr>
              <w:pStyle w:val="null3"/>
              <w:jc w:val="both"/>
            </w:pPr>
            <w:r>
              <w:rPr>
                <w:sz w:val="21"/>
              </w:rPr>
              <w:t xml:space="preserve">1.3. </w:t>
            </w:r>
            <w:r>
              <w:rPr>
                <w:sz w:val="21"/>
              </w:rPr>
              <w:t>湿度：</w:t>
            </w:r>
            <w:r>
              <w:rPr>
                <w:sz w:val="21"/>
              </w:rPr>
              <w:t>40%</w:t>
            </w:r>
            <w:r>
              <w:rPr>
                <w:sz w:val="21"/>
              </w:rPr>
              <w:t>～</w:t>
            </w:r>
            <w:r>
              <w:rPr>
                <w:sz w:val="21"/>
              </w:rPr>
              <w:t>70%</w:t>
            </w:r>
            <w:r>
              <w:rPr>
                <w:sz w:val="21"/>
              </w:rPr>
              <w:t>。</w:t>
            </w:r>
          </w:p>
          <w:p>
            <w:pPr>
              <w:pStyle w:val="null3"/>
              <w:jc w:val="both"/>
            </w:pPr>
            <w:r>
              <w:rPr>
                <w:sz w:val="21"/>
              </w:rPr>
              <w:t xml:space="preserve">2 </w:t>
            </w:r>
            <w:r>
              <w:rPr>
                <w:sz w:val="21"/>
              </w:rPr>
              <w:t xml:space="preserve">气相色谱仪部分  </w:t>
            </w:r>
          </w:p>
          <w:p>
            <w:pPr>
              <w:pStyle w:val="null3"/>
              <w:jc w:val="both"/>
            </w:pPr>
            <w:r>
              <w:rPr>
                <w:sz w:val="21"/>
              </w:rPr>
              <w:t xml:space="preserve">2.1. </w:t>
            </w:r>
            <w:r>
              <w:rPr>
                <w:sz w:val="21"/>
              </w:rPr>
              <w:t>柱箱</w:t>
            </w:r>
          </w:p>
          <w:p>
            <w:pPr>
              <w:pStyle w:val="null3"/>
              <w:jc w:val="both"/>
            </w:pPr>
            <w:r>
              <w:rPr>
                <w:sz w:val="21"/>
              </w:rPr>
              <w:t xml:space="preserve">2.1.1. </w:t>
            </w:r>
            <w:r>
              <w:rPr>
                <w:sz w:val="21"/>
              </w:rPr>
              <w:t>▲操作温度范围：室温以上</w:t>
            </w:r>
            <w:r>
              <w:rPr>
                <w:sz w:val="21"/>
              </w:rPr>
              <w:t>2</w:t>
            </w:r>
            <w:r>
              <w:rPr>
                <w:sz w:val="21"/>
              </w:rPr>
              <w:t>℃～</w:t>
            </w:r>
            <w:r>
              <w:rPr>
                <w:sz w:val="21"/>
              </w:rPr>
              <w:t xml:space="preserve">450 </w:t>
            </w:r>
            <w:r>
              <w:rPr>
                <w:sz w:val="21"/>
              </w:rPr>
              <w:t>℃。</w:t>
            </w:r>
          </w:p>
          <w:p>
            <w:pPr>
              <w:pStyle w:val="null3"/>
              <w:jc w:val="both"/>
            </w:pPr>
            <w:r>
              <w:rPr>
                <w:sz w:val="21"/>
              </w:rPr>
              <w:t xml:space="preserve">2.1.2. </w:t>
            </w:r>
            <w:r>
              <w:rPr>
                <w:sz w:val="21"/>
              </w:rPr>
              <w:t>▲标配柱箱最高升温速率：≥</w:t>
            </w:r>
            <w:r>
              <w:rPr>
                <w:sz w:val="21"/>
              </w:rPr>
              <w:t>2</w:t>
            </w:r>
            <w:r>
              <w:rPr>
                <w:sz w:val="21"/>
              </w:rPr>
              <w:t>0</w:t>
            </w:r>
            <w:r>
              <w:rPr>
                <w:sz w:val="21"/>
              </w:rPr>
              <w:t xml:space="preserve">0 </w:t>
            </w:r>
            <w:r>
              <w:rPr>
                <w:sz w:val="21"/>
              </w:rPr>
              <w:t>℃</w:t>
            </w:r>
            <w:r>
              <w:rPr>
                <w:sz w:val="21"/>
              </w:rPr>
              <w:t>/min</w:t>
            </w:r>
            <w:r>
              <w:rPr>
                <w:sz w:val="21"/>
              </w:rPr>
              <w:t>（无需升级），以</w:t>
            </w:r>
            <w:r>
              <w:rPr>
                <w:sz w:val="21"/>
              </w:rPr>
              <w:t xml:space="preserve">0.01 </w:t>
            </w:r>
            <w:r>
              <w:rPr>
                <w:sz w:val="21"/>
              </w:rPr>
              <w:t>℃</w:t>
            </w:r>
            <w:r>
              <w:rPr>
                <w:sz w:val="21"/>
              </w:rPr>
              <w:t>/min</w:t>
            </w:r>
            <w:r>
              <w:rPr>
                <w:sz w:val="21"/>
              </w:rPr>
              <w:t>增加。作为现场验收指标。</w:t>
            </w:r>
          </w:p>
          <w:p>
            <w:pPr>
              <w:pStyle w:val="null3"/>
              <w:jc w:val="both"/>
            </w:pPr>
            <w:r>
              <w:rPr>
                <w:sz w:val="21"/>
              </w:rPr>
              <w:t xml:space="preserve">2.1.3. </w:t>
            </w:r>
            <w:r>
              <w:rPr>
                <w:sz w:val="21"/>
              </w:rPr>
              <w:t>程序升温的阶数：≥</w:t>
            </w:r>
            <w:r>
              <w:rPr>
                <w:sz w:val="21"/>
              </w:rPr>
              <w:t>32</w:t>
            </w:r>
            <w:r>
              <w:rPr>
                <w:sz w:val="21"/>
              </w:rPr>
              <w:t>阶</w:t>
            </w:r>
            <w:r>
              <w:rPr>
                <w:sz w:val="21"/>
              </w:rPr>
              <w:t>33</w:t>
            </w:r>
            <w:r>
              <w:rPr>
                <w:sz w:val="21"/>
              </w:rPr>
              <w:t>平台。</w:t>
            </w:r>
          </w:p>
          <w:p>
            <w:pPr>
              <w:pStyle w:val="null3"/>
              <w:jc w:val="both"/>
            </w:pPr>
            <w:r>
              <w:rPr>
                <w:sz w:val="21"/>
              </w:rPr>
              <w:t xml:space="preserve">2.1.4. </w:t>
            </w:r>
            <w:r>
              <w:rPr>
                <w:sz w:val="21"/>
              </w:rPr>
              <w:t>温度设定精度：</w:t>
            </w:r>
            <w:r>
              <w:rPr>
                <w:sz w:val="21"/>
              </w:rPr>
              <w:t>0.1</w:t>
            </w:r>
            <w:r>
              <w:rPr>
                <w:sz w:val="21"/>
              </w:rPr>
              <w:t>℃。</w:t>
            </w:r>
          </w:p>
          <w:p>
            <w:pPr>
              <w:pStyle w:val="null3"/>
              <w:jc w:val="both"/>
            </w:pPr>
            <w:r>
              <w:rPr>
                <w:sz w:val="21"/>
              </w:rPr>
              <w:t xml:space="preserve">2.1.5. </w:t>
            </w:r>
            <w:r>
              <w:rPr>
                <w:sz w:val="21"/>
              </w:rPr>
              <w:t>控温准确性：</w:t>
            </w:r>
            <w:r>
              <w:rPr>
                <w:sz w:val="21"/>
              </w:rPr>
              <w:t>0.01</w:t>
            </w:r>
            <w:r>
              <w:rPr>
                <w:sz w:val="21"/>
              </w:rPr>
              <w:t>℃。</w:t>
            </w:r>
          </w:p>
          <w:p>
            <w:pPr>
              <w:pStyle w:val="null3"/>
              <w:jc w:val="both"/>
            </w:pPr>
            <w:r>
              <w:rPr>
                <w:sz w:val="21"/>
              </w:rPr>
              <w:t xml:space="preserve">2.1.6. </w:t>
            </w:r>
            <w:r>
              <w:rPr>
                <w:sz w:val="21"/>
              </w:rPr>
              <w:t>温度稳定性：周围温度每变化</w:t>
            </w:r>
            <w:r>
              <w:rPr>
                <w:sz w:val="21"/>
              </w:rPr>
              <w:t>1</w:t>
            </w:r>
            <w:r>
              <w:rPr>
                <w:sz w:val="21"/>
              </w:rPr>
              <w:t>℃，柱温箱温度变化小于</w:t>
            </w:r>
            <w:r>
              <w:rPr>
                <w:sz w:val="21"/>
              </w:rPr>
              <w:t>0.01</w:t>
            </w:r>
            <w:r>
              <w:rPr>
                <w:sz w:val="21"/>
              </w:rPr>
              <w:t>℃。</w:t>
            </w:r>
          </w:p>
          <w:p>
            <w:pPr>
              <w:pStyle w:val="null3"/>
              <w:jc w:val="both"/>
            </w:pPr>
            <w:r>
              <w:rPr>
                <w:sz w:val="21"/>
              </w:rPr>
              <w:t xml:space="preserve">2.1.7. </w:t>
            </w:r>
            <w:r>
              <w:rPr>
                <w:sz w:val="21"/>
              </w:rPr>
              <w:t>冷却速度：从</w:t>
            </w:r>
            <w:r>
              <w:rPr>
                <w:sz w:val="21"/>
              </w:rPr>
              <w:t>450</w:t>
            </w:r>
            <w:r>
              <w:rPr>
                <w:sz w:val="21"/>
              </w:rPr>
              <w:t>℃降到</w:t>
            </w:r>
            <w:r>
              <w:rPr>
                <w:sz w:val="21"/>
              </w:rPr>
              <w:t>50</w:t>
            </w:r>
            <w:r>
              <w:rPr>
                <w:sz w:val="21"/>
              </w:rPr>
              <w:t>℃ ≤</w:t>
            </w:r>
            <w:r>
              <w:rPr>
                <w:sz w:val="21"/>
              </w:rPr>
              <w:t>3.5 min</w:t>
            </w:r>
            <w:r>
              <w:rPr>
                <w:sz w:val="21"/>
              </w:rPr>
              <w:t>（</w:t>
            </w:r>
            <w:r>
              <w:rPr>
                <w:sz w:val="21"/>
              </w:rPr>
              <w:t>210 s</w:t>
            </w:r>
            <w:r>
              <w:rPr>
                <w:sz w:val="21"/>
              </w:rPr>
              <w:t>）。</w:t>
            </w:r>
          </w:p>
          <w:p>
            <w:pPr>
              <w:pStyle w:val="null3"/>
              <w:jc w:val="both"/>
            </w:pPr>
            <w:r>
              <w:rPr>
                <w:sz w:val="21"/>
              </w:rPr>
              <w:t xml:space="preserve">2.1.8. </w:t>
            </w:r>
            <w:r>
              <w:rPr>
                <w:sz w:val="21"/>
              </w:rPr>
              <w:t>最大运行时间：</w:t>
            </w:r>
            <w:r>
              <w:rPr>
                <w:sz w:val="21"/>
              </w:rPr>
              <w:t>9</w:t>
            </w:r>
            <w:r>
              <w:rPr>
                <w:sz w:val="21"/>
              </w:rPr>
              <w:t>000</w:t>
            </w:r>
            <w:r>
              <w:rPr>
                <w:sz w:val="21"/>
              </w:rPr>
              <w:t>分钟。</w:t>
            </w:r>
          </w:p>
          <w:p>
            <w:pPr>
              <w:pStyle w:val="null3"/>
              <w:jc w:val="both"/>
            </w:pPr>
            <w:r>
              <w:rPr>
                <w:sz w:val="21"/>
              </w:rPr>
              <w:t xml:space="preserve">2.1.9. </w:t>
            </w:r>
            <w:r>
              <w:rPr>
                <w:sz w:val="21"/>
              </w:rPr>
              <w:t>柱温箱内置耐高温智能灯照明，柱箱门开启时自动点亮，方便进行更换色谱柱操作。须提供此技术的证明材料，作为现场验收指标。</w:t>
            </w:r>
          </w:p>
          <w:p>
            <w:pPr>
              <w:pStyle w:val="null3"/>
              <w:jc w:val="both"/>
            </w:pPr>
            <w:r>
              <w:rPr>
                <w:sz w:val="21"/>
              </w:rPr>
              <w:t xml:space="preserve">2.1.10. </w:t>
            </w:r>
            <w:r>
              <w:rPr>
                <w:sz w:val="21"/>
              </w:rPr>
              <w:t>柱温箱可升级配置氢气传感器，其具有氢气漏气报警功能，可实时监控泄漏，确保安全使用。须提供显示“氢气漏气报警功能”的主机触摸屏界面截图证明。</w:t>
            </w:r>
          </w:p>
          <w:p>
            <w:pPr>
              <w:pStyle w:val="null3"/>
              <w:jc w:val="both"/>
            </w:pPr>
            <w:r>
              <w:rPr>
                <w:sz w:val="21"/>
              </w:rPr>
              <w:t xml:space="preserve">2.2. </w:t>
            </w:r>
            <w:r>
              <w:rPr>
                <w:sz w:val="21"/>
              </w:rPr>
              <w:t>分流</w:t>
            </w:r>
            <w:r>
              <w:rPr>
                <w:sz w:val="21"/>
              </w:rPr>
              <w:t>/</w:t>
            </w:r>
            <w:r>
              <w:rPr>
                <w:sz w:val="21"/>
              </w:rPr>
              <w:t>不分流毛细管进样口</w:t>
            </w:r>
          </w:p>
          <w:p>
            <w:pPr>
              <w:pStyle w:val="null3"/>
              <w:jc w:val="both"/>
            </w:pPr>
            <w:r>
              <w:rPr>
                <w:sz w:val="21"/>
              </w:rPr>
              <w:t xml:space="preserve">2.2.1. </w:t>
            </w:r>
            <w:r>
              <w:rPr>
                <w:sz w:val="21"/>
              </w:rPr>
              <w:t>压力、流量和分流比可通过先进的流量控制系统进行数字化设定。</w:t>
            </w:r>
          </w:p>
          <w:p>
            <w:pPr>
              <w:pStyle w:val="null3"/>
              <w:jc w:val="both"/>
            </w:pPr>
            <w:r>
              <w:rPr>
                <w:sz w:val="21"/>
              </w:rPr>
              <w:t xml:space="preserve">2.2.2. </w:t>
            </w:r>
            <w:r>
              <w:rPr>
                <w:sz w:val="21"/>
              </w:rPr>
              <w:t>配备全自动电子流量控制系统，具备室温补偿和自动环境补偿功能。</w:t>
            </w:r>
          </w:p>
          <w:p>
            <w:pPr>
              <w:pStyle w:val="null3"/>
              <w:jc w:val="both"/>
            </w:pPr>
            <w:r>
              <w:rPr>
                <w:sz w:val="21"/>
              </w:rPr>
              <w:t xml:space="preserve">2.2.3. </w:t>
            </w:r>
            <w:r>
              <w:rPr>
                <w:sz w:val="21"/>
              </w:rPr>
              <w:t>▲支持恒流，恒压，程序增加流速，程序升压及压力脉冲等操作模式，同时具有恒线速度控制功能。须提供软件恒线速度截图证明。</w:t>
            </w:r>
          </w:p>
          <w:p>
            <w:pPr>
              <w:pStyle w:val="null3"/>
              <w:jc w:val="both"/>
            </w:pPr>
            <w:r>
              <w:rPr>
                <w:sz w:val="21"/>
              </w:rPr>
              <w:t xml:space="preserve">2.2.4. </w:t>
            </w:r>
            <w:r>
              <w:rPr>
                <w:sz w:val="21"/>
              </w:rPr>
              <w:t>进样口标配“智能锁”功能，徒手无需任何工具</w:t>
            </w:r>
            <w:r>
              <w:rPr>
                <w:sz w:val="21"/>
              </w:rPr>
              <w:t>1</w:t>
            </w:r>
            <w:r>
              <w:rPr>
                <w:sz w:val="21"/>
              </w:rPr>
              <w:t>秒内即可完成进样口的打开或关闭，仪器自动感知最佳气密位置，大幅简化维护操作。</w:t>
            </w:r>
          </w:p>
          <w:p>
            <w:pPr>
              <w:pStyle w:val="null3"/>
              <w:jc w:val="both"/>
            </w:pPr>
            <w:r>
              <w:rPr>
                <w:sz w:val="21"/>
              </w:rPr>
              <w:t xml:space="preserve">2.2.5. </w:t>
            </w:r>
            <w:r>
              <w:rPr>
                <w:sz w:val="21"/>
              </w:rPr>
              <w:t>★最高温度：≥</w:t>
            </w:r>
            <w:r>
              <w:rPr>
                <w:sz w:val="21"/>
              </w:rPr>
              <w:t xml:space="preserve">420 </w:t>
            </w:r>
            <w:r>
              <w:rPr>
                <w:sz w:val="21"/>
              </w:rPr>
              <w:t>℃。</w:t>
            </w:r>
          </w:p>
          <w:p>
            <w:pPr>
              <w:pStyle w:val="null3"/>
              <w:jc w:val="both"/>
            </w:pPr>
            <w:r>
              <w:rPr>
                <w:sz w:val="21"/>
              </w:rPr>
              <w:t xml:space="preserve">2.2.6. </w:t>
            </w:r>
            <w:r>
              <w:rPr>
                <w:sz w:val="21"/>
              </w:rPr>
              <w:t>压力设定范围：</w:t>
            </w:r>
            <w:r>
              <w:rPr>
                <w:sz w:val="21"/>
              </w:rPr>
              <w:t>0</w:t>
            </w:r>
            <w:r>
              <w:rPr>
                <w:sz w:val="21"/>
              </w:rPr>
              <w:t>～</w:t>
            </w:r>
            <w:r>
              <w:rPr>
                <w:sz w:val="21"/>
              </w:rPr>
              <w:t>1010 kPa</w:t>
            </w:r>
            <w:r>
              <w:rPr>
                <w:sz w:val="21"/>
              </w:rPr>
              <w:t>。</w:t>
            </w:r>
          </w:p>
          <w:p>
            <w:pPr>
              <w:pStyle w:val="null3"/>
              <w:jc w:val="both"/>
            </w:pPr>
            <w:r>
              <w:rPr>
                <w:sz w:val="21"/>
              </w:rPr>
              <w:t xml:space="preserve">2.2.7. </w:t>
            </w:r>
            <w:r>
              <w:rPr>
                <w:sz w:val="21"/>
              </w:rPr>
              <w:t>▲升温速率：≥</w:t>
            </w:r>
            <w:r>
              <w:rPr>
                <w:sz w:val="21"/>
              </w:rPr>
              <w:t>2</w:t>
            </w:r>
            <w:r>
              <w:rPr>
                <w:sz w:val="21"/>
              </w:rPr>
              <w:t>0</w:t>
            </w:r>
            <w:r>
              <w:rPr>
                <w:sz w:val="21"/>
              </w:rPr>
              <w:t xml:space="preserve">0 </w:t>
            </w:r>
            <w:r>
              <w:rPr>
                <w:sz w:val="21"/>
              </w:rPr>
              <w:t>℃</w:t>
            </w:r>
            <w:r>
              <w:rPr>
                <w:sz w:val="21"/>
              </w:rPr>
              <w:t>/min</w:t>
            </w:r>
            <w:r>
              <w:rPr>
                <w:sz w:val="21"/>
              </w:rPr>
              <w:t>，以</w:t>
            </w:r>
            <w:r>
              <w:rPr>
                <w:sz w:val="21"/>
              </w:rPr>
              <w:t xml:space="preserve">0.01 </w:t>
            </w:r>
            <w:r>
              <w:rPr>
                <w:sz w:val="21"/>
              </w:rPr>
              <w:t>℃</w:t>
            </w:r>
            <w:r>
              <w:rPr>
                <w:sz w:val="21"/>
              </w:rPr>
              <w:t>/min</w:t>
            </w:r>
            <w:r>
              <w:rPr>
                <w:sz w:val="21"/>
              </w:rPr>
              <w:t>增加。</w:t>
            </w:r>
          </w:p>
          <w:p>
            <w:pPr>
              <w:pStyle w:val="null3"/>
              <w:jc w:val="both"/>
            </w:pPr>
            <w:r>
              <w:rPr>
                <w:sz w:val="21"/>
              </w:rPr>
              <w:t xml:space="preserve">2.2.8. </w:t>
            </w:r>
            <w:r>
              <w:rPr>
                <w:sz w:val="21"/>
              </w:rPr>
              <w:t>速率设定范围：</w:t>
            </w:r>
            <w:r>
              <w:rPr>
                <w:sz w:val="21"/>
              </w:rPr>
              <w:t>-400</w:t>
            </w:r>
            <w:r>
              <w:rPr>
                <w:sz w:val="21"/>
              </w:rPr>
              <w:t>～</w:t>
            </w:r>
            <w:r>
              <w:rPr>
                <w:sz w:val="21"/>
              </w:rPr>
              <w:t>400 kPa/min</w:t>
            </w:r>
            <w:r>
              <w:rPr>
                <w:sz w:val="21"/>
              </w:rPr>
              <w:t>。</w:t>
            </w:r>
          </w:p>
          <w:p>
            <w:pPr>
              <w:pStyle w:val="null3"/>
              <w:jc w:val="both"/>
            </w:pPr>
            <w:r>
              <w:rPr>
                <w:sz w:val="21"/>
              </w:rPr>
              <w:t xml:space="preserve">2.2.9. </w:t>
            </w:r>
            <w:r>
              <w:rPr>
                <w:sz w:val="21"/>
              </w:rPr>
              <w:t>压力程序的阶数：</w:t>
            </w:r>
            <w:r>
              <w:rPr>
                <w:sz w:val="21"/>
              </w:rPr>
              <w:t>7</w:t>
            </w:r>
            <w:r>
              <w:rPr>
                <w:sz w:val="21"/>
              </w:rPr>
              <w:t>。</w:t>
            </w:r>
          </w:p>
          <w:p>
            <w:pPr>
              <w:pStyle w:val="null3"/>
              <w:jc w:val="both"/>
            </w:pPr>
            <w:r>
              <w:rPr>
                <w:sz w:val="21"/>
              </w:rPr>
              <w:t xml:space="preserve">2.2.10. </w:t>
            </w:r>
            <w:r>
              <w:rPr>
                <w:sz w:val="21"/>
              </w:rPr>
              <w:t>分流比设定范围：</w:t>
            </w:r>
            <w:r>
              <w:rPr>
                <w:sz w:val="21"/>
              </w:rPr>
              <w:t>0</w:t>
            </w:r>
            <w:r>
              <w:rPr>
                <w:sz w:val="21"/>
              </w:rPr>
              <w:t>～</w:t>
            </w:r>
            <w:r>
              <w:rPr>
                <w:sz w:val="21"/>
              </w:rPr>
              <w:t>9000</w:t>
            </w:r>
            <w:r>
              <w:rPr>
                <w:sz w:val="21"/>
              </w:rPr>
              <w:t>。</w:t>
            </w:r>
          </w:p>
          <w:p>
            <w:pPr>
              <w:pStyle w:val="null3"/>
              <w:jc w:val="both"/>
            </w:pPr>
            <w:r>
              <w:rPr>
                <w:sz w:val="21"/>
              </w:rPr>
              <w:t xml:space="preserve">2.2.11. </w:t>
            </w:r>
            <w:r>
              <w:rPr>
                <w:sz w:val="21"/>
              </w:rPr>
              <w:t>流量设定范围：</w:t>
            </w:r>
            <w:r>
              <w:rPr>
                <w:sz w:val="21"/>
              </w:rPr>
              <w:t>0</w:t>
            </w:r>
            <w:r>
              <w:rPr>
                <w:sz w:val="21"/>
              </w:rPr>
              <w:t>～</w:t>
            </w:r>
            <w:r>
              <w:rPr>
                <w:sz w:val="21"/>
              </w:rPr>
              <w:t>1250 mL/min</w:t>
            </w:r>
            <w:r>
              <w:rPr>
                <w:sz w:val="21"/>
              </w:rPr>
              <w:t>。</w:t>
            </w:r>
          </w:p>
          <w:p>
            <w:pPr>
              <w:pStyle w:val="null3"/>
              <w:jc w:val="both"/>
            </w:pPr>
            <w:r>
              <w:rPr>
                <w:sz w:val="21"/>
              </w:rPr>
              <w:t xml:space="preserve">2.2.12. </w:t>
            </w:r>
            <w:r>
              <w:rPr>
                <w:sz w:val="21"/>
              </w:rPr>
              <w:t>隔垫吹扫流量设置范围：</w:t>
            </w:r>
            <w:r>
              <w:rPr>
                <w:sz w:val="21"/>
              </w:rPr>
              <w:t>0</w:t>
            </w:r>
            <w:r>
              <w:rPr>
                <w:sz w:val="21"/>
              </w:rPr>
              <w:t>～</w:t>
            </w:r>
            <w:r>
              <w:rPr>
                <w:sz w:val="21"/>
              </w:rPr>
              <w:t>200 mL/min</w:t>
            </w:r>
            <w:r>
              <w:rPr>
                <w:sz w:val="21"/>
              </w:rPr>
              <w:t>。</w:t>
            </w:r>
          </w:p>
          <w:p>
            <w:pPr>
              <w:pStyle w:val="null3"/>
              <w:jc w:val="both"/>
            </w:pPr>
            <w:r>
              <w:rPr>
                <w:sz w:val="21"/>
              </w:rPr>
              <w:t xml:space="preserve">2.2.13. </w:t>
            </w:r>
            <w:r>
              <w:rPr>
                <w:sz w:val="21"/>
              </w:rPr>
              <w:t>仪器主机最多可同时安装</w:t>
            </w:r>
            <w:r>
              <w:rPr>
                <w:sz w:val="21"/>
              </w:rPr>
              <w:t>3</w:t>
            </w:r>
            <w:r>
              <w:rPr>
                <w:sz w:val="21"/>
              </w:rPr>
              <w:t>个</w:t>
            </w:r>
            <w:r>
              <w:rPr>
                <w:sz w:val="21"/>
              </w:rPr>
              <w:t>SPL</w:t>
            </w:r>
            <w:r>
              <w:rPr>
                <w:sz w:val="21"/>
              </w:rPr>
              <w:t>进样口。</w:t>
            </w:r>
          </w:p>
          <w:p>
            <w:pPr>
              <w:pStyle w:val="null3"/>
              <w:jc w:val="both"/>
            </w:pPr>
            <w:r>
              <w:rPr>
                <w:sz w:val="21"/>
              </w:rPr>
              <w:t xml:space="preserve">2.3. </w:t>
            </w:r>
            <w:r>
              <w:rPr>
                <w:sz w:val="21"/>
              </w:rPr>
              <w:t>自动进样器单元</w:t>
            </w:r>
          </w:p>
          <w:p>
            <w:pPr>
              <w:pStyle w:val="null3"/>
              <w:jc w:val="both"/>
            </w:pPr>
            <w:r>
              <w:rPr>
                <w:sz w:val="21"/>
              </w:rPr>
              <w:t xml:space="preserve">2.3.1. </w:t>
            </w:r>
            <w:r>
              <w:rPr>
                <w:sz w:val="21"/>
              </w:rPr>
              <w:t>进样量范围：</w:t>
            </w:r>
            <w:r>
              <w:rPr>
                <w:sz w:val="21"/>
              </w:rPr>
              <w:t>0.1~150 uL</w:t>
            </w:r>
            <w:r>
              <w:rPr>
                <w:sz w:val="21"/>
              </w:rPr>
              <w:t>，</w:t>
            </w:r>
            <w:r>
              <w:rPr>
                <w:sz w:val="21"/>
              </w:rPr>
              <w:t xml:space="preserve">10 </w:t>
            </w:r>
            <w:r>
              <w:rPr>
                <w:sz w:val="21"/>
              </w:rPr>
              <w:t>μ</w:t>
            </w:r>
            <w:r>
              <w:rPr>
                <w:sz w:val="21"/>
              </w:rPr>
              <w:t xml:space="preserve">L </w:t>
            </w:r>
            <w:r>
              <w:rPr>
                <w:sz w:val="21"/>
              </w:rPr>
              <w:t>注射器以</w:t>
            </w:r>
            <w:r>
              <w:rPr>
                <w:sz w:val="21"/>
              </w:rPr>
              <w:t xml:space="preserve">0.1 </w:t>
            </w:r>
            <w:r>
              <w:rPr>
                <w:sz w:val="21"/>
              </w:rPr>
              <w:t>μ</w:t>
            </w:r>
            <w:r>
              <w:rPr>
                <w:sz w:val="21"/>
              </w:rPr>
              <w:t xml:space="preserve">L </w:t>
            </w:r>
            <w:r>
              <w:rPr>
                <w:sz w:val="21"/>
              </w:rPr>
              <w:t>步进。</w:t>
            </w:r>
          </w:p>
          <w:p>
            <w:pPr>
              <w:pStyle w:val="null3"/>
              <w:jc w:val="both"/>
            </w:pPr>
            <w:r>
              <w:rPr>
                <w:sz w:val="21"/>
              </w:rPr>
              <w:t xml:space="preserve">2.3.2. </w:t>
            </w:r>
            <w:r>
              <w:rPr>
                <w:sz w:val="21"/>
              </w:rPr>
              <w:t>交叉污染：小于</w:t>
            </w:r>
            <w:r>
              <w:rPr>
                <w:sz w:val="21"/>
              </w:rPr>
              <w:t>10</w:t>
            </w:r>
            <w:r>
              <w:rPr>
                <w:sz w:val="21"/>
                <w:vertAlign w:val="superscript"/>
              </w:rPr>
              <w:t>-4</w:t>
            </w:r>
            <w:r>
              <w:rPr>
                <w:sz w:val="21"/>
              </w:rPr>
              <w:t xml:space="preserve"> </w:t>
            </w:r>
            <w:r>
              <w:rPr>
                <w:sz w:val="21"/>
              </w:rPr>
              <w:t>(</w:t>
            </w:r>
            <w:r>
              <w:rPr>
                <w:sz w:val="21"/>
              </w:rPr>
              <w:t>使用</w:t>
            </w:r>
            <w:r>
              <w:rPr>
                <w:sz w:val="21"/>
              </w:rPr>
              <w:t>4</w:t>
            </w:r>
            <w:r>
              <w:rPr>
                <w:sz w:val="21"/>
              </w:rPr>
              <w:t>种溶剂清洗</w:t>
            </w:r>
            <w:r>
              <w:rPr>
                <w:sz w:val="21"/>
              </w:rPr>
              <w:t xml:space="preserve">, </w:t>
            </w:r>
            <w:r>
              <w:rPr>
                <w:sz w:val="21"/>
              </w:rPr>
              <w:t>测定正己烷中</w:t>
            </w:r>
            <w:r>
              <w:rPr>
                <w:sz w:val="21"/>
              </w:rPr>
              <w:t xml:space="preserve">1% </w:t>
            </w:r>
            <w:r>
              <w:rPr>
                <w:sz w:val="21"/>
              </w:rPr>
              <w:t>联苯</w:t>
            </w:r>
            <w:r>
              <w:rPr>
                <w:sz w:val="21"/>
              </w:rPr>
              <w:t>)</w:t>
            </w:r>
            <w:r>
              <w:rPr>
                <w:sz w:val="21"/>
              </w:rPr>
              <w:t>。</w:t>
            </w:r>
          </w:p>
          <w:p>
            <w:pPr>
              <w:pStyle w:val="null3"/>
              <w:jc w:val="both"/>
            </w:pPr>
            <w:r>
              <w:rPr>
                <w:sz w:val="21"/>
              </w:rPr>
              <w:t xml:space="preserve">2.3.3. </w:t>
            </w:r>
            <w:r>
              <w:rPr>
                <w:sz w:val="21"/>
              </w:rPr>
              <w:t>具有样品优先模式：当进行样品批处理进样时</w:t>
            </w:r>
            <w:r>
              <w:rPr>
                <w:sz w:val="21"/>
              </w:rPr>
              <w:t xml:space="preserve">, </w:t>
            </w:r>
            <w:r>
              <w:rPr>
                <w:sz w:val="21"/>
              </w:rPr>
              <w:t>可对某样品进行优先进样设定，而后继续完成批处理设定。</w:t>
            </w:r>
          </w:p>
          <w:p>
            <w:pPr>
              <w:pStyle w:val="null3"/>
              <w:jc w:val="both"/>
            </w:pPr>
            <w:r>
              <w:rPr>
                <w:sz w:val="21"/>
              </w:rPr>
              <w:t xml:space="preserve">2.3.4. </w:t>
            </w:r>
            <w:r>
              <w:rPr>
                <w:sz w:val="21"/>
              </w:rPr>
              <w:t>样品位数：≥</w:t>
            </w:r>
            <w:r>
              <w:rPr>
                <w:sz w:val="21"/>
              </w:rPr>
              <w:t>156</w:t>
            </w:r>
            <w:r>
              <w:rPr>
                <w:sz w:val="21"/>
              </w:rPr>
              <w:t>位。</w:t>
            </w:r>
          </w:p>
          <w:p>
            <w:pPr>
              <w:pStyle w:val="null3"/>
              <w:jc w:val="both"/>
            </w:pPr>
            <w:r>
              <w:rPr>
                <w:sz w:val="21"/>
              </w:rPr>
              <w:t xml:space="preserve">2.3.5. </w:t>
            </w:r>
            <w:r>
              <w:rPr>
                <w:sz w:val="21"/>
              </w:rPr>
              <w:t>保留时间重复性：</w:t>
            </w:r>
            <w:r>
              <w:rPr>
                <w:sz w:val="21"/>
              </w:rPr>
              <w:t>&lt;0.001min</w:t>
            </w:r>
          </w:p>
          <w:p>
            <w:pPr>
              <w:pStyle w:val="null3"/>
              <w:jc w:val="both"/>
            </w:pPr>
            <w:r>
              <w:rPr>
                <w:sz w:val="21"/>
              </w:rPr>
              <w:t xml:space="preserve">2.3.6. </w:t>
            </w:r>
            <w:r>
              <w:rPr>
                <w:sz w:val="21"/>
              </w:rPr>
              <w:t>峰面积重复性：</w:t>
            </w:r>
            <w:r>
              <w:rPr>
                <w:sz w:val="21"/>
              </w:rPr>
              <w:t>&lt;1% RSD</w:t>
            </w:r>
          </w:p>
          <w:p>
            <w:pPr>
              <w:pStyle w:val="null3"/>
              <w:jc w:val="both"/>
            </w:pPr>
            <w:r>
              <w:rPr>
                <w:sz w:val="21"/>
              </w:rPr>
              <w:t xml:space="preserve">3 </w:t>
            </w:r>
            <w:r>
              <w:rPr>
                <w:sz w:val="21"/>
              </w:rPr>
              <w:t>质谱部分</w:t>
            </w:r>
          </w:p>
          <w:p>
            <w:pPr>
              <w:pStyle w:val="null3"/>
              <w:jc w:val="both"/>
            </w:pPr>
            <w:r>
              <w:rPr>
                <w:sz w:val="21"/>
              </w:rPr>
              <w:t xml:space="preserve">3.1. </w:t>
            </w:r>
            <w:r>
              <w:rPr>
                <w:sz w:val="21"/>
              </w:rPr>
              <w:t>基本性能</w:t>
            </w:r>
          </w:p>
          <w:p>
            <w:pPr>
              <w:pStyle w:val="null3"/>
              <w:jc w:val="both"/>
            </w:pPr>
            <w:r>
              <w:rPr>
                <w:sz w:val="21"/>
              </w:rPr>
              <w:t xml:space="preserve">3.1.1. </w:t>
            </w:r>
            <w:r>
              <w:rPr>
                <w:sz w:val="21"/>
              </w:rPr>
              <w:t>须提供在售全新仪器，不得为停产型号或翻新机。</w:t>
            </w:r>
          </w:p>
          <w:p>
            <w:pPr>
              <w:pStyle w:val="null3"/>
              <w:jc w:val="both"/>
            </w:pPr>
            <w:r>
              <w:rPr>
                <w:sz w:val="21"/>
              </w:rPr>
              <w:t xml:space="preserve">3.1.2. </w:t>
            </w:r>
            <w:r>
              <w:rPr>
                <w:sz w:val="21"/>
              </w:rPr>
              <w:t>▲涡轮分子泵抽力≥</w:t>
            </w:r>
            <w:r>
              <w:rPr>
                <w:sz w:val="21"/>
              </w:rPr>
              <w:t>380 L/s</w:t>
            </w:r>
            <w:r>
              <w:rPr>
                <w:sz w:val="21"/>
              </w:rPr>
              <w:t>。</w:t>
            </w:r>
          </w:p>
          <w:p>
            <w:pPr>
              <w:pStyle w:val="null3"/>
              <w:jc w:val="both"/>
            </w:pPr>
            <w:r>
              <w:rPr>
                <w:sz w:val="21"/>
              </w:rPr>
              <w:t xml:space="preserve">3.1.3. </w:t>
            </w:r>
            <w:r>
              <w:rPr>
                <w:sz w:val="21"/>
              </w:rPr>
              <w:t>质量数范围</w:t>
            </w:r>
            <w:r>
              <w:rPr>
                <w:sz w:val="21"/>
              </w:rPr>
              <w:t xml:space="preserve">: </w:t>
            </w:r>
            <w:r>
              <w:rPr>
                <w:sz w:val="21"/>
              </w:rPr>
              <w:t>2</w:t>
            </w:r>
            <w:r>
              <w:rPr>
                <w:sz w:val="21"/>
              </w:rPr>
              <w:t>～</w:t>
            </w:r>
            <w:r>
              <w:rPr>
                <w:sz w:val="21"/>
              </w:rPr>
              <w:t>1060</w:t>
            </w:r>
            <w:r>
              <w:rPr>
                <w:sz w:val="21"/>
              </w:rPr>
              <w:t xml:space="preserve"> </w:t>
            </w:r>
            <w:r>
              <w:rPr>
                <w:sz w:val="21"/>
              </w:rPr>
              <w:t>amu</w:t>
            </w:r>
            <w:r>
              <w:rPr>
                <w:sz w:val="21"/>
              </w:rPr>
              <w:t>或者更宽。</w:t>
            </w:r>
          </w:p>
          <w:p>
            <w:pPr>
              <w:pStyle w:val="null3"/>
              <w:jc w:val="both"/>
            </w:pPr>
            <w:r>
              <w:rPr>
                <w:sz w:val="21"/>
              </w:rPr>
              <w:t xml:space="preserve">3.1.4. </w:t>
            </w:r>
            <w:r>
              <w:rPr>
                <w:sz w:val="21"/>
              </w:rPr>
              <w:t>▲灵敏度：</w:t>
            </w:r>
          </w:p>
          <w:p>
            <w:pPr>
              <w:pStyle w:val="null3"/>
              <w:jc w:val="both"/>
            </w:pPr>
            <w:r>
              <w:rPr>
                <w:sz w:val="21"/>
              </w:rPr>
              <w:t>3.1.4.1. EI Scan</w:t>
            </w:r>
            <w:r>
              <w:rPr>
                <w:sz w:val="21"/>
              </w:rPr>
              <w:t>：</w:t>
            </w:r>
            <w:r>
              <w:rPr>
                <w:sz w:val="21"/>
              </w:rPr>
              <w:t>1pg OFN, S/N</w:t>
            </w:r>
            <w:r>
              <w:rPr>
                <w:sz w:val="21"/>
              </w:rPr>
              <w:t>≥</w:t>
            </w:r>
            <w:r>
              <w:rPr>
                <w:sz w:val="21"/>
              </w:rPr>
              <w:t>2000</w:t>
            </w:r>
            <w:r>
              <w:rPr>
                <w:sz w:val="21"/>
              </w:rPr>
              <w:t>（氦气做载气），须采用</w:t>
            </w:r>
            <w:r>
              <w:rPr>
                <w:sz w:val="21"/>
              </w:rPr>
              <w:t>30</w:t>
            </w:r>
            <w:r>
              <w:rPr>
                <w:sz w:val="21"/>
              </w:rPr>
              <w:t>米毛细柱进行验收，须出具市级以上质量技术监督部门出具的检测报告。</w:t>
            </w:r>
          </w:p>
          <w:p>
            <w:pPr>
              <w:pStyle w:val="null3"/>
              <w:jc w:val="both"/>
            </w:pPr>
            <w:r>
              <w:rPr>
                <w:sz w:val="21"/>
              </w:rPr>
              <w:t>3.1.4.</w:t>
            </w:r>
            <w:r>
              <w:rPr>
                <w:sz w:val="21"/>
              </w:rPr>
              <w:t>2</w:t>
            </w:r>
            <w:r>
              <w:rPr>
                <w:sz w:val="21"/>
              </w:rPr>
              <w:t xml:space="preserve">. IDL(MRM): 10fg OFN </w:t>
            </w:r>
            <w:r>
              <w:rPr>
                <w:sz w:val="21"/>
              </w:rPr>
              <w:t>连续</w:t>
            </w:r>
            <w:r>
              <w:rPr>
                <w:sz w:val="21"/>
              </w:rPr>
              <w:t>8</w:t>
            </w:r>
            <w:r>
              <w:rPr>
                <w:sz w:val="21"/>
              </w:rPr>
              <w:t>次进样，统计学上</w:t>
            </w:r>
            <w:r>
              <w:rPr>
                <w:sz w:val="21"/>
              </w:rPr>
              <w:t>99%</w:t>
            </w:r>
            <w:r>
              <w:rPr>
                <w:sz w:val="21"/>
              </w:rPr>
              <w:t>置信度水平，</w:t>
            </w:r>
            <w:r>
              <w:rPr>
                <w:sz w:val="21"/>
              </w:rPr>
              <w:t>IDL</w:t>
            </w:r>
            <w:r>
              <w:rPr>
                <w:sz w:val="21"/>
              </w:rPr>
              <w:t>≤</w:t>
            </w:r>
            <w:r>
              <w:rPr>
                <w:sz w:val="21"/>
              </w:rPr>
              <w:t>0.6fg</w:t>
            </w:r>
            <w:r>
              <w:rPr>
                <w:sz w:val="21"/>
              </w:rPr>
              <w:t>，须出具市级以上质量技术监督部门出具的检测报告。</w:t>
            </w:r>
          </w:p>
          <w:p>
            <w:pPr>
              <w:pStyle w:val="null3"/>
              <w:jc w:val="both"/>
            </w:pPr>
            <w:r>
              <w:rPr>
                <w:sz w:val="21"/>
              </w:rPr>
              <w:t xml:space="preserve">3.1.5. </w:t>
            </w:r>
            <w:r>
              <w:rPr>
                <w:sz w:val="21"/>
              </w:rPr>
              <w:t>分辨率：</w:t>
            </w:r>
            <w:r>
              <w:rPr>
                <w:sz w:val="21"/>
              </w:rPr>
              <w:t>0.4</w:t>
            </w:r>
            <w:r>
              <w:rPr>
                <w:sz w:val="21"/>
              </w:rPr>
              <w:t>～</w:t>
            </w:r>
            <w:r>
              <w:rPr>
                <w:sz w:val="21"/>
              </w:rPr>
              <w:t>3.0 amu</w:t>
            </w:r>
            <w:r>
              <w:rPr>
                <w:sz w:val="21"/>
              </w:rPr>
              <w:t>，可调</w:t>
            </w:r>
            <w:r>
              <w:rPr>
                <w:sz w:val="21"/>
              </w:rPr>
              <w:t>；</w:t>
            </w:r>
            <w:r>
              <w:rPr>
                <w:sz w:val="21"/>
              </w:rPr>
              <w:t>手动调谐可到</w:t>
            </w:r>
            <w:r>
              <w:rPr>
                <w:sz w:val="21"/>
              </w:rPr>
              <w:t>5amu</w:t>
            </w:r>
            <w:r>
              <w:rPr>
                <w:sz w:val="21"/>
              </w:rPr>
              <w:t>。。</w:t>
            </w:r>
          </w:p>
          <w:p>
            <w:pPr>
              <w:pStyle w:val="null3"/>
              <w:jc w:val="both"/>
            </w:pPr>
            <w:r>
              <w:rPr>
                <w:sz w:val="21"/>
              </w:rPr>
              <w:t xml:space="preserve">3.1.6. </w:t>
            </w:r>
            <w:r>
              <w:rPr>
                <w:sz w:val="21"/>
              </w:rPr>
              <w:t>碰撞能：</w:t>
            </w:r>
            <w:r>
              <w:rPr>
                <w:sz w:val="21"/>
              </w:rPr>
              <w:t>0</w:t>
            </w:r>
            <w:r>
              <w:rPr>
                <w:sz w:val="21"/>
              </w:rPr>
              <w:t>～</w:t>
            </w:r>
            <w:r>
              <w:rPr>
                <w:sz w:val="21"/>
              </w:rPr>
              <w:t>60 eV</w:t>
            </w:r>
            <w:r>
              <w:rPr>
                <w:sz w:val="21"/>
              </w:rPr>
              <w:t>，可调。</w:t>
            </w:r>
          </w:p>
          <w:p>
            <w:pPr>
              <w:pStyle w:val="null3"/>
              <w:jc w:val="both"/>
            </w:pPr>
            <w:r>
              <w:rPr>
                <w:sz w:val="21"/>
              </w:rPr>
              <w:t xml:space="preserve">3.1.7. </w:t>
            </w:r>
            <w:r>
              <w:rPr>
                <w:sz w:val="21"/>
              </w:rPr>
              <w:t>质量稳定性：≤</w:t>
            </w:r>
            <w:r>
              <w:rPr>
                <w:sz w:val="21"/>
              </w:rPr>
              <w:t>0.1am u/48h</w:t>
            </w:r>
            <w:r>
              <w:rPr>
                <w:sz w:val="21"/>
              </w:rPr>
              <w:t>。</w:t>
            </w:r>
          </w:p>
          <w:p>
            <w:pPr>
              <w:pStyle w:val="null3"/>
              <w:jc w:val="both"/>
            </w:pPr>
            <w:r>
              <w:rPr>
                <w:sz w:val="21"/>
              </w:rPr>
              <w:t xml:space="preserve">3.1.8. </w:t>
            </w:r>
            <w:r>
              <w:rPr>
                <w:sz w:val="21"/>
              </w:rPr>
              <w:t>▲软件支持显示扫描速度数值，最大扫描速度：≥</w:t>
            </w:r>
            <w:r>
              <w:rPr>
                <w:sz w:val="21"/>
              </w:rPr>
              <w:t>20,000 u/sec</w:t>
            </w:r>
            <w:r>
              <w:rPr>
                <w:sz w:val="21"/>
              </w:rPr>
              <w:t>，须提供此技术的证明材料。</w:t>
            </w:r>
          </w:p>
          <w:p>
            <w:pPr>
              <w:pStyle w:val="null3"/>
              <w:jc w:val="both"/>
            </w:pPr>
            <w:r>
              <w:rPr>
                <w:sz w:val="21"/>
              </w:rPr>
              <w:t xml:space="preserve">3.1.9. </w:t>
            </w:r>
            <w:r>
              <w:rPr>
                <w:sz w:val="21"/>
              </w:rPr>
              <w:t>▲配套高灵敏度离子源，</w:t>
            </w:r>
            <w:r>
              <w:rPr>
                <w:sz w:val="21"/>
              </w:rPr>
              <w:t xml:space="preserve">IDL(MRM): 1fg OFN </w:t>
            </w:r>
            <w:r>
              <w:rPr>
                <w:sz w:val="21"/>
              </w:rPr>
              <w:t>连续</w:t>
            </w:r>
            <w:r>
              <w:rPr>
                <w:sz w:val="21"/>
              </w:rPr>
              <w:t>8</w:t>
            </w:r>
            <w:r>
              <w:rPr>
                <w:sz w:val="21"/>
              </w:rPr>
              <w:t>次进样，统计学上</w:t>
            </w:r>
            <w:r>
              <w:rPr>
                <w:sz w:val="21"/>
              </w:rPr>
              <w:t>99%</w:t>
            </w:r>
            <w:r>
              <w:rPr>
                <w:sz w:val="21"/>
              </w:rPr>
              <w:t>置信度水平，</w:t>
            </w:r>
            <w:r>
              <w:rPr>
                <w:sz w:val="21"/>
              </w:rPr>
              <w:t>IDL</w:t>
            </w:r>
            <w:r>
              <w:rPr>
                <w:sz w:val="21"/>
              </w:rPr>
              <w:t>≤</w:t>
            </w:r>
            <w:r>
              <w:rPr>
                <w:sz w:val="21"/>
              </w:rPr>
              <w:t>0.3fg</w:t>
            </w:r>
            <w:r>
              <w:rPr>
                <w:sz w:val="21"/>
              </w:rPr>
              <w:t>。</w:t>
            </w:r>
          </w:p>
          <w:p>
            <w:pPr>
              <w:pStyle w:val="null3"/>
              <w:jc w:val="both"/>
            </w:pPr>
            <w:r>
              <w:rPr>
                <w:sz w:val="21"/>
              </w:rPr>
              <w:t xml:space="preserve">3.1.10. </w:t>
            </w:r>
            <w:r>
              <w:rPr>
                <w:sz w:val="21"/>
              </w:rPr>
              <w:t>最小驻留时间</w:t>
            </w:r>
            <w:r>
              <w:rPr>
                <w:sz w:val="21"/>
              </w:rPr>
              <w:t>(Dwell Time)</w:t>
            </w:r>
            <w:r>
              <w:rPr>
                <w:sz w:val="21"/>
              </w:rPr>
              <w:t>：</w:t>
            </w:r>
            <w:r>
              <w:rPr>
                <w:sz w:val="21"/>
              </w:rPr>
              <w:t>0.5 ms</w:t>
            </w:r>
            <w:r>
              <w:rPr>
                <w:sz w:val="21"/>
              </w:rPr>
              <w:t>。</w:t>
            </w:r>
          </w:p>
          <w:p>
            <w:pPr>
              <w:pStyle w:val="null3"/>
              <w:jc w:val="both"/>
            </w:pPr>
            <w:r>
              <w:rPr>
                <w:sz w:val="21"/>
              </w:rPr>
              <w:t xml:space="preserve">3.1.11. </w:t>
            </w:r>
            <w:r>
              <w:rPr>
                <w:sz w:val="21"/>
              </w:rPr>
              <w:t>最小</w:t>
            </w:r>
            <w:r>
              <w:rPr>
                <w:sz w:val="21"/>
              </w:rPr>
              <w:t>Event time</w:t>
            </w:r>
            <w:r>
              <w:rPr>
                <w:sz w:val="21"/>
              </w:rPr>
              <w:t>：</w:t>
            </w:r>
            <w:r>
              <w:rPr>
                <w:sz w:val="21"/>
              </w:rPr>
              <w:t>3 ms</w:t>
            </w:r>
            <w:r>
              <w:rPr>
                <w:sz w:val="21"/>
              </w:rPr>
              <w:t>。</w:t>
            </w:r>
          </w:p>
          <w:p>
            <w:pPr>
              <w:pStyle w:val="null3"/>
              <w:jc w:val="both"/>
            </w:pPr>
            <w:r>
              <w:rPr>
                <w:sz w:val="21"/>
              </w:rPr>
              <w:t xml:space="preserve">3.1.12. </w:t>
            </w:r>
            <w:r>
              <w:rPr>
                <w:sz w:val="21"/>
              </w:rPr>
              <w:t>最大</w:t>
            </w:r>
            <w:r>
              <w:rPr>
                <w:sz w:val="21"/>
              </w:rPr>
              <w:t>Event</w:t>
            </w:r>
            <w:r>
              <w:rPr>
                <w:sz w:val="21"/>
              </w:rPr>
              <w:t>数：≥</w:t>
            </w:r>
            <w:r>
              <w:rPr>
                <w:sz w:val="21"/>
              </w:rPr>
              <w:t>2048 events</w:t>
            </w:r>
            <w:r>
              <w:rPr>
                <w:sz w:val="21"/>
              </w:rPr>
              <w:t>。</w:t>
            </w:r>
          </w:p>
          <w:p>
            <w:pPr>
              <w:pStyle w:val="null3"/>
              <w:jc w:val="both"/>
            </w:pPr>
            <w:r>
              <w:rPr>
                <w:sz w:val="21"/>
              </w:rPr>
              <w:t xml:space="preserve">3.1.13. </w:t>
            </w:r>
            <w:r>
              <w:rPr>
                <w:sz w:val="21"/>
              </w:rPr>
              <w:t>▲最大</w:t>
            </w:r>
            <w:r>
              <w:rPr>
                <w:sz w:val="21"/>
              </w:rPr>
              <w:t>MRM</w:t>
            </w:r>
            <w:r>
              <w:rPr>
                <w:sz w:val="21"/>
              </w:rPr>
              <w:t>速度：≥</w:t>
            </w:r>
            <w:r>
              <w:rPr>
                <w:sz w:val="21"/>
              </w:rPr>
              <w:t xml:space="preserve">880 </w:t>
            </w:r>
            <w:r>
              <w:rPr>
                <w:sz w:val="21"/>
              </w:rPr>
              <w:t>通道</w:t>
            </w:r>
            <w:r>
              <w:rPr>
                <w:sz w:val="21"/>
              </w:rPr>
              <w:t>/sec</w:t>
            </w:r>
            <w:r>
              <w:rPr>
                <w:sz w:val="21"/>
              </w:rPr>
              <w:t>。</w:t>
            </w:r>
          </w:p>
          <w:p>
            <w:pPr>
              <w:pStyle w:val="null3"/>
              <w:jc w:val="both"/>
            </w:pPr>
            <w:r>
              <w:rPr>
                <w:sz w:val="21"/>
              </w:rPr>
              <w:t xml:space="preserve">3.1.14. </w:t>
            </w:r>
            <w:r>
              <w:rPr>
                <w:sz w:val="21"/>
              </w:rPr>
              <w:t>最大离子监测通道数：</w:t>
            </w:r>
            <w:r>
              <w:rPr>
                <w:sz w:val="21"/>
              </w:rPr>
              <w:t>15 ch/1 event</w:t>
            </w:r>
            <w:r>
              <w:rPr>
                <w:sz w:val="21"/>
              </w:rPr>
              <w:t>。</w:t>
            </w:r>
          </w:p>
          <w:p>
            <w:pPr>
              <w:pStyle w:val="null3"/>
              <w:jc w:val="both"/>
            </w:pPr>
            <w:r>
              <w:rPr>
                <w:sz w:val="21"/>
              </w:rPr>
              <w:t xml:space="preserve">3.1.15. </w:t>
            </w:r>
            <w:r>
              <w:rPr>
                <w:sz w:val="21"/>
              </w:rPr>
              <w:t>一次进样能够设置的通道数不少于</w:t>
            </w:r>
            <w:r>
              <w:rPr>
                <w:sz w:val="21"/>
              </w:rPr>
              <w:t>30000</w:t>
            </w:r>
            <w:r>
              <w:rPr>
                <w:sz w:val="21"/>
              </w:rPr>
              <w:t>个。</w:t>
            </w:r>
          </w:p>
          <w:p>
            <w:pPr>
              <w:pStyle w:val="null3"/>
              <w:jc w:val="both"/>
            </w:pPr>
            <w:r>
              <w:rPr>
                <w:sz w:val="21"/>
              </w:rPr>
              <w:t xml:space="preserve">3.2. </w:t>
            </w:r>
            <w:r>
              <w:rPr>
                <w:sz w:val="21"/>
              </w:rPr>
              <w:t>离子源</w:t>
            </w:r>
          </w:p>
          <w:p>
            <w:pPr>
              <w:pStyle w:val="null3"/>
              <w:jc w:val="both"/>
            </w:pPr>
            <w:r>
              <w:rPr>
                <w:sz w:val="21"/>
              </w:rPr>
              <w:t>3.2.1. EI</w:t>
            </w:r>
            <w:r>
              <w:rPr>
                <w:sz w:val="21"/>
              </w:rPr>
              <w:t>离子源</w:t>
            </w:r>
            <w:r>
              <w:rPr>
                <w:sz w:val="21"/>
              </w:rPr>
              <w:t>1</w:t>
            </w:r>
            <w:r>
              <w:rPr>
                <w:sz w:val="21"/>
              </w:rPr>
              <w:t>套，可选配</w:t>
            </w:r>
            <w:r>
              <w:rPr>
                <w:sz w:val="21"/>
              </w:rPr>
              <w:t>CI</w:t>
            </w:r>
            <w:r>
              <w:rPr>
                <w:sz w:val="21"/>
              </w:rPr>
              <w:t>和</w:t>
            </w:r>
            <w:r>
              <w:rPr>
                <w:sz w:val="21"/>
              </w:rPr>
              <w:t>NCI</w:t>
            </w:r>
            <w:r>
              <w:rPr>
                <w:sz w:val="21"/>
              </w:rPr>
              <w:t>离子源。</w:t>
            </w:r>
          </w:p>
          <w:p>
            <w:pPr>
              <w:pStyle w:val="null3"/>
              <w:jc w:val="both"/>
            </w:pPr>
            <w:r>
              <w:rPr>
                <w:sz w:val="21"/>
              </w:rPr>
              <w:t xml:space="preserve">3.2.2. </w:t>
            </w:r>
            <w:r>
              <w:rPr>
                <w:sz w:val="21"/>
              </w:rPr>
              <w:t>离子化能量：</w:t>
            </w:r>
            <w:r>
              <w:rPr>
                <w:sz w:val="21"/>
              </w:rPr>
              <w:t>10</w:t>
            </w:r>
            <w:r>
              <w:rPr>
                <w:sz w:val="21"/>
              </w:rPr>
              <w:t>～</w:t>
            </w:r>
            <w:r>
              <w:rPr>
                <w:sz w:val="21"/>
              </w:rPr>
              <w:t>200 eV</w:t>
            </w:r>
            <w:r>
              <w:rPr>
                <w:sz w:val="21"/>
              </w:rPr>
              <w:t>。</w:t>
            </w:r>
          </w:p>
          <w:p>
            <w:pPr>
              <w:pStyle w:val="null3"/>
              <w:jc w:val="both"/>
            </w:pPr>
            <w:r>
              <w:rPr>
                <w:sz w:val="21"/>
              </w:rPr>
              <w:t xml:space="preserve">3.2.3. </w:t>
            </w:r>
            <w:r>
              <w:rPr>
                <w:sz w:val="21"/>
              </w:rPr>
              <w:t>离子源温度：独立控温，</w:t>
            </w:r>
            <w:r>
              <w:rPr>
                <w:sz w:val="21"/>
              </w:rPr>
              <w:t>140</w:t>
            </w:r>
            <w:r>
              <w:rPr>
                <w:sz w:val="21"/>
              </w:rPr>
              <w:t>～</w:t>
            </w:r>
            <w:r>
              <w:rPr>
                <w:sz w:val="21"/>
              </w:rPr>
              <w:t>350</w:t>
            </w:r>
            <w:r>
              <w:rPr>
                <w:sz w:val="21"/>
              </w:rPr>
              <w:t>℃。</w:t>
            </w:r>
          </w:p>
          <w:p>
            <w:pPr>
              <w:pStyle w:val="null3"/>
              <w:jc w:val="both"/>
            </w:pPr>
            <w:r>
              <w:rPr>
                <w:sz w:val="21"/>
              </w:rPr>
              <w:t xml:space="preserve">3.2.4. </w:t>
            </w:r>
            <w:r>
              <w:rPr>
                <w:sz w:val="21"/>
              </w:rPr>
              <w:t>灯丝电流：</w:t>
            </w:r>
            <w:r>
              <w:rPr>
                <w:sz w:val="21"/>
              </w:rPr>
              <w:t>5</w:t>
            </w:r>
            <w:r>
              <w:rPr>
                <w:sz w:val="21"/>
              </w:rPr>
              <w:t>～</w:t>
            </w:r>
            <w:r>
              <w:rPr>
                <w:sz w:val="21"/>
              </w:rPr>
              <w:t xml:space="preserve">210 </w:t>
            </w:r>
            <w:r>
              <w:rPr>
                <w:sz w:val="21"/>
              </w:rPr>
              <w:t>μ</w:t>
            </w:r>
            <w:r>
              <w:rPr>
                <w:sz w:val="21"/>
              </w:rPr>
              <w:t>A</w:t>
            </w:r>
            <w:r>
              <w:rPr>
                <w:sz w:val="21"/>
              </w:rPr>
              <w:t>（发射电流）。</w:t>
            </w:r>
          </w:p>
          <w:p>
            <w:pPr>
              <w:pStyle w:val="null3"/>
              <w:jc w:val="both"/>
            </w:pPr>
            <w:r>
              <w:rPr>
                <w:sz w:val="21"/>
              </w:rPr>
              <w:t xml:space="preserve">3.2.5. </w:t>
            </w:r>
            <w:r>
              <w:rPr>
                <w:sz w:val="21"/>
              </w:rPr>
              <w:t>双灯丝设计，且双灯丝分别安装在离子源盒的两侧，位置完全对称，非双灯丝在同侧。从而当灯丝切换使用时，保证了数据的可靠性。</w:t>
            </w:r>
          </w:p>
          <w:p>
            <w:pPr>
              <w:pStyle w:val="null3"/>
              <w:jc w:val="both"/>
            </w:pPr>
            <w:r>
              <w:rPr>
                <w:sz w:val="21"/>
              </w:rPr>
              <w:t xml:space="preserve">3.2.6. GCMS </w:t>
            </w:r>
            <w:r>
              <w:rPr>
                <w:sz w:val="21"/>
              </w:rPr>
              <w:t>接口温度：</w:t>
            </w:r>
            <w:r>
              <w:rPr>
                <w:sz w:val="21"/>
              </w:rPr>
              <w:t>50</w:t>
            </w:r>
            <w:r>
              <w:rPr>
                <w:sz w:val="21"/>
              </w:rPr>
              <w:t>～</w:t>
            </w:r>
            <w:r>
              <w:rPr>
                <w:sz w:val="21"/>
              </w:rPr>
              <w:t>350</w:t>
            </w:r>
            <w:r>
              <w:rPr>
                <w:sz w:val="21"/>
              </w:rPr>
              <w:t>℃。</w:t>
            </w:r>
          </w:p>
          <w:p>
            <w:pPr>
              <w:pStyle w:val="null3"/>
              <w:jc w:val="both"/>
            </w:pPr>
            <w:r>
              <w:rPr>
                <w:sz w:val="21"/>
              </w:rPr>
              <w:t xml:space="preserve">3.2.7. </w:t>
            </w:r>
            <w:r>
              <w:rPr>
                <w:sz w:val="21"/>
              </w:rPr>
              <w:t>离子源采用前开门式设计，非侧开门式。可从仪器正前面简单拆装，方便离子源清洗维护和灯丝更换。须提供质谱离子源部位前开门设计的图片证明，且作为现场验收指标。</w:t>
            </w:r>
          </w:p>
          <w:p>
            <w:pPr>
              <w:pStyle w:val="null3"/>
              <w:jc w:val="both"/>
            </w:pPr>
            <w:r>
              <w:rPr>
                <w:sz w:val="21"/>
              </w:rPr>
              <w:t xml:space="preserve">3.2.8. </w:t>
            </w:r>
            <w:r>
              <w:rPr>
                <w:sz w:val="21"/>
              </w:rPr>
              <w:t>维护离子源和灯丝时无需暴露四极杆，杜绝因此造成的四极杆损伤风险。</w:t>
            </w:r>
          </w:p>
          <w:p>
            <w:pPr>
              <w:pStyle w:val="null3"/>
              <w:jc w:val="both"/>
            </w:pPr>
            <w:r>
              <w:rPr>
                <w:sz w:val="21"/>
              </w:rPr>
              <w:t xml:space="preserve">3.2.9. </w:t>
            </w:r>
            <w:r>
              <w:rPr>
                <w:sz w:val="21"/>
              </w:rPr>
              <w:t>可选配</w:t>
            </w:r>
            <w:r>
              <w:rPr>
                <w:sz w:val="21"/>
              </w:rPr>
              <w:t>Smart EI/CI</w:t>
            </w:r>
            <w:r>
              <w:rPr>
                <w:sz w:val="21"/>
              </w:rPr>
              <w:t>离子源，无需更换离子源，即可获得</w:t>
            </w:r>
            <w:r>
              <w:rPr>
                <w:sz w:val="21"/>
              </w:rPr>
              <w:t>EI</w:t>
            </w:r>
            <w:r>
              <w:rPr>
                <w:sz w:val="21"/>
              </w:rPr>
              <w:t>质谱图和</w:t>
            </w:r>
            <w:r>
              <w:rPr>
                <w:sz w:val="21"/>
              </w:rPr>
              <w:t>CI</w:t>
            </w:r>
            <w:r>
              <w:rPr>
                <w:sz w:val="21"/>
              </w:rPr>
              <w:t>质谱图。</w:t>
            </w:r>
          </w:p>
          <w:p>
            <w:pPr>
              <w:pStyle w:val="null3"/>
              <w:jc w:val="both"/>
            </w:pPr>
            <w:r>
              <w:rPr>
                <w:sz w:val="21"/>
              </w:rPr>
              <w:t xml:space="preserve">3.3. </w:t>
            </w:r>
            <w:r>
              <w:rPr>
                <w:sz w:val="21"/>
              </w:rPr>
              <w:t>质量分析器</w:t>
            </w:r>
          </w:p>
          <w:p>
            <w:pPr>
              <w:pStyle w:val="null3"/>
              <w:jc w:val="both"/>
            </w:pPr>
            <w:r>
              <w:rPr>
                <w:sz w:val="21"/>
              </w:rPr>
              <w:t xml:space="preserve">3.3.1. </w:t>
            </w:r>
            <w:r>
              <w:rPr>
                <w:sz w:val="21"/>
              </w:rPr>
              <w:t>▲配备预四极的高精度全金属钼四极杆，无须控温。预四极可转动可清洗打磨，主四极杆可清洗打磨，预四极杆可有效避免主四极杆以及检测器的污染。如果为其他材质且需控温的四极杆，需额外配备六套四极杆备用。</w:t>
            </w:r>
          </w:p>
          <w:p>
            <w:pPr>
              <w:pStyle w:val="null3"/>
              <w:jc w:val="both"/>
            </w:pPr>
            <w:r>
              <w:rPr>
                <w:sz w:val="21"/>
              </w:rPr>
              <w:t xml:space="preserve">3.3.2. </w:t>
            </w:r>
            <w:r>
              <w:rPr>
                <w:sz w:val="21"/>
              </w:rPr>
              <w:t>四极杆以不控温为优，无需控温即可实现</w:t>
            </w:r>
            <w:r>
              <w:rPr>
                <w:sz w:val="21"/>
              </w:rPr>
              <w:t>0.1 amu/48 h</w:t>
            </w:r>
            <w:r>
              <w:rPr>
                <w:sz w:val="21"/>
              </w:rPr>
              <w:t>稳定。</w:t>
            </w:r>
          </w:p>
          <w:p>
            <w:pPr>
              <w:pStyle w:val="null3"/>
              <w:jc w:val="both"/>
            </w:pPr>
            <w:r>
              <w:rPr>
                <w:sz w:val="21"/>
              </w:rPr>
              <w:t xml:space="preserve">3.3.3. </w:t>
            </w:r>
            <w:r>
              <w:rPr>
                <w:sz w:val="21"/>
              </w:rPr>
              <w:t>四极杆具有自动优化加速功能：对于高质量端离子的自动电场补偿技术，提升离子通过四极杆的速度，以提升全质量范围的信号质量，在高速扫描时保证数据灵敏度和质谱图正确性</w:t>
            </w:r>
          </w:p>
          <w:p>
            <w:pPr>
              <w:pStyle w:val="null3"/>
              <w:jc w:val="both"/>
            </w:pPr>
            <w:r>
              <w:rPr>
                <w:sz w:val="21"/>
              </w:rPr>
              <w:t xml:space="preserve">3.3.4. </w:t>
            </w:r>
            <w:r>
              <w:rPr>
                <w:sz w:val="21"/>
              </w:rPr>
              <w:t>Q2</w:t>
            </w:r>
            <w:r>
              <w:rPr>
                <w:sz w:val="21"/>
              </w:rPr>
              <w:t>能实现快速</w:t>
            </w:r>
            <w:r>
              <w:rPr>
                <w:sz w:val="21"/>
              </w:rPr>
              <w:t>MRM</w:t>
            </w:r>
            <w:r>
              <w:rPr>
                <w:sz w:val="21"/>
              </w:rPr>
              <w:t>，能有效消除记忆效应和交叉污染</w:t>
            </w:r>
            <w:r>
              <w:rPr>
                <w:sz w:val="21"/>
              </w:rPr>
              <w:t>。</w:t>
            </w:r>
          </w:p>
          <w:p>
            <w:pPr>
              <w:pStyle w:val="null3"/>
              <w:jc w:val="both"/>
            </w:pPr>
            <w:r>
              <w:rPr>
                <w:sz w:val="21"/>
              </w:rPr>
              <w:t xml:space="preserve">3.3.5. </w:t>
            </w:r>
            <w:r>
              <w:rPr>
                <w:sz w:val="21"/>
              </w:rPr>
              <w:t>碰撞池采用氩气作为碰撞气</w:t>
            </w:r>
            <w:r>
              <w:rPr>
                <w:sz w:val="21"/>
              </w:rPr>
              <w:t>,</w:t>
            </w:r>
            <w:r>
              <w:rPr>
                <w:sz w:val="21"/>
              </w:rPr>
              <w:t>无需使用昂贵的氦气。</w:t>
            </w:r>
          </w:p>
          <w:p>
            <w:pPr>
              <w:pStyle w:val="null3"/>
              <w:jc w:val="both"/>
            </w:pPr>
            <w:r>
              <w:rPr>
                <w:sz w:val="21"/>
              </w:rPr>
              <w:t>3.3.6. Q3</w:t>
            </w:r>
            <w:r>
              <w:rPr>
                <w:sz w:val="21"/>
              </w:rPr>
              <w:t>离轴设计，降低中性分子引起的背景噪声。</w:t>
            </w:r>
          </w:p>
          <w:p>
            <w:pPr>
              <w:pStyle w:val="null3"/>
              <w:jc w:val="both"/>
            </w:pPr>
            <w:r>
              <w:rPr>
                <w:sz w:val="21"/>
              </w:rPr>
              <w:t xml:space="preserve">3.4. </w:t>
            </w:r>
            <w:r>
              <w:rPr>
                <w:sz w:val="21"/>
              </w:rPr>
              <w:t>扫描功能</w:t>
            </w:r>
          </w:p>
          <w:p>
            <w:pPr>
              <w:pStyle w:val="null3"/>
              <w:jc w:val="both"/>
            </w:pPr>
            <w:r>
              <w:rPr>
                <w:sz w:val="21"/>
              </w:rPr>
              <w:t xml:space="preserve">3.4.1. </w:t>
            </w:r>
            <w:r>
              <w:rPr>
                <w:sz w:val="21"/>
              </w:rPr>
              <w:t>扫描功能：全扫描</w:t>
            </w:r>
            <w:r>
              <w:rPr>
                <w:sz w:val="21"/>
              </w:rPr>
              <w:t>(Full Scan)</w:t>
            </w:r>
            <w:r>
              <w:rPr>
                <w:sz w:val="21"/>
              </w:rPr>
              <w:t>、子离子扫描</w:t>
            </w:r>
            <w:r>
              <w:rPr>
                <w:sz w:val="21"/>
              </w:rPr>
              <w:t>( Product Ion Scan)</w:t>
            </w:r>
            <w:r>
              <w:rPr>
                <w:sz w:val="21"/>
              </w:rPr>
              <w:t>、母离子扫描</w:t>
            </w:r>
            <w:r>
              <w:rPr>
                <w:sz w:val="21"/>
              </w:rPr>
              <w:t>(Precursor Ion Scan)</w:t>
            </w:r>
            <w:r>
              <w:rPr>
                <w:sz w:val="21"/>
              </w:rPr>
              <w:t>、中性丢失扫描</w:t>
            </w:r>
            <w:r>
              <w:rPr>
                <w:sz w:val="21"/>
              </w:rPr>
              <w:t>(Neutral Loss Scan)</w:t>
            </w:r>
            <w:r>
              <w:rPr>
                <w:sz w:val="21"/>
              </w:rPr>
              <w:t>、选择离子扫描模式</w:t>
            </w:r>
            <w:r>
              <w:rPr>
                <w:sz w:val="21"/>
              </w:rPr>
              <w:t>(SIM)</w:t>
            </w:r>
            <w:r>
              <w:rPr>
                <w:sz w:val="21"/>
              </w:rPr>
              <w:t>、多反应扫描模式（</w:t>
            </w:r>
            <w:r>
              <w:rPr>
                <w:sz w:val="21"/>
              </w:rPr>
              <w:t>MRM</w:t>
            </w:r>
            <w:r>
              <w:rPr>
                <w:sz w:val="21"/>
              </w:rPr>
              <w:t>），以任意多种采集模式为组合进行同时扫描，例如</w:t>
            </w:r>
            <w:r>
              <w:rPr>
                <w:sz w:val="21"/>
              </w:rPr>
              <w:t>Scan/MRM</w:t>
            </w:r>
            <w:r>
              <w:rPr>
                <w:sz w:val="21"/>
              </w:rPr>
              <w:t>同时扫描、</w:t>
            </w:r>
            <w:r>
              <w:rPr>
                <w:sz w:val="21"/>
              </w:rPr>
              <w:t>Scan/Product Ion Scan</w:t>
            </w:r>
            <w:r>
              <w:rPr>
                <w:sz w:val="21"/>
              </w:rPr>
              <w:t>同时扫描等等。</w:t>
            </w:r>
          </w:p>
          <w:p>
            <w:pPr>
              <w:pStyle w:val="null3"/>
              <w:jc w:val="both"/>
            </w:pPr>
            <w:r>
              <w:rPr>
                <w:sz w:val="21"/>
              </w:rPr>
              <w:t xml:space="preserve">3.4.2. </w:t>
            </w:r>
            <w:r>
              <w:rPr>
                <w:sz w:val="21"/>
              </w:rPr>
              <w:t>支持多种监测模式的同时扫描</w:t>
            </w:r>
            <w:r>
              <w:rPr>
                <w:sz w:val="21"/>
              </w:rPr>
              <w:t>,</w:t>
            </w:r>
            <w:r>
              <w:rPr>
                <w:sz w:val="21"/>
              </w:rPr>
              <w:t>例如</w:t>
            </w:r>
            <w:r>
              <w:rPr>
                <w:sz w:val="21"/>
              </w:rPr>
              <w:t>Scan/MRM</w:t>
            </w:r>
            <w:r>
              <w:rPr>
                <w:sz w:val="21"/>
              </w:rPr>
              <w:t>同时扫描、</w:t>
            </w:r>
            <w:r>
              <w:rPr>
                <w:sz w:val="21"/>
              </w:rPr>
              <w:t>Scan/Product Ion Scan</w:t>
            </w:r>
            <w:r>
              <w:rPr>
                <w:sz w:val="21"/>
              </w:rPr>
              <w:t>同时扫描等等，获得高灵敏度定量数据的同时不丢失化合物的质谱信息（同时配备专利</w:t>
            </w:r>
            <w:r>
              <w:rPr>
                <w:sz w:val="21"/>
              </w:rPr>
              <w:t>ASSP</w:t>
            </w:r>
            <w:r>
              <w:rPr>
                <w:sz w:val="21"/>
              </w:rPr>
              <w:t>功能，最大程度的减小高速扫描时数据灵敏度下降和质谱图正确性下降的问题）。</w:t>
            </w:r>
          </w:p>
          <w:p>
            <w:pPr>
              <w:pStyle w:val="null3"/>
              <w:jc w:val="both"/>
            </w:pPr>
            <w:r>
              <w:rPr>
                <w:sz w:val="21"/>
              </w:rPr>
              <w:t xml:space="preserve">3.5. </w:t>
            </w:r>
            <w:r>
              <w:rPr>
                <w:sz w:val="21"/>
              </w:rPr>
              <w:t>检测系统</w:t>
            </w:r>
          </w:p>
          <w:p>
            <w:pPr>
              <w:pStyle w:val="null3"/>
              <w:jc w:val="both"/>
            </w:pPr>
            <w:r>
              <w:rPr>
                <w:sz w:val="21"/>
              </w:rPr>
              <w:t xml:space="preserve">3.5.1. </w:t>
            </w:r>
            <w:r>
              <w:rPr>
                <w:sz w:val="21"/>
              </w:rPr>
              <w:t>二次电子倍增管和±</w:t>
            </w:r>
            <w:r>
              <w:rPr>
                <w:sz w:val="21"/>
              </w:rPr>
              <w:t>10kV</w:t>
            </w:r>
            <w:r>
              <w:rPr>
                <w:sz w:val="21"/>
              </w:rPr>
              <w:t>转换打拿极，须配备能去除中性噪声的透镜系统，以专利技术为优。</w:t>
            </w:r>
          </w:p>
          <w:p>
            <w:pPr>
              <w:pStyle w:val="null3"/>
              <w:jc w:val="both"/>
            </w:pPr>
            <w:r>
              <w:rPr>
                <w:sz w:val="21"/>
              </w:rPr>
              <w:t xml:space="preserve">3.5.2. </w:t>
            </w:r>
            <w:r>
              <w:rPr>
                <w:sz w:val="21"/>
              </w:rPr>
              <w:t>离轴连续打拿电子倍增器。</w:t>
            </w:r>
          </w:p>
          <w:p>
            <w:pPr>
              <w:pStyle w:val="null3"/>
              <w:jc w:val="both"/>
            </w:pPr>
            <w:r>
              <w:rPr>
                <w:sz w:val="21"/>
              </w:rPr>
              <w:t xml:space="preserve">3.5.3. </w:t>
            </w:r>
            <w:r>
              <w:rPr>
                <w:sz w:val="21"/>
              </w:rPr>
              <w:t>动态范围：</w:t>
            </w:r>
            <w:r>
              <w:rPr>
                <w:sz w:val="21"/>
              </w:rPr>
              <w:t>5</w:t>
            </w:r>
            <w:r>
              <w:rPr>
                <w:sz w:val="21"/>
              </w:rPr>
              <w:t>×</w:t>
            </w:r>
            <w:r>
              <w:rPr/>
              <w:t>10</w:t>
            </w:r>
            <w:r>
              <w:rPr>
                <w:vertAlign w:val="superscript"/>
              </w:rPr>
              <w:t>6</w:t>
            </w:r>
            <w:r>
              <w:rPr>
                <w:sz w:val="21"/>
              </w:rPr>
              <w:t>。</w:t>
            </w:r>
          </w:p>
          <w:p>
            <w:pPr>
              <w:pStyle w:val="null3"/>
              <w:jc w:val="both"/>
            </w:pPr>
            <w:r>
              <w:rPr>
                <w:sz w:val="21"/>
              </w:rPr>
              <w:t xml:space="preserve">3.6. </w:t>
            </w:r>
            <w:r>
              <w:rPr>
                <w:sz w:val="21"/>
              </w:rPr>
              <w:t>真空系统</w:t>
            </w:r>
          </w:p>
          <w:p>
            <w:pPr>
              <w:pStyle w:val="null3"/>
              <w:jc w:val="both"/>
            </w:pPr>
            <w:r>
              <w:rPr>
                <w:sz w:val="21"/>
              </w:rPr>
              <w:t xml:space="preserve">3.6.1. </w:t>
            </w:r>
            <w:r>
              <w:rPr>
                <w:sz w:val="21"/>
              </w:rPr>
              <w:t>高真空：≥</w:t>
            </w:r>
            <w:r>
              <w:rPr>
                <w:sz w:val="21"/>
              </w:rPr>
              <w:t xml:space="preserve">380 L/s </w:t>
            </w:r>
            <w:r>
              <w:rPr>
                <w:sz w:val="21"/>
              </w:rPr>
              <w:t>双入口差动式涡轮分子泵排气系统。</w:t>
            </w:r>
          </w:p>
          <w:p>
            <w:pPr>
              <w:pStyle w:val="null3"/>
              <w:jc w:val="both"/>
            </w:pPr>
            <w:r>
              <w:rPr>
                <w:sz w:val="21"/>
              </w:rPr>
              <w:t xml:space="preserve">3.6.2. </w:t>
            </w:r>
            <w:r>
              <w:rPr>
                <w:sz w:val="21"/>
              </w:rPr>
              <w:t>低真空：</w:t>
            </w:r>
            <w:r>
              <w:rPr>
                <w:sz w:val="21"/>
              </w:rPr>
              <w:t>30 L/min</w:t>
            </w:r>
            <w:r>
              <w:rPr>
                <w:sz w:val="21"/>
              </w:rPr>
              <w:t>（</w:t>
            </w:r>
            <w:r>
              <w:rPr>
                <w:sz w:val="21"/>
              </w:rPr>
              <w:t>60 Hz</w:t>
            </w:r>
            <w:r>
              <w:rPr>
                <w:sz w:val="21"/>
              </w:rPr>
              <w:t>）机械泵。</w:t>
            </w:r>
          </w:p>
          <w:p>
            <w:pPr>
              <w:pStyle w:val="null3"/>
              <w:jc w:val="both"/>
            </w:pPr>
            <w:r>
              <w:rPr>
                <w:sz w:val="21"/>
              </w:rPr>
              <w:t xml:space="preserve">3.6.3. </w:t>
            </w:r>
            <w:r>
              <w:rPr>
                <w:sz w:val="21"/>
              </w:rPr>
              <w:t>标配皮拉尼真空规和离子规，可实时监测低真空度和高真空度，实时判断质谱运行情况，避免泄露等安全事故及实验误判。</w:t>
            </w:r>
          </w:p>
          <w:p>
            <w:pPr>
              <w:pStyle w:val="null3"/>
              <w:jc w:val="both"/>
            </w:pPr>
            <w:r>
              <w:rPr>
                <w:sz w:val="21"/>
              </w:rPr>
              <w:t xml:space="preserve">4 </w:t>
            </w:r>
            <w:r>
              <w:rPr>
                <w:sz w:val="21"/>
              </w:rPr>
              <w:t>数据处理系统</w:t>
            </w:r>
          </w:p>
          <w:p>
            <w:pPr>
              <w:pStyle w:val="null3"/>
              <w:jc w:val="both"/>
            </w:pPr>
            <w:r>
              <w:rPr>
                <w:sz w:val="21"/>
              </w:rPr>
              <w:t xml:space="preserve">4.1. </w:t>
            </w:r>
            <w:r>
              <w:rPr>
                <w:sz w:val="21"/>
              </w:rPr>
              <w:t>软件工作站，可进行数据采集、数据处理、定性分析和定量分析；可调入单极</w:t>
            </w:r>
            <w:r>
              <w:rPr>
                <w:sz w:val="21"/>
              </w:rPr>
              <w:t>GCMS</w:t>
            </w:r>
            <w:r>
              <w:rPr>
                <w:sz w:val="21"/>
              </w:rPr>
              <w:t>方法，支持</w:t>
            </w:r>
            <w:r>
              <w:rPr>
                <w:sz w:val="21"/>
              </w:rPr>
              <w:t>Excel</w:t>
            </w:r>
            <w:r>
              <w:rPr>
                <w:sz w:val="21"/>
              </w:rPr>
              <w:t xml:space="preserve">表格与 </w:t>
            </w:r>
            <w:r>
              <w:rPr>
                <w:sz w:val="21"/>
              </w:rPr>
              <w:t xml:space="preserve">MRM </w:t>
            </w:r>
            <w:r>
              <w:rPr>
                <w:sz w:val="21"/>
              </w:rPr>
              <w:t>表格的互相拷贝粘贴；支持自建库及谱库检索功能，支持</w:t>
            </w:r>
            <w:r>
              <w:rPr>
                <w:sz w:val="21"/>
              </w:rPr>
              <w:t>AART</w:t>
            </w:r>
            <w:r>
              <w:rPr>
                <w:sz w:val="21"/>
              </w:rPr>
              <w:t>保留时间自动调整功能。软件符合</w:t>
            </w:r>
            <w:r>
              <w:rPr>
                <w:sz w:val="21"/>
              </w:rPr>
              <w:t>GLP</w:t>
            </w:r>
            <w:r>
              <w:rPr>
                <w:sz w:val="21"/>
              </w:rPr>
              <w:t>认证及</w:t>
            </w:r>
            <w:r>
              <w:rPr>
                <w:sz w:val="21"/>
              </w:rPr>
              <w:t>21 CFR Part11</w:t>
            </w:r>
            <w:r>
              <w:rPr>
                <w:sz w:val="21"/>
              </w:rPr>
              <w:t>，支持自动校正和全自动分析功能，满足各种自动要求的软件系统。</w:t>
            </w:r>
          </w:p>
          <w:p>
            <w:pPr>
              <w:pStyle w:val="null3"/>
              <w:jc w:val="both"/>
            </w:pPr>
            <w:r>
              <w:rPr>
                <w:sz w:val="21"/>
              </w:rPr>
              <w:t>4.2. MRM</w:t>
            </w:r>
            <w:r>
              <w:rPr>
                <w:sz w:val="21"/>
              </w:rPr>
              <w:t>数据库：包含</w:t>
            </w:r>
            <w:r>
              <w:rPr>
                <w:sz w:val="21"/>
              </w:rPr>
              <w:t>2000</w:t>
            </w:r>
            <w:r>
              <w:rPr>
                <w:sz w:val="21"/>
              </w:rPr>
              <w:t>种以上的农药、环境污染物、法医毒物、代谢物的</w:t>
            </w:r>
            <w:r>
              <w:rPr>
                <w:sz w:val="21"/>
              </w:rPr>
              <w:t>MRM</w:t>
            </w:r>
            <w:r>
              <w:rPr>
                <w:sz w:val="21"/>
              </w:rPr>
              <w:t>参数、</w:t>
            </w:r>
            <w:r>
              <w:rPr>
                <w:sz w:val="21"/>
              </w:rPr>
              <w:t>CAS</w:t>
            </w:r>
            <w:r>
              <w:rPr>
                <w:sz w:val="21"/>
              </w:rPr>
              <w:t>号、中文名称、英文名称、日文名称和保留指数，并具备分组管理功能，自动创建</w:t>
            </w:r>
            <w:r>
              <w:rPr>
                <w:sz w:val="21"/>
              </w:rPr>
              <w:t>MRM</w:t>
            </w:r>
            <w:r>
              <w:rPr>
                <w:sz w:val="21"/>
              </w:rPr>
              <w:t>仪器方法。每个化合物包含至少</w:t>
            </w:r>
            <w:r>
              <w:rPr>
                <w:sz w:val="21"/>
              </w:rPr>
              <w:t>4</w:t>
            </w:r>
            <w:r>
              <w:rPr>
                <w:sz w:val="21"/>
              </w:rPr>
              <w:t>个</w:t>
            </w:r>
            <w:r>
              <w:rPr>
                <w:sz w:val="21"/>
              </w:rPr>
              <w:t>MRM</w:t>
            </w:r>
            <w:r>
              <w:rPr>
                <w:sz w:val="21"/>
              </w:rPr>
              <w:t>通道。</w:t>
            </w:r>
          </w:p>
          <w:p>
            <w:pPr>
              <w:pStyle w:val="null3"/>
              <w:jc w:val="both"/>
            </w:pPr>
            <w:r>
              <w:rPr>
                <w:sz w:val="21"/>
              </w:rPr>
              <w:t>4.3. MRM</w:t>
            </w:r>
            <w:r>
              <w:rPr>
                <w:sz w:val="21"/>
              </w:rPr>
              <w:t>数据库利用多点保留指数计算目标成分的当前保留时间，无需标准品即可创建仪器方法。（使用方便，多达数百种组分同时分析时可快速创建仪器方法）</w:t>
            </w:r>
          </w:p>
          <w:p>
            <w:pPr>
              <w:pStyle w:val="null3"/>
              <w:jc w:val="both"/>
            </w:pPr>
            <w:r>
              <w:rPr>
                <w:sz w:val="21"/>
              </w:rPr>
              <w:t>4.4. MRM</w:t>
            </w:r>
            <w:r>
              <w:rPr>
                <w:sz w:val="21"/>
              </w:rPr>
              <w:t>数据库具备分组管理功能，用户可自行创建目标化合物分组并支持自动创建</w:t>
            </w:r>
            <w:r>
              <w:rPr>
                <w:sz w:val="21"/>
              </w:rPr>
              <w:t>MRM</w:t>
            </w:r>
            <w:r>
              <w:rPr>
                <w:sz w:val="21"/>
              </w:rPr>
              <w:t>仪器方法。</w:t>
            </w:r>
          </w:p>
          <w:p>
            <w:pPr>
              <w:pStyle w:val="null3"/>
              <w:jc w:val="both"/>
            </w:pPr>
            <w:r>
              <w:rPr>
                <w:sz w:val="21"/>
              </w:rPr>
              <w:t xml:space="preserve">4.5. </w:t>
            </w:r>
            <w:r>
              <w:rPr>
                <w:sz w:val="21"/>
              </w:rPr>
              <w:t>具有</w:t>
            </w:r>
            <w:r>
              <w:rPr>
                <w:sz w:val="21"/>
              </w:rPr>
              <w:t>MRM</w:t>
            </w:r>
            <w:r>
              <w:rPr>
                <w:sz w:val="21"/>
              </w:rPr>
              <w:t>自动优化工具，支持任意设置碰撞池</w:t>
            </w:r>
            <w:r>
              <w:rPr>
                <w:sz w:val="21"/>
              </w:rPr>
              <w:t>CE</w:t>
            </w:r>
            <w:r>
              <w:rPr>
                <w:sz w:val="21"/>
              </w:rPr>
              <w:t>能量范围和间隔，可自动创建批处理表格，自动处理相关数据文件，自动添加新增</w:t>
            </w:r>
            <w:r>
              <w:rPr>
                <w:sz w:val="21"/>
              </w:rPr>
              <w:t>MRM</w:t>
            </w:r>
            <w:r>
              <w:rPr>
                <w:sz w:val="21"/>
              </w:rPr>
              <w:t>参数至数据库中。工作站采用一体化数据结构，数据文件中可调出仪器方法，定量方法，报告格式，批处理、调谐文件等相应信息。</w:t>
            </w:r>
          </w:p>
          <w:p>
            <w:pPr>
              <w:pStyle w:val="null3"/>
              <w:jc w:val="both"/>
            </w:pPr>
            <w:r>
              <w:rPr>
                <w:sz w:val="21"/>
              </w:rPr>
              <w:t xml:space="preserve">4.6. </w:t>
            </w:r>
            <w:r>
              <w:rPr>
                <w:sz w:val="21"/>
              </w:rPr>
              <w:t>同一套软件可自由设置成单极四极杆模式及串联四极杆模式切换使用，串联四极杆仪器当做单极四极杆模式使用时，无离子信号损失，检测灵敏度与同品牌单极四极杆高端型号的气质联用仪相当。</w:t>
            </w:r>
          </w:p>
          <w:p>
            <w:pPr>
              <w:pStyle w:val="null3"/>
              <w:jc w:val="both"/>
            </w:pPr>
            <w:r>
              <w:rPr>
                <w:sz w:val="21"/>
              </w:rPr>
              <w:t xml:space="preserve">4.7. </w:t>
            </w:r>
            <w:r>
              <w:rPr>
                <w:sz w:val="21"/>
              </w:rPr>
              <w:t>支持中</w:t>
            </w:r>
            <w:r>
              <w:rPr>
                <w:sz w:val="21"/>
              </w:rPr>
              <w:t>/</w:t>
            </w:r>
            <w:r>
              <w:rPr>
                <w:sz w:val="21"/>
              </w:rPr>
              <w:t>英文工作站，一套软件既可安装成中文，亦可安装成英文。支持全中文的样品名、文件名、序列名等输入。</w:t>
            </w:r>
          </w:p>
          <w:p>
            <w:pPr>
              <w:pStyle w:val="null3"/>
              <w:jc w:val="both"/>
            </w:pPr>
            <w:r>
              <w:rPr>
                <w:sz w:val="21"/>
              </w:rPr>
              <w:t xml:space="preserve">4.8. </w:t>
            </w:r>
            <w:r>
              <w:rPr>
                <w:sz w:val="21"/>
              </w:rPr>
              <w:t>▲具备智能锁、智能灯、智能钟功能，便于仪器维护和使用。系统启动后真空状态、调谐结果自动判定，无需人为确认即可直接开始分析工作，序列运行、维护时间直观显示，便于用户合理工作时间，提升工作效率。智能开关的智能灯方便色谱组的更换。主机具有“参数锁定”和“显示屏锁定功能”，从而避免误操作和意外操作，也具有载气漏气检查功能。这些功能均可在主机彩色触摸屏上进行设置。作为作为现场验收指标。</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免费质保期：</w:t>
            </w:r>
            <w:r>
              <w:rPr>
                <w:sz w:val="21"/>
              </w:rPr>
              <w:t>4</w:t>
            </w:r>
            <w:r>
              <w:rPr>
                <w:sz w:val="21"/>
              </w:rPr>
              <w:t>年</w:t>
            </w:r>
          </w:p>
          <w:p>
            <w:pPr>
              <w:pStyle w:val="null3"/>
              <w:jc w:val="both"/>
            </w:pPr>
            <w:r>
              <w:rPr>
                <w:sz w:val="21"/>
              </w:rPr>
              <w:t>2.</w:t>
            </w:r>
            <w:r>
              <w:rPr>
                <w:sz w:val="21"/>
              </w:rPr>
              <w:t>三重四极杆气相色谱质谱联用仪主机</w:t>
            </w:r>
            <w:r>
              <w:rPr>
                <w:sz w:val="21"/>
              </w:rPr>
              <w:t>1</w:t>
            </w:r>
            <w:r>
              <w:rPr>
                <w:sz w:val="21"/>
              </w:rPr>
              <w:t>台</w:t>
            </w:r>
          </w:p>
          <w:p>
            <w:pPr>
              <w:pStyle w:val="null3"/>
              <w:jc w:val="both"/>
            </w:pPr>
            <w:r>
              <w:rPr>
                <w:sz w:val="21"/>
              </w:rPr>
              <w:t>3.EI</w:t>
            </w:r>
            <w:r>
              <w:rPr>
                <w:sz w:val="21"/>
              </w:rPr>
              <w:t>离子源</w:t>
            </w:r>
            <w:r>
              <w:rPr>
                <w:sz w:val="21"/>
              </w:rPr>
              <w:t>1</w:t>
            </w:r>
            <w:r>
              <w:rPr>
                <w:sz w:val="21"/>
              </w:rPr>
              <w:t>套</w:t>
            </w:r>
          </w:p>
          <w:p>
            <w:pPr>
              <w:pStyle w:val="null3"/>
              <w:jc w:val="both"/>
            </w:pPr>
            <w:r>
              <w:rPr>
                <w:sz w:val="21"/>
              </w:rPr>
              <w:t>4.</w:t>
            </w:r>
            <w:r>
              <w:rPr>
                <w:sz w:val="21"/>
              </w:rPr>
              <w:t>高灵敏度离子源</w:t>
            </w:r>
            <w:r>
              <w:rPr>
                <w:sz w:val="21"/>
              </w:rPr>
              <w:t>1</w:t>
            </w:r>
            <w:r>
              <w:rPr>
                <w:sz w:val="21"/>
              </w:rPr>
              <w:t>套</w:t>
            </w:r>
          </w:p>
          <w:p>
            <w:pPr>
              <w:pStyle w:val="null3"/>
              <w:jc w:val="both"/>
            </w:pPr>
            <w:r>
              <w:rPr>
                <w:sz w:val="21"/>
              </w:rPr>
              <w:t>5.</w:t>
            </w:r>
            <w:r>
              <w:rPr>
                <w:sz w:val="21"/>
              </w:rPr>
              <w:t>分流不分流进样口</w:t>
            </w:r>
            <w:r>
              <w:rPr>
                <w:sz w:val="21"/>
              </w:rPr>
              <w:t>1</w:t>
            </w:r>
            <w:r>
              <w:rPr>
                <w:sz w:val="21"/>
              </w:rPr>
              <w:t>套</w:t>
            </w:r>
          </w:p>
          <w:p>
            <w:pPr>
              <w:pStyle w:val="null3"/>
              <w:jc w:val="both"/>
            </w:pPr>
            <w:r>
              <w:rPr>
                <w:sz w:val="21"/>
              </w:rPr>
              <w:t>6.</w:t>
            </w:r>
            <w:r>
              <w:rPr>
                <w:sz w:val="21"/>
              </w:rPr>
              <w:t>金片</w:t>
            </w:r>
            <w:r>
              <w:rPr>
                <w:sz w:val="21"/>
              </w:rPr>
              <w:t>1</w:t>
            </w:r>
            <w:r>
              <w:rPr>
                <w:sz w:val="21"/>
              </w:rPr>
              <w:t>包</w:t>
            </w:r>
          </w:p>
          <w:p>
            <w:pPr>
              <w:pStyle w:val="null3"/>
              <w:jc w:val="both"/>
            </w:pPr>
            <w:r>
              <w:rPr>
                <w:sz w:val="21"/>
              </w:rPr>
              <w:t>7.</w:t>
            </w:r>
            <w:r>
              <w:rPr>
                <w:sz w:val="21"/>
              </w:rPr>
              <w:t>能自动点亮的智能灯</w:t>
            </w:r>
            <w:r>
              <w:rPr>
                <w:sz w:val="21"/>
              </w:rPr>
              <w:t>1</w:t>
            </w:r>
            <w:r>
              <w:rPr>
                <w:sz w:val="21"/>
              </w:rPr>
              <w:t>套</w:t>
            </w:r>
          </w:p>
          <w:p>
            <w:pPr>
              <w:pStyle w:val="null3"/>
              <w:jc w:val="both"/>
            </w:pPr>
            <w:r>
              <w:rPr>
                <w:sz w:val="21"/>
              </w:rPr>
              <w:t>8.</w:t>
            </w:r>
            <w:r>
              <w:rPr>
                <w:sz w:val="21"/>
              </w:rPr>
              <w:t>机械泵</w:t>
            </w:r>
            <w:r>
              <w:rPr>
                <w:sz w:val="21"/>
              </w:rPr>
              <w:t>1</w:t>
            </w:r>
            <w:r>
              <w:rPr>
                <w:sz w:val="21"/>
              </w:rPr>
              <w:t>套</w:t>
            </w:r>
          </w:p>
          <w:p>
            <w:pPr>
              <w:pStyle w:val="null3"/>
              <w:jc w:val="both"/>
            </w:pPr>
            <w:r>
              <w:rPr>
                <w:sz w:val="21"/>
              </w:rPr>
              <w:t>9.</w:t>
            </w:r>
            <w:r>
              <w:rPr>
                <w:sz w:val="21"/>
              </w:rPr>
              <w:t>全中文软件工作站</w:t>
            </w:r>
            <w:r>
              <w:rPr>
                <w:sz w:val="21"/>
              </w:rPr>
              <w:t>1</w:t>
            </w:r>
            <w:r>
              <w:rPr>
                <w:sz w:val="21"/>
              </w:rPr>
              <w:t>套</w:t>
            </w:r>
          </w:p>
          <w:p>
            <w:pPr>
              <w:pStyle w:val="null3"/>
              <w:jc w:val="both"/>
            </w:pPr>
            <w:r>
              <w:rPr>
                <w:sz w:val="21"/>
              </w:rPr>
              <w:t>10.</w:t>
            </w:r>
            <w:r>
              <w:rPr>
                <w:sz w:val="21"/>
              </w:rPr>
              <w:t>新版</w:t>
            </w:r>
            <w:r>
              <w:rPr>
                <w:sz w:val="21"/>
              </w:rPr>
              <w:t>NIST</w:t>
            </w:r>
            <w:r>
              <w:rPr>
                <w:sz w:val="21"/>
              </w:rPr>
              <w:t>质谱谱库</w:t>
            </w:r>
            <w:r>
              <w:rPr>
                <w:sz w:val="21"/>
              </w:rPr>
              <w:t>1</w:t>
            </w:r>
            <w:r>
              <w:rPr>
                <w:sz w:val="21"/>
              </w:rPr>
              <w:t>套</w:t>
            </w:r>
          </w:p>
          <w:p>
            <w:pPr>
              <w:pStyle w:val="null3"/>
              <w:jc w:val="both"/>
            </w:pPr>
            <w:r>
              <w:rPr>
                <w:sz w:val="21"/>
              </w:rPr>
              <w:t>11.</w:t>
            </w:r>
            <w:r>
              <w:rPr>
                <w:sz w:val="21"/>
              </w:rPr>
              <w:t>扳手等工具包</w:t>
            </w:r>
            <w:r>
              <w:rPr>
                <w:sz w:val="21"/>
              </w:rPr>
              <w:t>1</w:t>
            </w:r>
            <w:r>
              <w:rPr>
                <w:sz w:val="21"/>
              </w:rPr>
              <w:t>套</w:t>
            </w:r>
          </w:p>
          <w:p>
            <w:pPr>
              <w:pStyle w:val="null3"/>
              <w:jc w:val="both"/>
            </w:pPr>
            <w:r>
              <w:rPr>
                <w:sz w:val="21"/>
              </w:rPr>
              <w:t>12.GCMS</w:t>
            </w:r>
            <w:r>
              <w:rPr>
                <w:sz w:val="21"/>
              </w:rPr>
              <w:t>消耗品包</w:t>
            </w:r>
            <w:r>
              <w:rPr>
                <w:sz w:val="21"/>
              </w:rPr>
              <w:t>1</w:t>
            </w:r>
            <w:r>
              <w:rPr>
                <w:sz w:val="21"/>
              </w:rPr>
              <w:t>套（含高级绿色进样垫</w:t>
            </w:r>
            <w:r>
              <w:rPr>
                <w:sz w:val="21"/>
              </w:rPr>
              <w:t>50</w:t>
            </w:r>
            <w:r>
              <w:rPr>
                <w:sz w:val="21"/>
              </w:rPr>
              <w:t>个、石墨压环</w:t>
            </w:r>
            <w:r>
              <w:rPr>
                <w:sz w:val="21"/>
              </w:rPr>
              <w:t>20</w:t>
            </w:r>
            <w:r>
              <w:rPr>
                <w:sz w:val="21"/>
              </w:rPr>
              <w:t>个、</w:t>
            </w:r>
            <w:r>
              <w:rPr>
                <w:sz w:val="21"/>
              </w:rPr>
              <w:t>O</w:t>
            </w:r>
            <w:r>
              <w:rPr>
                <w:sz w:val="21"/>
              </w:rPr>
              <w:t>型圈</w:t>
            </w:r>
            <w:r>
              <w:rPr>
                <w:sz w:val="21"/>
              </w:rPr>
              <w:t>10</w:t>
            </w:r>
            <w:r>
              <w:rPr>
                <w:sz w:val="21"/>
              </w:rPr>
              <w:t>个、惰性化衬管</w:t>
            </w:r>
            <w:r>
              <w:rPr>
                <w:sz w:val="21"/>
              </w:rPr>
              <w:t>10</w:t>
            </w:r>
            <w:r>
              <w:rPr>
                <w:sz w:val="21"/>
              </w:rPr>
              <w:t>个、柱接头螺母</w:t>
            </w:r>
            <w:r>
              <w:rPr>
                <w:sz w:val="21"/>
              </w:rPr>
              <w:t>5</w:t>
            </w:r>
            <w:r>
              <w:rPr>
                <w:sz w:val="21"/>
              </w:rPr>
              <w:t>个）</w:t>
            </w:r>
          </w:p>
          <w:p>
            <w:pPr>
              <w:pStyle w:val="null3"/>
              <w:jc w:val="both"/>
            </w:pPr>
            <w:r>
              <w:rPr>
                <w:sz w:val="21"/>
              </w:rPr>
              <w:t>13.NX</w:t>
            </w:r>
            <w:r>
              <w:rPr>
                <w:sz w:val="21"/>
              </w:rPr>
              <w:t>消耗品包</w:t>
            </w:r>
            <w:r>
              <w:rPr>
                <w:sz w:val="21"/>
              </w:rPr>
              <w:t>1</w:t>
            </w:r>
            <w:r>
              <w:rPr>
                <w:sz w:val="21"/>
              </w:rPr>
              <w:t>套（含</w:t>
            </w:r>
            <w:r>
              <w:rPr>
                <w:sz w:val="21"/>
              </w:rPr>
              <w:t>AFC</w:t>
            </w:r>
            <w:r>
              <w:rPr>
                <w:sz w:val="21"/>
              </w:rPr>
              <w:t>分流过滤器、灯丝</w:t>
            </w:r>
            <w:r>
              <w:rPr>
                <w:sz w:val="21"/>
              </w:rPr>
              <w:t>2</w:t>
            </w:r>
            <w:r>
              <w:rPr>
                <w:sz w:val="21"/>
              </w:rPr>
              <w:t>个、铝垫片、砂布）</w:t>
            </w:r>
          </w:p>
          <w:p>
            <w:pPr>
              <w:pStyle w:val="null3"/>
              <w:jc w:val="both"/>
            </w:pPr>
            <w:r>
              <w:rPr>
                <w:sz w:val="21"/>
              </w:rPr>
              <w:t>14.He</w:t>
            </w:r>
            <w:r>
              <w:rPr>
                <w:sz w:val="21"/>
              </w:rPr>
              <w:t>专用过滤器</w:t>
            </w:r>
            <w:r>
              <w:rPr>
                <w:sz w:val="21"/>
              </w:rPr>
              <w:t>1</w:t>
            </w:r>
            <w:r>
              <w:rPr>
                <w:sz w:val="21"/>
              </w:rPr>
              <w:t>个</w:t>
            </w:r>
          </w:p>
          <w:p>
            <w:pPr>
              <w:pStyle w:val="null3"/>
              <w:jc w:val="both"/>
            </w:pPr>
            <w:r>
              <w:rPr>
                <w:sz w:val="21"/>
              </w:rPr>
              <w:t>15.</w:t>
            </w:r>
            <w:r>
              <w:rPr>
                <w:sz w:val="21"/>
              </w:rPr>
              <w:t>排气管</w:t>
            </w:r>
            <w:r>
              <w:rPr>
                <w:sz w:val="21"/>
              </w:rPr>
              <w:t>1</w:t>
            </w:r>
            <w:r>
              <w:rPr>
                <w:sz w:val="21"/>
              </w:rPr>
              <w:t>根</w:t>
            </w:r>
          </w:p>
          <w:p>
            <w:pPr>
              <w:pStyle w:val="null3"/>
              <w:jc w:val="both"/>
            </w:pPr>
            <w:r>
              <w:rPr>
                <w:sz w:val="21"/>
              </w:rPr>
              <w:t>16.5m</w:t>
            </w:r>
            <w:r>
              <w:rPr>
                <w:sz w:val="21"/>
              </w:rPr>
              <w:t>载气管</w:t>
            </w:r>
            <w:r>
              <w:rPr>
                <w:sz w:val="21"/>
              </w:rPr>
              <w:t>2</w:t>
            </w:r>
            <w:r>
              <w:rPr>
                <w:sz w:val="21"/>
              </w:rPr>
              <w:t>根</w:t>
            </w:r>
          </w:p>
          <w:p>
            <w:pPr>
              <w:pStyle w:val="null3"/>
              <w:jc w:val="both"/>
            </w:pPr>
            <w:r>
              <w:rPr>
                <w:sz w:val="21"/>
              </w:rPr>
              <w:t>17.156</w:t>
            </w:r>
            <w:r>
              <w:rPr>
                <w:sz w:val="21"/>
              </w:rPr>
              <w:t>位自动进样器</w:t>
            </w:r>
            <w:r>
              <w:rPr>
                <w:sz w:val="21"/>
              </w:rPr>
              <w:t>1</w:t>
            </w:r>
            <w:r>
              <w:rPr>
                <w:sz w:val="21"/>
              </w:rPr>
              <w:t>套</w:t>
            </w:r>
          </w:p>
          <w:p>
            <w:pPr>
              <w:pStyle w:val="null3"/>
              <w:jc w:val="both"/>
            </w:pPr>
            <w:r>
              <w:rPr>
                <w:sz w:val="21"/>
              </w:rPr>
              <w:t>18.</w:t>
            </w:r>
            <w:r>
              <w:rPr>
                <w:sz w:val="21"/>
              </w:rPr>
              <w:t>多点保留时间指数标准品</w:t>
            </w:r>
            <w:r>
              <w:rPr>
                <w:sz w:val="21"/>
              </w:rPr>
              <w:t>1</w:t>
            </w:r>
            <w:r>
              <w:rPr>
                <w:sz w:val="21"/>
              </w:rPr>
              <w:t>套</w:t>
            </w:r>
          </w:p>
          <w:p>
            <w:pPr>
              <w:pStyle w:val="null3"/>
              <w:jc w:val="both"/>
            </w:pPr>
            <w:r>
              <w:rPr>
                <w:sz w:val="21"/>
              </w:rPr>
              <w:t>19.VOC/TVOC</w:t>
            </w:r>
            <w:r>
              <w:rPr>
                <w:sz w:val="21"/>
              </w:rPr>
              <w:t>数据库</w:t>
            </w:r>
            <w:r>
              <w:rPr>
                <w:sz w:val="21"/>
              </w:rPr>
              <w:t>1</w:t>
            </w:r>
            <w:r>
              <w:rPr>
                <w:sz w:val="21"/>
              </w:rPr>
              <w:t>套（含原厂</w:t>
            </w:r>
            <w:r>
              <w:rPr>
                <w:sz w:val="21"/>
              </w:rPr>
              <w:t>100</w:t>
            </w:r>
            <w:r>
              <w:rPr>
                <w:sz w:val="21"/>
              </w:rPr>
              <w:t>项方法文件、数据库）、智能</w:t>
            </w:r>
            <w:r>
              <w:rPr>
                <w:sz w:val="21"/>
              </w:rPr>
              <w:t>MRM</w:t>
            </w:r>
            <w:r>
              <w:rPr>
                <w:sz w:val="21"/>
              </w:rPr>
              <w:t>数据库</w:t>
            </w:r>
            <w:r>
              <w:rPr>
                <w:sz w:val="21"/>
              </w:rPr>
              <w:t>1</w:t>
            </w:r>
            <w:r>
              <w:rPr>
                <w:sz w:val="21"/>
              </w:rPr>
              <w:t xml:space="preserve">套、新国标农残 </w:t>
            </w:r>
            <w:r>
              <w:rPr>
                <w:sz w:val="21"/>
              </w:rPr>
              <w:t>MRM</w:t>
            </w:r>
            <w:r>
              <w:rPr>
                <w:sz w:val="21"/>
              </w:rPr>
              <w:t>数据库</w:t>
            </w:r>
            <w:r>
              <w:rPr>
                <w:sz w:val="21"/>
              </w:rPr>
              <w:t>1</w:t>
            </w:r>
            <w:r>
              <w:rPr>
                <w:sz w:val="21"/>
              </w:rPr>
              <w:t>套</w:t>
            </w:r>
          </w:p>
          <w:p>
            <w:pPr>
              <w:pStyle w:val="null3"/>
              <w:jc w:val="both"/>
            </w:pPr>
            <w:r>
              <w:rPr>
                <w:sz w:val="21"/>
              </w:rPr>
              <w:t>20.</w:t>
            </w:r>
            <w:r>
              <w:rPr>
                <w:sz w:val="21"/>
              </w:rPr>
              <w:t>全自动净化系统</w:t>
            </w:r>
            <w:r>
              <w:rPr>
                <w:sz w:val="21"/>
              </w:rPr>
              <w:t>1</w:t>
            </w:r>
            <w:r>
              <w:rPr>
                <w:sz w:val="21"/>
              </w:rPr>
              <w:t>套</w:t>
            </w:r>
          </w:p>
          <w:p>
            <w:pPr>
              <w:pStyle w:val="null3"/>
              <w:jc w:val="both"/>
            </w:pPr>
            <w:r>
              <w:rPr>
                <w:sz w:val="21"/>
              </w:rPr>
              <w:t>21.</w:t>
            </w:r>
            <w:r>
              <w:rPr>
                <w:sz w:val="21"/>
              </w:rPr>
              <w:t>电脑（</w:t>
            </w:r>
            <w:r>
              <w:rPr>
                <w:sz w:val="21"/>
              </w:rPr>
              <w:t>I7/WIN10 P/16GB/1TB/27</w:t>
            </w:r>
            <w:r>
              <w:rPr>
                <w:sz w:val="21"/>
              </w:rPr>
              <w:t>英寸以上显示器 ）</w:t>
            </w:r>
            <w:r>
              <w:rPr>
                <w:sz w:val="21"/>
              </w:rPr>
              <w:t>1</w:t>
            </w:r>
            <w:r>
              <w:rPr>
                <w:sz w:val="21"/>
              </w:rPr>
              <w:t>套和打印机</w:t>
            </w:r>
            <w:r>
              <w:rPr>
                <w:sz w:val="21"/>
              </w:rPr>
              <w:t>1</w:t>
            </w:r>
            <w:r>
              <w:rPr>
                <w:sz w:val="21"/>
              </w:rPr>
              <w:t>台</w:t>
            </w:r>
          </w:p>
          <w:p>
            <w:pPr>
              <w:pStyle w:val="null3"/>
              <w:jc w:val="both"/>
            </w:pPr>
            <w:r>
              <w:rPr>
                <w:sz w:val="21"/>
              </w:rPr>
              <w:t>22.</w:t>
            </w:r>
            <w:r>
              <w:rPr>
                <w:sz w:val="21"/>
              </w:rPr>
              <w:t>耗材一批：</w:t>
            </w:r>
          </w:p>
          <w:p>
            <w:pPr>
              <w:pStyle w:val="null3"/>
              <w:jc w:val="both"/>
            </w:pPr>
            <w:r>
              <w:rPr>
                <w:sz w:val="21"/>
              </w:rPr>
              <w:t>（</w:t>
            </w:r>
            <w:r>
              <w:rPr>
                <w:sz w:val="21"/>
              </w:rPr>
              <w:t>1</w:t>
            </w:r>
            <w:r>
              <w:rPr>
                <w:sz w:val="21"/>
              </w:rPr>
              <w:t>）色谱柱</w:t>
            </w:r>
            <w:r>
              <w:rPr>
                <w:sz w:val="21"/>
              </w:rPr>
              <w:t>2</w:t>
            </w:r>
            <w:r>
              <w:rPr>
                <w:sz w:val="21"/>
              </w:rPr>
              <w:t>套，适用于以下标准（</w:t>
            </w:r>
            <w:r>
              <w:rPr>
                <w:sz w:val="21"/>
              </w:rPr>
              <w:t>GB23200.113-2018</w:t>
            </w:r>
            <w:r>
              <w:rPr>
                <w:sz w:val="21"/>
              </w:rPr>
              <w:t>，</w:t>
            </w:r>
            <w:r>
              <w:rPr>
                <w:sz w:val="21"/>
              </w:rPr>
              <w:t>GB23200.8-2016</w:t>
            </w:r>
            <w:r>
              <w:rPr>
                <w:sz w:val="21"/>
              </w:rPr>
              <w:t>）</w:t>
            </w:r>
          </w:p>
          <w:p>
            <w:pPr>
              <w:pStyle w:val="null3"/>
              <w:jc w:val="both"/>
            </w:pPr>
            <w:r>
              <w:rPr>
                <w:sz w:val="21"/>
              </w:rPr>
              <w:t>（</w:t>
            </w:r>
            <w:r>
              <w:rPr>
                <w:sz w:val="21"/>
              </w:rPr>
              <w:t>2</w:t>
            </w:r>
            <w:r>
              <w:rPr>
                <w:sz w:val="21"/>
              </w:rPr>
              <w:t>）</w:t>
            </w:r>
            <w:r>
              <w:rPr>
                <w:sz w:val="21"/>
              </w:rPr>
              <w:t>10ul</w:t>
            </w:r>
            <w:r>
              <w:rPr>
                <w:sz w:val="21"/>
              </w:rPr>
              <w:t>进样针</w:t>
            </w:r>
            <w:r>
              <w:rPr>
                <w:sz w:val="21"/>
              </w:rPr>
              <w:t>6</w:t>
            </w:r>
            <w:r>
              <w:rPr>
                <w:sz w:val="21"/>
              </w:rPr>
              <w:t>根</w:t>
            </w:r>
          </w:p>
          <w:p>
            <w:pPr>
              <w:pStyle w:val="null3"/>
              <w:jc w:val="both"/>
            </w:pPr>
            <w:r>
              <w:rPr>
                <w:sz w:val="21"/>
              </w:rPr>
              <w:t>（</w:t>
            </w:r>
            <w:r>
              <w:rPr>
                <w:sz w:val="21"/>
              </w:rPr>
              <w:t>3</w:t>
            </w:r>
            <w:r>
              <w:rPr>
                <w:sz w:val="21"/>
              </w:rPr>
              <w:t>）</w:t>
            </w:r>
            <w:r>
              <w:rPr>
                <w:sz w:val="21"/>
              </w:rPr>
              <w:t>2ml</w:t>
            </w:r>
            <w:r>
              <w:rPr>
                <w:sz w:val="21"/>
              </w:rPr>
              <w:t>样品瓶</w:t>
            </w:r>
            <w:r>
              <w:rPr>
                <w:sz w:val="21"/>
              </w:rPr>
              <w:t>1000</w:t>
            </w:r>
            <w:r>
              <w:rPr>
                <w:sz w:val="21"/>
              </w:rPr>
              <w:t>个（带盖）</w:t>
            </w:r>
          </w:p>
          <w:p>
            <w:pPr>
              <w:pStyle w:val="null3"/>
              <w:jc w:val="both"/>
            </w:pPr>
            <w:r>
              <w:rPr>
                <w:sz w:val="21"/>
              </w:rPr>
              <w:t>（</w:t>
            </w:r>
            <w:r>
              <w:rPr>
                <w:sz w:val="21"/>
              </w:rPr>
              <w:t>4</w:t>
            </w:r>
            <w:r>
              <w:rPr>
                <w:sz w:val="21"/>
              </w:rPr>
              <w:t>）进样口隔垫</w:t>
            </w:r>
            <w:r>
              <w:rPr>
                <w:sz w:val="21"/>
              </w:rPr>
              <w:t>100</w:t>
            </w:r>
            <w:r>
              <w:rPr>
                <w:sz w:val="21"/>
              </w:rPr>
              <w:t>个</w:t>
            </w:r>
          </w:p>
          <w:p>
            <w:pPr>
              <w:pStyle w:val="null3"/>
              <w:jc w:val="both"/>
            </w:pPr>
            <w:r>
              <w:rPr>
                <w:sz w:val="21"/>
              </w:rPr>
              <w:t>（</w:t>
            </w:r>
            <w:r>
              <w:rPr>
                <w:sz w:val="21"/>
              </w:rPr>
              <w:t>5</w:t>
            </w:r>
            <w:r>
              <w:rPr>
                <w:sz w:val="21"/>
              </w:rPr>
              <w:t>）机械泵油</w:t>
            </w:r>
            <w:r>
              <w:rPr>
                <w:sz w:val="21"/>
              </w:rPr>
              <w:t>2</w:t>
            </w:r>
            <w:r>
              <w:rPr>
                <w:sz w:val="21"/>
              </w:rPr>
              <w:t>升</w:t>
            </w:r>
          </w:p>
          <w:p>
            <w:pPr>
              <w:pStyle w:val="null3"/>
              <w:jc w:val="both"/>
            </w:pPr>
            <w:r>
              <w:rPr>
                <w:sz w:val="21"/>
              </w:rPr>
              <w:t>（</w:t>
            </w:r>
            <w:r>
              <w:rPr>
                <w:sz w:val="21"/>
              </w:rPr>
              <w:t>6</w:t>
            </w:r>
            <w:r>
              <w:rPr>
                <w:sz w:val="21"/>
              </w:rPr>
              <w:t>）</w:t>
            </w:r>
            <w:r>
              <w:rPr>
                <w:sz w:val="21"/>
              </w:rPr>
              <w:t>76</w:t>
            </w:r>
            <w:r>
              <w:rPr>
                <w:sz w:val="21"/>
              </w:rPr>
              <w:t>种农药及其代谢物单一标准溶液（甲基对硫磷、六六六、三氯杀螨醇、甲胺磷、对硫磷、特丁硫磷、治螟磷、灭线磷、甲拌磷（包括甲拌磷砜和甲拌磷亚砜）、氧乐果、水胺硫磷、甲基异硫磷、克百威（包括</w:t>
            </w:r>
            <w:r>
              <w:rPr>
                <w:sz w:val="21"/>
              </w:rPr>
              <w:t>3-</w:t>
            </w:r>
            <w:r>
              <w:rPr>
                <w:sz w:val="21"/>
              </w:rPr>
              <w:t>羟基克百威）、毒死蜱、三唑磷、乐果、乙酰甲胺磷、氟虫腈（包括氟甲腈、氟虫腈硫醚、氟虫腈砜）、氰戊菊酯、涕灭威（包括涕灭威砜和涕灭威亚砜）、灭多威、内吸磷、硫环磷、氯唑磷、杀螟硫磷、氯氰菊酯、氯氟氰菊酯、氟氯氰菊酯、氟胺氰菊酯、五氯硝基苯、乙烯菌核利、辛硫磷、甲萘威、多菌灵、吡虫啉、啶虫脒、甲氨基阿维菌素苯甲酸盐、烯酰吗啉、咪鲜胺、嘧菌酯、噻虫嗪、氟啶脲、灭幼脲、霜霉威、氯吡脲、氯虫苯甲酰胺、醚菊酯、虫酰肼、吡唑醚菊酯、阿维菌素、除虫脲、敌敌畏、丙溴磷、二嗪磷、马拉硫磷、亚胺硫磷、伏杀硫磷、甲氰菊酯、溴氰菊酯、联苯菊酯、氟氰戊菊酯、三唑酮、异菌脲、腐霉利、哒螨灵、苯醚甲环唑、嘧霉胺、二甲戊灵、甲霜灵、多效唑、氯菊酯、倍硫磷</w:t>
            </w:r>
            <w:r>
              <w:rPr>
                <w:sz w:val="21"/>
              </w:rPr>
              <w:t>(</w:t>
            </w:r>
            <w:r>
              <w:rPr>
                <w:sz w:val="21"/>
              </w:rPr>
              <w:t>倍硫磷砜、倍硫磷亚砜）、多杀霉素（多杀霉素</w:t>
            </w:r>
            <w:r>
              <w:rPr>
                <w:sz w:val="21"/>
              </w:rPr>
              <w:t>A</w:t>
            </w:r>
            <w:r>
              <w:rPr>
                <w:sz w:val="21"/>
              </w:rPr>
              <w:t>、多杀霉素</w:t>
            </w:r>
            <w:r>
              <w:rPr>
                <w:sz w:val="21"/>
              </w:rPr>
              <w:t>D</w:t>
            </w:r>
            <w:r>
              <w:rPr>
                <w:sz w:val="21"/>
              </w:rPr>
              <w:t>）、丙环唑、灭蝇胺、虫螨腈）</w:t>
            </w:r>
            <w:r>
              <w:rPr>
                <w:sz w:val="21"/>
              </w:rPr>
              <w:t>1</w:t>
            </w:r>
            <w:r>
              <w:rPr>
                <w:sz w:val="21"/>
              </w:rPr>
              <w:t>套，（</w:t>
            </w:r>
            <w:r>
              <w:rPr>
                <w:sz w:val="21"/>
              </w:rPr>
              <w:t>100</w:t>
            </w:r>
            <w:r>
              <w:rPr>
                <w:sz w:val="21"/>
              </w:rPr>
              <w:t>μ</w:t>
            </w:r>
            <w:r>
              <w:rPr>
                <w:sz w:val="21"/>
              </w:rPr>
              <w:t>g/mL</w:t>
            </w:r>
            <w:r>
              <w:rPr>
                <w:sz w:val="21"/>
              </w:rPr>
              <w:t>，</w:t>
            </w:r>
            <w:r>
              <w:rPr>
                <w:sz w:val="21"/>
              </w:rPr>
              <w:t>1mL/</w:t>
            </w:r>
            <w:r>
              <w:rPr>
                <w:sz w:val="21"/>
              </w:rPr>
              <w:t>瓶），环氧七氯</w:t>
            </w:r>
            <w:r>
              <w:rPr>
                <w:sz w:val="21"/>
              </w:rPr>
              <w:t>B</w:t>
            </w:r>
            <w:r>
              <w:rPr>
                <w:sz w:val="21"/>
              </w:rPr>
              <w:t>标准储备溶液</w:t>
            </w:r>
            <w:r>
              <w:rPr>
                <w:sz w:val="21"/>
              </w:rPr>
              <w:t>2</w:t>
            </w:r>
            <w:r>
              <w:rPr>
                <w:sz w:val="21"/>
              </w:rPr>
              <w:t>瓶（</w:t>
            </w:r>
            <w:r>
              <w:rPr>
                <w:sz w:val="21"/>
              </w:rPr>
              <w:t>100</w:t>
            </w:r>
            <w:r>
              <w:rPr>
                <w:sz w:val="21"/>
              </w:rPr>
              <w:t>μ</w:t>
            </w:r>
            <w:r>
              <w:rPr>
                <w:sz w:val="21"/>
              </w:rPr>
              <w:t>g/mL</w:t>
            </w:r>
            <w:r>
              <w:rPr>
                <w:sz w:val="21"/>
              </w:rPr>
              <w:t>，</w:t>
            </w:r>
            <w:r>
              <w:rPr>
                <w:sz w:val="21"/>
              </w:rPr>
              <w:t>1mL/</w:t>
            </w:r>
            <w:r>
              <w:rPr>
                <w:sz w:val="21"/>
              </w:rPr>
              <w:t>瓶）。</w:t>
            </w:r>
          </w:p>
          <w:p>
            <w:pPr>
              <w:pStyle w:val="null3"/>
              <w:jc w:val="both"/>
            </w:pPr>
            <w:r>
              <w:rPr>
                <w:sz w:val="21"/>
              </w:rPr>
              <w:t>（</w:t>
            </w:r>
            <w:r>
              <w:rPr>
                <w:sz w:val="21"/>
              </w:rPr>
              <w:t>7</w:t>
            </w:r>
            <w:r>
              <w:rPr>
                <w:sz w:val="21"/>
              </w:rPr>
              <w:t>）</w:t>
            </w:r>
            <w:r>
              <w:rPr>
                <w:sz w:val="21"/>
              </w:rPr>
              <w:t>①GB 23200.113-2018 quechers</w:t>
            </w:r>
            <w:r>
              <w:rPr>
                <w:sz w:val="21"/>
              </w:rPr>
              <w:t>提取包</w:t>
            </w:r>
            <w:r>
              <w:rPr>
                <w:sz w:val="21"/>
              </w:rPr>
              <w:t>14</w:t>
            </w:r>
            <w:r>
              <w:rPr>
                <w:sz w:val="21"/>
              </w:rPr>
              <w:t>包（</w:t>
            </w:r>
            <w:r>
              <w:rPr>
                <w:sz w:val="21"/>
              </w:rPr>
              <w:t>50</w:t>
            </w:r>
            <w:r>
              <w:rPr>
                <w:sz w:val="21"/>
              </w:rPr>
              <w:t>管</w:t>
            </w:r>
            <w:r>
              <w:rPr>
                <w:sz w:val="21"/>
              </w:rPr>
              <w:t>/</w:t>
            </w:r>
            <w:r>
              <w:rPr>
                <w:sz w:val="21"/>
              </w:rPr>
              <w:t>包），</w:t>
            </w:r>
          </w:p>
          <w:p>
            <w:pPr>
              <w:pStyle w:val="null3"/>
              <w:jc w:val="both"/>
            </w:pPr>
            <w:r>
              <w:rPr>
                <w:sz w:val="21"/>
              </w:rPr>
              <w:t>（</w:t>
            </w:r>
            <w:r>
              <w:rPr>
                <w:sz w:val="21"/>
              </w:rPr>
              <w:t>50ml</w:t>
            </w:r>
            <w:r>
              <w:rPr>
                <w:sz w:val="21"/>
              </w:rPr>
              <w:t>离心管，含</w:t>
            </w:r>
            <w:r>
              <w:rPr>
                <w:sz w:val="21"/>
              </w:rPr>
              <w:t>MgSO</w:t>
            </w:r>
            <w:r>
              <w:rPr>
                <w:sz w:val="21"/>
                <w:vertAlign w:val="subscript"/>
              </w:rPr>
              <w:t>4</w:t>
            </w:r>
            <w:r>
              <w:rPr>
                <w:sz w:val="21"/>
              </w:rPr>
              <w:t>、</w:t>
            </w:r>
            <w:r>
              <w:rPr>
                <w:sz w:val="21"/>
              </w:rPr>
              <w:t>NaCl</w:t>
            </w:r>
            <w:r>
              <w:rPr>
                <w:sz w:val="21"/>
              </w:rPr>
              <w:t>、柠檬酸钠、柠檬酸氢二钠）</w:t>
            </w:r>
          </w:p>
          <w:p>
            <w:pPr>
              <w:pStyle w:val="null3"/>
              <w:jc w:val="both"/>
            </w:pPr>
            <w:r>
              <w:rPr>
                <w:sz w:val="21"/>
              </w:rPr>
              <w:t>②GB 23200.113-2018 quechers</w:t>
            </w:r>
            <w:r>
              <w:rPr>
                <w:sz w:val="21"/>
              </w:rPr>
              <w:t>净化包</w:t>
            </w:r>
            <w:r>
              <w:rPr>
                <w:sz w:val="21"/>
              </w:rPr>
              <w:t>12</w:t>
            </w:r>
            <w:r>
              <w:rPr>
                <w:sz w:val="21"/>
              </w:rPr>
              <w:t>包（</w:t>
            </w:r>
            <w:r>
              <w:rPr>
                <w:sz w:val="21"/>
              </w:rPr>
              <w:t>50</w:t>
            </w:r>
            <w:r>
              <w:rPr>
                <w:sz w:val="21"/>
              </w:rPr>
              <w:t>管</w:t>
            </w:r>
            <w:r>
              <w:rPr>
                <w:sz w:val="21"/>
              </w:rPr>
              <w:t>/</w:t>
            </w:r>
            <w:r>
              <w:rPr>
                <w:sz w:val="21"/>
              </w:rPr>
              <w:t>包），（</w:t>
            </w:r>
            <w:r>
              <w:rPr>
                <w:sz w:val="21"/>
              </w:rPr>
              <w:t>15ml</w:t>
            </w:r>
            <w:r>
              <w:rPr>
                <w:sz w:val="21"/>
              </w:rPr>
              <w:t>离心管，含</w:t>
            </w:r>
            <w:r>
              <w:rPr>
                <w:sz w:val="21"/>
              </w:rPr>
              <w:t>PSA</w:t>
            </w:r>
            <w:r>
              <w:rPr>
                <w:sz w:val="21"/>
              </w:rPr>
              <w:t>，</w:t>
            </w:r>
            <w:r>
              <w:rPr>
                <w:sz w:val="21"/>
              </w:rPr>
              <w:t>MgSO4</w:t>
            </w:r>
            <w:r>
              <w:rPr>
                <w:sz w:val="21"/>
              </w:rPr>
              <w:t>）</w:t>
            </w:r>
          </w:p>
          <w:p>
            <w:pPr>
              <w:pStyle w:val="null3"/>
              <w:jc w:val="both"/>
            </w:pPr>
            <w:r>
              <w:rPr>
                <w:sz w:val="21"/>
              </w:rPr>
              <w:t>③GB 23200.113-2018 quechers</w:t>
            </w:r>
            <w:r>
              <w:rPr>
                <w:sz w:val="21"/>
              </w:rPr>
              <w:t>深色样品净化包</w:t>
            </w:r>
            <w:r>
              <w:rPr>
                <w:sz w:val="21"/>
              </w:rPr>
              <w:t>2</w:t>
            </w:r>
            <w:r>
              <w:rPr>
                <w:sz w:val="21"/>
              </w:rPr>
              <w:t>包（</w:t>
            </w:r>
            <w:r>
              <w:rPr>
                <w:sz w:val="21"/>
              </w:rPr>
              <w:t>50</w:t>
            </w:r>
            <w:r>
              <w:rPr>
                <w:sz w:val="21"/>
              </w:rPr>
              <w:t>管</w:t>
            </w:r>
            <w:r>
              <w:rPr>
                <w:sz w:val="21"/>
              </w:rPr>
              <w:t>/</w:t>
            </w:r>
            <w:r>
              <w:rPr>
                <w:sz w:val="21"/>
              </w:rPr>
              <w:t>包）（</w:t>
            </w:r>
            <w:r>
              <w:rPr>
                <w:sz w:val="21"/>
              </w:rPr>
              <w:t>15ml</w:t>
            </w:r>
            <w:r>
              <w:rPr>
                <w:sz w:val="21"/>
              </w:rPr>
              <w:t>离心管，含</w:t>
            </w:r>
            <w:r>
              <w:rPr>
                <w:sz w:val="21"/>
              </w:rPr>
              <w:t>PSA</w:t>
            </w:r>
            <w:r>
              <w:rPr>
                <w:sz w:val="21"/>
              </w:rPr>
              <w:t>，</w:t>
            </w:r>
            <w:r>
              <w:rPr>
                <w:sz w:val="21"/>
              </w:rPr>
              <w:t>MgSO4</w:t>
            </w:r>
            <w:r>
              <w:rPr>
                <w:sz w:val="21"/>
              </w:rPr>
              <w:t>，</w:t>
            </w:r>
            <w:r>
              <w:rPr>
                <w:sz w:val="21"/>
              </w:rPr>
              <w:t>GCB</w:t>
            </w:r>
            <w:r>
              <w:rPr>
                <w:sz w:val="21"/>
              </w:rPr>
              <w:t>）</w:t>
            </w:r>
          </w:p>
          <w:p>
            <w:pPr>
              <w:pStyle w:val="null3"/>
              <w:jc w:val="both"/>
            </w:pPr>
            <w:r>
              <w:rPr>
                <w:sz w:val="21"/>
              </w:rPr>
              <w:t xml:space="preserve">④ </w:t>
            </w:r>
            <w:r>
              <w:rPr>
                <w:sz w:val="21"/>
              </w:rPr>
              <w:t>乙腈</w:t>
            </w:r>
            <w:r>
              <w:rPr>
                <w:sz w:val="21"/>
              </w:rPr>
              <w:t>4</w:t>
            </w:r>
            <w:r>
              <w:rPr>
                <w:sz w:val="21"/>
              </w:rPr>
              <w:t>瓶（</w:t>
            </w:r>
            <w:r>
              <w:rPr>
                <w:sz w:val="21"/>
              </w:rPr>
              <w:t>4L/</w:t>
            </w:r>
            <w:r>
              <w:rPr>
                <w:sz w:val="21"/>
              </w:rPr>
              <w:t>瓶），乙酸乙酯</w:t>
            </w:r>
            <w:r>
              <w:rPr>
                <w:sz w:val="21"/>
              </w:rPr>
              <w:t>4</w:t>
            </w:r>
            <w:r>
              <w:rPr>
                <w:sz w:val="21"/>
              </w:rPr>
              <w:t>瓶（</w:t>
            </w:r>
            <w:r>
              <w:rPr>
                <w:sz w:val="21"/>
              </w:rPr>
              <w:t>500ml/</w:t>
            </w:r>
            <w:r>
              <w:rPr>
                <w:sz w:val="21"/>
              </w:rPr>
              <w:t>瓶）</w:t>
            </w:r>
          </w:p>
          <w:p>
            <w:pPr>
              <w:pStyle w:val="null3"/>
              <w:jc w:val="both"/>
            </w:pPr>
            <w:r>
              <w:rPr>
                <w:sz w:val="21"/>
              </w:rPr>
              <w:t>（</w:t>
            </w:r>
            <w:r>
              <w:rPr>
                <w:sz w:val="21"/>
              </w:rPr>
              <w:t>8</w:t>
            </w:r>
            <w:r>
              <w:rPr>
                <w:sz w:val="21"/>
              </w:rPr>
              <w:t>）</w:t>
            </w:r>
            <w:r>
              <w:rPr>
                <w:sz w:val="21"/>
              </w:rPr>
              <w:t>13mm*0.22</w:t>
            </w:r>
            <w:r>
              <w:rPr>
                <w:sz w:val="21"/>
              </w:rPr>
              <w:t>μ</w:t>
            </w:r>
            <w:r>
              <w:rPr>
                <w:sz w:val="21"/>
              </w:rPr>
              <w:t>m</w:t>
            </w:r>
            <w:r>
              <w:rPr>
                <w:sz w:val="21"/>
              </w:rPr>
              <w:t>有机滤膜</w:t>
            </w:r>
            <w:r>
              <w:rPr>
                <w:sz w:val="21"/>
              </w:rPr>
              <w:t>6</w:t>
            </w:r>
            <w:r>
              <w:rPr>
                <w:sz w:val="21"/>
              </w:rPr>
              <w:t>盒（</w:t>
            </w:r>
            <w:r>
              <w:rPr>
                <w:sz w:val="21"/>
              </w:rPr>
              <w:t>100</w:t>
            </w:r>
            <w:r>
              <w:rPr>
                <w:sz w:val="21"/>
              </w:rPr>
              <w:t>个</w:t>
            </w:r>
            <w:r>
              <w:rPr>
                <w:sz w:val="21"/>
              </w:rPr>
              <w:t>/</w:t>
            </w:r>
            <w:r>
              <w:rPr>
                <w:sz w:val="21"/>
              </w:rPr>
              <w:t>盒）</w:t>
            </w:r>
          </w:p>
          <w:p>
            <w:pPr>
              <w:pStyle w:val="null3"/>
              <w:jc w:val="both"/>
            </w:pPr>
            <w:r>
              <w:rPr>
                <w:sz w:val="21"/>
              </w:rPr>
              <w:t>（</w:t>
            </w:r>
            <w:r>
              <w:rPr>
                <w:sz w:val="21"/>
              </w:rPr>
              <w:t>9</w:t>
            </w:r>
            <w:r>
              <w:rPr>
                <w:sz w:val="21"/>
              </w:rPr>
              <w:t>）</w:t>
            </w:r>
            <w:r>
              <w:rPr>
                <w:sz w:val="21"/>
              </w:rPr>
              <w:t>4mm</w:t>
            </w:r>
            <w:r>
              <w:rPr>
                <w:sz w:val="21"/>
              </w:rPr>
              <w:t>氧化锆珠</w:t>
            </w:r>
            <w:r>
              <w:rPr>
                <w:sz w:val="21"/>
              </w:rPr>
              <w:t>25</w:t>
            </w:r>
            <w:r>
              <w:rPr>
                <w:sz w:val="21"/>
              </w:rPr>
              <w:t>包（</w:t>
            </w:r>
            <w:r>
              <w:rPr>
                <w:sz w:val="21"/>
              </w:rPr>
              <w:t>200</w:t>
            </w:r>
            <w:r>
              <w:rPr>
                <w:sz w:val="21"/>
              </w:rPr>
              <w:t>粒</w:t>
            </w:r>
            <w:r>
              <w:rPr>
                <w:sz w:val="21"/>
              </w:rPr>
              <w:t>/</w:t>
            </w:r>
            <w:r>
              <w:rPr>
                <w:sz w:val="21"/>
              </w:rPr>
              <w:t>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旋转蒸发仪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温度范围：PID温度自动控制 LED显示，室温-99℃</w:t>
            </w:r>
            <w:r>
              <w:br/>
            </w:r>
            <w:r>
              <w:rPr/>
              <w:t xml:space="preserve"> 控温精度：水浴精度±1℃</w:t>
            </w:r>
            <w:r>
              <w:br/>
            </w:r>
            <w:r>
              <w:rPr/>
              <w:t xml:space="preserve"> 变频调速：0-200转／分</w:t>
            </w:r>
            <w:r>
              <w:br/>
            </w:r>
            <w:r>
              <w:rPr/>
              <w:t xml:space="preserve"> 升降范围：船形按键，快速自动升降0~150mm</w:t>
            </w:r>
            <w:r>
              <w:br/>
            </w:r>
            <w:r>
              <w:rPr/>
              <w:t xml:space="preserve"> 真空度范围：内置式设定－0.01~-0.095mpa精度0.2%~0.5%</w:t>
            </w:r>
            <w:r>
              <w:br/>
            </w:r>
            <w:r>
              <w:rPr/>
              <w:t xml:space="preserve"> 冷凝器：双回流冷凝管 冷凝面积0.15㎡蒸发量：H2O≥1.5L／h</w:t>
            </w:r>
            <w:r>
              <w:br/>
            </w:r>
            <w:r>
              <w:rPr/>
              <w:t xml:space="preserve"> 浴锅：8升容量 可用50～3000ml范围内蒸发瓶 全透明防护罩加热功率：1200w电机功率40W</w:t>
            </w:r>
            <w:r>
              <w:br/>
            </w:r>
            <w:r>
              <w:rPr/>
              <w:t xml:space="preserve"> 电压：220V/50HZ</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、主机一台；</w:t>
            </w:r>
            <w:r>
              <w:rPr>
                <w:sz w:val="21"/>
              </w:rPr>
              <w:t>2</w:t>
            </w:r>
            <w:r>
              <w:rPr>
                <w:sz w:val="21"/>
              </w:rPr>
              <w:t>、循环水真空泵</w:t>
            </w:r>
            <w:r>
              <w:rPr>
                <w:sz w:val="21"/>
              </w:rPr>
              <w:t>SHZ-III1</w:t>
            </w:r>
            <w:r>
              <w:rPr>
                <w:sz w:val="21"/>
              </w:rPr>
              <w:t>台；</w:t>
            </w:r>
            <w:r>
              <w:rPr>
                <w:sz w:val="21"/>
              </w:rPr>
              <w:t>3</w:t>
            </w:r>
            <w:r>
              <w:rPr>
                <w:sz w:val="21"/>
              </w:rPr>
              <w:t>、其它出厂标准配置：</w:t>
            </w:r>
            <w:r>
              <w:rPr>
                <w:sz w:val="21"/>
              </w:rPr>
              <w:t>1</w:t>
            </w:r>
            <w:r>
              <w:rPr>
                <w:sz w:val="21"/>
              </w:rPr>
              <w:t>套；</w:t>
            </w:r>
            <w:r>
              <w:rPr>
                <w:sz w:val="21"/>
              </w:rPr>
              <w:t>4</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电子天平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、最大称量值≥</w:t>
            </w:r>
            <w:r>
              <w:rPr>
                <w:sz w:val="21"/>
              </w:rPr>
              <w:t>42g/120g</w:t>
            </w:r>
            <w:r>
              <w:rPr>
                <w:sz w:val="21"/>
              </w:rPr>
              <w:t>，可读性≤</w:t>
            </w:r>
            <w:r>
              <w:rPr>
                <w:sz w:val="21"/>
              </w:rPr>
              <w:t>0.01mg/0.1mg</w:t>
            </w:r>
            <w:r>
              <w:rPr>
                <w:sz w:val="21"/>
              </w:rPr>
              <w:t>；双量程</w:t>
            </w:r>
          </w:p>
          <w:p>
            <w:pPr>
              <w:pStyle w:val="null3"/>
              <w:jc w:val="both"/>
            </w:pPr>
            <w:r>
              <w:rPr>
                <w:sz w:val="21"/>
              </w:rPr>
              <w:t>2</w:t>
            </w:r>
            <w:r>
              <w:rPr>
                <w:sz w:val="21"/>
              </w:rPr>
              <w:t>、重复性（典型值）≤</w:t>
            </w:r>
            <w:r>
              <w:rPr>
                <w:sz w:val="21"/>
              </w:rPr>
              <w:t>0.015 mg</w:t>
            </w:r>
            <w:r>
              <w:rPr>
                <w:sz w:val="21"/>
              </w:rPr>
              <w:t>，线性误差：</w:t>
            </w:r>
            <w:r>
              <w:rPr>
                <w:sz w:val="21"/>
              </w:rPr>
              <w:t>0.02 mg</w:t>
            </w:r>
            <w:r>
              <w:rPr>
                <w:sz w:val="21"/>
              </w:rPr>
              <w:t>，灵敏度偏移：</w:t>
            </w:r>
            <w:r>
              <w:rPr>
                <w:sz w:val="21"/>
              </w:rPr>
              <w:t>0.3 mg</w:t>
            </w:r>
            <w:r>
              <w:rPr>
                <w:sz w:val="21"/>
              </w:rPr>
              <w:t>；</w:t>
            </w:r>
          </w:p>
          <w:p>
            <w:pPr>
              <w:pStyle w:val="null3"/>
              <w:jc w:val="both"/>
            </w:pPr>
            <w:r>
              <w:rPr>
                <w:sz w:val="21"/>
              </w:rPr>
              <w:t>3</w:t>
            </w:r>
            <w:r>
              <w:rPr>
                <w:sz w:val="21"/>
              </w:rPr>
              <w:t>、秤盘上方防风罩有效高度≥</w:t>
            </w:r>
            <w:r>
              <w:rPr>
                <w:sz w:val="21"/>
              </w:rPr>
              <w:t>230mm</w:t>
            </w:r>
            <w:r>
              <w:rPr>
                <w:sz w:val="21"/>
              </w:rPr>
              <w:t xml:space="preserve">，最小样品量 </w:t>
            </w:r>
            <w:r>
              <w:rPr>
                <w:sz w:val="21"/>
              </w:rPr>
              <w:t>(U=1 %, k=2)</w:t>
            </w:r>
            <w:r>
              <w:rPr>
                <w:sz w:val="21"/>
              </w:rPr>
              <w:t>≤</w:t>
            </w:r>
            <w:r>
              <w:rPr>
                <w:sz w:val="21"/>
              </w:rPr>
              <w:t>3mg</w:t>
            </w:r>
            <w:r>
              <w:rPr>
                <w:sz w:val="21"/>
              </w:rPr>
              <w:t>；</w:t>
            </w:r>
          </w:p>
          <w:p>
            <w:pPr>
              <w:pStyle w:val="null3"/>
              <w:jc w:val="both"/>
            </w:pPr>
            <w:r>
              <w:rPr>
                <w:sz w:val="21"/>
              </w:rPr>
              <w:t>4</w:t>
            </w:r>
            <w:r>
              <w:rPr>
                <w:sz w:val="21"/>
              </w:rPr>
              <w:t>、采用高分辨率称量技术，非单模块传感器，内置两组校正砝码，确保准确的称量结果。</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、其它出厂标准配置：</w:t>
            </w:r>
            <w:r>
              <w:rPr>
                <w:sz w:val="21"/>
              </w:rPr>
              <w:t>1</w:t>
            </w:r>
            <w:r>
              <w:rPr>
                <w:sz w:val="21"/>
              </w:rPr>
              <w:t>套</w:t>
            </w:r>
          </w:p>
          <w:p>
            <w:pPr>
              <w:pStyle w:val="null3"/>
              <w:jc w:val="both"/>
            </w:pPr>
            <w:r>
              <w:rPr>
                <w:sz w:val="21"/>
              </w:rPr>
              <w:t>3</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台式冷冻离心机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、最高转速</w:t>
            </w:r>
            <w:r>
              <w:rPr>
                <w:sz w:val="21"/>
              </w:rPr>
              <w:t>18500r/min</w:t>
            </w:r>
          </w:p>
          <w:p>
            <w:pPr>
              <w:pStyle w:val="null3"/>
              <w:jc w:val="both"/>
            </w:pPr>
            <w:r>
              <w:rPr>
                <w:sz w:val="21"/>
              </w:rPr>
              <w:t>2</w:t>
            </w:r>
            <w:r>
              <w:rPr>
                <w:sz w:val="21"/>
              </w:rPr>
              <w:t>、最大容量</w:t>
            </w:r>
            <w:r>
              <w:rPr>
                <w:sz w:val="21"/>
              </w:rPr>
              <w:t>6</w:t>
            </w:r>
            <w:r>
              <w:rPr>
                <w:sz w:val="21"/>
              </w:rPr>
              <w:t>*100ml</w:t>
            </w:r>
          </w:p>
          <w:p>
            <w:pPr>
              <w:pStyle w:val="null3"/>
              <w:jc w:val="both"/>
            </w:pPr>
            <w:r>
              <w:rPr>
                <w:sz w:val="21"/>
              </w:rPr>
              <w:t>3</w:t>
            </w:r>
            <w:r>
              <w:rPr>
                <w:sz w:val="21"/>
              </w:rPr>
              <w:t>、转速精度±</w:t>
            </w:r>
            <w:r>
              <w:rPr>
                <w:sz w:val="21"/>
              </w:rPr>
              <w:t>10</w:t>
            </w:r>
            <w:r>
              <w:rPr>
                <w:sz w:val="21"/>
              </w:rPr>
              <w:t>/min</w:t>
            </w:r>
          </w:p>
          <w:p>
            <w:pPr>
              <w:pStyle w:val="null3"/>
              <w:jc w:val="both"/>
            </w:pPr>
            <w:r>
              <w:rPr>
                <w:sz w:val="21"/>
              </w:rPr>
              <w:t>4</w:t>
            </w:r>
            <w:r>
              <w:rPr>
                <w:sz w:val="21"/>
              </w:rPr>
              <w:t>、定时范围</w:t>
            </w:r>
            <w:r>
              <w:rPr>
                <w:sz w:val="21"/>
              </w:rPr>
              <w:t>1min</w:t>
            </w:r>
            <w:r>
              <w:rPr>
                <w:sz w:val="21"/>
              </w:rPr>
              <w:t>～</w:t>
            </w:r>
            <w:r>
              <w:rPr>
                <w:sz w:val="21"/>
              </w:rPr>
              <w:t>99min59sec</w:t>
            </w:r>
            <w:r>
              <w:rPr>
                <w:sz w:val="21"/>
              </w:rPr>
              <w:t>或连续运转</w:t>
            </w:r>
          </w:p>
          <w:p>
            <w:pPr>
              <w:pStyle w:val="null3"/>
              <w:jc w:val="both"/>
            </w:pPr>
            <w:r>
              <w:rPr>
                <w:sz w:val="21"/>
              </w:rPr>
              <w:t>5</w:t>
            </w:r>
            <w:r>
              <w:rPr>
                <w:sz w:val="21"/>
              </w:rPr>
              <w:t>、温度设置范围</w:t>
            </w:r>
            <w:r>
              <w:rPr>
                <w:sz w:val="21"/>
              </w:rPr>
              <w:t>-20</w:t>
            </w:r>
            <w:r>
              <w:rPr>
                <w:sz w:val="21"/>
              </w:rPr>
              <w:t>℃～</w:t>
            </w:r>
            <w:r>
              <w:rPr>
                <w:sz w:val="21"/>
              </w:rPr>
              <w:t>+40</w:t>
            </w:r>
            <w:r>
              <w:rPr>
                <w:sz w:val="21"/>
              </w:rPr>
              <w:t>℃</w:t>
            </w:r>
          </w:p>
          <w:p>
            <w:pPr>
              <w:pStyle w:val="null3"/>
              <w:jc w:val="both"/>
            </w:pPr>
            <w:r>
              <w:rPr>
                <w:sz w:val="21"/>
              </w:rPr>
              <w:t>6</w:t>
            </w:r>
            <w:r>
              <w:rPr>
                <w:sz w:val="21"/>
              </w:rPr>
              <w:t>、温控精度</w:t>
            </w:r>
            <w:r>
              <w:rPr>
                <w:sz w:val="21"/>
              </w:rPr>
              <w:t>±1℃</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w:t>
            </w:r>
            <w:r>
              <w:rPr>
                <w:sz w:val="21"/>
              </w:rPr>
              <w:t>4*100ml</w:t>
            </w:r>
            <w:r>
              <w:rPr>
                <w:sz w:val="21"/>
              </w:rPr>
              <w:t>、</w:t>
            </w:r>
            <w:r>
              <w:rPr>
                <w:sz w:val="21"/>
              </w:rPr>
              <w:t>6*50ml</w:t>
            </w:r>
            <w:r>
              <w:rPr>
                <w:sz w:val="21"/>
              </w:rPr>
              <w:t>、</w:t>
            </w:r>
            <w:r>
              <w:rPr>
                <w:sz w:val="21"/>
              </w:rPr>
              <w:t>6*15ml</w:t>
            </w:r>
            <w:r>
              <w:rPr>
                <w:sz w:val="21"/>
              </w:rPr>
              <w:t>尖底适配器各</w:t>
            </w:r>
            <w:r>
              <w:rPr>
                <w:sz w:val="21"/>
              </w:rPr>
              <w:t>1</w:t>
            </w:r>
            <w:r>
              <w:rPr>
                <w:sz w:val="21"/>
              </w:rPr>
              <w:t>套</w:t>
            </w:r>
          </w:p>
          <w:p>
            <w:pPr>
              <w:pStyle w:val="null3"/>
              <w:jc w:val="both"/>
            </w:pPr>
            <w:r>
              <w:rPr>
                <w:sz w:val="21"/>
              </w:rPr>
              <w:t>3</w:t>
            </w:r>
            <w:r>
              <w:rPr>
                <w:sz w:val="21"/>
              </w:rPr>
              <w:t>、其它出厂标准配置：</w:t>
            </w:r>
            <w:r>
              <w:rPr>
                <w:sz w:val="21"/>
              </w:rPr>
              <w:t>1</w:t>
            </w:r>
            <w:r>
              <w:rPr>
                <w:sz w:val="21"/>
              </w:rPr>
              <w:t>套</w:t>
            </w:r>
          </w:p>
          <w:p>
            <w:pPr>
              <w:pStyle w:val="null3"/>
              <w:jc w:val="both"/>
            </w:pPr>
            <w:r>
              <w:rPr>
                <w:sz w:val="21"/>
              </w:rPr>
              <w:t>4</w:t>
            </w:r>
            <w:r>
              <w:rPr>
                <w:sz w:val="21"/>
              </w:rPr>
              <w:t>、</w:t>
            </w:r>
            <w:r>
              <w:rPr>
                <w:sz w:val="21"/>
              </w:rPr>
              <w:t>15ml</w:t>
            </w:r>
            <w:r>
              <w:rPr>
                <w:sz w:val="21"/>
              </w:rPr>
              <w:t>、</w:t>
            </w:r>
            <w:r>
              <w:rPr>
                <w:sz w:val="21"/>
              </w:rPr>
              <w:t>50ml</w:t>
            </w:r>
            <w:r>
              <w:rPr>
                <w:sz w:val="21"/>
              </w:rPr>
              <w:t>尖底离心管：各</w:t>
            </w:r>
            <w:r>
              <w:rPr>
                <w:sz w:val="21"/>
              </w:rPr>
              <w:t>100</w:t>
            </w:r>
            <w:r>
              <w:rPr>
                <w:sz w:val="21"/>
              </w:rPr>
              <w:t>个</w:t>
            </w:r>
          </w:p>
          <w:p>
            <w:pPr>
              <w:pStyle w:val="null3"/>
              <w:jc w:val="both"/>
            </w:pPr>
            <w:r>
              <w:rPr>
                <w:sz w:val="21"/>
              </w:rPr>
              <w:t>5</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医用冷冻箱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、样式：立式，单门。</w:t>
            </w:r>
          </w:p>
          <w:p>
            <w:pPr>
              <w:pStyle w:val="null3"/>
              <w:jc w:val="both"/>
            </w:pPr>
            <w:r>
              <w:rPr>
                <w:sz w:val="21"/>
              </w:rPr>
              <w:t>2</w:t>
            </w:r>
            <w:r>
              <w:rPr>
                <w:sz w:val="21"/>
              </w:rPr>
              <w:t>、有效容积：≥</w:t>
            </w:r>
            <w:r>
              <w:rPr>
                <w:sz w:val="21"/>
              </w:rPr>
              <w:t>270</w:t>
            </w:r>
            <w:r>
              <w:rPr>
                <w:sz w:val="21"/>
              </w:rPr>
              <w:t>升。</w:t>
            </w:r>
          </w:p>
          <w:p>
            <w:pPr>
              <w:pStyle w:val="null3"/>
              <w:jc w:val="both"/>
            </w:pPr>
            <w:r>
              <w:rPr>
                <w:sz w:val="21"/>
              </w:rPr>
              <w:t>3</w:t>
            </w:r>
            <w:r>
              <w:rPr>
                <w:sz w:val="21"/>
              </w:rPr>
              <w:t>、内部结构：</w:t>
            </w:r>
            <w:r>
              <w:rPr>
                <w:sz w:val="21"/>
              </w:rPr>
              <w:t>7</w:t>
            </w:r>
            <w:r>
              <w:rPr>
                <w:sz w:val="21"/>
              </w:rPr>
              <w:t>个</w:t>
            </w:r>
            <w:r>
              <w:rPr>
                <w:sz w:val="21"/>
              </w:rPr>
              <w:t>ABS</w:t>
            </w:r>
            <w:r>
              <w:rPr>
                <w:sz w:val="21"/>
              </w:rPr>
              <w:t>抽屉，分类存储，耐腐蚀，强度大耐冲击。</w:t>
            </w:r>
          </w:p>
          <w:p>
            <w:pPr>
              <w:pStyle w:val="null3"/>
              <w:jc w:val="both"/>
            </w:pPr>
            <w:r>
              <w:rPr>
                <w:sz w:val="21"/>
              </w:rPr>
              <w:t>4</w:t>
            </w:r>
            <w:r>
              <w:rPr>
                <w:sz w:val="21"/>
              </w:rPr>
              <w:t>、发泡层厚度为</w:t>
            </w:r>
            <w:r>
              <w:rPr>
                <w:sz w:val="21"/>
              </w:rPr>
              <w:t>100mm</w:t>
            </w:r>
            <w:r>
              <w:rPr>
                <w:sz w:val="21"/>
              </w:rPr>
              <w:t>，高效锁冷。</w:t>
            </w:r>
          </w:p>
          <w:p>
            <w:pPr>
              <w:pStyle w:val="null3"/>
              <w:jc w:val="both"/>
            </w:pPr>
            <w:r>
              <w:rPr>
                <w:sz w:val="21"/>
              </w:rPr>
              <w:t>5</w:t>
            </w:r>
            <w:r>
              <w:rPr>
                <w:sz w:val="21"/>
              </w:rPr>
              <w:t>、精确控温：高清晰数码温度显示，高精度微电脑温度控制系统，箱体内温度</w:t>
            </w:r>
            <w:r>
              <w:rPr>
                <w:sz w:val="21"/>
              </w:rPr>
              <w:t>-10</w:t>
            </w:r>
            <w:r>
              <w:rPr>
                <w:sz w:val="21"/>
              </w:rPr>
              <w:t>℃</w:t>
            </w:r>
            <w:r>
              <w:rPr>
                <w:sz w:val="21"/>
              </w:rPr>
              <w:t>~-25</w:t>
            </w:r>
            <w:r>
              <w:rPr>
                <w:sz w:val="21"/>
              </w:rPr>
              <w:t>℃范围内任意设定，显示精度</w:t>
            </w:r>
            <w:r>
              <w:rPr>
                <w:sz w:val="21"/>
              </w:rPr>
              <w:t>1</w:t>
            </w:r>
            <w:r>
              <w:rPr>
                <w:sz w:val="21"/>
              </w:rPr>
              <w:t>℃。</w:t>
            </w:r>
          </w:p>
          <w:p>
            <w:pPr>
              <w:pStyle w:val="null3"/>
              <w:jc w:val="both"/>
            </w:pPr>
            <w:r>
              <w:rPr>
                <w:sz w:val="21"/>
              </w:rPr>
              <w:t>6</w:t>
            </w:r>
            <w:r>
              <w:rPr>
                <w:sz w:val="21"/>
              </w:rPr>
              <w:t>、声光报警系统：高低温报警、箱内传感器故障报警、开门报警等多重保障，全面保障样本安全。</w:t>
            </w:r>
          </w:p>
          <w:p>
            <w:pPr>
              <w:pStyle w:val="null3"/>
              <w:jc w:val="both"/>
            </w:pPr>
            <w:r>
              <w:rPr>
                <w:sz w:val="21"/>
              </w:rPr>
              <w:t>7</w:t>
            </w:r>
            <w:r>
              <w:rPr>
                <w:sz w:val="21"/>
              </w:rPr>
              <w:t>、左侧标配一个测试孔，方便监测箱内温度。</w:t>
            </w:r>
          </w:p>
          <w:p>
            <w:pPr>
              <w:pStyle w:val="null3"/>
              <w:jc w:val="both"/>
            </w:pPr>
            <w:r>
              <w:rPr>
                <w:sz w:val="21"/>
              </w:rPr>
              <w:t>8</w:t>
            </w:r>
            <w:r>
              <w:rPr>
                <w:sz w:val="21"/>
              </w:rPr>
              <w:t>、温度均匀性：箱内温度均匀性</w:t>
            </w:r>
            <w:r>
              <w:rPr>
                <w:sz w:val="21"/>
              </w:rPr>
              <w:t>≤3℃</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、其他出厂标准配件：</w:t>
            </w:r>
            <w:r>
              <w:rPr>
                <w:sz w:val="21"/>
              </w:rPr>
              <w:t>1</w:t>
            </w:r>
            <w:r>
              <w:rPr>
                <w:sz w:val="21"/>
              </w:rPr>
              <w:t>套</w:t>
            </w:r>
          </w:p>
          <w:p>
            <w:pPr>
              <w:pStyle w:val="null3"/>
              <w:jc w:val="both"/>
            </w:pPr>
            <w:r>
              <w:rPr>
                <w:sz w:val="21"/>
              </w:rPr>
              <w:t>3</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医用冷藏箱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、样式：立式，单门。</w:t>
            </w:r>
          </w:p>
          <w:p>
            <w:pPr>
              <w:pStyle w:val="null3"/>
              <w:jc w:val="both"/>
            </w:pPr>
            <w:r>
              <w:rPr>
                <w:sz w:val="21"/>
              </w:rPr>
              <w:t>2</w:t>
            </w:r>
            <w:r>
              <w:rPr>
                <w:sz w:val="21"/>
              </w:rPr>
              <w:t>、有效容积：≥</w:t>
            </w:r>
            <w:r>
              <w:rPr>
                <w:sz w:val="21"/>
              </w:rPr>
              <w:t>395</w:t>
            </w:r>
            <w:r>
              <w:rPr>
                <w:sz w:val="21"/>
              </w:rPr>
              <w:t>升。</w:t>
            </w:r>
          </w:p>
          <w:p>
            <w:pPr>
              <w:pStyle w:val="null3"/>
              <w:jc w:val="both"/>
            </w:pPr>
            <w:r>
              <w:rPr>
                <w:sz w:val="21"/>
              </w:rPr>
              <w:t>3</w:t>
            </w:r>
            <w:r>
              <w:rPr>
                <w:sz w:val="21"/>
              </w:rPr>
              <w:t>、内胆材料：</w:t>
            </w:r>
            <w:r>
              <w:rPr>
                <w:sz w:val="21"/>
              </w:rPr>
              <w:t>HIPS</w:t>
            </w:r>
            <w:r>
              <w:rPr>
                <w:sz w:val="21"/>
              </w:rPr>
              <w:t>材质，抗腐蚀，使用寿命长，清洗方便。</w:t>
            </w:r>
          </w:p>
          <w:p>
            <w:pPr>
              <w:pStyle w:val="null3"/>
              <w:jc w:val="both"/>
            </w:pPr>
            <w:r>
              <w:rPr>
                <w:sz w:val="21"/>
              </w:rPr>
              <w:t>4</w:t>
            </w:r>
            <w:r>
              <w:rPr>
                <w:sz w:val="21"/>
              </w:rPr>
              <w:t>、箱内筒状双</w:t>
            </w:r>
            <w:r>
              <w:rPr>
                <w:sz w:val="21"/>
              </w:rPr>
              <w:t>LED</w:t>
            </w:r>
            <w:r>
              <w:rPr>
                <w:sz w:val="21"/>
              </w:rPr>
              <w:t>照明系统，功耗低，亮度高，箱体内部一目了然。</w:t>
            </w:r>
          </w:p>
          <w:p>
            <w:pPr>
              <w:pStyle w:val="null3"/>
              <w:jc w:val="both"/>
            </w:pPr>
            <w:r>
              <w:rPr>
                <w:sz w:val="21"/>
              </w:rPr>
              <w:t>5</w:t>
            </w:r>
            <w:r>
              <w:rPr>
                <w:sz w:val="21"/>
              </w:rPr>
              <w:t>、门体加热模式：自动加热模式、一直加热模式、关闭模式，实现</w:t>
            </w:r>
            <w:r>
              <w:rPr>
                <w:sz w:val="21"/>
              </w:rPr>
              <w:t>32</w:t>
            </w:r>
            <w:r>
              <w:rPr>
                <w:sz w:val="21"/>
              </w:rPr>
              <w:t>℃环温</w:t>
            </w:r>
            <w:r>
              <w:rPr>
                <w:sz w:val="21"/>
              </w:rPr>
              <w:t>80%</w:t>
            </w:r>
            <w:r>
              <w:rPr>
                <w:sz w:val="21"/>
              </w:rPr>
              <w:t>湿度条件下无凝露，小角度自动关门功能。</w:t>
            </w:r>
          </w:p>
          <w:p>
            <w:pPr>
              <w:pStyle w:val="null3"/>
              <w:jc w:val="both"/>
            </w:pPr>
            <w:r>
              <w:rPr>
                <w:sz w:val="21"/>
              </w:rPr>
              <w:t>6</w:t>
            </w:r>
            <w:r>
              <w:rPr>
                <w:sz w:val="21"/>
              </w:rPr>
              <w:t>、高精度微电脑温度控制系统，内置上部温度、下部温度、控制</w:t>
            </w:r>
            <w:r>
              <w:rPr>
                <w:sz w:val="21"/>
              </w:rPr>
              <w:t>/</w:t>
            </w:r>
            <w:r>
              <w:rPr>
                <w:sz w:val="21"/>
              </w:rPr>
              <w:t>报警温度、环境温度、蒸发器温度、冷凝器温度、湿度传感器等</w:t>
            </w:r>
            <w:r>
              <w:rPr>
                <w:sz w:val="21"/>
              </w:rPr>
              <w:t>7</w:t>
            </w:r>
            <w:r>
              <w:rPr>
                <w:sz w:val="21"/>
              </w:rPr>
              <w:t>路传感器，确保运行状态安全稳定。</w:t>
            </w:r>
          </w:p>
          <w:p>
            <w:pPr>
              <w:pStyle w:val="null3"/>
              <w:jc w:val="both"/>
            </w:pPr>
            <w:r>
              <w:rPr>
                <w:sz w:val="21"/>
              </w:rPr>
              <w:t>7</w:t>
            </w:r>
            <w:r>
              <w:rPr>
                <w:sz w:val="21"/>
              </w:rPr>
              <w:t>、可通过设定温度使箱内温度保持在</w:t>
            </w:r>
            <w:r>
              <w:rPr>
                <w:sz w:val="21"/>
              </w:rPr>
              <w:t>2-8℃</w:t>
            </w:r>
            <w:r>
              <w:rPr>
                <w:sz w:val="21"/>
              </w:rPr>
              <w:t>范围内。</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、其他出厂标准配件：</w:t>
            </w:r>
            <w:r>
              <w:rPr>
                <w:sz w:val="21"/>
              </w:rPr>
              <w:t>1</w:t>
            </w:r>
            <w:r>
              <w:rPr>
                <w:sz w:val="21"/>
              </w:rPr>
              <w:t>套</w:t>
            </w:r>
          </w:p>
          <w:p>
            <w:pPr>
              <w:pStyle w:val="null3"/>
              <w:jc w:val="both"/>
            </w:pPr>
            <w:r>
              <w:rPr>
                <w:sz w:val="21"/>
              </w:rPr>
              <w:t>3</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立式电冰箱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冷藏冷冻双温区，总容积：大于</w:t>
            </w:r>
            <w:r>
              <w:rPr>
                <w:sz w:val="21"/>
              </w:rPr>
              <w:t>600L</w:t>
            </w:r>
            <w:r>
              <w:rPr>
                <w:sz w:val="21"/>
              </w:rPr>
              <w:t>；温度范围：对开门；风冷无霜。</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、其他出厂标准配件：</w:t>
            </w:r>
            <w:r>
              <w:rPr>
                <w:sz w:val="21"/>
              </w:rPr>
              <w:t>1</w:t>
            </w:r>
            <w:r>
              <w:rPr>
                <w:sz w:val="21"/>
              </w:rPr>
              <w:t>套</w:t>
            </w:r>
          </w:p>
          <w:p>
            <w:pPr>
              <w:pStyle w:val="null3"/>
              <w:jc w:val="both"/>
            </w:pPr>
            <w:r>
              <w:rPr>
                <w:sz w:val="21"/>
              </w:rPr>
              <w:t>3</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恒温振荡摇床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、振荡频率：</w:t>
            </w:r>
            <w:r>
              <w:rPr>
                <w:sz w:val="21"/>
              </w:rPr>
              <w:t>40</w:t>
            </w:r>
            <w:r>
              <w:rPr>
                <w:sz w:val="21"/>
              </w:rPr>
              <w:t>～</w:t>
            </w:r>
            <w:r>
              <w:rPr>
                <w:sz w:val="21"/>
              </w:rPr>
              <w:t>300rpm</w:t>
            </w:r>
            <w:r>
              <w:rPr>
                <w:sz w:val="21"/>
              </w:rPr>
              <w:t>；振幅：</w:t>
            </w:r>
            <w:r>
              <w:rPr>
                <w:sz w:val="21"/>
              </w:rPr>
              <w:t>20mm</w:t>
            </w:r>
          </w:p>
          <w:p>
            <w:pPr>
              <w:pStyle w:val="null3"/>
              <w:jc w:val="both"/>
            </w:pPr>
            <w:r>
              <w:rPr>
                <w:sz w:val="21"/>
              </w:rPr>
              <w:t>2</w:t>
            </w:r>
            <w:r>
              <w:rPr>
                <w:sz w:val="21"/>
              </w:rPr>
              <w:t>、控温范围：</w:t>
            </w:r>
            <w:r>
              <w:rPr>
                <w:sz w:val="21"/>
              </w:rPr>
              <w:t>RT+5</w:t>
            </w:r>
            <w:r>
              <w:rPr>
                <w:sz w:val="21"/>
              </w:rPr>
              <w:t>～</w:t>
            </w:r>
            <w:r>
              <w:rPr>
                <w:sz w:val="21"/>
              </w:rPr>
              <w:t>65</w:t>
            </w:r>
            <w:r>
              <w:rPr>
                <w:sz w:val="21"/>
              </w:rPr>
              <w:t>℃</w:t>
            </w:r>
          </w:p>
          <w:p>
            <w:pPr>
              <w:pStyle w:val="null3"/>
              <w:jc w:val="both"/>
            </w:pPr>
            <w:r>
              <w:rPr>
                <w:sz w:val="21"/>
              </w:rPr>
              <w:t>3</w:t>
            </w:r>
            <w:r>
              <w:rPr>
                <w:sz w:val="21"/>
              </w:rPr>
              <w:t>、温度分辨率：</w:t>
            </w:r>
            <w:r>
              <w:rPr>
                <w:sz w:val="21"/>
              </w:rPr>
              <w:t>0.1</w:t>
            </w:r>
            <w:r>
              <w:rPr>
                <w:sz w:val="21"/>
              </w:rPr>
              <w:t>℃</w:t>
            </w:r>
          </w:p>
          <w:p>
            <w:pPr>
              <w:pStyle w:val="null3"/>
              <w:jc w:val="both"/>
            </w:pPr>
            <w:r>
              <w:rPr>
                <w:sz w:val="21"/>
              </w:rPr>
              <w:t>4</w:t>
            </w:r>
            <w:r>
              <w:rPr>
                <w:sz w:val="21"/>
              </w:rPr>
              <w:t>、功能：带万能弹簧夹</w:t>
            </w:r>
          </w:p>
          <w:p>
            <w:pPr>
              <w:pStyle w:val="null3"/>
              <w:jc w:val="both"/>
            </w:pPr>
            <w:r>
              <w:rPr>
                <w:sz w:val="21"/>
              </w:rPr>
              <w:t>5</w:t>
            </w:r>
            <w:r>
              <w:rPr>
                <w:sz w:val="21"/>
              </w:rPr>
              <w:t>、托盘尺寸：</w:t>
            </w:r>
            <w:r>
              <w:rPr>
                <w:sz w:val="21"/>
              </w:rPr>
              <w:t>350*350mm</w:t>
            </w:r>
            <w:r>
              <w:rPr>
                <w:sz w:val="21"/>
              </w:rPr>
              <w:t>；高度：≥</w:t>
            </w:r>
            <w:r>
              <w:rPr>
                <w:sz w:val="21"/>
              </w:rPr>
              <w:t>250mm</w:t>
            </w:r>
          </w:p>
          <w:p>
            <w:pPr>
              <w:pStyle w:val="null3"/>
              <w:jc w:val="both"/>
            </w:pPr>
            <w:r>
              <w:rPr>
                <w:sz w:val="21"/>
              </w:rPr>
              <w:t>6</w:t>
            </w:r>
            <w:r>
              <w:rPr>
                <w:sz w:val="21"/>
              </w:rPr>
              <w:t>、定时范围；</w:t>
            </w:r>
            <w:r>
              <w:rPr>
                <w:sz w:val="21"/>
              </w:rPr>
              <w:t>0</w:t>
            </w:r>
            <w:r>
              <w:rPr>
                <w:sz w:val="21"/>
              </w:rPr>
              <w:t>～</w:t>
            </w:r>
            <w:r>
              <w:rPr>
                <w:sz w:val="21"/>
              </w:rPr>
              <w:t>5999min</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、其他出厂标准配件：</w:t>
            </w:r>
            <w:r>
              <w:rPr>
                <w:sz w:val="21"/>
              </w:rPr>
              <w:t>1</w:t>
            </w:r>
            <w:r>
              <w:rPr>
                <w:sz w:val="21"/>
              </w:rPr>
              <w:t>套</w:t>
            </w:r>
          </w:p>
          <w:p>
            <w:pPr>
              <w:pStyle w:val="null3"/>
              <w:jc w:val="both"/>
            </w:pPr>
            <w:r>
              <w:rPr>
                <w:sz w:val="21"/>
              </w:rPr>
              <w:t>3</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防爆空调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、采用滚动转子式压缩机，低噪音防爆风机，运行平稳可靠、省电，使用寿命长。</w:t>
            </w:r>
          </w:p>
          <w:p>
            <w:pPr>
              <w:pStyle w:val="null3"/>
              <w:jc w:val="both"/>
            </w:pPr>
            <w:r>
              <w:rPr>
                <w:sz w:val="21"/>
              </w:rPr>
              <w:t>2</w:t>
            </w:r>
            <w:r>
              <w:rPr>
                <w:sz w:val="21"/>
              </w:rPr>
              <w:t>、采用高效多折式散热器，冷媒通过与空气的接触更充分，能大幅度的提高空调的制冷制热效果。</w:t>
            </w:r>
          </w:p>
          <w:p>
            <w:pPr>
              <w:pStyle w:val="null3"/>
              <w:jc w:val="both"/>
            </w:pPr>
            <w:r>
              <w:rPr>
                <w:sz w:val="21"/>
              </w:rPr>
              <w:t>3</w:t>
            </w:r>
            <w:r>
              <w:rPr>
                <w:sz w:val="21"/>
              </w:rPr>
              <w:t>、功能齐全，自动判断和自动运行，制冷，制热，除湿，送风任意选择，可进行四方位风向调节。</w:t>
            </w:r>
          </w:p>
          <w:p>
            <w:pPr>
              <w:pStyle w:val="null3"/>
              <w:jc w:val="both"/>
            </w:pPr>
            <w:r>
              <w:rPr>
                <w:sz w:val="21"/>
              </w:rPr>
              <w:t>4</w:t>
            </w:r>
            <w:r>
              <w:rPr>
                <w:sz w:val="21"/>
              </w:rPr>
              <w:t>、电源为</w:t>
            </w:r>
            <w:r>
              <w:rPr>
                <w:sz w:val="21"/>
              </w:rPr>
              <w:t>220V/50Hz</w:t>
            </w:r>
            <w:r>
              <w:rPr>
                <w:sz w:val="21"/>
              </w:rPr>
              <w:t>。</w:t>
            </w:r>
          </w:p>
          <w:p>
            <w:pPr>
              <w:pStyle w:val="null3"/>
              <w:jc w:val="both"/>
            </w:pPr>
            <w:r>
              <w:rPr>
                <w:sz w:val="21"/>
              </w:rPr>
              <w:t>5</w:t>
            </w:r>
            <w:r>
              <w:rPr>
                <w:sz w:val="21"/>
              </w:rPr>
              <w:t>、防爆标志：</w:t>
            </w:r>
            <w:r>
              <w:rPr>
                <w:sz w:val="21"/>
              </w:rPr>
              <w:t>Exd</w:t>
            </w:r>
            <w:r>
              <w:rPr>
                <w:sz w:val="21"/>
              </w:rPr>
              <w:t>bibmb II B T4 Gb</w:t>
            </w:r>
            <w:r>
              <w:rPr>
                <w:sz w:val="21"/>
              </w:rPr>
              <w:t>。</w:t>
            </w:r>
          </w:p>
          <w:p>
            <w:pPr>
              <w:pStyle w:val="null3"/>
              <w:jc w:val="both"/>
            </w:pPr>
            <w:r>
              <w:rPr>
                <w:sz w:val="21"/>
              </w:rPr>
              <w:t>6</w:t>
            </w:r>
            <w:r>
              <w:rPr>
                <w:sz w:val="21"/>
              </w:rPr>
              <w:t>、挂式冷暖，正</w:t>
            </w:r>
            <w:r>
              <w:rPr>
                <w:sz w:val="21"/>
              </w:rPr>
              <w:t>1.5p</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、其他出厂标准配件：</w:t>
            </w:r>
            <w:r>
              <w:rPr>
                <w:sz w:val="21"/>
              </w:rPr>
              <w:t>1</w:t>
            </w:r>
            <w:r>
              <w:rPr>
                <w:sz w:val="21"/>
              </w:rPr>
              <w:t>套</w:t>
            </w:r>
          </w:p>
          <w:p>
            <w:pPr>
              <w:pStyle w:val="null3"/>
              <w:jc w:val="both"/>
            </w:pPr>
            <w:r>
              <w:rPr>
                <w:sz w:val="21"/>
              </w:rPr>
              <w:t>3</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搅拌机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、主杯容积：</w:t>
            </w:r>
            <w:r>
              <w:rPr>
                <w:sz w:val="21"/>
              </w:rPr>
              <w:t>2L</w:t>
            </w:r>
          </w:p>
          <w:p>
            <w:pPr>
              <w:pStyle w:val="null3"/>
              <w:jc w:val="both"/>
            </w:pPr>
            <w:r>
              <w:rPr>
                <w:sz w:val="21"/>
              </w:rPr>
              <w:t>2</w:t>
            </w:r>
            <w:r>
              <w:rPr>
                <w:sz w:val="21"/>
              </w:rPr>
              <w:t>、强劲动力，功率：</w:t>
            </w:r>
            <w:r>
              <w:rPr>
                <w:sz w:val="21"/>
              </w:rPr>
              <w:t>1400</w:t>
            </w:r>
            <w:r>
              <w:rPr>
                <w:sz w:val="21"/>
              </w:rPr>
              <w:t>W</w:t>
            </w:r>
            <w:r>
              <w:rPr>
                <w:sz w:val="21"/>
              </w:rPr>
              <w:t>；</w:t>
            </w:r>
          </w:p>
          <w:p>
            <w:pPr>
              <w:pStyle w:val="null3"/>
              <w:jc w:val="both"/>
            </w:pPr>
            <w:r>
              <w:rPr>
                <w:sz w:val="21"/>
              </w:rPr>
              <w:t>3</w:t>
            </w:r>
            <w:r>
              <w:rPr>
                <w:sz w:val="21"/>
              </w:rPr>
              <w:t>、最大噪音</w:t>
            </w:r>
            <w:r>
              <w:rPr>
                <w:sz w:val="21"/>
              </w:rPr>
              <w:t>≤70</w:t>
            </w:r>
            <w:r>
              <w:rPr>
                <w:sz w:val="21"/>
              </w:rPr>
              <w:t>分贝</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、研磨杯：</w:t>
            </w:r>
            <w:r>
              <w:rPr>
                <w:sz w:val="21"/>
              </w:rPr>
              <w:t>1</w:t>
            </w:r>
            <w:r>
              <w:rPr>
                <w:sz w:val="21"/>
              </w:rPr>
              <w:t>个</w:t>
            </w:r>
          </w:p>
          <w:p>
            <w:pPr>
              <w:pStyle w:val="null3"/>
              <w:jc w:val="both"/>
            </w:pPr>
            <w:r>
              <w:rPr>
                <w:sz w:val="21"/>
              </w:rPr>
              <w:t>3</w:t>
            </w:r>
            <w:r>
              <w:rPr>
                <w:sz w:val="21"/>
              </w:rPr>
              <w:t>、其他出厂标准配件：</w:t>
            </w:r>
            <w:r>
              <w:rPr>
                <w:sz w:val="21"/>
              </w:rPr>
              <w:t>1</w:t>
            </w:r>
            <w:r>
              <w:rPr>
                <w:sz w:val="21"/>
              </w:rPr>
              <w:t>套</w:t>
            </w:r>
          </w:p>
          <w:p>
            <w:pPr>
              <w:pStyle w:val="null3"/>
              <w:jc w:val="both"/>
            </w:pPr>
            <w:r>
              <w:rPr>
                <w:sz w:val="21"/>
              </w:rPr>
              <w:t>4</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组织均质机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操作面板清晰显示，易于读取</w:t>
            </w:r>
          </w:p>
          <w:p>
            <w:pPr>
              <w:pStyle w:val="null3"/>
              <w:jc w:val="both"/>
            </w:pPr>
            <w:r>
              <w:rPr>
                <w:sz w:val="21"/>
              </w:rPr>
              <w:t>2.</w:t>
            </w:r>
            <w:r>
              <w:rPr>
                <w:sz w:val="21"/>
              </w:rPr>
              <w:t>无碳刷直流马达：无碳粉污染，使用更持久、更安静</w:t>
            </w:r>
          </w:p>
          <w:p>
            <w:pPr>
              <w:pStyle w:val="null3"/>
              <w:jc w:val="both"/>
            </w:pPr>
            <w:r>
              <w:rPr>
                <w:sz w:val="21"/>
              </w:rPr>
              <w:t>3.</w:t>
            </w:r>
            <w:r>
              <w:rPr>
                <w:sz w:val="21"/>
              </w:rPr>
              <w:t>处理范围：</w:t>
            </w:r>
            <w:r>
              <w:rPr>
                <w:sz w:val="21"/>
              </w:rPr>
              <w:t>1mL-2L</w:t>
            </w:r>
          </w:p>
          <w:p>
            <w:pPr>
              <w:pStyle w:val="null3"/>
              <w:jc w:val="both"/>
            </w:pPr>
            <w:r>
              <w:rPr>
                <w:sz w:val="21"/>
              </w:rPr>
              <w:t>4.</w:t>
            </w:r>
            <w:r>
              <w:rPr>
                <w:sz w:val="21"/>
              </w:rPr>
              <w:t>最大处理粘度：</w:t>
            </w:r>
            <w:r>
              <w:rPr>
                <w:sz w:val="21"/>
              </w:rPr>
              <w:t>5000 mPas</w:t>
            </w:r>
          </w:p>
          <w:p>
            <w:pPr>
              <w:pStyle w:val="null3"/>
              <w:jc w:val="both"/>
            </w:pPr>
            <w:r>
              <w:rPr>
                <w:sz w:val="21"/>
              </w:rPr>
              <w:t>5.</w:t>
            </w:r>
            <w:r>
              <w:rPr>
                <w:sz w:val="21"/>
              </w:rPr>
              <w:t>转速范围：</w:t>
            </w:r>
            <w:r>
              <w:rPr>
                <w:sz w:val="21"/>
              </w:rPr>
              <w:t>3000 - 25000 rpm</w:t>
            </w:r>
          </w:p>
          <w:p>
            <w:pPr>
              <w:pStyle w:val="null3"/>
              <w:jc w:val="both"/>
            </w:pPr>
            <w:r>
              <w:rPr>
                <w:sz w:val="21"/>
              </w:rPr>
              <w:t>6.</w:t>
            </w:r>
            <w:r>
              <w:rPr>
                <w:sz w:val="21"/>
              </w:rPr>
              <w:t>转速偏差：</w:t>
            </w:r>
            <w:r>
              <w:rPr>
                <w:sz w:val="21"/>
              </w:rPr>
              <w:t>2%</w:t>
            </w:r>
          </w:p>
          <w:p>
            <w:pPr>
              <w:pStyle w:val="null3"/>
              <w:jc w:val="both"/>
            </w:pPr>
            <w:r>
              <w:rPr>
                <w:sz w:val="21"/>
              </w:rPr>
              <w:t>7.</w:t>
            </w:r>
            <w:r>
              <w:rPr>
                <w:sz w:val="21"/>
              </w:rPr>
              <w:t>转速控制和显示：无极调速，</w:t>
            </w:r>
            <w:r>
              <w:rPr>
                <w:sz w:val="21"/>
              </w:rPr>
              <w:t>LED</w:t>
            </w:r>
            <w:r>
              <w:rPr>
                <w:sz w:val="21"/>
              </w:rPr>
              <w:t>显示</w:t>
            </w:r>
          </w:p>
          <w:p>
            <w:pPr>
              <w:pStyle w:val="null3"/>
              <w:jc w:val="both"/>
            </w:pPr>
            <w:r>
              <w:rPr>
                <w:sz w:val="21"/>
              </w:rPr>
              <w:t>8.</w:t>
            </w:r>
            <w:r>
              <w:rPr>
                <w:sz w:val="21"/>
              </w:rPr>
              <w:t>计时功能：可设定正计时或倒计时，</w:t>
            </w:r>
            <w:r>
              <w:rPr>
                <w:sz w:val="21"/>
              </w:rPr>
              <w:t>LED</w:t>
            </w:r>
            <w:r>
              <w:rPr>
                <w:sz w:val="21"/>
              </w:rPr>
              <w:t>显示，支持</w:t>
            </w:r>
            <w:r>
              <w:rPr>
                <w:sz w:val="21"/>
              </w:rPr>
              <w:t>100%</w:t>
            </w:r>
            <w:r>
              <w:rPr>
                <w:sz w:val="21"/>
              </w:rPr>
              <w:t>连续运行</w:t>
            </w:r>
          </w:p>
          <w:p>
            <w:pPr>
              <w:pStyle w:val="null3"/>
              <w:jc w:val="both"/>
            </w:pPr>
            <w:r>
              <w:rPr>
                <w:sz w:val="21"/>
              </w:rPr>
              <w:t>9.</w:t>
            </w:r>
            <w:r>
              <w:rPr>
                <w:sz w:val="21"/>
              </w:rPr>
              <w:t>分散刀具识别功能：可识别并显示分散刀具是否安装</w:t>
            </w:r>
          </w:p>
          <w:p>
            <w:pPr>
              <w:pStyle w:val="null3"/>
              <w:jc w:val="both"/>
            </w:pPr>
            <w:r>
              <w:rPr>
                <w:sz w:val="21"/>
              </w:rPr>
              <w:t>10.</w:t>
            </w:r>
            <w:r>
              <w:rPr>
                <w:sz w:val="21"/>
              </w:rPr>
              <w:t>智能诊断功能：仪器自检故障并采取相应的安全措施，显示安全代码</w:t>
            </w:r>
          </w:p>
          <w:p>
            <w:pPr>
              <w:pStyle w:val="null3"/>
              <w:jc w:val="both"/>
            </w:pPr>
            <w:r>
              <w:rPr>
                <w:sz w:val="21"/>
              </w:rPr>
              <w:t>11.</w:t>
            </w:r>
            <w:r>
              <w:rPr>
                <w:sz w:val="21"/>
              </w:rPr>
              <w:t>刀头无需拆卸即可清洗，简化操作、节约时间</w:t>
            </w:r>
          </w:p>
          <w:p>
            <w:pPr>
              <w:pStyle w:val="null3"/>
              <w:jc w:val="both"/>
            </w:pPr>
            <w:r>
              <w:rPr>
                <w:sz w:val="21"/>
              </w:rPr>
              <w:t>12.</w:t>
            </w:r>
            <w:r>
              <w:rPr>
                <w:sz w:val="21"/>
              </w:rPr>
              <w:t>标配</w:t>
            </w:r>
            <w:r>
              <w:rPr>
                <w:sz w:val="21"/>
              </w:rPr>
              <w:t>USB</w:t>
            </w:r>
            <w:r>
              <w:rPr>
                <w:sz w:val="21"/>
              </w:rPr>
              <w:t>接口</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、分散刀头：</w:t>
            </w:r>
            <w:r>
              <w:rPr>
                <w:sz w:val="21"/>
              </w:rPr>
              <w:t>2</w:t>
            </w:r>
            <w:r>
              <w:rPr>
                <w:sz w:val="21"/>
              </w:rPr>
              <w:t>个</w:t>
            </w:r>
          </w:p>
          <w:p>
            <w:pPr>
              <w:pStyle w:val="null3"/>
              <w:jc w:val="both"/>
            </w:pPr>
            <w:r>
              <w:rPr>
                <w:sz w:val="21"/>
              </w:rPr>
              <w:t>3</w:t>
            </w:r>
            <w:r>
              <w:rPr>
                <w:sz w:val="21"/>
              </w:rPr>
              <w:t>、固定支架套装 ：</w:t>
            </w:r>
            <w:r>
              <w:rPr>
                <w:sz w:val="21"/>
              </w:rPr>
              <w:t>1</w:t>
            </w:r>
            <w:r>
              <w:rPr>
                <w:sz w:val="21"/>
              </w:rPr>
              <w:t>套</w:t>
            </w:r>
          </w:p>
          <w:p>
            <w:pPr>
              <w:pStyle w:val="null3"/>
              <w:jc w:val="both"/>
            </w:pPr>
            <w:r>
              <w:rPr>
                <w:sz w:val="21"/>
              </w:rPr>
              <w:t>4</w:t>
            </w:r>
            <w:r>
              <w:rPr>
                <w:sz w:val="21"/>
              </w:rPr>
              <w:t>、其它出厂标准配件：</w:t>
            </w:r>
            <w:r>
              <w:rPr>
                <w:sz w:val="21"/>
              </w:rPr>
              <w:t>1</w:t>
            </w:r>
            <w:r>
              <w:rPr>
                <w:sz w:val="21"/>
              </w:rPr>
              <w:t>套</w:t>
            </w:r>
          </w:p>
          <w:p>
            <w:pPr>
              <w:pStyle w:val="null3"/>
              <w:jc w:val="both"/>
            </w:pPr>
            <w:r>
              <w:rPr>
                <w:sz w:val="21"/>
              </w:rPr>
              <w:t>5</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固相萃取仪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、采用数控泵精确控速，单道流速</w:t>
            </w:r>
            <w:r>
              <w:rPr>
                <w:sz w:val="21"/>
              </w:rPr>
              <w:t>0.01</w:t>
            </w:r>
            <w:r>
              <w:rPr>
                <w:sz w:val="21"/>
              </w:rPr>
              <w:t>～</w:t>
            </w:r>
            <w:r>
              <w:rPr>
                <w:sz w:val="21"/>
              </w:rPr>
              <w:t>7ml/min</w:t>
            </w:r>
            <w:r>
              <w:rPr>
                <w:sz w:val="21"/>
              </w:rPr>
              <w:t>，支持大体积进样和正压洗脱，避免交叉污染</w:t>
            </w:r>
          </w:p>
          <w:p>
            <w:pPr>
              <w:pStyle w:val="null3"/>
              <w:jc w:val="both"/>
            </w:pPr>
            <w:r>
              <w:rPr>
                <w:sz w:val="21"/>
              </w:rPr>
              <w:t>2</w:t>
            </w:r>
            <w:r>
              <w:rPr>
                <w:sz w:val="21"/>
              </w:rPr>
              <w:t>、无级数控操作、</w:t>
            </w:r>
            <w:r>
              <w:rPr>
                <w:sz w:val="21"/>
              </w:rPr>
              <w:t>LED</w:t>
            </w:r>
            <w:r>
              <w:rPr>
                <w:sz w:val="21"/>
              </w:rPr>
              <w:t>数字显示、可通过数字显示转速确定流速，并有定时功能</w:t>
            </w:r>
          </w:p>
          <w:p>
            <w:pPr>
              <w:pStyle w:val="null3"/>
              <w:jc w:val="both"/>
            </w:pPr>
            <w:r>
              <w:rPr>
                <w:sz w:val="21"/>
              </w:rPr>
              <w:t>3</w:t>
            </w:r>
            <w:r>
              <w:rPr>
                <w:sz w:val="21"/>
              </w:rPr>
              <w:t>、耐腐蚀顶板，机箱磷化和多层环氧树脂喷涂处理</w:t>
            </w:r>
          </w:p>
          <w:p>
            <w:pPr>
              <w:pStyle w:val="null3"/>
              <w:jc w:val="both"/>
            </w:pPr>
            <w:r>
              <w:rPr>
                <w:sz w:val="21"/>
              </w:rPr>
              <w:t>4</w:t>
            </w:r>
            <w:r>
              <w:rPr>
                <w:sz w:val="21"/>
              </w:rPr>
              <w:t>、多通道，小柱接头耐酸、碱、有机溶剂、氧化剂腐蚀</w:t>
            </w:r>
          </w:p>
          <w:p>
            <w:pPr>
              <w:pStyle w:val="null3"/>
              <w:jc w:val="both"/>
            </w:pPr>
            <w:r>
              <w:rPr>
                <w:sz w:val="21"/>
              </w:rPr>
              <w:t>5</w:t>
            </w:r>
            <w:r>
              <w:rPr>
                <w:sz w:val="21"/>
              </w:rPr>
              <w:t>、电机，采用高精度数控技术，低能耗、低噪音；数控泵管采用原装长寿命管材</w:t>
            </w:r>
          </w:p>
          <w:p>
            <w:pPr>
              <w:pStyle w:val="null3"/>
              <w:jc w:val="both"/>
            </w:pPr>
            <w:r>
              <w:rPr>
                <w:sz w:val="21"/>
              </w:rPr>
              <w:t>6</w:t>
            </w:r>
            <w:r>
              <w:rPr>
                <w:sz w:val="21"/>
              </w:rPr>
              <w:t>、操作简单，单人操作可同时进行</w:t>
            </w:r>
            <w:r>
              <w:rPr>
                <w:sz w:val="21"/>
              </w:rPr>
              <w:t>1-16</w:t>
            </w:r>
            <w:r>
              <w:rPr>
                <w:sz w:val="21"/>
              </w:rPr>
              <w:t>个样品的处理，十六通道间独立工作</w:t>
            </w:r>
          </w:p>
          <w:p>
            <w:pPr>
              <w:pStyle w:val="null3"/>
              <w:jc w:val="both"/>
            </w:pPr>
            <w:r>
              <w:rPr>
                <w:sz w:val="21"/>
              </w:rPr>
              <w:t>7</w:t>
            </w:r>
            <w:r>
              <w:rPr>
                <w:sz w:val="21"/>
              </w:rPr>
              <w:t>、正压萃取、洗脱；可大体积连续进样</w:t>
            </w:r>
          </w:p>
          <w:p>
            <w:pPr>
              <w:pStyle w:val="null3"/>
              <w:jc w:val="both"/>
            </w:pPr>
            <w:r>
              <w:rPr>
                <w:sz w:val="21"/>
              </w:rPr>
              <w:t>8</w:t>
            </w:r>
            <w:r>
              <w:rPr>
                <w:sz w:val="21"/>
              </w:rPr>
              <w:t>、由主机和洗脱架组成，数控泵工作噪音小，无需真空泵等附加设备</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、其他出厂标准配件：</w:t>
            </w:r>
            <w:r>
              <w:rPr>
                <w:sz w:val="21"/>
              </w:rPr>
              <w:t>1</w:t>
            </w:r>
            <w:r>
              <w:rPr>
                <w:sz w:val="21"/>
              </w:rPr>
              <w:t>套</w:t>
            </w:r>
          </w:p>
          <w:p>
            <w:pPr>
              <w:pStyle w:val="null3"/>
              <w:jc w:val="both"/>
            </w:pPr>
            <w:r>
              <w:rPr>
                <w:sz w:val="21"/>
              </w:rPr>
              <w:t>3</w:t>
            </w:r>
            <w:r>
              <w:rPr>
                <w:sz w:val="21"/>
              </w:rPr>
              <w:t>、以下规格的固相萃取柱各</w:t>
            </w:r>
            <w:r>
              <w:rPr>
                <w:sz w:val="21"/>
              </w:rPr>
              <w:t>4</w:t>
            </w:r>
            <w:r>
              <w:rPr>
                <w:sz w:val="21"/>
              </w:rPr>
              <w:t>盒（</w:t>
            </w:r>
            <w:r>
              <w:rPr>
                <w:sz w:val="21"/>
              </w:rPr>
              <w:t>100</w:t>
            </w:r>
            <w:r>
              <w:rPr>
                <w:sz w:val="21"/>
              </w:rPr>
              <w:t>个</w:t>
            </w:r>
            <w:r>
              <w:rPr>
                <w:sz w:val="21"/>
              </w:rPr>
              <w:t>/</w:t>
            </w:r>
            <w:r>
              <w:rPr>
                <w:sz w:val="21"/>
              </w:rPr>
              <w:t>盒）：</w:t>
            </w:r>
          </w:p>
          <w:p>
            <w:pPr>
              <w:pStyle w:val="null3"/>
              <w:jc w:val="both"/>
            </w:pPr>
            <w:r>
              <w:rPr>
                <w:sz w:val="21"/>
              </w:rPr>
              <w:t>（</w:t>
            </w:r>
            <w:r>
              <w:rPr>
                <w:sz w:val="21"/>
              </w:rPr>
              <w:t>1</w:t>
            </w:r>
            <w:r>
              <w:rPr>
                <w:sz w:val="21"/>
              </w:rPr>
              <w:t>）</w:t>
            </w:r>
            <w:r>
              <w:rPr>
                <w:sz w:val="21"/>
              </w:rPr>
              <w:t>HLB</w:t>
            </w:r>
            <w:r>
              <w:rPr>
                <w:sz w:val="21"/>
              </w:rPr>
              <w:t>固相萃取柱：</w:t>
            </w:r>
            <w:r>
              <w:rPr>
                <w:sz w:val="21"/>
              </w:rPr>
              <w:t>200mg/6ml</w:t>
            </w:r>
          </w:p>
          <w:p>
            <w:pPr>
              <w:pStyle w:val="null3"/>
              <w:jc w:val="both"/>
            </w:pPr>
            <w:r>
              <w:rPr>
                <w:sz w:val="21"/>
              </w:rPr>
              <w:t>（</w:t>
            </w:r>
            <w:r>
              <w:rPr>
                <w:sz w:val="21"/>
              </w:rPr>
              <w:t>2</w:t>
            </w:r>
            <w:r>
              <w:rPr>
                <w:sz w:val="21"/>
              </w:rPr>
              <w:t>）</w:t>
            </w:r>
            <w:r>
              <w:rPr>
                <w:sz w:val="21"/>
              </w:rPr>
              <w:t>MCX</w:t>
            </w:r>
            <w:r>
              <w:rPr>
                <w:sz w:val="21"/>
              </w:rPr>
              <w:t>固相萃取柱：</w:t>
            </w:r>
            <w:r>
              <w:rPr>
                <w:sz w:val="21"/>
              </w:rPr>
              <w:t>60mg/3ml</w:t>
            </w:r>
          </w:p>
          <w:p>
            <w:pPr>
              <w:pStyle w:val="null3"/>
              <w:jc w:val="both"/>
            </w:pPr>
            <w:r>
              <w:rPr>
                <w:sz w:val="21"/>
              </w:rPr>
              <w:t xml:space="preserve"> </w:t>
            </w:r>
            <w:r>
              <w:rPr>
                <w:sz w:val="21"/>
              </w:rPr>
              <w:t>(3) MCX</w:t>
            </w:r>
            <w:r>
              <w:rPr>
                <w:sz w:val="21"/>
              </w:rPr>
              <w:t>固相萃取柱</w:t>
            </w:r>
            <w:r>
              <w:rPr>
                <w:sz w:val="21"/>
              </w:rPr>
              <w:t>: 150mg/6ml</w:t>
            </w:r>
          </w:p>
          <w:p>
            <w:pPr>
              <w:pStyle w:val="null3"/>
              <w:jc w:val="both"/>
            </w:pPr>
            <w:r>
              <w:rPr>
                <w:sz w:val="21"/>
              </w:rPr>
              <w:t xml:space="preserve"> </w:t>
            </w:r>
            <w:r>
              <w:rPr>
                <w:sz w:val="21"/>
              </w:rPr>
              <w:t xml:space="preserve">(4) </w:t>
            </w:r>
            <w:r>
              <w:rPr>
                <w:sz w:val="21"/>
              </w:rPr>
              <w:t>中性氧化铝柱</w:t>
            </w:r>
            <w:r>
              <w:rPr>
                <w:sz w:val="21"/>
              </w:rPr>
              <w:t>:1g/3ml</w:t>
            </w:r>
          </w:p>
          <w:p>
            <w:pPr>
              <w:pStyle w:val="null3"/>
              <w:jc w:val="both"/>
            </w:pPr>
            <w:r>
              <w:rPr>
                <w:sz w:val="21"/>
              </w:rPr>
              <w:t xml:space="preserve"> </w:t>
            </w:r>
            <w:r>
              <w:rPr>
                <w:sz w:val="21"/>
              </w:rPr>
              <w:t>(5) C18</w:t>
            </w:r>
            <w:r>
              <w:rPr>
                <w:sz w:val="21"/>
              </w:rPr>
              <w:t>固相萃取柱</w:t>
            </w:r>
            <w:r>
              <w:rPr>
                <w:sz w:val="21"/>
              </w:rPr>
              <w:t>:500mg/3ml</w:t>
            </w:r>
          </w:p>
          <w:p>
            <w:pPr>
              <w:pStyle w:val="null3"/>
              <w:jc w:val="both"/>
            </w:pPr>
            <w:r>
              <w:rPr>
                <w:sz w:val="21"/>
              </w:rPr>
              <w:t>4</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超声波恒温水浴振荡器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、控温范围：室温～</w:t>
            </w:r>
            <w:r>
              <w:rPr>
                <w:sz w:val="21"/>
              </w:rPr>
              <w:t>100</w:t>
            </w:r>
            <w:r>
              <w:rPr>
                <w:sz w:val="21"/>
              </w:rPr>
              <w:t>℃；精度：±</w:t>
            </w:r>
            <w:r>
              <w:rPr>
                <w:sz w:val="21"/>
              </w:rPr>
              <w:t>0.5</w:t>
            </w:r>
            <w:r>
              <w:rPr>
                <w:sz w:val="21"/>
              </w:rPr>
              <w:t>℃</w:t>
            </w:r>
          </w:p>
          <w:p>
            <w:pPr>
              <w:pStyle w:val="null3"/>
              <w:jc w:val="both"/>
            </w:pPr>
            <w:r>
              <w:rPr>
                <w:sz w:val="21"/>
              </w:rPr>
              <w:t>2</w:t>
            </w:r>
            <w:r>
              <w:rPr>
                <w:sz w:val="21"/>
              </w:rPr>
              <w:t>、振幅：水平往复</w:t>
            </w:r>
            <w:r>
              <w:rPr>
                <w:sz w:val="21"/>
              </w:rPr>
              <w:t>20mm</w:t>
            </w:r>
          </w:p>
          <w:p>
            <w:pPr>
              <w:pStyle w:val="null3"/>
              <w:jc w:val="both"/>
            </w:pPr>
            <w:r>
              <w:rPr>
                <w:sz w:val="21"/>
              </w:rPr>
              <w:t>3</w:t>
            </w:r>
            <w:r>
              <w:rPr>
                <w:sz w:val="21"/>
              </w:rPr>
              <w:t>、加热功率：</w:t>
            </w:r>
            <w:r>
              <w:rPr>
                <w:sz w:val="21"/>
              </w:rPr>
              <w:t>2000W</w:t>
            </w:r>
          </w:p>
          <w:p>
            <w:pPr>
              <w:pStyle w:val="null3"/>
              <w:jc w:val="both"/>
            </w:pPr>
            <w:r>
              <w:rPr>
                <w:sz w:val="21"/>
              </w:rPr>
              <w:t>4</w:t>
            </w:r>
            <w:r>
              <w:rPr>
                <w:sz w:val="21"/>
              </w:rPr>
              <w:t>、超声功率：</w:t>
            </w:r>
            <w:r>
              <w:rPr>
                <w:sz w:val="21"/>
              </w:rPr>
              <w:t>8</w:t>
            </w:r>
            <w:r>
              <w:rPr>
                <w:sz w:val="21"/>
              </w:rPr>
              <w:t xml:space="preserve">00W </w:t>
            </w:r>
            <w:r>
              <w:rPr>
                <w:sz w:val="21"/>
              </w:rPr>
              <w:t>；超声频率：</w:t>
            </w:r>
            <w:r>
              <w:rPr>
                <w:sz w:val="21"/>
              </w:rPr>
              <w:t>40KHz-100KHZ</w:t>
            </w:r>
            <w:r>
              <w:rPr>
                <w:sz w:val="21"/>
              </w:rPr>
              <w:t>可调；变频</w:t>
            </w:r>
          </w:p>
          <w:p>
            <w:pPr>
              <w:pStyle w:val="null3"/>
              <w:jc w:val="both"/>
            </w:pPr>
            <w:r>
              <w:rPr>
                <w:sz w:val="21"/>
              </w:rPr>
              <w:t>5</w:t>
            </w:r>
            <w:r>
              <w:rPr>
                <w:sz w:val="21"/>
              </w:rPr>
              <w:t>、工作尺寸：</w:t>
            </w:r>
            <w:r>
              <w:rPr>
                <w:sz w:val="22"/>
              </w:rPr>
              <w:t>≥</w:t>
            </w:r>
            <w:r>
              <w:rPr>
                <w:sz w:val="22"/>
              </w:rPr>
              <w:t>490</w:t>
            </w:r>
            <w:r>
              <w:rPr>
                <w:sz w:val="22"/>
              </w:rPr>
              <w:t>×</w:t>
            </w:r>
            <w:r>
              <w:rPr>
                <w:sz w:val="22"/>
              </w:rPr>
              <w:t>3</w:t>
            </w:r>
            <w:r>
              <w:rPr>
                <w:sz w:val="22"/>
              </w:rPr>
              <w:t>9</w:t>
            </w:r>
            <w:r>
              <w:rPr>
                <w:sz w:val="22"/>
              </w:rPr>
              <w:t>0</w:t>
            </w:r>
            <w:r>
              <w:rPr>
                <w:sz w:val="22"/>
              </w:rPr>
              <w:t>×</w:t>
            </w:r>
            <w:r>
              <w:rPr>
                <w:sz w:val="22"/>
              </w:rPr>
              <w:t>180mm</w:t>
            </w:r>
          </w:p>
          <w:p>
            <w:pPr>
              <w:pStyle w:val="null3"/>
              <w:jc w:val="both"/>
            </w:pPr>
            <w:r>
              <w:rPr>
                <w:sz w:val="21"/>
              </w:rPr>
              <w:t>6</w:t>
            </w:r>
            <w:r>
              <w:rPr>
                <w:sz w:val="21"/>
              </w:rPr>
              <w:t>、超声渗透范围：整个水箱</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w:t>
            </w:r>
            <w:r>
              <w:rPr>
                <w:sz w:val="21"/>
              </w:rPr>
              <w:t>、其他出厂标准配件：</w:t>
            </w:r>
            <w:r>
              <w:rPr>
                <w:sz w:val="21"/>
              </w:rPr>
              <w:t>1</w:t>
            </w:r>
            <w:r>
              <w:rPr>
                <w:sz w:val="21"/>
              </w:rPr>
              <w:t>套</w:t>
            </w:r>
          </w:p>
          <w:p>
            <w:pPr>
              <w:pStyle w:val="null3"/>
              <w:jc w:val="both"/>
            </w:pPr>
            <w:r>
              <w:rPr>
                <w:sz w:val="21"/>
              </w:rPr>
              <w:t>3</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超纯水仪（制超纯水）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、产水量：≥</w:t>
            </w:r>
            <w:r>
              <w:rPr>
                <w:sz w:val="21"/>
              </w:rPr>
              <w:t>10L/h</w:t>
            </w:r>
            <w:r>
              <w:rPr>
                <w:sz w:val="21"/>
              </w:rPr>
              <w:t>；取水流速：≥</w:t>
            </w:r>
            <w:r>
              <w:rPr>
                <w:sz w:val="21"/>
              </w:rPr>
              <w:t>1.5L/min</w:t>
            </w:r>
            <w:r>
              <w:rPr>
                <w:sz w:val="21"/>
              </w:rPr>
              <w:t>；产水水质（一机同时产出两种水质）：纯水水质：电导率≤</w:t>
            </w:r>
            <w:r>
              <w:rPr>
                <w:sz w:val="21"/>
              </w:rPr>
              <w:t>1</w:t>
            </w:r>
            <w:r>
              <w:rPr>
                <w:sz w:val="21"/>
              </w:rPr>
              <w:t>μ</w:t>
            </w:r>
            <w:r>
              <w:rPr>
                <w:sz w:val="21"/>
              </w:rPr>
              <w:t>s/cm 25</w:t>
            </w:r>
            <w:r>
              <w:rPr>
                <w:sz w:val="21"/>
              </w:rPr>
              <w:t>℃，水质符合国家实验室</w:t>
            </w:r>
            <w:r>
              <w:rPr>
                <w:sz w:val="21"/>
              </w:rPr>
              <w:t>GB6682-2008</w:t>
            </w:r>
            <w:r>
              <w:rPr>
                <w:sz w:val="21"/>
              </w:rPr>
              <w:t>规格Ⅲ级水标准；超纯水水质：电阻率</w:t>
            </w:r>
            <w:r>
              <w:rPr>
                <w:sz w:val="21"/>
              </w:rPr>
              <w:t>18.2M</w:t>
            </w:r>
            <w:r>
              <w:rPr>
                <w:sz w:val="21"/>
              </w:rPr>
              <w:t>Ω•</w:t>
            </w:r>
            <w:r>
              <w:rPr>
                <w:sz w:val="21"/>
              </w:rPr>
              <w:t>cm@25</w:t>
            </w:r>
            <w:r>
              <w:rPr>
                <w:sz w:val="21"/>
              </w:rPr>
              <w:t>℃，水质优于国家实验室</w:t>
            </w:r>
            <w:r>
              <w:rPr>
                <w:sz w:val="21"/>
              </w:rPr>
              <w:t>GB6682-2008</w:t>
            </w:r>
            <w:r>
              <w:rPr>
                <w:sz w:val="21"/>
              </w:rPr>
              <w:t>规格Ⅰ级水标准，美</w:t>
            </w:r>
          </w:p>
          <w:p>
            <w:pPr>
              <w:pStyle w:val="null3"/>
              <w:jc w:val="both"/>
            </w:pPr>
            <w:r>
              <w:rPr>
                <w:sz w:val="21"/>
              </w:rPr>
              <w:t>国</w:t>
            </w:r>
            <w:r>
              <w:rPr>
                <w:sz w:val="21"/>
              </w:rPr>
              <w:t>ASTM</w:t>
            </w:r>
            <w:r>
              <w:rPr>
                <w:sz w:val="21"/>
              </w:rPr>
              <w:t>、</w:t>
            </w:r>
            <w:r>
              <w:rPr>
                <w:sz w:val="21"/>
              </w:rPr>
              <w:t>NCCLS</w:t>
            </w:r>
            <w:r>
              <w:rPr>
                <w:sz w:val="21"/>
              </w:rPr>
              <w:t>、</w:t>
            </w:r>
            <w:r>
              <w:rPr>
                <w:sz w:val="21"/>
              </w:rPr>
              <w:t>CAP</w:t>
            </w:r>
            <w:r>
              <w:rPr>
                <w:sz w:val="21"/>
              </w:rPr>
              <w:t>标准；</w:t>
            </w:r>
            <w:r>
              <w:rPr>
                <w:sz w:val="21"/>
              </w:rPr>
              <w:t>TOC</w:t>
            </w:r>
            <w:r>
              <w:rPr>
                <w:sz w:val="21"/>
              </w:rPr>
              <w:t>＜</w:t>
            </w:r>
            <w:r>
              <w:rPr>
                <w:sz w:val="21"/>
              </w:rPr>
              <w:t>3ppb</w:t>
            </w:r>
            <w:r>
              <w:rPr>
                <w:sz w:val="21"/>
              </w:rPr>
              <w:t>；热源＜</w:t>
            </w:r>
            <w:r>
              <w:rPr>
                <w:sz w:val="21"/>
              </w:rPr>
              <w:t>0.002EU/ml</w:t>
            </w:r>
            <w:r>
              <w:rPr>
                <w:sz w:val="21"/>
              </w:rPr>
              <w:t>；微生物＜</w:t>
            </w:r>
            <w:r>
              <w:rPr>
                <w:sz w:val="21"/>
              </w:rPr>
              <w:t>1cfu/ml</w:t>
            </w:r>
            <w:r>
              <w:rPr>
                <w:sz w:val="21"/>
              </w:rPr>
              <w:t>；重金属含量</w:t>
            </w:r>
            <w:r>
              <w:rPr>
                <w:sz w:val="21"/>
              </w:rPr>
              <w:t>(ppb.max)</w:t>
            </w:r>
            <w:r>
              <w:rPr>
                <w:sz w:val="21"/>
              </w:rPr>
              <w:t>＜</w:t>
            </w:r>
            <w:r>
              <w:rPr>
                <w:sz w:val="21"/>
              </w:rPr>
              <w:t>0.1ppb</w:t>
            </w:r>
            <w:r>
              <w:rPr>
                <w:sz w:val="21"/>
              </w:rPr>
              <w:t>；可溶性硅</w:t>
            </w:r>
            <w:r>
              <w:rPr>
                <w:sz w:val="21"/>
              </w:rPr>
              <w:t>(SiO2)</w:t>
            </w:r>
            <w:r>
              <w:rPr>
                <w:sz w:val="21"/>
              </w:rPr>
              <w:t>≤</w:t>
            </w:r>
            <w:r>
              <w:rPr>
                <w:sz w:val="21"/>
              </w:rPr>
              <w:t>0.01mg/L</w:t>
            </w:r>
            <w:r>
              <w:rPr>
                <w:sz w:val="21"/>
              </w:rPr>
              <w:t>；吸光度</w:t>
            </w:r>
            <w:r>
              <w:rPr>
                <w:sz w:val="21"/>
              </w:rPr>
              <w:t>(254nm,1cm)</w:t>
            </w:r>
            <w:r>
              <w:rPr>
                <w:sz w:val="21"/>
              </w:rPr>
              <w:t>≤</w:t>
            </w:r>
            <w:r>
              <w:rPr>
                <w:sz w:val="21"/>
              </w:rPr>
              <w:t>0.001</w:t>
            </w:r>
          </w:p>
          <w:p>
            <w:pPr>
              <w:pStyle w:val="null3"/>
              <w:jc w:val="both"/>
            </w:pPr>
            <w:r>
              <w:rPr>
                <w:sz w:val="21"/>
              </w:rPr>
              <w:t>2</w:t>
            </w:r>
            <w:r>
              <w:rPr>
                <w:sz w:val="21"/>
              </w:rPr>
              <w:t>、</w:t>
            </w:r>
            <w:r>
              <w:rPr>
                <w:sz w:val="21"/>
              </w:rPr>
              <w:t>160*80*390mm</w:t>
            </w:r>
            <w:r>
              <w:rPr>
                <w:sz w:val="21"/>
              </w:rPr>
              <w:t>一体化两柱纯化组模块及</w:t>
            </w:r>
            <w:r>
              <w:rPr>
                <w:sz w:val="21"/>
              </w:rPr>
              <w:t>160*160*390mm</w:t>
            </w:r>
            <w:r>
              <w:rPr>
                <w:sz w:val="21"/>
              </w:rPr>
              <w:t xml:space="preserve">独有的超大容量四柱一体超纯化柱组模块。全身柱体采用食品级 </w:t>
            </w:r>
            <w:r>
              <w:rPr>
                <w:sz w:val="21"/>
              </w:rPr>
              <w:t xml:space="preserve">PP </w:t>
            </w:r>
            <w:r>
              <w:rPr>
                <w:sz w:val="21"/>
              </w:rPr>
              <w:t>材质，热熔设备一次热熔成型，无任何粘接剂，无任何杂质析出。内装</w:t>
            </w:r>
            <w:r>
              <w:rPr>
                <w:sz w:val="21"/>
              </w:rPr>
              <w:t>3L+5LDOW</w:t>
            </w:r>
            <w:r>
              <w:rPr>
                <w:sz w:val="21"/>
              </w:rPr>
              <w:t>原装纯化精密级树脂及核子级树脂，出水水质最高可达到</w:t>
            </w:r>
            <w:r>
              <w:rPr>
                <w:sz w:val="21"/>
              </w:rPr>
              <w:t>18.2M</w:t>
            </w:r>
            <w:r>
              <w:rPr>
                <w:sz w:val="21"/>
              </w:rPr>
              <w:t>Ω•</w:t>
            </w:r>
            <w:r>
              <w:rPr>
                <w:sz w:val="21"/>
              </w:rPr>
              <w:t>cm</w:t>
            </w:r>
          </w:p>
          <w:p>
            <w:pPr>
              <w:pStyle w:val="null3"/>
              <w:jc w:val="both"/>
            </w:pPr>
            <w:r>
              <w:rPr>
                <w:sz w:val="21"/>
              </w:rPr>
              <w:t>3</w:t>
            </w:r>
            <w:r>
              <w:rPr>
                <w:sz w:val="21"/>
              </w:rPr>
              <w:t>、采用原装冷阴极紫外杀菌设备，参数符合以下要求：无灯丝构造；</w:t>
            </w:r>
            <w:r>
              <w:rPr>
                <w:sz w:val="21"/>
              </w:rPr>
              <w:t>ON/OFF</w:t>
            </w:r>
            <w:r>
              <w:rPr>
                <w:sz w:val="21"/>
              </w:rPr>
              <w:t>反复开关不会影响寿命；最长寿命达到</w:t>
            </w:r>
            <w:r>
              <w:rPr>
                <w:sz w:val="21"/>
              </w:rPr>
              <w:t>50000</w:t>
            </w:r>
            <w:r>
              <w:rPr>
                <w:sz w:val="21"/>
              </w:rPr>
              <w:t>小时）</w:t>
            </w:r>
          </w:p>
          <w:p>
            <w:pPr>
              <w:pStyle w:val="null3"/>
              <w:jc w:val="both"/>
            </w:pPr>
            <w:r>
              <w:rPr>
                <w:sz w:val="21"/>
              </w:rPr>
              <w:t>4</w:t>
            </w:r>
            <w:r>
              <w:rPr>
                <w:sz w:val="21"/>
              </w:rPr>
              <w:t>、体积小（管径：Φ</w:t>
            </w:r>
            <w:r>
              <w:rPr>
                <w:sz w:val="21"/>
              </w:rPr>
              <w:t>4.0mm</w:t>
            </w:r>
            <w:r>
              <w:rPr>
                <w:sz w:val="21"/>
              </w:rPr>
              <w:t>、管长：</w:t>
            </w:r>
            <w:r>
              <w:rPr>
                <w:sz w:val="21"/>
              </w:rPr>
              <w:t>150mm</w:t>
            </w:r>
            <w:r>
              <w:rPr>
                <w:sz w:val="21"/>
              </w:rPr>
              <w:t>）；双波长（</w:t>
            </w:r>
            <w:r>
              <w:rPr>
                <w:sz w:val="21"/>
              </w:rPr>
              <w:t>185nm</w:t>
            </w:r>
            <w:r>
              <w:rPr>
                <w:sz w:val="21"/>
              </w:rPr>
              <w:t>＆</w:t>
            </w:r>
            <w:r>
              <w:rPr>
                <w:sz w:val="21"/>
              </w:rPr>
              <w:t>254nm</w:t>
            </w:r>
            <w:r>
              <w:rPr>
                <w:sz w:val="21"/>
              </w:rPr>
              <w:t>），彻底杀菌</w:t>
            </w:r>
            <w:r>
              <w:rPr>
                <w:sz w:val="21"/>
              </w:rPr>
              <w:t>+</w:t>
            </w:r>
            <w:r>
              <w:rPr>
                <w:sz w:val="21"/>
              </w:rPr>
              <w:t>降解</w:t>
            </w:r>
            <w:r>
              <w:rPr>
                <w:sz w:val="21"/>
              </w:rPr>
              <w:t>TOC</w:t>
            </w:r>
          </w:p>
          <w:p>
            <w:pPr>
              <w:pStyle w:val="null3"/>
              <w:jc w:val="both"/>
            </w:pPr>
            <w:r>
              <w:rPr>
                <w:sz w:val="21"/>
              </w:rPr>
              <w:t>5</w:t>
            </w:r>
            <w:r>
              <w:rPr>
                <w:sz w:val="21"/>
              </w:rPr>
              <w:t>、有非常强的耐震性能，独特的杯状电极，不会因为受冲击而断裂，彻底杜绝因物流原因造成紫外灯灯管摔坏，机器不能正常工作的现象</w:t>
            </w:r>
          </w:p>
          <w:p>
            <w:pPr>
              <w:pStyle w:val="null3"/>
              <w:jc w:val="both"/>
            </w:pPr>
            <w:r>
              <w:rPr>
                <w:sz w:val="21"/>
              </w:rPr>
              <w:t>6</w:t>
            </w:r>
            <w:r>
              <w:rPr>
                <w:sz w:val="21"/>
              </w:rPr>
              <w:t>、多点全线监控，在线三路水质监控，实时监测源水、</w:t>
            </w:r>
            <w:r>
              <w:rPr>
                <w:sz w:val="21"/>
              </w:rPr>
              <w:t>RO</w:t>
            </w:r>
            <w:r>
              <w:rPr>
                <w:sz w:val="21"/>
              </w:rPr>
              <w:t>反渗透水、</w:t>
            </w:r>
            <w:r>
              <w:rPr>
                <w:sz w:val="21"/>
              </w:rPr>
              <w:t>UP</w:t>
            </w:r>
            <w:r>
              <w:rPr>
                <w:sz w:val="21"/>
              </w:rPr>
              <w:t>超纯水水质；水温在线检测</w:t>
            </w:r>
          </w:p>
          <w:p>
            <w:pPr>
              <w:pStyle w:val="null3"/>
              <w:jc w:val="both"/>
            </w:pPr>
            <w:r>
              <w:rPr>
                <w:sz w:val="21"/>
              </w:rPr>
              <w:t>7</w:t>
            </w:r>
            <w:r>
              <w:rPr>
                <w:sz w:val="21"/>
              </w:rPr>
              <w:t>、耗材更换时间可记录、查看，全面掌握设备维护信息</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主机：</w:t>
            </w:r>
            <w:r>
              <w:rPr>
                <w:sz w:val="21"/>
              </w:rPr>
              <w:t>1</w:t>
            </w:r>
            <w:r>
              <w:rPr>
                <w:sz w:val="21"/>
              </w:rPr>
              <w:t>台</w:t>
            </w:r>
          </w:p>
          <w:p>
            <w:pPr>
              <w:pStyle w:val="null3"/>
              <w:jc w:val="both"/>
            </w:pPr>
            <w:r>
              <w:rPr>
                <w:sz w:val="21"/>
              </w:rPr>
              <w:t>2.10</w:t>
            </w:r>
            <w:r>
              <w:rPr>
                <w:sz w:val="21"/>
              </w:rPr>
              <w:t>英寸一体化精密过滤器：</w:t>
            </w:r>
            <w:r>
              <w:rPr>
                <w:sz w:val="21"/>
              </w:rPr>
              <w:t>1</w:t>
            </w:r>
            <w:r>
              <w:rPr>
                <w:sz w:val="21"/>
              </w:rPr>
              <w:t>套</w:t>
            </w:r>
          </w:p>
          <w:p>
            <w:pPr>
              <w:pStyle w:val="null3"/>
              <w:jc w:val="both"/>
            </w:pPr>
            <w:r>
              <w:rPr>
                <w:sz w:val="21"/>
              </w:rPr>
              <w:t>3. 10</w:t>
            </w:r>
            <w:r>
              <w:rPr>
                <w:sz w:val="21"/>
              </w:rPr>
              <w:t>英寸一体化活性炭：</w:t>
            </w:r>
            <w:r>
              <w:rPr>
                <w:sz w:val="21"/>
              </w:rPr>
              <w:t>1</w:t>
            </w:r>
            <w:r>
              <w:rPr>
                <w:sz w:val="21"/>
              </w:rPr>
              <w:t>套</w:t>
            </w:r>
          </w:p>
          <w:p>
            <w:pPr>
              <w:pStyle w:val="null3"/>
              <w:jc w:val="both"/>
            </w:pPr>
            <w:r>
              <w:rPr>
                <w:sz w:val="21"/>
              </w:rPr>
              <w:t>4. 100g RO</w:t>
            </w:r>
            <w:r>
              <w:rPr>
                <w:sz w:val="21"/>
              </w:rPr>
              <w:t>反渗透单元：</w:t>
            </w:r>
            <w:r>
              <w:rPr>
                <w:sz w:val="21"/>
              </w:rPr>
              <w:t>1</w:t>
            </w:r>
            <w:r>
              <w:rPr>
                <w:sz w:val="21"/>
              </w:rPr>
              <w:t>套</w:t>
            </w:r>
          </w:p>
          <w:p>
            <w:pPr>
              <w:pStyle w:val="null3"/>
              <w:jc w:val="both"/>
            </w:pPr>
            <w:r>
              <w:rPr>
                <w:sz w:val="21"/>
              </w:rPr>
              <w:t xml:space="preserve">5. </w:t>
            </w:r>
            <w:r>
              <w:rPr>
                <w:sz w:val="21"/>
              </w:rPr>
              <w:t>直流增压泵：</w:t>
            </w:r>
            <w:r>
              <w:rPr>
                <w:sz w:val="21"/>
              </w:rPr>
              <w:t>1</w:t>
            </w:r>
            <w:r>
              <w:rPr>
                <w:sz w:val="21"/>
              </w:rPr>
              <w:t>套</w:t>
            </w:r>
          </w:p>
          <w:p>
            <w:pPr>
              <w:pStyle w:val="null3"/>
              <w:jc w:val="both"/>
            </w:pPr>
            <w:r>
              <w:rPr>
                <w:sz w:val="21"/>
              </w:rPr>
              <w:t xml:space="preserve">6. </w:t>
            </w:r>
            <w:r>
              <w:rPr>
                <w:sz w:val="21"/>
              </w:rPr>
              <w:t>压力罐：</w:t>
            </w:r>
            <w:r>
              <w:rPr>
                <w:sz w:val="21"/>
              </w:rPr>
              <w:t>1</w:t>
            </w:r>
            <w:r>
              <w:rPr>
                <w:sz w:val="21"/>
              </w:rPr>
              <w:t>套</w:t>
            </w:r>
          </w:p>
          <w:p>
            <w:pPr>
              <w:pStyle w:val="null3"/>
              <w:jc w:val="both"/>
            </w:pPr>
            <w:r>
              <w:rPr>
                <w:sz w:val="21"/>
              </w:rPr>
              <w:t>7. PP</w:t>
            </w:r>
            <w:r>
              <w:rPr>
                <w:sz w:val="21"/>
              </w:rPr>
              <w:t>两柱纯水单元：</w:t>
            </w:r>
            <w:r>
              <w:rPr>
                <w:sz w:val="21"/>
              </w:rPr>
              <w:t>1</w:t>
            </w:r>
            <w:r>
              <w:rPr>
                <w:sz w:val="21"/>
              </w:rPr>
              <w:t>套</w:t>
            </w:r>
          </w:p>
          <w:p>
            <w:pPr>
              <w:pStyle w:val="null3"/>
              <w:jc w:val="both"/>
            </w:pPr>
            <w:r>
              <w:rPr>
                <w:sz w:val="21"/>
              </w:rPr>
              <w:t>8. PP</w:t>
            </w:r>
            <w:r>
              <w:rPr>
                <w:sz w:val="21"/>
              </w:rPr>
              <w:t>四柱超纯化单元：</w:t>
            </w:r>
            <w:r>
              <w:rPr>
                <w:sz w:val="21"/>
              </w:rPr>
              <w:t>1</w:t>
            </w:r>
            <w:r>
              <w:rPr>
                <w:sz w:val="21"/>
              </w:rPr>
              <w:t>套</w:t>
            </w:r>
          </w:p>
          <w:p>
            <w:pPr>
              <w:pStyle w:val="null3"/>
              <w:jc w:val="both"/>
            </w:pPr>
            <w:r>
              <w:rPr>
                <w:sz w:val="21"/>
              </w:rPr>
              <w:t>9. UV254/185</w:t>
            </w:r>
            <w:r>
              <w:rPr>
                <w:sz w:val="21"/>
              </w:rPr>
              <w:t>紫外灭菌器：</w:t>
            </w:r>
            <w:r>
              <w:rPr>
                <w:sz w:val="21"/>
              </w:rPr>
              <w:t>1</w:t>
            </w:r>
            <w:r>
              <w:rPr>
                <w:sz w:val="21"/>
              </w:rPr>
              <w:t>套</w:t>
            </w:r>
          </w:p>
          <w:p>
            <w:pPr>
              <w:pStyle w:val="null3"/>
              <w:jc w:val="both"/>
            </w:pPr>
            <w:r>
              <w:rPr>
                <w:sz w:val="21"/>
              </w:rPr>
              <w:t>10. 0.22</w:t>
            </w:r>
            <w:r>
              <w:rPr>
                <w:sz w:val="21"/>
              </w:rPr>
              <w:t>μ</w:t>
            </w:r>
            <w:r>
              <w:rPr>
                <w:sz w:val="21"/>
              </w:rPr>
              <w:t>m</w:t>
            </w:r>
            <w:r>
              <w:rPr>
                <w:sz w:val="21"/>
              </w:rPr>
              <w:t>终端过滤器：</w:t>
            </w:r>
            <w:r>
              <w:rPr>
                <w:sz w:val="21"/>
              </w:rPr>
              <w:t>1</w:t>
            </w:r>
            <w:r>
              <w:rPr>
                <w:sz w:val="21"/>
              </w:rPr>
              <w:t>套</w:t>
            </w:r>
          </w:p>
          <w:p>
            <w:pPr>
              <w:pStyle w:val="null3"/>
              <w:jc w:val="both"/>
            </w:pPr>
            <w:r>
              <w:rPr>
                <w:sz w:val="21"/>
              </w:rPr>
              <w:t xml:space="preserve">11. </w:t>
            </w:r>
            <w:r>
              <w:rPr>
                <w:sz w:val="21"/>
              </w:rPr>
              <w:t>其它出厂标准配件：</w:t>
            </w:r>
            <w:r>
              <w:rPr>
                <w:sz w:val="21"/>
              </w:rPr>
              <w:t>1</w:t>
            </w:r>
            <w:r>
              <w:rPr>
                <w:sz w:val="21"/>
              </w:rPr>
              <w:t>套</w:t>
            </w:r>
          </w:p>
          <w:p>
            <w:pPr>
              <w:pStyle w:val="null3"/>
              <w:jc w:val="both"/>
            </w:pPr>
            <w:r>
              <w:rPr>
                <w:sz w:val="21"/>
              </w:rPr>
              <w:t>12</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智能氮吹仪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工作条件：</w:t>
            </w:r>
          </w:p>
          <w:p>
            <w:pPr>
              <w:pStyle w:val="null3"/>
              <w:jc w:val="both"/>
            </w:pPr>
            <w:r>
              <w:rPr>
                <w:sz w:val="21"/>
              </w:rPr>
              <w:t>1.1</w:t>
            </w:r>
            <w:r>
              <w:rPr>
                <w:sz w:val="21"/>
              </w:rPr>
              <w:t>环境温度：</w:t>
            </w:r>
            <w:r>
              <w:rPr>
                <w:sz w:val="21"/>
              </w:rPr>
              <w:t>15</w:t>
            </w:r>
            <w:r>
              <w:rPr>
                <w:sz w:val="21"/>
              </w:rPr>
              <w:t>℃～</w:t>
            </w:r>
            <w:r>
              <w:rPr>
                <w:sz w:val="21"/>
              </w:rPr>
              <w:t>35</w:t>
            </w:r>
            <w:r>
              <w:rPr>
                <w:sz w:val="21"/>
              </w:rPr>
              <w:t>℃；</w:t>
            </w:r>
          </w:p>
          <w:p>
            <w:pPr>
              <w:pStyle w:val="null3"/>
              <w:jc w:val="both"/>
            </w:pPr>
            <w:r>
              <w:rPr>
                <w:sz w:val="21"/>
              </w:rPr>
              <w:t>1.2</w:t>
            </w:r>
            <w:r>
              <w:rPr>
                <w:sz w:val="21"/>
              </w:rPr>
              <w:t>相对湿度：</w:t>
            </w:r>
            <w:r>
              <w:rPr>
                <w:sz w:val="21"/>
              </w:rPr>
              <w:t>45</w:t>
            </w:r>
            <w:r>
              <w:rPr>
                <w:sz w:val="21"/>
              </w:rPr>
              <w:t>～</w:t>
            </w:r>
            <w:r>
              <w:rPr>
                <w:sz w:val="21"/>
              </w:rPr>
              <w:t>80%</w:t>
            </w:r>
            <w:r>
              <w:rPr>
                <w:sz w:val="21"/>
              </w:rPr>
              <w:t>；</w:t>
            </w:r>
          </w:p>
          <w:p>
            <w:pPr>
              <w:pStyle w:val="null3"/>
              <w:jc w:val="both"/>
            </w:pPr>
            <w:r>
              <w:rPr>
                <w:sz w:val="21"/>
              </w:rPr>
              <w:t>1.3</w:t>
            </w:r>
            <w:r>
              <w:rPr>
                <w:sz w:val="21"/>
              </w:rPr>
              <w:t>工作电压：</w:t>
            </w:r>
            <w:r>
              <w:rPr>
                <w:sz w:val="21"/>
              </w:rPr>
              <w:t>220V/110V</w:t>
            </w:r>
            <w:r>
              <w:rPr>
                <w:sz w:val="21"/>
              </w:rPr>
              <w:t>，</w:t>
            </w:r>
            <w:r>
              <w:rPr>
                <w:sz w:val="21"/>
              </w:rPr>
              <w:t>50Hz</w:t>
            </w:r>
            <w:r>
              <w:rPr>
                <w:sz w:val="21"/>
              </w:rPr>
              <w:t>；</w:t>
            </w:r>
          </w:p>
          <w:p>
            <w:pPr>
              <w:pStyle w:val="null3"/>
              <w:jc w:val="both"/>
            </w:pPr>
            <w:r>
              <w:rPr>
                <w:sz w:val="21"/>
              </w:rPr>
              <w:t>1.4</w:t>
            </w:r>
            <w:r>
              <w:rPr>
                <w:sz w:val="21"/>
              </w:rPr>
              <w:t>工作功率：</w:t>
            </w:r>
            <w:r>
              <w:rPr>
                <w:sz w:val="21"/>
              </w:rPr>
              <w:t>2200W</w:t>
            </w:r>
          </w:p>
          <w:p>
            <w:pPr>
              <w:pStyle w:val="null3"/>
              <w:jc w:val="both"/>
            </w:pPr>
            <w:r>
              <w:rPr>
                <w:sz w:val="21"/>
              </w:rPr>
              <w:t>2.</w:t>
            </w:r>
            <w:r>
              <w:rPr>
                <w:sz w:val="21"/>
              </w:rPr>
              <w:t>技术性能指标：</w:t>
            </w:r>
          </w:p>
          <w:p>
            <w:pPr>
              <w:pStyle w:val="null3"/>
              <w:jc w:val="both"/>
            </w:pPr>
            <w:r>
              <w:rPr>
                <w:sz w:val="21"/>
              </w:rPr>
              <w:t>2.1</w:t>
            </w:r>
            <w:r>
              <w:rPr>
                <w:sz w:val="21"/>
              </w:rPr>
              <w:t>智能氮吹仪，利用水浴加热、通过将氮气吹入加热的样品表面从而达到快速浓缩的目的，广泛应用于气相、液相及质谱分析中的样品前处理。设备操作方便，令繁琐的浓缩过程变得简单。</w:t>
            </w:r>
          </w:p>
          <w:p>
            <w:pPr>
              <w:pStyle w:val="null3"/>
              <w:jc w:val="both"/>
            </w:pPr>
            <w:r>
              <w:rPr>
                <w:sz w:val="21"/>
              </w:rPr>
              <w:t>2.2</w:t>
            </w:r>
            <w:r>
              <w:rPr>
                <w:sz w:val="21"/>
              </w:rPr>
              <w:t>经典圆盘形结构，样品支架可以</w:t>
            </w:r>
            <w:r>
              <w:rPr>
                <w:sz w:val="21"/>
              </w:rPr>
              <w:t>360</w:t>
            </w:r>
            <w:r>
              <w:rPr>
                <w:sz w:val="21"/>
              </w:rPr>
              <w:t>度自由旋转，操作时正面接触样品，非常简便。</w:t>
            </w:r>
          </w:p>
          <w:p>
            <w:pPr>
              <w:pStyle w:val="null3"/>
              <w:jc w:val="both"/>
            </w:pPr>
            <w:r>
              <w:rPr>
                <w:sz w:val="21"/>
              </w:rPr>
              <w:t>2.3</w:t>
            </w:r>
            <w:r>
              <w:rPr>
                <w:sz w:val="21"/>
              </w:rPr>
              <w:t>样品位数：最多可以</w:t>
            </w:r>
            <w:r>
              <w:rPr>
                <w:sz w:val="21"/>
              </w:rPr>
              <w:t>24</w:t>
            </w:r>
            <w:r>
              <w:rPr>
                <w:sz w:val="21"/>
              </w:rPr>
              <w:t>通道同时使用，支持分组控制，可以分别同时浓缩</w:t>
            </w:r>
            <w:r>
              <w:rPr>
                <w:sz w:val="21"/>
              </w:rPr>
              <w:t>6</w:t>
            </w:r>
            <w:r>
              <w:rPr>
                <w:sz w:val="21"/>
              </w:rPr>
              <w:t>、</w:t>
            </w:r>
            <w:r>
              <w:rPr>
                <w:sz w:val="21"/>
              </w:rPr>
              <w:t>12</w:t>
            </w:r>
            <w:r>
              <w:rPr>
                <w:sz w:val="21"/>
              </w:rPr>
              <w:t>、</w:t>
            </w:r>
            <w:r>
              <w:rPr>
                <w:sz w:val="21"/>
              </w:rPr>
              <w:t>18</w:t>
            </w:r>
            <w:r>
              <w:rPr>
                <w:sz w:val="21"/>
              </w:rPr>
              <w:t>、</w:t>
            </w:r>
            <w:r>
              <w:rPr>
                <w:sz w:val="21"/>
              </w:rPr>
              <w:t>24</w:t>
            </w:r>
            <w:r>
              <w:rPr>
                <w:sz w:val="21"/>
              </w:rPr>
              <w:t>个样品，灵活方便。</w:t>
            </w:r>
          </w:p>
          <w:p>
            <w:pPr>
              <w:pStyle w:val="null3"/>
              <w:jc w:val="both"/>
            </w:pPr>
            <w:r>
              <w:rPr>
                <w:sz w:val="21"/>
              </w:rPr>
              <w:t>2.4</w:t>
            </w:r>
            <w:r>
              <w:rPr>
                <w:sz w:val="21"/>
              </w:rPr>
              <w:t>兼容大小体积，可容纳样品管尺寸范围：</w:t>
            </w:r>
            <w:r>
              <w:rPr>
                <w:sz w:val="21"/>
              </w:rPr>
              <w:t>Ø10-35mm</w:t>
            </w:r>
            <w:r>
              <w:rPr>
                <w:sz w:val="21"/>
              </w:rPr>
              <w:t>、</w:t>
            </w:r>
            <w:r>
              <w:rPr>
                <w:sz w:val="21"/>
              </w:rPr>
              <w:t>H32-200mm</w:t>
            </w:r>
            <w:r>
              <w:rPr>
                <w:sz w:val="21"/>
              </w:rPr>
              <w:t>。适用于试管、离心管、锥形瓶、蒸发瓶等，体积范围：</w:t>
            </w:r>
            <w:r>
              <w:rPr>
                <w:sz w:val="21"/>
              </w:rPr>
              <w:t>1-150ml</w:t>
            </w:r>
            <w:r>
              <w:rPr>
                <w:sz w:val="21"/>
              </w:rPr>
              <w:t>。</w:t>
            </w:r>
          </w:p>
          <w:p>
            <w:pPr>
              <w:pStyle w:val="null3"/>
              <w:jc w:val="both"/>
            </w:pPr>
            <w:r>
              <w:rPr>
                <w:sz w:val="21"/>
              </w:rPr>
              <w:t>2.5</w:t>
            </w:r>
            <w:r>
              <w:rPr>
                <w:sz w:val="21"/>
              </w:rPr>
              <w:t>氮吹输入压力范围：</w:t>
            </w:r>
            <w:r>
              <w:rPr>
                <w:sz w:val="21"/>
              </w:rPr>
              <w:t>7-145psi</w:t>
            </w:r>
            <w:r>
              <w:rPr>
                <w:sz w:val="21"/>
              </w:rPr>
              <w:t>。</w:t>
            </w:r>
          </w:p>
          <w:p>
            <w:pPr>
              <w:pStyle w:val="null3"/>
              <w:jc w:val="both"/>
            </w:pPr>
            <w:r>
              <w:rPr>
                <w:sz w:val="21"/>
              </w:rPr>
              <w:t>2.6</w:t>
            </w:r>
            <w:r>
              <w:rPr>
                <w:sz w:val="21"/>
              </w:rPr>
              <w:t>输出压力范围：</w:t>
            </w:r>
            <w:r>
              <w:rPr>
                <w:sz w:val="21"/>
              </w:rPr>
              <w:t>0-72.5psi</w:t>
            </w:r>
            <w:r>
              <w:rPr>
                <w:sz w:val="21"/>
              </w:rPr>
              <w:t>。</w:t>
            </w:r>
          </w:p>
          <w:p>
            <w:pPr>
              <w:pStyle w:val="null3"/>
              <w:jc w:val="both"/>
            </w:pPr>
            <w:r>
              <w:rPr>
                <w:sz w:val="21"/>
              </w:rPr>
              <w:t xml:space="preserve">2.7 </w:t>
            </w:r>
            <w:r>
              <w:rPr>
                <w:sz w:val="21"/>
              </w:rPr>
              <w:t>采用一键快速升降按钮，方便随时根据样品液面进行氮吹针高度调整。</w:t>
            </w:r>
          </w:p>
          <w:p>
            <w:pPr>
              <w:pStyle w:val="null3"/>
              <w:jc w:val="both"/>
            </w:pPr>
            <w:r>
              <w:rPr>
                <w:sz w:val="21"/>
              </w:rPr>
              <w:t>2.8</w:t>
            </w:r>
            <w:r>
              <w:rPr>
                <w:sz w:val="21"/>
              </w:rPr>
              <w:t>氮吹针采用</w:t>
            </w:r>
            <w:r>
              <w:rPr>
                <w:sz w:val="21"/>
              </w:rPr>
              <w:t>316</w:t>
            </w:r>
            <w:r>
              <w:rPr>
                <w:sz w:val="21"/>
              </w:rPr>
              <w:t>不锈钢材质，耐腐蚀性强，采用快换设计，用户可以根据需要选择更换。</w:t>
            </w:r>
          </w:p>
          <w:p>
            <w:pPr>
              <w:pStyle w:val="null3"/>
              <w:jc w:val="both"/>
            </w:pPr>
            <w:r>
              <w:rPr>
                <w:sz w:val="21"/>
              </w:rPr>
              <w:t>2.9</w:t>
            </w:r>
            <w:r>
              <w:rPr>
                <w:sz w:val="21"/>
              </w:rPr>
              <w:t>每个通道标配针形带刻度盘的调节阀，用户可以清晰的根据阿拉伯数据的显示微调各个通道的气体流量。</w:t>
            </w:r>
          </w:p>
          <w:p>
            <w:pPr>
              <w:pStyle w:val="null3"/>
              <w:jc w:val="both"/>
            </w:pPr>
            <w:r>
              <w:rPr>
                <w:sz w:val="21"/>
              </w:rPr>
              <w:t>2.10</w:t>
            </w:r>
            <w:r>
              <w:rPr>
                <w:sz w:val="21"/>
              </w:rPr>
              <w:t>水浴锅前端宽曲面可视窗设计，内置有照明功能，无需中止加热氮吹便可全程查看浓缩过程。</w:t>
            </w:r>
          </w:p>
          <w:p>
            <w:pPr>
              <w:pStyle w:val="null3"/>
              <w:jc w:val="both"/>
            </w:pPr>
            <w:r>
              <w:rPr>
                <w:sz w:val="21"/>
              </w:rPr>
              <w:t>2.11</w:t>
            </w:r>
            <w:r>
              <w:rPr>
                <w:sz w:val="21"/>
              </w:rPr>
              <w:t>水浴锅内胆经过特殊防腐涂层处理，防腐蚀防生锈，经久耐用。</w:t>
            </w:r>
          </w:p>
          <w:p>
            <w:pPr>
              <w:pStyle w:val="null3"/>
              <w:jc w:val="both"/>
            </w:pPr>
            <w:r>
              <w:rPr>
                <w:sz w:val="21"/>
              </w:rPr>
              <w:t xml:space="preserve">2.12 </w:t>
            </w:r>
            <w:r>
              <w:rPr>
                <w:sz w:val="21"/>
              </w:rPr>
              <w:t>水浴加热采用</w:t>
            </w:r>
            <w:r>
              <w:rPr>
                <w:sz w:val="21"/>
              </w:rPr>
              <w:t>PID</w:t>
            </w:r>
            <w:r>
              <w:rPr>
                <w:sz w:val="21"/>
              </w:rPr>
              <w:t>精确控温方式，控温精度：±</w:t>
            </w:r>
            <w:r>
              <w:rPr>
                <w:sz w:val="21"/>
              </w:rPr>
              <w:t>0.5</w:t>
            </w:r>
            <w:r>
              <w:rPr>
                <w:sz w:val="21"/>
              </w:rPr>
              <w:t>℃；控温范围：室温</w:t>
            </w:r>
            <w:r>
              <w:rPr>
                <w:sz w:val="21"/>
              </w:rPr>
              <w:t>~100</w:t>
            </w:r>
            <w:r>
              <w:rPr>
                <w:sz w:val="21"/>
              </w:rPr>
              <w:t>℃。</w:t>
            </w:r>
          </w:p>
          <w:p>
            <w:pPr>
              <w:pStyle w:val="null3"/>
              <w:jc w:val="both"/>
            </w:pPr>
            <w:r>
              <w:rPr>
                <w:sz w:val="21"/>
              </w:rPr>
              <w:t xml:space="preserve">2.13 </w:t>
            </w:r>
            <w:r>
              <w:rPr>
                <w:sz w:val="21"/>
              </w:rPr>
              <w:t>控制终端：采用</w:t>
            </w:r>
            <w:r>
              <w:rPr>
                <w:sz w:val="21"/>
              </w:rPr>
              <w:t>5</w:t>
            </w:r>
            <w:r>
              <w:rPr>
                <w:sz w:val="21"/>
              </w:rPr>
              <w:t>寸高清触摸控制彩屏，采用一体化设计，显示分辨率</w:t>
            </w:r>
            <w:r>
              <w:rPr>
                <w:sz w:val="21"/>
              </w:rPr>
              <w:t>800</w:t>
            </w:r>
            <w:r>
              <w:rPr>
                <w:sz w:val="21"/>
              </w:rPr>
              <w:t>×</w:t>
            </w:r>
            <w:r>
              <w:rPr>
                <w:sz w:val="21"/>
              </w:rPr>
              <w:t>480</w:t>
            </w:r>
            <w:r>
              <w:rPr>
                <w:sz w:val="21"/>
              </w:rPr>
              <w:t>。</w:t>
            </w:r>
          </w:p>
          <w:p>
            <w:pPr>
              <w:pStyle w:val="null3"/>
              <w:jc w:val="both"/>
            </w:pPr>
            <w:r>
              <w:rPr>
                <w:sz w:val="21"/>
              </w:rPr>
              <w:t>具备手动和自动双模式控制，自带照明功能，可以一键开关总氮气阀。</w:t>
            </w:r>
          </w:p>
          <w:p>
            <w:pPr>
              <w:pStyle w:val="null3"/>
              <w:jc w:val="both"/>
            </w:pPr>
            <w:r>
              <w:rPr>
                <w:sz w:val="21"/>
              </w:rPr>
              <w:t>2.14</w:t>
            </w:r>
            <w:r>
              <w:rPr>
                <w:sz w:val="21"/>
              </w:rPr>
              <w:t>中英文界面自由切换，可实时显示氮气压力、水浴温度和浓缩的时间等。</w:t>
            </w:r>
          </w:p>
          <w:p>
            <w:pPr>
              <w:pStyle w:val="null3"/>
              <w:jc w:val="both"/>
            </w:pPr>
            <w:r>
              <w:rPr>
                <w:sz w:val="21"/>
              </w:rPr>
              <w:t>2.15</w:t>
            </w:r>
            <w:r>
              <w:rPr>
                <w:sz w:val="21"/>
              </w:rPr>
              <w:t>具备远程监控功能，浓缩参数实时显示在远程控制程序上，可轻松实现远程推送通知信息。</w:t>
            </w:r>
          </w:p>
          <w:p>
            <w:pPr>
              <w:pStyle w:val="null3"/>
              <w:jc w:val="both"/>
            </w:pPr>
            <w:r>
              <w:rPr>
                <w:sz w:val="21"/>
              </w:rPr>
              <w:t>2.16</w:t>
            </w:r>
            <w:r>
              <w:rPr>
                <w:sz w:val="21"/>
              </w:rPr>
              <w:t>整机结构紧凑，占用最少通风橱空间。</w:t>
            </w:r>
          </w:p>
        </w:tc>
      </w:tr>
      <w:tr>
        <w:tc>
          <w:tcPr>
            <w:tcW w:type="dxa" w:w="2076"/>
          </w:tcPr>
          <w:p/>
        </w:tc>
        <w:tc>
          <w:tcPr>
            <w:tcW w:type="dxa" w:w="415"/>
          </w:tcPr>
          <w:p>
            <w:pPr>
              <w:pStyle w:val="null3"/>
            </w:pPr>
            <w:r>
              <w:rPr/>
              <w:t>2</w:t>
            </w:r>
          </w:p>
        </w:tc>
        <w:tc>
          <w:tcPr>
            <w:tcW w:type="dxa" w:w="5814"/>
          </w:tcPr>
          <w:p>
            <w:pPr>
              <w:pStyle w:val="null3"/>
              <w:jc w:val="both"/>
            </w:pPr>
            <w:r>
              <w:rPr>
                <w:sz w:val="21"/>
              </w:rPr>
              <w:t xml:space="preserve">1 </w:t>
            </w:r>
            <w:r>
              <w:rPr>
                <w:sz w:val="21"/>
              </w:rPr>
              <w:t>二十四位样品管支架（含分组控制器</w:t>
            </w:r>
            <w:r>
              <w:rPr>
                <w:sz w:val="21"/>
              </w:rPr>
              <w:t>1</w:t>
            </w:r>
            <w:r>
              <w:rPr>
                <w:sz w:val="21"/>
              </w:rPr>
              <w:t>个、升降按钮</w:t>
            </w:r>
            <w:r>
              <w:rPr>
                <w:sz w:val="21"/>
              </w:rPr>
              <w:t>24</w:t>
            </w:r>
            <w:r>
              <w:rPr>
                <w:sz w:val="21"/>
              </w:rPr>
              <w:t xml:space="preserve">个等）  </w:t>
            </w:r>
            <w:r>
              <w:rPr>
                <w:sz w:val="21"/>
              </w:rPr>
              <w:t>1</w:t>
            </w:r>
            <w:r>
              <w:rPr>
                <w:sz w:val="21"/>
              </w:rPr>
              <w:t>套；</w:t>
            </w:r>
          </w:p>
          <w:p>
            <w:pPr>
              <w:pStyle w:val="null3"/>
              <w:jc w:val="both"/>
            </w:pPr>
            <w:r>
              <w:rPr>
                <w:sz w:val="21"/>
              </w:rPr>
              <w:t xml:space="preserve">2  </w:t>
            </w:r>
            <w:r>
              <w:rPr>
                <w:sz w:val="21"/>
              </w:rPr>
              <w:t xml:space="preserve">带刻度盘的流量微调阀 </w:t>
            </w:r>
            <w:r>
              <w:rPr>
                <w:sz w:val="21"/>
              </w:rPr>
              <w:t>24</w:t>
            </w:r>
            <w:r>
              <w:rPr>
                <w:sz w:val="21"/>
              </w:rPr>
              <w:t>套</w:t>
            </w:r>
          </w:p>
          <w:p>
            <w:pPr>
              <w:pStyle w:val="null3"/>
              <w:jc w:val="both"/>
            </w:pPr>
            <w:r>
              <w:rPr>
                <w:sz w:val="21"/>
              </w:rPr>
              <w:t xml:space="preserve">3  </w:t>
            </w:r>
            <w:r>
              <w:rPr>
                <w:sz w:val="21"/>
              </w:rPr>
              <w:t>加热水浴锅（含</w:t>
            </w:r>
            <w:r>
              <w:rPr>
                <w:sz w:val="21"/>
              </w:rPr>
              <w:t>5</w:t>
            </w:r>
            <w:r>
              <w:rPr>
                <w:sz w:val="21"/>
              </w:rPr>
              <w:t xml:space="preserve">寸控制终端及软件）   </w:t>
            </w:r>
            <w:r>
              <w:rPr>
                <w:sz w:val="21"/>
              </w:rPr>
              <w:t>1</w:t>
            </w:r>
            <w:r>
              <w:rPr>
                <w:sz w:val="21"/>
              </w:rPr>
              <w:t>套；</w:t>
            </w:r>
          </w:p>
          <w:p>
            <w:pPr>
              <w:pStyle w:val="null3"/>
              <w:jc w:val="both"/>
            </w:pPr>
            <w:r>
              <w:rPr>
                <w:sz w:val="21"/>
              </w:rPr>
              <w:t xml:space="preserve">4  </w:t>
            </w:r>
            <w:r>
              <w:rPr>
                <w:sz w:val="21"/>
              </w:rPr>
              <w:t>氮吹针</w:t>
            </w:r>
            <w:r>
              <w:rPr>
                <w:sz w:val="21"/>
              </w:rPr>
              <w:t>(Ø2.0mm),10</w:t>
            </w:r>
            <w:r>
              <w:rPr>
                <w:sz w:val="21"/>
              </w:rPr>
              <w:t>支</w:t>
            </w:r>
            <w:r>
              <w:rPr>
                <w:sz w:val="21"/>
              </w:rPr>
              <w:t>/</w:t>
            </w:r>
            <w:r>
              <w:rPr>
                <w:sz w:val="21"/>
              </w:rPr>
              <w:t xml:space="preserve">包               </w:t>
            </w:r>
            <w:r>
              <w:rPr>
                <w:sz w:val="21"/>
              </w:rPr>
              <w:t>3</w:t>
            </w:r>
            <w:r>
              <w:rPr>
                <w:sz w:val="21"/>
              </w:rPr>
              <w:t>包；</w:t>
            </w:r>
          </w:p>
          <w:p>
            <w:pPr>
              <w:pStyle w:val="null3"/>
              <w:jc w:val="both"/>
            </w:pPr>
            <w:r>
              <w:rPr>
                <w:sz w:val="21"/>
              </w:rPr>
              <w:t>5  10ml</w:t>
            </w:r>
            <w:r>
              <w:rPr>
                <w:sz w:val="21"/>
              </w:rPr>
              <w:t>浓缩试管，</w:t>
            </w:r>
            <w:r>
              <w:rPr>
                <w:sz w:val="21"/>
              </w:rPr>
              <w:t>100</w:t>
            </w:r>
            <w:r>
              <w:rPr>
                <w:sz w:val="21"/>
              </w:rPr>
              <w:t>支</w:t>
            </w:r>
            <w:r>
              <w:rPr>
                <w:sz w:val="21"/>
              </w:rPr>
              <w:t>/</w:t>
            </w:r>
            <w:r>
              <w:rPr>
                <w:sz w:val="21"/>
              </w:rPr>
              <w:t xml:space="preserve">盒              </w:t>
            </w:r>
            <w:r>
              <w:rPr>
                <w:sz w:val="21"/>
              </w:rPr>
              <w:t>1</w:t>
            </w:r>
            <w:r>
              <w:rPr>
                <w:sz w:val="21"/>
              </w:rPr>
              <w:t>盒；</w:t>
            </w:r>
          </w:p>
          <w:p>
            <w:pPr>
              <w:pStyle w:val="null3"/>
              <w:jc w:val="both"/>
            </w:pPr>
            <w:r>
              <w:rPr>
                <w:sz w:val="21"/>
              </w:rPr>
              <w:t xml:space="preserve">6  </w:t>
            </w:r>
            <w:r>
              <w:rPr>
                <w:sz w:val="21"/>
              </w:rPr>
              <w:t xml:space="preserve">说明书                                </w:t>
            </w:r>
            <w:r>
              <w:rPr>
                <w:sz w:val="21"/>
              </w:rPr>
              <w:t>1</w:t>
            </w:r>
            <w:r>
              <w:rPr>
                <w:sz w:val="21"/>
              </w:rPr>
              <w:t>份</w:t>
            </w:r>
          </w:p>
          <w:p>
            <w:pPr>
              <w:pStyle w:val="null3"/>
              <w:jc w:val="both"/>
            </w:pPr>
            <w:r>
              <w:rPr>
                <w:sz w:val="21"/>
              </w:rPr>
              <w:t xml:space="preserve">7  </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全自动高通量真空平行浓缩仪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1.1</w:t>
            </w:r>
            <w:r>
              <w:rPr>
                <w:sz w:val="21"/>
              </w:rPr>
              <w:t>批处理能力：可支持</w:t>
            </w:r>
            <w:r>
              <w:rPr>
                <w:sz w:val="21"/>
              </w:rPr>
              <w:t>16</w:t>
            </w:r>
            <w:r>
              <w:rPr>
                <w:sz w:val="21"/>
              </w:rPr>
              <w:t>位样品同时进行浓缩，最大可升级至</w:t>
            </w:r>
            <w:r>
              <w:rPr>
                <w:sz w:val="21"/>
              </w:rPr>
              <w:t>48</w:t>
            </w:r>
            <w:r>
              <w:rPr>
                <w:sz w:val="21"/>
              </w:rPr>
              <w:t>位。</w:t>
            </w:r>
          </w:p>
          <w:p>
            <w:pPr>
              <w:pStyle w:val="null3"/>
              <w:jc w:val="both"/>
            </w:pPr>
            <w:r>
              <w:rPr>
                <w:sz w:val="21"/>
              </w:rPr>
              <w:t>1.2</w:t>
            </w:r>
            <w:r>
              <w:rPr>
                <w:sz w:val="21"/>
              </w:rPr>
              <w:t>兼容多种规格样品瓶：</w:t>
            </w:r>
            <w:r>
              <w:rPr>
                <w:sz w:val="21"/>
              </w:rPr>
              <w:t>16</w:t>
            </w:r>
            <w:r>
              <w:rPr>
                <w:sz w:val="21"/>
              </w:rPr>
              <w:t>位样品架，可同时兼容</w:t>
            </w:r>
            <w:r>
              <w:rPr>
                <w:sz w:val="21"/>
              </w:rPr>
              <w:t>200ml</w:t>
            </w:r>
            <w:r>
              <w:rPr>
                <w:sz w:val="21"/>
              </w:rPr>
              <w:t>、</w:t>
            </w:r>
            <w:r>
              <w:rPr>
                <w:sz w:val="21"/>
              </w:rPr>
              <w:t>50ml</w:t>
            </w:r>
            <w:r>
              <w:rPr>
                <w:sz w:val="21"/>
              </w:rPr>
              <w:t>浓缩杯，</w:t>
            </w:r>
            <w:r>
              <w:rPr>
                <w:sz w:val="21"/>
              </w:rPr>
              <w:t>50ml</w:t>
            </w:r>
            <w:r>
              <w:rPr>
                <w:sz w:val="21"/>
              </w:rPr>
              <w:t>离心管等多种规格。</w:t>
            </w:r>
          </w:p>
          <w:p>
            <w:pPr>
              <w:pStyle w:val="null3"/>
              <w:jc w:val="both"/>
            </w:pPr>
            <w:r>
              <w:rPr>
                <w:sz w:val="21"/>
              </w:rPr>
              <w:t>1.3</w:t>
            </w:r>
            <w:r>
              <w:rPr>
                <w:sz w:val="21"/>
              </w:rPr>
              <w:t>盖板采用一体上翻盖设计，支持任意位置悬停，浓缩盖板采用便捷卡扣式安全锁设计，无需拆卸锁紧，可实现快速开关密封上盖。</w:t>
            </w:r>
          </w:p>
          <w:p>
            <w:pPr>
              <w:pStyle w:val="null3"/>
              <w:jc w:val="both"/>
            </w:pPr>
            <w:r>
              <w:rPr>
                <w:sz w:val="21"/>
              </w:rPr>
              <w:t>1.4</w:t>
            </w:r>
            <w:r>
              <w:rPr>
                <w:sz w:val="21"/>
              </w:rPr>
              <w:t>浓缩盖板采用高度自适应弹性设计，自动适应样品瓶间的高度差。</w:t>
            </w:r>
          </w:p>
          <w:p>
            <w:pPr>
              <w:pStyle w:val="null3"/>
              <w:jc w:val="both"/>
            </w:pPr>
            <w:r>
              <w:rPr>
                <w:sz w:val="21"/>
              </w:rPr>
              <w:t>1.5</w:t>
            </w:r>
            <w:r>
              <w:rPr>
                <w:sz w:val="21"/>
              </w:rPr>
              <w:t>每个浓缩杯通过各自管路独立密封，独立排出，避免样品爆沸引起的串液问题，防交叉污染、防回流设计。</w:t>
            </w:r>
          </w:p>
          <w:p>
            <w:pPr>
              <w:pStyle w:val="null3"/>
              <w:jc w:val="both"/>
            </w:pPr>
            <w:r>
              <w:rPr>
                <w:sz w:val="21"/>
              </w:rPr>
              <w:t>1.6</w:t>
            </w:r>
            <w:r>
              <w:rPr>
                <w:sz w:val="21"/>
              </w:rPr>
              <w:t>浓缩杯可任意位置数量放置，浓缩杯悬空设计不受力，无需考虑对称位置放浓缩杯。</w:t>
            </w:r>
          </w:p>
          <w:p>
            <w:pPr>
              <w:pStyle w:val="null3"/>
              <w:jc w:val="both"/>
            </w:pPr>
            <w:r>
              <w:rPr>
                <w:sz w:val="21"/>
              </w:rPr>
              <w:t>1.7</w:t>
            </w:r>
            <w:r>
              <w:rPr>
                <w:sz w:val="21"/>
              </w:rPr>
              <w:t>浓缩腔体为全透明设计，可视性强，浓缩杯悬空设计，运行时</w:t>
            </w:r>
            <w:r>
              <w:rPr>
                <w:sz w:val="21"/>
              </w:rPr>
              <w:t>LED</w:t>
            </w:r>
            <w:r>
              <w:rPr>
                <w:sz w:val="21"/>
              </w:rPr>
              <w:t>灯可对样品底部的浓缩状态进行观察。</w:t>
            </w:r>
          </w:p>
          <w:p>
            <w:pPr>
              <w:pStyle w:val="null3"/>
              <w:jc w:val="both"/>
            </w:pPr>
            <w:r>
              <w:rPr>
                <w:sz w:val="21"/>
              </w:rPr>
              <w:t>1.8</w:t>
            </w:r>
            <w:r>
              <w:rPr>
                <w:sz w:val="21"/>
              </w:rPr>
              <w:t>全密封避光设计，可配蓝色或茶色闭光面板，对于见光易分解样品，可避光关灯操作。</w:t>
            </w:r>
          </w:p>
          <w:p>
            <w:pPr>
              <w:pStyle w:val="null3"/>
              <w:jc w:val="both"/>
            </w:pPr>
            <w:r>
              <w:rPr>
                <w:sz w:val="21"/>
              </w:rPr>
              <w:t>1.9</w:t>
            </w:r>
            <w:r>
              <w:rPr>
                <w:sz w:val="21"/>
              </w:rPr>
              <w:t>加热模块：整个浓缩杯全包围式水浴加热，不在空气中外露，提高浓缩效率。</w:t>
            </w:r>
          </w:p>
          <w:p>
            <w:pPr>
              <w:pStyle w:val="null3"/>
              <w:jc w:val="both"/>
            </w:pPr>
            <w:r>
              <w:rPr>
                <w:sz w:val="21"/>
              </w:rPr>
              <w:t>1.10</w:t>
            </w:r>
            <w:r>
              <w:rPr>
                <w:sz w:val="21"/>
              </w:rPr>
              <w:t>加热腔体创新导热及双层保温系统设计，防蒸汽冷凝，保证温度稳定性。水位低于额定值时具有自动报警功能。</w:t>
            </w:r>
          </w:p>
          <w:p>
            <w:pPr>
              <w:pStyle w:val="null3"/>
              <w:jc w:val="both"/>
            </w:pPr>
            <w:r>
              <w:rPr>
                <w:sz w:val="21"/>
              </w:rPr>
              <w:t>1.11</w:t>
            </w:r>
            <w:r>
              <w:rPr>
                <w:sz w:val="21"/>
              </w:rPr>
              <w:t>温度可设定（室温～</w:t>
            </w:r>
            <w:r>
              <w:rPr>
                <w:sz w:val="21"/>
              </w:rPr>
              <w:t>100</w:t>
            </w:r>
            <w:r>
              <w:rPr>
                <w:sz w:val="21"/>
              </w:rPr>
              <w:t>℃），双层保温，可设八级以上温度梯度，方便蒸发混合溶剂。</w:t>
            </w:r>
          </w:p>
          <w:p>
            <w:pPr>
              <w:pStyle w:val="null3"/>
              <w:jc w:val="both"/>
            </w:pPr>
            <w:r>
              <w:rPr>
                <w:sz w:val="21"/>
              </w:rPr>
              <w:t>1.12</w:t>
            </w:r>
            <w:r>
              <w:rPr>
                <w:sz w:val="21"/>
              </w:rPr>
              <w:t>水平振荡转速范围：</w:t>
            </w:r>
            <w:r>
              <w:rPr>
                <w:sz w:val="21"/>
              </w:rPr>
              <w:t>0~300rpm</w:t>
            </w:r>
            <w:r>
              <w:rPr>
                <w:sz w:val="21"/>
              </w:rPr>
              <w:t>，可设八段以上控制，根据样品量时时调整转速；水平振荡偏心率可调范围：</w:t>
            </w:r>
            <w:r>
              <w:rPr>
                <w:sz w:val="21"/>
              </w:rPr>
              <w:t>0~10mm</w:t>
            </w:r>
            <w:r>
              <w:rPr>
                <w:sz w:val="21"/>
              </w:rPr>
              <w:t>。</w:t>
            </w:r>
          </w:p>
          <w:p>
            <w:pPr>
              <w:pStyle w:val="null3"/>
              <w:jc w:val="both"/>
            </w:pPr>
            <w:r>
              <w:rPr>
                <w:sz w:val="21"/>
              </w:rPr>
              <w:t>1.13</w:t>
            </w:r>
            <w:r>
              <w:rPr>
                <w:sz w:val="21"/>
              </w:rPr>
              <w:t>冷凝回收模块：冷凝回收模块为双冷凝塔设计，可以实现溶剂蒸汽和尾气双重回收，全面确保绿色环保。</w:t>
            </w:r>
          </w:p>
          <w:p>
            <w:pPr>
              <w:pStyle w:val="null3"/>
              <w:jc w:val="both"/>
            </w:pPr>
            <w:r>
              <w:rPr>
                <w:sz w:val="21"/>
              </w:rPr>
              <w:t xml:space="preserve">2 </w:t>
            </w:r>
            <w:r>
              <w:rPr>
                <w:sz w:val="21"/>
              </w:rPr>
              <w:t>真空控制</w:t>
            </w:r>
          </w:p>
          <w:p>
            <w:pPr>
              <w:pStyle w:val="null3"/>
              <w:jc w:val="both"/>
            </w:pPr>
            <w:r>
              <w:rPr>
                <w:sz w:val="21"/>
              </w:rPr>
              <w:t>2.1</w:t>
            </w:r>
            <w:r>
              <w:rPr>
                <w:sz w:val="21"/>
              </w:rPr>
              <w:t>真空度可设八段以上程序阶梯式控制，保证浓缩效率同时避免样品爆沸。</w:t>
            </w:r>
          </w:p>
          <w:p>
            <w:pPr>
              <w:pStyle w:val="null3"/>
              <w:jc w:val="both"/>
            </w:pPr>
            <w:r>
              <w:rPr>
                <w:sz w:val="21"/>
              </w:rPr>
              <w:t xml:space="preserve">2.2 </w:t>
            </w:r>
            <w:r>
              <w:rPr>
                <w:sz w:val="21"/>
              </w:rPr>
              <w:t>真空度控制精度：</w:t>
            </w:r>
            <w:r>
              <w:rPr>
                <w:sz w:val="21"/>
              </w:rPr>
              <w:t>1-10 mbar</w:t>
            </w:r>
            <w:r>
              <w:rPr>
                <w:sz w:val="21"/>
              </w:rPr>
              <w:t>，真空度设置精度</w:t>
            </w:r>
            <w:r>
              <w:rPr>
                <w:sz w:val="21"/>
              </w:rPr>
              <w:t>1 mbar</w:t>
            </w:r>
            <w:r>
              <w:rPr>
                <w:sz w:val="21"/>
              </w:rPr>
              <w:t>。</w:t>
            </w:r>
          </w:p>
          <w:p>
            <w:pPr>
              <w:pStyle w:val="null3"/>
              <w:jc w:val="both"/>
            </w:pPr>
            <w:r>
              <w:rPr>
                <w:sz w:val="21"/>
              </w:rPr>
              <w:t>2.3</w:t>
            </w:r>
            <w:r>
              <w:rPr>
                <w:sz w:val="21"/>
              </w:rPr>
              <w:t>真空泵：双级泵的结构同时具有抽气速度大和低极限真空的优点，真空泵最大抽速</w:t>
            </w:r>
            <w:r>
              <w:rPr>
                <w:sz w:val="21"/>
              </w:rPr>
              <w:t>2.0m</w:t>
            </w:r>
            <w:r>
              <w:rPr>
                <w:sz w:val="21"/>
                <w:vertAlign w:val="superscript"/>
              </w:rPr>
              <w:t>3</w:t>
            </w:r>
            <w:r>
              <w:rPr>
                <w:sz w:val="21"/>
              </w:rPr>
              <w:t>/h</w:t>
            </w:r>
            <w:r>
              <w:rPr>
                <w:sz w:val="21"/>
              </w:rPr>
              <w:t>，极限真空</w:t>
            </w:r>
            <w:r>
              <w:rPr>
                <w:sz w:val="21"/>
              </w:rPr>
              <w:t>8 mbar</w:t>
            </w:r>
            <w:r>
              <w:rPr>
                <w:sz w:val="21"/>
              </w:rPr>
              <w:t>。</w:t>
            </w:r>
          </w:p>
          <w:p>
            <w:pPr>
              <w:pStyle w:val="null3"/>
              <w:jc w:val="both"/>
            </w:pPr>
            <w:r>
              <w:rPr>
                <w:sz w:val="21"/>
              </w:rPr>
              <w:t xml:space="preserve">3 </w:t>
            </w:r>
            <w:r>
              <w:rPr>
                <w:sz w:val="21"/>
              </w:rPr>
              <w:t>水循环</w:t>
            </w:r>
          </w:p>
          <w:p>
            <w:pPr>
              <w:pStyle w:val="null3"/>
              <w:jc w:val="both"/>
            </w:pPr>
            <w:r>
              <w:rPr>
                <w:sz w:val="21"/>
              </w:rPr>
              <w:t>3.1</w:t>
            </w:r>
            <w:r>
              <w:rPr>
                <w:sz w:val="21"/>
              </w:rPr>
              <w:t>控温范围：</w:t>
            </w:r>
            <w:r>
              <w:rPr>
                <w:sz w:val="21"/>
              </w:rPr>
              <w:t>5</w:t>
            </w:r>
            <w:r>
              <w:rPr>
                <w:sz w:val="21"/>
              </w:rPr>
              <w:t>℃～</w:t>
            </w:r>
            <w:r>
              <w:rPr>
                <w:sz w:val="21"/>
              </w:rPr>
              <w:t>35</w:t>
            </w:r>
            <w:r>
              <w:rPr>
                <w:sz w:val="21"/>
              </w:rPr>
              <w:t>℃，</w:t>
            </w:r>
            <w:r>
              <w:rPr>
                <w:sz w:val="21"/>
              </w:rPr>
              <w:t>LCD</w:t>
            </w:r>
            <w:r>
              <w:rPr>
                <w:sz w:val="21"/>
              </w:rPr>
              <w:t>数字显示温度</w:t>
            </w:r>
          </w:p>
          <w:p>
            <w:pPr>
              <w:pStyle w:val="null3"/>
              <w:jc w:val="both"/>
            </w:pPr>
            <w:r>
              <w:rPr>
                <w:sz w:val="21"/>
              </w:rPr>
              <w:t>3.2</w:t>
            </w:r>
            <w:r>
              <w:rPr>
                <w:sz w:val="21"/>
              </w:rPr>
              <w:t>控温方式：</w:t>
            </w:r>
            <w:r>
              <w:rPr>
                <w:sz w:val="21"/>
              </w:rPr>
              <w:t>PID</w:t>
            </w:r>
            <w:r>
              <w:rPr>
                <w:sz w:val="21"/>
              </w:rPr>
              <w:t>数字控温技术与热气旁路技术（</w:t>
            </w:r>
            <w:r>
              <w:rPr>
                <w:sz w:val="21"/>
              </w:rPr>
              <w:t>Hot Gas ByPass</w:t>
            </w:r>
            <w:r>
              <w:rPr>
                <w:sz w:val="21"/>
              </w:rPr>
              <w:t>）相结合</w:t>
            </w:r>
          </w:p>
          <w:p>
            <w:pPr>
              <w:pStyle w:val="null3"/>
              <w:jc w:val="both"/>
            </w:pPr>
            <w:r>
              <w:rPr>
                <w:sz w:val="21"/>
              </w:rPr>
              <w:t>3.3</w:t>
            </w:r>
            <w:r>
              <w:rPr>
                <w:sz w:val="21"/>
              </w:rPr>
              <w:t>控温精度：±</w:t>
            </w:r>
            <w:r>
              <w:rPr>
                <w:sz w:val="21"/>
              </w:rPr>
              <w:t>0.5</w:t>
            </w:r>
            <w:r>
              <w:rPr>
                <w:sz w:val="21"/>
              </w:rPr>
              <w:t>℃</w:t>
            </w:r>
          </w:p>
          <w:p>
            <w:pPr>
              <w:pStyle w:val="null3"/>
              <w:jc w:val="both"/>
            </w:pPr>
            <w:r>
              <w:rPr>
                <w:sz w:val="21"/>
              </w:rPr>
              <w:t>3.4</w:t>
            </w:r>
            <w:r>
              <w:rPr>
                <w:sz w:val="21"/>
              </w:rPr>
              <w:t>冷却方式：压缩机制冷，原装高质量工业压缩机组，保证超强的长久工作性能</w:t>
            </w:r>
          </w:p>
          <w:p>
            <w:pPr>
              <w:pStyle w:val="null3"/>
              <w:jc w:val="both"/>
            </w:pPr>
            <w:r>
              <w:rPr>
                <w:sz w:val="21"/>
              </w:rPr>
              <w:t>3.5</w:t>
            </w:r>
            <w:r>
              <w:rPr>
                <w:sz w:val="21"/>
              </w:rPr>
              <w:t>制冷功率：</w:t>
            </w:r>
            <w:r>
              <w:rPr>
                <w:sz w:val="21"/>
              </w:rPr>
              <w:t>750W@25</w:t>
            </w:r>
            <w:r>
              <w:rPr>
                <w:sz w:val="21"/>
              </w:rPr>
              <w:t>℃</w:t>
            </w:r>
            <w:r>
              <w:rPr>
                <w:sz w:val="21"/>
              </w:rPr>
              <w:t>3.6</w:t>
            </w:r>
            <w:r>
              <w:rPr>
                <w:sz w:val="21"/>
              </w:rPr>
              <w:t>水泵流量：</w:t>
            </w:r>
            <w:r>
              <w:rPr>
                <w:sz w:val="21"/>
              </w:rPr>
              <w:t>4L/min</w:t>
            </w:r>
            <w:r>
              <w:rPr>
                <w:sz w:val="21"/>
              </w:rPr>
              <w:t>，泵压：</w:t>
            </w:r>
            <w:r>
              <w:rPr>
                <w:sz w:val="21"/>
              </w:rPr>
              <w:t>2bar3.7</w:t>
            </w:r>
            <w:r>
              <w:rPr>
                <w:sz w:val="21"/>
              </w:rPr>
              <w:t>环保型制冷剂</w:t>
            </w:r>
            <w:r>
              <w:rPr>
                <w:sz w:val="21"/>
              </w:rPr>
              <w:t>R134A</w:t>
            </w:r>
          </w:p>
          <w:p>
            <w:pPr>
              <w:pStyle w:val="null3"/>
              <w:jc w:val="both"/>
            </w:pPr>
            <w:r>
              <w:rPr>
                <w:sz w:val="21"/>
              </w:rPr>
              <w:t>4</w:t>
            </w:r>
            <w:r>
              <w:rPr>
                <w:sz w:val="21"/>
              </w:rPr>
              <w:t>工作站</w:t>
            </w:r>
          </w:p>
          <w:p>
            <w:pPr>
              <w:pStyle w:val="null3"/>
              <w:jc w:val="both"/>
            </w:pPr>
            <w:r>
              <w:rPr>
                <w:sz w:val="21"/>
              </w:rPr>
              <w:t>4.1</w:t>
            </w:r>
            <w:r>
              <w:rPr>
                <w:sz w:val="21"/>
              </w:rPr>
              <w:t>采用</w:t>
            </w:r>
            <w:r>
              <w:rPr>
                <w:sz w:val="21"/>
              </w:rPr>
              <w:t>10</w:t>
            </w:r>
            <w:r>
              <w:rPr>
                <w:sz w:val="21"/>
              </w:rPr>
              <w:t>寸触控终端电脑控制系统。</w:t>
            </w:r>
          </w:p>
          <w:p>
            <w:pPr>
              <w:pStyle w:val="null3"/>
              <w:jc w:val="both"/>
            </w:pPr>
            <w:r>
              <w:rPr>
                <w:sz w:val="21"/>
              </w:rPr>
              <w:t>4.2</w:t>
            </w:r>
            <w:r>
              <w:rPr>
                <w:sz w:val="21"/>
              </w:rPr>
              <w:t>软件可时时改变温度、真空度、振荡，可定时操作，图形显示梯度曲线，时时展示各参数动态变化。</w:t>
            </w:r>
          </w:p>
          <w:p>
            <w:pPr>
              <w:pStyle w:val="null3"/>
              <w:jc w:val="both"/>
            </w:pPr>
            <w:r>
              <w:rPr>
                <w:sz w:val="21"/>
              </w:rPr>
              <w:t>4.3</w:t>
            </w:r>
            <w:r>
              <w:rPr>
                <w:sz w:val="21"/>
              </w:rPr>
              <w:t>软件内置常用溶剂动态应用数据库，用户可自行扩展数据库。</w:t>
            </w:r>
          </w:p>
          <w:p>
            <w:pPr>
              <w:pStyle w:val="null3"/>
              <w:jc w:val="both"/>
            </w:pPr>
            <w:r>
              <w:rPr>
                <w:sz w:val="21"/>
              </w:rPr>
              <w:t>4.4</w:t>
            </w:r>
            <w:r>
              <w:rPr>
                <w:sz w:val="21"/>
              </w:rPr>
              <w:t>手动泄压与自动泄压双重保障，避免系统过压，可有效控制暴沸和起泡。</w:t>
            </w:r>
          </w:p>
          <w:p>
            <w:pPr>
              <w:pStyle w:val="null3"/>
              <w:jc w:val="both"/>
            </w:pPr>
            <w:r>
              <w:rPr>
                <w:sz w:val="21"/>
              </w:rPr>
              <w:t>4.5</w:t>
            </w:r>
            <w:r>
              <w:rPr>
                <w:sz w:val="21"/>
              </w:rPr>
              <w:t>可查看运行日志及报告。</w:t>
            </w:r>
          </w:p>
        </w:tc>
      </w:tr>
      <w:tr>
        <w:tc>
          <w:tcPr>
            <w:tcW w:type="dxa" w:w="2076"/>
          </w:tcPr>
          <w:p/>
        </w:tc>
        <w:tc>
          <w:tcPr>
            <w:tcW w:type="dxa" w:w="415"/>
          </w:tcPr>
          <w:p>
            <w:pPr>
              <w:pStyle w:val="null3"/>
            </w:pPr>
            <w:r>
              <w:rPr/>
              <w:t>2</w:t>
            </w:r>
          </w:p>
        </w:tc>
        <w:tc>
          <w:tcPr>
            <w:tcW w:type="dxa" w:w="5814"/>
          </w:tcPr>
          <w:p>
            <w:pPr>
              <w:pStyle w:val="null3"/>
              <w:jc w:val="both"/>
            </w:pPr>
            <w:r>
              <w:rPr>
                <w:sz w:val="21"/>
              </w:rPr>
              <w:t xml:space="preserve">1 </w:t>
            </w:r>
            <w:r>
              <w:rPr>
                <w:sz w:val="21"/>
              </w:rPr>
              <w:t xml:space="preserve">真空浓缩主机                         　　    </w:t>
            </w:r>
            <w:r>
              <w:rPr>
                <w:sz w:val="21"/>
              </w:rPr>
              <w:t>1</w:t>
            </w:r>
            <w:r>
              <w:rPr>
                <w:sz w:val="21"/>
              </w:rPr>
              <w:t>台</w:t>
            </w:r>
          </w:p>
          <w:p>
            <w:pPr>
              <w:pStyle w:val="null3"/>
              <w:jc w:val="both"/>
            </w:pPr>
            <w:r>
              <w:rPr>
                <w:sz w:val="21"/>
              </w:rPr>
              <w:t xml:space="preserve">2 </w:t>
            </w:r>
            <w:r>
              <w:rPr>
                <w:sz w:val="21"/>
              </w:rPr>
              <w:t xml:space="preserve">全透明水浴模块                               </w:t>
            </w:r>
            <w:r>
              <w:rPr>
                <w:sz w:val="21"/>
              </w:rPr>
              <w:t>1</w:t>
            </w:r>
            <w:r>
              <w:rPr>
                <w:sz w:val="21"/>
              </w:rPr>
              <w:t>套</w:t>
            </w:r>
          </w:p>
          <w:p>
            <w:pPr>
              <w:pStyle w:val="null3"/>
              <w:jc w:val="both"/>
            </w:pPr>
            <w:r>
              <w:rPr>
                <w:sz w:val="21"/>
              </w:rPr>
              <w:t xml:space="preserve">3 </w:t>
            </w:r>
            <w:r>
              <w:rPr>
                <w:sz w:val="21"/>
              </w:rPr>
              <w:t xml:space="preserve">加热振荡模块                                 </w:t>
            </w:r>
            <w:r>
              <w:rPr>
                <w:sz w:val="21"/>
              </w:rPr>
              <w:t>1</w:t>
            </w:r>
            <w:r>
              <w:rPr>
                <w:sz w:val="21"/>
              </w:rPr>
              <w:t>套</w:t>
            </w:r>
          </w:p>
          <w:p>
            <w:pPr>
              <w:pStyle w:val="null3"/>
              <w:jc w:val="both"/>
            </w:pPr>
            <w:r>
              <w:rPr>
                <w:sz w:val="21"/>
              </w:rPr>
              <w:t xml:space="preserve">4 </w:t>
            </w:r>
            <w:r>
              <w:rPr>
                <w:sz w:val="21"/>
              </w:rPr>
              <w:t xml:space="preserve">触摸屏控制系统                               </w:t>
            </w:r>
            <w:r>
              <w:rPr>
                <w:sz w:val="21"/>
              </w:rPr>
              <w:t>1</w:t>
            </w:r>
            <w:r>
              <w:rPr>
                <w:sz w:val="21"/>
              </w:rPr>
              <w:t>套</w:t>
            </w:r>
          </w:p>
          <w:p>
            <w:pPr>
              <w:pStyle w:val="null3"/>
              <w:jc w:val="both"/>
            </w:pPr>
            <w:r>
              <w:rPr>
                <w:sz w:val="21"/>
              </w:rPr>
              <w:t>5</w:t>
            </w:r>
            <w:r>
              <w:rPr>
                <w:sz w:val="21"/>
              </w:rPr>
              <w:t xml:space="preserve">冷凝回收系统                                  </w:t>
            </w:r>
            <w:r>
              <w:rPr>
                <w:sz w:val="21"/>
              </w:rPr>
              <w:t>1</w:t>
            </w:r>
            <w:r>
              <w:rPr>
                <w:sz w:val="21"/>
              </w:rPr>
              <w:t>套</w:t>
            </w:r>
          </w:p>
          <w:p>
            <w:pPr>
              <w:pStyle w:val="null3"/>
              <w:jc w:val="both"/>
            </w:pPr>
            <w:r>
              <w:rPr>
                <w:sz w:val="21"/>
              </w:rPr>
              <w:t xml:space="preserve">6 </w:t>
            </w:r>
            <w:r>
              <w:rPr>
                <w:sz w:val="21"/>
              </w:rPr>
              <w:t xml:space="preserve">真空泵及控制器                               </w:t>
            </w:r>
            <w:r>
              <w:rPr>
                <w:sz w:val="21"/>
              </w:rPr>
              <w:t>1</w:t>
            </w:r>
            <w:r>
              <w:rPr>
                <w:sz w:val="21"/>
              </w:rPr>
              <w:t>套</w:t>
            </w:r>
          </w:p>
          <w:p>
            <w:pPr>
              <w:pStyle w:val="null3"/>
              <w:jc w:val="both"/>
            </w:pPr>
            <w:r>
              <w:rPr>
                <w:sz w:val="21"/>
              </w:rPr>
              <w:t xml:space="preserve">7 </w:t>
            </w:r>
            <w:r>
              <w:rPr>
                <w:sz w:val="21"/>
              </w:rPr>
              <w:t xml:space="preserve">冷却循环系统                                 </w:t>
            </w:r>
            <w:r>
              <w:rPr>
                <w:sz w:val="21"/>
              </w:rPr>
              <w:t>1</w:t>
            </w:r>
            <w:r>
              <w:rPr>
                <w:sz w:val="21"/>
              </w:rPr>
              <w:t>套</w:t>
            </w:r>
          </w:p>
          <w:p>
            <w:pPr>
              <w:pStyle w:val="null3"/>
              <w:jc w:val="both"/>
            </w:pPr>
            <w:r>
              <w:rPr>
                <w:sz w:val="21"/>
              </w:rPr>
              <w:t>8 16</w:t>
            </w:r>
            <w:r>
              <w:rPr>
                <w:sz w:val="21"/>
              </w:rPr>
              <w:t xml:space="preserve">位浓缩盖板                                 </w:t>
            </w:r>
            <w:r>
              <w:rPr>
                <w:sz w:val="21"/>
              </w:rPr>
              <w:t>1</w:t>
            </w:r>
            <w:r>
              <w:rPr>
                <w:sz w:val="21"/>
              </w:rPr>
              <w:t>套</w:t>
            </w:r>
          </w:p>
          <w:p>
            <w:pPr>
              <w:pStyle w:val="null3"/>
              <w:jc w:val="both"/>
            </w:pPr>
            <w:r>
              <w:rPr>
                <w:sz w:val="21"/>
              </w:rPr>
              <w:t xml:space="preserve">9  </w:t>
            </w:r>
            <w:r>
              <w:rPr>
                <w:sz w:val="21"/>
              </w:rPr>
              <w:t xml:space="preserve">浓缩杯外置架                                 </w:t>
            </w:r>
            <w:r>
              <w:rPr>
                <w:sz w:val="21"/>
              </w:rPr>
              <w:t>2</w:t>
            </w:r>
            <w:r>
              <w:rPr>
                <w:sz w:val="21"/>
              </w:rPr>
              <w:t>套</w:t>
            </w:r>
          </w:p>
          <w:p>
            <w:pPr>
              <w:pStyle w:val="null3"/>
              <w:jc w:val="both"/>
            </w:pPr>
            <w:r>
              <w:rPr>
                <w:sz w:val="21"/>
              </w:rPr>
              <w:t>10  200ml</w:t>
            </w:r>
            <w:r>
              <w:rPr>
                <w:sz w:val="21"/>
              </w:rPr>
              <w:t xml:space="preserve">浓缩杯                               </w:t>
            </w:r>
            <w:r>
              <w:rPr>
                <w:sz w:val="21"/>
              </w:rPr>
              <w:t>32</w:t>
            </w:r>
            <w:r>
              <w:rPr>
                <w:sz w:val="21"/>
              </w:rPr>
              <w:t>个</w:t>
            </w:r>
          </w:p>
          <w:p>
            <w:pPr>
              <w:pStyle w:val="null3"/>
              <w:jc w:val="both"/>
            </w:pPr>
            <w:r>
              <w:rPr>
                <w:sz w:val="21"/>
              </w:rPr>
              <w:t>11  50ml</w:t>
            </w:r>
            <w:r>
              <w:rPr>
                <w:sz w:val="21"/>
              </w:rPr>
              <w:t xml:space="preserve">浓缩杯                                </w:t>
            </w:r>
            <w:r>
              <w:rPr>
                <w:sz w:val="21"/>
              </w:rPr>
              <w:t>32</w:t>
            </w:r>
            <w:r>
              <w:rPr>
                <w:sz w:val="21"/>
              </w:rPr>
              <w:t>个</w:t>
            </w:r>
          </w:p>
          <w:p>
            <w:pPr>
              <w:pStyle w:val="null3"/>
              <w:jc w:val="both"/>
            </w:pPr>
            <w:r>
              <w:rPr>
                <w:sz w:val="21"/>
              </w:rPr>
              <w:t xml:space="preserve">12  </w:t>
            </w:r>
            <w:r>
              <w:rPr>
                <w:sz w:val="21"/>
              </w:rPr>
              <w:t>免费质保期：</w:t>
            </w:r>
            <w:r>
              <w:rPr>
                <w:sz w:val="21"/>
              </w:rPr>
              <w:t>3</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全自动超大容量农残检测仪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波长：准确度</w:t>
            </w:r>
            <w:r>
              <w:rPr>
                <w:sz w:val="21"/>
              </w:rPr>
              <w:t>(</w:t>
            </w:r>
            <w:r>
              <w:rPr>
                <w:sz w:val="21"/>
              </w:rPr>
              <w:t>±</w:t>
            </w:r>
            <w:r>
              <w:rPr>
                <w:sz w:val="21"/>
              </w:rPr>
              <w:t>2nm)</w:t>
            </w:r>
            <w:r>
              <w:rPr>
                <w:sz w:val="21"/>
              </w:rPr>
              <w:t>，半宽度</w:t>
            </w:r>
            <w:r>
              <w:rPr>
                <w:sz w:val="21"/>
              </w:rPr>
              <w:t>(</w:t>
            </w:r>
            <w:r>
              <w:rPr>
                <w:sz w:val="21"/>
              </w:rPr>
              <w:t>≤</w:t>
            </w:r>
            <w:r>
              <w:rPr>
                <w:sz w:val="21"/>
              </w:rPr>
              <w:t>12nm)</w:t>
            </w:r>
            <w:r>
              <w:rPr>
                <w:sz w:val="21"/>
              </w:rPr>
              <w:t>，峰值透射比≥</w:t>
            </w:r>
            <w:r>
              <w:rPr>
                <w:sz w:val="21"/>
              </w:rPr>
              <w:t>35%</w:t>
            </w:r>
            <w:r>
              <w:rPr>
                <w:sz w:val="21"/>
              </w:rPr>
              <w:t>。</w:t>
            </w:r>
          </w:p>
          <w:p>
            <w:pPr>
              <w:pStyle w:val="null3"/>
              <w:jc w:val="both"/>
            </w:pPr>
            <w:r>
              <w:rPr>
                <w:sz w:val="21"/>
              </w:rPr>
              <w:t>2.</w:t>
            </w:r>
            <w:r>
              <w:rPr>
                <w:sz w:val="21"/>
              </w:rPr>
              <w:t>波长范围：</w:t>
            </w:r>
            <w:r>
              <w:rPr>
                <w:sz w:val="21"/>
              </w:rPr>
              <w:t>405 nm~630nm</w:t>
            </w:r>
          </w:p>
          <w:p>
            <w:pPr>
              <w:pStyle w:val="null3"/>
              <w:jc w:val="both"/>
            </w:pPr>
            <w:r>
              <w:rPr>
                <w:sz w:val="21"/>
              </w:rPr>
              <w:t>3.</w:t>
            </w:r>
            <w:r>
              <w:rPr>
                <w:sz w:val="21"/>
              </w:rPr>
              <w:t>吸光度读数范围</w:t>
            </w:r>
            <w:r>
              <w:rPr>
                <w:sz w:val="21"/>
              </w:rPr>
              <w:t>0.000~3.500Abs</w:t>
            </w:r>
            <w:r>
              <w:rPr>
                <w:sz w:val="21"/>
              </w:rPr>
              <w:t>，测量范围</w:t>
            </w:r>
            <w:r>
              <w:rPr>
                <w:sz w:val="21"/>
              </w:rPr>
              <w:t>0.000~2.500Abs</w:t>
            </w:r>
          </w:p>
          <w:p>
            <w:pPr>
              <w:pStyle w:val="null3"/>
              <w:jc w:val="both"/>
            </w:pPr>
            <w:r>
              <w:rPr>
                <w:sz w:val="21"/>
              </w:rPr>
              <w:t>4.</w:t>
            </w:r>
            <w:r>
              <w:rPr>
                <w:sz w:val="21"/>
              </w:rPr>
              <w:t>吸光度准确度±</w:t>
            </w:r>
            <w:r>
              <w:rPr>
                <w:sz w:val="21"/>
              </w:rPr>
              <w:t>0.5%</w:t>
            </w:r>
          </w:p>
          <w:p>
            <w:pPr>
              <w:pStyle w:val="null3"/>
              <w:jc w:val="both"/>
            </w:pPr>
            <w:r>
              <w:rPr>
                <w:sz w:val="21"/>
              </w:rPr>
              <w:t>5.</w:t>
            </w:r>
            <w:r>
              <w:rPr>
                <w:sz w:val="21"/>
              </w:rPr>
              <w:t>吸光度重复性（</w:t>
            </w:r>
            <w:r>
              <w:rPr>
                <w:sz w:val="21"/>
              </w:rPr>
              <w:t>CV</w:t>
            </w:r>
            <w:r>
              <w:rPr>
                <w:sz w:val="21"/>
              </w:rPr>
              <w:t>，％）≤</w:t>
            </w:r>
            <w:r>
              <w:rPr>
                <w:sz w:val="21"/>
              </w:rPr>
              <w:t>1%</w:t>
            </w:r>
          </w:p>
          <w:p>
            <w:pPr>
              <w:pStyle w:val="null3"/>
              <w:jc w:val="both"/>
            </w:pPr>
            <w:r>
              <w:rPr>
                <w:sz w:val="21"/>
              </w:rPr>
              <w:t>6.</w:t>
            </w:r>
            <w:r>
              <w:rPr>
                <w:sz w:val="21"/>
              </w:rPr>
              <w:t>振板功能：振板方式</w:t>
            </w:r>
            <w:r>
              <w:rPr>
                <w:sz w:val="21"/>
              </w:rPr>
              <w:t>(</w:t>
            </w:r>
            <w:r>
              <w:rPr>
                <w:sz w:val="21"/>
              </w:rPr>
              <w:t>快速、中速、慢速</w:t>
            </w:r>
            <w:r>
              <w:rPr>
                <w:sz w:val="21"/>
              </w:rPr>
              <w:t>)</w:t>
            </w:r>
            <w:r>
              <w:rPr>
                <w:sz w:val="21"/>
              </w:rPr>
              <w:t>，振板时间</w:t>
            </w:r>
            <w:r>
              <w:rPr>
                <w:sz w:val="21"/>
              </w:rPr>
              <w:t>(0~60s)</w:t>
            </w:r>
          </w:p>
          <w:p>
            <w:pPr>
              <w:pStyle w:val="null3"/>
              <w:jc w:val="both"/>
            </w:pPr>
            <w:r>
              <w:rPr>
                <w:sz w:val="21"/>
              </w:rPr>
              <w:t>7.</w:t>
            </w:r>
            <w:r>
              <w:rPr>
                <w:sz w:val="21"/>
              </w:rPr>
              <w:t>符合国家标准</w:t>
            </w:r>
            <w:r>
              <w:rPr>
                <w:sz w:val="21"/>
              </w:rPr>
              <w:t>GB/T5009.199-2003</w:t>
            </w:r>
            <w:r>
              <w:rPr>
                <w:sz w:val="21"/>
              </w:rPr>
              <w:t>和行业标准</w:t>
            </w:r>
            <w:r>
              <w:rPr>
                <w:sz w:val="21"/>
              </w:rPr>
              <w:t>NY/T448-2001</w:t>
            </w:r>
            <w:r>
              <w:rPr>
                <w:sz w:val="21"/>
              </w:rPr>
              <w:t>； 能快速检测蔬菜、水果、粮食、茶叶、水分等中有机磷和氨基甲酸酯类农药残留</w:t>
            </w:r>
          </w:p>
          <w:p>
            <w:pPr>
              <w:pStyle w:val="null3"/>
              <w:jc w:val="both"/>
            </w:pPr>
            <w:r>
              <w:rPr>
                <w:sz w:val="21"/>
              </w:rPr>
              <w:t>8.</w:t>
            </w:r>
            <w:r>
              <w:rPr>
                <w:sz w:val="21"/>
              </w:rPr>
              <w:t>测量通道：</w:t>
            </w:r>
            <w:r>
              <w:rPr>
                <w:sz w:val="21"/>
              </w:rPr>
              <w:t>96</w:t>
            </w:r>
            <w:r>
              <w:rPr>
                <w:sz w:val="21"/>
              </w:rPr>
              <w:t>通道</w:t>
            </w:r>
          </w:p>
          <w:p>
            <w:pPr>
              <w:pStyle w:val="null3"/>
              <w:jc w:val="both"/>
            </w:pPr>
            <w:r>
              <w:rPr>
                <w:sz w:val="21"/>
              </w:rPr>
              <w:t>9.</w:t>
            </w:r>
            <w:r>
              <w:rPr>
                <w:sz w:val="21"/>
              </w:rPr>
              <w:t>打印：可直接连接热敏打印机或</w:t>
            </w:r>
            <w:r>
              <w:rPr>
                <w:sz w:val="21"/>
              </w:rPr>
              <w:t>Canon</w:t>
            </w:r>
            <w:r>
              <w:rPr>
                <w:sz w:val="21"/>
              </w:rPr>
              <w:t>、</w:t>
            </w:r>
            <w:r>
              <w:rPr>
                <w:sz w:val="21"/>
              </w:rPr>
              <w:t>Epson</w:t>
            </w:r>
            <w:r>
              <w:rPr>
                <w:sz w:val="21"/>
              </w:rPr>
              <w:t>、</w:t>
            </w:r>
            <w:r>
              <w:rPr>
                <w:sz w:val="21"/>
              </w:rPr>
              <w:t>HP</w:t>
            </w:r>
            <w:r>
              <w:rPr>
                <w:sz w:val="21"/>
              </w:rPr>
              <w:t>等款式打印机</w:t>
            </w:r>
          </w:p>
          <w:p>
            <w:pPr>
              <w:pStyle w:val="null3"/>
              <w:jc w:val="both"/>
            </w:pPr>
            <w:r>
              <w:rPr>
                <w:sz w:val="21"/>
              </w:rPr>
              <w:t>10.</w:t>
            </w:r>
            <w:r>
              <w:rPr>
                <w:sz w:val="21"/>
              </w:rPr>
              <w:t>通过</w:t>
            </w:r>
            <w:r>
              <w:rPr>
                <w:sz w:val="21"/>
              </w:rPr>
              <w:t>RS-232</w:t>
            </w:r>
            <w:r>
              <w:rPr>
                <w:sz w:val="21"/>
              </w:rPr>
              <w:t>数据线可利用电脑直接操控仪器，使检测更加方便快捷</w:t>
            </w:r>
          </w:p>
          <w:p>
            <w:pPr>
              <w:pStyle w:val="null3"/>
              <w:jc w:val="both"/>
            </w:pPr>
            <w:r>
              <w:rPr>
                <w:sz w:val="21"/>
              </w:rPr>
              <w:t>11.</w:t>
            </w:r>
            <w:r>
              <w:rPr>
                <w:sz w:val="21"/>
              </w:rPr>
              <w:t>配有无线数据传输装置，装上</w:t>
            </w:r>
            <w:r>
              <w:rPr>
                <w:sz w:val="21"/>
              </w:rPr>
              <w:t>SIM</w:t>
            </w:r>
            <w:r>
              <w:rPr>
                <w:sz w:val="21"/>
              </w:rPr>
              <w:t>卡即可实现检测数据的无电脑、无网线实时自动传输</w:t>
            </w:r>
          </w:p>
          <w:p>
            <w:pPr>
              <w:pStyle w:val="null3"/>
              <w:jc w:val="both"/>
            </w:pPr>
            <w:r>
              <w:rPr>
                <w:sz w:val="21"/>
              </w:rPr>
              <w:t>12.</w:t>
            </w:r>
            <w:r>
              <w:rPr>
                <w:sz w:val="21"/>
              </w:rPr>
              <w:t>可实现辛辣物质如：姜、蒜、葱、辣椒、蒜苔、韭菜等物质中有机磷和氨基甲酸酯农药的检测</w:t>
            </w:r>
          </w:p>
          <w:p>
            <w:pPr>
              <w:pStyle w:val="null3"/>
              <w:jc w:val="both"/>
            </w:pPr>
            <w:r>
              <w:rPr>
                <w:sz w:val="21"/>
              </w:rPr>
              <w:t>13.</w:t>
            </w:r>
            <w:r>
              <w:rPr>
                <w:sz w:val="21"/>
              </w:rPr>
              <w:t>仪器具有第三方检验检测部门出具的检验检测报告；</w:t>
            </w:r>
            <w:r>
              <w:rPr>
                <w:sz w:val="21"/>
              </w:rPr>
              <w:t>(</w:t>
            </w:r>
            <w:r>
              <w:rPr>
                <w:sz w:val="21"/>
              </w:rPr>
              <w:t>提供原件复印件加盖公章</w:t>
            </w:r>
            <w:r>
              <w:rPr>
                <w:sz w:val="21"/>
              </w:rPr>
              <w:t>)</w:t>
            </w:r>
          </w:p>
          <w:p>
            <w:pPr>
              <w:pStyle w:val="null3"/>
              <w:jc w:val="both"/>
            </w:pPr>
            <w:r>
              <w:rPr>
                <w:sz w:val="21"/>
              </w:rPr>
              <w:t>14</w:t>
            </w:r>
            <w:r>
              <w:rPr>
                <w:sz w:val="21"/>
              </w:rPr>
              <w:t>、具有中华人民共和国制造计量器具许可证</w:t>
            </w:r>
            <w:r>
              <w:rPr>
                <w:sz w:val="21"/>
              </w:rPr>
              <w:t>CMC</w:t>
            </w:r>
            <w:r>
              <w:rPr>
                <w:sz w:val="21"/>
              </w:rPr>
              <w:t>。</w:t>
            </w:r>
            <w:r>
              <w:rPr>
                <w:sz w:val="21"/>
              </w:rPr>
              <w:t>(</w:t>
            </w:r>
            <w:r>
              <w:rPr>
                <w:sz w:val="21"/>
              </w:rPr>
              <w:t>提供原件复印件加盖公章</w:t>
            </w:r>
            <w:r>
              <w:rPr>
                <w:sz w:val="21"/>
              </w:rPr>
              <w:t>)</w:t>
            </w:r>
          </w:p>
          <w:p>
            <w:pPr>
              <w:pStyle w:val="null3"/>
              <w:jc w:val="both"/>
            </w:pPr>
            <w:r>
              <w:rPr>
                <w:sz w:val="21"/>
              </w:rPr>
              <w:t>15</w:t>
            </w:r>
            <w:r>
              <w:rPr>
                <w:sz w:val="21"/>
              </w:rPr>
              <w:t>、具有</w:t>
            </w:r>
            <w:r>
              <w:rPr>
                <w:sz w:val="21"/>
              </w:rPr>
              <w:t>CE</w:t>
            </w:r>
            <w:r>
              <w:rPr>
                <w:sz w:val="21"/>
              </w:rPr>
              <w:t>安全认证证书。</w:t>
            </w:r>
            <w:r>
              <w:rPr>
                <w:sz w:val="21"/>
              </w:rPr>
              <w:t>(</w:t>
            </w:r>
            <w:r>
              <w:rPr>
                <w:sz w:val="21"/>
              </w:rPr>
              <w:t>提供原件复印件加盖公章</w:t>
            </w:r>
            <w:r>
              <w:rPr>
                <w:sz w:val="21"/>
              </w:rPr>
              <w:t>)</w:t>
            </w:r>
          </w:p>
          <w:p>
            <w:pPr>
              <w:pStyle w:val="null3"/>
              <w:jc w:val="both"/>
            </w:pPr>
            <w:r>
              <w:rPr>
                <w:sz w:val="21"/>
              </w:rPr>
              <w:t xml:space="preserve">16. </w:t>
            </w:r>
            <w:r>
              <w:rPr>
                <w:sz w:val="21"/>
              </w:rPr>
              <w:t>生产厂家通过</w:t>
            </w:r>
            <w:r>
              <w:rPr>
                <w:sz w:val="21"/>
              </w:rPr>
              <w:t>ISO9001</w:t>
            </w:r>
            <w:r>
              <w:rPr>
                <w:sz w:val="21"/>
              </w:rPr>
              <w:t>：</w:t>
            </w:r>
            <w:r>
              <w:rPr>
                <w:sz w:val="21"/>
              </w:rPr>
              <w:t>2015</w:t>
            </w:r>
            <w:r>
              <w:rPr>
                <w:sz w:val="21"/>
              </w:rPr>
              <w:t>国际管理体系认证，</w:t>
            </w:r>
            <w:r>
              <w:rPr>
                <w:sz w:val="21"/>
              </w:rPr>
              <w:t xml:space="preserve">ISO14001;2015 </w:t>
            </w:r>
            <w:r>
              <w:rPr>
                <w:sz w:val="21"/>
              </w:rPr>
              <w:t>环境管理体系认证证书</w:t>
            </w:r>
            <w:r>
              <w:rPr>
                <w:sz w:val="21"/>
              </w:rPr>
              <w:t xml:space="preserve">, OHSAS 18001:2007 </w:t>
            </w:r>
            <w:r>
              <w:rPr>
                <w:sz w:val="21"/>
              </w:rPr>
              <w:t>职业健康安全管理体系认证证书</w:t>
            </w:r>
            <w:r>
              <w:rPr>
                <w:sz w:val="21"/>
              </w:rPr>
              <w:t>,(</w:t>
            </w:r>
            <w:r>
              <w:rPr>
                <w:sz w:val="21"/>
              </w:rPr>
              <w:t>以上三个体系认证证书，认证范围必须要有蔬菜农残检测仪的设计开发、生产和服务</w:t>
            </w:r>
            <w:r>
              <w:rPr>
                <w:sz w:val="21"/>
              </w:rPr>
              <w:t>) (</w:t>
            </w:r>
            <w:r>
              <w:rPr>
                <w:sz w:val="21"/>
              </w:rPr>
              <w:t>提供原件复印件加盖公章</w:t>
            </w:r>
            <w:r>
              <w:rPr>
                <w:sz w:val="21"/>
              </w:rPr>
              <w:t>)</w:t>
            </w:r>
          </w:p>
          <w:p>
            <w:pPr>
              <w:pStyle w:val="null3"/>
              <w:jc w:val="both"/>
            </w:pPr>
            <w:r>
              <w:rPr>
                <w:sz w:val="21"/>
              </w:rPr>
              <w:t>17</w:t>
            </w:r>
            <w:r>
              <w:rPr>
                <w:sz w:val="21"/>
              </w:rPr>
              <w:t>、生产厂家获得中国电子信息行业联合会信息系统集成与服务资质证书。</w:t>
            </w:r>
            <w:r>
              <w:rPr>
                <w:sz w:val="21"/>
              </w:rPr>
              <w:t>(</w:t>
            </w:r>
            <w:r>
              <w:rPr>
                <w:sz w:val="21"/>
              </w:rPr>
              <w:t>提供原件复印件加盖公章</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w:t>
            </w:r>
            <w:r>
              <w:rPr>
                <w:sz w:val="21"/>
              </w:rPr>
              <w:t>SPR-88A</w:t>
            </w:r>
            <w:r>
              <w:rPr>
                <w:sz w:val="21"/>
              </w:rPr>
              <w:t>主机</w:t>
            </w:r>
            <w:r>
              <w:rPr>
                <w:sz w:val="21"/>
              </w:rPr>
              <w:t>1</w:t>
            </w:r>
            <w:r>
              <w:rPr>
                <w:sz w:val="21"/>
              </w:rPr>
              <w:t>台；</w:t>
            </w:r>
          </w:p>
          <w:p>
            <w:pPr>
              <w:pStyle w:val="null3"/>
              <w:jc w:val="both"/>
            </w:pPr>
            <w:r>
              <w:rPr>
                <w:sz w:val="21"/>
              </w:rPr>
              <w:t>2</w:t>
            </w:r>
            <w:r>
              <w:rPr>
                <w:sz w:val="21"/>
              </w:rPr>
              <w:t>、</w:t>
            </w:r>
            <w:r>
              <w:rPr>
                <w:sz w:val="21"/>
              </w:rPr>
              <w:t>SPR-88A</w:t>
            </w:r>
            <w:r>
              <w:rPr>
                <w:sz w:val="21"/>
              </w:rPr>
              <w:t>电源线、</w:t>
            </w:r>
            <w:r>
              <w:rPr>
                <w:sz w:val="21"/>
              </w:rPr>
              <w:t>RS232</w:t>
            </w:r>
            <w:r>
              <w:rPr>
                <w:sz w:val="21"/>
              </w:rPr>
              <w:t>数据线各</w:t>
            </w:r>
            <w:r>
              <w:rPr>
                <w:sz w:val="21"/>
              </w:rPr>
              <w:t>1</w:t>
            </w:r>
            <w:r>
              <w:rPr>
                <w:sz w:val="21"/>
              </w:rPr>
              <w:t>根；</w:t>
            </w:r>
          </w:p>
          <w:p>
            <w:pPr>
              <w:pStyle w:val="null3"/>
              <w:jc w:val="both"/>
            </w:pPr>
            <w:r>
              <w:rPr>
                <w:sz w:val="21"/>
              </w:rPr>
              <w:t>3</w:t>
            </w:r>
            <w:r>
              <w:rPr>
                <w:sz w:val="21"/>
              </w:rPr>
              <w:t>、软件光盘</w:t>
            </w:r>
            <w:r>
              <w:rPr>
                <w:sz w:val="21"/>
              </w:rPr>
              <w:t>1</w:t>
            </w:r>
            <w:r>
              <w:rPr>
                <w:sz w:val="21"/>
              </w:rPr>
              <w:t>张；</w:t>
            </w:r>
          </w:p>
          <w:p>
            <w:pPr>
              <w:pStyle w:val="null3"/>
              <w:jc w:val="both"/>
            </w:pPr>
            <w:r>
              <w:rPr>
                <w:sz w:val="21"/>
              </w:rPr>
              <w:t>4</w:t>
            </w:r>
            <w:r>
              <w:rPr>
                <w:sz w:val="21"/>
              </w:rPr>
              <w:t>、</w:t>
            </w:r>
            <w:r>
              <w:rPr>
                <w:sz w:val="21"/>
              </w:rPr>
              <w:t>50ml</w:t>
            </w:r>
            <w:r>
              <w:rPr>
                <w:sz w:val="21"/>
              </w:rPr>
              <w:t>塑料烧杯</w:t>
            </w:r>
            <w:r>
              <w:rPr>
                <w:sz w:val="21"/>
              </w:rPr>
              <w:t>80</w:t>
            </w:r>
            <w:r>
              <w:rPr>
                <w:sz w:val="21"/>
              </w:rPr>
              <w:t>个；</w:t>
            </w:r>
          </w:p>
          <w:p>
            <w:pPr>
              <w:pStyle w:val="null3"/>
              <w:jc w:val="both"/>
            </w:pPr>
            <w:r>
              <w:rPr>
                <w:sz w:val="21"/>
              </w:rPr>
              <w:t>5</w:t>
            </w:r>
            <w:r>
              <w:rPr>
                <w:sz w:val="21"/>
              </w:rPr>
              <w:t>、</w:t>
            </w:r>
            <w:r>
              <w:rPr>
                <w:sz w:val="21"/>
              </w:rPr>
              <w:t>96</w:t>
            </w:r>
            <w:r>
              <w:rPr>
                <w:sz w:val="21"/>
              </w:rPr>
              <w:t>孔微孔板</w:t>
            </w:r>
            <w:r>
              <w:rPr>
                <w:sz w:val="21"/>
              </w:rPr>
              <w:t>10</w:t>
            </w:r>
            <w:r>
              <w:rPr>
                <w:sz w:val="21"/>
              </w:rPr>
              <w:t>个；</w:t>
            </w:r>
          </w:p>
          <w:p>
            <w:pPr>
              <w:pStyle w:val="null3"/>
              <w:jc w:val="both"/>
            </w:pPr>
            <w:r>
              <w:rPr>
                <w:sz w:val="21"/>
              </w:rPr>
              <w:t>6</w:t>
            </w:r>
            <w:r>
              <w:rPr>
                <w:sz w:val="21"/>
              </w:rPr>
              <w:t>、大容量试剂</w:t>
            </w:r>
            <w:r>
              <w:rPr>
                <w:sz w:val="21"/>
              </w:rPr>
              <w:t>2000</w:t>
            </w:r>
            <w:r>
              <w:rPr>
                <w:sz w:val="21"/>
              </w:rPr>
              <w:t>次</w:t>
            </w:r>
            <w:r>
              <w:rPr>
                <w:sz w:val="21"/>
              </w:rPr>
              <w:t>/</w:t>
            </w:r>
            <w:r>
              <w:rPr>
                <w:sz w:val="21"/>
              </w:rPr>
              <w:t>份</w:t>
            </w:r>
            <w:r>
              <w:rPr>
                <w:sz w:val="21"/>
              </w:rPr>
              <w:t>2</w:t>
            </w:r>
            <w:r>
              <w:rPr>
                <w:sz w:val="21"/>
              </w:rPr>
              <w:t>份。</w:t>
            </w:r>
          </w:p>
          <w:p>
            <w:pPr>
              <w:pStyle w:val="null3"/>
              <w:jc w:val="both"/>
            </w:pPr>
            <w:r>
              <w:rPr>
                <w:sz w:val="21"/>
              </w:rPr>
              <w:t>7</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多样品涡旋混合器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、最多支持</w:t>
            </w:r>
            <w:r>
              <w:rPr>
                <w:sz w:val="21"/>
              </w:rPr>
              <w:t>26</w:t>
            </w:r>
            <w:r>
              <w:rPr>
                <w:sz w:val="21"/>
              </w:rPr>
              <w:t>位样品同时进行涡旋混合，兼容多种规格的样品管支架。</w:t>
            </w:r>
          </w:p>
          <w:p>
            <w:pPr>
              <w:pStyle w:val="null3"/>
              <w:jc w:val="both"/>
            </w:pPr>
            <w:r>
              <w:rPr>
                <w:sz w:val="21"/>
              </w:rPr>
              <w:t>2</w:t>
            </w:r>
            <w:r>
              <w:rPr>
                <w:sz w:val="21"/>
              </w:rPr>
              <w:t>、振幅：</w:t>
            </w:r>
            <w:r>
              <w:rPr>
                <w:sz w:val="21"/>
              </w:rPr>
              <w:t>3mm</w:t>
            </w:r>
            <w:r>
              <w:rPr>
                <w:sz w:val="21"/>
              </w:rPr>
              <w:t>，可以很好的实现振荡混匀难溶样品，尤其适合大容器。</w:t>
            </w:r>
          </w:p>
          <w:p>
            <w:pPr>
              <w:pStyle w:val="null3"/>
              <w:jc w:val="both"/>
            </w:pPr>
            <w:r>
              <w:rPr>
                <w:sz w:val="21"/>
              </w:rPr>
              <w:t>3</w:t>
            </w:r>
            <w:r>
              <w:rPr>
                <w:sz w:val="21"/>
              </w:rPr>
              <w:t>、标配</w:t>
            </w:r>
            <w:r>
              <w:rPr>
                <w:sz w:val="21"/>
              </w:rPr>
              <w:t>26</w:t>
            </w:r>
            <w:r>
              <w:rPr>
                <w:sz w:val="21"/>
              </w:rPr>
              <w:t>位试管支架（适用</w:t>
            </w:r>
            <w:r>
              <w:rPr>
                <w:sz w:val="21"/>
              </w:rPr>
              <w:t>Ø10-16mm</w:t>
            </w:r>
            <w:r>
              <w:rPr>
                <w:sz w:val="21"/>
              </w:rPr>
              <w:t>样品管）和</w:t>
            </w:r>
            <w:r>
              <w:rPr>
                <w:sz w:val="21"/>
              </w:rPr>
              <w:t>12</w:t>
            </w:r>
            <w:r>
              <w:rPr>
                <w:sz w:val="21"/>
              </w:rPr>
              <w:t>位试管支架（适用</w:t>
            </w:r>
            <w:r>
              <w:rPr>
                <w:sz w:val="21"/>
              </w:rPr>
              <w:t>Ø16-32mm</w:t>
            </w:r>
            <w:r>
              <w:rPr>
                <w:sz w:val="21"/>
              </w:rPr>
              <w:t>）样品管）。</w:t>
            </w:r>
          </w:p>
          <w:p>
            <w:pPr>
              <w:pStyle w:val="null3"/>
              <w:jc w:val="both"/>
            </w:pPr>
            <w:r>
              <w:rPr>
                <w:sz w:val="21"/>
              </w:rPr>
              <w:t>4</w:t>
            </w:r>
            <w:r>
              <w:rPr>
                <w:sz w:val="21"/>
              </w:rPr>
              <w:t>、兼容性强，可容纳</w:t>
            </w:r>
            <w:r>
              <w:rPr>
                <w:sz w:val="21"/>
              </w:rPr>
              <w:t>15ml</w:t>
            </w:r>
            <w:r>
              <w:rPr>
                <w:sz w:val="21"/>
              </w:rPr>
              <w:t>、</w:t>
            </w:r>
            <w:r>
              <w:rPr>
                <w:sz w:val="21"/>
              </w:rPr>
              <w:t>50ml</w:t>
            </w:r>
            <w:r>
              <w:rPr>
                <w:sz w:val="21"/>
              </w:rPr>
              <w:t>、</w:t>
            </w:r>
            <w:r>
              <w:rPr>
                <w:sz w:val="21"/>
              </w:rPr>
              <w:t>100ml</w:t>
            </w:r>
            <w:r>
              <w:rPr>
                <w:sz w:val="21"/>
              </w:rPr>
              <w:t>等不同体积的样品管。</w:t>
            </w:r>
          </w:p>
          <w:p>
            <w:pPr>
              <w:pStyle w:val="null3"/>
              <w:jc w:val="both"/>
            </w:pPr>
            <w:r>
              <w:rPr>
                <w:sz w:val="21"/>
              </w:rPr>
              <w:t>5</w:t>
            </w:r>
            <w:r>
              <w:rPr>
                <w:sz w:val="21"/>
              </w:rPr>
              <w:t>、转速范围：</w:t>
            </w:r>
            <w:r>
              <w:rPr>
                <w:sz w:val="21"/>
              </w:rPr>
              <w:t>200 - 3000rpm</w:t>
            </w:r>
          </w:p>
          <w:p>
            <w:pPr>
              <w:pStyle w:val="null3"/>
              <w:jc w:val="both"/>
            </w:pPr>
            <w:r>
              <w:rPr>
                <w:sz w:val="21"/>
              </w:rPr>
              <w:t>6</w:t>
            </w:r>
            <w:r>
              <w:rPr>
                <w:sz w:val="21"/>
              </w:rPr>
              <w:t>、功率：</w:t>
            </w:r>
            <w:r>
              <w:rPr>
                <w:sz w:val="21"/>
              </w:rPr>
              <w:t>100W</w:t>
            </w:r>
          </w:p>
          <w:p>
            <w:pPr>
              <w:pStyle w:val="null3"/>
              <w:jc w:val="both"/>
            </w:pPr>
            <w:r>
              <w:rPr>
                <w:sz w:val="21"/>
              </w:rPr>
              <w:t>7</w:t>
            </w:r>
            <w:r>
              <w:rPr>
                <w:sz w:val="21"/>
              </w:rPr>
              <w:t>、最大载重：</w:t>
            </w:r>
            <w:r>
              <w:rPr>
                <w:sz w:val="21"/>
              </w:rPr>
              <w:t>1.8Kg</w:t>
            </w:r>
          </w:p>
          <w:p>
            <w:pPr>
              <w:pStyle w:val="null3"/>
              <w:jc w:val="both"/>
            </w:pPr>
            <w:r>
              <w:rPr>
                <w:sz w:val="21"/>
              </w:rPr>
              <w:t>8</w:t>
            </w:r>
            <w:r>
              <w:rPr>
                <w:sz w:val="21"/>
              </w:rPr>
              <w:t>、具有过热自动保护功能，提供自适应降速保持不停机和停机后自动复启两种保护方式可选，满足不同实验需求。默认停机后自动复启保护方式。</w:t>
            </w:r>
          </w:p>
          <w:p>
            <w:pPr>
              <w:pStyle w:val="null3"/>
              <w:jc w:val="both"/>
            </w:pPr>
            <w:r>
              <w:rPr>
                <w:sz w:val="21"/>
              </w:rPr>
              <w:t>9</w:t>
            </w:r>
            <w:r>
              <w:rPr>
                <w:sz w:val="21"/>
              </w:rPr>
              <w:t>、控制终端：采用</w:t>
            </w:r>
            <w:r>
              <w:rPr>
                <w:sz w:val="21"/>
              </w:rPr>
              <w:t>5</w:t>
            </w:r>
            <w:r>
              <w:rPr>
                <w:sz w:val="21"/>
              </w:rPr>
              <w:t>寸触摸控制彩屏，采用一体化设计，显示分辨率</w:t>
            </w:r>
            <w:r>
              <w:rPr>
                <w:sz w:val="21"/>
              </w:rPr>
              <w:t>800</w:t>
            </w:r>
            <w:r>
              <w:rPr>
                <w:sz w:val="21"/>
              </w:rPr>
              <w:t>×</w:t>
            </w:r>
            <w:r>
              <w:rPr>
                <w:sz w:val="21"/>
              </w:rPr>
              <w:t>480</w:t>
            </w:r>
            <w:r>
              <w:rPr>
                <w:sz w:val="21"/>
              </w:rPr>
              <w:t>。具备手动和程序双模式控制。</w:t>
            </w:r>
          </w:p>
          <w:p>
            <w:pPr>
              <w:pStyle w:val="null3"/>
              <w:jc w:val="both"/>
            </w:pPr>
            <w:r>
              <w:rPr>
                <w:sz w:val="21"/>
              </w:rPr>
              <w:t>10</w:t>
            </w:r>
            <w:r>
              <w:rPr>
                <w:sz w:val="21"/>
              </w:rPr>
              <w:t>、程序模式：可以储存</w:t>
            </w:r>
            <w:r>
              <w:rPr>
                <w:sz w:val="21"/>
              </w:rPr>
              <w:t>12</w:t>
            </w:r>
            <w:r>
              <w:rPr>
                <w:sz w:val="21"/>
              </w:rPr>
              <w:t>个以上完整的涡旋振荡程序（包括转速、时间等信息），混合方法随时储存和调用。</w:t>
            </w:r>
          </w:p>
          <w:p>
            <w:pPr>
              <w:pStyle w:val="null3"/>
              <w:jc w:val="both"/>
            </w:pPr>
            <w:r>
              <w:rPr>
                <w:sz w:val="21"/>
              </w:rPr>
              <w:t>11</w:t>
            </w:r>
            <w:r>
              <w:rPr>
                <w:sz w:val="21"/>
              </w:rPr>
              <w:t>、具备程序调速功能：每个涡旋振荡程序中，可预设</w:t>
            </w:r>
            <w:r>
              <w:rPr>
                <w:sz w:val="21"/>
              </w:rPr>
              <w:t>6</w:t>
            </w:r>
            <w:r>
              <w:rPr>
                <w:sz w:val="21"/>
              </w:rPr>
              <w:t>段不同的转速及涡旋时间，运行后可自动变速涡旋混合批量样品，中途无需人工参与。</w:t>
            </w:r>
          </w:p>
          <w:p>
            <w:pPr>
              <w:pStyle w:val="null3"/>
              <w:jc w:val="both"/>
            </w:pPr>
            <w:r>
              <w:rPr>
                <w:sz w:val="21"/>
              </w:rPr>
              <w:t>12</w:t>
            </w:r>
            <w:r>
              <w:rPr>
                <w:sz w:val="21"/>
              </w:rPr>
              <w:t>、中英文界面自由切换，可实时显示转速、振荡混合时间等</w:t>
            </w:r>
          </w:p>
          <w:p>
            <w:pPr>
              <w:pStyle w:val="null3"/>
              <w:jc w:val="both"/>
            </w:pPr>
            <w:r>
              <w:rPr>
                <w:sz w:val="21"/>
              </w:rPr>
              <w:t>13</w:t>
            </w:r>
            <w:r>
              <w:rPr>
                <w:sz w:val="21"/>
              </w:rPr>
              <w:t>、整机结构紧凑，噪声水平低，占地面积小。</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 xml:space="preserve">、多样品涡旋混合器主机                           </w:t>
            </w:r>
            <w:r>
              <w:rPr>
                <w:sz w:val="21"/>
              </w:rPr>
              <w:t>1</w:t>
            </w:r>
            <w:r>
              <w:rPr>
                <w:sz w:val="21"/>
              </w:rPr>
              <w:t>套</w:t>
            </w:r>
          </w:p>
          <w:p>
            <w:pPr>
              <w:pStyle w:val="null3"/>
              <w:jc w:val="both"/>
            </w:pPr>
            <w:r>
              <w:rPr>
                <w:sz w:val="21"/>
              </w:rPr>
              <w:t>2</w:t>
            </w:r>
            <w:r>
              <w:rPr>
                <w:sz w:val="21"/>
              </w:rPr>
              <w:t>、</w:t>
            </w:r>
            <w:r>
              <w:rPr>
                <w:sz w:val="21"/>
              </w:rPr>
              <w:t>5</w:t>
            </w:r>
            <w:r>
              <w:rPr>
                <w:sz w:val="21"/>
              </w:rPr>
              <w:t xml:space="preserve">寸触摸控制彩屏及控制软件                     </w:t>
            </w:r>
            <w:r>
              <w:rPr>
                <w:sz w:val="21"/>
              </w:rPr>
              <w:t>1</w:t>
            </w:r>
            <w:r>
              <w:rPr>
                <w:sz w:val="21"/>
              </w:rPr>
              <w:t>套</w:t>
            </w:r>
          </w:p>
          <w:p>
            <w:pPr>
              <w:pStyle w:val="null3"/>
              <w:jc w:val="both"/>
            </w:pPr>
            <w:r>
              <w:rPr>
                <w:sz w:val="21"/>
              </w:rPr>
              <w:t>3</w:t>
            </w:r>
            <w:r>
              <w:rPr>
                <w:sz w:val="21"/>
              </w:rPr>
              <w:t>、</w:t>
            </w:r>
            <w:r>
              <w:rPr>
                <w:sz w:val="21"/>
              </w:rPr>
              <w:t>26</w:t>
            </w:r>
            <w:r>
              <w:rPr>
                <w:sz w:val="21"/>
              </w:rPr>
              <w:t xml:space="preserve">位 </w:t>
            </w:r>
            <w:r>
              <w:rPr>
                <w:sz w:val="21"/>
              </w:rPr>
              <w:t>Ø10-16mm</w:t>
            </w:r>
            <w:r>
              <w:rPr>
                <w:sz w:val="21"/>
              </w:rPr>
              <w:t xml:space="preserve">试管固定架                   </w:t>
            </w:r>
            <w:r>
              <w:rPr>
                <w:sz w:val="21"/>
              </w:rPr>
              <w:t>1</w:t>
            </w:r>
            <w:r>
              <w:rPr>
                <w:sz w:val="21"/>
              </w:rPr>
              <w:t>个</w:t>
            </w:r>
          </w:p>
          <w:p>
            <w:pPr>
              <w:pStyle w:val="null3"/>
              <w:jc w:val="both"/>
            </w:pPr>
            <w:r>
              <w:rPr>
                <w:sz w:val="21"/>
              </w:rPr>
              <w:t>4</w:t>
            </w:r>
            <w:r>
              <w:rPr>
                <w:sz w:val="21"/>
              </w:rPr>
              <w:t>、</w:t>
            </w:r>
            <w:r>
              <w:rPr>
                <w:sz w:val="21"/>
              </w:rPr>
              <w:t>12</w:t>
            </w:r>
            <w:r>
              <w:rPr>
                <w:sz w:val="21"/>
              </w:rPr>
              <w:t xml:space="preserve">位 </w:t>
            </w:r>
            <w:r>
              <w:rPr>
                <w:sz w:val="21"/>
              </w:rPr>
              <w:t>Ø16-32mm</w:t>
            </w:r>
            <w:r>
              <w:rPr>
                <w:sz w:val="21"/>
              </w:rPr>
              <w:t xml:space="preserve">试管固定架                   </w:t>
            </w:r>
            <w:r>
              <w:rPr>
                <w:sz w:val="21"/>
              </w:rPr>
              <w:t>1</w:t>
            </w:r>
            <w:r>
              <w:rPr>
                <w:sz w:val="21"/>
              </w:rPr>
              <w:t>个</w:t>
            </w:r>
          </w:p>
          <w:p>
            <w:pPr>
              <w:pStyle w:val="null3"/>
              <w:jc w:val="both"/>
            </w:pPr>
            <w:r>
              <w:rPr>
                <w:sz w:val="21"/>
              </w:rPr>
              <w:t>5</w:t>
            </w:r>
            <w:r>
              <w:rPr>
                <w:sz w:val="21"/>
              </w:rPr>
              <w:t>、</w:t>
            </w:r>
            <w:r>
              <w:rPr>
                <w:sz w:val="21"/>
              </w:rPr>
              <w:t>50mL</w:t>
            </w:r>
            <w:r>
              <w:rPr>
                <w:sz w:val="21"/>
              </w:rPr>
              <w:t xml:space="preserve">尖底离心管                             </w:t>
            </w:r>
            <w:r>
              <w:rPr>
                <w:sz w:val="21"/>
              </w:rPr>
              <w:t>50</w:t>
            </w:r>
            <w:r>
              <w:rPr>
                <w:sz w:val="21"/>
              </w:rPr>
              <w:t>支</w:t>
            </w:r>
          </w:p>
          <w:p>
            <w:pPr>
              <w:pStyle w:val="null3"/>
              <w:jc w:val="both"/>
            </w:pPr>
            <w:r>
              <w:rPr>
                <w:sz w:val="21"/>
              </w:rPr>
              <w:t>6</w:t>
            </w:r>
            <w:r>
              <w:rPr>
                <w:sz w:val="21"/>
              </w:rPr>
              <w:t>、</w:t>
            </w:r>
            <w:r>
              <w:rPr>
                <w:sz w:val="21"/>
              </w:rPr>
              <w:t>15mL</w:t>
            </w:r>
            <w:r>
              <w:rPr>
                <w:sz w:val="21"/>
              </w:rPr>
              <w:t xml:space="preserve">尖底离心管                            </w:t>
            </w:r>
            <w:r>
              <w:rPr>
                <w:sz w:val="21"/>
              </w:rPr>
              <w:t>100</w:t>
            </w:r>
            <w:r>
              <w:rPr>
                <w:sz w:val="21"/>
              </w:rPr>
              <w:t>支</w:t>
            </w:r>
          </w:p>
          <w:p>
            <w:pPr>
              <w:pStyle w:val="null3"/>
              <w:jc w:val="both"/>
            </w:pPr>
            <w:r>
              <w:rPr>
                <w:sz w:val="21"/>
              </w:rPr>
              <w:t>6</w:t>
            </w:r>
            <w:r>
              <w:rPr>
                <w:sz w:val="21"/>
              </w:rPr>
              <w:t xml:space="preserve">、操作手册                                       </w:t>
            </w:r>
            <w:r>
              <w:rPr>
                <w:sz w:val="21"/>
              </w:rPr>
              <w:t>1</w:t>
            </w:r>
            <w:r>
              <w:rPr>
                <w:sz w:val="21"/>
              </w:rPr>
              <w:t>套</w:t>
            </w:r>
          </w:p>
          <w:p>
            <w:pPr>
              <w:pStyle w:val="null3"/>
              <w:jc w:val="both"/>
            </w:pPr>
            <w:r>
              <w:rPr>
                <w:sz w:val="21"/>
              </w:rPr>
              <w:t>7</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多功能研磨仪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均质仪能产生上下震荡、使样品能高速高效相互撞击</w:t>
            </w:r>
          </w:p>
          <w:p>
            <w:pPr>
              <w:pStyle w:val="null3"/>
              <w:jc w:val="both"/>
            </w:pPr>
            <w:r>
              <w:rPr>
                <w:sz w:val="21"/>
              </w:rPr>
              <w:t>2.</w:t>
            </w:r>
            <w:r>
              <w:rPr>
                <w:sz w:val="21"/>
              </w:rPr>
              <w:t>可添加研磨珠子</w:t>
            </w:r>
            <w:r>
              <w:rPr>
                <w:sz w:val="21"/>
              </w:rPr>
              <w:t>,</w:t>
            </w:r>
            <w:r>
              <w:rPr>
                <w:sz w:val="21"/>
              </w:rPr>
              <w:t>加速样品的研磨均质</w:t>
            </w:r>
            <w:r>
              <w:rPr>
                <w:sz w:val="21"/>
              </w:rPr>
              <w:t>,</w:t>
            </w:r>
            <w:r>
              <w:rPr>
                <w:sz w:val="21"/>
              </w:rPr>
              <w:t>提高萃取效率</w:t>
            </w:r>
          </w:p>
          <w:p>
            <w:pPr>
              <w:pStyle w:val="null3"/>
              <w:jc w:val="both"/>
            </w:pPr>
            <w:r>
              <w:rPr>
                <w:sz w:val="21"/>
              </w:rPr>
              <w:t xml:space="preserve">3. </w:t>
            </w:r>
            <w:r>
              <w:rPr>
                <w:sz w:val="21"/>
              </w:rPr>
              <w:t>速度可调</w:t>
            </w:r>
            <w:r>
              <w:rPr>
                <w:sz w:val="21"/>
              </w:rPr>
              <w:t>,</w:t>
            </w:r>
            <w:r>
              <w:rPr>
                <w:sz w:val="21"/>
              </w:rPr>
              <w:t>最高速度可达</w:t>
            </w:r>
            <w:r>
              <w:rPr>
                <w:sz w:val="21"/>
              </w:rPr>
              <w:t>3000RPM</w:t>
            </w:r>
          </w:p>
          <w:p>
            <w:pPr>
              <w:pStyle w:val="null3"/>
              <w:jc w:val="both"/>
            </w:pPr>
            <w:r>
              <w:rPr>
                <w:sz w:val="21"/>
              </w:rPr>
              <w:t>4.</w:t>
            </w:r>
            <w:r>
              <w:rPr>
                <w:sz w:val="21"/>
              </w:rPr>
              <w:t>可分三段设置运行转速、运行时间</w:t>
            </w:r>
            <w:r>
              <w:rPr>
                <w:sz w:val="21"/>
              </w:rPr>
              <w:t>,</w:t>
            </w:r>
            <w:r>
              <w:rPr>
                <w:sz w:val="21"/>
              </w:rPr>
              <w:t>每段速度自动运行</w:t>
            </w:r>
          </w:p>
          <w:p>
            <w:pPr>
              <w:pStyle w:val="null3"/>
              <w:jc w:val="both"/>
            </w:pPr>
            <w:r>
              <w:rPr>
                <w:sz w:val="21"/>
              </w:rPr>
              <w:t>5.</w:t>
            </w:r>
            <w:r>
              <w:rPr>
                <w:sz w:val="21"/>
              </w:rPr>
              <w:t>最大样品量：</w:t>
            </w:r>
            <w:r>
              <w:rPr>
                <w:sz w:val="21"/>
              </w:rPr>
              <w:t>8</w:t>
            </w:r>
            <w:r>
              <w:rPr>
                <w:sz w:val="21"/>
              </w:rPr>
              <w:t>×</w:t>
            </w:r>
            <w:r>
              <w:rPr>
                <w:sz w:val="21"/>
              </w:rPr>
              <w:t>100ml;16</w:t>
            </w:r>
            <w:r>
              <w:rPr>
                <w:sz w:val="21"/>
              </w:rPr>
              <w:t>×</w:t>
            </w:r>
            <w:r>
              <w:rPr>
                <w:sz w:val="21"/>
              </w:rPr>
              <w:t>50ml;32</w:t>
            </w:r>
            <w:r>
              <w:rPr>
                <w:sz w:val="21"/>
              </w:rPr>
              <w:t>×</w:t>
            </w:r>
            <w:r>
              <w:rPr>
                <w:sz w:val="21"/>
              </w:rPr>
              <w:t>15ml;64</w:t>
            </w:r>
            <w:r>
              <w:rPr>
                <w:sz w:val="21"/>
              </w:rPr>
              <w:t>×</w:t>
            </w:r>
            <w:r>
              <w:rPr>
                <w:sz w:val="21"/>
              </w:rPr>
              <w:t>2ml;96</w:t>
            </w:r>
            <w:r>
              <w:rPr>
                <w:sz w:val="21"/>
              </w:rPr>
              <w:t>×</w:t>
            </w:r>
            <w:r>
              <w:rPr>
                <w:sz w:val="21"/>
              </w:rPr>
              <w:t>2ml</w:t>
            </w:r>
          </w:p>
          <w:p>
            <w:pPr>
              <w:pStyle w:val="null3"/>
              <w:jc w:val="both"/>
            </w:pPr>
            <w:r>
              <w:rPr>
                <w:sz w:val="21"/>
              </w:rPr>
              <w:t>6.</w:t>
            </w:r>
            <w:r>
              <w:rPr>
                <w:sz w:val="21"/>
              </w:rPr>
              <w:t>时间设定</w:t>
            </w:r>
            <w:r>
              <w:rPr>
                <w:sz w:val="21"/>
              </w:rPr>
              <w:t>:1-59</w:t>
            </w:r>
            <w:r>
              <w:rPr>
                <w:sz w:val="21"/>
              </w:rPr>
              <w:t>分</w:t>
            </w:r>
            <w:r>
              <w:rPr>
                <w:sz w:val="21"/>
              </w:rPr>
              <w:t>60</w:t>
            </w:r>
            <w:r>
              <w:rPr>
                <w:sz w:val="21"/>
              </w:rPr>
              <w:t>秒</w:t>
            </w:r>
          </w:p>
          <w:p>
            <w:pPr>
              <w:pStyle w:val="null3"/>
              <w:jc w:val="both"/>
            </w:pPr>
            <w:r>
              <w:rPr>
                <w:sz w:val="21"/>
              </w:rPr>
              <w:t>7.</w:t>
            </w:r>
            <w:r>
              <w:rPr>
                <w:sz w:val="21"/>
              </w:rPr>
              <w:t>可设定循环次数：</w:t>
            </w:r>
            <w:r>
              <w:rPr>
                <w:sz w:val="21"/>
              </w:rPr>
              <w:t>1-10</w:t>
            </w:r>
            <w:r>
              <w:rPr>
                <w:sz w:val="21"/>
              </w:rPr>
              <w:t>个循环</w:t>
            </w:r>
          </w:p>
          <w:p>
            <w:pPr>
              <w:pStyle w:val="null3"/>
              <w:jc w:val="both"/>
            </w:pPr>
            <w:r>
              <w:rPr>
                <w:sz w:val="21"/>
              </w:rPr>
              <w:t>8.</w:t>
            </w:r>
            <w:r>
              <w:rPr>
                <w:sz w:val="21"/>
              </w:rPr>
              <w:t>可设定循环间隙时间：</w:t>
            </w:r>
            <w:r>
              <w:rPr>
                <w:sz w:val="21"/>
              </w:rPr>
              <w:t>1-10</w:t>
            </w:r>
            <w:r>
              <w:rPr>
                <w:sz w:val="21"/>
              </w:rPr>
              <w:t>分可选</w:t>
            </w:r>
          </w:p>
          <w:p>
            <w:pPr>
              <w:pStyle w:val="null3"/>
              <w:jc w:val="both"/>
            </w:pPr>
            <w:r>
              <w:rPr>
                <w:sz w:val="21"/>
              </w:rPr>
              <w:t>9.</w:t>
            </w:r>
            <w:r>
              <w:rPr>
                <w:sz w:val="21"/>
              </w:rPr>
              <w:t>程序可编辑、保存、调用，最多可存</w:t>
            </w:r>
            <w:r>
              <w:rPr>
                <w:sz w:val="21"/>
              </w:rPr>
              <w:t>20</w:t>
            </w:r>
            <w:r>
              <w:rPr>
                <w:sz w:val="21"/>
              </w:rPr>
              <w:t>组</w:t>
            </w:r>
          </w:p>
          <w:p>
            <w:pPr>
              <w:pStyle w:val="null3"/>
              <w:jc w:val="both"/>
            </w:pPr>
            <w:r>
              <w:rPr>
                <w:sz w:val="21"/>
              </w:rPr>
              <w:t>10.</w:t>
            </w:r>
            <w:r>
              <w:rPr>
                <w:sz w:val="21"/>
              </w:rPr>
              <w:t>采用真彩触摸显示屏</w:t>
            </w:r>
            <w:r>
              <w:rPr>
                <w:sz w:val="21"/>
              </w:rPr>
              <w:t>,</w:t>
            </w:r>
            <w:r>
              <w:rPr>
                <w:sz w:val="21"/>
              </w:rPr>
              <w:t>能显示运行速度段和时间</w:t>
            </w:r>
          </w:p>
          <w:p>
            <w:pPr>
              <w:pStyle w:val="null3"/>
              <w:jc w:val="both"/>
            </w:pPr>
            <w:r>
              <w:rPr>
                <w:sz w:val="21"/>
              </w:rPr>
              <w:t>11.</w:t>
            </w:r>
            <w:r>
              <w:rPr>
                <w:sz w:val="21"/>
              </w:rPr>
              <w:t>电子锁装置</w:t>
            </w:r>
            <w:r>
              <w:rPr>
                <w:sz w:val="21"/>
              </w:rPr>
              <w:t>:</w:t>
            </w:r>
            <w:r>
              <w:rPr>
                <w:sz w:val="21"/>
              </w:rPr>
              <w:t>主箱体前端采用双电磁铁，仪器盖带双吸铁</w:t>
            </w:r>
            <w:r>
              <w:rPr>
                <w:sz w:val="21"/>
              </w:rPr>
              <w:t>,</w:t>
            </w:r>
            <w:r>
              <w:rPr>
                <w:sz w:val="21"/>
              </w:rPr>
              <w:t>吸力可达</w:t>
            </w:r>
            <w:r>
              <w:rPr>
                <w:sz w:val="21"/>
              </w:rPr>
              <w:t>60</w:t>
            </w:r>
            <w:r>
              <w:rPr>
                <w:sz w:val="21"/>
              </w:rPr>
              <w:t>公斤</w:t>
            </w:r>
          </w:p>
          <w:p>
            <w:pPr>
              <w:pStyle w:val="null3"/>
              <w:jc w:val="both"/>
            </w:pPr>
            <w:r>
              <w:rPr>
                <w:sz w:val="21"/>
              </w:rPr>
              <w:t>12.</w:t>
            </w:r>
            <w:r>
              <w:rPr>
                <w:sz w:val="21"/>
              </w:rPr>
              <w:t>具有仪器未停止运行仪器盖自动锁死防止开盖功能</w:t>
            </w:r>
          </w:p>
          <w:p>
            <w:pPr>
              <w:pStyle w:val="null3"/>
              <w:jc w:val="both"/>
            </w:pPr>
            <w:r>
              <w:rPr>
                <w:sz w:val="21"/>
              </w:rPr>
              <w:t>13.</w:t>
            </w:r>
            <w:r>
              <w:rPr>
                <w:sz w:val="21"/>
              </w:rPr>
              <w:t>安全联控</w:t>
            </w:r>
            <w:r>
              <w:rPr>
                <w:sz w:val="21"/>
              </w:rPr>
              <w:t>:</w:t>
            </w:r>
            <w:r>
              <w:rPr>
                <w:sz w:val="21"/>
              </w:rPr>
              <w:t>具有开盖自动停机功能</w:t>
            </w:r>
            <w:r>
              <w:rPr>
                <w:sz w:val="21"/>
              </w:rPr>
              <w:t>,</w:t>
            </w:r>
            <w:r>
              <w:rPr>
                <w:sz w:val="21"/>
              </w:rPr>
              <w:t>安全装置转配在仪器盖的前端</w:t>
            </w:r>
            <w:r>
              <w:rPr>
                <w:sz w:val="21"/>
              </w:rPr>
              <w:t>,</w:t>
            </w:r>
            <w:r>
              <w:rPr>
                <w:sz w:val="21"/>
              </w:rPr>
              <w:t>确保仪器盖只要开启一条小缝就能立刻停机</w:t>
            </w:r>
            <w:r>
              <w:rPr>
                <w:sz w:val="21"/>
              </w:rPr>
              <w:t>,</w:t>
            </w:r>
            <w:r>
              <w:rPr>
                <w:sz w:val="21"/>
              </w:rPr>
              <w:t>确保运行安全</w:t>
            </w:r>
          </w:p>
          <w:p>
            <w:pPr>
              <w:pStyle w:val="null3"/>
              <w:jc w:val="both"/>
            </w:pPr>
            <w:r>
              <w:rPr>
                <w:sz w:val="21"/>
              </w:rPr>
              <w:t>14.</w:t>
            </w:r>
            <w:r>
              <w:rPr>
                <w:sz w:val="21"/>
              </w:rPr>
              <w:t>仪器内部采用隔音材料处理</w:t>
            </w:r>
            <w:r>
              <w:rPr>
                <w:sz w:val="21"/>
              </w:rPr>
              <w:t>,</w:t>
            </w:r>
            <w:r>
              <w:rPr>
                <w:sz w:val="21"/>
              </w:rPr>
              <w:t>仪器盖做隔音密封处理</w:t>
            </w:r>
            <w:r>
              <w:rPr>
                <w:sz w:val="21"/>
              </w:rPr>
              <w:t>,</w:t>
            </w:r>
            <w:r>
              <w:rPr>
                <w:sz w:val="21"/>
              </w:rPr>
              <w:t>超强静音效果</w:t>
            </w:r>
            <w:r>
              <w:rPr>
                <w:sz w:val="21"/>
              </w:rPr>
              <w:t>:</w:t>
            </w:r>
            <w:r>
              <w:rPr>
                <w:sz w:val="21"/>
              </w:rPr>
              <w:t>噪音小于：</w:t>
            </w:r>
            <w:r>
              <w:rPr>
                <w:sz w:val="21"/>
              </w:rPr>
              <w:t>45dBA</w:t>
            </w:r>
          </w:p>
          <w:p>
            <w:pPr>
              <w:pStyle w:val="null3"/>
              <w:jc w:val="both"/>
            </w:pPr>
            <w:r>
              <w:rPr>
                <w:sz w:val="21"/>
              </w:rPr>
              <w:t>15.</w:t>
            </w:r>
            <w:r>
              <w:rPr>
                <w:sz w:val="21"/>
              </w:rPr>
              <w:t>触摸屏上有</w:t>
            </w:r>
            <w:r>
              <w:rPr>
                <w:sz w:val="21"/>
              </w:rPr>
              <w:t>:</w:t>
            </w:r>
            <w:r>
              <w:rPr>
                <w:sz w:val="21"/>
              </w:rPr>
              <w:t>启动、停止、暂停、门开</w:t>
            </w:r>
            <w:r>
              <w:rPr>
                <w:sz w:val="21"/>
              </w:rPr>
              <w:t>/</w:t>
            </w:r>
            <w:r>
              <w:rPr>
                <w:sz w:val="21"/>
              </w:rPr>
              <w:t>关、系统设置、参数设置、参数选择等触控按键</w:t>
            </w:r>
          </w:p>
          <w:p>
            <w:pPr>
              <w:pStyle w:val="null3"/>
              <w:jc w:val="both"/>
            </w:pPr>
            <w:r>
              <w:rPr>
                <w:sz w:val="21"/>
              </w:rPr>
              <w:t>16.</w:t>
            </w:r>
            <w:r>
              <w:rPr>
                <w:sz w:val="21"/>
              </w:rPr>
              <w:t>样品架震荡腔体采用</w:t>
            </w:r>
            <w:r>
              <w:rPr>
                <w:sz w:val="21"/>
              </w:rPr>
              <w:t>304</w:t>
            </w:r>
            <w:r>
              <w:rPr>
                <w:sz w:val="21"/>
              </w:rPr>
              <w:t>不锈钢拉伸成型无焊缝方槽，仪器外壳采用金属板金表面防锈处理，安全性能高</w:t>
            </w:r>
          </w:p>
          <w:p>
            <w:pPr>
              <w:pStyle w:val="null3"/>
              <w:jc w:val="both"/>
            </w:pPr>
            <w:r>
              <w:rPr>
                <w:sz w:val="21"/>
              </w:rPr>
              <w:t>17.</w:t>
            </w:r>
            <w:r>
              <w:rPr>
                <w:sz w:val="21"/>
              </w:rPr>
              <w:t>具有急停开关</w:t>
            </w:r>
          </w:p>
          <w:p>
            <w:pPr>
              <w:pStyle w:val="null3"/>
              <w:jc w:val="both"/>
            </w:pPr>
            <w:r>
              <w:rPr>
                <w:sz w:val="21"/>
              </w:rPr>
              <w:t>18.</w:t>
            </w:r>
            <w:r>
              <w:rPr>
                <w:sz w:val="21"/>
              </w:rPr>
              <w:t>仪器背面有检修门窗，检修维护方便</w:t>
            </w:r>
          </w:p>
          <w:p>
            <w:pPr>
              <w:pStyle w:val="null3"/>
              <w:jc w:val="both"/>
            </w:pPr>
            <w:r>
              <w:rPr>
                <w:sz w:val="21"/>
              </w:rPr>
              <w:t>19.</w:t>
            </w:r>
            <w:r>
              <w:rPr>
                <w:sz w:val="21"/>
              </w:rPr>
              <w:t>内部采用</w:t>
            </w:r>
            <w:r>
              <w:rPr>
                <w:sz w:val="21"/>
              </w:rPr>
              <w:t>I-shaped</w:t>
            </w:r>
            <w:r>
              <w:rPr>
                <w:sz w:val="21"/>
              </w:rPr>
              <w:t>运动结构</w:t>
            </w:r>
            <w:r>
              <w:rPr>
                <w:sz w:val="21"/>
              </w:rPr>
              <w:t>,</w:t>
            </w:r>
            <w:r>
              <w:rPr>
                <w:sz w:val="21"/>
              </w:rPr>
              <w:t>运行耐久稳定</w:t>
            </w:r>
            <w:r>
              <w:rPr>
                <w:sz w:val="21"/>
              </w:rPr>
              <w:t>,</w:t>
            </w:r>
            <w:r>
              <w:rPr>
                <w:sz w:val="21"/>
              </w:rPr>
              <w:t>故障率低</w:t>
            </w:r>
          </w:p>
          <w:p>
            <w:pPr>
              <w:pStyle w:val="null3"/>
              <w:jc w:val="both"/>
            </w:pPr>
            <w:r>
              <w:rPr>
                <w:sz w:val="21"/>
              </w:rPr>
              <w:t>20.</w:t>
            </w:r>
            <w:r>
              <w:rPr>
                <w:sz w:val="21"/>
              </w:rPr>
              <w:t>样品适配器盖带自锁结构</w:t>
            </w:r>
            <w:r>
              <w:rPr>
                <w:sz w:val="21"/>
              </w:rPr>
              <w:t>,</w:t>
            </w:r>
            <w:r>
              <w:rPr>
                <w:sz w:val="21"/>
              </w:rPr>
              <w:t>防止手柄在工作中松动</w:t>
            </w:r>
          </w:p>
          <w:p>
            <w:pPr>
              <w:pStyle w:val="null3"/>
              <w:jc w:val="both"/>
            </w:pPr>
            <w:r>
              <w:rPr>
                <w:sz w:val="21"/>
              </w:rPr>
              <w:t>21</w:t>
            </w:r>
            <w:r>
              <w:rPr>
                <w:sz w:val="21"/>
              </w:rPr>
              <w:t>样品适配器具有通用性</w:t>
            </w:r>
            <w:r>
              <w:rPr>
                <w:sz w:val="21"/>
              </w:rPr>
              <w:t>,</w:t>
            </w:r>
            <w:r>
              <w:rPr>
                <w:sz w:val="21"/>
              </w:rPr>
              <w:t>能适用多款同类仪器</w:t>
            </w:r>
            <w:r>
              <w:rPr>
                <w:sz w:val="21"/>
              </w:rPr>
              <w:t>,</w:t>
            </w:r>
            <w:r>
              <w:rPr>
                <w:sz w:val="21"/>
              </w:rPr>
              <w:t>并可以直接放置进氮吹仪、分液仪无需转管</w:t>
            </w:r>
          </w:p>
          <w:p>
            <w:pPr>
              <w:pStyle w:val="null3"/>
              <w:jc w:val="both"/>
            </w:pPr>
            <w:r>
              <w:rPr>
                <w:sz w:val="21"/>
              </w:rPr>
              <w:t>22</w:t>
            </w:r>
            <w:r>
              <w:rPr>
                <w:sz w:val="21"/>
              </w:rPr>
              <w:t>采用可编程控制器加变频器双控制</w:t>
            </w:r>
            <w:r>
              <w:rPr>
                <w:sz w:val="21"/>
              </w:rPr>
              <w:t>,</w:t>
            </w:r>
            <w:r>
              <w:rPr>
                <w:sz w:val="21"/>
              </w:rPr>
              <w:t>运行保险稳定</w:t>
            </w:r>
          </w:p>
          <w:p>
            <w:pPr>
              <w:pStyle w:val="null3"/>
              <w:jc w:val="both"/>
            </w:pPr>
            <w:r>
              <w:rPr>
                <w:sz w:val="21"/>
              </w:rPr>
              <w:t>23.</w:t>
            </w:r>
            <w:r>
              <w:rPr>
                <w:sz w:val="21"/>
              </w:rPr>
              <w:t>落地式</w:t>
            </w:r>
            <w:r>
              <w:rPr>
                <w:sz w:val="21"/>
              </w:rPr>
              <w:t>,</w:t>
            </w:r>
            <w:r>
              <w:rPr>
                <w:sz w:val="21"/>
              </w:rPr>
              <w:t>拉手装在盖子顶部</w:t>
            </w:r>
            <w:r>
              <w:rPr>
                <w:sz w:val="21"/>
              </w:rPr>
              <w:t xml:space="preserve">; </w:t>
            </w:r>
            <w:r>
              <w:rPr>
                <w:sz w:val="21"/>
              </w:rPr>
              <w:t>触摸屏装在仪器顶部呈水平</w:t>
            </w:r>
            <w:r>
              <w:rPr>
                <w:sz w:val="21"/>
              </w:rPr>
              <w:t>15</w:t>
            </w:r>
            <w:r>
              <w:rPr>
                <w:sz w:val="21"/>
              </w:rPr>
              <w:t>度角，操作方便舒适</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高速研磨均质仪主机</w:t>
            </w:r>
            <w:r>
              <w:rPr>
                <w:sz w:val="21"/>
              </w:rPr>
              <w:t>1</w:t>
            </w:r>
            <w:r>
              <w:rPr>
                <w:sz w:val="21"/>
              </w:rPr>
              <w:t>台</w:t>
            </w:r>
          </w:p>
          <w:p>
            <w:pPr>
              <w:pStyle w:val="null3"/>
              <w:jc w:val="both"/>
            </w:pPr>
            <w:r>
              <w:rPr>
                <w:sz w:val="21"/>
              </w:rPr>
              <w:t>2.</w:t>
            </w:r>
            <w:r>
              <w:rPr>
                <w:sz w:val="21"/>
              </w:rPr>
              <w:t>配置</w:t>
            </w:r>
            <w:r>
              <w:rPr>
                <w:sz w:val="21"/>
              </w:rPr>
              <w:t>16</w:t>
            </w:r>
            <w:r>
              <w:rPr>
                <w:sz w:val="21"/>
              </w:rPr>
              <w:t>×</w:t>
            </w:r>
            <w:r>
              <w:rPr>
                <w:sz w:val="21"/>
              </w:rPr>
              <w:t>50ml</w:t>
            </w:r>
            <w:r>
              <w:rPr>
                <w:sz w:val="21"/>
              </w:rPr>
              <w:t>样品适配器</w:t>
            </w:r>
            <w:r>
              <w:rPr>
                <w:sz w:val="21"/>
              </w:rPr>
              <w:t>1</w:t>
            </w:r>
            <w:r>
              <w:rPr>
                <w:sz w:val="21"/>
              </w:rPr>
              <w:t>个</w:t>
            </w:r>
          </w:p>
          <w:p>
            <w:pPr>
              <w:pStyle w:val="null3"/>
              <w:jc w:val="both"/>
            </w:pPr>
            <w:r>
              <w:rPr>
                <w:sz w:val="21"/>
              </w:rPr>
              <w:t>3.</w:t>
            </w:r>
            <w:r>
              <w:rPr>
                <w:sz w:val="21"/>
              </w:rPr>
              <w:t>配置</w:t>
            </w:r>
            <w:r>
              <w:rPr>
                <w:sz w:val="21"/>
              </w:rPr>
              <w:t>8x100ml</w:t>
            </w:r>
            <w:r>
              <w:rPr>
                <w:sz w:val="21"/>
              </w:rPr>
              <w:t>样品适配器</w:t>
            </w:r>
            <w:r>
              <w:rPr>
                <w:sz w:val="21"/>
              </w:rPr>
              <w:t>1</w:t>
            </w:r>
            <w:r>
              <w:rPr>
                <w:sz w:val="21"/>
              </w:rPr>
              <w:t>个</w:t>
            </w:r>
          </w:p>
          <w:p>
            <w:pPr>
              <w:pStyle w:val="null3"/>
              <w:jc w:val="both"/>
            </w:pPr>
            <w:r>
              <w:rPr>
                <w:sz w:val="21"/>
              </w:rPr>
              <w:t>4.</w:t>
            </w:r>
            <w:r>
              <w:rPr>
                <w:sz w:val="21"/>
              </w:rPr>
              <w:t>配置</w:t>
            </w:r>
            <w:r>
              <w:rPr>
                <w:sz w:val="21"/>
              </w:rPr>
              <w:t>32x15ml</w:t>
            </w:r>
            <w:r>
              <w:rPr>
                <w:sz w:val="21"/>
              </w:rPr>
              <w:t>样品适配器</w:t>
            </w:r>
            <w:r>
              <w:rPr>
                <w:sz w:val="21"/>
              </w:rPr>
              <w:t>1</w:t>
            </w:r>
            <w:r>
              <w:rPr>
                <w:sz w:val="21"/>
              </w:rPr>
              <w:t>个</w:t>
            </w:r>
          </w:p>
          <w:p>
            <w:pPr>
              <w:pStyle w:val="null3"/>
              <w:jc w:val="both"/>
            </w:pPr>
            <w:r>
              <w:rPr>
                <w:sz w:val="21"/>
              </w:rPr>
              <w:t>5.</w:t>
            </w:r>
            <w:r>
              <w:rPr>
                <w:sz w:val="21"/>
              </w:rPr>
              <w:t>配置</w:t>
            </w:r>
            <w:r>
              <w:rPr>
                <w:sz w:val="21"/>
              </w:rPr>
              <w:t>3</w:t>
            </w:r>
            <w:r>
              <w:rPr>
                <w:sz w:val="21"/>
              </w:rPr>
              <w:t>号圆珠</w:t>
            </w:r>
            <w:r>
              <w:rPr>
                <w:sz w:val="21"/>
              </w:rPr>
              <w:t>4000</w:t>
            </w:r>
            <w:r>
              <w:rPr>
                <w:sz w:val="21"/>
              </w:rPr>
              <w:t>颗</w:t>
            </w:r>
          </w:p>
          <w:p>
            <w:pPr>
              <w:pStyle w:val="null3"/>
              <w:jc w:val="both"/>
            </w:pPr>
            <w:r>
              <w:rPr>
                <w:sz w:val="21"/>
              </w:rPr>
              <w:t>6.</w:t>
            </w:r>
            <w:r>
              <w:rPr>
                <w:sz w:val="21"/>
              </w:rPr>
              <w:t>配置</w:t>
            </w:r>
            <w:r>
              <w:rPr>
                <w:sz w:val="21"/>
              </w:rPr>
              <w:t>4</w:t>
            </w:r>
            <w:r>
              <w:rPr>
                <w:sz w:val="21"/>
              </w:rPr>
              <w:t>号碟珠</w:t>
            </w:r>
            <w:r>
              <w:rPr>
                <w:sz w:val="21"/>
              </w:rPr>
              <w:t>4000</w:t>
            </w:r>
            <w:r>
              <w:rPr>
                <w:sz w:val="21"/>
              </w:rPr>
              <w:t>颗</w:t>
            </w:r>
          </w:p>
          <w:p>
            <w:pPr>
              <w:pStyle w:val="null3"/>
              <w:jc w:val="both"/>
            </w:pPr>
            <w:r>
              <w:rPr>
                <w:sz w:val="21"/>
              </w:rPr>
              <w:t>7.</w:t>
            </w:r>
            <w:r>
              <w:rPr>
                <w:sz w:val="21"/>
              </w:rPr>
              <w:t>免费质保期：</w:t>
            </w:r>
            <w:r>
              <w:rPr>
                <w:sz w:val="21"/>
              </w:rPr>
              <w:t>1</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实验室家具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1.采购代理机构：本项目是指广东远东招标代理有限公司江门分公司，负责整个采购活动的组织，依法负责编制和发布招标文件，对招标文件拥有最终的解释权，不以任何身份出任评标委员会成员。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江门市蓬江区农业农村和水利局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采购机构代理服务收费标准：成交服务费参照国家发展计划委员会颁发的[2002]1980 号文《采购代理服务收费管理暂行办法》及[2011]534 号文《国家发改委关于降低部分建设项目收费标准规范收费行为等有关问题的通知》的有关规定执行，以中标金额为基数按货物类计算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默认时长15分钟。具体情况根据开标（开启）时现场代理机构人员设置为准。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广东远东招标代理有限公司江门分公司</w:t>
      </w:r>
      <w:r>
        <w:rPr/>
        <w:t>代收。具体操作要求详见</w:t>
      </w:r>
      <w:r>
        <w:rPr/>
        <w:t>广东远东招标代理有限公司江门分公司</w:t>
      </w:r>
      <w:r>
        <w:rPr/>
        <w:t>有关指引，递交事宜请自行咨询</w:t>
      </w:r>
      <w:r>
        <w:rPr/>
        <w:t>广东远东招标代理有限公司江门分公司</w:t>
      </w:r>
      <w:r>
        <w:rPr/>
        <w:t>；请各投标人在投标文件递交截止时间前按须知前附表规定的金额递交至</w:t>
      </w:r>
      <w:r>
        <w:rPr/>
        <w:t>广东远东招标代理有限公司江门分公司</w:t>
      </w:r>
      <w:r>
        <w:rPr/>
        <w:t>，到账情况以开标时</w:t>
      </w:r>
      <w:r>
        <w:rPr/>
        <w:t>广东远东招标代理有限公司江门分公司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卢先生</w:t>
      </w:r>
    </w:p>
    <w:p>
      <w:pPr>
        <w:pStyle w:val="null3"/>
        <w:ind w:firstLine="480"/>
      </w:pPr>
      <w:r>
        <w:rPr/>
        <w:t>电话：</w:t>
      </w:r>
      <w:r>
        <w:rPr/>
        <w:t>0750-3315616</w:t>
      </w:r>
    </w:p>
    <w:p>
      <w:pPr>
        <w:pStyle w:val="null3"/>
        <w:ind w:firstLine="480"/>
      </w:pPr>
      <w:r>
        <w:rPr/>
        <w:t>传真：</w:t>
      </w:r>
      <w:r>
        <w:rPr/>
        <w:t>/</w:t>
      </w:r>
    </w:p>
    <w:p>
      <w:pPr>
        <w:pStyle w:val="null3"/>
        <w:ind w:firstLine="480"/>
      </w:pPr>
      <w:r>
        <w:rPr/>
        <w:t>邮箱：</w:t>
      </w:r>
      <w:r>
        <w:rPr/>
        <w:t>gdydjm@163.com</w:t>
      </w:r>
    </w:p>
    <w:p>
      <w:pPr>
        <w:pStyle w:val="null3"/>
        <w:ind w:firstLine="480"/>
      </w:pPr>
      <w:r>
        <w:rPr/>
        <w:t>地址：</w:t>
      </w:r>
      <w:r>
        <w:rPr/>
        <w:t>广东省江门市江门大道中898号科创公园5栋1601</w:t>
      </w:r>
    </w:p>
    <w:p>
      <w:pPr>
        <w:pStyle w:val="null3"/>
        <w:ind w:firstLine="480"/>
      </w:pPr>
      <w:r>
        <w:rPr/>
        <w:t>邮编：</w:t>
      </w:r>
      <w:r>
        <w:rPr/>
        <w:t>529000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政府采购监督管理机构名称：江门市蓬江区财政局政府采购监管股</w:t>
      </w:r>
    </w:p>
    <w:p>
      <w:pPr>
        <w:pStyle w:val="null3"/>
      </w:pPr>
      <w:r>
        <w:rPr/>
        <w:t>地 址：江门市五福一街8座</w:t>
      </w:r>
    </w:p>
    <w:p>
      <w:pPr>
        <w:pStyle w:val="null3"/>
      </w:pPr>
      <w:r>
        <w:rPr/>
        <w:t>电 话：07503833886</w:t>
      </w:r>
    </w:p>
    <w:p>
      <w:pPr>
        <w:pStyle w:val="null3"/>
      </w:pPr>
      <w:r>
        <w:rPr/>
        <w:t>邮 编：529000</w:t>
      </w:r>
    </w:p>
    <w:p>
      <w:pPr>
        <w:pStyle w:val="null3"/>
      </w:pPr>
      <w:r>
        <w:rPr/>
        <w:t>传 真：0750-3833760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区农产品质量安全检测实验室仪器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广东远东招标代理有限公司江门分公司</w:t>
      </w:r>
      <w:r>
        <w:rPr/>
        <w:t>统一对外发布。</w:t>
      </w:r>
    </w:p>
    <w:p>
      <w:pPr>
        <w:pStyle w:val="null3"/>
        <w:ind w:firstLine="480"/>
      </w:pPr>
      <w:r>
        <w:rPr/>
        <w:t>（2）对</w:t>
      </w:r>
      <w:r>
        <w:rPr/>
        <w:t>广东远东招标代理有限公司江门分公司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采购包1（区农产品质量安全检测实验室仪器设备项目）：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采购包1（区农产品质量安全检测实验室仪器设备项目）：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2022或2023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采购包1（区农产品质量安全检测实验室仪器设备项目）：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投标/响应函</w:t>
            </w:r>
          </w:p>
        </w:tc>
        <w:tc>
          <w:tcPr>
            <w:tcW w:type="dxa" w:w="4238"/>
          </w:tcPr>
          <w:p>
            <w:pPr>
              <w:pStyle w:val="null3"/>
            </w:pPr>
            <w:r>
              <w:rPr/>
              <w:t>投标/响应函上投标/响应有效期符合采购文件要求，且有按采购文件要求签名盖章。</w:t>
            </w:r>
          </w:p>
        </w:tc>
      </w:tr>
      <w:tr>
        <w:tc>
          <w:tcPr>
            <w:tcW w:type="dxa" w:w="890"/>
          </w:tcPr>
          <w:p>
            <w:pPr>
              <w:pStyle w:val="null3"/>
            </w:pPr>
            <w:r>
              <w:rPr/>
              <w:t>2</w:t>
            </w:r>
          </w:p>
        </w:tc>
        <w:tc>
          <w:tcPr>
            <w:tcW w:type="dxa" w:w="3178"/>
          </w:tcPr>
          <w:p>
            <w:pPr>
              <w:pStyle w:val="null3"/>
            </w:pPr>
            <w:r>
              <w:rPr/>
              <w:t>法定代表人/负责人证明书或授权代表证明书</w:t>
            </w:r>
          </w:p>
        </w:tc>
        <w:tc>
          <w:tcPr>
            <w:tcW w:type="dxa" w:w="4238"/>
          </w:tcPr>
          <w:p>
            <w:pPr>
              <w:pStyle w:val="null3"/>
            </w:pPr>
            <w:r>
              <w:rPr/>
              <w:t>具有有效的法定代表人/负责人证明书及授权代表证明书（如授权时适用），并提供法定代表人/负责人及授权代表（如授权时适用）的身份证复印件。</w:t>
            </w:r>
          </w:p>
        </w:tc>
      </w:tr>
      <w:tr>
        <w:tc>
          <w:tcPr>
            <w:tcW w:type="dxa" w:w="890"/>
          </w:tcPr>
          <w:p>
            <w:pPr>
              <w:pStyle w:val="null3"/>
            </w:pPr>
            <w:r>
              <w:rPr/>
              <w:t>3</w:t>
            </w:r>
          </w:p>
        </w:tc>
        <w:tc>
          <w:tcPr>
            <w:tcW w:type="dxa" w:w="3178"/>
          </w:tcPr>
          <w:p>
            <w:pPr>
              <w:pStyle w:val="null3"/>
            </w:pPr>
            <w:r>
              <w:rPr/>
              <w:t>报价</w:t>
            </w:r>
          </w:p>
        </w:tc>
        <w:tc>
          <w:tcPr>
            <w:tcW w:type="dxa" w:w="4238"/>
          </w:tcPr>
          <w:p>
            <w:pPr>
              <w:pStyle w:val="null3"/>
            </w:pPr>
            <w:r>
              <w:rPr/>
              <w:t>对标的没有报价漏项。报价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供应商应能证明其报价合理性。</w:t>
            </w:r>
          </w:p>
        </w:tc>
      </w:tr>
      <w:tr>
        <w:tc>
          <w:tcPr>
            <w:tcW w:type="dxa" w:w="890"/>
          </w:tcPr>
          <w:p>
            <w:pPr>
              <w:pStyle w:val="null3"/>
            </w:pPr>
            <w:r>
              <w:rPr/>
              <w:t>4</w:t>
            </w:r>
          </w:p>
        </w:tc>
        <w:tc>
          <w:tcPr>
            <w:tcW w:type="dxa" w:w="3178"/>
          </w:tcPr>
          <w:p>
            <w:pPr>
              <w:pStyle w:val="null3"/>
            </w:pPr>
            <w:r>
              <w:rPr/>
              <w:t>投标文件完整性</w:t>
            </w:r>
          </w:p>
        </w:tc>
        <w:tc>
          <w:tcPr>
            <w:tcW w:type="dxa" w:w="4238"/>
          </w:tcPr>
          <w:p>
            <w:pPr>
              <w:pStyle w:val="null3"/>
            </w:pPr>
            <w:r>
              <w:rPr/>
              <w:t>投标/响应文件完整，投标/响应内容基本完整，无重大错漏，并按要求署、盖章。</w:t>
            </w:r>
          </w:p>
        </w:tc>
      </w:tr>
      <w:tr>
        <w:tc>
          <w:tcPr>
            <w:tcW w:type="dxa" w:w="890"/>
          </w:tcPr>
          <w:p>
            <w:pPr>
              <w:pStyle w:val="null3"/>
            </w:pPr>
            <w:r>
              <w:rPr/>
              <w:t>5</w:t>
            </w:r>
          </w:p>
        </w:tc>
        <w:tc>
          <w:tcPr>
            <w:tcW w:type="dxa" w:w="3178"/>
          </w:tcPr>
          <w:p>
            <w:pPr>
              <w:pStyle w:val="null3"/>
            </w:pPr>
            <w:r>
              <w:rPr/>
              <w:t>响应采购文件提出的实质性要求和条件</w:t>
            </w:r>
          </w:p>
        </w:tc>
        <w:tc>
          <w:tcPr>
            <w:tcW w:type="dxa" w:w="4238"/>
          </w:tcPr>
          <w:p>
            <w:pPr>
              <w:pStyle w:val="null3"/>
            </w:pPr>
            <w:r>
              <w:rPr/>
              <w:t>响应采购文件提出的实质性要求和条件（含标注★的条款）。</w:t>
            </w:r>
          </w:p>
        </w:tc>
      </w:tr>
      <w:tr>
        <w:tc>
          <w:tcPr>
            <w:tcW w:type="dxa" w:w="890"/>
          </w:tcPr>
          <w:p>
            <w:pPr>
              <w:pStyle w:val="null3"/>
            </w:pPr>
            <w:r>
              <w:rPr/>
              <w:t>6</w:t>
            </w:r>
          </w:p>
        </w:tc>
        <w:tc>
          <w:tcPr>
            <w:tcW w:type="dxa" w:w="3178"/>
          </w:tcPr>
          <w:p>
            <w:pPr>
              <w:pStyle w:val="null3"/>
            </w:pPr>
            <w:r>
              <w:rPr/>
              <w:t>串标情形</w:t>
            </w:r>
          </w:p>
        </w:tc>
        <w:tc>
          <w:tcPr>
            <w:tcW w:type="dxa" w:w="4238"/>
          </w:tcPr>
          <w:p>
            <w:pPr>
              <w:pStyle w:val="null3"/>
            </w:pPr>
            <w:r>
              <w:rPr/>
              <w:t>未出现视为投标人串标投标所列的情形。</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按有关法律、法规和招标/采购文件规定的其他无效情形。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采购包1(区农产品质量安全检测实验室仪器设备项目):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产品的技术参数响应情况 (30.0分)</w:t>
            </w:r>
          </w:p>
        </w:tc>
        <w:tc>
          <w:tcPr>
            <w:tcW w:type="dxa" w:w="5076"/>
          </w:tcPr>
          <w:p>
            <w:pPr>
              <w:pStyle w:val="null3"/>
              <w:jc w:val="left"/>
            </w:pPr>
            <w:r>
              <w:rPr/>
              <w:t>所投报的产品需提供技术参数偏离表（需逐条响应），并需加盖生产厂商公章或者生产厂商投标专用章。带“▲”重要技术参数每一项不满足扣2分；其他技术参数（带“▲”的除外）每一项不满足扣0.5分；扣完30分为止。 （按照技术参数要求，提供相应检测报告和证明材料复印件并加盖投标人公章，不提供不得分）。</w:t>
            </w:r>
          </w:p>
        </w:tc>
      </w:tr>
      <w:tr>
        <w:tc>
          <w:tcPr>
            <w:tcW w:type="dxa" w:w="922"/>
            <w:gridSpan w:val="2"/>
            <w:vMerge/>
          </w:tcPr>
          <w:p/>
        </w:tc>
        <w:tc>
          <w:tcPr>
            <w:tcW w:type="dxa" w:w="2307"/>
          </w:tcPr>
          <w:p>
            <w:pPr>
              <w:pStyle w:val="null3"/>
              <w:jc w:val="left"/>
            </w:pPr>
            <w:r>
              <w:rPr/>
              <w:t>技术培训方案 (10.0分)</w:t>
            </w:r>
            <w:r>
              <w:rPr/>
              <w:t>，（等次分值选择：</w:t>
            </w:r>
            <w:r>
              <w:rPr/>
              <w:t>0.0;</w:t>
            </w:r>
            <w:r>
              <w:rPr/>
              <w:t>2.0;</w:t>
            </w:r>
            <w:r>
              <w:rPr/>
              <w:t>6.0;</w:t>
            </w:r>
            <w:r>
              <w:rPr/>
              <w:t>10.0;</w:t>
            </w:r>
            <w:r>
              <w:rPr/>
              <w:t>）</w:t>
            </w:r>
          </w:p>
        </w:tc>
        <w:tc>
          <w:tcPr>
            <w:tcW w:type="dxa" w:w="5076"/>
          </w:tcPr>
          <w:p>
            <w:pPr>
              <w:pStyle w:val="null3"/>
              <w:jc w:val="left"/>
            </w:pPr>
            <w:r>
              <w:rPr/>
              <w:t>根据投标人的技术培训方案内容，应包含培训内容（包括但不限于：培训方式，培训计划，培训团队配备等内容)根据内容完整性和合理性进行评分： 技术培训方案完全满足且优于用户需求，免费提供至少1名技术人员驻所至少2年（含2年）对相关工作人员进行指导培训，得10分： 技术培训方案完全满足用户需求，免费提供1名技术人员驻所1-2年（不含2年）对相关工作人员进行指导培训，得6分； 技术培训方案不能完全满足用户需求，免费提供1名技术人员对相关工作人员进行指导培训，得2分； 不提供上述内容或其他情形，不得分。</w:t>
            </w:r>
          </w:p>
        </w:tc>
      </w:tr>
      <w:tr>
        <w:tc>
          <w:tcPr>
            <w:tcW w:type="dxa" w:w="922"/>
            <w:gridSpan w:val="2"/>
            <w:vMerge/>
          </w:tcPr>
          <w:p/>
        </w:tc>
        <w:tc>
          <w:tcPr>
            <w:tcW w:type="dxa" w:w="2307"/>
          </w:tcPr>
          <w:p>
            <w:pPr>
              <w:pStyle w:val="null3"/>
              <w:jc w:val="left"/>
            </w:pPr>
            <w:r>
              <w:rPr/>
              <w:t>实施计划及质量保证措施 (10.0分)</w:t>
            </w:r>
            <w:r>
              <w:rPr/>
              <w:t>，（等次分值选择：</w:t>
            </w:r>
            <w:r>
              <w:rPr/>
              <w:t>0.0;</w:t>
            </w:r>
            <w:r>
              <w:rPr/>
              <w:t>2.0;</w:t>
            </w:r>
            <w:r>
              <w:rPr/>
              <w:t>6.0;</w:t>
            </w:r>
            <w:r>
              <w:rPr/>
              <w:t>10.0;</w:t>
            </w:r>
            <w:r>
              <w:rPr/>
              <w:t>）</w:t>
            </w:r>
          </w:p>
        </w:tc>
        <w:tc>
          <w:tcPr>
            <w:tcW w:type="dxa" w:w="5076"/>
          </w:tcPr>
          <w:p>
            <w:pPr>
              <w:pStyle w:val="null3"/>
              <w:jc w:val="left"/>
            </w:pPr>
            <w:r>
              <w:rPr/>
              <w:t>实施计划及质量保证措施内容完全满足且优于用户需求的，得10分； 实施计划及质量保证措施完全满足用户需求的，得6分； 实施计划及质量保证措施内容不能完全满足用户需求，的得2分；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(10.0分)</w:t>
            </w:r>
            <w:r>
              <w:rPr/>
              <w:t>，（等次分值选择：</w:t>
            </w:r>
            <w:r>
              <w:rPr/>
              <w:t>0.0;</w:t>
            </w:r>
            <w:r>
              <w:rPr/>
              <w:t>2.0;</w:t>
            </w:r>
            <w:r>
              <w:rPr/>
              <w:t>6.0;</w:t>
            </w:r>
            <w:r>
              <w:rPr/>
              <w:t>10.0;</w:t>
            </w:r>
            <w:r>
              <w:rPr/>
              <w:t>）</w:t>
            </w:r>
          </w:p>
        </w:tc>
        <w:tc>
          <w:tcPr>
            <w:tcW w:type="dxa" w:w="5076"/>
          </w:tcPr>
          <w:p>
            <w:pPr>
              <w:pStyle w:val="null3"/>
              <w:jc w:val="left"/>
            </w:pPr>
            <w:r>
              <w:rPr/>
              <w:t>根据投标人售后服务方案进行评审，包括但不限于以下内容： ①售后服务承诺； ②应急响应时间； ③维修人员配置； ④操作技能培训； ⑤零配件的供应；⑥拟投入人员数量、专业技术人员情况 (技能资质、职称、学历等) 。 售后服务方案完全满足且优于用户需求的，得10分； 售后服务方案完全满足用户需求的的，得6分； 售后服务方案不能完全满足用户需求的，得2分； 无提供售后服务方案或方案无可行性的，不得分。 （注：需提供售后服务承诺书、社保证明材料、专业技术证明文件复印件等相关证明材料并加盖投标人公章。）</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投标人2020年1月1日至今同类业绩经验，投标人每提供一项同类型产品的业绩得2分，本项最高得10分。 【须提供合同关键页（含签订合同双方的单位名称、合同项目名称、合同清单/合同概况、签订合同双方的落款盖章、签订日期的关键页）或中标通知书复印件作为同类业绩证明资料。（以合同签订时间为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7"/>
          <w:b/>
        </w:rPr>
        <w:t>甲　　方：</w:t>
      </w:r>
    </w:p>
    <w:p>
      <w:pPr>
        <w:pStyle w:val="null3"/>
        <w:jc w:val="both"/>
      </w:pPr>
      <w:r>
        <w:rPr>
          <w:sz w:val="27"/>
        </w:rPr>
        <w:t>电　　话：</w:t>
      </w:r>
      <w:r>
        <w:rPr>
          <w:sz w:val="27"/>
        </w:rPr>
        <w:t>　　传　　真：</w:t>
      </w:r>
      <w:r>
        <w:rPr>
          <w:sz w:val="27"/>
        </w:rPr>
        <w:t>　　地　　址：</w:t>
      </w:r>
    </w:p>
    <w:p>
      <w:pPr>
        <w:pStyle w:val="null3"/>
        <w:jc w:val="both"/>
      </w:pPr>
      <w:r>
        <w:rPr>
          <w:sz w:val="27"/>
          <w:b/>
        </w:rPr>
        <w:t>乙　　方：</w:t>
      </w:r>
    </w:p>
    <w:p>
      <w:pPr>
        <w:pStyle w:val="null3"/>
        <w:jc w:val="both"/>
      </w:pPr>
      <w:r>
        <w:rPr>
          <w:sz w:val="27"/>
        </w:rPr>
        <w:t>电　　话：</w:t>
      </w:r>
      <w:r>
        <w:rPr>
          <w:sz w:val="27"/>
        </w:rPr>
        <w:t>　　传　　真：</w:t>
      </w:r>
      <w:r>
        <w:rPr>
          <w:sz w:val="27"/>
        </w:rPr>
        <w:t>　　地　　址：</w:t>
      </w:r>
    </w:p>
    <w:p>
      <w:pPr>
        <w:pStyle w:val="null3"/>
        <w:jc w:val="both"/>
      </w:pPr>
      <w:r>
        <w:rPr/>
        <w:t xml:space="preserve"> </w:t>
      </w:r>
    </w:p>
    <w:p>
      <w:pPr>
        <w:pStyle w:val="null3"/>
        <w:ind w:firstLine="404"/>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pStyle w:val="null3"/>
        <w:ind w:left="1095"/>
        <w:jc w:val="both"/>
      </w:pPr>
      <w:r>
        <w:rPr>
          <w:sz w:val="27"/>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30"/>
              <w:left w:type="dxa" w:w="60"/>
              <w:bottom w:type="dxa" w:w="30"/>
              <w:right w:type="dxa" w:w="60"/>
            </w:tcMar>
            <w:vAlign w:val="top"/>
          </w:tcPr>
          <w:p>
            <w:pPr>
              <w:pStyle w:val="null3"/>
              <w:jc w:val="both"/>
            </w:pPr>
            <w:r>
              <w:rPr>
                <w:sz w:val="24"/>
              </w:rPr>
              <w:t>名称</w:t>
            </w:r>
          </w:p>
        </w:tc>
        <w:tc>
          <w:tcPr>
            <w:tcW w:type="dxa" w:w="4032"/>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品牌、规格、标准</w:t>
            </w:r>
            <w:r>
              <w:rPr>
                <w:sz w:val="24"/>
              </w:rPr>
              <w:t>/</w:t>
            </w:r>
            <w:r>
              <w:rPr>
                <w:sz w:val="24"/>
              </w:rPr>
              <w:t>主要服务内容</w:t>
            </w:r>
          </w:p>
        </w:tc>
        <w:tc>
          <w:tcPr>
            <w:tcW w:type="dxa" w:w="793"/>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both"/>
            </w:pPr>
            <w:r>
              <w:rPr>
                <w:sz w:val="24"/>
              </w:rPr>
              <w:t>产地</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spacing w:before="150" w:after="150"/>
              <w:jc w:val="center"/>
            </w:pPr>
            <w:r>
              <w:rPr>
                <w:sz w:val="24"/>
              </w:rPr>
              <w:t>数量</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单位</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单价</w:t>
            </w:r>
          </w:p>
          <w:p>
            <w:pPr>
              <w:pStyle w:val="null3"/>
              <w:jc w:val="center"/>
            </w:pPr>
            <w:r>
              <w:rPr>
                <w:sz w:val="24"/>
              </w:rPr>
              <w:t>（元）</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金额</w:t>
            </w:r>
          </w:p>
          <w:p>
            <w:pPr>
              <w:pStyle w:val="null3"/>
              <w:jc w:val="center"/>
            </w:pPr>
            <w:r>
              <w:rPr>
                <w:sz w:val="24"/>
              </w:rPr>
              <w:t>（元）</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24"/>
              </w:rPr>
              <w:t xml:space="preserve"> </w:t>
            </w:r>
            <w:r>
              <w:rPr>
                <w:sz w:val="24"/>
              </w:rPr>
              <w:t>**</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 xml:space="preserve"> </w:t>
            </w:r>
            <w:r>
              <w:rPr>
                <w:sz w:val="24"/>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496"/>
            <w:gridSpan w:val="6"/>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spacing w:before="150" w:after="150"/>
              <w:jc w:val="center"/>
            </w:pPr>
            <w:r>
              <w:rPr>
                <w:sz w:val="24"/>
              </w:rPr>
              <w:t>合计：人民币大写：</w:t>
            </w:r>
            <w:r>
              <w:rPr>
                <w:sz w:val="24"/>
              </w:rPr>
              <w:t>**</w:t>
            </w:r>
            <w:r>
              <w:rPr>
                <w:sz w:val="24"/>
              </w:rPr>
              <w:t>元整</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jc w:val="both"/>
      </w:pPr>
      <w:r>
        <w:rPr/>
        <w:t xml:space="preserve"> </w:t>
      </w:r>
    </w:p>
    <w:p>
      <w:pPr>
        <w:pStyle w:val="null3"/>
        <w:ind w:firstLine="400"/>
        <w:jc w:val="both"/>
      </w:pPr>
      <w:r>
        <w:rPr>
          <w:sz w:val="27"/>
        </w:rPr>
        <w:t>合同总额包括乙方设计、安装、随机零配件、标配工具、运输保险、调试、培训、质保期服务、各项税费及合同实施过程中不可预见费用等。</w:t>
      </w:r>
    </w:p>
    <w:p>
      <w:pPr>
        <w:pStyle w:val="null3"/>
        <w:ind w:firstLine="400"/>
        <w:jc w:val="both"/>
      </w:pPr>
      <w:r>
        <w:rPr>
          <w:sz w:val="27"/>
        </w:rPr>
        <w:t>注：货物名称内容必须与投标文件中货物名称内容一致。</w:t>
      </w:r>
    </w:p>
    <w:p>
      <w:pPr>
        <w:pStyle w:val="null3"/>
        <w:ind w:left="1095"/>
        <w:jc w:val="both"/>
      </w:pPr>
      <w:r>
        <w:rPr>
          <w:sz w:val="27"/>
          <w:b/>
        </w:rPr>
        <w:t>二、合同金额</w:t>
      </w:r>
    </w:p>
    <w:p>
      <w:pPr>
        <w:pStyle w:val="null3"/>
        <w:jc w:val="both"/>
      </w:pPr>
      <w:r>
        <w:rPr>
          <w:sz w:val="27"/>
        </w:rPr>
        <w:t>合同金额为（大写）：</w:t>
      </w:r>
      <w:r>
        <w:rPr>
          <w:sz w:val="27"/>
        </w:rPr>
        <w:t>_________________</w:t>
      </w:r>
      <w:r>
        <w:rPr>
          <w:sz w:val="27"/>
        </w:rPr>
        <w:t>元（￥</w:t>
      </w:r>
      <w:r>
        <w:rPr>
          <w:sz w:val="27"/>
        </w:rPr>
        <w:t>_______________</w:t>
      </w:r>
      <w:r>
        <w:rPr>
          <w:sz w:val="27"/>
        </w:rPr>
        <w:t>元）人民币。</w:t>
      </w:r>
    </w:p>
    <w:p>
      <w:pPr>
        <w:pStyle w:val="null3"/>
        <w:ind w:left="1095"/>
        <w:jc w:val="both"/>
      </w:pPr>
      <w:r>
        <w:rPr>
          <w:sz w:val="27"/>
          <w:b/>
        </w:rPr>
        <w:t>三、设备要求</w:t>
      </w:r>
    </w:p>
    <w:p>
      <w:pPr>
        <w:pStyle w:val="null3"/>
        <w:jc w:val="both"/>
      </w:pPr>
      <w:r>
        <w:rPr>
          <w:sz w:val="27"/>
        </w:rPr>
        <w:t>货物为原制造商制造的全新产品，整机无污染，无侵权行为、表面无划损、无任何缺陷隐患，在中国境内可依常规安全合法使用。</w:t>
      </w:r>
    </w:p>
    <w:p>
      <w:pPr>
        <w:pStyle w:val="null3"/>
        <w:ind w:left="1095"/>
        <w:jc w:val="both"/>
      </w:pPr>
      <w:r>
        <w:rPr>
          <w:sz w:val="27"/>
          <w:b/>
        </w:rPr>
        <w:t>四、交货期、交货方式及交货地点</w:t>
      </w:r>
    </w:p>
    <w:p>
      <w:pPr>
        <w:pStyle w:val="null3"/>
        <w:jc w:val="both"/>
      </w:pPr>
      <w:r>
        <w:rPr>
          <w:sz w:val="27"/>
        </w:rPr>
        <w:t xml:space="preserve">        </w:t>
      </w:r>
      <w:r>
        <w:rPr>
          <w:sz w:val="27"/>
        </w:rPr>
        <w:t>1.</w:t>
      </w:r>
      <w:r>
        <w:rPr>
          <w:sz w:val="27"/>
        </w:rPr>
        <w:t>交货期：</w:t>
      </w:r>
    </w:p>
    <w:p>
      <w:pPr>
        <w:pStyle w:val="null3"/>
        <w:jc w:val="both"/>
      </w:pPr>
      <w:r>
        <w:rPr>
          <w:sz w:val="27"/>
        </w:rPr>
        <w:t xml:space="preserve">        </w:t>
      </w:r>
      <w:r>
        <w:rPr>
          <w:sz w:val="27"/>
        </w:rPr>
        <w:t>2.</w:t>
      </w:r>
      <w:r>
        <w:rPr>
          <w:sz w:val="27"/>
        </w:rPr>
        <w:t>交货方式：</w:t>
      </w:r>
    </w:p>
    <w:p>
      <w:pPr>
        <w:pStyle w:val="null3"/>
        <w:jc w:val="both"/>
      </w:pPr>
      <w:r>
        <w:rPr>
          <w:sz w:val="27"/>
        </w:rPr>
        <w:t xml:space="preserve">        </w:t>
      </w:r>
      <w:r>
        <w:rPr>
          <w:sz w:val="27"/>
        </w:rPr>
        <w:t>3.</w:t>
      </w:r>
      <w:r>
        <w:rPr>
          <w:sz w:val="27"/>
        </w:rPr>
        <w:t>交货地点：</w:t>
      </w:r>
    </w:p>
    <w:p>
      <w:pPr>
        <w:pStyle w:val="null3"/>
        <w:ind w:left="1095"/>
        <w:jc w:val="both"/>
      </w:pPr>
      <w:r>
        <w:rPr>
          <w:sz w:val="27"/>
          <w:b/>
        </w:rPr>
        <w:t>五、付款方式</w:t>
      </w:r>
    </w:p>
    <w:p>
      <w:pPr>
        <w:pStyle w:val="null3"/>
        <w:jc w:val="both"/>
      </w:pPr>
      <w:r>
        <w:rPr>
          <w:sz w:val="27"/>
        </w:rPr>
        <w:t>由甲方按下列程序在</w:t>
      </w:r>
      <w:r>
        <w:rPr>
          <w:u w:val="single"/>
        </w:rPr>
        <w:t xml:space="preserve">        </w:t>
      </w:r>
      <w:r>
        <w:rPr>
          <w:sz w:val="27"/>
        </w:rPr>
        <w:t>内付款：</w:t>
      </w:r>
    </w:p>
    <w:p>
      <w:pPr>
        <w:pStyle w:val="null3"/>
        <w:jc w:val="both"/>
      </w:pPr>
      <w:r>
        <w:rPr>
          <w:sz w:val="27"/>
        </w:rPr>
        <w:t>1.</w:t>
      </w:r>
      <w:r>
        <w:rPr>
          <w:sz w:val="27"/>
        </w:rPr>
        <w:t>预付款：签订合同后，支付合同总价的</w:t>
      </w:r>
      <w:r>
        <w:rPr>
          <w:u w:val="single"/>
        </w:rPr>
        <w:t xml:space="preserve">      </w:t>
      </w:r>
      <w:r>
        <w:rPr>
          <w:sz w:val="27"/>
        </w:rPr>
        <w:t>%</w:t>
      </w:r>
      <w:r>
        <w:rPr>
          <w:sz w:val="27"/>
        </w:rPr>
        <w:t>。</w:t>
      </w:r>
    </w:p>
    <w:p>
      <w:pPr>
        <w:pStyle w:val="null3"/>
        <w:jc w:val="both"/>
      </w:pPr>
      <w:r>
        <w:rPr>
          <w:sz w:val="27"/>
        </w:rPr>
        <w:t>2.</w:t>
      </w:r>
      <w:r>
        <w:rPr>
          <w:sz w:val="27"/>
        </w:rPr>
        <w:t>设备安装调试结束，提交全部报告材料，调试完成并验收合格后，支付至合同金额的</w:t>
      </w:r>
      <w:r>
        <w:rPr>
          <w:u w:val="single"/>
        </w:rPr>
        <w:t xml:space="preserve">      </w:t>
      </w:r>
      <w:r>
        <w:rPr>
          <w:sz w:val="27"/>
        </w:rPr>
        <w:t>%</w:t>
      </w:r>
      <w:r>
        <w:rPr>
          <w:sz w:val="27"/>
        </w:rPr>
        <w:t>，同时无息退还乙方的合同履约保证金。</w:t>
      </w:r>
    </w:p>
    <w:p>
      <w:pPr>
        <w:pStyle w:val="null3"/>
        <w:jc w:val="both"/>
      </w:pPr>
      <w:r>
        <w:rPr>
          <w:sz w:val="27"/>
        </w:rPr>
        <w:t>3.</w:t>
      </w:r>
      <w:r>
        <w:rPr>
          <w:sz w:val="27"/>
        </w:rPr>
        <w:t>从验收合格之日起，正常使用</w:t>
      </w:r>
      <w:r>
        <w:rPr>
          <w:u w:val="single"/>
        </w:rPr>
        <w:t xml:space="preserve">     </w:t>
      </w:r>
      <w:r>
        <w:rPr>
          <w:sz w:val="27"/>
        </w:rPr>
        <w:t>个月后，支付合同总价的</w:t>
      </w:r>
      <w:r>
        <w:rPr>
          <w:u w:val="single"/>
        </w:rPr>
        <w:t xml:space="preserve">    </w:t>
      </w:r>
      <w:r>
        <w:rPr>
          <w:sz w:val="27"/>
        </w:rPr>
        <w:t>％。</w:t>
      </w:r>
    </w:p>
    <w:p>
      <w:pPr>
        <w:pStyle w:val="null3"/>
        <w:jc w:val="both"/>
      </w:pPr>
      <w:r>
        <w:rPr>
          <w:sz w:val="27"/>
        </w:rPr>
        <w:t xml:space="preserve">4.   </w:t>
      </w:r>
      <w:r>
        <w:rPr>
          <w:sz w:val="27"/>
        </w:rPr>
        <w:t>对于满足合同约定支付条件的，甲方应当自收到发票后</w:t>
      </w:r>
      <w:r>
        <w:rPr>
          <w:sz w:val="27"/>
        </w:rPr>
        <w:t>30</w:t>
      </w:r>
      <w:r>
        <w:rPr>
          <w:sz w:val="27"/>
        </w:rPr>
        <w:t>日内将资金支付到合同约定的乙方账户，不得以机构变动、人员更替、政策调整等为由延迟付款，不得将采购文件和合同中未规定的义务作为向乙方付款的条件。</w:t>
      </w:r>
    </w:p>
    <w:p>
      <w:pPr>
        <w:pStyle w:val="null3"/>
        <w:ind w:left="1095"/>
        <w:jc w:val="both"/>
      </w:pPr>
      <w:r>
        <w:rPr>
          <w:sz w:val="27"/>
          <w:b/>
        </w:rPr>
        <w:t>六、质保期及售后服务要求</w:t>
      </w:r>
    </w:p>
    <w:p>
      <w:pPr>
        <w:pStyle w:val="null3"/>
        <w:jc w:val="both"/>
      </w:pPr>
      <w:r>
        <w:rPr>
          <w:sz w:val="27"/>
        </w:rPr>
        <w:t>1.</w:t>
      </w:r>
      <w:r>
        <w:rPr>
          <w:sz w:val="27"/>
        </w:rPr>
        <w:t>本合同的质量保证期（简称“质保期”）为</w:t>
      </w:r>
      <w:r>
        <w:rPr>
          <w:u w:val="single"/>
        </w:rPr>
        <w:t xml:space="preserve">     </w:t>
      </w:r>
      <w:r>
        <w:rPr>
          <w:sz w:val="27"/>
        </w:rPr>
        <w:t>年，质保期内乙方对所供货物实行包修、包换、包退及合同约定的其它事项，期满后可同时提供终身</w:t>
      </w:r>
      <w:r>
        <w:rPr>
          <w:sz w:val="27"/>
          <w:u w:val="single"/>
        </w:rPr>
        <w:t>(</w:t>
      </w:r>
      <w:r>
        <w:rPr>
          <w:sz w:val="27"/>
          <w:u w:val="single"/>
        </w:rPr>
        <w:t>免费</w:t>
      </w:r>
      <w:r>
        <w:rPr>
          <w:sz w:val="27"/>
          <w:u w:val="single"/>
        </w:rPr>
        <w:t>/</w:t>
      </w:r>
      <w:r>
        <w:rPr>
          <w:sz w:val="27"/>
          <w:u w:val="single"/>
        </w:rPr>
        <w:t>有偿</w:t>
      </w:r>
      <w:r>
        <w:rPr>
          <w:sz w:val="27"/>
          <w:u w:val="single"/>
        </w:rPr>
        <w:t>)</w:t>
      </w:r>
      <w:r>
        <w:rPr>
          <w:sz w:val="27"/>
        </w:rPr>
        <w:t>维修保养服务。</w:t>
      </w:r>
    </w:p>
    <w:p>
      <w:pPr>
        <w:pStyle w:val="null3"/>
        <w:jc w:val="both"/>
      </w:pPr>
      <w:r>
        <w:rPr>
          <w:sz w:val="27"/>
        </w:rPr>
        <w:t>2.</w:t>
      </w:r>
      <w:r>
        <w:rPr>
          <w:sz w:val="27"/>
        </w:rPr>
        <w:t>质保期内，如设备或零部件因质量原因出现故障而造成短期停用时，则质保期和免费维修期相应顺延。如停用时间累计超过</w:t>
      </w:r>
      <w:r>
        <w:rPr>
          <w:sz w:val="27"/>
        </w:rPr>
        <w:t>60</w:t>
      </w:r>
      <w:r>
        <w:rPr>
          <w:sz w:val="27"/>
        </w:rPr>
        <w:t>天则质保期重新计算。</w:t>
      </w:r>
    </w:p>
    <w:p>
      <w:pPr>
        <w:pStyle w:val="null3"/>
        <w:jc w:val="both"/>
      </w:pPr>
      <w:r>
        <w:rPr>
          <w:sz w:val="27"/>
        </w:rPr>
        <w:t>3.</w:t>
      </w:r>
      <w:r>
        <w:rPr>
          <w:sz w:val="27"/>
        </w:rPr>
        <w:t>对甲方的服务通知，乙方在接报后</w:t>
      </w:r>
      <w:r>
        <w:rPr>
          <w:sz w:val="27"/>
        </w:rPr>
        <w:t>1</w:t>
      </w:r>
      <w:r>
        <w:rPr>
          <w:sz w:val="27"/>
        </w:rPr>
        <w:t>小时内响应，</w:t>
      </w:r>
      <w:r>
        <w:rPr>
          <w:sz w:val="27"/>
        </w:rPr>
        <w:t>4</w:t>
      </w:r>
      <w:r>
        <w:rPr>
          <w:sz w:val="27"/>
        </w:rPr>
        <w:t>小时内到达现场，</w:t>
      </w:r>
      <w:r>
        <w:rPr>
          <w:sz w:val="27"/>
        </w:rPr>
        <w:t>48</w:t>
      </w:r>
      <w:r>
        <w:rPr>
          <w:sz w:val="27"/>
        </w:rPr>
        <w:t>小时内处理完毕。若在</w:t>
      </w:r>
      <w:r>
        <w:rPr>
          <w:sz w:val="27"/>
        </w:rPr>
        <w:t>48</w:t>
      </w:r>
      <w:r>
        <w:rPr>
          <w:sz w:val="27"/>
        </w:rPr>
        <w:t>小时内仍未能有效解决，乙方须免费提供同等的设备予甲方临时使用。</w:t>
      </w:r>
    </w:p>
    <w:p>
      <w:pPr>
        <w:pStyle w:val="null3"/>
        <w:ind w:left="1095"/>
        <w:jc w:val="both"/>
      </w:pPr>
      <w:r>
        <w:rPr>
          <w:sz w:val="27"/>
          <w:b/>
        </w:rPr>
        <w:t>七、安装与调试</w:t>
      </w:r>
    </w:p>
    <w:p>
      <w:pPr>
        <w:pStyle w:val="null3"/>
        <w:jc w:val="both"/>
      </w:pPr>
      <w:r>
        <w:rPr>
          <w:sz w:val="27"/>
        </w:rPr>
        <w:t>1.</w:t>
      </w:r>
      <w:r>
        <w:rPr>
          <w:sz w:val="27"/>
        </w:rPr>
        <w:t>乙方必须依照招标文件的要求和报价文件的承诺，将设备、系统安装并调试至正常运行的最佳状态。</w:t>
      </w:r>
    </w:p>
    <w:p>
      <w:pPr>
        <w:pStyle w:val="null3"/>
        <w:ind w:left="1095"/>
        <w:jc w:val="both"/>
      </w:pPr>
      <w:r>
        <w:rPr>
          <w:sz w:val="27"/>
          <w:b/>
        </w:rPr>
        <w:t>八、验收：</w:t>
      </w:r>
    </w:p>
    <w:p>
      <w:pPr>
        <w:pStyle w:val="null3"/>
        <w:jc w:val="both"/>
      </w:pPr>
      <w:r>
        <w:rPr>
          <w:sz w:val="27"/>
        </w:rPr>
        <w:t>1.</w:t>
      </w:r>
      <w:r>
        <w:rPr>
          <w:sz w:val="27"/>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7"/>
        </w:rPr>
        <w:t>2.</w:t>
      </w:r>
      <w:r>
        <w:rPr>
          <w:sz w:val="27"/>
        </w:rPr>
        <w:t>进口产品必须具备原产地证明和商检局的检验证明及合法进货渠道证明。</w:t>
      </w:r>
    </w:p>
    <w:p>
      <w:pPr>
        <w:pStyle w:val="null3"/>
        <w:jc w:val="both"/>
      </w:pPr>
      <w:r>
        <w:rPr>
          <w:sz w:val="27"/>
        </w:rPr>
        <w:t>3.</w:t>
      </w:r>
      <w:r>
        <w:rPr>
          <w:sz w:val="27"/>
        </w:rPr>
        <w:t>货物为原厂商未启封全新包装，具出厂合格证，序列号、包装箱号与出厂批号一致，并可追索查阅。所有随设备的附件必须齐全。</w:t>
      </w:r>
    </w:p>
    <w:p>
      <w:pPr>
        <w:pStyle w:val="null3"/>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jc w:val="both"/>
      </w:pPr>
      <w:r>
        <w:rPr>
          <w:sz w:val="27"/>
        </w:rPr>
        <w:t>5.</w:t>
      </w:r>
      <w:r>
        <w:rPr>
          <w:sz w:val="27"/>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1095"/>
        <w:jc w:val="both"/>
      </w:pPr>
      <w:r>
        <w:rPr>
          <w:sz w:val="27"/>
          <w:b/>
        </w:rPr>
        <w:t>九、违约责任与赔偿损失</w:t>
      </w:r>
    </w:p>
    <w:p>
      <w:pPr>
        <w:pStyle w:val="null3"/>
        <w:jc w:val="both"/>
      </w:pPr>
      <w:r>
        <w:rPr>
          <w:sz w:val="27"/>
        </w:rPr>
        <w:t>1.</w:t>
      </w:r>
      <w:r>
        <w:rPr>
          <w:sz w:val="27"/>
        </w:rPr>
        <w:t>乙方交付的货物、工程</w:t>
      </w:r>
      <w:r>
        <w:rPr>
          <w:sz w:val="27"/>
        </w:rPr>
        <w:t>/</w:t>
      </w:r>
      <w:r>
        <w:rPr>
          <w:sz w:val="27"/>
        </w:rPr>
        <w:t>提供的服务不符合本合同规定的，甲方有权拒收，并且乙方须向甲方支付本合同总价</w:t>
      </w:r>
      <w:r>
        <w:rPr>
          <w:sz w:val="27"/>
        </w:rPr>
        <w:t>5%</w:t>
      </w:r>
      <w:r>
        <w:rPr>
          <w:sz w:val="27"/>
        </w:rPr>
        <w:t>的违约金。</w:t>
      </w:r>
    </w:p>
    <w:p>
      <w:pPr>
        <w:pStyle w:val="null3"/>
        <w:jc w:val="both"/>
      </w:pPr>
      <w:r>
        <w:rPr>
          <w:sz w:val="27"/>
        </w:rPr>
        <w:t>2.</w:t>
      </w:r>
      <w:r>
        <w:rPr>
          <w:sz w:val="27"/>
        </w:rPr>
        <w:t>乙方未能按本合同规定的交货时间交付货物的</w:t>
      </w:r>
      <w:r>
        <w:rPr>
          <w:sz w:val="27"/>
        </w:rPr>
        <w:t>/</w:t>
      </w:r>
      <w:r>
        <w:rPr>
          <w:sz w:val="27"/>
        </w:rPr>
        <w:t>提供服务，从逾期之日起每日按本合同总价</w:t>
      </w:r>
      <w:r>
        <w:rPr>
          <w:sz w:val="27"/>
        </w:rPr>
        <w:t>3</w:t>
      </w:r>
      <w:r>
        <w:rPr>
          <w:sz w:val="27"/>
        </w:rPr>
        <w:t>‰的数额向甲方支付违约金；逾期半个月以上的，甲方有权终止合同，由此造成的甲方经济损失由乙方承担。</w:t>
      </w:r>
    </w:p>
    <w:p>
      <w:pPr>
        <w:pStyle w:val="null3"/>
        <w:jc w:val="both"/>
      </w:pPr>
      <w:r>
        <w:rPr>
          <w:sz w:val="27"/>
        </w:rPr>
        <w:t>3.</w:t>
      </w:r>
      <w:r>
        <w:rPr>
          <w:sz w:val="27"/>
        </w:rPr>
        <w:t>甲方无正当理由拒收货物</w:t>
      </w:r>
      <w:r>
        <w:rPr>
          <w:sz w:val="27"/>
        </w:rPr>
        <w:t>/</w:t>
      </w:r>
      <w:r>
        <w:rPr>
          <w:sz w:val="27"/>
        </w:rPr>
        <w:t>接受服务，到期拒付货物</w:t>
      </w:r>
      <w:r>
        <w:rPr>
          <w:sz w:val="27"/>
        </w:rPr>
        <w:t>/</w:t>
      </w:r>
      <w:r>
        <w:rPr>
          <w:sz w:val="27"/>
        </w:rPr>
        <w:t>服务款项的，甲方向乙方偿付本合同总的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pStyle w:val="null3"/>
        <w:jc w:val="both"/>
      </w:pPr>
      <w:r>
        <w:rPr>
          <w:sz w:val="27"/>
        </w:rPr>
        <w:t xml:space="preserve">4.   </w:t>
      </w:r>
      <w:r>
        <w:rPr>
          <w:sz w:val="27"/>
        </w:rPr>
        <w:t>对于因甲方原因导致变更、中止或者终止政府采购合同的，甲方应当依照以下合同约定对供应商受到的损失予以赔偿或者补偿：</w:t>
      </w:r>
    </w:p>
    <w:p>
      <w:pPr>
        <w:pStyle w:val="null3"/>
        <w:jc w:val="both"/>
      </w:pPr>
      <w:r>
        <w:rPr/>
        <w:t xml:space="preserve">       </w:t>
      </w:r>
      <w:r>
        <w:rPr>
          <w:u w:val="single"/>
        </w:rPr>
        <w:t xml:space="preserve">                                                </w:t>
      </w:r>
    </w:p>
    <w:p>
      <w:pPr>
        <w:pStyle w:val="null3"/>
        <w:jc w:val="both"/>
      </w:pPr>
      <w:r>
        <w:rPr>
          <w:sz w:val="27"/>
        </w:rPr>
        <w:t>5.</w:t>
      </w:r>
      <w:r>
        <w:rPr>
          <w:sz w:val="27"/>
        </w:rPr>
        <w:t>其它违约责任按《中华人民共和国民法典</w:t>
      </w:r>
      <w:r>
        <w:rPr>
          <w:sz w:val="27"/>
        </w:rPr>
        <w:t>(</w:t>
      </w:r>
      <w:r>
        <w:rPr>
          <w:sz w:val="27"/>
        </w:rPr>
        <w:t>合同编</w:t>
      </w:r>
      <w:r>
        <w:rPr>
          <w:sz w:val="27"/>
        </w:rPr>
        <w:t>)</w:t>
      </w:r>
      <w:r>
        <w:rPr>
          <w:sz w:val="27"/>
        </w:rPr>
        <w:t>》处理。</w:t>
      </w:r>
    </w:p>
    <w:p>
      <w:pPr>
        <w:pStyle w:val="null3"/>
        <w:ind w:left="1095"/>
        <w:jc w:val="both"/>
      </w:pPr>
      <w:r>
        <w:rPr>
          <w:sz w:val="27"/>
          <w:b/>
        </w:rPr>
        <w:t>十、争议的解决</w:t>
      </w:r>
      <w:r>
        <w:rPr>
          <w:sz w:val="27"/>
        </w:rPr>
        <w:t xml:space="preserve">   </w:t>
      </w:r>
      <w:r>
        <w:rPr>
          <w:sz w:val="27"/>
        </w:rPr>
        <w:t>合同执行过程中发生的任何争议，如双方不能通过友好协商解决，按相关法律法规处理。</w:t>
      </w:r>
    </w:p>
    <w:p>
      <w:pPr>
        <w:pStyle w:val="null3"/>
        <w:ind w:left="1095"/>
        <w:jc w:val="both"/>
      </w:pPr>
      <w:r>
        <w:rPr>
          <w:sz w:val="27"/>
          <w:b/>
        </w:rPr>
        <w:t>十一、不可抗力</w:t>
      </w:r>
    </w:p>
    <w:p>
      <w:pPr>
        <w:pStyle w:val="null3"/>
        <w:jc w:val="both"/>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rPr>
        <w:t>十二、税费</w:t>
      </w:r>
    </w:p>
    <w:p>
      <w:pPr>
        <w:pStyle w:val="null3"/>
        <w:jc w:val="both"/>
      </w:pPr>
      <w:r>
        <w:rPr>
          <w:sz w:val="27"/>
        </w:rPr>
        <w:t>1.</w:t>
      </w:r>
      <w:r>
        <w:rPr>
          <w:sz w:val="27"/>
        </w:rPr>
        <w:t>在中国境内、外发生的与本合同执行有关的一切税费均由乙方负担。</w:t>
      </w:r>
    </w:p>
    <w:p>
      <w:pPr>
        <w:pStyle w:val="null3"/>
        <w:ind w:left="1095"/>
        <w:jc w:val="both"/>
      </w:pPr>
      <w:r>
        <w:rPr>
          <w:sz w:val="27"/>
          <w:b/>
        </w:rPr>
        <w:t>十三、</w:t>
      </w:r>
      <w:r>
        <w:rPr/>
        <w:t xml:space="preserve"> </w:t>
      </w:r>
      <w:r>
        <w:rPr>
          <w:sz w:val="27"/>
          <w:b/>
        </w:rPr>
        <w:t>其它</w:t>
      </w:r>
    </w:p>
    <w:p>
      <w:pPr>
        <w:pStyle w:val="null3"/>
        <w:jc w:val="both"/>
      </w:pPr>
      <w:r>
        <w:rPr>
          <w:sz w:val="27"/>
        </w:rPr>
        <w:t>1.</w:t>
      </w:r>
      <w:r>
        <w:rPr>
          <w:sz w:val="27"/>
        </w:rPr>
        <w:t>本合同所有附件、招标文件、投标文件、中标通知书均为合同的有效组成部分，与本合同具有同等法律效力。</w:t>
      </w:r>
    </w:p>
    <w:p>
      <w:pPr>
        <w:pStyle w:val="null3"/>
        <w:jc w:val="both"/>
      </w:pPr>
      <w:r>
        <w:rPr>
          <w:sz w:val="27"/>
        </w:rPr>
        <w:t>2.</w:t>
      </w:r>
      <w:r>
        <w:rPr>
          <w:sz w:val="27"/>
        </w:rPr>
        <w:t>在执行本合同的过程中，所有经双方签署确认的文件（包括会议纪要、补充协议、往来信函）即成为本合同的有效组成部分。</w:t>
      </w:r>
    </w:p>
    <w:p>
      <w:pPr>
        <w:pStyle w:val="null3"/>
        <w:jc w:val="both"/>
      </w:pPr>
      <w:r>
        <w:rPr>
          <w:sz w:val="27"/>
        </w:rPr>
        <w:t>3.</w:t>
      </w:r>
      <w:r>
        <w:rPr>
          <w:sz w:val="27"/>
        </w:rPr>
        <w:t>如一方地址、电话、传真号码有变更，应在变更当日内书面通知对方，否则，应承担相应责任。</w:t>
      </w:r>
    </w:p>
    <w:p>
      <w:pPr>
        <w:pStyle w:val="null3"/>
        <w:jc w:val="both"/>
      </w:pPr>
      <w:r>
        <w:rPr>
          <w:sz w:val="27"/>
        </w:rPr>
        <w:t>4.</w:t>
      </w:r>
      <w:r>
        <w:rPr>
          <w:sz w:val="27"/>
        </w:rPr>
        <w:t>除甲方事先书面同意外，乙方不得部分或全部转让其应履行的合同项下的义务。</w:t>
      </w:r>
    </w:p>
    <w:p>
      <w:pPr>
        <w:pStyle w:val="null3"/>
        <w:ind w:left="1095"/>
        <w:jc w:val="both"/>
      </w:pPr>
      <w:r>
        <w:rPr>
          <w:sz w:val="27"/>
          <w:b/>
        </w:rPr>
        <w:t>十四、</w:t>
      </w:r>
      <w:r>
        <w:rPr/>
        <w:t xml:space="preserve">      </w:t>
      </w:r>
      <w:r>
        <w:rPr>
          <w:sz w:val="27"/>
          <w:b/>
        </w:rPr>
        <w:t>合同生效</w:t>
      </w:r>
    </w:p>
    <w:p>
      <w:pPr>
        <w:pStyle w:val="null3"/>
        <w:jc w:val="both"/>
      </w:pPr>
      <w:r>
        <w:rPr>
          <w:sz w:val="27"/>
        </w:rPr>
        <w:t>1.</w:t>
      </w:r>
      <w:r>
        <w:rPr>
          <w:sz w:val="27"/>
        </w:rPr>
        <w:t>本合同在甲乙双方法人代表或其授权代表签字盖章后生效。</w:t>
      </w:r>
    </w:p>
    <w:p>
      <w:pPr>
        <w:pStyle w:val="null3"/>
        <w:jc w:val="both"/>
      </w:pPr>
      <w:r>
        <w:rPr>
          <w:sz w:val="27"/>
        </w:rPr>
        <w:t>2.</w:t>
      </w:r>
      <w:r>
        <w:rPr>
          <w:sz w:val="27"/>
        </w:rPr>
        <w:t>合同一式</w:t>
      </w:r>
      <w:r>
        <w:rPr>
          <w:u w:val="single"/>
        </w:rPr>
        <w:t xml:space="preserve">    </w:t>
      </w:r>
      <w:r>
        <w:rPr>
          <w:sz w:val="27"/>
        </w:rPr>
        <w:t>份。</w:t>
      </w:r>
    </w:p>
    <w:p>
      <w:pPr>
        <w:pStyle w:val="null3"/>
        <w:jc w:val="both"/>
      </w:pPr>
      <w:r>
        <w:rPr/>
        <w:t xml:space="preserve"> </w:t>
      </w:r>
    </w:p>
    <w:p>
      <w:pPr>
        <w:pStyle w:val="null3"/>
        <w:jc w:val="both"/>
      </w:pPr>
      <w:r>
        <w:rPr>
          <w:sz w:val="27"/>
          <w:b/>
        </w:rPr>
        <w:t>甲方（盖章）：乙方（盖章）：</w:t>
      </w:r>
    </w:p>
    <w:p>
      <w:pPr>
        <w:pStyle w:val="null3"/>
        <w:jc w:val="both"/>
      </w:pPr>
      <w:r>
        <w:rPr>
          <w:sz w:val="27"/>
          <w:b/>
        </w:rPr>
        <w:t>代表：代表：</w:t>
      </w:r>
    </w:p>
    <w:p>
      <w:pPr>
        <w:pStyle w:val="null3"/>
        <w:jc w:val="both"/>
      </w:pPr>
      <w:r>
        <w:rPr>
          <w:sz w:val="27"/>
        </w:rPr>
        <w:t>签订地点：</w:t>
      </w:r>
    </w:p>
    <w:p>
      <w:pPr>
        <w:pStyle w:val="null3"/>
        <w:jc w:val="both"/>
      </w:pPr>
      <w:r>
        <w:rPr>
          <w:sz w:val="27"/>
        </w:rPr>
        <w:t>签订日期：　　　年　　月　　日签订日期：　　　年　　月　　日</w:t>
      </w:r>
    </w:p>
    <w:p>
      <w:pPr>
        <w:pStyle w:val="null3"/>
        <w:jc w:val="both"/>
      </w:pPr>
      <w:r>
        <w:rPr>
          <w:sz w:val="27"/>
        </w:rPr>
        <w:t>开户名称：</w:t>
      </w:r>
    </w:p>
    <w:p>
      <w:pPr>
        <w:pStyle w:val="null3"/>
        <w:jc w:val="both"/>
      </w:pPr>
      <w:r>
        <w:rPr>
          <w:sz w:val="27"/>
        </w:rPr>
        <w:t>银行帐号：</w:t>
      </w:r>
    </w:p>
    <w:p>
      <w:pPr>
        <w:pStyle w:val="null3"/>
        <w:jc w:val="both"/>
      </w:pPr>
      <w:r>
        <w:rPr>
          <w:sz w:val="27"/>
        </w:rPr>
        <w:t>开</w:t>
      </w:r>
      <w:r>
        <w:rPr>
          <w:sz w:val="27"/>
        </w:rPr>
        <w:t>户</w:t>
      </w:r>
      <w:r>
        <w:rPr>
          <w:sz w:val="27"/>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440703-2024-00841</w:t>
      </w:r>
    </w:p>
    <w:p>
      <w:pPr>
        <w:pStyle w:val="null3"/>
        <w:jc w:val="center"/>
        <w:outlineLvl w:val="3"/>
      </w:pPr>
      <w:r>
        <w:rPr>
          <w:sz w:val="24"/>
          <w:b/>
        </w:rPr>
        <w:t>采购项目编号：</w:t>
      </w:r>
      <w:r>
        <w:rPr>
          <w:sz w:val="24"/>
          <w:b/>
        </w:rPr>
        <w:t>440703-2024-00841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广东远东招标代理有限公司江门分公司</w:t>
      </w:r>
    </w:p>
    <w:p>
      <w:pPr>
        <w:pStyle w:val="null3"/>
        <w:ind w:firstLine="480"/>
      </w:pPr>
      <w:r>
        <w:rPr/>
        <w:t xml:space="preserve"> 你方组织的</w:t>
      </w:r>
      <w:r>
        <w:rPr>
          <w:u w:val="single"/>
        </w:rPr>
        <w:t>“</w:t>
      </w:r>
      <w:r>
        <w:rPr>
          <w:u w:val="single"/>
        </w:rPr>
        <w:t>江门市蓬江区农产品加工流通及预制菜产业园配套项目-区农产品质量安全检测实验室仪器设备项目</w:t>
      </w:r>
      <w:r>
        <w:rPr>
          <w:u w:val="single"/>
        </w:rPr>
        <w:t>”</w:t>
      </w:r>
      <w:r>
        <w:rPr/>
        <w:t>项目的招标[采购项目编号为：</w:t>
      </w:r>
      <w:r>
        <w:rPr>
          <w:u w:val="single"/>
        </w:rPr>
        <w:t>440703-2024-00841</w:t>
      </w:r>
      <w:r>
        <w:rPr/>
        <w:t>]，我方愿参与投标。</w:t>
      </w:r>
    </w:p>
    <w:p>
      <w:pPr>
        <w:pStyle w:val="null3"/>
        <w:ind w:firstLine="480"/>
      </w:pPr>
      <w:r>
        <w:rPr/>
        <w:t>我方确认收到贵方提供的</w:t>
      </w:r>
      <w:r>
        <w:rPr>
          <w:u w:val="single"/>
        </w:rPr>
        <w:t>“</w:t>
      </w:r>
      <w:r>
        <w:rPr>
          <w:u w:val="single"/>
        </w:rPr>
        <w:t>江门市蓬江区农产品加工流通及预制菜产业园配套项目-区农产品质量安全检测实验室仪器设备项目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广东远东招标代理有限公司江门分公司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江门市蓬江区农产品加工流通及预制菜产业园配套项目-区农产品质量安全检测实验室仪器设备项目</w:t>
      </w:r>
      <w:r>
        <w:rPr/>
        <w:t>”项目采购[采购项目编号为</w:t>
      </w:r>
      <w:r>
        <w:rPr/>
        <w:t>440703-2024-00841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江门市蓬江区农业农村和水利局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广东远东招标代理有限公司江门分公司</w:t>
      </w:r>
    </w:p>
    <w:p>
      <w:pPr>
        <w:pStyle w:val="null3"/>
        <w:ind w:firstLine="480"/>
      </w:pPr>
      <w:r>
        <w:rPr/>
        <w:t xml:space="preserve"> 如果我方在贵采购代理机构组织的</w:t>
      </w:r>
      <w:r>
        <w:rPr/>
        <w:t>江门市蓬江区农产品加工流通及预制菜产业园配套项目-区农产品质量安全检测实验室仪器设备项目</w:t>
      </w:r>
      <w:r>
        <w:rPr/>
        <w:t>招标中获中标（采购项目编号：</w:t>
      </w:r>
      <w:r>
        <w:rPr/>
        <w:t>440703-2024-00841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广东远东招标代理有限公司江门分公司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广东远东招标代理有限公司江门分公司</w:t>
      </w:r>
    </w:p>
    <w:p>
      <w:pPr>
        <w:pStyle w:val="null3"/>
        <w:ind w:firstLine="480"/>
      </w:pPr>
      <w:r>
        <w:rPr/>
        <w:t>我单位已登记并准备参与“</w:t>
      </w:r>
      <w:r>
        <w:rPr/>
        <w:t>江门市蓬江区农产品加工流通及预制菜产业园配套项目-区农产品质量安全检测实验室仪器设备项目</w:t>
      </w:r>
      <w:r>
        <w:rPr/>
        <w:t>”项目（采购项目编号：</w:t>
      </w:r>
      <w:r>
        <w:rPr/>
        <w:t>440703-2024-00841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