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156" w:rsidRPr="00273E2D" w:rsidRDefault="009D3156" w:rsidP="009D3156">
      <w:pPr>
        <w:pStyle w:val="a5"/>
        <w:tabs>
          <w:tab w:val="left" w:pos="1342"/>
        </w:tabs>
        <w:spacing w:before="67" w:line="288" w:lineRule="auto"/>
        <w:ind w:firstLineChars="0" w:firstLine="0"/>
        <w:jc w:val="center"/>
        <w:textAlignment w:val="baseline"/>
        <w:outlineLvl w:val="1"/>
        <w:rPr>
          <w:rFonts w:ascii="宋体" w:hAnsi="宋体" w:cs="宋体" w:hint="eastAsia"/>
          <w:b/>
          <w:bCs/>
          <w:kern w:val="0"/>
          <w:sz w:val="24"/>
        </w:rPr>
      </w:pPr>
      <w:r w:rsidRPr="00273E2D">
        <w:rPr>
          <w:rFonts w:ascii="宋体" w:hAnsi="宋体" w:cs="宋体" w:hint="eastAsia"/>
          <w:b/>
          <w:bCs/>
          <w:kern w:val="0"/>
          <w:sz w:val="24"/>
        </w:rPr>
        <w:t>第一节  采购清单一览表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2835"/>
        <w:gridCol w:w="1134"/>
        <w:gridCol w:w="2409"/>
        <w:gridCol w:w="2045"/>
      </w:tblGrid>
      <w:tr w:rsidR="009D3156" w:rsidRPr="00273E2D" w:rsidTr="00B90D43">
        <w:trPr>
          <w:cantSplit/>
          <w:trHeight w:val="1008"/>
          <w:jc w:val="center"/>
        </w:trPr>
        <w:tc>
          <w:tcPr>
            <w:tcW w:w="677" w:type="dxa"/>
            <w:vAlign w:val="center"/>
          </w:tcPr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 xml:space="preserve">序号 </w:t>
            </w:r>
          </w:p>
        </w:tc>
        <w:tc>
          <w:tcPr>
            <w:tcW w:w="2835" w:type="dxa"/>
            <w:vAlign w:val="center"/>
          </w:tcPr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分项项目名称</w:t>
            </w:r>
          </w:p>
        </w:tc>
        <w:tc>
          <w:tcPr>
            <w:tcW w:w="1134" w:type="dxa"/>
            <w:vAlign w:val="center"/>
          </w:tcPr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数量</w:t>
            </w:r>
          </w:p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（单位）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273E2D">
              <w:rPr>
                <w:rFonts w:ascii="宋体" w:hAnsi="宋体"/>
                <w:szCs w:val="21"/>
              </w:rPr>
              <w:t>预算金额（元）</w:t>
            </w:r>
          </w:p>
        </w:tc>
        <w:tc>
          <w:tcPr>
            <w:tcW w:w="2045" w:type="dxa"/>
            <w:tcBorders>
              <w:left w:val="single" w:sz="4" w:space="0" w:color="auto"/>
            </w:tcBorders>
            <w:vAlign w:val="center"/>
          </w:tcPr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说明</w:t>
            </w:r>
          </w:p>
        </w:tc>
      </w:tr>
      <w:tr w:rsidR="009D3156" w:rsidRPr="00273E2D" w:rsidTr="00B90D43">
        <w:trPr>
          <w:cantSplit/>
          <w:trHeight w:val="1079"/>
          <w:jc w:val="center"/>
        </w:trPr>
        <w:tc>
          <w:tcPr>
            <w:tcW w:w="677" w:type="dxa"/>
            <w:vAlign w:val="center"/>
          </w:tcPr>
          <w:p w:rsidR="009D3156" w:rsidRPr="00273E2D" w:rsidRDefault="009D3156" w:rsidP="009D3156">
            <w:pPr>
              <w:adjustRightInd w:val="0"/>
              <w:snapToGrid w:val="0"/>
              <w:spacing w:beforeLines="50" w:before="156"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2835" w:type="dxa"/>
            <w:vAlign w:val="center"/>
          </w:tcPr>
          <w:p w:rsidR="009D3156" w:rsidRPr="00273E2D" w:rsidRDefault="009D3156" w:rsidP="00B90D4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273E2D">
              <w:rPr>
                <w:rFonts w:hint="eastAsia"/>
              </w:rPr>
              <w:t>超清晰</w:t>
            </w:r>
            <w:r w:rsidRPr="00273E2D">
              <w:rPr>
                <w:rFonts w:hint="eastAsia"/>
              </w:rPr>
              <w:t>4K</w:t>
            </w:r>
            <w:r w:rsidRPr="00273E2D">
              <w:rPr>
                <w:rFonts w:hint="eastAsia"/>
              </w:rPr>
              <w:t>腹腔镜</w:t>
            </w:r>
            <w:proofErr w:type="gramStart"/>
            <w:r w:rsidRPr="00273E2D">
              <w:rPr>
                <w:rFonts w:hint="eastAsia"/>
              </w:rPr>
              <w:t>一</w:t>
            </w:r>
            <w:proofErr w:type="gramEnd"/>
            <w:r w:rsidRPr="00273E2D">
              <w:rPr>
                <w:rFonts w:hint="eastAsia"/>
              </w:rPr>
              <w:t>体式影像系统</w:t>
            </w:r>
          </w:p>
        </w:tc>
        <w:tc>
          <w:tcPr>
            <w:tcW w:w="1134" w:type="dxa"/>
            <w:vAlign w:val="center"/>
          </w:tcPr>
          <w:p w:rsidR="009D3156" w:rsidRPr="00273E2D" w:rsidRDefault="009D3156" w:rsidP="009D3156">
            <w:pPr>
              <w:adjustRightInd w:val="0"/>
              <w:snapToGrid w:val="0"/>
              <w:spacing w:beforeLines="50" w:before="156"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1套</w:t>
            </w:r>
          </w:p>
        </w:tc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:rsidR="009D3156" w:rsidRPr="00273E2D" w:rsidRDefault="009D3156" w:rsidP="009D3156">
            <w:pPr>
              <w:adjustRightInd w:val="0"/>
              <w:snapToGrid w:val="0"/>
              <w:spacing w:beforeLines="50" w:before="156"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273E2D">
              <w:rPr>
                <w:rFonts w:ascii="宋体" w:hAnsi="宋体" w:hint="eastAsia"/>
                <w:szCs w:val="21"/>
              </w:rPr>
              <w:t>2000000.00</w:t>
            </w:r>
          </w:p>
        </w:tc>
        <w:tc>
          <w:tcPr>
            <w:tcW w:w="2045" w:type="dxa"/>
            <w:tcBorders>
              <w:left w:val="single" w:sz="4" w:space="0" w:color="auto"/>
            </w:tcBorders>
            <w:vAlign w:val="center"/>
          </w:tcPr>
          <w:p w:rsidR="009D3156" w:rsidRPr="00273E2D" w:rsidRDefault="009D3156" w:rsidP="009D3156">
            <w:pPr>
              <w:adjustRightInd w:val="0"/>
              <w:snapToGrid w:val="0"/>
              <w:spacing w:beforeLines="50" w:before="156" w:line="360" w:lineRule="auto"/>
              <w:jc w:val="center"/>
              <w:rPr>
                <w:rFonts w:ascii="宋体" w:hAnsi="宋体" w:hint="eastAsia"/>
                <w:szCs w:val="21"/>
              </w:rPr>
            </w:pPr>
          </w:p>
        </w:tc>
      </w:tr>
    </w:tbl>
    <w:p w:rsidR="00012E78" w:rsidRDefault="00012E78">
      <w:bookmarkStart w:id="0" w:name="_GoBack"/>
      <w:bookmarkEnd w:id="0"/>
    </w:p>
    <w:sectPr w:rsidR="00012E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156" w:rsidRDefault="009D3156" w:rsidP="009D3156">
      <w:r>
        <w:separator/>
      </w:r>
    </w:p>
  </w:endnote>
  <w:endnote w:type="continuationSeparator" w:id="0">
    <w:p w:rsidR="009D3156" w:rsidRDefault="009D3156" w:rsidP="009D3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156" w:rsidRDefault="009D3156" w:rsidP="009D3156">
      <w:r>
        <w:separator/>
      </w:r>
    </w:p>
  </w:footnote>
  <w:footnote w:type="continuationSeparator" w:id="0">
    <w:p w:rsidR="009D3156" w:rsidRDefault="009D3156" w:rsidP="009D31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3D1"/>
    <w:rsid w:val="00012E78"/>
    <w:rsid w:val="009D3156"/>
    <w:rsid w:val="00E3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9D315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D315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31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31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31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3156"/>
    <w:rPr>
      <w:sz w:val="18"/>
      <w:szCs w:val="18"/>
    </w:rPr>
  </w:style>
  <w:style w:type="paragraph" w:styleId="a5">
    <w:name w:val="List Paragraph"/>
    <w:basedOn w:val="a"/>
    <w:uiPriority w:val="34"/>
    <w:qFormat/>
    <w:rsid w:val="009D3156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semiHidden/>
    <w:rsid w:val="009D3156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9D315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D315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31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31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31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3156"/>
    <w:rPr>
      <w:sz w:val="18"/>
      <w:szCs w:val="18"/>
    </w:rPr>
  </w:style>
  <w:style w:type="paragraph" w:styleId="a5">
    <w:name w:val="List Paragraph"/>
    <w:basedOn w:val="a"/>
    <w:uiPriority w:val="34"/>
    <w:qFormat/>
    <w:rsid w:val="009D3156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semiHidden/>
    <w:rsid w:val="009D3156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Company>Microsoft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2024-09-23T07:25:00Z</dcterms:created>
  <dcterms:modified xsi:type="dcterms:W3CDTF">2024-09-23T07:25:00Z</dcterms:modified>
</cp:coreProperties>
</file>