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441881-2026-02791</w:t>
      </w:r>
    </w:p>
    <w:p>
      <w:pPr>
        <w:pStyle w:val="null3"/>
        <w:jc w:val="center"/>
        <w:outlineLvl w:val="3"/>
      </w:pPr>
      <w:r>
        <w:rPr>
          <w:sz w:val="24"/>
          <w:b/>
        </w:rPr>
        <w:t>采购项目编号：</w:t>
      </w:r>
      <w:r>
        <w:rPr>
          <w:sz w:val="24"/>
          <w:b/>
        </w:rPr>
        <w:t>GDQY-2026-003</w:t>
      </w:r>
    </w:p>
    <w:p>
      <w:pPr>
        <w:pStyle w:val="null3"/>
        <w:jc w:val="center"/>
        <w:outlineLvl w:val="3"/>
      </w:pPr>
      <w:r>
        <w:rPr>
          <w:sz w:val="24"/>
          <w:b/>
        </w:rPr>
        <w:t>项目名称：</w:t>
      </w:r>
      <w:r>
        <w:rPr>
          <w:sz w:val="24"/>
          <w:b/>
        </w:rPr>
        <w:t>英德市投资审核中心采购造价咨询服务机构项目</w:t>
      </w:r>
    </w:p>
    <w:p>
      <w:pPr>
        <w:pStyle w:val="null3"/>
        <w:jc w:val="center"/>
        <w:outlineLvl w:val="3"/>
      </w:pPr>
      <w:r>
        <w:rPr>
          <w:sz w:val="24"/>
          <w:b/>
        </w:rPr>
        <w:t>采购人：</w:t>
      </w:r>
      <w:r>
        <w:rPr>
          <w:sz w:val="24"/>
          <w:b/>
        </w:rPr>
        <w:t>英德市投资审核中心</w:t>
      </w:r>
    </w:p>
    <w:p>
      <w:pPr>
        <w:pStyle w:val="null3"/>
        <w:jc w:val="center"/>
        <w:outlineLvl w:val="3"/>
      </w:pPr>
      <w:r>
        <w:rPr>
          <w:sz w:val="24"/>
          <w:b/>
        </w:rPr>
        <w:t>采购代理机构：</w:t>
      </w:r>
      <w:r>
        <w:rPr>
          <w:sz w:val="24"/>
          <w:b/>
        </w:rPr>
        <w:t>高达建设管理发展有限责任公司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高达建设管理发展有限责任公司</w:t>
      </w:r>
      <w:r>
        <w:rPr/>
        <w:t>受</w:t>
      </w:r>
      <w:r>
        <w:rPr/>
        <w:t>英德市投资审核中心</w:t>
      </w:r>
      <w:r>
        <w:rPr/>
        <w:t>的委托，采用</w:t>
      </w:r>
      <w:r>
        <w:rPr/>
        <w:t>公开招标</w:t>
      </w:r>
      <w:r>
        <w:rPr/>
        <w:t>方式组织采购</w:t>
      </w:r>
      <w:r>
        <w:rPr/>
        <w:t>英德市投资审核中心采购造价咨询服务机构项目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英德市投资审核中心采购造价咨询服务机构项目</w:t>
      </w:r>
    </w:p>
    <w:p>
      <w:pPr>
        <w:pStyle w:val="null3"/>
        <w:ind w:firstLine="480"/>
      </w:pPr>
      <w:r>
        <w:rPr/>
        <w:t>采购计划编号：</w:t>
      </w:r>
      <w:r>
        <w:rPr/>
        <w:t>441881-2026-02791</w:t>
      </w:r>
    </w:p>
    <w:p>
      <w:pPr>
        <w:pStyle w:val="null3"/>
        <w:ind w:firstLine="480"/>
      </w:pPr>
      <w:r>
        <w:rPr/>
        <w:t>采购项目编号：</w:t>
      </w:r>
      <w:r>
        <w:rPr/>
        <w:t>GDQY-2026-003</w:t>
      </w:r>
    </w:p>
    <w:p>
      <w:pPr>
        <w:pStyle w:val="null3"/>
        <w:ind w:firstLine="480"/>
      </w:pPr>
      <w:r>
        <w:rPr/>
        <w:t>采购方式：</w:t>
      </w:r>
      <w:r>
        <w:rPr/>
        <w:t>公开招标</w:t>
      </w:r>
    </w:p>
    <w:p>
      <w:pPr>
        <w:pStyle w:val="null3"/>
        <w:ind w:firstLine="480"/>
      </w:pPr>
      <w:r>
        <w:rPr/>
        <w:t>预算金额：</w:t>
      </w:r>
      <w:r>
        <w:rPr/>
        <w:t>31,200,000.00</w:t>
      </w:r>
      <w:r>
        <w:rPr/>
        <w:t>元</w:t>
      </w:r>
    </w:p>
    <w:p>
      <w:pPr>
        <w:pStyle w:val="null3"/>
        <w:outlineLvl w:val="3"/>
      </w:pPr>
      <w:r>
        <w:rPr>
          <w:sz w:val="24"/>
          <w:b/>
        </w:rPr>
        <w:t>2.项目内容及需求情况（采购项目技术规格、参数及要求）</w:t>
      </w:r>
    </w:p>
    <w:p>
      <w:pPr>
        <w:pStyle w:val="null3"/>
      </w:pPr>
      <w:r>
        <w:rPr/>
        <w:t>采购包1(英德市投资审核中心采购造价咨询服务机构项目):</w:t>
      </w:r>
    </w:p>
    <w:p>
      <w:pPr>
        <w:pStyle w:val="null3"/>
      </w:pPr>
      <w:r>
        <w:rPr/>
        <w:t>采购包预算金额：13,000,000.00元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其他咨询服务</w:t>
            </w:r>
          </w:p>
        </w:tc>
        <w:tc>
          <w:tcPr>
            <w:tcW w:type="dxa" w:w="2136"/>
          </w:tcPr>
          <w:p>
            <w:pPr>
              <w:pStyle w:val="null3"/>
            </w:pPr>
            <w:r>
              <w:rPr/>
              <w:t>英德市投资审核中心采购造价咨询服务机构项目</w:t>
            </w:r>
          </w:p>
        </w:tc>
        <w:tc>
          <w:tcPr>
            <w:tcW w:type="dxa" w:w="1187"/>
          </w:tcPr>
          <w:p>
            <w:pPr>
              <w:pStyle w:val="null3"/>
            </w:pPr>
            <w:r>
              <w:rPr/>
              <w:t>5(项)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合同履行期限：自合同生效之日起三年。</w:t>
      </w:r>
    </w:p>
    <w:p>
      <w:pPr>
        <w:pStyle w:val="null3"/>
      </w:pPr>
      <w:r>
        <w:rPr/>
        <w:t>采购包2(英德市投资审核中心采购造价咨询服务机构项目):</w:t>
      </w:r>
    </w:p>
    <w:p>
      <w:pPr>
        <w:pStyle w:val="null3"/>
      </w:pPr>
      <w:r>
        <w:rPr/>
        <w:t>采购包预算金额：5,200,000.00元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其他咨询服务</w:t>
            </w:r>
          </w:p>
        </w:tc>
        <w:tc>
          <w:tcPr>
            <w:tcW w:type="dxa" w:w="2136"/>
          </w:tcPr>
          <w:p>
            <w:pPr>
              <w:pStyle w:val="null3"/>
            </w:pPr>
            <w:r>
              <w:rPr/>
              <w:t>英德市投资审核中心采购造价咨询服务机构项目</w:t>
            </w:r>
          </w:p>
        </w:tc>
        <w:tc>
          <w:tcPr>
            <w:tcW w:type="dxa" w:w="1187"/>
          </w:tcPr>
          <w:p>
            <w:pPr>
              <w:pStyle w:val="null3"/>
            </w:pPr>
            <w:r>
              <w:rPr/>
              <w:t>2(项)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合同履行期限：自合同生效之日起三年。</w:t>
      </w:r>
    </w:p>
    <w:p>
      <w:pPr>
        <w:pStyle w:val="null3"/>
      </w:pPr>
      <w:r>
        <w:rPr/>
        <w:t>采购包3(英德市投资审核中心采购造价咨询服务机构项目):</w:t>
      </w:r>
    </w:p>
    <w:p>
      <w:pPr>
        <w:pStyle w:val="null3"/>
      </w:pPr>
      <w:r>
        <w:rPr/>
        <w:t>采购包预算金额：13,000,000.00元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其他咨询服务</w:t>
            </w:r>
          </w:p>
        </w:tc>
        <w:tc>
          <w:tcPr>
            <w:tcW w:type="dxa" w:w="2136"/>
          </w:tcPr>
          <w:p>
            <w:pPr>
              <w:pStyle w:val="null3"/>
            </w:pPr>
            <w:r>
              <w:rPr/>
              <w:t>英德市投资审核中心采购造价咨询服务机构项目</w:t>
            </w:r>
          </w:p>
        </w:tc>
        <w:tc>
          <w:tcPr>
            <w:tcW w:type="dxa" w:w="1187"/>
          </w:tcPr>
          <w:p>
            <w:pPr>
              <w:pStyle w:val="null3"/>
            </w:pPr>
            <w:r>
              <w:rPr/>
              <w:t>5(项)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w:t>
      </w:r>
    </w:p>
    <w:p>
      <w:pPr>
        <w:pStyle w:val="null3"/>
      </w:pPr>
      <w:r>
        <w:rPr/>
        <w:t>2）有依法缴纳税收和社会保障资金的良好记录：提供《资格承诺函》（资格承诺函详见招标公告附件）。</w:t>
      </w:r>
    </w:p>
    <w:p>
      <w:pPr>
        <w:pStyle w:val="null3"/>
      </w:pPr>
      <w:r>
        <w:rPr/>
        <w:t>3）具有良好的商业信誉和健全的财务会计制度：提供《资格承诺函》（资格承诺函详见招标公告附件）。</w:t>
      </w:r>
    </w:p>
    <w:p>
      <w:pPr>
        <w:pStyle w:val="null3"/>
      </w:pPr>
      <w:r>
        <w:rPr/>
        <w:t>4）履行合同所必需的设备和专业技术能力：提供承诺函（格式自拟）。</w:t>
      </w:r>
    </w:p>
    <w:p>
      <w:pPr>
        <w:pStyle w:val="null3"/>
      </w:pPr>
      <w:r>
        <w:rPr/>
        <w:t>5）参加采购活动前3年内，在经营活动中没有重大违法记录：提供《资格承诺函》（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采购包1（英德市投资审核中心采购造价咨询服务机构项目）：</w:t>
      </w:r>
      <w:r>
        <w:rPr/>
        <w:t>本采购包专门面向小微企业采购，小微企业须符合本项目采购标的对应行业（其他未列明行业）的政策划分标准。【注：1.投标人按招标文件要求提供《中小企业声明函》；2.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w:t>
      </w:r>
    </w:p>
    <w:p>
      <w:pPr>
        <w:pStyle w:val="null3"/>
        <w:jc w:val="left"/>
      </w:pPr>
      <w:r>
        <w:rPr/>
        <w:t>采购包2（英德市投资审核中心采购造价咨询服务机构项目）：</w:t>
      </w:r>
      <w:r>
        <w:rPr/>
        <w:t>采购包整体专门面向中小企业，中小企业须符合本项目采购标的对应行业（其他未列明行业）的政策划分标准。【注：1.投标人按招标文件要求提供《中小企业声明函》；2.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w:t>
      </w:r>
    </w:p>
    <w:p>
      <w:pPr>
        <w:pStyle w:val="null3"/>
        <w:jc w:val="left"/>
      </w:pPr>
      <w:r>
        <w:rPr/>
        <w:t>采购包3（英德市投资审核中心采购造价咨询服务机构项目）：</w:t>
      </w:r>
      <w:r>
        <w:rPr/>
        <w:t>本采购包非专门面向中小企业采购</w:t>
      </w:r>
    </w:p>
    <w:p>
      <w:pPr>
        <w:pStyle w:val="null3"/>
        <w:outlineLvl w:val="3"/>
      </w:pPr>
      <w:r>
        <w:rPr>
          <w:sz w:val="24"/>
          <w:b/>
        </w:rPr>
        <w:t>3.本项目特定的资格要求：</w:t>
      </w:r>
    </w:p>
    <w:p>
      <w:pPr>
        <w:pStyle w:val="null3"/>
      </w:pPr>
      <w:r>
        <w:rPr/>
        <w:t>采购包1（英德市投资审核中心采购造价咨询服务机构项目）：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且供应商必须符合法律、行政法规规定的其他条件。提供承诺函（格式自拟）</w:t>
      </w:r>
    </w:p>
    <w:p>
      <w:pPr>
        <w:pStyle w:val="null3"/>
      </w:pPr>
      <w:r>
        <w:rPr/>
        <w:t>采购包2（英德市投资审核中心采购造价咨询服务机构项目）：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且供应商必须符合法律、行政法规规定的其他条件。提供承诺函（格式自拟）</w:t>
      </w:r>
    </w:p>
    <w:p>
      <w:pPr>
        <w:pStyle w:val="null3"/>
      </w:pPr>
      <w:r>
        <w:rPr/>
        <w:t>采购包3（英德市投资审核中心采购造价咨询服务机构项目）：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且供应商必须符合法律、行政法规规定的其他条件。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英德市投资审核中心</w:t>
      </w:r>
    </w:p>
    <w:p>
      <w:pPr>
        <w:pStyle w:val="null3"/>
        <w:ind w:firstLine="480"/>
      </w:pPr>
      <w:r>
        <w:rPr/>
        <w:t xml:space="preserve"> 地址：</w:t>
      </w:r>
      <w:r>
        <w:rPr/>
        <w:t>英德市英城街道金子山大道</w:t>
      </w:r>
    </w:p>
    <w:p>
      <w:pPr>
        <w:pStyle w:val="null3"/>
        <w:ind w:firstLine="480"/>
      </w:pPr>
      <w:r>
        <w:rPr/>
        <w:t xml:space="preserve"> 联系方式：</w:t>
      </w:r>
      <w:r>
        <w:rPr/>
        <w:t>0763-2230200</w:t>
      </w:r>
    </w:p>
    <w:p>
      <w:pPr>
        <w:pStyle w:val="null3"/>
        <w:outlineLvl w:val="3"/>
      </w:pPr>
      <w:r>
        <w:rPr>
          <w:sz w:val="24"/>
          <w:b/>
        </w:rPr>
        <w:t xml:space="preserve"> 2.采购代理机构信息</w:t>
      </w:r>
    </w:p>
    <w:p>
      <w:pPr>
        <w:pStyle w:val="null3"/>
        <w:ind w:firstLine="480"/>
      </w:pPr>
      <w:r>
        <w:rPr/>
        <w:t xml:space="preserve"> 名称：</w:t>
      </w:r>
      <w:r>
        <w:rPr/>
        <w:t>高达建设管理发展有限责任公司</w:t>
      </w:r>
    </w:p>
    <w:p>
      <w:pPr>
        <w:pStyle w:val="null3"/>
        <w:ind w:firstLine="480"/>
      </w:pPr>
      <w:r>
        <w:rPr/>
        <w:t xml:space="preserve"> 地址：</w:t>
      </w:r>
      <w:r>
        <w:rPr/>
        <w:t>河南省安阳市市本级城乡一体化示范区双创科技中心C去4层</w:t>
      </w:r>
    </w:p>
    <w:p>
      <w:pPr>
        <w:pStyle w:val="null3"/>
        <w:ind w:firstLine="480"/>
      </w:pPr>
      <w:r>
        <w:rPr/>
        <w:t xml:space="preserve"> 联系方式：</w:t>
      </w:r>
      <w:r>
        <w:rPr/>
        <w:t>0763-6793272</w:t>
      </w:r>
    </w:p>
    <w:p>
      <w:pPr>
        <w:pStyle w:val="null3"/>
        <w:outlineLvl w:val="3"/>
      </w:pPr>
      <w:r>
        <w:rPr>
          <w:sz w:val="24"/>
          <w:b/>
        </w:rPr>
        <w:t xml:space="preserve"> 3.项目联系方式</w:t>
      </w:r>
    </w:p>
    <w:p>
      <w:pPr>
        <w:pStyle w:val="null3"/>
        <w:ind w:firstLine="480"/>
      </w:pPr>
      <w:r>
        <w:rPr/>
        <w:t xml:space="preserve"> 项目联系人：</w:t>
      </w:r>
      <w:r>
        <w:rPr/>
        <w:t>李扬志</w:t>
      </w:r>
    </w:p>
    <w:p>
      <w:pPr>
        <w:pStyle w:val="null3"/>
        <w:ind w:firstLine="480"/>
      </w:pPr>
      <w:r>
        <w:rPr/>
        <w:t xml:space="preserve"> 电话：</w:t>
      </w:r>
      <w:r>
        <w:rPr/>
        <w:t>0763-6793272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高达建设管理发展有限责任公司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（一）本项目计划采购的</w:t>
      </w:r>
      <w:r>
        <w:rPr>
          <w:sz w:val="21"/>
        </w:rPr>
        <w:t>英德市投资审核中心采购造价咨询服务机构项目</w:t>
      </w:r>
      <w:r>
        <w:rPr>
          <w:sz w:val="21"/>
        </w:rPr>
        <w:t>内容包括</w:t>
      </w:r>
      <w:r>
        <w:rPr>
          <w:sz w:val="21"/>
        </w:rPr>
        <w:t>工程估（概）</w:t>
      </w:r>
      <w:r>
        <w:rPr>
          <w:sz w:val="21"/>
        </w:rPr>
        <w:t>算</w:t>
      </w:r>
      <w:r>
        <w:rPr>
          <w:sz w:val="21"/>
        </w:rPr>
        <w:t>、预</w:t>
      </w:r>
      <w:r>
        <w:rPr>
          <w:sz w:val="21"/>
        </w:rPr>
        <w:t>算</w:t>
      </w:r>
      <w:r>
        <w:rPr>
          <w:sz w:val="21"/>
        </w:rPr>
        <w:t>、结算的项目审核、项目复核（或复审）及其他造价咨询服务项目。</w:t>
      </w:r>
    </w:p>
    <w:p>
      <w:pPr>
        <w:pStyle w:val="null3"/>
        <w:ind w:firstLine="420"/>
        <w:jc w:val="both"/>
      </w:pPr>
      <w:r>
        <w:rPr>
          <w:sz w:val="21"/>
        </w:rPr>
        <w:t>（二）</w:t>
      </w:r>
      <w:r>
        <w:rPr>
          <w:sz w:val="21"/>
        </w:rPr>
        <w:t>★</w:t>
      </w:r>
      <w:r>
        <w:rPr>
          <w:sz w:val="21"/>
        </w:rPr>
        <w:t>服务费的说明：服务费收费标准参照《广东省建设工程造价咨询服务收费标准》（粤价函</w:t>
      </w:r>
      <w:r>
        <w:rPr>
          <w:sz w:val="21"/>
        </w:rPr>
        <w:t>[2011]742</w:t>
      </w:r>
      <w:r>
        <w:rPr>
          <w:sz w:val="21"/>
        </w:rPr>
        <w:t>号文）的规定执行</w:t>
      </w:r>
      <w:r>
        <w:rPr>
          <w:sz w:val="21"/>
        </w:rPr>
        <w:t>,</w:t>
      </w:r>
      <w:r>
        <w:rPr>
          <w:sz w:val="21"/>
        </w:rPr>
        <w:t>若规定有更新或修改，则按新规定执行。</w:t>
      </w:r>
      <w:r>
        <w:rPr>
          <w:sz w:val="21"/>
        </w:rPr>
        <w:t>工程估（概）</w:t>
      </w:r>
      <w:r>
        <w:rPr>
          <w:sz w:val="21"/>
        </w:rPr>
        <w:t>算、预算和工程结算具体计费办法以附件一《广东省建设工程造价咨询服务收费项目和收费标准表》及说明执行。</w:t>
      </w:r>
    </w:p>
    <w:p>
      <w:pPr>
        <w:pStyle w:val="null3"/>
        <w:ind w:firstLine="420"/>
        <w:jc w:val="both"/>
      </w:pPr>
      <w:r>
        <w:rPr>
          <w:sz w:val="21"/>
        </w:rPr>
        <w:t>（三）</w:t>
      </w:r>
      <w:r>
        <w:rPr>
          <w:sz w:val="21"/>
        </w:rPr>
        <w:t>★</w:t>
      </w:r>
      <w:r>
        <w:rPr>
          <w:sz w:val="21"/>
        </w:rPr>
        <w:t>替补办法：</w:t>
      </w:r>
    </w:p>
    <w:p>
      <w:pPr>
        <w:pStyle w:val="null3"/>
        <w:ind w:firstLine="420"/>
        <w:jc w:val="both"/>
      </w:pPr>
      <w:r>
        <w:rPr>
          <w:sz w:val="21"/>
        </w:rPr>
        <w:t>1</w:t>
      </w:r>
      <w:r>
        <w:rPr>
          <w:sz w:val="21"/>
        </w:rPr>
        <w:t>.</w:t>
      </w:r>
      <w:r>
        <w:rPr>
          <w:sz w:val="21"/>
        </w:rPr>
        <w:t>采购</w:t>
      </w:r>
      <w:r>
        <w:rPr>
          <w:sz w:val="21"/>
        </w:rPr>
        <w:t>人根据评标委员会的评审结果按综合得分排序推荐各采购包的中标人，其中：</w:t>
      </w:r>
      <w:r>
        <w:rPr>
          <w:sz w:val="21"/>
        </w:rPr>
        <w:t>①</w:t>
      </w:r>
      <w:r>
        <w:rPr>
          <w:sz w:val="21"/>
        </w:rPr>
        <w:t>采购包</w:t>
      </w:r>
      <w:r>
        <w:rPr>
          <w:sz w:val="21"/>
        </w:rPr>
        <w:t>1</w:t>
      </w:r>
      <w:r>
        <w:rPr>
          <w:sz w:val="21"/>
        </w:rPr>
        <w:t>的综合得分排序第</w:t>
      </w:r>
      <w:r>
        <w:rPr>
          <w:sz w:val="21"/>
          <w:u w:val="single"/>
        </w:rPr>
        <w:t>一</w:t>
      </w:r>
      <w:r>
        <w:rPr>
          <w:sz w:val="21"/>
        </w:rPr>
        <w:t>至第</w:t>
      </w:r>
      <w:r>
        <w:rPr>
          <w:sz w:val="21"/>
          <w:u w:val="single"/>
        </w:rPr>
        <w:t>五</w:t>
      </w:r>
      <w:r>
        <w:rPr>
          <w:sz w:val="21"/>
        </w:rPr>
        <w:t>名为中标人，第</w:t>
      </w:r>
      <w:r>
        <w:rPr>
          <w:sz w:val="21"/>
          <w:u w:val="single"/>
        </w:rPr>
        <w:t>六</w:t>
      </w:r>
      <w:r>
        <w:rPr>
          <w:sz w:val="21"/>
        </w:rPr>
        <w:t>至第</w:t>
      </w:r>
      <w:r>
        <w:rPr>
          <w:sz w:val="21"/>
          <w:u w:val="single"/>
        </w:rPr>
        <w:t>七</w:t>
      </w:r>
      <w:r>
        <w:rPr>
          <w:sz w:val="21"/>
        </w:rPr>
        <w:t>名为</w:t>
      </w:r>
      <w:r>
        <w:rPr>
          <w:sz w:val="21"/>
        </w:rPr>
        <w:t>替补候选人</w:t>
      </w:r>
      <w:r>
        <w:rPr>
          <w:sz w:val="21"/>
        </w:rPr>
        <w:t>；</w:t>
      </w:r>
      <w:r>
        <w:rPr>
          <w:sz w:val="21"/>
        </w:rPr>
        <w:t>②</w:t>
      </w:r>
      <w:r>
        <w:rPr>
          <w:sz w:val="21"/>
        </w:rPr>
        <w:t>采购包</w:t>
      </w:r>
      <w:r>
        <w:rPr>
          <w:sz w:val="21"/>
        </w:rPr>
        <w:t>2</w:t>
      </w:r>
      <w:r>
        <w:rPr>
          <w:sz w:val="21"/>
        </w:rPr>
        <w:t>的综合得分排序第一至第二名为中标人，不设</w:t>
      </w:r>
      <w:r>
        <w:rPr>
          <w:sz w:val="21"/>
        </w:rPr>
        <w:t>替补候选人</w:t>
      </w:r>
      <w:r>
        <w:rPr>
          <w:sz w:val="21"/>
        </w:rPr>
        <w:t>；</w:t>
      </w:r>
      <w:r>
        <w:rPr>
          <w:sz w:val="21"/>
        </w:rPr>
        <w:t>③</w:t>
      </w:r>
      <w:r>
        <w:rPr>
          <w:sz w:val="21"/>
        </w:rPr>
        <w:t>采购包</w:t>
      </w:r>
      <w:r>
        <w:rPr>
          <w:sz w:val="21"/>
        </w:rPr>
        <w:t>3</w:t>
      </w:r>
      <w:r>
        <w:rPr>
          <w:sz w:val="21"/>
        </w:rPr>
        <w:t>的综合得分排序第一至第</w:t>
      </w:r>
      <w:r>
        <w:rPr>
          <w:sz w:val="21"/>
        </w:rPr>
        <w:t>五</w:t>
      </w:r>
      <w:r>
        <w:rPr>
          <w:sz w:val="21"/>
        </w:rPr>
        <w:t>名为中标人，第六至第七名为</w:t>
      </w:r>
      <w:r>
        <w:rPr>
          <w:sz w:val="21"/>
        </w:rPr>
        <w:t>替补候选人</w:t>
      </w:r>
      <w:r>
        <w:rPr>
          <w:sz w:val="21"/>
        </w:rPr>
        <w:t>。</w:t>
      </w:r>
      <w:r>
        <w:rPr>
          <w:sz w:val="21"/>
          <w:b/>
        </w:rPr>
        <w:t>（</w:t>
      </w:r>
      <w:r>
        <w:rPr>
          <w:sz w:val="21"/>
          <w:b/>
        </w:rPr>
        <w:t>注：采购包</w:t>
      </w:r>
      <w:r>
        <w:rPr>
          <w:sz w:val="21"/>
          <w:b/>
        </w:rPr>
        <w:t>1</w:t>
      </w:r>
      <w:r>
        <w:rPr>
          <w:sz w:val="21"/>
          <w:b/>
        </w:rPr>
        <w:t>和采购包</w:t>
      </w:r>
      <w:r>
        <w:rPr>
          <w:sz w:val="21"/>
          <w:b/>
        </w:rPr>
        <w:t>3</w:t>
      </w:r>
      <w:r>
        <w:rPr>
          <w:sz w:val="21"/>
          <w:b/>
        </w:rPr>
        <w:t>的替补候选人按采购包评审得分从高到低排序。</w:t>
      </w:r>
      <w:r>
        <w:rPr>
          <w:sz w:val="21"/>
          <w:b/>
        </w:rPr>
        <w:t>）</w:t>
      </w:r>
    </w:p>
    <w:p>
      <w:pPr>
        <w:pStyle w:val="null3"/>
        <w:ind w:firstLine="420"/>
        <w:jc w:val="both"/>
      </w:pPr>
      <w:r>
        <w:rPr>
          <w:sz w:val="21"/>
        </w:rPr>
        <w:t>替补候选人</w:t>
      </w:r>
      <w:r>
        <w:rPr>
          <w:sz w:val="21"/>
        </w:rPr>
        <w:t>需按上述三个采购包的中标人（共</w:t>
      </w:r>
      <w:r>
        <w:rPr>
          <w:sz w:val="21"/>
        </w:rPr>
        <w:t>1</w:t>
      </w:r>
      <w:r>
        <w:rPr>
          <w:sz w:val="21"/>
        </w:rPr>
        <w:t>2</w:t>
      </w:r>
      <w:r>
        <w:rPr>
          <w:sz w:val="21"/>
        </w:rPr>
        <w:t>名）推荐完后，再按采购包</w:t>
      </w:r>
      <w:r>
        <w:rPr>
          <w:sz w:val="21"/>
        </w:rPr>
        <w:t>1</w:t>
      </w:r>
      <w:r>
        <w:rPr>
          <w:sz w:val="21"/>
        </w:rPr>
        <w:t>的第六至第七名推荐为</w:t>
      </w:r>
      <w:r>
        <w:rPr>
          <w:sz w:val="21"/>
        </w:rPr>
        <w:t>替补候选人</w:t>
      </w:r>
      <w:r>
        <w:rPr>
          <w:sz w:val="21"/>
        </w:rPr>
        <w:t>、采购包</w:t>
      </w:r>
      <w:r>
        <w:rPr>
          <w:sz w:val="21"/>
        </w:rPr>
        <w:t>3</w:t>
      </w:r>
      <w:r>
        <w:rPr>
          <w:sz w:val="21"/>
        </w:rPr>
        <w:t>的第六至第七名推荐为</w:t>
      </w:r>
      <w:r>
        <w:rPr>
          <w:sz w:val="21"/>
        </w:rPr>
        <w:t>替补候选人</w:t>
      </w:r>
      <w:r>
        <w:rPr>
          <w:sz w:val="21"/>
        </w:rPr>
        <w:t>。</w:t>
      </w:r>
    </w:p>
    <w:p>
      <w:pPr>
        <w:pStyle w:val="null3"/>
        <w:ind w:firstLine="420"/>
        <w:jc w:val="both"/>
      </w:pPr>
      <w:r>
        <w:rPr>
          <w:sz w:val="21"/>
        </w:rPr>
        <w:t>2</w:t>
      </w:r>
      <w:r>
        <w:rPr>
          <w:sz w:val="21"/>
        </w:rPr>
        <w:t>.</w:t>
      </w:r>
      <w:r>
        <w:rPr>
          <w:sz w:val="21"/>
          <w:b/>
        </w:rPr>
        <w:t>如各采购包的中标人当中放弃或被取消中标候选人资格的，由其他中标候选人按照评标综合得分高低依次替补。</w:t>
      </w:r>
    </w:p>
    <w:p>
      <w:pPr>
        <w:pStyle w:val="null3"/>
        <w:ind w:firstLine="420"/>
        <w:jc w:val="both"/>
      </w:pPr>
      <w:r>
        <w:rPr>
          <w:sz w:val="21"/>
        </w:rPr>
        <w:t>3</w:t>
      </w:r>
      <w:r>
        <w:rPr>
          <w:sz w:val="21"/>
        </w:rPr>
        <w:t>.</w:t>
      </w:r>
      <w:r>
        <w:rPr>
          <w:sz w:val="21"/>
        </w:rPr>
        <w:t>采购包</w:t>
      </w:r>
      <w:r>
        <w:rPr>
          <w:sz w:val="21"/>
        </w:rPr>
        <w:t>1</w:t>
      </w:r>
      <w:r>
        <w:rPr>
          <w:sz w:val="21"/>
        </w:rPr>
        <w:t>第一至第五名中标人签订合同后可以开始承接业务，</w:t>
      </w:r>
      <w:r>
        <w:rPr>
          <w:sz w:val="21"/>
        </w:rPr>
        <w:t>替补候选人</w:t>
      </w:r>
      <w:r>
        <w:rPr>
          <w:sz w:val="21"/>
        </w:rPr>
        <w:t>暂不能承接业务</w:t>
      </w:r>
      <w:r>
        <w:rPr>
          <w:sz w:val="21"/>
        </w:rPr>
        <w:t>；</w:t>
      </w:r>
      <w:r>
        <w:rPr>
          <w:sz w:val="21"/>
        </w:rPr>
        <w:t>采购包</w:t>
      </w:r>
      <w:r>
        <w:rPr>
          <w:sz w:val="21"/>
        </w:rPr>
        <w:t>2</w:t>
      </w:r>
      <w:r>
        <w:rPr>
          <w:sz w:val="21"/>
        </w:rPr>
        <w:t>第一至第二名中标人签订合同后可以开始承接业务；采购包</w:t>
      </w:r>
      <w:r>
        <w:rPr>
          <w:sz w:val="21"/>
        </w:rPr>
        <w:t>3</w:t>
      </w:r>
      <w:r>
        <w:rPr>
          <w:sz w:val="21"/>
        </w:rPr>
        <w:t>第一至第</w:t>
      </w:r>
      <w:r>
        <w:rPr>
          <w:sz w:val="21"/>
        </w:rPr>
        <w:t>五</w:t>
      </w:r>
      <w:r>
        <w:rPr>
          <w:sz w:val="21"/>
        </w:rPr>
        <w:t>名中标人签订合同后可以开始承接业务，</w:t>
      </w:r>
      <w:r>
        <w:rPr>
          <w:sz w:val="21"/>
        </w:rPr>
        <w:t>替补候选人</w:t>
      </w:r>
      <w:r>
        <w:rPr>
          <w:sz w:val="21"/>
        </w:rPr>
        <w:t>暂不能承接业务。</w:t>
      </w:r>
      <w:r>
        <w:rPr>
          <w:sz w:val="21"/>
          <w:b/>
        </w:rPr>
        <w:t>入围的四名替补候选人直至</w:t>
      </w:r>
      <w:r>
        <w:rPr>
          <w:sz w:val="21"/>
          <w:b/>
        </w:rPr>
        <w:t>3</w:t>
      </w:r>
      <w:r>
        <w:rPr>
          <w:sz w:val="21"/>
          <w:b/>
        </w:rPr>
        <w:t>个采购包中有中标人解除</w:t>
      </w:r>
      <w:r>
        <w:rPr>
          <w:sz w:val="21"/>
          <w:b/>
        </w:rPr>
        <w:t>/</w:t>
      </w:r>
      <w:r>
        <w:rPr>
          <w:sz w:val="21"/>
          <w:b/>
        </w:rPr>
        <w:t>终止合同后，由采购人按采购包评审得分从高到低排序分配使用。</w:t>
      </w:r>
    </w:p>
    <w:p>
      <w:pPr>
        <w:pStyle w:val="null3"/>
        <w:ind w:firstLine="420"/>
        <w:jc w:val="both"/>
      </w:pPr>
      <w:r>
        <w:rPr>
          <w:sz w:val="21"/>
        </w:rPr>
        <w:t>（四）各采购包中标人数量如下表：</w:t>
      </w:r>
    </w:p>
    <w:tbl>
      <w:tblPr>
        <w:tblW w:w="0" w:type="auto"/>
        <w:tblBorders>
          <w:top w:val="none" w:color="000000" w:sz="4"/>
          <w:left w:val="none" w:color="000000" w:sz="4"/>
          <w:bottom w:val="none" w:color="000000" w:sz="4"/>
          <w:right w:val="none" w:color="000000" w:sz="4"/>
          <w:insideH w:val="none"/>
          <w:insideV w:val="none"/>
        </w:tblBorders>
      </w:tblPr>
      <w:tblGrid>
        <w:gridCol w:w="1447"/>
        <w:gridCol w:w="2449"/>
        <w:gridCol w:w="1880"/>
        <w:gridCol w:w="2530"/>
      </w:tblGrid>
      <w:tr>
        <w:tc>
          <w:tcPr>
            <w:tcW w:type="dxa" w:w="1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中标人排序</w:t>
            </w:r>
          </w:p>
          <w:p>
            <w:pPr>
              <w:pStyle w:val="null3"/>
              <w:jc w:val="center"/>
            </w:pPr>
            <w:r>
              <w:rPr>
                <w:sz w:val="21"/>
              </w:rPr>
              <w:t>（根据综合得分排序）</w:t>
            </w:r>
          </w:p>
        </w:tc>
        <w:tc>
          <w:tcPr>
            <w:tcW w:type="dxa" w:w="1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委托费用（元）</w:t>
            </w:r>
          </w:p>
        </w:tc>
        <w:tc>
          <w:tcPr>
            <w:tcW w:type="dxa" w:w="2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5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替补候选人仅承接原中标人解除</w:t>
            </w:r>
            <w:r>
              <w:rPr>
                <w:sz w:val="21"/>
              </w:rPr>
              <w:t>/</w:t>
            </w:r>
            <w:r>
              <w:rPr>
                <w:sz w:val="21"/>
              </w:rPr>
              <w:t>终止合同后的剩余未履约业务量，不承接本项目新增业务；无剩余业务，则替补候选人不产生实际业务。</w:t>
            </w: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c>
          <w:tcPr>
            <w:tcW w:type="dxa" w:w="2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53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替补候选人仅承接原中标人解除</w:t>
            </w:r>
            <w:r>
              <w:rPr>
                <w:sz w:val="21"/>
              </w:rPr>
              <w:t>/</w:t>
            </w:r>
            <w:r>
              <w:rPr>
                <w:sz w:val="21"/>
              </w:rPr>
              <w:t>终止合同后的剩余未履约业务量，不承接本项目新增业务；无剩余业务，则替补候选人不产生实际业务。</w:t>
            </w:r>
          </w:p>
        </w:tc>
      </w:tr>
      <w:tr>
        <w:tc>
          <w:tcPr>
            <w:tcW w:type="dxa" w:w="1447"/>
            <w:vMerge/>
            <w:tcBorders>
              <w:top w:val="none" w:color="000000" w:sz="4"/>
              <w:left w:val="single" w:color="000000" w:sz="4"/>
              <w:bottom w:val="single" w:color="000000" w:sz="4"/>
              <w:right w:val="single" w:color="000000" w:sz="4"/>
            </w:tcBorders>
          </w:tcP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530"/>
            <w:vMerge/>
            <w:tcBorders>
              <w:top w:val="none" w:color="000000" w:sz="4"/>
              <w:left w:val="none" w:color="000000" w:sz="4"/>
              <w:bottom w:val="none" w:color="000000" w:sz="4"/>
              <w:right w:val="single" w:color="000000" w:sz="4"/>
            </w:tcBorders>
          </w:tcPr>
          <w:p/>
        </w:tc>
      </w:tr>
    </w:tbl>
    <w:p>
      <w:pPr>
        <w:pStyle w:val="null3"/>
        <w:jc w:val="both"/>
      </w:pPr>
      <w:r>
        <w:rPr/>
        <w:t>采购包1（英德市投资审核中心采购造价咨询服务机构项目）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当中标人按约定提交成果文件，且满足本协议约定的其他付款条件后，须在规定时限内向采购人提交书面请款申请，并报送至英德市投资审核中心。采购人收到申请后对请款资料予以核实，将审核无误的资料报送英德市财政局，按照使用财政资金相关规定办理咨询费用支付手续。因本项目资金为市财政资金，款项实际到账时间以英德市财政局支付进度为准。 1.申报时限：中标人应于每季度首月10日前，提交上一季度已审核定案项目的咨询费申报材料；项目定案时间以英德市投资审核中心盖章确认时间为准。 2.申报材料清单：申报资料包含《审核费用计算汇总表》《外派项目审核委托书》《财政投资项目外派审核质量考核表》及办理申报所需的其他资料。 3.资料报送与确认：中标人将全套申报材料报送英德市投资审核中心审核，经双方核对确认无误后，由中标人提交《请款申请书》、发票原件、双方确认的《审核费用计算汇总表》以及其他必备资料。中标人对所提交全部申报材料的真实性、完整性、合法性承担全部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1期：除采购文件另有要求外，均按国家、地方或行业（排列在前者优先）现行相关验收规范和评定标准执行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其他，报价形式为固定总价，每名投标人的投标固定总价为人民币260万元</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项目工作的熟悉程度及应对措施</w:t>
            </w:r>
          </w:p>
        </w:tc>
        <w:tc>
          <w:tcPr>
            <w:tcW w:type="dxa" w:w="2076"/>
          </w:tcPr>
          <w:p>
            <w:pPr>
              <w:pStyle w:val="null3"/>
              <w:jc w:val="left"/>
            </w:pPr>
            <w:r>
              <w:rPr/>
              <w:t>本项目为英德市2026年-2028年投资审核中心采购造价咨询服务机构采购，服务范围覆盖全市各类基建项目，包含土建、安装、装饰、市政、园林绿化及交通公路、水利、桥梁、港口码头、城市轨道交通等专项工程，服务专业性、合规性、严谨性要求极高。投标人需充分熟知国家、省、市工程造价计价法规、《财政投资评审管理规定》(财建[2009]648号)、《广东省人民政府关于印发广东省省级政府投资管理办法的通知》(粤府[2023]93号)、《清远市人民政府关于印发(清远市政府投资项目管理办法)的通知》(清府[2024]19号文)等专项规定，精准掌握本项目服务准则、工作边界、责任要求及考核标准，针对项目实施全过程的重点、难点问题制定专项应对方案。 （一）项目工作重点 1.成果精准管控：严格按照国家计价规范，科学编制、审核工程估（概）算、预算、结算，杜绝高估冒算、虚列项目、漏项漏量、重项错量等问题，保障成果文件的真实性、准确性、完整性与合法性，切实为政府节约财政投资。 2.全过程技术管控：在造价审核工作中同步开展建设项目技术经济分析，对设计方案提出合理化建议，全程跟进项目审核工作，及时处置审核过程中的各类技术问题。 3.合规履职管控：严格遵守项目服务准则，规范开展现场踏勘、价格协商、资料取证、档案留存等工作，严格执行回避制度、保密制度，全程接受采购人监督考核。 4.多类型工程适配：需适配普通基建及交通、水利、轨道交通等特殊专业工程的造价审核工作，具备多领域项目服务能力。 （二）项目工作难点 1.专业跨度大、技术要求高：项目涵盖多品类工程，特殊专业工程计价规则复杂、施工工艺特殊、市场价格波动大，易出现计价偏差、工程量核实困难等问题。 2.现场核实难度高：部分建设项目施工场景复杂、隐蔽工程多，造价疑问点位分散，现场取证、工程量核实工作量大、难度高。 3.政策更新迭代快：国家、省、市造价及基建投资管理政策会动态更新，需及时适配新规调整审核标准，确保工作合规性。 4.多方协同要求高：设备材料价格核定、违规问题处置、成果复核等工作需同步对接采购人、相关部门，协同流程繁琐，时效要求严格。 5.廉政与保密风险管控严：项目涉及财政资金数据、项目核心资料、招标造价信息，保密层级高，且存在多方利益关联，廉政风险防控压力大。 （三）专项及加急应对措施 1.专业团队适配措施：组建涵盖土建、安装、装饰、市政、园林、交通、水利、国土、电力、通信、铁路等全专业的注册造价工程师、中高级级技术人员服务团队，配齐专项工程专家资源，针对特殊专业项目设立专项审核小组，提前梳理专项工程计价规范与行业标准，规避专业技术偏差。 2.精准核查管控措施：针对造价疑问及隐蔽工程问题，建立“清单化核查+现场实地取证”机制，逐一核实工程量、施工工艺、材料设备参数，留存完整影像、书面取证资料；对重点材料、设备价格，第一时间对接采购人及相关部门沟通协商，确定合理计价标准。 3.政策动态更新措施：建立政策常态化学习机制，专人跟踪国家、省、市造价及基建管理新规，及时更新内部审核标准与作业流程，确保所有咨询工作严格适配最新政策要求。 4.高效协同处置措施：建立问题快速响应机制，对审核中的技术难题、计价争议、重大签证审核及工程管理违规行为，第一时间梳理汇总并书面上报采购人，严格按照采购人指令处置，不擅自决策处理；建立常态化对接机制，保障与采购人、相关部门沟通高效顺畅。 5.风险常态化防控措施：全程落实回避制度，严禁承接同一项目利益关联方咨询业务；建立工作台账，全程记录项目审核、核查、上报、整改全过程，实现工作可追溯。 6.加急项目的应对措施：部分工程项目受招标节点、应急实施、上级工作时限等因素影响，产生造价审核加急任务的，中标人应建立健全加急项目专项保障机制。中标人在收到采购人加急委托指令后，须优先调配人力及相关资源，按照采购人要求的短周期时限完成工程估（概）算、预算、结算等造价成果审核工作，兼顾交付时效与成果质量，严格防控执业风险。 ★中标人须在投标文件中提交完整、可落地的《加急项目专项实施方案》，明确人员调度、进度管控、质量复核、应急兜底措施。若中标人无法满足加急项目时限要求，造成采购人工作延误的，采购人有权按考核制度进行扣分。</w:t>
            </w:r>
          </w:p>
        </w:tc>
      </w:tr>
      <w:tr>
        <w:tc>
          <w:tcPr>
            <w:tcW w:type="dxa" w:w="2076"/>
          </w:tcPr>
          <w:p/>
        </w:tc>
        <w:tc>
          <w:tcPr>
            <w:tcW w:type="dxa" w:w="2076"/>
          </w:tcPr>
          <w:p>
            <w:pPr>
              <w:pStyle w:val="null3"/>
              <w:jc w:val="center"/>
            </w:pPr>
            <w:r>
              <w:rPr/>
              <w:t>2</w:t>
            </w:r>
          </w:p>
        </w:tc>
        <w:tc>
          <w:tcPr>
            <w:tcW w:type="dxa" w:w="2076"/>
          </w:tcPr>
          <w:p>
            <w:pPr>
              <w:pStyle w:val="null3"/>
              <w:jc w:val="left"/>
            </w:pPr>
            <w:r>
              <w:rPr/>
              <w:t>工作流程方案及项目审核时效要求</w:t>
            </w:r>
          </w:p>
        </w:tc>
        <w:tc>
          <w:tcPr>
            <w:tcW w:type="dxa" w:w="2076"/>
          </w:tcPr>
          <w:p>
            <w:pPr>
              <w:pStyle w:val="null3"/>
              <w:jc w:val="left"/>
            </w:pPr>
            <w:r>
              <w:rPr/>
              <w:t>投标人需建立标准化、规范化、全闭环的工程造价咨询工作流程，覆盖项目承接、资料核验、初审实施、现场核查、成果复核、档案归档、成果交付全环节，严格遵循附件五《英德市投资审核中心工程造价咨询项目完成时间要求》，保障所有项目高效、合规办结。 （一）标准化工作流程 1.项目承接登记：接收采购人委派的审核任务后，1个工作日内完成项目登记，明确项目类型、服务内容、审核要求、完成时限，组建专项服务小组，制定项目专属审核方案。 2.资料收集核验：全面审核项目立项、设计、施工、招投标、签证变更等全部有效书面材料，严格核查资料的真实性、有效性、完整性，对缺失、无效资料及时书面告知采购人，分类整理并归档审核的全部资料。 3.初步审核实施：接收采购人委派的审核任务后，3个工作日内向采购人提交该项目的审核方案（提供承诺函，格式自拟）；严格依据国家及地方计价规范、政策文件、项目图纸及现场实际情况，开展工程估（概）算、预算、结算审核工作，精准核算工程量、计价费用，排查高估冒算、漏项错量等问题，同步开展技术经济分析，形成初步审核成果。 4.现场踏勘核实：针对审核过程中存疑的工程量、施工工艺、材料设备规格等内容，组织专业人员深入施工现场实地核查、取证确认，根据实际情况调整造价成果，确保数据真实贴合项目实际。 5.成果多级复核：建立“初审+复审（及专项抽检）+审定”三级审核机制，初审人员完成初步审核后，由一级注册造价工程师进行复审，特殊专业项目由行业专家专项复核，重点核查计价合规性、数据准确性、成果完整性，杜绝审核失误。同时主动协助采购人完成项目定案前的审核成果复核工作。 6.问题上报处置：审核过程中遇到的重大技术问题、计价原则争议、工程违规行为等关键问题，第一时间梳理汇总，形成书面报告上报采购人，待采购人明确处置意见后落实后续工作。 7.成果整理交付：复核无误后，规范编制咨询成果报告，确保报告内容完整、数据精准、依据充分、结论合规，在规定时限内提交采购人审核。 8.档案归档留存：项目办结后，完整整理项目全部审核资料、取证资料、成果文件、沟通记录等，建立完整规范的项目技术经济档案，妥善留存，确保档案无缺损、可追溯（项目的归档资料在法律规定的年限内）。 9.复核配合：无条件配合对采购人安排的项目进行复核及专项工作，及时提供相关资料，配合完成问题整改与成果校准。 （二）项目审核时效标准 严格遵照附件五《英德市投资审核中心工程造价咨询项目完成时间要求》执行，结合项目规模、类型、复杂程度分类确定审核时限，无特殊情况绝不延期。遇重大、复杂、疑难项目，提前1个工作日向采购人提交延期申请及进度说明，经批准同意后方可顺延。 （三）专项服务保障措施 1.人员保障：组建经验丰富、专业配套的固定造价服务团队，配备注册造价工程师及专业技术人员，专人专项负责项目审核工作，保证人员稳定、在岗履职，杜绝人员随意调换，保障服务工作连续性与专业性。 2.沟通保障：建立常态化沟通对接机制，全过程主动对接采购人，及时汇报项目审核进度、重难点问题及工作进展，积极响应采购人工作问询，确保信息互通、工作高效协同。 3.专项服务保障：拟派本项目的专业团队须无条件配合对采购人完成专项工作的技术支持。 4.合规廉洁保障：严格遵守工程造价行业规范及廉政纪律，坚守独立、客观、公正的执业原则，杜绝违规审核、徇私舞弊等行为，严格保密项目资料及审核数据，严守项目信息保密底线。 5.安全保障：投标人全面落实拟派项目人员的人身安全管理、审核数据与项目资料信息安全管理，承担服务期间全部安全及保密责任，无条件配合采购人安全监督、核查与复核工作，确保人员零安全事故、项目信息零泄露、审核数据全程可追溯。 6.售后兜底保障：项目交付后主动提供技术答疑服务，针对成果后续核查、答疑、整改、备案等工作全程跟进配合，无偿提供后续造价技术支撑，确保项目审核成果落地有效。</w:t>
            </w:r>
          </w:p>
        </w:tc>
      </w:tr>
      <w:tr>
        <w:tc>
          <w:tcPr>
            <w:tcW w:type="dxa" w:w="2076"/>
          </w:tcPr>
          <w:p/>
        </w:tc>
        <w:tc>
          <w:tcPr>
            <w:tcW w:type="dxa" w:w="2076"/>
          </w:tcPr>
          <w:p>
            <w:pPr>
              <w:pStyle w:val="null3"/>
              <w:jc w:val="center"/>
            </w:pPr>
            <w:r>
              <w:rPr/>
              <w:t>3</w:t>
            </w:r>
          </w:p>
        </w:tc>
        <w:tc>
          <w:tcPr>
            <w:tcW w:type="dxa" w:w="2076"/>
          </w:tcPr>
          <w:p>
            <w:pPr>
              <w:pStyle w:val="null3"/>
              <w:jc w:val="left"/>
            </w:pPr>
            <w:r>
              <w:rPr/>
              <w:t>服务质量及保障措施要求</w:t>
            </w:r>
          </w:p>
        </w:tc>
        <w:tc>
          <w:tcPr>
            <w:tcW w:type="dxa" w:w="2076"/>
          </w:tcPr>
          <w:p>
            <w:pPr>
              <w:pStyle w:val="null3"/>
              <w:jc w:val="left"/>
            </w:pPr>
            <w:r>
              <w:rPr/>
              <w:t>为严格保障本项目工程造价咨询服务质量，确保成果真实、准确、合规、高效，投标人将从团队配置、制度建设、质量管控、成果整改、服务优化等方面建立全方位质量保障体系，全面满足采购人服务要求。 1.优质资源保障：配备充足的人力、财力、物力资源，组建由注册造价工程师、中高级专业技术人员、行业专家组成的专属服务团队，团队成员具备丰富的工程造价审核经验，精通各专业工程计价规则及地方基建政策，可全方位适配各类项目审核需求，保障服务能力达标。 2.健全制度保障：完善内部组织机构管理制度、质量保证体系及技术经济档案管理制度，明确各岗位工作职责、作业标准、考核细则，规范项目承接、审核、复核、归档、交付全流程作业行为，实现服务工作标准化、制度化、规范化。 3.全流程质量管控：严格落实三级审核制度，对审核依据、工程量核算、定额套用、费用计取、清单编制等关键环节逐项核查，层层把关；常态化开展自查自纠，主动排查审核失误、数据偏差、流程不规范等问题，提前整改优化，杜绝质量问题。 4.问题闭环整改：在法律规定的年限内，针对采购人或专项审计、巡查工作中发现的问题，第一时间制定整改方案，明确整改责任人、整改时限，高效完成问题整改，同步形成整改台账，确保所有问题闭环处置，持续优化服务成果质量。 5.动态服务优化：全程秉持科学准确、客观真实、公平公正、合理合法、廉洁高效的服务原则，主动对接采购人需求，及时响应工作指令，积极提供项目设计优化、造价管控合理化建议；定期复盘项目服务情况，总结经验不足，持续优化服务流程与服务质量。 6.业绩与经验支撑：依托丰富的基建项目审核业绩，借鉴成熟的项目管控经验，针对性适配英德市本地项目审核标准，精准规避常见审核漏洞，保障项目服务高质量落地。</w:t>
            </w:r>
          </w:p>
        </w:tc>
      </w:tr>
      <w:tr>
        <w:tc>
          <w:tcPr>
            <w:tcW w:type="dxa" w:w="2076"/>
          </w:tcPr>
          <w:p/>
        </w:tc>
        <w:tc>
          <w:tcPr>
            <w:tcW w:type="dxa" w:w="2076"/>
          </w:tcPr>
          <w:p>
            <w:pPr>
              <w:pStyle w:val="null3"/>
              <w:jc w:val="center"/>
            </w:pPr>
            <w:r>
              <w:rPr/>
              <w:t>4</w:t>
            </w:r>
          </w:p>
        </w:tc>
        <w:tc>
          <w:tcPr>
            <w:tcW w:type="dxa" w:w="2076"/>
          </w:tcPr>
          <w:p>
            <w:pPr>
              <w:pStyle w:val="null3"/>
              <w:jc w:val="left"/>
            </w:pPr>
            <w:r>
              <w:rPr/>
              <w:t>廉洁自律及保证措施方案</w:t>
            </w:r>
          </w:p>
        </w:tc>
        <w:tc>
          <w:tcPr>
            <w:tcW w:type="dxa" w:w="2076"/>
          </w:tcPr>
          <w:p>
            <w:pPr>
              <w:pStyle w:val="null3"/>
              <w:jc w:val="left"/>
            </w:pPr>
            <w:r>
              <w:rPr/>
              <w:t>投标人严格遵守《英德市投资审核中心廉政建设管理制度》及政府采购、工程造价行业廉政相关规定，建立全方位、常态化廉洁自律管控体系，杜绝各类违规违纪行为，保障项目服务公正廉洁、合规有序开展。 1.廉洁制度体系建设：严格执行国家、省、市及采购人各项廉政管理规定，结合项目服务特点，制定专属廉政自律管理制度、岗位廉政准则，明确廉洁从业红线、底线，将廉政建设纳入项目全过程管理及员工绩效考核，实现廉政管控常态化、制度化。 2.人员廉洁教育培训：定期组织全体服务人员开展廉政警示教育、行业合规培训，学习廉政管理制度、违规违纪处罚条例，强化员工廉洁自律意识、责任意识、合规意识，杜绝徇私舞弊、弄虚作假、利益输送等行为。 3.严格执行回避制度：严格落实项目服务回避要求（详见《英德市投资审核中心审核工作业务委派操作办法》第三条 回避原则），主动规避利益冲突，保障审核工作独立、公正、客观。 4.规范从业行为管控：严禁工作人员利用工作职权收受服务对象礼品、礼金、宴请及各类好处，严禁借助造价审核职权干预项目建设、招投标、资金结算等工作，严禁弄虚作假、高估冒算、人为调整造价成果谋取私利，全程公正履职、廉洁从业。 5.廉政监督问责机制：设立内部廉政监督岗位，全程监督项目服务人员履职行为；主动接受采购人、相关部门及社会公众监督，公示廉政投诉渠道；对出现违规违纪、廉洁问题的人员，严肃追责问责，立即调离项目岗位，并纳入内部黑名单。 6.廉洁承诺书制度：项目所有服务人员上岗前签订《廉政自律承诺书》，明确廉洁从业责任与违规后果，全员严格恪守廉政准则，坚守职业底线。</w:t>
            </w:r>
          </w:p>
        </w:tc>
      </w:tr>
      <w:tr>
        <w:tc>
          <w:tcPr>
            <w:tcW w:type="dxa" w:w="2076"/>
          </w:tcPr>
          <w:p/>
        </w:tc>
        <w:tc>
          <w:tcPr>
            <w:tcW w:type="dxa" w:w="2076"/>
          </w:tcPr>
          <w:p>
            <w:pPr>
              <w:pStyle w:val="null3"/>
              <w:jc w:val="center"/>
            </w:pPr>
            <w:r>
              <w:rPr/>
              <w:t>5</w:t>
            </w:r>
          </w:p>
        </w:tc>
        <w:tc>
          <w:tcPr>
            <w:tcW w:type="dxa" w:w="2076"/>
          </w:tcPr>
          <w:p>
            <w:pPr>
              <w:pStyle w:val="null3"/>
              <w:jc w:val="left"/>
            </w:pPr>
            <w:r>
              <w:rPr/>
              <w:t>保密工作及服务</w:t>
            </w:r>
          </w:p>
        </w:tc>
        <w:tc>
          <w:tcPr>
            <w:tcW w:type="dxa" w:w="2076"/>
          </w:tcPr>
          <w:p>
            <w:pPr>
              <w:pStyle w:val="null3"/>
              <w:jc w:val="left"/>
            </w:pPr>
            <w:r>
              <w:rPr/>
              <w:t>投标人严格履行项目保密义务，对服务过程中接触的项目资料、造价数据、审核成果、核心结论、财政资金信息等全部内容严格保密，建立全维度保密管控体系，杜绝信息泄露风险，保密责任有效期严格遵照合同约定执行。 1.保密制度建设：制定完善的项目保密管理制度、资料管控制度、信息安全制度，明确保密范围、保密责任、管控流程及泄密处罚机制，将保密工作落实到各岗位、各环节。 2.人员保密管控：所有参与项目的工作人员签订《保密承诺书》，明确保密义务与法律责任，严禁私自记录、复制、传播、泄露项目涉密信息；离职、调岗人员同步做好涉密资料交接，持续履行保密责任。 3.资料全程管控：项目涉密纸质资料、电子资料分类归档、专人专柜保管，设置查阅、借阅审批权限，无委托单位许可，严禁任何人员私自调取、复制、外传涉密资料；电子数据设置加密保护、权限管控，定期做好数据备份，杜绝数据泄露、丢失。 4.成果保密管理：项目造价审核成果、审核结论、项目资料等所有涉密内容，未经委托单位书面许可，严禁向任何第三方泄露、公示或用于本项目以外的其他用途。 5.泄密应急处置：建立泄密应急处置机制，一旦发生信息泄露隐患或泄密问题，第一时间采取止损措施，立即上报采购人，并严肃追究相关人员责任，最大限度降低泄密风险与损失。</w:t>
            </w:r>
          </w:p>
        </w:tc>
      </w:tr>
      <w:tr>
        <w:tc>
          <w:tcPr>
            <w:tcW w:type="dxa" w:w="2076"/>
          </w:tcPr>
          <w:p/>
        </w:tc>
        <w:tc>
          <w:tcPr>
            <w:tcW w:type="dxa" w:w="2076"/>
          </w:tcPr>
          <w:p>
            <w:pPr>
              <w:pStyle w:val="null3"/>
              <w:jc w:val="center"/>
            </w:pPr>
            <w:r>
              <w:rPr/>
              <w:t>6</w:t>
            </w:r>
          </w:p>
        </w:tc>
        <w:tc>
          <w:tcPr>
            <w:tcW w:type="dxa" w:w="2076"/>
          </w:tcPr>
          <w:p>
            <w:pPr>
              <w:pStyle w:val="null3"/>
              <w:jc w:val="left"/>
            </w:pPr>
            <w:r>
              <w:rPr/>
              <w:t>日常工作及时效响应</w:t>
            </w:r>
          </w:p>
        </w:tc>
        <w:tc>
          <w:tcPr>
            <w:tcW w:type="dxa" w:w="2076"/>
          </w:tcPr>
          <w:p>
            <w:pPr>
              <w:pStyle w:val="null3"/>
              <w:jc w:val="left"/>
            </w:pPr>
            <w:r>
              <w:rPr/>
              <w:t>为提升项目服务效率与服务体验，投标人结合项目服务需求，提供全方位日常工作时效响应，全力配合采购人开展各项工作： 1.成果文件及报告交付：严格依照合同时限完成概算、预算、竣工结算审核；按采购人标准格式独立编制规范完整成果报告。内部执行初审、复审、审定三级审核制度，严控质量、按期交付成果，不发生逾期。报送成果文件后持续跟进评审工作，根据采购人意见及时完善资料，闭环全部审核反馈事项。 2.线上咨询响应：收到采购人提出的造价疑问、政策解读、计价争议问题，2-4 小时内给予书面答复；一般性资料核对、问题说明当日反馈结果；针对相关部门提出的项目疑义，规范编制书面回复材料，清晰列明计价依据与核对过程，按时完成意见答复工作。 3.现场服务响应：接到采购人现场踏勘、造价核对及其他相关工作的通知后，正常工作时间 2 小时内到达项目现场；接到采购人紧急任务，做到随叫随到，合理统筹加班完成工作，全力匹配工作安排。</w:t>
            </w:r>
          </w:p>
        </w:tc>
      </w:tr>
      <w:tr>
        <w:tc>
          <w:tcPr>
            <w:tcW w:type="dxa" w:w="2076"/>
          </w:tcPr>
          <w:p/>
        </w:tc>
        <w:tc>
          <w:tcPr>
            <w:tcW w:type="dxa" w:w="2076"/>
          </w:tcPr>
          <w:p>
            <w:pPr>
              <w:pStyle w:val="null3"/>
              <w:jc w:val="center"/>
            </w:pPr>
            <w:r>
              <w:rPr/>
              <w:t>7</w:t>
            </w:r>
          </w:p>
        </w:tc>
        <w:tc>
          <w:tcPr>
            <w:tcW w:type="dxa" w:w="2076"/>
          </w:tcPr>
          <w:p>
            <w:pPr>
              <w:pStyle w:val="null3"/>
              <w:jc w:val="left"/>
            </w:pPr>
            <w:r>
              <w:rPr/>
              <w:t>服务响应情况</w:t>
            </w:r>
          </w:p>
        </w:tc>
        <w:tc>
          <w:tcPr>
            <w:tcW w:type="dxa" w:w="2076"/>
          </w:tcPr>
          <w:p>
            <w:pPr>
              <w:pStyle w:val="null3"/>
              <w:jc w:val="left"/>
            </w:pPr>
            <w:r>
              <w:rPr/>
              <w:t>为提升项目服务效率与服务体验，投标人结合项目服务需求，提供全方位便利化服务保障，全力配合采购人开展各项工作： 1.专属对接服务：设立项目专属对接人，全程负责与采购人的沟通对接、资料传递、问题反馈、进度汇报，确保沟通高效、响应及时，工作日全程在线应答咨询。 2.高效响应服务：实行 7×24 小时待命服务机制，中标供应商在接到采购人审核、复核、整改、资料调取等工作指令后，1 小时内完成对接响应，2 小时内工作人员到达采购人办公场所；对紧急任务优先统筹人员进行处置，保障各项工作高质高效推进。 3.现场便捷服务：根据项目审核需求，随时安排专业人员赴施工现场开展核查、取证、对接工作，主动配合现场各项工作开展。</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其他咨询服务</w:t>
            </w:r>
          </w:p>
        </w:tc>
        <w:tc>
          <w:tcPr>
            <w:tcW w:type="dxa" w:w="933"/>
          </w:tcPr>
          <w:p>
            <w:pPr>
              <w:pStyle w:val="null3"/>
              <w:jc w:val="left"/>
            </w:pPr>
            <w:r>
              <w:rPr/>
              <w:t>英德市投资审核中心采购造价咨询服务机构项目</w:t>
            </w:r>
          </w:p>
        </w:tc>
        <w:tc>
          <w:tcPr>
            <w:tcW w:type="dxa" w:w="933"/>
          </w:tcPr>
          <w:p>
            <w:pPr>
              <w:pStyle w:val="null3"/>
              <w:jc w:val="left"/>
            </w:pPr>
            <w:r>
              <w:rPr/>
              <w:t>项</w:t>
            </w:r>
          </w:p>
        </w:tc>
        <w:tc>
          <w:tcPr>
            <w:tcW w:type="dxa" w:w="933"/>
          </w:tcPr>
          <w:p>
            <w:pPr>
              <w:pStyle w:val="null3"/>
              <w:jc w:val="right"/>
            </w:pPr>
            <w:r>
              <w:rPr/>
              <w:t>5.00</w:t>
            </w:r>
          </w:p>
        </w:tc>
        <w:tc>
          <w:tcPr>
            <w:tcW w:type="dxa" w:w="933"/>
          </w:tcPr>
          <w:p>
            <w:pPr>
              <w:pStyle w:val="null3"/>
              <w:jc w:val="right"/>
            </w:pPr>
            <w:r>
              <w:rPr/>
              <w:t>2,600,000.00</w:t>
            </w:r>
          </w:p>
        </w:tc>
        <w:tc>
          <w:tcPr>
            <w:tcW w:type="dxa" w:w="933"/>
          </w:tcPr>
          <w:p>
            <w:pPr>
              <w:pStyle w:val="null3"/>
              <w:jc w:val="right"/>
            </w:pPr>
            <w:r>
              <w:rPr/>
              <w:t>13,000,000.00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英德市投资审核中心采购造价咨询服务机构项目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ind w:firstLine="420"/>
              <w:jc w:val="both"/>
            </w:pPr>
            <w:r>
              <w:rPr>
                <w:sz w:val="21"/>
              </w:rPr>
              <w:t>根据国家和省、市有关工程造价的法规、政策、文件、以及</w:t>
            </w:r>
            <w:r>
              <w:rPr>
                <w:sz w:val="21"/>
              </w:rPr>
              <w:t>地方</w:t>
            </w:r>
            <w:r>
              <w:rPr>
                <w:sz w:val="21"/>
              </w:rPr>
              <w:t>的有关规定，本着为政府节约投资的原则，科学、客观、公正地开展工程造价咨询工作；应按英德市投资审核中心（以下简称</w:t>
            </w:r>
            <w:r>
              <w:rPr>
                <w:sz w:val="21"/>
              </w:rPr>
              <w:t>“</w:t>
            </w:r>
            <w:r>
              <w:rPr>
                <w:sz w:val="21"/>
              </w:rPr>
              <w:t>采购</w:t>
            </w:r>
            <w:r>
              <w:rPr>
                <w:sz w:val="21"/>
              </w:rPr>
              <w:t>人</w:t>
            </w:r>
            <w:r>
              <w:rPr>
                <w:sz w:val="21"/>
              </w:rPr>
              <w:t>”</w:t>
            </w:r>
            <w:r>
              <w:rPr>
                <w:sz w:val="21"/>
              </w:rPr>
              <w:t>）的要求，按时按质按量提供咨询报告，对成果报告的真实性、准确性、完整性、合法性、合理性负责，并负有保密责任。</w:t>
            </w:r>
          </w:p>
          <w:p>
            <w:pPr>
              <w:pStyle w:val="null3"/>
              <w:ind w:firstLine="420"/>
              <w:jc w:val="both"/>
            </w:pPr>
            <w:r>
              <w:rPr>
                <w:sz w:val="21"/>
              </w:rPr>
              <w:t>★</w:t>
            </w:r>
            <w:r>
              <w:rPr>
                <w:sz w:val="21"/>
              </w:rPr>
              <w:t>1</w:t>
            </w:r>
            <w:r>
              <w:rPr>
                <w:sz w:val="21"/>
              </w:rPr>
              <w:t>、审核的</w:t>
            </w:r>
            <w:r>
              <w:rPr>
                <w:sz w:val="21"/>
              </w:rPr>
              <w:t>工程估（概）</w:t>
            </w:r>
            <w:r>
              <w:rPr>
                <w:sz w:val="21"/>
              </w:rPr>
              <w:t>算</w:t>
            </w:r>
            <w:r>
              <w:rPr>
                <w:sz w:val="21"/>
              </w:rPr>
              <w:t>、预算和结算应确保结果完整、科学、准确，符合工程项目的实际情况和国家有关工程计价规范；工程量清单设置要科学、合理，不得有高估冒算、虚列项目，也不得有漏项漏量、重项错量等错误，如有上述错误，应负相应的责任。</w:t>
            </w:r>
          </w:p>
          <w:p>
            <w:pPr>
              <w:pStyle w:val="null3"/>
              <w:ind w:firstLine="420"/>
              <w:jc w:val="both"/>
            </w:pPr>
            <w:r>
              <w:rPr>
                <w:sz w:val="21"/>
              </w:rPr>
              <w:t>2</w:t>
            </w:r>
            <w:r>
              <w:rPr>
                <w:sz w:val="21"/>
              </w:rPr>
              <w:t>、在审核</w:t>
            </w:r>
            <w:r>
              <w:rPr>
                <w:sz w:val="21"/>
              </w:rPr>
              <w:t>工程估（概）</w:t>
            </w:r>
            <w:r>
              <w:rPr>
                <w:sz w:val="21"/>
              </w:rPr>
              <w:t>算</w:t>
            </w:r>
            <w:r>
              <w:rPr>
                <w:sz w:val="21"/>
              </w:rPr>
              <w:t>、预算和结算的同时，应对建设项目的设计方案作出技术经济分析，向</w:t>
            </w:r>
            <w:r>
              <w:rPr>
                <w:sz w:val="21"/>
              </w:rPr>
              <w:t>采购</w:t>
            </w:r>
            <w:r>
              <w:rPr>
                <w:sz w:val="21"/>
              </w:rPr>
              <w:t>人提出优化方案和合理化建设。</w:t>
            </w:r>
          </w:p>
          <w:p>
            <w:pPr>
              <w:pStyle w:val="null3"/>
              <w:ind w:firstLine="420"/>
              <w:jc w:val="both"/>
            </w:pPr>
            <w:r>
              <w:rPr>
                <w:sz w:val="21"/>
              </w:rPr>
              <w:t>★</w:t>
            </w:r>
            <w:r>
              <w:rPr>
                <w:sz w:val="21"/>
              </w:rPr>
              <w:t>3</w:t>
            </w:r>
            <w:r>
              <w:rPr>
                <w:sz w:val="21"/>
              </w:rPr>
              <w:t>、要坚持科学准确、客观真实、公平公正、合理合法、廉洁高效的原则，审核工程竣工结算。必须及时解决结算审核中存在的技术问题，计价原则方法的确定、重大的签证审核以及工程管理中的违规行为要及时向</w:t>
            </w:r>
            <w:r>
              <w:rPr>
                <w:sz w:val="21"/>
              </w:rPr>
              <w:t>采购</w:t>
            </w:r>
            <w:r>
              <w:rPr>
                <w:sz w:val="21"/>
              </w:rPr>
              <w:t>人反映，不得擅自作出处理，要对工程项目的全过程管理依法作出正确的评价。</w:t>
            </w:r>
          </w:p>
          <w:p>
            <w:pPr>
              <w:pStyle w:val="null3"/>
              <w:ind w:firstLine="420"/>
              <w:jc w:val="both"/>
            </w:pPr>
            <w:r>
              <w:rPr>
                <w:sz w:val="21"/>
              </w:rPr>
              <w:t>4</w:t>
            </w:r>
            <w:r>
              <w:rPr>
                <w:sz w:val="21"/>
              </w:rPr>
              <w:t>、对存有疑问的地方，应深入现场调查取证，逐一核实，按实际情况调整，保证工程造价成果文件的合理性和真实性。重要的材料或设备价格，应及时跟</w:t>
            </w:r>
            <w:r>
              <w:rPr>
                <w:sz w:val="21"/>
              </w:rPr>
              <w:t>采购</w:t>
            </w:r>
            <w:r>
              <w:rPr>
                <w:sz w:val="21"/>
              </w:rPr>
              <w:t>人及</w:t>
            </w:r>
            <w:r>
              <w:rPr>
                <w:sz w:val="21"/>
              </w:rPr>
              <w:t>相关</w:t>
            </w:r>
            <w:r>
              <w:rPr>
                <w:sz w:val="21"/>
              </w:rPr>
              <w:t>部门沟通，协商确定合理的价格。</w:t>
            </w:r>
          </w:p>
          <w:p>
            <w:pPr>
              <w:pStyle w:val="null3"/>
              <w:ind w:firstLine="420"/>
              <w:jc w:val="both"/>
            </w:pPr>
            <w:r>
              <w:rPr>
                <w:sz w:val="21"/>
              </w:rPr>
              <w:t>★</w:t>
            </w:r>
            <w:r>
              <w:rPr>
                <w:sz w:val="21"/>
              </w:rPr>
              <w:t>5</w:t>
            </w:r>
            <w:r>
              <w:rPr>
                <w:sz w:val="21"/>
              </w:rPr>
              <w:t>、要做好</w:t>
            </w:r>
            <w:r>
              <w:rPr>
                <w:sz w:val="21"/>
              </w:rPr>
              <w:t>审核</w:t>
            </w:r>
            <w:r>
              <w:rPr>
                <w:sz w:val="21"/>
              </w:rPr>
              <w:t>依据的收集及取证工作，所有的</w:t>
            </w:r>
            <w:r>
              <w:rPr>
                <w:sz w:val="21"/>
              </w:rPr>
              <w:t>审核</w:t>
            </w:r>
            <w:r>
              <w:rPr>
                <w:sz w:val="21"/>
              </w:rPr>
              <w:t>依据必须是有效的书面资料，并妥善保存。整个项目的档案要完整，不能缺损。</w:t>
            </w:r>
          </w:p>
          <w:p>
            <w:pPr>
              <w:pStyle w:val="null3"/>
              <w:ind w:firstLine="420"/>
              <w:jc w:val="both"/>
            </w:pPr>
            <w:r>
              <w:rPr>
                <w:sz w:val="21"/>
              </w:rPr>
              <w:t>★</w:t>
            </w:r>
            <w:r>
              <w:rPr>
                <w:sz w:val="21"/>
              </w:rPr>
              <w:t>6</w:t>
            </w:r>
            <w:r>
              <w:rPr>
                <w:sz w:val="21"/>
              </w:rPr>
              <w:t>、不得接受同一项目不同</w:t>
            </w:r>
            <w:r>
              <w:rPr>
                <w:sz w:val="21"/>
              </w:rPr>
              <w:t>委托</w:t>
            </w:r>
            <w:r>
              <w:rPr>
                <w:sz w:val="21"/>
              </w:rPr>
              <w:t>人的造价咨询服务委托，即就同一项目既接受</w:t>
            </w:r>
            <w:r>
              <w:rPr>
                <w:sz w:val="21"/>
              </w:rPr>
              <w:t>采购人</w:t>
            </w:r>
            <w:r>
              <w:rPr>
                <w:sz w:val="21"/>
              </w:rPr>
              <w:t>的委托，又接受项目投标的投标人、承包单位等相对利益关系人的委托。</w:t>
            </w:r>
          </w:p>
          <w:p>
            <w:pPr>
              <w:pStyle w:val="null3"/>
              <w:ind w:firstLine="420"/>
              <w:jc w:val="both"/>
            </w:pPr>
            <w:r>
              <w:rPr>
                <w:sz w:val="21"/>
              </w:rPr>
              <w:t>★</w:t>
            </w:r>
            <w:r>
              <w:rPr>
                <w:sz w:val="21"/>
              </w:rPr>
              <w:t>7</w:t>
            </w:r>
            <w:r>
              <w:rPr>
                <w:sz w:val="21"/>
              </w:rPr>
              <w:t>、工程项目的结果未经</w:t>
            </w:r>
            <w:r>
              <w:rPr>
                <w:sz w:val="21"/>
              </w:rPr>
              <w:t>采购人</w:t>
            </w:r>
            <w:r>
              <w:rPr>
                <w:sz w:val="21"/>
              </w:rPr>
              <w:t>许可，不得泄露给他人。中标人对本项工程造价咨询服务涉及的有关资料、内容、成果以及结论，需承担保密的义务。</w:t>
            </w:r>
          </w:p>
          <w:p>
            <w:pPr>
              <w:pStyle w:val="null3"/>
              <w:ind w:firstLine="420"/>
              <w:jc w:val="both"/>
            </w:pPr>
            <w:r>
              <w:rPr>
                <w:sz w:val="21"/>
              </w:rPr>
              <w:t>8.</w:t>
            </w:r>
            <w:r>
              <w:rPr>
                <w:sz w:val="21"/>
              </w:rPr>
              <w:t>服务期限自合同生效之日起计算，为期三年，具体起止时间以采购人与中标人签订的正式合同载明的服务周期为准。即便中标单位入选英德市投资审核中心</w:t>
            </w:r>
            <w:r>
              <w:rPr>
                <w:sz w:val="21"/>
              </w:rPr>
              <w:t>年度造价咨询服务机构库，采购人亦不承诺分配固定工程量，实际承接工程项目数量不作保证。</w:t>
            </w:r>
          </w:p>
          <w:p>
            <w:pPr>
              <w:pStyle w:val="null3"/>
              <w:ind w:firstLine="420"/>
              <w:jc w:val="both"/>
            </w:pPr>
            <w:r>
              <w:rPr>
                <w:sz w:val="21"/>
              </w:rPr>
              <w:t>9</w:t>
            </w:r>
            <w:r>
              <w:rPr>
                <w:sz w:val="21"/>
              </w:rPr>
              <w:t>、按照</w:t>
            </w:r>
            <w:r>
              <w:rPr>
                <w:sz w:val="21"/>
              </w:rPr>
              <w:t>采购</w:t>
            </w:r>
            <w:r>
              <w:rPr>
                <w:sz w:val="21"/>
              </w:rPr>
              <w:t>人要求进行项目审核，项目审核公司由</w:t>
            </w:r>
            <w:r>
              <w:rPr>
                <w:sz w:val="21"/>
              </w:rPr>
              <w:t>采购</w:t>
            </w:r>
            <w:r>
              <w:rPr>
                <w:sz w:val="21"/>
              </w:rPr>
              <w:t>人从中标人当中安排。</w:t>
            </w:r>
          </w:p>
          <w:p>
            <w:pPr>
              <w:pStyle w:val="null3"/>
              <w:ind w:firstLine="420"/>
              <w:jc w:val="both"/>
            </w:pPr>
            <w:r>
              <w:rPr>
                <w:sz w:val="21"/>
              </w:rPr>
              <w:t>10</w:t>
            </w:r>
            <w:r>
              <w:rPr>
                <w:sz w:val="21"/>
              </w:rPr>
              <w:t>、接受委托从事建设项目工程造价咨询审核服务还应执行《英德市财政投资建设项目审核管理办法（暂行）》等文件的相关规定，招标文件与该办法不一致之处以招标文件为准。以后国家、省、地市或本市有新规定则按新规定执行。</w:t>
            </w:r>
          </w:p>
          <w:p>
            <w:pPr>
              <w:pStyle w:val="null3"/>
              <w:ind w:firstLine="420"/>
              <w:jc w:val="both"/>
            </w:pPr>
            <w:r>
              <w:rPr>
                <w:sz w:val="21"/>
              </w:rPr>
              <w:t>11</w:t>
            </w:r>
            <w:r>
              <w:rPr>
                <w:sz w:val="21"/>
              </w:rPr>
              <w:t>、投标人应满足以下要求或可提供更优的条件。</w:t>
            </w:r>
          </w:p>
          <w:p>
            <w:pPr>
              <w:pStyle w:val="null3"/>
              <w:ind w:firstLine="420"/>
              <w:jc w:val="both"/>
            </w:pPr>
            <w:r>
              <w:rPr>
                <w:sz w:val="21"/>
              </w:rPr>
              <w:t>11.1</w:t>
            </w:r>
            <w:r>
              <w:rPr>
                <w:sz w:val="21"/>
              </w:rPr>
              <w:t>拥有足够的人力、财力、物力和技术能力等资源保证按时按质按量完成委托的工程造价业务。</w:t>
            </w:r>
          </w:p>
          <w:p>
            <w:pPr>
              <w:pStyle w:val="null3"/>
              <w:ind w:firstLine="420"/>
              <w:jc w:val="both"/>
            </w:pPr>
            <w:r>
              <w:rPr>
                <w:sz w:val="21"/>
              </w:rPr>
              <w:t>11.2</w:t>
            </w:r>
            <w:r>
              <w:rPr>
                <w:sz w:val="21"/>
              </w:rPr>
              <w:t>具有丰富的</w:t>
            </w:r>
            <w:r>
              <w:rPr>
                <w:sz w:val="21"/>
              </w:rPr>
              <w:t>工程估（概）</w:t>
            </w:r>
            <w:r>
              <w:rPr>
                <w:sz w:val="21"/>
              </w:rPr>
              <w:t>算</w:t>
            </w:r>
            <w:r>
              <w:rPr>
                <w:sz w:val="21"/>
              </w:rPr>
              <w:t>、预算和结算</w:t>
            </w:r>
            <w:r>
              <w:rPr>
                <w:sz w:val="21"/>
              </w:rPr>
              <w:t>审核</w:t>
            </w:r>
            <w:r>
              <w:rPr>
                <w:sz w:val="21"/>
              </w:rPr>
              <w:t>经验和有资质的</w:t>
            </w:r>
            <w:r>
              <w:rPr>
                <w:sz w:val="21"/>
              </w:rPr>
              <w:t>注册造价工程师、工程类</w:t>
            </w:r>
            <w:r>
              <w:rPr>
                <w:sz w:val="21"/>
              </w:rPr>
              <w:t>专业的中高级专业技术人员。除熟悉一般土建、安装、装饰、市政和园林绿化等专业工程外，还包括对交通</w:t>
            </w:r>
            <w:r>
              <w:rPr>
                <w:sz w:val="21"/>
              </w:rPr>
              <w:t>、</w:t>
            </w:r>
            <w:r>
              <w:rPr>
                <w:sz w:val="21"/>
              </w:rPr>
              <w:t>公路、水利、桥梁、港口码头和城市轨道交通</w:t>
            </w:r>
            <w:r>
              <w:rPr>
                <w:sz w:val="21"/>
              </w:rPr>
              <w:t>、</w:t>
            </w:r>
            <w:r>
              <w:rPr>
                <w:sz w:val="21"/>
              </w:rPr>
              <w:t>电力、国土、铁路</w:t>
            </w:r>
            <w:r>
              <w:rPr>
                <w:sz w:val="21"/>
              </w:rPr>
              <w:t>等专业工程具备</w:t>
            </w:r>
            <w:r>
              <w:rPr>
                <w:sz w:val="21"/>
              </w:rPr>
              <w:t>审核</w:t>
            </w:r>
            <w:r>
              <w:rPr>
                <w:sz w:val="21"/>
              </w:rPr>
              <w:t>能力和经验，并具备相应专业的专业人员或专家。</w:t>
            </w:r>
          </w:p>
          <w:p>
            <w:pPr>
              <w:pStyle w:val="null3"/>
              <w:ind w:firstLine="420"/>
              <w:jc w:val="both"/>
            </w:pPr>
            <w:r>
              <w:rPr>
                <w:sz w:val="21"/>
              </w:rPr>
              <w:t>11.3★</w:t>
            </w:r>
            <w:r>
              <w:rPr>
                <w:sz w:val="21"/>
              </w:rPr>
              <w:t xml:space="preserve">投标人须为本项目指定 </w:t>
            </w:r>
            <w:r>
              <w:rPr>
                <w:sz w:val="21"/>
              </w:rPr>
              <w:t xml:space="preserve">1 </w:t>
            </w:r>
            <w:r>
              <w:rPr>
                <w:sz w:val="21"/>
              </w:rPr>
              <w:t xml:space="preserve">名项目负责人，并按以下要求提供对应佐证材料：提供 </w:t>
            </w:r>
            <w:r>
              <w:rPr>
                <w:sz w:val="21"/>
              </w:rPr>
              <w:t xml:space="preserve">2026 </w:t>
            </w:r>
            <w:r>
              <w:rPr>
                <w:sz w:val="21"/>
              </w:rPr>
              <w:t xml:space="preserve">年 </w:t>
            </w:r>
            <w:r>
              <w:rPr>
                <w:sz w:val="21"/>
              </w:rPr>
              <w:t xml:space="preserve">2 </w:t>
            </w:r>
            <w:r>
              <w:rPr>
                <w:sz w:val="21"/>
              </w:rPr>
              <w:t xml:space="preserve">月至 </w:t>
            </w:r>
            <w:r>
              <w:rPr>
                <w:sz w:val="21"/>
              </w:rPr>
              <w:t xml:space="preserve">2026 </w:t>
            </w:r>
            <w:r>
              <w:rPr>
                <w:sz w:val="21"/>
              </w:rPr>
              <w:t xml:space="preserve">年 </w:t>
            </w:r>
            <w:r>
              <w:rPr>
                <w:sz w:val="21"/>
              </w:rPr>
              <w:t xml:space="preserve">7 </w:t>
            </w:r>
            <w:r>
              <w:rPr>
                <w:sz w:val="21"/>
              </w:rPr>
              <w:t>月期间任意一月，由投标单位为该人员缴纳的社保证明；若该人员为退休返聘人员，则须额外提供退休证明及投标人与其签订的返聘聘用合同。</w:t>
            </w:r>
          </w:p>
          <w:p>
            <w:pPr>
              <w:pStyle w:val="null3"/>
              <w:ind w:firstLine="420"/>
              <w:jc w:val="both"/>
            </w:pPr>
            <w:r>
              <w:rPr>
                <w:sz w:val="21"/>
              </w:rPr>
              <w:t>11.4</w:t>
            </w:r>
            <w:r>
              <w:rPr>
                <w:sz w:val="21"/>
              </w:rPr>
              <w:t>具有丰富的基建</w:t>
            </w:r>
            <w:r>
              <w:rPr>
                <w:sz w:val="21"/>
              </w:rPr>
              <w:t>工程估（概）</w:t>
            </w:r>
            <w:r>
              <w:rPr>
                <w:sz w:val="21"/>
              </w:rPr>
              <w:t>算</w:t>
            </w:r>
            <w:r>
              <w:rPr>
                <w:sz w:val="21"/>
              </w:rPr>
              <w:t>、预算和结算</w:t>
            </w:r>
            <w:r>
              <w:rPr>
                <w:sz w:val="21"/>
              </w:rPr>
              <w:t>审核</w:t>
            </w:r>
            <w:r>
              <w:rPr>
                <w:sz w:val="21"/>
              </w:rPr>
              <w:t>业绩（包括财政性资金投资的项目），且完成情况良好。</w:t>
            </w:r>
          </w:p>
          <w:p>
            <w:pPr>
              <w:pStyle w:val="null3"/>
              <w:ind w:firstLine="420"/>
              <w:jc w:val="both"/>
            </w:pPr>
            <w:r>
              <w:rPr>
                <w:sz w:val="21"/>
              </w:rPr>
              <w:t>11.</w:t>
            </w:r>
            <w:r>
              <w:rPr>
                <w:sz w:val="21"/>
              </w:rPr>
              <w:t>5</w:t>
            </w:r>
            <w:r>
              <w:rPr>
                <w:sz w:val="21"/>
              </w:rPr>
              <w:t>应协助采购人复核项目定案前的审核成果。</w:t>
            </w:r>
          </w:p>
          <w:p>
            <w:pPr>
              <w:pStyle w:val="null3"/>
              <w:ind w:firstLine="420"/>
              <w:jc w:val="both"/>
            </w:pPr>
            <w:r>
              <w:rPr>
                <w:sz w:val="21"/>
              </w:rPr>
              <w:t>11.</w:t>
            </w:r>
            <w:r>
              <w:rPr>
                <w:sz w:val="21"/>
              </w:rPr>
              <w:t>6</w:t>
            </w:r>
            <w:r>
              <w:rPr>
                <w:sz w:val="21"/>
              </w:rPr>
              <w:t>有健全的组织机构的内部管理制度，有完善的质量保证体系和技术经济档案管理制度，有良好的服务态度、较好的社会信誉。</w:t>
            </w:r>
          </w:p>
          <w:p>
            <w:pPr>
              <w:pStyle w:val="null3"/>
              <w:ind w:firstLine="420"/>
              <w:jc w:val="both"/>
            </w:pPr>
            <w:r>
              <w:rPr>
                <w:sz w:val="21"/>
              </w:rPr>
              <w:t>11.</w:t>
            </w:r>
            <w:r>
              <w:rPr>
                <w:sz w:val="21"/>
              </w:rPr>
              <w:t>7</w:t>
            </w:r>
            <w:r>
              <w:rPr>
                <w:sz w:val="21"/>
              </w:rPr>
              <w:t>应熟悉国家、省、市</w:t>
            </w:r>
            <w:r>
              <w:rPr>
                <w:sz w:val="21"/>
              </w:rPr>
              <w:t>及地方的</w:t>
            </w:r>
            <w:r>
              <w:rPr>
                <w:sz w:val="21"/>
              </w:rPr>
              <w:t>有关政策、法规和知识，并有一定的实践经验。</w:t>
            </w:r>
          </w:p>
          <w:p>
            <w:pPr>
              <w:pStyle w:val="null3"/>
              <w:jc w:val="both"/>
            </w:pPr>
            <w:r>
              <w:rPr>
                <w:sz w:val="21"/>
                <w:b/>
              </w:rPr>
              <w:t>二、工程造价咨询项目分配办法</w:t>
            </w:r>
          </w:p>
          <w:p>
            <w:pPr>
              <w:pStyle w:val="null3"/>
              <w:ind w:firstLine="420"/>
              <w:jc w:val="both"/>
            </w:pPr>
            <w:r>
              <w:rPr>
                <w:sz w:val="21"/>
              </w:rPr>
              <w:t>本次招标拟选工程造价咨询服务公司中标人</w:t>
            </w:r>
            <w:r>
              <w:rPr>
                <w:sz w:val="21"/>
                <w:u w:val="single"/>
              </w:rPr>
              <w:t>5</w:t>
            </w:r>
            <w:r>
              <w:rPr>
                <w:sz w:val="21"/>
              </w:rPr>
              <w:t>家、</w:t>
            </w:r>
            <w:r>
              <w:rPr>
                <w:sz w:val="21"/>
              </w:rPr>
              <w:t>替补候选人</w:t>
            </w:r>
            <w:r>
              <w:rPr>
                <w:sz w:val="21"/>
                <w:u w:val="single"/>
              </w:rPr>
              <w:t>2</w:t>
            </w:r>
            <w:r>
              <w:rPr>
                <w:sz w:val="21"/>
              </w:rPr>
              <w:t>家。招标工作完成并与工程造价咨询服务机构签订协议后，在日常工程委托</w:t>
            </w:r>
            <w:r>
              <w:rPr>
                <w:sz w:val="21"/>
              </w:rPr>
              <w:t>审核</w:t>
            </w:r>
            <w:r>
              <w:rPr>
                <w:sz w:val="21"/>
              </w:rPr>
              <w:t>工作中，工程</w:t>
            </w:r>
            <w:r>
              <w:rPr>
                <w:sz w:val="21"/>
              </w:rPr>
              <w:t>审核</w:t>
            </w:r>
            <w:r>
              <w:rPr>
                <w:sz w:val="21"/>
              </w:rPr>
              <w:t>任务分配的办法见附件二《英德市投资审核中心审核工作业务委派操作办法》。</w:t>
            </w:r>
          </w:p>
          <w:p>
            <w:pPr>
              <w:pStyle w:val="null3"/>
              <w:jc w:val="both"/>
            </w:pPr>
            <w:r>
              <w:rPr>
                <w:sz w:val="21"/>
                <w:b/>
              </w:rPr>
              <w:t>三、对工程造价咨询服务公司的监督检查办法</w:t>
            </w:r>
          </w:p>
          <w:p>
            <w:pPr>
              <w:pStyle w:val="null3"/>
              <w:ind w:firstLine="420"/>
              <w:jc w:val="both"/>
            </w:pPr>
            <w:r>
              <w:rPr>
                <w:sz w:val="21"/>
              </w:rPr>
              <w:t>对工程造价咨询服务公司的监督检查办法包括跟踪管理、复核（或复审）、中心抽查、日常检查、回访调查等几个方面，具体见附件三《造价咨询公司管理考核办法》。</w:t>
            </w:r>
          </w:p>
          <w:p>
            <w:pPr>
              <w:pStyle w:val="null3"/>
              <w:jc w:val="both"/>
            </w:pPr>
            <w:r>
              <w:rPr>
                <w:sz w:val="21"/>
                <w:b/>
              </w:rPr>
              <w:t>四、对工程造价咨询服务公司的考核与廉政规定：</w:t>
            </w:r>
          </w:p>
          <w:p>
            <w:pPr>
              <w:pStyle w:val="null3"/>
              <w:jc w:val="both"/>
            </w:pPr>
            <w:r>
              <w:rPr>
                <w:sz w:val="21"/>
              </w:rPr>
              <w:t>1.</w:t>
            </w:r>
            <w:r>
              <w:rPr>
                <w:sz w:val="21"/>
              </w:rPr>
              <w:t>考核办法：</w:t>
            </w:r>
          </w:p>
          <w:p>
            <w:pPr>
              <w:pStyle w:val="null3"/>
              <w:ind w:firstLine="420"/>
              <w:jc w:val="both"/>
            </w:pPr>
            <w:r>
              <w:rPr>
                <w:sz w:val="21"/>
              </w:rPr>
              <w:t>采购人</w:t>
            </w:r>
            <w:r>
              <w:rPr>
                <w:sz w:val="21"/>
              </w:rPr>
              <w:t>根据造价咨询公司及其</w:t>
            </w:r>
            <w:r>
              <w:rPr>
                <w:sz w:val="21"/>
              </w:rPr>
              <w:t>审核</w:t>
            </w:r>
            <w:r>
              <w:rPr>
                <w:sz w:val="21"/>
              </w:rPr>
              <w:t>人员在</w:t>
            </w:r>
            <w:r>
              <w:rPr>
                <w:sz w:val="21"/>
              </w:rPr>
              <w:t>审核</w:t>
            </w:r>
            <w:r>
              <w:rPr>
                <w:sz w:val="21"/>
              </w:rPr>
              <w:t>服务过程中的表现及项目抽查、检查结果等情况对造价咨询公司进行考核工作。具体见附件三《造价咨询公司管理考核办法》</w:t>
            </w:r>
          </w:p>
          <w:p>
            <w:pPr>
              <w:pStyle w:val="null3"/>
              <w:jc w:val="both"/>
            </w:pPr>
            <w:r>
              <w:rPr>
                <w:sz w:val="21"/>
              </w:rPr>
              <w:t>2.★</w:t>
            </w:r>
            <w:r>
              <w:rPr>
                <w:sz w:val="21"/>
              </w:rPr>
              <w:t>廉政规定：</w:t>
            </w:r>
          </w:p>
          <w:p>
            <w:pPr>
              <w:pStyle w:val="null3"/>
              <w:ind w:firstLine="420"/>
              <w:jc w:val="both"/>
            </w:pPr>
            <w:r>
              <w:rPr>
                <w:sz w:val="21"/>
              </w:rPr>
              <w:t>具体见附件四《英德市投资审核中心廉政建设管理制度》。</w:t>
            </w:r>
          </w:p>
          <w:p>
            <w:pPr>
              <w:pStyle w:val="null3"/>
              <w:jc w:val="both"/>
            </w:pPr>
            <w:r>
              <w:rPr>
                <w:sz w:val="21"/>
                <w:b/>
              </w:rPr>
              <w:t>五、《英德市投资审核中心工程造价咨询项目完成时间要求》详见附件五。</w:t>
            </w:r>
          </w:p>
          <w:p>
            <w:pPr>
              <w:pStyle w:val="null3"/>
              <w:jc w:val="both"/>
            </w:pPr>
            <w:r>
              <w:rPr>
                <w:sz w:val="21"/>
              </w:rPr>
              <w:t>★</w:t>
            </w:r>
            <w:r>
              <w:rPr>
                <w:sz w:val="21"/>
                <w:b/>
              </w:rPr>
              <w:t>六</w:t>
            </w:r>
            <w:r>
              <w:rPr>
                <w:sz w:val="21"/>
                <w:b/>
              </w:rPr>
              <w:t>、</w:t>
            </w:r>
            <w:r>
              <w:rPr>
                <w:sz w:val="21"/>
              </w:rPr>
              <w:t>单位负责人为同一人或者存在直接控股、管理关系的不同供应商，不得同时参加本采购项目（或采购包）投标（响应）。为本项目提供整体设计、规范编制或者项目管理、监理、检测等服务的供应商，不得再参与本项目投标（响应），且供应商必须符合法律、行政法规规定的其他条件。投标人须自行拟定</w:t>
            </w:r>
            <w:r>
              <w:rPr>
                <w:sz w:val="21"/>
              </w:rPr>
              <w:t>承诺函</w:t>
            </w:r>
            <w:r>
              <w:rPr>
                <w:sz w:val="21"/>
              </w:rPr>
              <w:t>随投标文件一并提交，</w:t>
            </w:r>
            <w:r>
              <w:rPr>
                <w:sz w:val="21"/>
                <w:b/>
              </w:rPr>
              <w:t>承诺内容需包含：</w:t>
            </w:r>
            <w:r>
              <w:rPr>
                <w:sz w:val="21"/>
              </w:rPr>
              <w:t>自身不存在上述禁止投标情形、填报信息真实无误；</w:t>
            </w:r>
            <w:r>
              <w:rPr>
                <w:sz w:val="21"/>
              </w:rPr>
              <w:t>若有幸中标</w:t>
            </w:r>
            <w:r>
              <w:rPr>
                <w:sz w:val="21"/>
              </w:rPr>
              <w:t>，采购人有权对投标人</w:t>
            </w:r>
            <w:r>
              <w:rPr>
                <w:sz w:val="21"/>
              </w:rPr>
              <w:t>的</w:t>
            </w:r>
            <w:r>
              <w:rPr>
                <w:sz w:val="21"/>
              </w:rPr>
              <w:t>单位负责人、股权控股、管理关联、前期服务参与情况开展核查，投标人须无条件配合提供全部证明材料，核查发现</w:t>
            </w:r>
            <w:r>
              <w:rPr>
                <w:sz w:val="21"/>
              </w:rPr>
              <w:t>投标人存在弄虚作假</w:t>
            </w:r>
            <w:r>
              <w:rPr>
                <w:sz w:val="21"/>
              </w:rPr>
              <w:t>或存在违规情形的，自愿接受取消中标资格</w:t>
            </w:r>
            <w:r>
              <w:rPr>
                <w:sz w:val="21"/>
              </w:rPr>
              <w:t>（</w:t>
            </w:r>
            <w:r>
              <w:rPr>
                <w:sz w:val="21"/>
              </w:rPr>
              <w:t>所有关联单位</w:t>
            </w:r>
            <w:r>
              <w:rPr>
                <w:sz w:val="21"/>
              </w:rPr>
              <w:t>）</w:t>
            </w:r>
            <w:r>
              <w:rPr>
                <w:sz w:val="21"/>
              </w:rPr>
              <w:t>、</w:t>
            </w:r>
            <w:r>
              <w:rPr>
                <w:sz w:val="21"/>
              </w:rPr>
              <w:t>采购人</w:t>
            </w:r>
            <w:r>
              <w:rPr>
                <w:sz w:val="21"/>
              </w:rPr>
              <w:t>不予签订合同</w:t>
            </w:r>
            <w:r>
              <w:rPr>
                <w:sz w:val="21"/>
              </w:rPr>
              <w:t>及有权依法禁止投标人</w:t>
            </w:r>
            <w:r>
              <w:rPr>
                <w:sz w:val="21"/>
              </w:rPr>
              <w:t>3年内参加我中心的审核或编制项目</w:t>
            </w:r>
            <w:r>
              <w:rPr>
                <w:sz w:val="21"/>
              </w:rPr>
              <w:t>，并</w:t>
            </w:r>
            <w:r>
              <w:rPr>
                <w:sz w:val="21"/>
              </w:rPr>
              <w:t>由投标人</w:t>
            </w:r>
            <w:r>
              <w:rPr>
                <w:sz w:val="21"/>
              </w:rPr>
              <w:t>承担全部法律与经济责任。</w:t>
            </w:r>
            <w:r>
              <w:rPr>
                <w:sz w:val="21"/>
                <w:b/>
              </w:rPr>
              <w:t>（</w:t>
            </w:r>
            <w:r>
              <w:rPr>
                <w:sz w:val="21"/>
                <w:b/>
              </w:rPr>
              <w:t>提供承诺函，格式自拟</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采购包2（英德市投资审核中心采购造价咨询服务机构项目）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当中标人按约定提交成果文件，且满足本协议约定的其他付款条件后，须在规定时限内向采购人提交书面请款申请，并报送至英德市投资审核中心。采购人收到申请后对请款资料予以核实，将审核无误的资料报送英德市财政局，按照使用财政资金相关规定办理咨询费用支付手续。因本项目资金为市财政资金，款项实际到账时间以英德市财政局支付进度为准。 1.申报时限：中标人应于每季度首月10日前，提交上一季度已审核定案项目的咨询费申报材料；项目定案时间以英德市投资审核中心盖章确认时间为准。 2.申报材料清单：申报资料包含《审核费用计算汇总表》《外派项目审核委托书》《财政投资项目外派审核质量考核表》及办理申报所需的其他资料。 3.资料报送与确认：中标人将全套申报材料报送英德市投资审核中心审核，经双方核对确认无误后，由中标人提交《请款申请书》、发票原件、双方确认的《审核费用计算汇总表》以及其他必备资料。中标人对所提交全部申报材料的真实性、完整性、合法性承担全部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1期：除采购文件另有要求外，均按国家、地方或行业（排列在前者优先）现行相关验收规范和评定标准执行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其他，报价形式为固定总价，每名投标人的投标固定总价为人民币260万元</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项目工作的熟悉程度及应对措施</w:t>
            </w:r>
          </w:p>
        </w:tc>
        <w:tc>
          <w:tcPr>
            <w:tcW w:type="dxa" w:w="2076"/>
          </w:tcPr>
          <w:p>
            <w:pPr>
              <w:pStyle w:val="null3"/>
              <w:jc w:val="left"/>
            </w:pPr>
            <w:r>
              <w:rPr/>
              <w:t>本项目为英德市2026年-2028年投资审核中心采购造价咨询服务机构采购，服务范围覆盖全市各类基建项目，包含土建、安装、装饰、市政、园林绿化及交通公路、水利、桥梁、港口码头、城市轨道交通等专项工程，服务专业性、合规性、严谨性要求极高。投标人需充分熟知国家、省、市工程造价计价法规、《财政投资评审管理规定》(财建[2009]648号)、《广东省人民政府关于印发广东省省级政府投资管理办法的通知》(粤府[2023]93号)、《清远市人民政府关于印发(清远市政府投资项目管理办法)的通知》(清府[2024]19号文)等专项规定，精准掌握本项目服务准则、工作边界、责任要求及考核标准，针对项目实施全过程的重点、难点问题制定专项应对方案。 （一）项目工作重点 1.成果精准管控：严格按照国家计价规范，科学编制、审核工程估（概）算、预算、结算，杜绝高估冒算、虚列项目、漏项漏量、重项错量等问题，保障成果文件的真实性、准确性、完整性与合法性，切实为政府节约财政投资。 2.全过程技术管控：在造价审核工作中同步开展建设项目技术经济分析，对设计方案提出合理化建议，全程跟进项目审核工作，及时处置审核过程中的各类技术问题。 3.合规履职管控：严格遵守项目服务准则，规范开展现场踏勘、价格协商、资料取证、档案留存等工作，严格执行回避制度、保密制度，全程接受采购人监督考核。 4.多类型工程适配：需适配普通基建及交通、水利、轨道交通等特殊专业工程的造价审核工作，具备多领域项目服务能力。 （二）项目工作难点 1.专业跨度大、技术要求高：项目涵盖多品类工程，特殊专业工程计价规则复杂、施工工艺特殊、市场价格波动大，易出现计价偏差、工程量核实困难等问题。 2.现场核实难度高：部分建设项目施工场景复杂、隐蔽工程多，造价疑问点位分散，现场取证、工程量核实工作量大、难度高。 3.政策更新迭代快：国家、省、市造价及基建投资管理政策会动态更新，需及时适配新规调整审核标准，确保工作合规性。 4.多方协同要求高：设备材料价格核定、违规问题处置、成果复核等工作需同步对接采购人、相关部门，协同流程繁琐，时效要求严格。 5.廉政与保密风险管控严：项目涉及财政资金数据、项目核心资料、招标造价信息，保密层级高，且存在多方利益关联，廉政风险防控压力大。 （三）专项及加急应对措施 1.专业团队适配措施：组建涵盖土建、安装、装饰、市政、园林、交通、水利、国土、电力、通信、铁路等全专业的注册造价工程师、中高级级技术人员服务团队，配齐专项工程专家资源，针对特殊专业项目设立专项审核小组，提前梳理专项工程计价规范与行业标准，规避专业技术偏差。 2.精准核查管控措施：针对造价疑问及隐蔽工程问题，建立“清单化核查+现场实地取证”机制，逐一核实工程量、施工工艺、材料设备参数，留存完整影像、书面取证资料；对重点材料、设备价格，第一时间对接采购人及相关部门沟通协商，确定合理计价标准。 3.政策动态更新措施：建立政策常态化学习机制，专人跟踪国家、省、市造价及基建管理新规，及时更新内部审核标准与作业流程，确保所有咨询工作严格适配最新政策要求。 4.高效协同处置措施：建立问题快速响应机制，对审核中的技术难题、计价争议、重大签证审核及工程管理违规行为，第一时间梳理汇总并书面上报采购人，严格按照采购人指令处置，不擅自决策处理；建立常态化对接机制，保障与采购人、相关部门沟通高效顺畅。 5.风险常态化防控措施：全程落实回避制度，严禁承接同一项目利益关联方咨询业务；建立工作台账，全程记录项目审核、核查、上报、整改全过程，实现工作可追溯。 6.加急项目的应对措施：部分工程项目受招标节点、应急实施、上级工作时限等因素影响，产生造价审核加急任务的，中标人应建立健全加急项目专项保障机制。中标人在收到采购人加急委托指令后，须优先调配人力及相关资源，按照采购人要求的短周期时限完成工程估（概）算、预算、结算等造价成果审核工作，兼顾交付时效与成果质量，严格防控执业风险。 ★中标人须在投标文件中提交完整、可落地的《加急项目专项实施方案》，明确人员调度、进度管控、质量复核、应急兜底措施。若中标人无法满足加急项目时限要求，造成采购人工作延误的，采购人有权按考核制度进行扣分。</w:t>
            </w:r>
          </w:p>
        </w:tc>
      </w:tr>
      <w:tr>
        <w:tc>
          <w:tcPr>
            <w:tcW w:type="dxa" w:w="2076"/>
          </w:tcPr>
          <w:p/>
        </w:tc>
        <w:tc>
          <w:tcPr>
            <w:tcW w:type="dxa" w:w="2076"/>
          </w:tcPr>
          <w:p>
            <w:pPr>
              <w:pStyle w:val="null3"/>
              <w:jc w:val="center"/>
            </w:pPr>
            <w:r>
              <w:rPr/>
              <w:t>2</w:t>
            </w:r>
          </w:p>
        </w:tc>
        <w:tc>
          <w:tcPr>
            <w:tcW w:type="dxa" w:w="2076"/>
          </w:tcPr>
          <w:p>
            <w:pPr>
              <w:pStyle w:val="null3"/>
              <w:jc w:val="left"/>
            </w:pPr>
            <w:r>
              <w:rPr/>
              <w:t>工作流程方案及项目审核时效要求</w:t>
            </w:r>
          </w:p>
        </w:tc>
        <w:tc>
          <w:tcPr>
            <w:tcW w:type="dxa" w:w="2076"/>
          </w:tcPr>
          <w:p>
            <w:pPr>
              <w:pStyle w:val="null3"/>
              <w:jc w:val="left"/>
            </w:pPr>
            <w:r>
              <w:rPr/>
              <w:t>投标人需建立标准化、规范化、全闭环的工程造价咨询工作流程，覆盖项目承接、资料核验、初审实施、现场核查、成果复核、档案归档、成果交付全环节，严格遵循附件五《英德市投资审核中心工程造价咨询项目完成时间要求》，保障所有项目高效、合规办结。 （一）标准化工作流程 1.项目承接登记：接收采购人委派的审核任务后，1个工作日内完成项目登记，明确项目类型、服务内容、审核要求、完成时限，组建专项服务小组，制定项目专属审核方案。 2.资料收集核验：全面审核项目立项、设计、施工、招投标、签证变更等全部有效书面材料，严格核查资料的真实性、有效性、完整性，对缺失、无效资料及时书面告知采购人，分类整理并归档审核的全部资料。 3.初步审核实施：接收采购人委派的审核任务后，3个工作日内向采购人提交该项目的审核方案（提供承诺函，格式自拟）；严格依据国家及地方计价规范、政策文件、项目图纸及现场实际情况，开展工程估（概）算、预算、结算审核工作，精准核算工程量、计价费用，排查高估冒算、漏项错量等问题，同步开展技术经济分析，形成初步审核成果。 4.现场踏勘核实：针对审核过程中存疑的工程量、施工工艺、材料设备规格等内容，组织专业人员深入施工现场实地核查、取证确认，根据实际情况调整造价成果，确保数据真实贴合项目实际。 5.成果多级复核：建立“初审+复审（及专项抽检）+审定”三级审核机制，初审人员完成初步审核后，由一级注册造价工程师进行复审，特殊专业项目由行业专家专项复核，重点核查计价合规性、数据准确性、成果完整性，杜绝审核失误。同时主动协助采购人完成项目定案前的审核成果复核工作。 6.问题上报处置：审核过程中遇到的重大技术问题、计价原则争议、工程违规行为等关键问题，第一时间梳理汇总，形成书面报告上报采购人，待采购人明确处置意见后落实后续工作。 7.成果整理交付：复核无误后，规范编制咨询成果报告，确保报告内容完整、数据精准、依据充分、结论合规，在规定时限内提交采购人审核。 8.档案归档留存：项目办结后，完整整理项目全部审核资料、取证资料、成果文件、沟通记录等，建立完整规范的项目技术经济档案，妥善留存，确保档案无缺损、可追溯（项目的归档资料在法律规定的年限内）。 9.复核配合：无条件配合对采购人安排的项目进行复核及专项工作，及时提供相关资料，配合完成问题整改与成果校准。 （二）项目审核时效标准 严格遵照附件五《英德市投资审核中心工程造价咨询项目完成时间要求》执行，结合项目规模、类型、复杂程度分类确定审核时限，无特殊情况绝不延期。遇重大、复杂、疑难项目，提前1个工作日向采购人提交延期申请及进度说明，经批准同意后方可顺延。 （三）专项服务保障措施 1.人员保障：组建经验丰富、专业配套的固定造价服务团队，配备注册造价工程师及专业技术人员，专人专项负责项目审核工作，保证人员稳定、在岗履职，杜绝人员随意调换，保障服务工作连续性与专业性。 2.沟通保障：建立常态化沟通对接机制，全过程主动对接采购人，及时汇报项目审核进度、重难点问题及工作进展，积极响应采购人工作问询，确保信息互通、工作高效协同。 3.专项服务保障：拟派本项目的专业团队须无条件配合对采购人完成专项工作的技术支持。 4.合规廉洁保障：严格遵守工程造价行业规范及廉政纪律，坚守独立、客观、公正的执业原则，杜绝违规审核、徇私舞弊等行为，严格保密项目资料及审核数据，严守项目信息保密底线。 5.安全保障：投标人全面落实拟派项目人员的人身安全管理、审核数据与项目资料信息安全管理，承担服务期间全部安全及保密责任，无条件配合采购人安全监督、核查与复核工作，确保人员零安全事故、项目信息零泄露、审核数据全程可追溯。 6.售后兜底保障：项目交付后主动提供技术答疑服务，针对成果后续核查、答疑、整改、备案等工作全程跟进配合，无偿提供后续造价技术支撑，确保项目审核成果落地有效。</w:t>
            </w:r>
          </w:p>
        </w:tc>
      </w:tr>
      <w:tr>
        <w:tc>
          <w:tcPr>
            <w:tcW w:type="dxa" w:w="2076"/>
          </w:tcPr>
          <w:p/>
        </w:tc>
        <w:tc>
          <w:tcPr>
            <w:tcW w:type="dxa" w:w="2076"/>
          </w:tcPr>
          <w:p>
            <w:pPr>
              <w:pStyle w:val="null3"/>
              <w:jc w:val="center"/>
            </w:pPr>
            <w:r>
              <w:rPr/>
              <w:t>3</w:t>
            </w:r>
          </w:p>
        </w:tc>
        <w:tc>
          <w:tcPr>
            <w:tcW w:type="dxa" w:w="2076"/>
          </w:tcPr>
          <w:p>
            <w:pPr>
              <w:pStyle w:val="null3"/>
              <w:jc w:val="left"/>
            </w:pPr>
            <w:r>
              <w:rPr/>
              <w:t>服务质量及保障措施要求</w:t>
            </w:r>
          </w:p>
        </w:tc>
        <w:tc>
          <w:tcPr>
            <w:tcW w:type="dxa" w:w="2076"/>
          </w:tcPr>
          <w:p>
            <w:pPr>
              <w:pStyle w:val="null3"/>
              <w:jc w:val="left"/>
            </w:pPr>
            <w:r>
              <w:rPr/>
              <w:t>为严格保障本项目工程造价咨询服务质量，确保成果真实、准确、合规、高效，投标人将从团队配置、制度建设、质量管控、成果整改、服务优化等方面建立全方位质量保障体系，全面满足采购人服务要求。 1.优质资源保障：配备充足的人力、财力、物力资源，组建由注册造价工程师、中高级专业技术人员、行业专家组成的专属服务团队，团队成员具备丰富的工程造价审核经验，精通各专业工程计价规则及地方基建政策，可全方位适配各类项目审核需求，保障服务能力达标。 2.健全制度保障：完善内部组织机构管理制度、质量保证体系及技术经济档案管理制度，明确各岗位工作职责、作业标准、考核细则，规范项目承接、审核、复核、归档、交付全流程作业行为，实现服务工作标准化、制度化、规范化。 3.全流程质量管控：严格落实三级审核制度，对审核依据、工程量核算、定额套用、费用计取、清单编制等关键环节逐项核查，层层把关；常态化开展自查自纠，主动排查审核失误、数据偏差、流程不规范等问题，提前整改优化，杜绝质量问题。 4.问题闭环整改：在法律规定的年限内，针对采购人或专项审计、巡查工作中发现的问题，第一时间制定整改方案，明确整改责任人、整改时限，高效完成问题整改，同步形成整改台账，确保所有问题闭环处置，持续优化服务成果质量。 5.动态服务优化：全程秉持科学准确、客观真实、公平公正、合理合法、廉洁高效的服务原则，主动对接采购人需求，及时响应工作指令，积极提供项目设计优化、造价管控合理化建议；定期复盘项目服务情况，总结经验不足，持续优化服务流程与服务质量。 6.业绩与经验支撑：依托丰富的基建项目审核业绩，借鉴成熟的项目管控经验，针对性适配英德市本地项目审核标准，精准规避常见审核漏洞，保障项目服务高质量落地。</w:t>
            </w:r>
          </w:p>
        </w:tc>
      </w:tr>
      <w:tr>
        <w:tc>
          <w:tcPr>
            <w:tcW w:type="dxa" w:w="2076"/>
          </w:tcPr>
          <w:p/>
        </w:tc>
        <w:tc>
          <w:tcPr>
            <w:tcW w:type="dxa" w:w="2076"/>
          </w:tcPr>
          <w:p>
            <w:pPr>
              <w:pStyle w:val="null3"/>
              <w:jc w:val="center"/>
            </w:pPr>
            <w:r>
              <w:rPr/>
              <w:t>4</w:t>
            </w:r>
          </w:p>
        </w:tc>
        <w:tc>
          <w:tcPr>
            <w:tcW w:type="dxa" w:w="2076"/>
          </w:tcPr>
          <w:p>
            <w:pPr>
              <w:pStyle w:val="null3"/>
              <w:jc w:val="left"/>
            </w:pPr>
            <w:r>
              <w:rPr/>
              <w:t>廉洁自律及保证措施方案</w:t>
            </w:r>
          </w:p>
        </w:tc>
        <w:tc>
          <w:tcPr>
            <w:tcW w:type="dxa" w:w="2076"/>
          </w:tcPr>
          <w:p>
            <w:pPr>
              <w:pStyle w:val="null3"/>
              <w:jc w:val="left"/>
            </w:pPr>
            <w:r>
              <w:rPr/>
              <w:t>投标人严格遵守《英德市投资审核中心廉政建设管理制度》及政府采购、工程造价行业廉政相关规定，建立全方位、常态化廉洁自律管控体系，杜绝各类违规违纪行为，保障项目服务公正廉洁、合规有序开展。 1.廉洁制度体系建设：严格执行国家、省、市及采购人各项廉政管理规定，结合项目服务特点，制定专属廉政自律管理制度、岗位廉政准则，明确廉洁从业红线、底线，将廉政建设纳入项目全过程管理及员工绩效考核，实现廉政管控常态化、制度化。 2.人员廉洁教育培训：定期组织全体服务人员开展廉政警示教育、行业合规培训，学习廉政管理制度、违规违纪处罚条例，强化员工廉洁自律意识、责任意识、合规意识，杜绝徇私舞弊、弄虚作假、利益输送等行为。 3.严格执行回避制度：严格落实项目服务回避要求（详见《英德市投资审核中心审核工作业务委派操作办法》第三条 回避原则），主动规避利益冲突，保障审核工作独立、公正、客观。 4.规范从业行为管控：严禁工作人员利用工作职权收受服务对象礼品、礼金、宴请及各类好处，严禁借助造价审核职权干预项目建设、招投标、资金结算等工作，严禁弄虚作假、高估冒算、人为调整造价成果谋取私利，全程公正履职、廉洁从业。 5.廉政监督问责机制：设立内部廉政监督岗位，全程监督项目服务人员履职行为；主动接受采购人、相关部门及社会公众监督，公示廉政投诉渠道；对出现违规违纪、廉洁问题的人员，严肃追责问责，立即调离项目岗位，并纳入内部黑名单。 6.廉洁承诺书制度：项目所有服务人员上岗前签订《廉政自律承诺书》，明确廉洁从业责任与违规后果，全员严格恪守廉政准则，坚守职业底线。</w:t>
            </w:r>
          </w:p>
        </w:tc>
      </w:tr>
      <w:tr>
        <w:tc>
          <w:tcPr>
            <w:tcW w:type="dxa" w:w="2076"/>
          </w:tcPr>
          <w:p/>
        </w:tc>
        <w:tc>
          <w:tcPr>
            <w:tcW w:type="dxa" w:w="2076"/>
          </w:tcPr>
          <w:p>
            <w:pPr>
              <w:pStyle w:val="null3"/>
              <w:jc w:val="center"/>
            </w:pPr>
            <w:r>
              <w:rPr/>
              <w:t>5</w:t>
            </w:r>
          </w:p>
        </w:tc>
        <w:tc>
          <w:tcPr>
            <w:tcW w:type="dxa" w:w="2076"/>
          </w:tcPr>
          <w:p>
            <w:pPr>
              <w:pStyle w:val="null3"/>
              <w:jc w:val="left"/>
            </w:pPr>
            <w:r>
              <w:rPr/>
              <w:t>保密工作及服务</w:t>
            </w:r>
          </w:p>
        </w:tc>
        <w:tc>
          <w:tcPr>
            <w:tcW w:type="dxa" w:w="2076"/>
          </w:tcPr>
          <w:p>
            <w:pPr>
              <w:pStyle w:val="null3"/>
              <w:jc w:val="left"/>
            </w:pPr>
            <w:r>
              <w:rPr/>
              <w:t>投标人严格履行项目保密义务，对服务过程中接触的项目资料、造价数据、审核成果、核心结论、财政资金信息等全部内容严格保密，建立全维度保密管控体系，杜绝信息泄露风险，保密责任有效期严格遵照合同约定执行。 1.保密制度建设：制定完善的项目保密管理制度、资料管控制度、信息安全制度，明确保密范围、保密责任、管控流程及泄密处罚机制，将保密工作落实到各岗位、各环节。 2.人员保密管控：所有参与项目的工作人员签订《保密承诺书》，明确保密义务与法律责任，严禁私自记录、复制、传播、泄露项目涉密信息；离职、调岗人员同步做好涉密资料交接，持续履行保密责任。 3.资料全程管控：项目涉密纸质资料、电子资料分类归档、专人专柜保管，设置查阅、借阅审批权限，无委托单位许可，严禁任何人员私自调取、复制、外传涉密资料；电子数据设置加密保护、权限管控，定期做好数据备份，杜绝数据泄露、丢失。 4.成果保密管理：项目造价审核成果、审核结论、项目资料等所有涉密内容，未经委托单位书面许可，严禁向任何第三方泄露、公示或用于本项目以外的其他用途。 5.泄密应急处置：建立泄密应急处置机制，一旦发生信息泄露隐患或泄密问题，第一时间采取止损措施，立即上报采购人，并严肃追究相关人员责任，最大限度降低泄密风险与损失。</w:t>
            </w:r>
          </w:p>
        </w:tc>
      </w:tr>
      <w:tr>
        <w:tc>
          <w:tcPr>
            <w:tcW w:type="dxa" w:w="2076"/>
          </w:tcPr>
          <w:p/>
        </w:tc>
        <w:tc>
          <w:tcPr>
            <w:tcW w:type="dxa" w:w="2076"/>
          </w:tcPr>
          <w:p>
            <w:pPr>
              <w:pStyle w:val="null3"/>
              <w:jc w:val="center"/>
            </w:pPr>
            <w:r>
              <w:rPr/>
              <w:t>6</w:t>
            </w:r>
          </w:p>
        </w:tc>
        <w:tc>
          <w:tcPr>
            <w:tcW w:type="dxa" w:w="2076"/>
          </w:tcPr>
          <w:p>
            <w:pPr>
              <w:pStyle w:val="null3"/>
              <w:jc w:val="left"/>
            </w:pPr>
            <w:r>
              <w:rPr/>
              <w:t>日常工作及时效响应</w:t>
            </w:r>
          </w:p>
        </w:tc>
        <w:tc>
          <w:tcPr>
            <w:tcW w:type="dxa" w:w="2076"/>
          </w:tcPr>
          <w:p>
            <w:pPr>
              <w:pStyle w:val="null3"/>
              <w:jc w:val="left"/>
            </w:pPr>
            <w:r>
              <w:rPr/>
              <w:t>为提升项目服务效率与服务体验，投标人结合项目服务需求，提供全方位日常工作时效响应，全力配合采购人开展各项工作： 1.成果文件及报告交付：严格依照合同时限完成概算、预算、竣工结算审核；按采购人标准格式独立编制规范完整成果报告。内部执行初审、复审、审定三级审核制度，严控质量、按期交付成果，不发生逾期。报送成果文件后持续跟进评审工作，根据采购人意见及时完善资料，闭环全部审核反馈事项。 2.线上咨询响应：收到采购人提出的造价疑问、政策解读、计价争议问题，2-4 小时内给予书面答复；一般性资料核对、问题说明当日反馈结果；针对相关部门提出的项目疑义，规范编制书面回复材料，清晰列明计价依据与核对过程，按时完成意见答复工作。 3.现场服务响应：接到采购人现场踏勘、造价核对及其他相关工作的通知后，正常工作时间 2 小时内到达项目现场；接到采购人紧急任务，做到随叫随到，合理统筹加班完成工作，全力匹配工作安排。</w:t>
            </w:r>
          </w:p>
        </w:tc>
      </w:tr>
      <w:tr>
        <w:tc>
          <w:tcPr>
            <w:tcW w:type="dxa" w:w="2076"/>
          </w:tcPr>
          <w:p/>
        </w:tc>
        <w:tc>
          <w:tcPr>
            <w:tcW w:type="dxa" w:w="2076"/>
          </w:tcPr>
          <w:p>
            <w:pPr>
              <w:pStyle w:val="null3"/>
              <w:jc w:val="center"/>
            </w:pPr>
            <w:r>
              <w:rPr/>
              <w:t>7</w:t>
            </w:r>
          </w:p>
        </w:tc>
        <w:tc>
          <w:tcPr>
            <w:tcW w:type="dxa" w:w="2076"/>
          </w:tcPr>
          <w:p>
            <w:pPr>
              <w:pStyle w:val="null3"/>
              <w:jc w:val="left"/>
            </w:pPr>
            <w:r>
              <w:rPr/>
              <w:t>服务响应情况</w:t>
            </w:r>
          </w:p>
        </w:tc>
        <w:tc>
          <w:tcPr>
            <w:tcW w:type="dxa" w:w="2076"/>
          </w:tcPr>
          <w:p>
            <w:pPr>
              <w:pStyle w:val="null3"/>
              <w:jc w:val="left"/>
            </w:pPr>
            <w:r>
              <w:rPr/>
              <w:t>为提升项目服务效率与服务体验，投标人结合项目服务需求，提供全方位便利化服务保障，全力配合采购人开展各项工作： 1.专属对接服务：设立项目专属对接人，全程负责与采购人的沟通对接、资料传递、问题反馈、进度汇报，确保沟通高效、响应及时，工作日全程在线应答咨询。 2.高效响应服务：实行 7×24 小时待命服务机制，中标供应商在接到采购人审核、复核、整改、资料调取等工作指令后，1 小时内完成对接响应，2 小时内工作人员到达采购人办公场所；对紧急任务优先统筹人员进行处置，保障各项工作高质高效推进。 3.现场便捷服务：根据项目审核需求，随时安排专业人员赴施工现场开展核查、取证、对接工作，主动配合现场各项工作开展。</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其他咨询服务</w:t>
            </w:r>
          </w:p>
        </w:tc>
        <w:tc>
          <w:tcPr>
            <w:tcW w:type="dxa" w:w="933"/>
          </w:tcPr>
          <w:p>
            <w:pPr>
              <w:pStyle w:val="null3"/>
              <w:jc w:val="left"/>
            </w:pPr>
            <w:r>
              <w:rPr/>
              <w:t>英德市投资审核中心采购造价咨询服务机构项目</w:t>
            </w:r>
          </w:p>
        </w:tc>
        <w:tc>
          <w:tcPr>
            <w:tcW w:type="dxa" w:w="933"/>
          </w:tcPr>
          <w:p>
            <w:pPr>
              <w:pStyle w:val="null3"/>
              <w:jc w:val="left"/>
            </w:pPr>
            <w:r>
              <w:rPr/>
              <w:t>项</w:t>
            </w:r>
          </w:p>
        </w:tc>
        <w:tc>
          <w:tcPr>
            <w:tcW w:type="dxa" w:w="933"/>
          </w:tcPr>
          <w:p>
            <w:pPr>
              <w:pStyle w:val="null3"/>
              <w:jc w:val="right"/>
            </w:pPr>
            <w:r>
              <w:rPr/>
              <w:t>2.00</w:t>
            </w:r>
          </w:p>
        </w:tc>
        <w:tc>
          <w:tcPr>
            <w:tcW w:type="dxa" w:w="933"/>
          </w:tcPr>
          <w:p>
            <w:pPr>
              <w:pStyle w:val="null3"/>
              <w:jc w:val="right"/>
            </w:pPr>
            <w:r>
              <w:rPr/>
              <w:t>2,600,000.00</w:t>
            </w:r>
          </w:p>
        </w:tc>
        <w:tc>
          <w:tcPr>
            <w:tcW w:type="dxa" w:w="933"/>
          </w:tcPr>
          <w:p>
            <w:pPr>
              <w:pStyle w:val="null3"/>
              <w:jc w:val="right"/>
            </w:pPr>
            <w:r>
              <w:rPr/>
              <w:t>5,200,000.00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英德市投资审核中心采购造价咨询服务机构项目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ind w:firstLine="420"/>
              <w:jc w:val="both"/>
            </w:pPr>
            <w:r>
              <w:rPr>
                <w:sz w:val="21"/>
              </w:rPr>
              <w:t>根据国家和省、市有关工程造价的法规、政策、文件、以及</w:t>
            </w:r>
            <w:r>
              <w:rPr>
                <w:sz w:val="21"/>
              </w:rPr>
              <w:t>地方</w:t>
            </w:r>
            <w:r>
              <w:rPr>
                <w:sz w:val="21"/>
              </w:rPr>
              <w:t>的有关规定，本着为政府节约投资的原则，科学、客观、公正地开展工程造价咨询工作；应按英德市投资审核中心（以下简称</w:t>
            </w:r>
            <w:r>
              <w:rPr>
                <w:sz w:val="21"/>
              </w:rPr>
              <w:t>“</w:t>
            </w:r>
            <w:r>
              <w:rPr>
                <w:sz w:val="21"/>
              </w:rPr>
              <w:t>采购</w:t>
            </w:r>
            <w:r>
              <w:rPr>
                <w:sz w:val="21"/>
              </w:rPr>
              <w:t>人</w:t>
            </w:r>
            <w:r>
              <w:rPr>
                <w:sz w:val="21"/>
              </w:rPr>
              <w:t>”</w:t>
            </w:r>
            <w:r>
              <w:rPr>
                <w:sz w:val="21"/>
              </w:rPr>
              <w:t>）的要求，按时按质按量提供咨询报告，对成果报告的真实性、准确性、完整性、合法性、合理性负责，并负有保密责任。</w:t>
            </w:r>
          </w:p>
          <w:p>
            <w:pPr>
              <w:pStyle w:val="null3"/>
              <w:ind w:firstLine="420"/>
              <w:jc w:val="both"/>
            </w:pPr>
            <w:r>
              <w:rPr>
                <w:sz w:val="21"/>
              </w:rPr>
              <w:t>★</w:t>
            </w:r>
            <w:r>
              <w:rPr>
                <w:sz w:val="21"/>
              </w:rPr>
              <w:t>1</w:t>
            </w:r>
            <w:r>
              <w:rPr>
                <w:sz w:val="21"/>
              </w:rPr>
              <w:t>、审核的</w:t>
            </w:r>
            <w:r>
              <w:rPr>
                <w:sz w:val="21"/>
              </w:rPr>
              <w:t>工程估（概）</w:t>
            </w:r>
            <w:r>
              <w:rPr>
                <w:sz w:val="21"/>
              </w:rPr>
              <w:t>算</w:t>
            </w:r>
            <w:r>
              <w:rPr>
                <w:sz w:val="21"/>
              </w:rPr>
              <w:t>、预算和结算应确保结果完整、科学、准确，符合工程项目的实际情况和国家有关工程计价规范；工程量清单设置要科学、合理，不得有高估冒算、虚列项目，也不得有漏项漏量、重项错量等错误，如有上述错误，应负相应的责任。</w:t>
            </w:r>
          </w:p>
          <w:p>
            <w:pPr>
              <w:pStyle w:val="null3"/>
              <w:ind w:firstLine="420"/>
              <w:jc w:val="both"/>
            </w:pPr>
            <w:r>
              <w:rPr>
                <w:sz w:val="21"/>
              </w:rPr>
              <w:t>2</w:t>
            </w:r>
            <w:r>
              <w:rPr>
                <w:sz w:val="21"/>
              </w:rPr>
              <w:t>、在审核</w:t>
            </w:r>
            <w:r>
              <w:rPr>
                <w:sz w:val="21"/>
              </w:rPr>
              <w:t>工程估（概）</w:t>
            </w:r>
            <w:r>
              <w:rPr>
                <w:sz w:val="21"/>
              </w:rPr>
              <w:t>算</w:t>
            </w:r>
            <w:r>
              <w:rPr>
                <w:sz w:val="21"/>
              </w:rPr>
              <w:t>、预算和结算的同时，应对建设项目的设计方案作出技术经济分析，向</w:t>
            </w:r>
            <w:r>
              <w:rPr>
                <w:sz w:val="21"/>
              </w:rPr>
              <w:t>采购</w:t>
            </w:r>
            <w:r>
              <w:rPr>
                <w:sz w:val="21"/>
              </w:rPr>
              <w:t>人提出优化方案和合理化建设。</w:t>
            </w:r>
          </w:p>
          <w:p>
            <w:pPr>
              <w:pStyle w:val="null3"/>
              <w:ind w:firstLine="420"/>
              <w:jc w:val="both"/>
            </w:pPr>
            <w:r>
              <w:rPr>
                <w:sz w:val="21"/>
              </w:rPr>
              <w:t>★</w:t>
            </w:r>
            <w:r>
              <w:rPr>
                <w:sz w:val="21"/>
              </w:rPr>
              <w:t>3</w:t>
            </w:r>
            <w:r>
              <w:rPr>
                <w:sz w:val="21"/>
              </w:rPr>
              <w:t>、要坚持科学准确、客观真实、公平公正、合理合法、廉洁高效的原则，审核工程竣工结算。必须及时解决结算审核中存在的技术问题，计价原则方法的确定、重大的签证审核以及工程管理中的违规行为要及时向</w:t>
            </w:r>
            <w:r>
              <w:rPr>
                <w:sz w:val="21"/>
              </w:rPr>
              <w:t>采购</w:t>
            </w:r>
            <w:r>
              <w:rPr>
                <w:sz w:val="21"/>
              </w:rPr>
              <w:t>人反映，不得擅自作出处理，要对工程项目的全过程管理依法作出正确的评价。</w:t>
            </w:r>
          </w:p>
          <w:p>
            <w:pPr>
              <w:pStyle w:val="null3"/>
              <w:ind w:firstLine="420"/>
              <w:jc w:val="both"/>
            </w:pPr>
            <w:r>
              <w:rPr>
                <w:sz w:val="21"/>
              </w:rPr>
              <w:t>4</w:t>
            </w:r>
            <w:r>
              <w:rPr>
                <w:sz w:val="21"/>
              </w:rPr>
              <w:t>、对存有疑问的地方，应深入现场调查取证，逐一核实，按实际情况调整，保证工程造价成果文件的合理性和真实性。重要的材料或设备价格，应及时跟</w:t>
            </w:r>
            <w:r>
              <w:rPr>
                <w:sz w:val="21"/>
              </w:rPr>
              <w:t>采购</w:t>
            </w:r>
            <w:r>
              <w:rPr>
                <w:sz w:val="21"/>
              </w:rPr>
              <w:t>人及</w:t>
            </w:r>
            <w:r>
              <w:rPr>
                <w:sz w:val="21"/>
              </w:rPr>
              <w:t>相关</w:t>
            </w:r>
            <w:r>
              <w:rPr>
                <w:sz w:val="21"/>
              </w:rPr>
              <w:t>部门沟通，协商确定合理的价格。</w:t>
            </w:r>
          </w:p>
          <w:p>
            <w:pPr>
              <w:pStyle w:val="null3"/>
              <w:ind w:firstLine="420"/>
              <w:jc w:val="both"/>
            </w:pPr>
            <w:r>
              <w:rPr>
                <w:sz w:val="21"/>
              </w:rPr>
              <w:t>★</w:t>
            </w:r>
            <w:r>
              <w:rPr>
                <w:sz w:val="21"/>
              </w:rPr>
              <w:t>5</w:t>
            </w:r>
            <w:r>
              <w:rPr>
                <w:sz w:val="21"/>
              </w:rPr>
              <w:t>、要做好</w:t>
            </w:r>
            <w:r>
              <w:rPr>
                <w:sz w:val="21"/>
              </w:rPr>
              <w:t>审核</w:t>
            </w:r>
            <w:r>
              <w:rPr>
                <w:sz w:val="21"/>
              </w:rPr>
              <w:t>依据的收集及取证工作，所有的</w:t>
            </w:r>
            <w:r>
              <w:rPr>
                <w:sz w:val="21"/>
              </w:rPr>
              <w:t>审核</w:t>
            </w:r>
            <w:r>
              <w:rPr>
                <w:sz w:val="21"/>
              </w:rPr>
              <w:t>依据必须是有效的书面资料，并妥善保存。整个项目的档案要完整，不能缺损。</w:t>
            </w:r>
          </w:p>
          <w:p>
            <w:pPr>
              <w:pStyle w:val="null3"/>
              <w:ind w:firstLine="420"/>
              <w:jc w:val="both"/>
            </w:pPr>
            <w:r>
              <w:rPr>
                <w:sz w:val="21"/>
              </w:rPr>
              <w:t>★</w:t>
            </w:r>
            <w:r>
              <w:rPr>
                <w:sz w:val="21"/>
              </w:rPr>
              <w:t>6</w:t>
            </w:r>
            <w:r>
              <w:rPr>
                <w:sz w:val="21"/>
              </w:rPr>
              <w:t>、不得接受同一项目不同</w:t>
            </w:r>
            <w:r>
              <w:rPr>
                <w:sz w:val="21"/>
              </w:rPr>
              <w:t>委托</w:t>
            </w:r>
            <w:r>
              <w:rPr>
                <w:sz w:val="21"/>
              </w:rPr>
              <w:t>人的造价咨询服务委托，即就同一项目既接受</w:t>
            </w:r>
            <w:r>
              <w:rPr>
                <w:sz w:val="21"/>
              </w:rPr>
              <w:t>采购人</w:t>
            </w:r>
            <w:r>
              <w:rPr>
                <w:sz w:val="21"/>
              </w:rPr>
              <w:t>的委托，又接受项目投标的投标人、承包单位等相对利益关系人的委托。</w:t>
            </w:r>
          </w:p>
          <w:p>
            <w:pPr>
              <w:pStyle w:val="null3"/>
              <w:ind w:firstLine="420"/>
              <w:jc w:val="both"/>
            </w:pPr>
            <w:r>
              <w:rPr>
                <w:sz w:val="21"/>
              </w:rPr>
              <w:t>★</w:t>
            </w:r>
            <w:r>
              <w:rPr>
                <w:sz w:val="21"/>
              </w:rPr>
              <w:t>7</w:t>
            </w:r>
            <w:r>
              <w:rPr>
                <w:sz w:val="21"/>
              </w:rPr>
              <w:t>、工程项目的结果未经</w:t>
            </w:r>
            <w:r>
              <w:rPr>
                <w:sz w:val="21"/>
              </w:rPr>
              <w:t>采购人</w:t>
            </w:r>
            <w:r>
              <w:rPr>
                <w:sz w:val="21"/>
              </w:rPr>
              <w:t>许可，不得泄露给他人。中标人对本项工程造价咨询服务涉及的有关资料、内容、成果以及结论，需承担保密的义务。</w:t>
            </w:r>
          </w:p>
          <w:p>
            <w:pPr>
              <w:pStyle w:val="null3"/>
              <w:ind w:firstLine="420"/>
              <w:jc w:val="both"/>
            </w:pPr>
            <w:r>
              <w:rPr>
                <w:sz w:val="21"/>
              </w:rPr>
              <w:t>8.</w:t>
            </w:r>
            <w:r>
              <w:rPr>
                <w:sz w:val="21"/>
              </w:rPr>
              <w:t>服务期限自合同生效之日起计算，为期三年，具体起止时间以采购人与中标人签订的正式合同载明的服务周期为准。即便中标单位入选英德市投资审核中心</w:t>
            </w:r>
            <w:r>
              <w:rPr>
                <w:sz w:val="21"/>
              </w:rPr>
              <w:t>年度造价咨询服务机构库，采购人亦不承诺分配固定工程量，实际承接工程项目数量不作保证。</w:t>
            </w:r>
          </w:p>
          <w:p>
            <w:pPr>
              <w:pStyle w:val="null3"/>
              <w:ind w:firstLine="420"/>
              <w:jc w:val="both"/>
            </w:pPr>
            <w:r>
              <w:rPr>
                <w:sz w:val="21"/>
              </w:rPr>
              <w:t>9</w:t>
            </w:r>
            <w:r>
              <w:rPr>
                <w:sz w:val="21"/>
              </w:rPr>
              <w:t>、按照</w:t>
            </w:r>
            <w:r>
              <w:rPr>
                <w:sz w:val="21"/>
              </w:rPr>
              <w:t>采购</w:t>
            </w:r>
            <w:r>
              <w:rPr>
                <w:sz w:val="21"/>
              </w:rPr>
              <w:t>人要求进行项目审核，项目审核公司由</w:t>
            </w:r>
            <w:r>
              <w:rPr>
                <w:sz w:val="21"/>
              </w:rPr>
              <w:t>采购</w:t>
            </w:r>
            <w:r>
              <w:rPr>
                <w:sz w:val="21"/>
              </w:rPr>
              <w:t>人从中标人当中安排。</w:t>
            </w:r>
          </w:p>
          <w:p>
            <w:pPr>
              <w:pStyle w:val="null3"/>
              <w:ind w:firstLine="420"/>
              <w:jc w:val="both"/>
            </w:pPr>
            <w:r>
              <w:rPr>
                <w:sz w:val="21"/>
              </w:rPr>
              <w:t>10</w:t>
            </w:r>
            <w:r>
              <w:rPr>
                <w:sz w:val="21"/>
              </w:rPr>
              <w:t>、接受委托从事建设项目工程造价咨询审核服务还应执行《英德市财政投资建设项目审核管理办法（暂行）》等文件的相关规定，招标文件与该办法不一致之处以招标文件为准。以后国家、省、地市或本市有新规定则按新规定执行。</w:t>
            </w:r>
          </w:p>
          <w:p>
            <w:pPr>
              <w:pStyle w:val="null3"/>
              <w:ind w:firstLine="420"/>
              <w:jc w:val="both"/>
            </w:pPr>
            <w:r>
              <w:rPr>
                <w:sz w:val="21"/>
              </w:rPr>
              <w:t>11</w:t>
            </w:r>
            <w:r>
              <w:rPr>
                <w:sz w:val="21"/>
              </w:rPr>
              <w:t>、投标人应满足以下要求或可提供更优的条件。</w:t>
            </w:r>
          </w:p>
          <w:p>
            <w:pPr>
              <w:pStyle w:val="null3"/>
              <w:ind w:firstLine="420"/>
              <w:jc w:val="both"/>
            </w:pPr>
            <w:r>
              <w:rPr>
                <w:sz w:val="21"/>
              </w:rPr>
              <w:t>11.1</w:t>
            </w:r>
            <w:r>
              <w:rPr>
                <w:sz w:val="21"/>
              </w:rPr>
              <w:t>拥有足够的人力、财力、物力和技术能力等资源保证按时按质按量完成委托的工程造价业务。</w:t>
            </w:r>
          </w:p>
          <w:p>
            <w:pPr>
              <w:pStyle w:val="null3"/>
              <w:ind w:firstLine="420"/>
              <w:jc w:val="both"/>
            </w:pPr>
            <w:r>
              <w:rPr>
                <w:sz w:val="21"/>
              </w:rPr>
              <w:t>11.2</w:t>
            </w:r>
            <w:r>
              <w:rPr>
                <w:sz w:val="21"/>
              </w:rPr>
              <w:t>具有丰富的</w:t>
            </w:r>
            <w:r>
              <w:rPr>
                <w:sz w:val="21"/>
              </w:rPr>
              <w:t>工程估（概）</w:t>
            </w:r>
            <w:r>
              <w:rPr>
                <w:sz w:val="21"/>
              </w:rPr>
              <w:t>算</w:t>
            </w:r>
            <w:r>
              <w:rPr>
                <w:sz w:val="21"/>
              </w:rPr>
              <w:t>、预算和结算</w:t>
            </w:r>
            <w:r>
              <w:rPr>
                <w:sz w:val="21"/>
              </w:rPr>
              <w:t>审核</w:t>
            </w:r>
            <w:r>
              <w:rPr>
                <w:sz w:val="21"/>
              </w:rPr>
              <w:t>经验和有资质的</w:t>
            </w:r>
            <w:r>
              <w:rPr>
                <w:sz w:val="21"/>
              </w:rPr>
              <w:t>注册造价工程师、工程类</w:t>
            </w:r>
            <w:r>
              <w:rPr>
                <w:sz w:val="21"/>
              </w:rPr>
              <w:t>专业的中高级专业技术人员。除熟悉一般土建、安装、装饰、市政和园林绿化等专业工程外，还包括对交通</w:t>
            </w:r>
            <w:r>
              <w:rPr>
                <w:sz w:val="21"/>
              </w:rPr>
              <w:t>、</w:t>
            </w:r>
            <w:r>
              <w:rPr>
                <w:sz w:val="21"/>
              </w:rPr>
              <w:t>公路、水利、桥梁、港口码头和城市轨道交通</w:t>
            </w:r>
            <w:r>
              <w:rPr>
                <w:sz w:val="21"/>
              </w:rPr>
              <w:t>、</w:t>
            </w:r>
            <w:r>
              <w:rPr>
                <w:sz w:val="21"/>
              </w:rPr>
              <w:t>电力、国土、铁路</w:t>
            </w:r>
            <w:r>
              <w:rPr>
                <w:sz w:val="21"/>
              </w:rPr>
              <w:t>等专业工程具备</w:t>
            </w:r>
            <w:r>
              <w:rPr>
                <w:sz w:val="21"/>
              </w:rPr>
              <w:t>审核</w:t>
            </w:r>
            <w:r>
              <w:rPr>
                <w:sz w:val="21"/>
              </w:rPr>
              <w:t>能力和经验，并具备相应专业的专业人员或专家。</w:t>
            </w:r>
          </w:p>
          <w:p>
            <w:pPr>
              <w:pStyle w:val="null3"/>
              <w:ind w:firstLine="420"/>
              <w:jc w:val="both"/>
            </w:pPr>
            <w:r>
              <w:rPr>
                <w:sz w:val="21"/>
              </w:rPr>
              <w:t>11.3★</w:t>
            </w:r>
            <w:r>
              <w:rPr>
                <w:sz w:val="21"/>
              </w:rPr>
              <w:t xml:space="preserve">投标人须为本项目指定 </w:t>
            </w:r>
            <w:r>
              <w:rPr>
                <w:sz w:val="21"/>
              </w:rPr>
              <w:t xml:space="preserve">1 </w:t>
            </w:r>
            <w:r>
              <w:rPr>
                <w:sz w:val="21"/>
              </w:rPr>
              <w:t xml:space="preserve">名项目负责人，并按以下要求提供对应佐证材料：提供 </w:t>
            </w:r>
            <w:r>
              <w:rPr>
                <w:sz w:val="21"/>
              </w:rPr>
              <w:t xml:space="preserve">2026 </w:t>
            </w:r>
            <w:r>
              <w:rPr>
                <w:sz w:val="21"/>
              </w:rPr>
              <w:t xml:space="preserve">年 </w:t>
            </w:r>
            <w:r>
              <w:rPr>
                <w:sz w:val="21"/>
              </w:rPr>
              <w:t xml:space="preserve">2 </w:t>
            </w:r>
            <w:r>
              <w:rPr>
                <w:sz w:val="21"/>
              </w:rPr>
              <w:t xml:space="preserve">月至 </w:t>
            </w:r>
            <w:r>
              <w:rPr>
                <w:sz w:val="21"/>
              </w:rPr>
              <w:t xml:space="preserve">2026 </w:t>
            </w:r>
            <w:r>
              <w:rPr>
                <w:sz w:val="21"/>
              </w:rPr>
              <w:t xml:space="preserve">年 </w:t>
            </w:r>
            <w:r>
              <w:rPr>
                <w:sz w:val="21"/>
              </w:rPr>
              <w:t xml:space="preserve">7 </w:t>
            </w:r>
            <w:r>
              <w:rPr>
                <w:sz w:val="21"/>
              </w:rPr>
              <w:t>月期间任意一月，由投标单位为该人员缴纳的社保证明；若该人员为退休返聘人员，则须额外提供退休证明及投标人与其签订的返聘聘用合同。</w:t>
            </w:r>
          </w:p>
          <w:p>
            <w:pPr>
              <w:pStyle w:val="null3"/>
              <w:ind w:firstLine="420"/>
              <w:jc w:val="both"/>
            </w:pPr>
            <w:r>
              <w:rPr>
                <w:sz w:val="21"/>
              </w:rPr>
              <w:t>11.4</w:t>
            </w:r>
            <w:r>
              <w:rPr>
                <w:sz w:val="21"/>
              </w:rPr>
              <w:t>具有丰富的基建</w:t>
            </w:r>
            <w:r>
              <w:rPr>
                <w:sz w:val="21"/>
              </w:rPr>
              <w:t>工程估（概）</w:t>
            </w:r>
            <w:r>
              <w:rPr>
                <w:sz w:val="21"/>
              </w:rPr>
              <w:t>算</w:t>
            </w:r>
            <w:r>
              <w:rPr>
                <w:sz w:val="21"/>
              </w:rPr>
              <w:t>、预算和结算</w:t>
            </w:r>
            <w:r>
              <w:rPr>
                <w:sz w:val="21"/>
              </w:rPr>
              <w:t>审核</w:t>
            </w:r>
            <w:r>
              <w:rPr>
                <w:sz w:val="21"/>
              </w:rPr>
              <w:t>业绩（包括财政性资金投资的项目），且完成情况良好。</w:t>
            </w:r>
          </w:p>
          <w:p>
            <w:pPr>
              <w:pStyle w:val="null3"/>
              <w:ind w:firstLine="420"/>
              <w:jc w:val="both"/>
            </w:pPr>
            <w:r>
              <w:rPr>
                <w:sz w:val="21"/>
              </w:rPr>
              <w:t>11.</w:t>
            </w:r>
            <w:r>
              <w:rPr>
                <w:sz w:val="21"/>
              </w:rPr>
              <w:t>5</w:t>
            </w:r>
            <w:r>
              <w:rPr>
                <w:sz w:val="21"/>
              </w:rPr>
              <w:t>应协助采购人复核项目定案前的审核成果。</w:t>
            </w:r>
          </w:p>
          <w:p>
            <w:pPr>
              <w:pStyle w:val="null3"/>
              <w:ind w:firstLine="420"/>
              <w:jc w:val="both"/>
            </w:pPr>
            <w:r>
              <w:rPr>
                <w:sz w:val="21"/>
              </w:rPr>
              <w:t>11.</w:t>
            </w:r>
            <w:r>
              <w:rPr>
                <w:sz w:val="21"/>
              </w:rPr>
              <w:t>6</w:t>
            </w:r>
            <w:r>
              <w:rPr>
                <w:sz w:val="21"/>
              </w:rPr>
              <w:t>有健全的组织机构的内部管理制度，有完善的质量保证体系和技术经济档案管理制度，有良好的服务态度、较好的社会信誉。</w:t>
            </w:r>
          </w:p>
          <w:p>
            <w:pPr>
              <w:pStyle w:val="null3"/>
              <w:ind w:firstLine="420"/>
              <w:jc w:val="both"/>
            </w:pPr>
            <w:r>
              <w:rPr>
                <w:sz w:val="21"/>
              </w:rPr>
              <w:t>11.</w:t>
            </w:r>
            <w:r>
              <w:rPr>
                <w:sz w:val="21"/>
              </w:rPr>
              <w:t>7</w:t>
            </w:r>
            <w:r>
              <w:rPr>
                <w:sz w:val="21"/>
              </w:rPr>
              <w:t>应熟悉国家、省、市</w:t>
            </w:r>
            <w:r>
              <w:rPr>
                <w:sz w:val="21"/>
              </w:rPr>
              <w:t>及地方的</w:t>
            </w:r>
            <w:r>
              <w:rPr>
                <w:sz w:val="21"/>
              </w:rPr>
              <w:t>有关政策、法规和知识，并有一定的实践经验。</w:t>
            </w:r>
          </w:p>
          <w:p>
            <w:pPr>
              <w:pStyle w:val="null3"/>
              <w:jc w:val="both"/>
            </w:pPr>
            <w:r>
              <w:rPr>
                <w:sz w:val="21"/>
                <w:b/>
              </w:rPr>
              <w:t>二、工程造价咨询项目分配办法</w:t>
            </w:r>
          </w:p>
          <w:p>
            <w:pPr>
              <w:pStyle w:val="null3"/>
              <w:ind w:firstLine="420"/>
              <w:jc w:val="both"/>
            </w:pPr>
            <w:r>
              <w:rPr>
                <w:sz w:val="21"/>
              </w:rPr>
              <w:t>本次招标拟选工程造价咨询服务公司中标人</w:t>
            </w:r>
            <w:r>
              <w:rPr>
                <w:sz w:val="21"/>
                <w:u w:val="single"/>
              </w:rPr>
              <w:t>2</w:t>
            </w:r>
            <w:r>
              <w:rPr>
                <w:sz w:val="21"/>
              </w:rPr>
              <w:t>家、不设替补候选人。</w:t>
            </w:r>
            <w:r>
              <w:rPr>
                <w:sz w:val="21"/>
              </w:rPr>
              <w:t>招标工作完成并与工程造价咨询服务机构签订协议后，在日常工程委托</w:t>
            </w:r>
            <w:r>
              <w:rPr>
                <w:sz w:val="21"/>
              </w:rPr>
              <w:t>审核</w:t>
            </w:r>
            <w:r>
              <w:rPr>
                <w:sz w:val="21"/>
              </w:rPr>
              <w:t>工作中，工程</w:t>
            </w:r>
            <w:r>
              <w:rPr>
                <w:sz w:val="21"/>
              </w:rPr>
              <w:t>审核</w:t>
            </w:r>
            <w:r>
              <w:rPr>
                <w:sz w:val="21"/>
              </w:rPr>
              <w:t>任务分配的办法见附件二《英德市投资审核中心审核工作业务委派操作办法》。</w:t>
            </w:r>
          </w:p>
          <w:p>
            <w:pPr>
              <w:pStyle w:val="null3"/>
              <w:jc w:val="both"/>
            </w:pPr>
            <w:r>
              <w:rPr>
                <w:sz w:val="21"/>
                <w:b/>
              </w:rPr>
              <w:t>三、对工程造价咨询服务公司的监督检查办法</w:t>
            </w:r>
          </w:p>
          <w:p>
            <w:pPr>
              <w:pStyle w:val="null3"/>
              <w:ind w:firstLine="420"/>
              <w:jc w:val="both"/>
            </w:pPr>
            <w:r>
              <w:rPr>
                <w:sz w:val="21"/>
              </w:rPr>
              <w:t>对工程造价咨询服务公司的监督检查办法包括跟踪管理、复核（或复审）、中心抽查、日常检查、回访调查等几个方面，具体见附件三《造价咨询公司管理考核办法》。</w:t>
            </w:r>
          </w:p>
          <w:p>
            <w:pPr>
              <w:pStyle w:val="null3"/>
              <w:jc w:val="both"/>
            </w:pPr>
            <w:r>
              <w:rPr>
                <w:sz w:val="21"/>
                <w:b/>
              </w:rPr>
              <w:t>四、对工程造价咨询服务公司的考核与廉政规定：</w:t>
            </w:r>
          </w:p>
          <w:p>
            <w:pPr>
              <w:pStyle w:val="null3"/>
              <w:jc w:val="both"/>
            </w:pPr>
            <w:r>
              <w:rPr>
                <w:sz w:val="21"/>
              </w:rPr>
              <w:t>1.</w:t>
            </w:r>
            <w:r>
              <w:rPr>
                <w:sz w:val="21"/>
              </w:rPr>
              <w:t>考核办法：</w:t>
            </w:r>
          </w:p>
          <w:p>
            <w:pPr>
              <w:pStyle w:val="null3"/>
              <w:ind w:firstLine="420"/>
              <w:jc w:val="both"/>
            </w:pPr>
            <w:r>
              <w:rPr>
                <w:sz w:val="21"/>
              </w:rPr>
              <w:t>采购人</w:t>
            </w:r>
            <w:r>
              <w:rPr>
                <w:sz w:val="21"/>
              </w:rPr>
              <w:t>根据造价咨询公司及其</w:t>
            </w:r>
            <w:r>
              <w:rPr>
                <w:sz w:val="21"/>
              </w:rPr>
              <w:t>审核</w:t>
            </w:r>
            <w:r>
              <w:rPr>
                <w:sz w:val="21"/>
              </w:rPr>
              <w:t>人员在</w:t>
            </w:r>
            <w:r>
              <w:rPr>
                <w:sz w:val="21"/>
              </w:rPr>
              <w:t>审核</w:t>
            </w:r>
            <w:r>
              <w:rPr>
                <w:sz w:val="21"/>
              </w:rPr>
              <w:t>服务过程中的表现及项目抽查、检查结果等情况对造价咨询公司进行考核工作。具体见附件三《造价咨询公司管理考核办法》</w:t>
            </w:r>
          </w:p>
          <w:p>
            <w:pPr>
              <w:pStyle w:val="null3"/>
              <w:jc w:val="both"/>
            </w:pPr>
            <w:r>
              <w:rPr>
                <w:sz w:val="21"/>
              </w:rPr>
              <w:t>2.★</w:t>
            </w:r>
            <w:r>
              <w:rPr>
                <w:sz w:val="21"/>
              </w:rPr>
              <w:t>廉政规定：</w:t>
            </w:r>
          </w:p>
          <w:p>
            <w:pPr>
              <w:pStyle w:val="null3"/>
              <w:ind w:firstLine="420"/>
              <w:jc w:val="both"/>
            </w:pPr>
            <w:r>
              <w:rPr>
                <w:sz w:val="21"/>
              </w:rPr>
              <w:t>具体见附件四《英德市投资审核中心廉政建设管理制度》。</w:t>
            </w:r>
          </w:p>
          <w:p>
            <w:pPr>
              <w:pStyle w:val="null3"/>
              <w:jc w:val="both"/>
            </w:pPr>
            <w:r>
              <w:rPr>
                <w:sz w:val="21"/>
                <w:b/>
              </w:rPr>
              <w:t>五、《英德市投资审核中心工程造价咨询项目完成时间要求》详见附件五。</w:t>
            </w:r>
          </w:p>
          <w:p>
            <w:pPr>
              <w:pStyle w:val="null3"/>
              <w:jc w:val="both"/>
            </w:pPr>
            <w:r>
              <w:rPr>
                <w:sz w:val="21"/>
              </w:rPr>
              <w:t>★</w:t>
            </w:r>
            <w:r>
              <w:rPr>
                <w:sz w:val="21"/>
                <w:b/>
              </w:rPr>
              <w:t>六</w:t>
            </w:r>
            <w:r>
              <w:rPr>
                <w:sz w:val="21"/>
                <w:b/>
              </w:rPr>
              <w:t>、</w:t>
            </w:r>
            <w:r>
              <w:rPr>
                <w:sz w:val="21"/>
              </w:rPr>
              <w:t>单位负责人为同一人或者存在直接控股、管理关系的不同供应商，不得同时参加本采购项目（或采购包）投标（响应）。为本项目提供整体设计、规范编制或者项目管理、监理、检测等服务的供应商，不得再参与本项目投标（响应），且供应商必须符合法律、行政法规规定的其他条件。投标人须自行拟定</w:t>
            </w:r>
            <w:r>
              <w:rPr>
                <w:sz w:val="21"/>
              </w:rPr>
              <w:t>承诺函</w:t>
            </w:r>
            <w:r>
              <w:rPr>
                <w:sz w:val="21"/>
              </w:rPr>
              <w:t>随投标文件一并提交，</w:t>
            </w:r>
            <w:r>
              <w:rPr>
                <w:sz w:val="21"/>
                <w:b/>
              </w:rPr>
              <w:t>承诺内容需包含：</w:t>
            </w:r>
            <w:r>
              <w:rPr>
                <w:sz w:val="21"/>
              </w:rPr>
              <w:t>自身不存在上述禁止投标情形、填报信息真实无误；</w:t>
            </w:r>
            <w:r>
              <w:rPr>
                <w:sz w:val="21"/>
              </w:rPr>
              <w:t>若有幸中标</w:t>
            </w:r>
            <w:r>
              <w:rPr>
                <w:sz w:val="21"/>
              </w:rPr>
              <w:t>，采购人有权对投标人</w:t>
            </w:r>
            <w:r>
              <w:rPr>
                <w:sz w:val="21"/>
              </w:rPr>
              <w:t>的</w:t>
            </w:r>
            <w:r>
              <w:rPr>
                <w:sz w:val="21"/>
              </w:rPr>
              <w:t>单位负责人、股权控股、管理关联、前期服务参与情况开展核查，投标人须无条件配合提供全部证明材料，核查发现</w:t>
            </w:r>
            <w:r>
              <w:rPr>
                <w:sz w:val="21"/>
              </w:rPr>
              <w:t>投标人存在弄虚作假</w:t>
            </w:r>
            <w:r>
              <w:rPr>
                <w:sz w:val="21"/>
              </w:rPr>
              <w:t>或存在违规情形的，自愿接受取消中标资格</w:t>
            </w:r>
            <w:r>
              <w:rPr>
                <w:sz w:val="21"/>
              </w:rPr>
              <w:t>（</w:t>
            </w:r>
            <w:r>
              <w:rPr>
                <w:sz w:val="21"/>
              </w:rPr>
              <w:t>所有关联单位</w:t>
            </w:r>
            <w:r>
              <w:rPr>
                <w:sz w:val="21"/>
              </w:rPr>
              <w:t>）</w:t>
            </w:r>
            <w:r>
              <w:rPr>
                <w:sz w:val="21"/>
              </w:rPr>
              <w:t>、</w:t>
            </w:r>
            <w:r>
              <w:rPr>
                <w:sz w:val="21"/>
              </w:rPr>
              <w:t>采购人</w:t>
            </w:r>
            <w:r>
              <w:rPr>
                <w:sz w:val="21"/>
              </w:rPr>
              <w:t>不予签订合同</w:t>
            </w:r>
            <w:r>
              <w:rPr>
                <w:sz w:val="21"/>
              </w:rPr>
              <w:t>及有权依法禁止投标人</w:t>
            </w:r>
            <w:r>
              <w:rPr>
                <w:sz w:val="21"/>
              </w:rPr>
              <w:t>3年内参加我中心的审核或编制项目</w:t>
            </w:r>
            <w:r>
              <w:rPr>
                <w:sz w:val="21"/>
              </w:rPr>
              <w:t>，并</w:t>
            </w:r>
            <w:r>
              <w:rPr>
                <w:sz w:val="21"/>
              </w:rPr>
              <w:t>由投标人</w:t>
            </w:r>
            <w:r>
              <w:rPr>
                <w:sz w:val="21"/>
              </w:rPr>
              <w:t>承担全部法律与经济责任。</w:t>
            </w:r>
            <w:r>
              <w:rPr>
                <w:sz w:val="21"/>
                <w:b/>
              </w:rPr>
              <w:t>（</w:t>
            </w:r>
            <w:r>
              <w:rPr>
                <w:sz w:val="21"/>
                <w:b/>
              </w:rPr>
              <w:t>提供承诺函，格式自拟</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采购包3（英德市投资审核中心采购造价咨询服务机构项目）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当中标人按约定提交成果文件，且满足本协议约定的其他付款条件后，须在规定时限内向采购人提交书面请款申请，并报送至英德市投资审核中心。采购人收到申请后对请款资料予以核实，将审核无误的资料报送英德市财政局，按照使用财政资金相关规定办理咨询费用支付手续。因本项目资金为市财政资金，款项实际到账时间以英德市财政局支付进度为准。 1.申报时限：中标人应于每季度首月10日前，提交上一季度已审核定案项目的咨询费申报材料；项目定案时间以英德市投资审核中心盖章确认时间为准。 2.申报材料清单：申报资料包含《审核费用计算汇总表》《外派项目审核委托书》《财政投资项目外派审核质量考核表》及办理申报所需的其他资料。 3.资料报送与确认：中标人将全套申报材料报送英德市投资审核中心审核，经双方核对确认无误后，由中标人提交《请款申请书》、发票原件、双方确认的《审核费用计算汇总表》以及其他必备资料。中标人对所提交全部申报材料的真实性、完整性、合法性承担全部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1期：除采购文件另有要求外，均按国家、地方或行业（排列在前者优先）现行相关验收规范和评定标准执行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其他，报价形式为固定总价，每名投标人的投标固定总价为人民币260万元</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项目工作的熟悉程度及应对措施</w:t>
            </w:r>
          </w:p>
        </w:tc>
        <w:tc>
          <w:tcPr>
            <w:tcW w:type="dxa" w:w="2076"/>
          </w:tcPr>
          <w:p>
            <w:pPr>
              <w:pStyle w:val="null3"/>
              <w:jc w:val="left"/>
            </w:pPr>
            <w:r>
              <w:rPr/>
              <w:t>本项目为英德市2026年-2028年投资审核中心采购造价咨询服务机构采购，服务范围覆盖全市各类基建项目，包含土建、安装、装饰、市政、园林绿化及交通公路、水利、桥梁、港口码头、城市轨道交通等专项工程，服务专业性、合规性、严谨性要求极高。投标人需充分熟知国家、省、市工程造价计价法规、《财政投资评审管理规定》(财建[2009]648号)、《广东省人民政府关于印发广东省省级政府投资管理办法的通知》(粤府[2023]93号)、《清远市人民政府关于印发(清远市政府投资项目管理办法)的通知》(清府[2024]19号文)等专项规定，精准掌握本项目服务准则、工作边界、责任要求及考核标准，针对项目实施全过程的重点、难点问题制定专项应对方案。 （一）项目工作重点 1.成果精准管控：严格按照国家计价规范，科学编制、审核工程估（概）算、预算、结算，杜绝高估冒算、虚列项目、漏项漏量、重项错量等问题，保障成果文件的真实性、准确性、完整性与合法性，切实为政府节约财政投资。 2.全过程技术管控：在造价审核工作中同步开展建设项目技术经济分析，对设计方案提出合理化建议，全程跟进项目审核工作，及时处置审核过程中的各类技术问题。 3.合规履职管控：严格遵守项目服务准则，规范开展现场踏勘、价格协商、资料取证、档案留存等工作，严格执行回避制度、保密制度，全程接受采购人监督考核。 4.多类型工程适配：需适配普通基建及交通、水利、轨道交通等特殊专业工程的造价审核工作，具备多领域项目服务能力。 （二）项目工作难点 1.专业跨度大、技术要求高：项目涵盖多品类工程，特殊专业工程计价规则复杂、施工工艺特殊、市场价格波动大，易出现计价偏差、工程量核实困难等问题。 2.现场核实难度高：部分建设项目施工场景复杂、隐蔽工程多，造价疑问点位分散，现场取证、工程量核实工作量大、难度高。 3.政策更新迭代快：国家、省、市造价及基建投资管理政策会动态更新，需及时适配新规调整审核标准，确保工作合规性。 4.多方协同要求高：设备材料价格核定、违规问题处置、成果复核等工作需同步对接采购人、相关部门，协同流程繁琐，时效要求严格。 5.廉政与保密风险管控严：项目涉及财政资金数据、项目核心资料、招标造价信息，保密层级高，且存在多方利益关联，廉政风险防控压力大。 （三）专项及加急应对措施 1.专业团队适配措施：组建涵盖土建、安装、装饰、市政、园林、交通、水利、国土、电力、通信、铁路等全专业的注册造价工程师、中高级级技术人员服务团队，配齐专项工程专家资源，针对特殊专业项目设立专项审核小组，提前梳理专项工程计价规范与行业标准，规避专业技术偏差。 2.精准核查管控措施：针对造价疑问及隐蔽工程问题，建立“清单化核查+现场实地取证”机制，逐一核实工程量、施工工艺、材料设备参数，留存完整影像、书面取证资料；对重点材料、设备价格，第一时间对接采购人及相关部门沟通协商，确定合理计价标准。 3.政策动态更新措施：建立政策常态化学习机制，专人跟踪国家、省、市造价及基建管理新规，及时更新内部审核标准与作业流程，确保所有咨询工作严格适配最新政策要求。 4.高效协同处置措施：建立问题快速响应机制，对审核中的技术难题、计价争议、重大签证审核及工程管理违规行为，第一时间梳理汇总并书面上报采购人，严格按照采购人指令处置，不擅自决策处理；建立常态化对接机制，保障与采购人、相关部门沟通高效顺畅。 5.风险常态化防控措施：全程落实回避制度，严禁承接同一项目利益关联方咨询业务；建立工作台账，全程记录项目审核、核查、上报、整改全过程，实现工作可追溯。 6.加急项目的应对措施：部分工程项目受招标节点、应急实施、上级工作时限等因素影响，产生造价审核加急任务的，中标人应建立健全加急项目专项保障机制。中标人在收到采购人加急委托指令后，须优先调配人力及相关资源，按照采购人要求的短周期时限完成工程估（概）算、预算、结算等造价成果审核工作，兼顾交付时效与成果质量，严格防控执业风险。 ★中标人须在投标文件中提交完整、可落地的《加急项目专项实施方案》，明确人员调度、进度管控、质量复核、应急兜底措施。若中标人无法满足加急项目时限要求，造成采购人工作延误的，采购人有权按考核制度进行扣分。</w:t>
            </w:r>
          </w:p>
        </w:tc>
      </w:tr>
      <w:tr>
        <w:tc>
          <w:tcPr>
            <w:tcW w:type="dxa" w:w="2076"/>
          </w:tcPr>
          <w:p/>
        </w:tc>
        <w:tc>
          <w:tcPr>
            <w:tcW w:type="dxa" w:w="2076"/>
          </w:tcPr>
          <w:p>
            <w:pPr>
              <w:pStyle w:val="null3"/>
              <w:jc w:val="center"/>
            </w:pPr>
            <w:r>
              <w:rPr/>
              <w:t>2</w:t>
            </w:r>
          </w:p>
        </w:tc>
        <w:tc>
          <w:tcPr>
            <w:tcW w:type="dxa" w:w="2076"/>
          </w:tcPr>
          <w:p>
            <w:pPr>
              <w:pStyle w:val="null3"/>
              <w:jc w:val="left"/>
            </w:pPr>
            <w:r>
              <w:rPr/>
              <w:t>工作流程方案及项目审核时效要求</w:t>
            </w:r>
          </w:p>
        </w:tc>
        <w:tc>
          <w:tcPr>
            <w:tcW w:type="dxa" w:w="2076"/>
          </w:tcPr>
          <w:p>
            <w:pPr>
              <w:pStyle w:val="null3"/>
              <w:jc w:val="left"/>
            </w:pPr>
            <w:r>
              <w:rPr/>
              <w:t>投标人需建立标准化、规范化、全闭环的工程造价咨询工作流程，覆盖项目承接、资料核验、初审实施、现场核查、成果复核、档案归档、成果交付全环节，严格遵循附件五《英德市投资审核中心工程造价咨询项目完成时间要求》，保障所有项目高效、合规办结。 （一）标准化工作流程 1.项目承接登记：接收采购人委派的审核任务后，1个工作日内完成项目登记，明确项目类型、服务内容、审核要求、完成时限，组建专项服务小组，制定项目专属审核方案。 2.资料收集核验：全面审核项目立项、设计、施工、招投标、签证变更等全部有效书面材料，严格核查资料的真实性、有效性、完整性，对缺失、无效资料及时书面告知采购人，分类整理并归档审核的全部资料。 3.初步审核实施：接收采购人委派的审核任务后，3个工作日内向采购人提交该项目的审核方案（提供承诺函，格式自拟）；严格依据国家及地方计价规范、政策文件、项目图纸及现场实际情况，开展工程估（概）算、预算、结算审核工作，精准核算工程量、计价费用，排查高估冒算、漏项错量等问题，同步开展技术经济分析，形成初步审核成果。 4.现场踏勘核实：针对审核过程中存疑的工程量、施工工艺、材料设备规格等内容，组织专业人员深入施工现场实地核查、取证确认，根据实际情况调整造价成果，确保数据真实贴合项目实际。 5.成果多级复核：建立“初审+复审（及专项抽检）+审定”三级审核机制，初审人员完成初步审核后，由一级注册造价工程师进行复审，特殊专业项目由行业专家专项复核，重点核查计价合规性、数据准确性、成果完整性，杜绝审核失误。同时主动协助采购人完成项目定案前的审核成果复核工作。 6.问题上报处置：审核过程中遇到的重大技术问题、计价原则争议、工程违规行为等关键问题，第一时间梳理汇总，形成书面报告上报采购人，待采购人明确处置意见后落实后续工作。 7.成果整理交付：复核无误后，规范编制咨询成果报告，确保报告内容完整、数据精准、依据充分、结论合规，在规定时限内提交采购人审核。 8.档案归档留存：项目办结后，完整整理项目全部审核资料、取证资料、成果文件、沟通记录等，建立完整规范的项目技术经济档案，妥善留存，确保档案无缺损、可追溯（项目的归档资料在法律规定的年限内）。 9.复核配合：无条件配合对采购人安排的项目进行复核及专项工作，及时提供相关资料，配合完成问题整改与成果校准。 （二）项目审核时效标准 严格遵照附件五《英德市投资审核中心工程造价咨询项目完成时间要求》执行，结合项目规模、类型、复杂程度分类确定审核时限，无特殊情况绝不延期。遇重大、复杂、疑难项目，提前1个工作日向采购人提交延期申请及进度说明，经批准同意后方可顺延。 （三）专项服务保障措施 1.人员保障：组建经验丰富、专业配套的固定造价服务团队，配备注册造价工程师及专业技术人员，专人专项负责项目审核工作，保证人员稳定、在岗履职，杜绝人员随意调换，保障服务工作连续性与专业性。 2.沟通保障：建立常态化沟通对接机制，全过程主动对接采购人，及时汇报项目审核进度、重难点问题及工作进展，积极响应采购人工作问询，确保信息互通、工作高效协同。 3.专项服务保障：拟派本项目的专业团队须无条件配合对采购人完成专项工作的技术支持。 4.合规廉洁保障：严格遵守工程造价行业规范及廉政纪律，坚守独立、客观、公正的执业原则，杜绝违规审核、徇私舞弊等行为，严格保密项目资料及审核数据，严守项目信息保密底线。 5.安全保障：投标人全面落实拟派项目人员的人身安全管理、审核数据与项目资料信息安全管理，承担服务期间全部安全及保密责任，无条件配合采购人安全监督、核查与复核工作，确保人员零安全事故、项目信息零泄露、审核数据全程可追溯。 6.售后兜底保障：项目交付后主动提供技术答疑服务，针对成果后续核查、答疑、整改、备案等工作全程跟进配合，无偿提供后续造价技术支撑，确保项目审核成果落地有效。</w:t>
            </w:r>
          </w:p>
        </w:tc>
      </w:tr>
      <w:tr>
        <w:tc>
          <w:tcPr>
            <w:tcW w:type="dxa" w:w="2076"/>
          </w:tcPr>
          <w:p/>
        </w:tc>
        <w:tc>
          <w:tcPr>
            <w:tcW w:type="dxa" w:w="2076"/>
          </w:tcPr>
          <w:p>
            <w:pPr>
              <w:pStyle w:val="null3"/>
              <w:jc w:val="center"/>
            </w:pPr>
            <w:r>
              <w:rPr/>
              <w:t>3</w:t>
            </w:r>
          </w:p>
        </w:tc>
        <w:tc>
          <w:tcPr>
            <w:tcW w:type="dxa" w:w="2076"/>
          </w:tcPr>
          <w:p>
            <w:pPr>
              <w:pStyle w:val="null3"/>
              <w:jc w:val="left"/>
            </w:pPr>
            <w:r>
              <w:rPr/>
              <w:t>服务质量及保障措施要求</w:t>
            </w:r>
          </w:p>
        </w:tc>
        <w:tc>
          <w:tcPr>
            <w:tcW w:type="dxa" w:w="2076"/>
          </w:tcPr>
          <w:p>
            <w:pPr>
              <w:pStyle w:val="null3"/>
              <w:jc w:val="left"/>
            </w:pPr>
            <w:r>
              <w:rPr/>
              <w:t>为严格保障本项目工程造价咨询服务质量，确保成果真实、准确、合规、高效，投标人将从团队配置、制度建设、质量管控、成果整改、服务优化等方面建立全方位质量保障体系，全面满足采购人服务要求。 1.优质资源保障：配备充足的人力、财力、物力资源，组建由注册造价工程师、中高级专业技术人员、行业专家组成的专属服务团队，团队成员具备丰富的工程造价审核经验，精通各专业工程计价规则及地方基建政策，可全方位适配各类项目审核需求，保障服务能力达标。 2.健全制度保障：完善内部组织机构管理制度、质量保证体系及技术经济档案管理制度，明确各岗位工作职责、作业标准、考核细则，规范项目承接、审核、复核、归档、交付全流程作业行为，实现服务工作标准化、制度化、规范化。 3.全流程质量管控：严格落实三级审核制度，对审核依据、工程量核算、定额套用、费用计取、清单编制等关键环节逐项核查，层层把关；常态化开展自查自纠，主动排查审核失误、数据偏差、流程不规范等问题，提前整改优化，杜绝质量问题。 4.问题闭环整改：在法律规定的年限内，针对采购人或专项审计、巡查工作中发现的问题，第一时间制定整改方案，明确整改责任人、整改时限，高效完成问题整改，同步形成整改台账，确保所有问题闭环处置，持续优化服务成果质量。 5.动态服务优化：全程秉持科学准确、客观真实、公平公正、合理合法、廉洁高效的服务原则，主动对接采购人需求，及时响应工作指令，积极提供项目设计优化、造价管控合理化建议；定期复盘项目服务情况，总结经验不足，持续优化服务流程与服务质量。 6.业绩与经验支撑：依托丰富的基建项目审核业绩，借鉴成熟的项目管控经验，针对性适配英德市本地项目审核标准，精准规避常见审核漏洞，保障项目服务高质量落地。</w:t>
            </w:r>
          </w:p>
        </w:tc>
      </w:tr>
      <w:tr>
        <w:tc>
          <w:tcPr>
            <w:tcW w:type="dxa" w:w="2076"/>
          </w:tcPr>
          <w:p/>
        </w:tc>
        <w:tc>
          <w:tcPr>
            <w:tcW w:type="dxa" w:w="2076"/>
          </w:tcPr>
          <w:p>
            <w:pPr>
              <w:pStyle w:val="null3"/>
              <w:jc w:val="center"/>
            </w:pPr>
            <w:r>
              <w:rPr/>
              <w:t>4</w:t>
            </w:r>
          </w:p>
        </w:tc>
        <w:tc>
          <w:tcPr>
            <w:tcW w:type="dxa" w:w="2076"/>
          </w:tcPr>
          <w:p>
            <w:pPr>
              <w:pStyle w:val="null3"/>
              <w:jc w:val="left"/>
            </w:pPr>
            <w:r>
              <w:rPr/>
              <w:t>廉洁自律及保证措施方案</w:t>
            </w:r>
          </w:p>
        </w:tc>
        <w:tc>
          <w:tcPr>
            <w:tcW w:type="dxa" w:w="2076"/>
          </w:tcPr>
          <w:p>
            <w:pPr>
              <w:pStyle w:val="null3"/>
              <w:jc w:val="left"/>
            </w:pPr>
            <w:r>
              <w:rPr/>
              <w:t>投标人严格遵守《英德市投资审核中心廉政建设管理制度》及政府采购、工程造价行业廉政相关规定，建立全方位、常态化廉洁自律管控体系，杜绝各类违规违纪行为，保障项目服务公正廉洁、合规有序开展。 1.廉洁制度体系建设：严格执行国家、省、市及采购人各项廉政管理规定，结合项目服务特点，制定专属廉政自律管理制度、岗位廉政准则，明确廉洁从业红线、底线，将廉政建设纳入项目全过程管理及员工绩效考核，实现廉政管控常态化、制度化。 2.人员廉洁教育培训：定期组织全体服务人员开展廉政警示教育、行业合规培训，学习廉政管理制度、违规违纪处罚条例，强化员工廉洁自律意识、责任意识、合规意识，杜绝徇私舞弊、弄虚作假、利益输送等行为。 3.严格执行回避制度：严格落实项目服务回避要求（详见《英德市投资审核中心审核工作业务委派操作办法》第三条 回避原则），主动规避利益冲突，保障审核工作独立、公正、客观。 4.规范从业行为管控：严禁工作人员利用工作职权收受服务对象礼品、礼金、宴请及各类好处，严禁借助造价审核职权干预项目建设、招投标、资金结算等工作，严禁弄虚作假、高估冒算、人为调整造价成果谋取私利，全程公正履职、廉洁从业。 5.廉政监督问责机制：设立内部廉政监督岗位，全程监督项目服务人员履职行为；主动接受采购人、相关部门及社会公众监督，公示廉政投诉渠道；对出现违规违纪、廉洁问题的人员，严肃追责问责，立即调离项目岗位，并纳入内部黑名单。 6.廉洁承诺书制度：项目所有服务人员上岗前签订《廉政自律承诺书》，明确廉洁从业责任与违规后果，全员严格恪守廉政准则，坚守职业底线。</w:t>
            </w:r>
          </w:p>
        </w:tc>
      </w:tr>
      <w:tr>
        <w:tc>
          <w:tcPr>
            <w:tcW w:type="dxa" w:w="2076"/>
          </w:tcPr>
          <w:p/>
        </w:tc>
        <w:tc>
          <w:tcPr>
            <w:tcW w:type="dxa" w:w="2076"/>
          </w:tcPr>
          <w:p>
            <w:pPr>
              <w:pStyle w:val="null3"/>
              <w:jc w:val="center"/>
            </w:pPr>
            <w:r>
              <w:rPr/>
              <w:t>5</w:t>
            </w:r>
          </w:p>
        </w:tc>
        <w:tc>
          <w:tcPr>
            <w:tcW w:type="dxa" w:w="2076"/>
          </w:tcPr>
          <w:p>
            <w:pPr>
              <w:pStyle w:val="null3"/>
              <w:jc w:val="left"/>
            </w:pPr>
            <w:r>
              <w:rPr/>
              <w:t>保密工作及服务</w:t>
            </w:r>
          </w:p>
        </w:tc>
        <w:tc>
          <w:tcPr>
            <w:tcW w:type="dxa" w:w="2076"/>
          </w:tcPr>
          <w:p>
            <w:pPr>
              <w:pStyle w:val="null3"/>
              <w:jc w:val="left"/>
            </w:pPr>
            <w:r>
              <w:rPr/>
              <w:t>投标人严格履行项目保密义务，对服务过程中接触的项目资料、造价数据、审核成果、核心结论、财政资金信息等全部内容严格保密，建立全维度保密管控体系，杜绝信息泄露风险，保密责任有效期严格遵照合同约定执行。 1.保密制度建设：制定完善的项目保密管理制度、资料管控制度、信息安全制度，明确保密范围、保密责任、管控流程及泄密处罚机制，将保密工作落实到各岗位、各环节。 2.人员保密管控：所有参与项目的工作人员签订《保密承诺书》，明确保密义务与法律责任，严禁私自记录、复制、传播、泄露项目涉密信息；离职、调岗人员同步做好涉密资料交接，持续履行保密责任。 3.资料全程管控：项目涉密纸质资料、电子资料分类归档、专人专柜保管，设置查阅、借阅审批权限，无委托单位许可，严禁任何人员私自调取、复制、外传涉密资料；电子数据设置加密保护、权限管控，定期做好数据备份，杜绝数据泄露、丢失。 4.成果保密管理：项目造价审核成果、审核结论、项目资料等所有涉密内容，未经委托单位书面许可，严禁向任何第三方泄露、公示或用于本项目以外的其他用途。 5.泄密应急处置：建立泄密应急处置机制，一旦发生信息泄露隐患或泄密问题，第一时间采取止损措施，立即上报采购人，并严肃追究相关人员责任，最大限度降低泄密风险与损失。</w:t>
            </w:r>
          </w:p>
        </w:tc>
      </w:tr>
      <w:tr>
        <w:tc>
          <w:tcPr>
            <w:tcW w:type="dxa" w:w="2076"/>
          </w:tcPr>
          <w:p/>
        </w:tc>
        <w:tc>
          <w:tcPr>
            <w:tcW w:type="dxa" w:w="2076"/>
          </w:tcPr>
          <w:p>
            <w:pPr>
              <w:pStyle w:val="null3"/>
              <w:jc w:val="center"/>
            </w:pPr>
            <w:r>
              <w:rPr/>
              <w:t>6</w:t>
            </w:r>
          </w:p>
        </w:tc>
        <w:tc>
          <w:tcPr>
            <w:tcW w:type="dxa" w:w="2076"/>
          </w:tcPr>
          <w:p>
            <w:pPr>
              <w:pStyle w:val="null3"/>
              <w:jc w:val="left"/>
            </w:pPr>
            <w:r>
              <w:rPr/>
              <w:t>日常工作及时效响应</w:t>
            </w:r>
          </w:p>
        </w:tc>
        <w:tc>
          <w:tcPr>
            <w:tcW w:type="dxa" w:w="2076"/>
          </w:tcPr>
          <w:p>
            <w:pPr>
              <w:pStyle w:val="null3"/>
              <w:jc w:val="left"/>
            </w:pPr>
            <w:r>
              <w:rPr/>
              <w:t>为提升项目服务效率与服务体验，投标人结合项目服务需求，提供全方位日常工作时效响应，全力配合采购人开展各项工作： 1.成果文件及报告交付：严格依照合同时限完成概算、预算、竣工结算审核；按采购人标准格式独立编制规范完整成果报告。内部执行初审、复审、审定三级审核制度，严控质量、按期交付成果，不发生逾期。报送成果文件后持续跟进评审工作，根据采购人意见及时完善资料，闭环全部审核反馈事项。 2.线上咨询响应：收到采购人提出的造价疑问、政策解读、计价争议问题，2-4 小时内给予书面答复；一般性资料核对、问题说明当日反馈结果；针对相关部门提出的项目疑义，规范编制书面回复材料，清晰列明计价依据与核对过程，按时完成意见答复工作。 3.现场服务响应：接到采购人现场踏勘、造价核对及其他相关工作的通知后，正常工作时间 2 小时内到达项目现场；接到采购人紧急任务，做到随叫随到，合理统筹加班完成工作，全力匹配工作安排。</w:t>
            </w:r>
          </w:p>
        </w:tc>
      </w:tr>
      <w:tr>
        <w:tc>
          <w:tcPr>
            <w:tcW w:type="dxa" w:w="2076"/>
          </w:tcPr>
          <w:p/>
        </w:tc>
        <w:tc>
          <w:tcPr>
            <w:tcW w:type="dxa" w:w="2076"/>
          </w:tcPr>
          <w:p>
            <w:pPr>
              <w:pStyle w:val="null3"/>
              <w:jc w:val="center"/>
            </w:pPr>
            <w:r>
              <w:rPr/>
              <w:t>7</w:t>
            </w:r>
          </w:p>
        </w:tc>
        <w:tc>
          <w:tcPr>
            <w:tcW w:type="dxa" w:w="2076"/>
          </w:tcPr>
          <w:p>
            <w:pPr>
              <w:pStyle w:val="null3"/>
              <w:jc w:val="left"/>
            </w:pPr>
            <w:r>
              <w:rPr/>
              <w:t>服务响应情况</w:t>
            </w:r>
          </w:p>
        </w:tc>
        <w:tc>
          <w:tcPr>
            <w:tcW w:type="dxa" w:w="2076"/>
          </w:tcPr>
          <w:p>
            <w:pPr>
              <w:pStyle w:val="null3"/>
              <w:jc w:val="left"/>
            </w:pPr>
            <w:r>
              <w:rPr/>
              <w:t>为提升项目服务效率与服务体验，投标人结合项目服务需求，提供全方位便利化服务保障，全力配合采购人开展各项工作： 1.专属对接服务：设立项目专属对接人，全程负责与采购人的沟通对接、资料传递、问题反馈、进度汇报，确保沟通高效、响应及时，工作日全程在线应答咨询。 2.高效响应服务：实行 7×24 小时待命服务机制，中标供应商在接到采购人审核、复核、整改、资料调取等工作指令后，1 小时内完成对接响应，2 小时内工作人员到达采购人办公场所；对紧急任务优先统筹人员进行处置，保障各项工作高质高效推进。 3.现场便捷服务：根据项目审核需求，随时安排专业人员赴施工现场开展核查、取证、对接工作，主动配合现场各项工作开展。</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其他咨询服务</w:t>
            </w:r>
          </w:p>
        </w:tc>
        <w:tc>
          <w:tcPr>
            <w:tcW w:type="dxa" w:w="933"/>
          </w:tcPr>
          <w:p>
            <w:pPr>
              <w:pStyle w:val="null3"/>
              <w:jc w:val="left"/>
            </w:pPr>
            <w:r>
              <w:rPr/>
              <w:t>英德市投资审核中心采购造价咨询服务机构项目</w:t>
            </w:r>
          </w:p>
        </w:tc>
        <w:tc>
          <w:tcPr>
            <w:tcW w:type="dxa" w:w="933"/>
          </w:tcPr>
          <w:p>
            <w:pPr>
              <w:pStyle w:val="null3"/>
              <w:jc w:val="left"/>
            </w:pPr>
            <w:r>
              <w:rPr/>
              <w:t>项</w:t>
            </w:r>
          </w:p>
        </w:tc>
        <w:tc>
          <w:tcPr>
            <w:tcW w:type="dxa" w:w="933"/>
          </w:tcPr>
          <w:p>
            <w:pPr>
              <w:pStyle w:val="null3"/>
              <w:jc w:val="right"/>
            </w:pPr>
            <w:r>
              <w:rPr/>
              <w:t>5.00</w:t>
            </w:r>
          </w:p>
        </w:tc>
        <w:tc>
          <w:tcPr>
            <w:tcW w:type="dxa" w:w="933"/>
          </w:tcPr>
          <w:p>
            <w:pPr>
              <w:pStyle w:val="null3"/>
              <w:jc w:val="right"/>
            </w:pPr>
            <w:r>
              <w:rPr/>
              <w:t>2,600,000.00</w:t>
            </w:r>
          </w:p>
        </w:tc>
        <w:tc>
          <w:tcPr>
            <w:tcW w:type="dxa" w:w="933"/>
          </w:tcPr>
          <w:p>
            <w:pPr>
              <w:pStyle w:val="null3"/>
              <w:jc w:val="right"/>
            </w:pPr>
            <w:r>
              <w:rPr/>
              <w:t>13,000,000.00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英德市投资审核中心采购造价咨询服务机构项目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ind w:firstLine="420"/>
              <w:jc w:val="both"/>
            </w:pPr>
            <w:r>
              <w:rPr>
                <w:sz w:val="21"/>
              </w:rPr>
              <w:t>根据国家和省、市有关工程造价的法规、政策、文件、以及</w:t>
            </w:r>
            <w:r>
              <w:rPr>
                <w:sz w:val="21"/>
              </w:rPr>
              <w:t>地方</w:t>
            </w:r>
            <w:r>
              <w:rPr>
                <w:sz w:val="21"/>
              </w:rPr>
              <w:t>的有关规定，本着为政府节约投资的原则，科学、客观、公正地开展工程造价咨询工作；应按英德市投资审核中心（以下简称</w:t>
            </w:r>
            <w:r>
              <w:rPr>
                <w:sz w:val="21"/>
              </w:rPr>
              <w:t>“</w:t>
            </w:r>
            <w:r>
              <w:rPr>
                <w:sz w:val="21"/>
              </w:rPr>
              <w:t>采购</w:t>
            </w:r>
            <w:r>
              <w:rPr>
                <w:sz w:val="21"/>
              </w:rPr>
              <w:t>人</w:t>
            </w:r>
            <w:r>
              <w:rPr>
                <w:sz w:val="21"/>
              </w:rPr>
              <w:t>”</w:t>
            </w:r>
            <w:r>
              <w:rPr>
                <w:sz w:val="21"/>
              </w:rPr>
              <w:t>）的要求，按时按质按量提供咨询报告，对成果报告的真实性、准确性、完整性、合法性、合理性负责，并负有保密责任。</w:t>
            </w:r>
          </w:p>
          <w:p>
            <w:pPr>
              <w:pStyle w:val="null3"/>
              <w:ind w:firstLine="420"/>
              <w:jc w:val="both"/>
            </w:pPr>
            <w:r>
              <w:rPr>
                <w:sz w:val="21"/>
              </w:rPr>
              <w:t>★</w:t>
            </w:r>
            <w:r>
              <w:rPr>
                <w:sz w:val="21"/>
              </w:rPr>
              <w:t>1</w:t>
            </w:r>
            <w:r>
              <w:rPr>
                <w:sz w:val="21"/>
              </w:rPr>
              <w:t>、审核的</w:t>
            </w:r>
            <w:r>
              <w:rPr>
                <w:sz w:val="21"/>
              </w:rPr>
              <w:t>工程估（概）</w:t>
            </w:r>
            <w:r>
              <w:rPr>
                <w:sz w:val="21"/>
              </w:rPr>
              <w:t>算</w:t>
            </w:r>
            <w:r>
              <w:rPr>
                <w:sz w:val="21"/>
              </w:rPr>
              <w:t>、预算和结算应确保结果完整、科学、准确，符合工程项目的实际情况和国家有关工程计价规范；工程量清单设置要科学、合理，不得有高估冒算、虚列项目，也不得有漏项漏量、重项错量等错误，如有上述错误，应负相应的责任。</w:t>
            </w:r>
          </w:p>
          <w:p>
            <w:pPr>
              <w:pStyle w:val="null3"/>
              <w:ind w:firstLine="420"/>
              <w:jc w:val="both"/>
            </w:pPr>
            <w:r>
              <w:rPr>
                <w:sz w:val="21"/>
              </w:rPr>
              <w:t>2</w:t>
            </w:r>
            <w:r>
              <w:rPr>
                <w:sz w:val="21"/>
              </w:rPr>
              <w:t>、在审核</w:t>
            </w:r>
            <w:r>
              <w:rPr>
                <w:sz w:val="21"/>
              </w:rPr>
              <w:t>工程估（概）</w:t>
            </w:r>
            <w:r>
              <w:rPr>
                <w:sz w:val="21"/>
              </w:rPr>
              <w:t>算</w:t>
            </w:r>
            <w:r>
              <w:rPr>
                <w:sz w:val="21"/>
              </w:rPr>
              <w:t>、预算和结算的同时，应对建设项目的设计方案作出技术经济分析，向</w:t>
            </w:r>
            <w:r>
              <w:rPr>
                <w:sz w:val="21"/>
              </w:rPr>
              <w:t>采购</w:t>
            </w:r>
            <w:r>
              <w:rPr>
                <w:sz w:val="21"/>
              </w:rPr>
              <w:t>人提出优化方案和合理化建设。</w:t>
            </w:r>
          </w:p>
          <w:p>
            <w:pPr>
              <w:pStyle w:val="null3"/>
              <w:ind w:firstLine="420"/>
              <w:jc w:val="both"/>
            </w:pPr>
            <w:r>
              <w:rPr>
                <w:sz w:val="21"/>
              </w:rPr>
              <w:t>★</w:t>
            </w:r>
            <w:r>
              <w:rPr>
                <w:sz w:val="21"/>
              </w:rPr>
              <w:t>3</w:t>
            </w:r>
            <w:r>
              <w:rPr>
                <w:sz w:val="21"/>
              </w:rPr>
              <w:t>、要坚持科学准确、客观真实、公平公正、合理合法、廉洁高效的原则，审核工程竣工结算。必须及时解决结算审核中存在的技术问题，计价原则方法的确定、重大的签证审核以及工程管理中的违规行为要及时向</w:t>
            </w:r>
            <w:r>
              <w:rPr>
                <w:sz w:val="21"/>
              </w:rPr>
              <w:t>采购</w:t>
            </w:r>
            <w:r>
              <w:rPr>
                <w:sz w:val="21"/>
              </w:rPr>
              <w:t>人反映，不得擅自作出处理，要对工程项目的全过程管理依法作出正确的评价。</w:t>
            </w:r>
          </w:p>
          <w:p>
            <w:pPr>
              <w:pStyle w:val="null3"/>
              <w:ind w:firstLine="420"/>
              <w:jc w:val="both"/>
            </w:pPr>
            <w:r>
              <w:rPr>
                <w:sz w:val="21"/>
              </w:rPr>
              <w:t>4</w:t>
            </w:r>
            <w:r>
              <w:rPr>
                <w:sz w:val="21"/>
              </w:rPr>
              <w:t>、对存有疑问的地方，应深入现场调查取证，逐一核实，按实际情况调整，保证工程造价成果文件的合理性和真实性。重要的材料或设备价格，应及时跟</w:t>
            </w:r>
            <w:r>
              <w:rPr>
                <w:sz w:val="21"/>
              </w:rPr>
              <w:t>采购</w:t>
            </w:r>
            <w:r>
              <w:rPr>
                <w:sz w:val="21"/>
              </w:rPr>
              <w:t>人及</w:t>
            </w:r>
            <w:r>
              <w:rPr>
                <w:sz w:val="21"/>
              </w:rPr>
              <w:t>相关</w:t>
            </w:r>
            <w:r>
              <w:rPr>
                <w:sz w:val="21"/>
              </w:rPr>
              <w:t>部门沟通，协商确定合理的价格。</w:t>
            </w:r>
          </w:p>
          <w:p>
            <w:pPr>
              <w:pStyle w:val="null3"/>
              <w:ind w:firstLine="420"/>
              <w:jc w:val="both"/>
            </w:pPr>
            <w:r>
              <w:rPr>
                <w:sz w:val="21"/>
              </w:rPr>
              <w:t>★</w:t>
            </w:r>
            <w:r>
              <w:rPr>
                <w:sz w:val="21"/>
              </w:rPr>
              <w:t>5</w:t>
            </w:r>
            <w:r>
              <w:rPr>
                <w:sz w:val="21"/>
              </w:rPr>
              <w:t>、要做好</w:t>
            </w:r>
            <w:r>
              <w:rPr>
                <w:sz w:val="21"/>
              </w:rPr>
              <w:t>审核</w:t>
            </w:r>
            <w:r>
              <w:rPr>
                <w:sz w:val="21"/>
              </w:rPr>
              <w:t>依据的收集及取证工作，所有的</w:t>
            </w:r>
            <w:r>
              <w:rPr>
                <w:sz w:val="21"/>
              </w:rPr>
              <w:t>审核</w:t>
            </w:r>
            <w:r>
              <w:rPr>
                <w:sz w:val="21"/>
              </w:rPr>
              <w:t>依据必须是有效的书面资料，并妥善保存。整个项目的档案要完整，不能缺损。</w:t>
            </w:r>
          </w:p>
          <w:p>
            <w:pPr>
              <w:pStyle w:val="null3"/>
              <w:ind w:firstLine="420"/>
              <w:jc w:val="both"/>
            </w:pPr>
            <w:r>
              <w:rPr>
                <w:sz w:val="21"/>
              </w:rPr>
              <w:t>★</w:t>
            </w:r>
            <w:r>
              <w:rPr>
                <w:sz w:val="21"/>
              </w:rPr>
              <w:t>6</w:t>
            </w:r>
            <w:r>
              <w:rPr>
                <w:sz w:val="21"/>
              </w:rPr>
              <w:t>、不得接受同一项目不同</w:t>
            </w:r>
            <w:r>
              <w:rPr>
                <w:sz w:val="21"/>
              </w:rPr>
              <w:t>委托</w:t>
            </w:r>
            <w:r>
              <w:rPr>
                <w:sz w:val="21"/>
              </w:rPr>
              <w:t>人的造价咨询服务委托，即就同一项目既接受</w:t>
            </w:r>
            <w:r>
              <w:rPr>
                <w:sz w:val="21"/>
              </w:rPr>
              <w:t>采购人</w:t>
            </w:r>
            <w:r>
              <w:rPr>
                <w:sz w:val="21"/>
              </w:rPr>
              <w:t>的委托，又接受项目投标的投标人、承包单位等相对利益关系人的委托。</w:t>
            </w:r>
          </w:p>
          <w:p>
            <w:pPr>
              <w:pStyle w:val="null3"/>
              <w:ind w:firstLine="420"/>
              <w:jc w:val="both"/>
            </w:pPr>
            <w:r>
              <w:rPr>
                <w:sz w:val="21"/>
              </w:rPr>
              <w:t>★</w:t>
            </w:r>
            <w:r>
              <w:rPr>
                <w:sz w:val="21"/>
              </w:rPr>
              <w:t>7</w:t>
            </w:r>
            <w:r>
              <w:rPr>
                <w:sz w:val="21"/>
              </w:rPr>
              <w:t>、工程项目的结果未经</w:t>
            </w:r>
            <w:r>
              <w:rPr>
                <w:sz w:val="21"/>
              </w:rPr>
              <w:t>采购人</w:t>
            </w:r>
            <w:r>
              <w:rPr>
                <w:sz w:val="21"/>
              </w:rPr>
              <w:t>许可，不得泄露给他人。中标人对本项工程造价咨询服务涉及的有关资料、内容、成果以及结论，需承担保密的义务。</w:t>
            </w:r>
          </w:p>
          <w:p>
            <w:pPr>
              <w:pStyle w:val="null3"/>
              <w:ind w:firstLine="420"/>
              <w:jc w:val="both"/>
            </w:pPr>
            <w:r>
              <w:rPr>
                <w:sz w:val="21"/>
              </w:rPr>
              <w:t>8.</w:t>
            </w:r>
            <w:r>
              <w:rPr>
                <w:sz w:val="21"/>
              </w:rPr>
              <w:t>服务期限自合同生效之日起计算，为期三年，具体起止时间以采购人与中标人签订的正式合同载明的服务周期为准。即便中标单位入选英德市投资审核中心</w:t>
            </w:r>
            <w:r>
              <w:rPr>
                <w:sz w:val="21"/>
              </w:rPr>
              <w:t>年度造价咨询服务机构库，采购人亦不承诺分配固定工程量，实际承接工程项目数量不作保证。</w:t>
            </w:r>
          </w:p>
          <w:p>
            <w:pPr>
              <w:pStyle w:val="null3"/>
              <w:ind w:firstLine="420"/>
              <w:jc w:val="both"/>
            </w:pPr>
            <w:r>
              <w:rPr>
                <w:sz w:val="21"/>
              </w:rPr>
              <w:t>9</w:t>
            </w:r>
            <w:r>
              <w:rPr>
                <w:sz w:val="21"/>
              </w:rPr>
              <w:t>、按照</w:t>
            </w:r>
            <w:r>
              <w:rPr>
                <w:sz w:val="21"/>
              </w:rPr>
              <w:t>采购</w:t>
            </w:r>
            <w:r>
              <w:rPr>
                <w:sz w:val="21"/>
              </w:rPr>
              <w:t>人要求进行项目审核，项目审核公司由</w:t>
            </w:r>
            <w:r>
              <w:rPr>
                <w:sz w:val="21"/>
              </w:rPr>
              <w:t>采购</w:t>
            </w:r>
            <w:r>
              <w:rPr>
                <w:sz w:val="21"/>
              </w:rPr>
              <w:t>人从中标人当中安排。</w:t>
            </w:r>
          </w:p>
          <w:p>
            <w:pPr>
              <w:pStyle w:val="null3"/>
              <w:ind w:firstLine="420"/>
              <w:jc w:val="both"/>
            </w:pPr>
            <w:r>
              <w:rPr>
                <w:sz w:val="21"/>
              </w:rPr>
              <w:t>10</w:t>
            </w:r>
            <w:r>
              <w:rPr>
                <w:sz w:val="21"/>
              </w:rPr>
              <w:t>、接受委托从事建设项目工程造价咨询审核服务还应执行《英德市财政投资建设项目审核管理办法（暂行）》等文件的相关规定，招标文件与该办法不一致之处以招标文件为准。以后国家、省、地市或本市有新规定则按新规定执行。</w:t>
            </w:r>
          </w:p>
          <w:p>
            <w:pPr>
              <w:pStyle w:val="null3"/>
              <w:ind w:firstLine="420"/>
              <w:jc w:val="both"/>
            </w:pPr>
            <w:r>
              <w:rPr>
                <w:sz w:val="21"/>
              </w:rPr>
              <w:t>11</w:t>
            </w:r>
            <w:r>
              <w:rPr>
                <w:sz w:val="21"/>
              </w:rPr>
              <w:t>、投标人应满足以下要求或可提供更优的条件。</w:t>
            </w:r>
          </w:p>
          <w:p>
            <w:pPr>
              <w:pStyle w:val="null3"/>
              <w:ind w:firstLine="420"/>
              <w:jc w:val="both"/>
            </w:pPr>
            <w:r>
              <w:rPr>
                <w:sz w:val="21"/>
              </w:rPr>
              <w:t>11.1</w:t>
            </w:r>
            <w:r>
              <w:rPr>
                <w:sz w:val="21"/>
              </w:rPr>
              <w:t>拥有足够的人力、财力、物力和技术能力等资源保证按时按质按量完成委托的工程造价业务。</w:t>
            </w:r>
          </w:p>
          <w:p>
            <w:pPr>
              <w:pStyle w:val="null3"/>
              <w:ind w:firstLine="420"/>
              <w:jc w:val="both"/>
            </w:pPr>
            <w:r>
              <w:rPr>
                <w:sz w:val="21"/>
              </w:rPr>
              <w:t>11.2</w:t>
            </w:r>
            <w:r>
              <w:rPr>
                <w:sz w:val="21"/>
              </w:rPr>
              <w:t>具有丰富的</w:t>
            </w:r>
            <w:r>
              <w:rPr>
                <w:sz w:val="21"/>
              </w:rPr>
              <w:t>工程估（概）</w:t>
            </w:r>
            <w:r>
              <w:rPr>
                <w:sz w:val="21"/>
              </w:rPr>
              <w:t>算</w:t>
            </w:r>
            <w:r>
              <w:rPr>
                <w:sz w:val="21"/>
              </w:rPr>
              <w:t>、预算和结算</w:t>
            </w:r>
            <w:r>
              <w:rPr>
                <w:sz w:val="21"/>
              </w:rPr>
              <w:t>审核</w:t>
            </w:r>
            <w:r>
              <w:rPr>
                <w:sz w:val="21"/>
              </w:rPr>
              <w:t>经验和有资质的</w:t>
            </w:r>
            <w:r>
              <w:rPr>
                <w:sz w:val="21"/>
              </w:rPr>
              <w:t>注册造价工程师、工程类</w:t>
            </w:r>
            <w:r>
              <w:rPr>
                <w:sz w:val="21"/>
              </w:rPr>
              <w:t>专业的中高级专业技术人员。除熟悉一般土建、安装、装饰、市政和园林绿化等专业工程外，还包括对交通</w:t>
            </w:r>
            <w:r>
              <w:rPr>
                <w:sz w:val="21"/>
              </w:rPr>
              <w:t>、</w:t>
            </w:r>
            <w:r>
              <w:rPr>
                <w:sz w:val="21"/>
              </w:rPr>
              <w:t>公路、水利、桥梁、港口码头和城市轨道交通</w:t>
            </w:r>
            <w:r>
              <w:rPr>
                <w:sz w:val="21"/>
              </w:rPr>
              <w:t>、</w:t>
            </w:r>
            <w:r>
              <w:rPr>
                <w:sz w:val="21"/>
              </w:rPr>
              <w:t>电力、国土、铁路</w:t>
            </w:r>
            <w:r>
              <w:rPr>
                <w:sz w:val="21"/>
              </w:rPr>
              <w:t>等专业工程具备</w:t>
            </w:r>
            <w:r>
              <w:rPr>
                <w:sz w:val="21"/>
              </w:rPr>
              <w:t>审核</w:t>
            </w:r>
            <w:r>
              <w:rPr>
                <w:sz w:val="21"/>
              </w:rPr>
              <w:t>能力和经验，并具备相应专业的专业人员或专家。</w:t>
            </w:r>
          </w:p>
          <w:p>
            <w:pPr>
              <w:pStyle w:val="null3"/>
              <w:ind w:firstLine="420"/>
              <w:jc w:val="both"/>
            </w:pPr>
            <w:r>
              <w:rPr>
                <w:sz w:val="21"/>
              </w:rPr>
              <w:t>11.3★</w:t>
            </w:r>
            <w:r>
              <w:rPr>
                <w:sz w:val="21"/>
              </w:rPr>
              <w:t xml:space="preserve">投标人须为本项目指定 </w:t>
            </w:r>
            <w:r>
              <w:rPr>
                <w:sz w:val="21"/>
              </w:rPr>
              <w:t xml:space="preserve">1 </w:t>
            </w:r>
            <w:r>
              <w:rPr>
                <w:sz w:val="21"/>
              </w:rPr>
              <w:t xml:space="preserve">名项目负责人，并按以下要求提供对应佐证材料：提供 </w:t>
            </w:r>
            <w:r>
              <w:rPr>
                <w:sz w:val="21"/>
              </w:rPr>
              <w:t xml:space="preserve">2026 </w:t>
            </w:r>
            <w:r>
              <w:rPr>
                <w:sz w:val="21"/>
              </w:rPr>
              <w:t xml:space="preserve">年 </w:t>
            </w:r>
            <w:r>
              <w:rPr>
                <w:sz w:val="21"/>
              </w:rPr>
              <w:t xml:space="preserve">2 </w:t>
            </w:r>
            <w:r>
              <w:rPr>
                <w:sz w:val="21"/>
              </w:rPr>
              <w:t xml:space="preserve">月至 </w:t>
            </w:r>
            <w:r>
              <w:rPr>
                <w:sz w:val="21"/>
              </w:rPr>
              <w:t xml:space="preserve">2026 </w:t>
            </w:r>
            <w:r>
              <w:rPr>
                <w:sz w:val="21"/>
              </w:rPr>
              <w:t xml:space="preserve">年 </w:t>
            </w:r>
            <w:r>
              <w:rPr>
                <w:sz w:val="21"/>
              </w:rPr>
              <w:t xml:space="preserve">7 </w:t>
            </w:r>
            <w:r>
              <w:rPr>
                <w:sz w:val="21"/>
              </w:rPr>
              <w:t>月期间任意一月，由投标单位为该人员缴纳的社保证明；若该人员为退休返聘人员，则须额外提供退休证明及投标人与其签订的返聘聘用合同。</w:t>
            </w:r>
          </w:p>
          <w:p>
            <w:pPr>
              <w:pStyle w:val="null3"/>
              <w:ind w:firstLine="420"/>
              <w:jc w:val="both"/>
            </w:pPr>
            <w:r>
              <w:rPr>
                <w:sz w:val="21"/>
              </w:rPr>
              <w:t>11.4</w:t>
            </w:r>
            <w:r>
              <w:rPr>
                <w:sz w:val="21"/>
              </w:rPr>
              <w:t>具有丰富的基建</w:t>
            </w:r>
            <w:r>
              <w:rPr>
                <w:sz w:val="21"/>
              </w:rPr>
              <w:t>工程估（概）</w:t>
            </w:r>
            <w:r>
              <w:rPr>
                <w:sz w:val="21"/>
              </w:rPr>
              <w:t>算</w:t>
            </w:r>
            <w:r>
              <w:rPr>
                <w:sz w:val="21"/>
              </w:rPr>
              <w:t>、预算和结算</w:t>
            </w:r>
            <w:r>
              <w:rPr>
                <w:sz w:val="21"/>
              </w:rPr>
              <w:t>审核</w:t>
            </w:r>
            <w:r>
              <w:rPr>
                <w:sz w:val="21"/>
              </w:rPr>
              <w:t>业绩（包括财政性资金投资的项目），且完成情况良好。</w:t>
            </w:r>
          </w:p>
          <w:p>
            <w:pPr>
              <w:pStyle w:val="null3"/>
              <w:ind w:firstLine="420"/>
              <w:jc w:val="both"/>
            </w:pPr>
            <w:r>
              <w:rPr>
                <w:sz w:val="21"/>
              </w:rPr>
              <w:t>11.</w:t>
            </w:r>
            <w:r>
              <w:rPr>
                <w:sz w:val="21"/>
              </w:rPr>
              <w:t>5</w:t>
            </w:r>
            <w:r>
              <w:rPr>
                <w:sz w:val="21"/>
              </w:rPr>
              <w:t>应协助采购人复核项目定案前的审核成果。</w:t>
            </w:r>
          </w:p>
          <w:p>
            <w:pPr>
              <w:pStyle w:val="null3"/>
              <w:ind w:firstLine="420"/>
              <w:jc w:val="both"/>
            </w:pPr>
            <w:r>
              <w:rPr>
                <w:sz w:val="21"/>
              </w:rPr>
              <w:t>11.</w:t>
            </w:r>
            <w:r>
              <w:rPr>
                <w:sz w:val="21"/>
              </w:rPr>
              <w:t>6</w:t>
            </w:r>
            <w:r>
              <w:rPr>
                <w:sz w:val="21"/>
              </w:rPr>
              <w:t>有健全的组织机构的内部管理制度，有完善的质量保证体系和技术经济档案管理制度，有良好的服务态度、较好的社会信誉。</w:t>
            </w:r>
          </w:p>
          <w:p>
            <w:pPr>
              <w:pStyle w:val="null3"/>
              <w:ind w:firstLine="420"/>
              <w:jc w:val="both"/>
            </w:pPr>
            <w:r>
              <w:rPr>
                <w:sz w:val="21"/>
              </w:rPr>
              <w:t>11.</w:t>
            </w:r>
            <w:r>
              <w:rPr>
                <w:sz w:val="21"/>
              </w:rPr>
              <w:t>7</w:t>
            </w:r>
            <w:r>
              <w:rPr>
                <w:sz w:val="21"/>
              </w:rPr>
              <w:t>应熟悉国家、省、市</w:t>
            </w:r>
            <w:r>
              <w:rPr>
                <w:sz w:val="21"/>
              </w:rPr>
              <w:t>及地方的</w:t>
            </w:r>
            <w:r>
              <w:rPr>
                <w:sz w:val="21"/>
              </w:rPr>
              <w:t>有关政策、法规和知识，并有一定的实践经验。</w:t>
            </w:r>
          </w:p>
          <w:p>
            <w:pPr>
              <w:pStyle w:val="null3"/>
              <w:jc w:val="both"/>
            </w:pPr>
            <w:r>
              <w:rPr>
                <w:sz w:val="21"/>
                <w:b/>
              </w:rPr>
              <w:t>二、工程造价咨询项目分配办法</w:t>
            </w:r>
          </w:p>
          <w:p>
            <w:pPr>
              <w:pStyle w:val="null3"/>
              <w:ind w:firstLine="420"/>
              <w:jc w:val="both"/>
            </w:pPr>
            <w:r>
              <w:rPr>
                <w:sz w:val="21"/>
              </w:rPr>
              <w:t>本次招标拟选工程造价咨询服务公司中标人</w:t>
            </w:r>
            <w:r>
              <w:rPr>
                <w:sz w:val="21"/>
                <w:u w:val="single"/>
              </w:rPr>
              <w:t>5</w:t>
            </w:r>
            <w:r>
              <w:rPr>
                <w:sz w:val="21"/>
              </w:rPr>
              <w:t>家、</w:t>
            </w:r>
            <w:r>
              <w:rPr>
                <w:sz w:val="21"/>
              </w:rPr>
              <w:t>替补候选人</w:t>
            </w:r>
            <w:r>
              <w:rPr>
                <w:sz w:val="21"/>
                <w:u w:val="single"/>
              </w:rPr>
              <w:t>2</w:t>
            </w:r>
            <w:r>
              <w:rPr>
                <w:sz w:val="21"/>
              </w:rPr>
              <w:t>家。招标工作完成并与工程造价咨询服务机构签订协议后，在日常工程委托</w:t>
            </w:r>
            <w:r>
              <w:rPr>
                <w:sz w:val="21"/>
              </w:rPr>
              <w:t>审核</w:t>
            </w:r>
            <w:r>
              <w:rPr>
                <w:sz w:val="21"/>
              </w:rPr>
              <w:t>工作中，工程</w:t>
            </w:r>
            <w:r>
              <w:rPr>
                <w:sz w:val="21"/>
              </w:rPr>
              <w:t>审核</w:t>
            </w:r>
            <w:r>
              <w:rPr>
                <w:sz w:val="21"/>
              </w:rPr>
              <w:t>任务分配的办法见附件二《英德市投资审核中心审核工作业务委派操作办法》。</w:t>
            </w:r>
          </w:p>
          <w:p>
            <w:pPr>
              <w:pStyle w:val="null3"/>
              <w:jc w:val="both"/>
            </w:pPr>
            <w:r>
              <w:rPr>
                <w:sz w:val="21"/>
                <w:b/>
              </w:rPr>
              <w:t>三、对工程造价咨询服务公司的监督检查办法</w:t>
            </w:r>
          </w:p>
          <w:p>
            <w:pPr>
              <w:pStyle w:val="null3"/>
              <w:ind w:firstLine="420"/>
              <w:jc w:val="both"/>
            </w:pPr>
            <w:r>
              <w:rPr>
                <w:sz w:val="21"/>
              </w:rPr>
              <w:t>对工程造价咨询服务公司的监督检查办法包括跟踪管理、复核（或复审）、中心抽查、日常检查、回访调查等几个方面，具体见附件三《造价咨询公司管理考核办法》。</w:t>
            </w:r>
          </w:p>
          <w:p>
            <w:pPr>
              <w:pStyle w:val="null3"/>
              <w:jc w:val="both"/>
            </w:pPr>
            <w:r>
              <w:rPr>
                <w:sz w:val="21"/>
                <w:b/>
              </w:rPr>
              <w:t>四、对工程造价咨询服务公司的考核与廉政规定：</w:t>
            </w:r>
          </w:p>
          <w:p>
            <w:pPr>
              <w:pStyle w:val="null3"/>
              <w:jc w:val="both"/>
            </w:pPr>
            <w:r>
              <w:rPr>
                <w:sz w:val="21"/>
              </w:rPr>
              <w:t>1.</w:t>
            </w:r>
            <w:r>
              <w:rPr>
                <w:sz w:val="21"/>
              </w:rPr>
              <w:t>考核办法：</w:t>
            </w:r>
          </w:p>
          <w:p>
            <w:pPr>
              <w:pStyle w:val="null3"/>
              <w:ind w:firstLine="420"/>
              <w:jc w:val="both"/>
            </w:pPr>
            <w:r>
              <w:rPr>
                <w:sz w:val="21"/>
              </w:rPr>
              <w:t>采购人</w:t>
            </w:r>
            <w:r>
              <w:rPr>
                <w:sz w:val="21"/>
              </w:rPr>
              <w:t>根据造价咨询公司及其</w:t>
            </w:r>
            <w:r>
              <w:rPr>
                <w:sz w:val="21"/>
              </w:rPr>
              <w:t>审核</w:t>
            </w:r>
            <w:r>
              <w:rPr>
                <w:sz w:val="21"/>
              </w:rPr>
              <w:t>人员在</w:t>
            </w:r>
            <w:r>
              <w:rPr>
                <w:sz w:val="21"/>
              </w:rPr>
              <w:t>审核</w:t>
            </w:r>
            <w:r>
              <w:rPr>
                <w:sz w:val="21"/>
              </w:rPr>
              <w:t>服务过程中的表现及项目抽查、检查结果等情况对造价咨询公司进行考核工作。具体见附件三《造价咨询公司管理考核办法》</w:t>
            </w:r>
          </w:p>
          <w:p>
            <w:pPr>
              <w:pStyle w:val="null3"/>
              <w:jc w:val="both"/>
            </w:pPr>
            <w:r>
              <w:rPr>
                <w:sz w:val="21"/>
              </w:rPr>
              <w:t>2.★</w:t>
            </w:r>
            <w:r>
              <w:rPr>
                <w:sz w:val="21"/>
              </w:rPr>
              <w:t>廉政规定：</w:t>
            </w:r>
          </w:p>
          <w:p>
            <w:pPr>
              <w:pStyle w:val="null3"/>
              <w:ind w:firstLine="420"/>
              <w:jc w:val="both"/>
            </w:pPr>
            <w:r>
              <w:rPr>
                <w:sz w:val="21"/>
              </w:rPr>
              <w:t>具体见附件四《英德市投资审核中心廉政建设管理制度》。</w:t>
            </w:r>
          </w:p>
          <w:p>
            <w:pPr>
              <w:pStyle w:val="null3"/>
              <w:jc w:val="both"/>
            </w:pPr>
            <w:r>
              <w:rPr>
                <w:sz w:val="21"/>
                <w:b/>
              </w:rPr>
              <w:t>五、《英德市投资审核中心工程造价咨询项目完成时间要求》详见附件五。</w:t>
            </w:r>
          </w:p>
          <w:p>
            <w:pPr>
              <w:pStyle w:val="null3"/>
              <w:jc w:val="both"/>
            </w:pPr>
            <w:r>
              <w:rPr>
                <w:sz w:val="21"/>
              </w:rPr>
              <w:t>★</w:t>
            </w:r>
            <w:r>
              <w:rPr>
                <w:sz w:val="21"/>
                <w:b/>
              </w:rPr>
              <w:t>六</w:t>
            </w:r>
            <w:r>
              <w:rPr>
                <w:sz w:val="21"/>
                <w:b/>
              </w:rPr>
              <w:t>、</w:t>
            </w:r>
            <w:r>
              <w:rPr>
                <w:sz w:val="21"/>
              </w:rPr>
              <w:t>单位负责人为同一人或者存在直接控股、管理关系的不同供应商，不得同时参加本采购项目（或采购包）投标（响应）。为本项目提供整体设计、规范编制或者项目管理、监理、检测等服务的供应商，不得再参与本项目投标（响应），且供应商必须符合法律、行政法规规定的其他条件。投标人须自行拟定</w:t>
            </w:r>
            <w:r>
              <w:rPr>
                <w:sz w:val="21"/>
              </w:rPr>
              <w:t>承诺函</w:t>
            </w:r>
            <w:r>
              <w:rPr>
                <w:sz w:val="21"/>
              </w:rPr>
              <w:t>随投标文件一并提交，</w:t>
            </w:r>
            <w:r>
              <w:rPr>
                <w:sz w:val="21"/>
                <w:b/>
              </w:rPr>
              <w:t>承诺内容需包含：</w:t>
            </w:r>
            <w:r>
              <w:rPr>
                <w:sz w:val="21"/>
              </w:rPr>
              <w:t>自身不存在上述禁止投标情形、填报信息真实无误；</w:t>
            </w:r>
            <w:r>
              <w:rPr>
                <w:sz w:val="21"/>
              </w:rPr>
              <w:t>若有幸中标</w:t>
            </w:r>
            <w:r>
              <w:rPr>
                <w:sz w:val="21"/>
              </w:rPr>
              <w:t>，采购人有权对投标人</w:t>
            </w:r>
            <w:r>
              <w:rPr>
                <w:sz w:val="21"/>
              </w:rPr>
              <w:t>的</w:t>
            </w:r>
            <w:r>
              <w:rPr>
                <w:sz w:val="21"/>
              </w:rPr>
              <w:t>单位负责人、股权控股、管理关联、前期服务参与情况开展核查，投标人须无条件配合提供全部证明材料，核查发现</w:t>
            </w:r>
            <w:r>
              <w:rPr>
                <w:sz w:val="21"/>
              </w:rPr>
              <w:t>投标人存在弄虚作假</w:t>
            </w:r>
            <w:r>
              <w:rPr>
                <w:sz w:val="21"/>
              </w:rPr>
              <w:t>或存在违规情形的，自愿接受取消中标资格</w:t>
            </w:r>
            <w:r>
              <w:rPr>
                <w:sz w:val="21"/>
              </w:rPr>
              <w:t>（</w:t>
            </w:r>
            <w:r>
              <w:rPr>
                <w:sz w:val="21"/>
              </w:rPr>
              <w:t>所有关联单位</w:t>
            </w:r>
            <w:r>
              <w:rPr>
                <w:sz w:val="21"/>
              </w:rPr>
              <w:t>）</w:t>
            </w:r>
            <w:r>
              <w:rPr>
                <w:sz w:val="21"/>
              </w:rPr>
              <w:t>、</w:t>
            </w:r>
            <w:r>
              <w:rPr>
                <w:sz w:val="21"/>
              </w:rPr>
              <w:t>采购人</w:t>
            </w:r>
            <w:r>
              <w:rPr>
                <w:sz w:val="21"/>
              </w:rPr>
              <w:t>不予签订合同</w:t>
            </w:r>
            <w:r>
              <w:rPr>
                <w:sz w:val="21"/>
              </w:rPr>
              <w:t>及有权依法禁止投标人</w:t>
            </w:r>
            <w:r>
              <w:rPr>
                <w:sz w:val="21"/>
              </w:rPr>
              <w:t>3年内参加我中心的审核或编制项目</w:t>
            </w:r>
            <w:r>
              <w:rPr>
                <w:sz w:val="21"/>
              </w:rPr>
              <w:t>，并</w:t>
            </w:r>
            <w:r>
              <w:rPr>
                <w:sz w:val="21"/>
              </w:rPr>
              <w:t>由投标人</w:t>
            </w:r>
            <w:r>
              <w:rPr>
                <w:sz w:val="21"/>
              </w:rPr>
              <w:t>承担全部法律与经济责任。</w:t>
            </w:r>
            <w:r>
              <w:rPr>
                <w:sz w:val="21"/>
                <w:b/>
              </w:rPr>
              <w:t>（</w:t>
            </w:r>
            <w:r>
              <w:rPr>
                <w:sz w:val="21"/>
                <w:b/>
              </w:rPr>
              <w:t>提供承诺函，格式自拟</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1.采购代理机构：本项目是指高达建设管理发展有限责任公司，负责整个采购活动的组织，依法负责编制和发布招标文件，对招标文件拥有最终的解释权，不以任何身份出任评标委员会成员。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英德市投资审核中心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5家</w:t>
            </w:r>
          </w:p>
          <w:p>
            <w:pPr>
              <w:pStyle w:val="null3"/>
            </w:pPr>
            <w:r>
              <w:rPr/>
              <w:t>采购包2：</w:t>
            </w:r>
            <w:r>
              <w:rPr/>
              <w:t>3家</w:t>
            </w:r>
          </w:p>
          <w:p>
            <w:pPr>
              <w:pStyle w:val="null3"/>
            </w:pPr>
            <w:r>
              <w:rPr/>
              <w:t>采购包3：</w:t>
            </w:r>
            <w:r>
              <w:rPr/>
              <w:t>5家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5家</w:t>
            </w:r>
          </w:p>
          <w:p>
            <w:pPr>
              <w:pStyle w:val="null3"/>
            </w:pPr>
            <w:r>
              <w:rPr/>
              <w:t>采购包2：</w:t>
            </w:r>
            <w:r>
              <w:rPr/>
              <w:t>2家</w:t>
            </w:r>
          </w:p>
          <w:p>
            <w:pPr>
              <w:pStyle w:val="null3"/>
            </w:pPr>
            <w:r>
              <w:rPr/>
              <w:t>采购包3：</w:t>
            </w:r>
            <w:r>
              <w:rPr/>
              <w:t>5家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采购包1：5家</w:t>
            </w:r>
          </w:p>
          <w:p>
            <w:pPr>
              <w:pStyle w:val="null3"/>
              <w:jc w:val="left"/>
            </w:pPr>
            <w:r>
              <w:rPr/>
              <w:t>采购包2：3家</w:t>
            </w:r>
          </w:p>
          <w:p>
            <w:pPr>
              <w:pStyle w:val="null3"/>
              <w:jc w:val="left"/>
            </w:pPr>
            <w:r>
              <w:rPr/>
              <w:t>采购包3：5家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投标人可对一个采购包或者多个采购包投标，已推荐为中标候选人的投标人不再参与其余采购包的评审，评标委员会将按采购包的先后顺序推荐中标候选人。评审顺序按采购包的自然顺序（即首先评审采购包1、然后评审采购包2，以此类推）依次进行。本项目评审结束后，如某些采购包出现改变排序或者重新评审或重新招标等改变中标结果的情形，其余采购包的排序和评审结果均不作任何调整，且其余采购包的中标候选人不再参与前述某些采购包的重新评审或重新招标、不具有前述某些采购包中标候选人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向中标人收取中标服务费，以中标金额作为招标代理服务费的计算基数，中标服务费为人民币陆仟玖佰伍拾捌元/家（¥6958元/家）。招标代理服务费收费采用差额定率累进法计算方式。参照国家发展计划委员会颁发的〔2002〕1980号文《招标代理服务收费管理暂行办法》、〔2011〕534号文《国家发展改革委关于降低部分建设项目收费标准规范收费行为等有关问题的通知》、英府办函[2025]21号《英德市人民政府办公室关于调整政府投资项目第三方服务费用标准(试行)的通知》的有关规定执行按“服务类”计算后下浮8.8%收取。(如经评审后招标失败再重新招标的项目服务费需上浮20%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其他，成交人需在中标结果公告发布之日起5个工作日内向采购代理机构提供纸质投标文件3份。</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高达建设管理发展有限责任公司</w:t>
      </w:r>
      <w:r>
        <w:rPr/>
        <w:t>代收。具体操作要求详见</w:t>
      </w:r>
      <w:r>
        <w:rPr/>
        <w:t>高达建设管理发展有限责任公司</w:t>
      </w:r>
      <w:r>
        <w:rPr/>
        <w:t>有关指引，递交事宜请自行咨询</w:t>
      </w:r>
      <w:r>
        <w:rPr/>
        <w:t>高达建设管理发展有限责任公司</w:t>
      </w:r>
      <w:r>
        <w:rPr/>
        <w:t>；请各投标人在投标文件递交截止时间前按须知前附表规定的金额递交至</w:t>
      </w:r>
      <w:r>
        <w:rPr/>
        <w:t>高达建设管理发展有限责任公司</w:t>
      </w:r>
      <w:r>
        <w:rPr/>
        <w:t>，到账情况以开标时</w:t>
      </w:r>
      <w:r>
        <w:rPr/>
        <w:t>高达建设管理发展有限责任公司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0763-6793272</w:t>
      </w:r>
    </w:p>
    <w:p>
      <w:pPr>
        <w:pStyle w:val="null3"/>
        <w:ind w:firstLine="480"/>
      </w:pPr>
      <w:r>
        <w:rPr/>
        <w:t>传真：</w:t>
      </w:r>
      <w:r>
        <w:rPr/>
        <w:t>0763-6793272</w:t>
      </w:r>
    </w:p>
    <w:p>
      <w:pPr>
        <w:pStyle w:val="null3"/>
        <w:ind w:firstLine="480"/>
      </w:pPr>
      <w:r>
        <w:rPr/>
        <w:t>邮箱：</w:t>
      </w:r>
      <w:r>
        <w:rPr/>
        <w:t>398844419@qq.com</w:t>
      </w:r>
    </w:p>
    <w:p>
      <w:pPr>
        <w:pStyle w:val="null3"/>
        <w:ind w:firstLine="480"/>
      </w:pPr>
      <w:r>
        <w:rPr/>
        <w:t>地址：</w:t>
      </w:r>
      <w:r>
        <w:rPr/>
        <w:t>安阳市城乡一体化示范区双创科技中心C区4层</w:t>
      </w:r>
    </w:p>
    <w:p>
      <w:pPr>
        <w:pStyle w:val="null3"/>
        <w:ind w:firstLine="480"/>
      </w:pPr>
      <w:r>
        <w:rPr/>
        <w:t>邮编：</w:t>
      </w:r>
      <w:r>
        <w:rPr/>
        <w:t>455100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政府采购监督管理机构名称：英德市财政局政府采购管理股</w:t>
      </w:r>
    </w:p>
    <w:p>
      <w:pPr>
        <w:pStyle w:val="null3"/>
      </w:pPr>
      <w:r>
        <w:rPr/>
        <w:t>地 址：广东省英德市金子大道一号路财政局大楼903</w:t>
      </w:r>
    </w:p>
    <w:p>
      <w:pPr>
        <w:pStyle w:val="null3"/>
      </w:pPr>
      <w:r>
        <w:rPr/>
        <w:t>电 话：0763-2230007</w:t>
      </w:r>
    </w:p>
    <w:p>
      <w:pPr>
        <w:pStyle w:val="null3"/>
      </w:pPr>
      <w:r>
        <w:rPr/>
        <w:t>邮 编：513000</w:t>
      </w:r>
    </w:p>
    <w:p>
      <w:pPr>
        <w:pStyle w:val="null3"/>
      </w:pPr>
      <w:r>
        <w:rPr/>
        <w:t>传 真：0763-2230007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英德市投资审核中心采购造价咨询服务机构项目)：综合评分法,是指投标文件满足招标文件全部实质性要求，且按照评审因素的量化指标评审得分最高的投标人为中标候选人的评标方法。（最低报价不是中标的唯一依据。）</w:t>
      </w:r>
    </w:p>
    <w:p>
      <w:pPr>
        <w:pStyle w:val="null3"/>
      </w:pPr>
      <w:r>
        <w:rPr/>
        <w:t>采购包2(英德市投资审核中心采购造价咨询服务机构项目)：综合评分法,是指投标文件满足招标文件全部实质性要求，且按照评审因素的量化指标评审得分最高的投标人为中标候选人的评标方法。（最低报价不是中标的唯一依据。）</w:t>
      </w:r>
    </w:p>
    <w:p>
      <w:pPr>
        <w:pStyle w:val="null3"/>
      </w:pPr>
      <w:r>
        <w:rPr/>
        <w:t>采购包3(英德市投资审核中心采购造价咨询服务机构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高达建设管理发展有限责任公司</w:t>
      </w:r>
      <w:r>
        <w:rPr/>
        <w:t>统一对外发布。</w:t>
      </w:r>
    </w:p>
    <w:p>
      <w:pPr>
        <w:pStyle w:val="null3"/>
        <w:ind w:firstLine="480"/>
      </w:pPr>
      <w:r>
        <w:rPr/>
        <w:t>（2）对</w:t>
      </w:r>
      <w:r>
        <w:rPr/>
        <w:t>高达建设管理发展有限责任公司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采购包1（英德市投资审核中心采购造价咨询服务机构项目）：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采购包2（英德市投资审核中心采购造价咨询服务机构项目）：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采购包3（英德市投资审核中心采购造价咨询服务机构项目）：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采购包1（英德市投资审核中心采购造价咨询服务机构项目）：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提供《资格承诺函》（资格承诺函详见招标公告附件）。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提供《资格承诺函》（资格承诺函详见招标公告附件）。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且供应商必须符合法律、行政法规规定的其他条件。提供承诺函（格式自拟）</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小微企业采购，小微企业须符合本项目采购标的对应行业（其他未列明行业）的政策划分标准。【注：1.投标人按招标文件要求提供《中小企业声明函》；2.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w:t>
            </w:r>
          </w:p>
        </w:tc>
      </w:tr>
    </w:tbl>
    <w:p>
      <w:pPr>
        <w:pStyle w:val="null3"/>
      </w:pPr>
      <w:r>
        <w:rPr/>
        <w:t>采购包2（英德市投资审核中心采购造价咨询服务机构项目）：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提供《资格承诺函》（资格承诺函详见招标公告附件）。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提供《资格承诺函》（资格承诺函详见招标公告附件）。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且供应商必须符合法律、行政法规规定的其他条件。提供承诺函（格式自拟）</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中小企业须符合本项目采购标的对应行业（其他未列明行业）的政策划分标准。【注：1.投标人按招标文件要求提供《中小企业声明函》；2.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w:t>
            </w:r>
          </w:p>
        </w:tc>
      </w:tr>
    </w:tbl>
    <w:p>
      <w:pPr>
        <w:pStyle w:val="null3"/>
      </w:pPr>
      <w:r>
        <w:rPr/>
        <w:t>采购包3（英德市投资审核中心采购造价咨询服务机构项目）：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提供《资格承诺函》（资格承诺函详见招标公告附件）。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提供《资格承诺函》（资格承诺函详见招标公告附件）。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且供应商必须符合法律、行政法规规定的其他条件。提供承诺函（格式自拟）</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采购包1（英德市投资审核中心采购造价咨询服务机构项目）：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法定代表人证明书和授权委托书</w:t>
            </w:r>
          </w:p>
        </w:tc>
        <w:tc>
          <w:tcPr>
            <w:tcW w:type="dxa" w:w="4238"/>
          </w:tcPr>
          <w:p>
            <w:pPr>
              <w:pStyle w:val="null3"/>
            </w:pPr>
            <w:r>
              <w:rPr/>
              <w:t>投标文件中有法定代表人证明书（附法定代表人身份证扫描件），如投标文件为委托代理人签署应同时附上法定代表人授权委托书（附被授权人身份证扫描件）。</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投标报价未超过本项目最高限价的</w:t>
            </w:r>
          </w:p>
        </w:tc>
        <w:tc>
          <w:tcPr>
            <w:tcW w:type="dxa" w:w="4238"/>
          </w:tcPr>
          <w:p>
            <w:pPr>
              <w:pStyle w:val="null3"/>
            </w:pPr>
            <w:r>
              <w:rPr/>
              <w:t>投标报价未超过本项目最高限价的。</w:t>
            </w:r>
          </w:p>
        </w:tc>
      </w:tr>
      <w:tr>
        <w:tc>
          <w:tcPr>
            <w:tcW w:type="dxa" w:w="890"/>
          </w:tcPr>
          <w:p>
            <w:pPr>
              <w:pStyle w:val="null3"/>
            </w:pPr>
            <w:r>
              <w:rPr/>
              <w:t>4</w:t>
            </w:r>
          </w:p>
        </w:tc>
        <w:tc>
          <w:tcPr>
            <w:tcW w:type="dxa" w:w="3178"/>
          </w:tcPr>
          <w:p>
            <w:pPr>
              <w:pStyle w:val="null3"/>
            </w:pPr>
            <w:r>
              <w:rPr/>
              <w:t>投标文件的签署和盖章</w:t>
            </w:r>
          </w:p>
        </w:tc>
        <w:tc>
          <w:tcPr>
            <w:tcW w:type="dxa" w:w="4238"/>
          </w:tcPr>
          <w:p>
            <w:pPr>
              <w:pStyle w:val="null3"/>
            </w:pPr>
            <w:r>
              <w:rPr/>
              <w:t>投标文件按照招标文件规定要求签署和盖章的。【上传整本投标文件】</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投标文件没有招标文件中规定的其它无效投标条款的。【上传整本投标文件】</w:t>
            </w:r>
          </w:p>
        </w:tc>
      </w:tr>
      <w:tr>
        <w:tc>
          <w:tcPr>
            <w:tcW w:type="dxa" w:w="890"/>
          </w:tcPr>
          <w:p>
            <w:pPr>
              <w:pStyle w:val="null3"/>
            </w:pPr>
            <w:r>
              <w:rPr/>
              <w:t>6</w:t>
            </w:r>
          </w:p>
        </w:tc>
        <w:tc>
          <w:tcPr>
            <w:tcW w:type="dxa" w:w="3178"/>
          </w:tcPr>
          <w:p>
            <w:pPr>
              <w:pStyle w:val="null3"/>
            </w:pPr>
            <w:r>
              <w:rPr/>
              <w:t>投标文件完全满足招标文件的实质性条款（即标注★号条款）无负偏</w:t>
            </w:r>
          </w:p>
        </w:tc>
        <w:tc>
          <w:tcPr>
            <w:tcW w:type="dxa" w:w="4238"/>
          </w:tcPr>
          <w:p>
            <w:pPr>
              <w:pStyle w:val="null3"/>
            </w:pPr>
            <w:r>
              <w:rPr/>
              <w:t>投标文件完全满足招标文件的实质性条款（即标注★号条款）无负偏。</w:t>
            </w:r>
          </w:p>
        </w:tc>
      </w:tr>
    </w:tbl>
    <w:p>
      <w:pPr>
        <w:pStyle w:val="null3"/>
      </w:pPr>
      <w:r>
        <w:rPr/>
        <w:t>采购包2（英德市投资审核中心采购造价咨询服务机构项目）：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法定代表人证明书和授权委托书</w:t>
            </w:r>
          </w:p>
        </w:tc>
        <w:tc>
          <w:tcPr>
            <w:tcW w:type="dxa" w:w="4238"/>
          </w:tcPr>
          <w:p>
            <w:pPr>
              <w:pStyle w:val="null3"/>
            </w:pPr>
            <w:r>
              <w:rPr/>
              <w:t>投标文件中有法定代表人证明书（附法定代表人身份证扫描件），如投标文件为委托代理人签署应同时附上法定代表人授权委托书（附被授权人身份证扫描件）。</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投标报价未超过本项目最高限价的</w:t>
            </w:r>
          </w:p>
        </w:tc>
        <w:tc>
          <w:tcPr>
            <w:tcW w:type="dxa" w:w="4238"/>
          </w:tcPr>
          <w:p>
            <w:pPr>
              <w:pStyle w:val="null3"/>
            </w:pPr>
            <w:r>
              <w:rPr/>
              <w:t>投标报价未超过本项目最高限价的。</w:t>
            </w:r>
          </w:p>
        </w:tc>
      </w:tr>
      <w:tr>
        <w:tc>
          <w:tcPr>
            <w:tcW w:type="dxa" w:w="890"/>
          </w:tcPr>
          <w:p>
            <w:pPr>
              <w:pStyle w:val="null3"/>
            </w:pPr>
            <w:r>
              <w:rPr/>
              <w:t>4</w:t>
            </w:r>
          </w:p>
        </w:tc>
        <w:tc>
          <w:tcPr>
            <w:tcW w:type="dxa" w:w="3178"/>
          </w:tcPr>
          <w:p>
            <w:pPr>
              <w:pStyle w:val="null3"/>
            </w:pPr>
            <w:r>
              <w:rPr/>
              <w:t>投标文件的签署和盖章</w:t>
            </w:r>
          </w:p>
        </w:tc>
        <w:tc>
          <w:tcPr>
            <w:tcW w:type="dxa" w:w="4238"/>
          </w:tcPr>
          <w:p>
            <w:pPr>
              <w:pStyle w:val="null3"/>
            </w:pPr>
            <w:r>
              <w:rPr/>
              <w:t>投标文件按照招标文件规定要求签署和盖章的。【上传整本投标文件】</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投标文件没有招标文件中规定的其它无效投标条款的。【上传整本投标文件】</w:t>
            </w:r>
          </w:p>
        </w:tc>
      </w:tr>
      <w:tr>
        <w:tc>
          <w:tcPr>
            <w:tcW w:type="dxa" w:w="890"/>
          </w:tcPr>
          <w:p>
            <w:pPr>
              <w:pStyle w:val="null3"/>
            </w:pPr>
            <w:r>
              <w:rPr/>
              <w:t>6</w:t>
            </w:r>
          </w:p>
        </w:tc>
        <w:tc>
          <w:tcPr>
            <w:tcW w:type="dxa" w:w="3178"/>
          </w:tcPr>
          <w:p>
            <w:pPr>
              <w:pStyle w:val="null3"/>
            </w:pPr>
            <w:r>
              <w:rPr/>
              <w:t>投标文件完全满足招标文件的实质性条款（即标注★号条款）无负偏</w:t>
            </w:r>
          </w:p>
        </w:tc>
        <w:tc>
          <w:tcPr>
            <w:tcW w:type="dxa" w:w="4238"/>
          </w:tcPr>
          <w:p>
            <w:pPr>
              <w:pStyle w:val="null3"/>
            </w:pPr>
            <w:r>
              <w:rPr/>
              <w:t>投标文件完全满足招标文件的实质性条款（即标注★号条款）无负偏。</w:t>
            </w:r>
          </w:p>
        </w:tc>
      </w:tr>
    </w:tbl>
    <w:p>
      <w:pPr>
        <w:pStyle w:val="null3"/>
      </w:pPr>
      <w:r>
        <w:rPr/>
        <w:t>采购包3（英德市投资审核中心采购造价咨询服务机构项目）：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法定代表人证明书和授权委托书</w:t>
            </w:r>
          </w:p>
        </w:tc>
        <w:tc>
          <w:tcPr>
            <w:tcW w:type="dxa" w:w="4238"/>
          </w:tcPr>
          <w:p>
            <w:pPr>
              <w:pStyle w:val="null3"/>
            </w:pPr>
            <w:r>
              <w:rPr/>
              <w:t>投标文件中有法定代表人证明书（附法定代表人身份证扫描件），如投标文件为委托代理人签署应同时附上法定代表人授权委托书（附被授权人身份证扫描件）。</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投标报价未超过本项目最高限价的</w:t>
            </w:r>
          </w:p>
        </w:tc>
        <w:tc>
          <w:tcPr>
            <w:tcW w:type="dxa" w:w="4238"/>
          </w:tcPr>
          <w:p>
            <w:pPr>
              <w:pStyle w:val="null3"/>
            </w:pPr>
            <w:r>
              <w:rPr/>
              <w:t>投标报价未超过本项目最高限价的。</w:t>
            </w:r>
          </w:p>
        </w:tc>
      </w:tr>
      <w:tr>
        <w:tc>
          <w:tcPr>
            <w:tcW w:type="dxa" w:w="890"/>
          </w:tcPr>
          <w:p>
            <w:pPr>
              <w:pStyle w:val="null3"/>
            </w:pPr>
            <w:r>
              <w:rPr/>
              <w:t>4</w:t>
            </w:r>
          </w:p>
        </w:tc>
        <w:tc>
          <w:tcPr>
            <w:tcW w:type="dxa" w:w="3178"/>
          </w:tcPr>
          <w:p>
            <w:pPr>
              <w:pStyle w:val="null3"/>
            </w:pPr>
            <w:r>
              <w:rPr/>
              <w:t>投标文件的签署和盖章</w:t>
            </w:r>
          </w:p>
        </w:tc>
        <w:tc>
          <w:tcPr>
            <w:tcW w:type="dxa" w:w="4238"/>
          </w:tcPr>
          <w:p>
            <w:pPr>
              <w:pStyle w:val="null3"/>
            </w:pPr>
            <w:r>
              <w:rPr/>
              <w:t>投标文件按照招标文件规定要求签署和盖章的。【上传整本投标文件】</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投标文件没有招标文件中规定的其它无效投标条款的。【上传整本投标文件】</w:t>
            </w:r>
          </w:p>
        </w:tc>
      </w:tr>
      <w:tr>
        <w:tc>
          <w:tcPr>
            <w:tcW w:type="dxa" w:w="890"/>
          </w:tcPr>
          <w:p>
            <w:pPr>
              <w:pStyle w:val="null3"/>
            </w:pPr>
            <w:r>
              <w:rPr/>
              <w:t>6</w:t>
            </w:r>
          </w:p>
        </w:tc>
        <w:tc>
          <w:tcPr>
            <w:tcW w:type="dxa" w:w="3178"/>
          </w:tcPr>
          <w:p>
            <w:pPr>
              <w:pStyle w:val="null3"/>
            </w:pPr>
            <w:r>
              <w:rPr/>
              <w:t>投标文件完全满足招标文件的实质性条款（即标注★号条款）无负偏</w:t>
            </w:r>
          </w:p>
        </w:tc>
        <w:tc>
          <w:tcPr>
            <w:tcW w:type="dxa" w:w="4238"/>
          </w:tcPr>
          <w:p>
            <w:pPr>
              <w:pStyle w:val="null3"/>
            </w:pPr>
            <w:r>
              <w:rPr/>
              <w:t>投标文件完全满足招标文件的实质性条款（即标注★号条款）无负偏。</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采购包1(英德市投资审核中心采购造价咨询服务机构项目):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项目工作的熟悉程度及应对措施 (8.0分)</w:t>
            </w:r>
          </w:p>
        </w:tc>
        <w:tc>
          <w:tcPr>
            <w:tcW w:type="dxa" w:w="5076"/>
          </w:tcPr>
          <w:p>
            <w:pPr>
              <w:pStyle w:val="null3"/>
              <w:jc w:val="left"/>
            </w:pPr>
            <w:r>
              <w:rPr/>
              <w:t>根据投标人结合本项目《采购需求》编制的项目工作的熟悉程度及应对措施进行评分，本项满分 8 分。评审内容包括但不限于：（1）项目工作重点；（2）项目工作难点；（3）专项及加急应对措施。 （一）得分前提条件 投标人提交的材料须完整包含以下 3 项内容：（1）项目工作重点；（2）项目工作难点；（3）专项及加急应对措施。 （二）评审计分标准 针对投标人提交的各项内容，按照“贴合项目实际、条理清晰、表述准确、考量全面”标准综合评审，分值划分如下： 1.方案优于或完全符合采购需求，完整覆盖对应板块全部工作要素，各项细节无遗漏，方案体系完整、落地可操作性，得 8 分； 2.方案符合采购需求，包含对应板块全部工作要素，但部分细节存在缺失，得 6 分； 3.方案符合采购需求，包含对应板块全部工作要素，细节存在缺失且文字表述简略，得 4 分； 4.方案基本符合采购需求，包含对应板块基本符合工作要素，实施内容与操作步骤模糊不清，得 2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工作流程方案及项目审核时效要求 (8.0分)</w:t>
            </w:r>
          </w:p>
        </w:tc>
        <w:tc>
          <w:tcPr>
            <w:tcW w:type="dxa" w:w="5076"/>
          </w:tcPr>
          <w:p>
            <w:pPr>
              <w:pStyle w:val="null3"/>
              <w:jc w:val="left"/>
            </w:pPr>
            <w:r>
              <w:rPr/>
              <w:t>根据投标人结合本项目《采购需求》编制的工作流程方案及项目审核时效要求进行评分，本项满分 8 分。评审内容包括但不限于：（1）标准化工作流程；（2）项目审核时效标准；（3）专项服务保障措施。 （一）得分前提条件 投标人提交的材料须完整包含以下 3 项内容：（1）标准化工作流程；（2）项目审核时效标准；（3）专项服务保障措施。 （二）评审计分标准 针对投标人提交的各项内容，按照 “贴合项目实际、条理清晰、表述准确、考量全面” 标准综合评审，分值划分如下： 1.方案优于或完全符合采购需求，完整覆盖对应板块全部工作要素，各项细节无遗漏，方案体系完整、落地可操作性，得 8 分； 2.方案符合采购需求，包含对应板块全部工作要素，但部分细节存在缺失，得 6 分； 3.方案符合采购需求，包含对应板块全部工作要素，细节存在缺失且文字表述简略，得 4 分； 4.方案基本符合采购需求，包含对应板块基本符合工作要素，实施内容与操作步骤模糊不清，得 2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服务质量及保障措施方案 (7.0分)</w:t>
            </w:r>
          </w:p>
        </w:tc>
        <w:tc>
          <w:tcPr>
            <w:tcW w:type="dxa" w:w="5076"/>
          </w:tcPr>
          <w:p>
            <w:pPr>
              <w:pStyle w:val="null3"/>
              <w:jc w:val="left"/>
            </w:pPr>
            <w:r>
              <w:rPr/>
              <w:t>根据投标人针对本项目《采购需求》编制的服务质量及保障措施方案进行评分，本项满分 7 分。评审内容包括但不限于：（1）优质资源保障；（2）健全制度保障；（3）全流程质量管控；（4）问题闭环整改；（5）动态服务优化；（6）业绩与经验支撑。 一、得分前提条件 投标人提交的方案须完整包含以下 6 项内容：（（1）优质资源保障；（2）健全制度保障；（3）全流程质量管控；（4）问题闭环整改；（5）动态服务优化；（6）业绩与经验支撑。 二、评审计分标准 针对投标人提交的各项内容，按照 “贴合项目实际、条理清晰、表述准确、考量全面” 的标准综合评审，分值划分如下： 1.方案优于或完全符合采购需求，完整覆盖对应板块全部管理要素，各项细节无遗漏，方案体系完整、落地可操作性，得 7 分； 2.方案符合采购需求，包含对应板块全部管理要素，但部分细节存在缺失，得 5 分； 3.方案符合采购需求，包含对应板块全部管理要素，细节存在缺失且文字表述简略，得 3 分； 4.方案基本符合采购需求，包含对应板块基本符合工作要素，实施内容与操作步骤模糊不清，得 1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廉洁自律及保证措施方案 (7.0分)</w:t>
            </w:r>
          </w:p>
        </w:tc>
        <w:tc>
          <w:tcPr>
            <w:tcW w:type="dxa" w:w="5076"/>
          </w:tcPr>
          <w:p>
            <w:pPr>
              <w:pStyle w:val="null3"/>
              <w:jc w:val="left"/>
            </w:pPr>
            <w:r>
              <w:rPr/>
              <w:t>根据投标人针对本项目《采购需求》编制的廉洁自律及保证措施方案进行评分，本项满分 7 分。评审内容包括但不限于：（1）廉洁制度体系建设；（2）人员廉洁教育培训；（3）严格执行回避制度；（4）规范从业行为管控；（5）廉政监督问责机制；（6）廉洁承诺书制度。 一、得分前提条件 投标人提交的方案须完整包含以下6项内容：（1）廉洁制度体系建设；（2）人员廉洁教育培训；（3）严格执行回避制度；（4）规范从业行为管控；（5）廉政监督问责机制；（6）廉洁承诺书制度。 二、评审计分标准 针对投标人提供的各项内容，按照 “内容贴合项目实际、条理清晰、表述准确、考量全面” 的标准综合评审，分值划分如下： 1.方案优于或完全符合采购需求，完整覆盖对应板块全部管理要素，各项细节无遗漏，方案体系完整、落地可操作性，得 7 分； 2.方案符合采购需求，包含对应板块全部管理要素，但部分细节存在缺失，得 5 分； 3.方案符合采购需求，包含对应板块全部管理要素，细节存在缺失且文字表述简略，得 3 分； 4.方案基本符合采购需求，包含对应板块基本符合工作要素，实施内容与操作步骤模糊不清，得 1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保密工作及服务方案 (5.0分)</w:t>
            </w:r>
          </w:p>
        </w:tc>
        <w:tc>
          <w:tcPr>
            <w:tcW w:type="dxa" w:w="5076"/>
          </w:tcPr>
          <w:p>
            <w:pPr>
              <w:pStyle w:val="null3"/>
              <w:jc w:val="left"/>
            </w:pPr>
            <w:r>
              <w:rPr/>
              <w:t>根据投标人针对本项目《采购需求》编制的保密工作及服务方案进行评分，本项满分 5 分。评审范围包括但不限于：（1）保密制度建设；（2）人员保密管控；（3）资料全程管控；（4）成果保密管理；（5）泄密应急处置。 一、得分前提条件 投标人提交的方案须完整包含以下 5 项内容：（1）保密制度建设；（2）人员保密管控；（3）资料全程管控；（4）成果保密管理；（5）泄密应急处置。 二、评审计分标准 针对投标人提交的各项内容，按照 “贴合项目实际、条理清晰、表述准确、考量全面” 标准综合评审，分值划分如下： 1.方案优于或完全符合采购需求，完整覆盖对应板块全部管理要素，各项细节无遗漏，方案体系完整、落地可操作性，得 5 分； 2.方案符合采购需求，包含对应板块全部管理要素，但部分细节存在缺失，得 3 分； 3.方案符合采购需求，包含对应板块全部管理要素，细节存在缺失且文字表述简略，得 2 分； 4.方案基本符合采购需求，包含对应板块基本符合工作要素，实施内容与操作步骤模糊不清，得 1 分； 5.未提供本项响应方案，或方案未达到本条 “一、得分前提条件” 要求的，本项得 0 分。</w:t>
            </w:r>
          </w:p>
        </w:tc>
      </w:tr>
      <w:tr>
        <w:tc>
          <w:tcPr>
            <w:tcW w:type="dxa" w:w="922"/>
            <w:gridSpan w:val="2"/>
            <w:vMerge/>
          </w:tcPr>
          <w:p/>
        </w:tc>
        <w:tc>
          <w:tcPr>
            <w:tcW w:type="dxa" w:w="2307"/>
          </w:tcPr>
          <w:p>
            <w:pPr>
              <w:pStyle w:val="null3"/>
              <w:jc w:val="left"/>
            </w:pPr>
            <w:r>
              <w:rPr/>
              <w:t>日常工作及时效响应方案 (5.0分)</w:t>
            </w:r>
          </w:p>
        </w:tc>
        <w:tc>
          <w:tcPr>
            <w:tcW w:type="dxa" w:w="5076"/>
          </w:tcPr>
          <w:p>
            <w:pPr>
              <w:pStyle w:val="null3"/>
              <w:jc w:val="left"/>
            </w:pPr>
            <w:r>
              <w:rPr/>
              <w:t>根据投标人针对本项目《采购需求》编制的日常工作及时效响应方案进行评分，本项最高 5 分。评审内容包含但不限于：（1）成果文件及报告交付；（2）线上咨询响应；（3）现场服务响应。 一、得分前提条件 投标人提交的方案须完整覆盖以下 3 项内容：（1）成果文件及报告交付；（2）线上咨询响应；（3）现场服务响应。 二、分项评审标准 针对投标人提供的每一项响应内容，按照 “内容贴合项目实际、条理清晰、表述准确、考量全面” 四项维度综合评审，分值划分如下： 1.方案优于或完全匹配采购需求，完整涵盖对应内容全部技术要素、细节全覆盖，方案完整、落地可操作性，得 5 分； 2.方案符合采购需求，包含对应内容全部技术要素，但部分细节存在缺失，得 3 分； 3.方案符合采购需求，包含对应内容全部技术要素，细节存在缺失且内容表述简略，得 2 分； 4.方案基本符合采购需求，包含对应板块基本符合工作要素，实施内容与操作步骤模糊不清，得 1 分； 5.未提供本项响应方案，或方案不满足本条款 “一、得分前提条件” 要求的，本项得 0 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(18.0分)</w:t>
            </w:r>
          </w:p>
        </w:tc>
        <w:tc>
          <w:tcPr>
            <w:tcW w:type="dxa" w:w="5076"/>
          </w:tcPr>
          <w:p>
            <w:pPr>
              <w:pStyle w:val="null3"/>
              <w:jc w:val="left"/>
            </w:pPr>
            <w:r>
              <w:rPr/>
              <w:t>依据投标人自2023年7月1日起至投标截止之日已完成的各类工程造价审核业绩情况进行评分： 不同专业，每个有效专业计1.5分，同一专业下多个项目业绩及同一项目多个专业业绩不重复加分；本项最高得18分。专业类型：（1）建筑工程；（2）建筑装饰装修；（3）安装；（4）园林绿化；（5）市政；（6）公路；（7）桥梁；（8）水利；（9）土地整治；（10）电力；（11）城市轨道交通；（12）铁路；（13）污水处理（指设备及管网部分）；（14）通信；（15）智能化；（16）内河航运；（17）光伏；（18）装配式建筑。 注：本项最高得18分。（1）按提供统一格式的“投标人业绩清单”填写（格式见附件内容），无需再填写本招标文件中的“投标人业绩情况表”；（2）本项评分以投标人提供有效咨询成果文件【如合同关键页（包括项目名称、服务内容、签约日期、双方盖章），或造价咨询报告，或审核书（含分部分项清单），或审核意见书（含分部分项清单），或定案表/书（含分部分项清单），或委托方认定并盖章的咨询成果】；（3）同一项目的不同类型审核业绩不重复加分；（4）有效业绩时间认定：业绩的合同签订日期或成果文件审定日期应在2023年7月1日（含）至投标截止日（含）区间内，满足其中一项即可认定为时间有效；（5）以上全部证明材料扫描件均须加盖投标人公章，材料缺项或资料不实或者提交资料不符合本条约定的，不予计分。</w:t>
            </w:r>
          </w:p>
        </w:tc>
      </w:tr>
      <w:tr>
        <w:tc>
          <w:tcPr>
            <w:tcW w:type="dxa" w:w="922"/>
            <w:gridSpan w:val="2"/>
            <w:vMerge/>
          </w:tcPr>
          <w:p/>
        </w:tc>
        <w:tc>
          <w:tcPr>
            <w:tcW w:type="dxa" w:w="2307"/>
          </w:tcPr>
          <w:p>
            <w:pPr>
              <w:pStyle w:val="null3"/>
              <w:jc w:val="left"/>
            </w:pPr>
            <w:r>
              <w:rPr/>
              <w:t>拟派项目负责人 (5.0分)</w:t>
            </w:r>
          </w:p>
        </w:tc>
        <w:tc>
          <w:tcPr>
            <w:tcW w:type="dxa" w:w="5076"/>
          </w:tcPr>
          <w:p>
            <w:pPr>
              <w:pStyle w:val="null3"/>
              <w:jc w:val="left"/>
            </w:pPr>
            <w:r>
              <w:rPr/>
              <w:t>根据投标人拟派项目负责人取得证书情况进行评分：（1）具备一级注册造价工程师（含原注册造价工程师）且具备工程类高级（或以上）工程师职称的，得5分；（2）具备一级注册造价工程师（含原注册造价工程师）且具备工程类中级工程师职称的，得3分；（3）具备一级注册造价工程师（含原注册造价工程师）且具备工程类助理级工程师职称的，得1分。 注：本项最高得5分。（1）按提供统一格式的“拟派项目负责人证书清单”填写（格式见附件内容）；（2）投标人须提供人员有效期内注册证书、职称证书及投标人为其缴纳的 2026 年 2 月~2026 年 7 月任意一个月的社保缴纳证明扫描件；（3）若人员属于退休返聘人员须提交有效期内注册证书、职称证书、退休证件、投标人与该人员签订的返聘协议或劳动合同；（4）同一种类型的证书以最高级别的得分，不重复计算；（5）以上全部证明材料扫描件均须加盖投标人公章，材料缺项或资料不实或者提交资料不符合本条约定的，不予计分。</w:t>
            </w:r>
          </w:p>
        </w:tc>
      </w:tr>
      <w:tr>
        <w:tc>
          <w:tcPr>
            <w:tcW w:type="dxa" w:w="922"/>
            <w:gridSpan w:val="2"/>
            <w:vMerge/>
          </w:tcPr>
          <w:p/>
        </w:tc>
        <w:tc>
          <w:tcPr>
            <w:tcW w:type="dxa" w:w="2307"/>
          </w:tcPr>
          <w:p>
            <w:pPr>
              <w:pStyle w:val="null3"/>
              <w:jc w:val="left"/>
            </w:pPr>
            <w:r>
              <w:rPr/>
              <w:t>拟派项目负责人业绩 (4.0分)</w:t>
            </w:r>
          </w:p>
        </w:tc>
        <w:tc>
          <w:tcPr>
            <w:tcW w:type="dxa" w:w="5076"/>
          </w:tcPr>
          <w:p>
            <w:pPr>
              <w:pStyle w:val="null3"/>
              <w:jc w:val="left"/>
            </w:pPr>
            <w:r>
              <w:rPr/>
              <w:t>根据投标人拟派的项目负责人自2023年7月1日起至投标截止时间止，参与类似项目（1）建筑工程；（2）建筑装饰装修；（3）安装；（4）园林绿化；（5）市政；（6）公路；（7）电力；（8）水利的概算或预算或结算审核工作业绩进行评分：每提供1种专业类型业绩得1分，本项最高得4分。同专业或同一个项目不同类型的业绩不重复加分。 注：本项最高得4分。（1）按提供统一格式的“拟派项目负责人业绩清单”填写（格式见附件内容）；（2）具有项目负责人签字（或盖章）的审核书（或审核意见书，或定案书，或定案表），投标人自身出具的证明材料不予认可，有效业绩的日期认定以签订审核书（或审核意见书,或定案书,或定案表）的日期为准；（3）2026 年 2 月~2026 年 7 月任意一个月投标人为人员购买的社保证明（若属于退休返聘的人员，需要提供退休证明及所在企业与其签订的返聘合同）；（4）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拟派本项目工程造价专业人员情况 (15.0分)</w:t>
            </w:r>
          </w:p>
        </w:tc>
        <w:tc>
          <w:tcPr>
            <w:tcW w:type="dxa" w:w="5076"/>
          </w:tcPr>
          <w:p>
            <w:pPr>
              <w:pStyle w:val="null3"/>
              <w:jc w:val="left"/>
            </w:pPr>
            <w:r>
              <w:rPr/>
              <w:t>投标人提供的工程造价专业人员（项目负责人除外）具有涵盖土建、安装、交通运输(含公路水运）、水利4个专业的一级注册造价师及二级注册造价师人员情况进行评审： 1、土建专业：具有一级注册造价师每人得1分，最高得5分；具有二级（或以上）注册造价师每人得0.5分，最高得1分。本小项最高得6分。 2、安装专业：具有一级注册造价师每人得1分，最高得2分；具有二级（或以上）注册造价师每人得0.5分，最高得1分。本小项最高得3分。 3、交通运输(含公路水运）专业：具有一级注册造价师每人得2分，最高得2分；具有二级（或以上）注册造价师每人得1分，最高得1分。本小项最高得3分。 4、水利专业：具有一级注册造价师每人得2分，最高得2分；具有二级（或以上）注册造价师每人得1分，最高得1分。本小项最高得3分。 注：本项最高得15分。（1）按提供统一格式的“拟派本项目工程造价专业人员名单”填写（格式见附件内容）；（2）须提供有效期内的注册证书及投标人为其缴纳的 2026 年 2 月~2026 年 7 月任意一个月的社保缴纳证明扫描件（如属于退休返聘人员，无需提交社保证明，但须提交有效期内的注册证书、退休证件、投标人与该人员签订的正式返聘协议或劳动合同的扫描件。）并加盖投标人公章作为评审依据；（3）同一人员获得多个证书的不重复评分， 证书以最高等级为准；（4）以上全部证明材料扫描件均须加盖投标人公章，材料缺项、资料不实或者提交资料不符合本条约定的，不予计分。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投标人的造价软件配置情况 (5.0分)</w:t>
            </w:r>
          </w:p>
        </w:tc>
        <w:tc>
          <w:tcPr>
            <w:tcW w:type="dxa" w:w="5076"/>
          </w:tcPr>
          <w:p>
            <w:pPr>
              <w:pStyle w:val="null3"/>
              <w:jc w:val="left"/>
            </w:pPr>
            <w:r>
              <w:rPr/>
              <w:t>根据投标人具备以下专业造价软件情况进行评分：（1）土建安装；（2）市政；（3）公路；（4）水利；（5）电力；（6）土地整理；（7）通信；（8）内河航运；（9）光伏；（10）城轨；（11）装配式建筑。每提供1种专业的造价软件，得1分，本项最高得5分。相同专业的不累计加分。 注：本项最高得5分。（1）按提供统一格式的“造价软件清单”填写（格式见附件内容）；（2）购买软件的合同或发票或相关证明文件，相关证明文件指能反映软件的相关专业类型；（3）造价软件能适用于本项目；（4）其有效期需覆盖本项目服务期限，如未能覆盖本项目服务期限，则承诺中标后延长造价软件的有效期至服务期满（另外提供承诺函，格式自拟）；（5）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投标人的询价平台配置情况 (5.0分)</w:t>
            </w:r>
          </w:p>
        </w:tc>
        <w:tc>
          <w:tcPr>
            <w:tcW w:type="dxa" w:w="5076"/>
          </w:tcPr>
          <w:p>
            <w:pPr>
              <w:pStyle w:val="null3"/>
              <w:jc w:val="left"/>
            </w:pPr>
            <w:r>
              <w:rPr/>
              <w:t>根据投标人注册的询价平台情况进行评分：（1）拥有3个（或以上）正规工程造价专业询价平台账号的得5分；（2）拥有2个正规工程造价专业询价平台账号的得3分；（3）拥有1个正规工程造价专业询价平台账号的得1分。 注：本项最高得5分。（1）按提供统一格式的“询价平台清单一览表”填写（格式见附件内容）；（2）正规工程造价专业询价平台出具的注册（或续费）发票或合同（提供关键页，须含询价平台内容、双方签字盖章页）的扫描件，证明材料需要加盖投标人公章作为评审依据；（3）相关材料能反映询价平台在有效期内（评标期间）；其有效期需覆盖本项目服务期限，如未能覆盖本项目服务期限，则承诺中标后延长询价平台的有效期至服务期满（另外提供承诺函，格式自拟）；（4）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履约保证 (5.0分)</w:t>
            </w:r>
          </w:p>
        </w:tc>
        <w:tc>
          <w:tcPr>
            <w:tcW w:type="dxa" w:w="5076"/>
          </w:tcPr>
          <w:p>
            <w:pPr>
              <w:pStyle w:val="null3"/>
              <w:jc w:val="left"/>
            </w:pPr>
            <w:r>
              <w:rPr/>
              <w:t>投标人须承诺项目审核工作完成后，每季度按采购人的管理要求开展项目造价数据分析。（1）投标人自2023年7月1日起至投标截止时间止，至少提供1份同类业绩的分析证明材料（分析证明材料包含：造价数据分析，指标分析，经济指标分析报告，或其他同类型分析证明材料；提供的分析证明材料包含委托人盖章和投标人盖章）扫描件及提供涵盖上述内容的承诺函（承诺函，格式自拟）得5分；（2）提供涵盖上述内容的承诺函（承诺函，格式自拟）得3分；（3）未按要求提供不得分。 注：本项最高5分。以上全部证明材料扫描件均须加盖投标人公章，材料缺项、资料不实或者提交资料不符合本条约定的，不予计分；中标后若未兑现上述服务承诺，采购人有权按考核制度进行扣分。</w:t>
            </w:r>
          </w:p>
        </w:tc>
      </w:tr>
      <w:tr>
        <w:tc>
          <w:tcPr>
            <w:tcW w:type="dxa" w:w="922"/>
            <w:gridSpan w:val="2"/>
            <w:vMerge/>
          </w:tcPr>
          <w:p/>
        </w:tc>
        <w:tc>
          <w:tcPr>
            <w:tcW w:type="dxa" w:w="2307"/>
          </w:tcPr>
          <w:p>
            <w:pPr>
              <w:pStyle w:val="null3"/>
              <w:jc w:val="left"/>
            </w:pPr>
            <w:r>
              <w:rPr/>
              <w:t>服务响应 (3.0分)</w:t>
            </w:r>
          </w:p>
        </w:tc>
        <w:tc>
          <w:tcPr>
            <w:tcW w:type="dxa" w:w="5076"/>
          </w:tcPr>
          <w:p>
            <w:pPr>
              <w:pStyle w:val="null3"/>
              <w:jc w:val="left"/>
            </w:pPr>
            <w:r>
              <w:rPr/>
              <w:t>投标人承诺自接到采购人通知后，安排本项目造价人员到达现场开展评审服务：（1）承诺 2小时（含）以内到场得 3 分；（2）承诺 2小时（不含）至3小时（含）到场得1分；（3）到场时长超过3小时（不含）得 0 分。 注：投标人须提供加盖公章的书面承诺函（格式自拟），承诺书中明确：中标后若未兑现上述服务响应，采购人有权按考核制度进行扣分。</w:t>
            </w:r>
          </w:p>
        </w:tc>
      </w:tr>
    </w:tbl>
    <w:p>
      <w:pPr>
        <w:pStyle w:val="null3"/>
      </w:pPr>
      <w:r>
        <w:rPr/>
        <w:t>采购包2(英德市投资审核中心采购造价咨询服务机构项目):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项目工作的熟悉程度及应对措施 (8.0分)</w:t>
            </w:r>
          </w:p>
        </w:tc>
        <w:tc>
          <w:tcPr>
            <w:tcW w:type="dxa" w:w="5076"/>
          </w:tcPr>
          <w:p>
            <w:pPr>
              <w:pStyle w:val="null3"/>
              <w:jc w:val="left"/>
            </w:pPr>
            <w:r>
              <w:rPr/>
              <w:t>根据投标人结合本项目《采购需求》编制的项目工作的熟悉程度及应对措施进行评分，本项满分 8 分。评审内容包括但不限于：（1）项目工作重点；（2）项目工作难点；（3）专项及加急应对措施。 （一）得分前提条件 投标人提交的材料须完整包含以下 3 项内容：（1）项目工作重点；（2）项目工作难点；（3）专项及加急应对措施。 （二）评审计分标准 针对投标人提交的各项内容，按照“贴合项目实际、条理清晰、表述准确、考量全面”标准综合评审，分值划分如下： 1.方案优于或完全符合采购需求，完整覆盖对应板块全部工作要素，各项细节无遗漏，方案体系完整、落地可操作性，得 8 分； 2.方案符合采购需求，包含对应板块全部工作要素，但部分细节存在缺失，得 6 分； 3.方案符合采购需求，包含对应板块全部工作要素，细节存在缺失且文字表述简略，得 4 分； 4.方案基本符合采购需求，包含对应板块基本符合工作要素，实施内容与操作步骤模糊不清，得 2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工作流程方案及项目审核时效要求 (8.0分)</w:t>
            </w:r>
          </w:p>
        </w:tc>
        <w:tc>
          <w:tcPr>
            <w:tcW w:type="dxa" w:w="5076"/>
          </w:tcPr>
          <w:p>
            <w:pPr>
              <w:pStyle w:val="null3"/>
              <w:jc w:val="left"/>
            </w:pPr>
            <w:r>
              <w:rPr/>
              <w:t>根据投标人结合本项目《采购需求》编制的工作流程方案及项目审核时效要求进行评分，本项满分 8 分。评审内容包括但不限于：（1）标准化工作流程；（2）项目审核时效标准；（3）专项服务保障措施。 （一）得分前提条件 投标人提交的材料须完整包含以下 3 项内容：（1）标准化工作流程；（2）项目审核时效标准；（3）专项服务保障措施。 （二）评审计分标准 针对投标人提交的各项内容，按照 “贴合项目实际、条理清晰、表述准确、考量全面” 标准综合评审，分值划分如下： 1.方案优于或完全符合采购需求，完整覆盖对应板块全部工作要素，各项细节无遗漏，方案体系完整、落地可操作性，得 8 分； 2.方案符合采购需求，包含对应板块全部工作要素，但部分细节存在缺失，得 6 分； 3.方案符合采购需求，包含对应板块全部工作要素，细节存在缺失且文字表述简略，得 4 分； 4.方案基本符合采购需求，包含对应板块基本符合工作要素，实施内容与操作步骤模糊不清，得 2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服务质量及保障措施方案 (7.0分)</w:t>
            </w:r>
          </w:p>
        </w:tc>
        <w:tc>
          <w:tcPr>
            <w:tcW w:type="dxa" w:w="5076"/>
          </w:tcPr>
          <w:p>
            <w:pPr>
              <w:pStyle w:val="null3"/>
              <w:jc w:val="left"/>
            </w:pPr>
            <w:r>
              <w:rPr/>
              <w:t>根据投标人针对本项目《采购需求》编制的服务质量及保障措施方案进行评分，本项满分 7 分。评审内容包括但不限于：（1）优质资源保障；（2）健全制度保障；（3）全流程质量管控；（4）问题闭环整改；（5）动态服务优化；（6）业绩与经验支撑。 一、得分前提条件 投标人提交的方案须完整包含以下 6 项内容：（（1）优质资源保障；（2）健全制度保障；（3）全流程质量管控；（4）问题闭环整改；（5）动态服务优化；（6）业绩与经验支撑。 二、评审计分标准 针对投标人提交的各项内容，按照 “贴合项目实际、条理清晰、表述准确、考量全面” 的标准综合评审，分值划分如下： 1.方案优于或完全符合采购需求，完整覆盖对应板块全部管理要素，各项细节无遗漏，方案体系完整、落地可操作性，得 7 分； 2.方案符合采购需求，包含对应板块全部管理要素，但部分细节存在缺失，得 5 分； 3.方案符合采购需求，包含对应板块全部管理要素，细节存在缺失且文字表述简略，得 3 分； 4.方案基本符合采购需求，包含对应板块基本符合工作要素，实施内容与操作步骤模糊不清，得 1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廉洁自律及保证措施方案 (7.0分)</w:t>
            </w:r>
          </w:p>
        </w:tc>
        <w:tc>
          <w:tcPr>
            <w:tcW w:type="dxa" w:w="5076"/>
          </w:tcPr>
          <w:p>
            <w:pPr>
              <w:pStyle w:val="null3"/>
              <w:jc w:val="left"/>
            </w:pPr>
            <w:r>
              <w:rPr/>
              <w:t>根据投标人针对本项目《采购需求》编制的廉洁自律及保证措施方案进行评分，本项满分 7 分。评审内容包括但不限于：（1）廉洁制度体系建设；（2）人员廉洁教育培训；（3）严格执行回避制度；（4）规范从业行为管控；（5）廉政监督问责机制；（6）廉洁承诺书制度。 一、得分前提条件 投标人提交的方案须完整包含以下6项内容：（1）廉洁制度体系建设；（2）人员廉洁教育培训；（3）严格执行回避制度；（4）规范从业行为管控；（5）廉政监督问责机制；（6）廉洁承诺书制度。 二、评审计分标准 针对投标人提供的各项内容，按照 “内容贴合项目实际、条理清晰、表述准确、考量全面” 的标准综合评审，分值划分如下： 1.方案优于或完全符合采购需求，完整覆盖对应板块全部管理要素，各项细节无遗漏，方案体系完整、落地可操作性，得 7 分； 2.方案符合采购需求，包含对应板块全部管理要素，但部分细节存在缺失，得 5 分； 3.方案符合采购需求，包含对应板块全部管理要素，细节存在缺失且文字表述简略，得 3 分； 4.方案基本符合采购需求，包含对应板块基本符合工作要素，实施内容与操作步骤模糊不清，得 1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保密工作及服务方案 (5.0分)</w:t>
            </w:r>
          </w:p>
        </w:tc>
        <w:tc>
          <w:tcPr>
            <w:tcW w:type="dxa" w:w="5076"/>
          </w:tcPr>
          <w:p>
            <w:pPr>
              <w:pStyle w:val="null3"/>
              <w:jc w:val="left"/>
            </w:pPr>
            <w:r>
              <w:rPr/>
              <w:t>根据投标人针对本项目《采购需求》编制的保密工作及服务方案进行评分，本项满分 5 分。评审范围包括但不限于：（1）保密制度建设；（2）人员保密管控；（3）资料全程管控；（4）成果保密管理；（5）泄密应急处置。 一、得分前提条件 投标人提交的方案须完整包含以下 5 项内容：（1）保密制度建设；（2）人员保密管控；（3）资料全程管控；（4）成果保密管理；（5）泄密应急处置。 二、评审计分标准 针对投标人提交的各项内容，按照 “贴合项目实际、条理清晰、表述准确、考量全面” 标准综合评审，分值划分如下： 1.方案优于或完全符合采购需求，完整覆盖对应板块全部管理要素，各项细节无遗漏，方案体系完整、落地可操作性，得 5 分； 2.方案符合采购需求，包含对应板块全部管理要素，但部分细节存在缺失，得 3 分； 3.方案符合采购需求，包含对应板块全部管理要素，细节存在缺失且文字表述简略，得 2 分； 4.方案基本符合采购需求，包含对应板块基本符合工作要素，实施内容与操作步骤模糊不清，得 1 分； 5.未提供本项响应方案，或方案未达到本条 “一、得分前提条件” 要求的，本项得 0 分。</w:t>
            </w:r>
          </w:p>
        </w:tc>
      </w:tr>
      <w:tr>
        <w:tc>
          <w:tcPr>
            <w:tcW w:type="dxa" w:w="922"/>
            <w:gridSpan w:val="2"/>
            <w:vMerge/>
          </w:tcPr>
          <w:p/>
        </w:tc>
        <w:tc>
          <w:tcPr>
            <w:tcW w:type="dxa" w:w="2307"/>
          </w:tcPr>
          <w:p>
            <w:pPr>
              <w:pStyle w:val="null3"/>
              <w:jc w:val="left"/>
            </w:pPr>
            <w:r>
              <w:rPr/>
              <w:t>日常工作及时效响应方案 (5.0分)</w:t>
            </w:r>
          </w:p>
        </w:tc>
        <w:tc>
          <w:tcPr>
            <w:tcW w:type="dxa" w:w="5076"/>
          </w:tcPr>
          <w:p>
            <w:pPr>
              <w:pStyle w:val="null3"/>
              <w:jc w:val="left"/>
            </w:pPr>
            <w:r>
              <w:rPr/>
              <w:t>根据投标人针对本项目《采购需求》编制的日常工作及时效响应方案进行评分，本项最高 5 分。评审内容包含但不限于：（1）成果文件及报告交付；（2）线上咨询响应；（3）现场服务响应。 一、得分前提条件 投标人提交的方案须完整覆盖以下 3 项内容：（1）成果文件及报告交付；（2）线上咨询响应；（3）现场服务响应。 二、分项评审标准 针对投标人提供的每一项响应内容，按照 “内容贴合项目实际、条理清晰、表述准确、考量全面” 四项维度综合评审，分值划分如下： 1.方案优于或完全匹配采购需求，完整涵盖对应内容全部技术要素、细节全覆盖，方案完整、落地可操作性，得 5 分； 2.方案符合采购需求，包含对应内容全部技术要素，但部分细节存在缺失，得 3 分； 3.方案符合采购需求，包含对应内容全部技术要素，细节存在缺失且内容表述简略，得 2 分； 4.方案基本符合采购需求，包含对应板块基本符合工作要素，实施内容与操作步骤模糊不清，得 1 分； 5.未提供本项响应方案，或方案不满足本条款 “一、得分前提条件” 要求的，本项得 0 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(18.0分)</w:t>
            </w:r>
          </w:p>
        </w:tc>
        <w:tc>
          <w:tcPr>
            <w:tcW w:type="dxa" w:w="5076"/>
          </w:tcPr>
          <w:p>
            <w:pPr>
              <w:pStyle w:val="null3"/>
              <w:jc w:val="left"/>
            </w:pPr>
            <w:r>
              <w:rPr/>
              <w:t>依据投标人自2023年7月1日起至投标截止之日已完成的各类工程造价审核业绩情况进行评分： 不同专业，每个有效专业计1.5分，同一专业下多个项目业绩及同一项目多个专业业绩不重复加分；本项最高得18分。专业类型：（1）建筑工程；（2）建筑装饰装修；（3）安装；（4）园林绿化；（5）市政；（6）公路；（7）桥梁；（8）水利；（9）土地整治；（10）电力；（11）城市轨道交通；（12）铁路；（13）污水处理（指设备及管网部分）；（14）通信；（15）智能化；（16）内河航运；（17）光伏；（18）装配式建筑。 注：本项最高得18分。（1）按提供统一格式的“投标人业绩清单”填写（格式见附件内容），无需再填写本招标文件中的“投标人业绩情况表”；（2）本项评分以投标人提供有效咨询成果文件【如合同关键页（包括项目名称、服务内容、签约日期、双方盖章），或造价咨询报告，或审核书（含分部分项清单），或审核意见书（含分部分项清单），或定案表/书（含分部分项清单），或委托方认定并盖章的咨询成果】；（3）同一项目的不同类型审核业绩不重复加分；（4）有效业绩时间认定：业绩的合同签订日期或成果文件审定日期应在2023年7月1日（含）至投标截止日（含）区间内，满足其中一项即可认定为时间有效；（5）以上全部证明材料扫描件均须加盖投标人公章，材料缺项或资料不实或者提交资料不符合本条约定的，不予计分。</w:t>
            </w:r>
          </w:p>
        </w:tc>
      </w:tr>
      <w:tr>
        <w:tc>
          <w:tcPr>
            <w:tcW w:type="dxa" w:w="922"/>
            <w:gridSpan w:val="2"/>
            <w:vMerge/>
          </w:tcPr>
          <w:p/>
        </w:tc>
        <w:tc>
          <w:tcPr>
            <w:tcW w:type="dxa" w:w="2307"/>
          </w:tcPr>
          <w:p>
            <w:pPr>
              <w:pStyle w:val="null3"/>
              <w:jc w:val="left"/>
            </w:pPr>
            <w:r>
              <w:rPr/>
              <w:t>拟派项目负责人 (5.0分)</w:t>
            </w:r>
          </w:p>
        </w:tc>
        <w:tc>
          <w:tcPr>
            <w:tcW w:type="dxa" w:w="5076"/>
          </w:tcPr>
          <w:p>
            <w:pPr>
              <w:pStyle w:val="null3"/>
              <w:jc w:val="left"/>
            </w:pPr>
            <w:r>
              <w:rPr/>
              <w:t>根据投标人拟派项目负责人取得证书情况进行评分：（1）具备一级注册造价工程师（含原注册造价工程师）且具备工程类高级（或以上）工程师职称的，得5分；（2）具备一级注册造价工程师（含原注册造价工程师）且具备工程类中级工程师职称的，得3分；（3）具备一级注册造价工程师（含原注册造价工程师）且具备工程类助理级工程师职称的，得1分。 注：本项最高得5分。（1）按提供统一格式的“拟派项目负责人证书清单”填写（格式见附件内容）；（2）投标人须提供人员有效期内注册证书、职称证书及投标人为其缴纳的 2026 年 2 月~2026 年 7 月任意一个月的社保缴纳证明扫描件；（3）若人员属于退休返聘人员须提交有效期内注册证书、职称证书、退休证件、投标人与该人员签订的返聘协议或劳动合同；（4）同一种类型的证书以最高级别的得分，不重复计算；（5）以上全部证明材料扫描件均须加盖投标人公章，材料缺项或资料不实或者提交资料不符合本条约定的，不予计分。</w:t>
            </w:r>
          </w:p>
        </w:tc>
      </w:tr>
      <w:tr>
        <w:tc>
          <w:tcPr>
            <w:tcW w:type="dxa" w:w="922"/>
            <w:gridSpan w:val="2"/>
            <w:vMerge/>
          </w:tcPr>
          <w:p/>
        </w:tc>
        <w:tc>
          <w:tcPr>
            <w:tcW w:type="dxa" w:w="2307"/>
          </w:tcPr>
          <w:p>
            <w:pPr>
              <w:pStyle w:val="null3"/>
              <w:jc w:val="left"/>
            </w:pPr>
            <w:r>
              <w:rPr/>
              <w:t>拟派项目负责人业绩 (4.0分)</w:t>
            </w:r>
          </w:p>
        </w:tc>
        <w:tc>
          <w:tcPr>
            <w:tcW w:type="dxa" w:w="5076"/>
          </w:tcPr>
          <w:p>
            <w:pPr>
              <w:pStyle w:val="null3"/>
              <w:jc w:val="left"/>
            </w:pPr>
            <w:r>
              <w:rPr/>
              <w:t>根据投标人拟派的项目负责人自2023年7月1日起至投标截止时间止，参与类似项目（1）建筑工程；（2）建筑装饰装修；（3）安装；（4）园林绿化；（5）市政；（6）公路；（7）电力；（8）水利的概算或预算或结算审核工作业绩进行评分：每提供1种专业类型业绩得1分，本项最高得4分。同专业或同一个项目不同类型的业绩不重复加分。 注：本项最高得4分。（1）按提供统一格式的“拟派项目负责人业绩清单”填写（格式见附件内容）；（2）具有项目负责人签字（或盖章）的审核书（或审核意见书，或定案书，或定案表），投标人自身出具的证明材料不予认可，有效业绩的日期认定以签订审核书（或审核意见书,或定案书,或定案表）的日期为准；（3）2026 年 2 月~2026 年 7 月任意一个月投标人为人员购买的社保证明（若属于退休返聘的人员，需要提供退休证明及所在企业与其签订的返聘合同）；（4）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拟派本项目工程造价专业人员情况 (15.0分)</w:t>
            </w:r>
          </w:p>
        </w:tc>
        <w:tc>
          <w:tcPr>
            <w:tcW w:type="dxa" w:w="5076"/>
          </w:tcPr>
          <w:p>
            <w:pPr>
              <w:pStyle w:val="null3"/>
              <w:jc w:val="left"/>
            </w:pPr>
            <w:r>
              <w:rPr/>
              <w:t>投标人提供的工程造价专业人员（项目负责人除外）具有涵盖土建、安装、交通运输(含公路水运）、水利4个专业的一级注册造价师及二级注册造价师人员情况进行评审： 1、土建专业：具有一级注册造价师每人得1分，最高得5分；具有二级（或以上）注册造价师每人得0.5分，最高得1分。本小项最高得6分。 2、安装专业：具有一级注册造价师每人得1分，最高得2分；具有二级（或以上）注册造价师每人得0.5分，最高得1分。本小项最高得3分。 3、交通运输(含公路水运）专业：具有一级注册造价师每人得2分，最高得2分；具有二级（或以上）注册造价师每人得1分，最高得1分。本小项最高得3分。 4、水利专业：具有一级注册造价师每人得2分，最高得2分；具有二级（或以上）注册造价师每人得1分，最高得1分。本小项最高得3分。 注：本项最高得15分。（1）按提供统一格式的“拟派本项目工程造价专业人员名单”填写（格式见附件内容）；（2）须提供有效期内的注册证书及投标人为其缴纳的 2026 年 2 月~2026 年 7 月任意一个月的社保缴纳证明扫描件（如属于退休返聘人员，无需提交社保证明，但须提交有效期内的注册证书、退休证件、投标人与该人员签订的正式返聘协议或劳动合同的扫描件。）并加盖投标人公章作为评审依据；（3）同一人员获得多个证书的不重复评分， 证书以最高等级为准；（4）以上全部证明材料扫描件均须加盖投标人公章，材料缺项、资料不实或者提交资料不符合本条约定的，不予计分。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投标人的造价软件配置情况 (5.0分)</w:t>
            </w:r>
          </w:p>
        </w:tc>
        <w:tc>
          <w:tcPr>
            <w:tcW w:type="dxa" w:w="5076"/>
          </w:tcPr>
          <w:p>
            <w:pPr>
              <w:pStyle w:val="null3"/>
              <w:jc w:val="left"/>
            </w:pPr>
            <w:r>
              <w:rPr/>
              <w:t>根据投标人具备以下专业造价软件情况进行评分：（1）土建安装；（2）市政；（3）公路；（4）水利；（5）电力；（6）土地整理；（7）通信；（8）内河航运；（9）光伏；（10）城轨；（11）装配式建筑。每提供1种专业的造价软件，得1分，本项最高得5分。相同专业的不累计加分。 注：本项最高得5分。（1）按提供统一格式的“造价软件清单”填写（格式见附件内容）；（2）购买软件的合同或发票或相关证明文件，相关证明文件指能反映软件的相关专业类型；（3）造价软件能适用于本项目；（4）其有效期需覆盖本项目服务期限，如未能覆盖本项目服务期限，则承诺中标后延长造价软件的有效期至服务期满（另外提供承诺函，格式自拟）；（5）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投标人的询价平台配置情况 (5.0分)</w:t>
            </w:r>
          </w:p>
        </w:tc>
        <w:tc>
          <w:tcPr>
            <w:tcW w:type="dxa" w:w="5076"/>
          </w:tcPr>
          <w:p>
            <w:pPr>
              <w:pStyle w:val="null3"/>
              <w:jc w:val="left"/>
            </w:pPr>
            <w:r>
              <w:rPr/>
              <w:t>根据投标人注册的询价平台情况进行评分：（1）拥有3个（或以上）正规工程造价专业询价平台账号的得5分；（2）拥有2个正规工程造价专业询价平台账号的得3分；（3）拥有1个正规工程造价专业询价平台账号的得1分。 注：本项最高得5分。（1）按提供统一格式的“询价平台清单一览表”填写（格式见附件内容）；（2）正规工程造价专业询价平台出具的注册（或续费）发票或合同（提供关键页，须含询价平台内容、双方签字盖章页）的扫描件，证明材料需要加盖投标人公章作为评审依据；（3）相关材料能反映询价平台在有效期内（评标期间）；其有效期需覆盖本项目服务期限，如未能覆盖本项目服务期限，则承诺中标后延长询价平台的有效期至服务期满（另外提供承诺函，格式自拟）；（4）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履约保证 (5.0分)</w:t>
            </w:r>
          </w:p>
        </w:tc>
        <w:tc>
          <w:tcPr>
            <w:tcW w:type="dxa" w:w="5076"/>
          </w:tcPr>
          <w:p>
            <w:pPr>
              <w:pStyle w:val="null3"/>
              <w:jc w:val="left"/>
            </w:pPr>
            <w:r>
              <w:rPr/>
              <w:t>投标人须承诺项目审核工作完成后，每季度按采购人的管理要求开展项目造价数据分析。（1）投标人自2023年7月1日起至投标截止时间止，至少提供1份同类业绩的分析证明材料（分析证明材料包含：造价数据分析，指标分析，经济指标分析报告，或其他同类型分析证明材料；提供的分析证明材料包含委托人盖章和投标人盖章）扫描件及提供涵盖上述内容的承诺函（承诺函，格式自拟）得5分；（2）提供涵盖上述内容的承诺函（承诺函，格式自拟）得3分；（3）未按要求提供不得分。 注：本项最高5分。以上全部证明材料扫描件均须加盖投标人公章，材料缺项、资料不实或者提交资料不符合本条约定的，不予计分；中标后若未兑现上述服务承诺，采购人有权按考核制度进行扣分。</w:t>
            </w:r>
          </w:p>
        </w:tc>
      </w:tr>
      <w:tr>
        <w:tc>
          <w:tcPr>
            <w:tcW w:type="dxa" w:w="922"/>
            <w:gridSpan w:val="2"/>
            <w:vMerge/>
          </w:tcPr>
          <w:p/>
        </w:tc>
        <w:tc>
          <w:tcPr>
            <w:tcW w:type="dxa" w:w="2307"/>
          </w:tcPr>
          <w:p>
            <w:pPr>
              <w:pStyle w:val="null3"/>
              <w:jc w:val="left"/>
            </w:pPr>
            <w:r>
              <w:rPr/>
              <w:t>服务响应 (3.0分)</w:t>
            </w:r>
          </w:p>
        </w:tc>
        <w:tc>
          <w:tcPr>
            <w:tcW w:type="dxa" w:w="5076"/>
          </w:tcPr>
          <w:p>
            <w:pPr>
              <w:pStyle w:val="null3"/>
              <w:jc w:val="left"/>
            </w:pPr>
            <w:r>
              <w:rPr/>
              <w:t>投标人承诺自接到采购人通知后，安排本项目造价人员到达现场开展评审服务：（1）承诺 2小时（含）以内到场得 3 分；（2）承诺 2小时（不含）至3小时（含）到场得1分；（3）到场时长超过3小时（不含）得 0 分。 注：投标人须提供加盖公章的书面承诺函（格式自拟），承诺书中明确：中标后若未兑现上述服务响应，采购人有权按考核制度进行扣分。</w:t>
            </w:r>
          </w:p>
        </w:tc>
      </w:tr>
    </w:tbl>
    <w:p>
      <w:pPr>
        <w:pStyle w:val="null3"/>
      </w:pPr>
      <w:r>
        <w:rPr/>
        <w:t>采购包3(英德市投资审核中心采购造价咨询服务机构项目):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项目工作的熟悉程度及应对措施 (8.0分)</w:t>
            </w:r>
          </w:p>
        </w:tc>
        <w:tc>
          <w:tcPr>
            <w:tcW w:type="dxa" w:w="5076"/>
          </w:tcPr>
          <w:p>
            <w:pPr>
              <w:pStyle w:val="null3"/>
              <w:jc w:val="left"/>
            </w:pPr>
            <w:r>
              <w:rPr/>
              <w:t>根据投标人结合本项目《采购需求》编制的项目工作的熟悉程度及应对措施进行评分，本项满分 8 分。评审内容包括但不限于：（1）项目工作重点；（2）项目工作难点；（3）专项及加急应对措施。 （一）得分前提条件 投标人提交的材料须完整包含以下 3 项内容：（1）项目工作重点；（2）项目工作难点；（3）专项及加急应对措施。 （二）评审计分标准 针对投标人提交的各项内容，按照“贴合项目实际、条理清晰、表述准确、考量全面”标准综合评审，分值划分如下： 1.方案优于或完全符合采购需求，完整覆盖对应板块全部工作要素，各项细节无遗漏，方案体系完整、落地可操作性，得 8 分； 2.方案符合采购需求，包含对应板块全部工作要素，但部分细节存在缺失，得 6 分； 3.方案符合采购需求，包含对应板块全部工作要素，细节存在缺失且文字表述简略，得 4 分； 4.方案基本符合采购需求，包含对应板块基本符合工作要素，实施内容与操作步骤模糊不清，得 2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工作流程方案及项目审核时效要求 (8.0分)</w:t>
            </w:r>
          </w:p>
        </w:tc>
        <w:tc>
          <w:tcPr>
            <w:tcW w:type="dxa" w:w="5076"/>
          </w:tcPr>
          <w:p>
            <w:pPr>
              <w:pStyle w:val="null3"/>
              <w:jc w:val="left"/>
            </w:pPr>
            <w:r>
              <w:rPr/>
              <w:t>根据投标人结合本项目《采购需求》编制的工作流程方案及项目审核时效要求进行评分，本项满分 8 分。评审内容包括但不限于：（1）标准化工作流程；（2）项目审核时效标准；（3）专项服务保障措施。 （一）得分前提条件 投标人提交的材料须完整包含以下 3 项内容：（1）标准化工作流程；（2）项目审核时效标准；（3）专项服务保障措施。 （二）评审计分标准 针对投标人提交的各项内容，按照 “贴合项目实际、条理清晰、表述准确、考量全面” 标准综合评审，分值划分如下： 1.方案优于或完全符合采购需求，完整覆盖对应板块全部工作要素，各项细节无遗漏，方案体系完整、落地可操作性，得 8 分； 2.方案符合采购需求，包含对应板块全部工作要素，但部分细节存在缺失，得 6 分； 3.方案符合采购需求，包含对应板块全部工作要素，细节存在缺失且文字表述简略，得 4 分； 4.方案基本符合采购需求，包含对应板块基本符合工作要素，实施内容与操作步骤模糊不清，得 2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服务质量及保障措施方案 (7.0分)</w:t>
            </w:r>
          </w:p>
        </w:tc>
        <w:tc>
          <w:tcPr>
            <w:tcW w:type="dxa" w:w="5076"/>
          </w:tcPr>
          <w:p>
            <w:pPr>
              <w:pStyle w:val="null3"/>
              <w:jc w:val="left"/>
            </w:pPr>
            <w:r>
              <w:rPr/>
              <w:t>根据投标人针对本项目《采购需求》编制的服务质量及保障措施方案进行评分，本项满分 7 分。评审内容包括但不限于：（1）优质资源保障；（2）健全制度保障；（3）全流程质量管控；（4）问题闭环整改；（5）动态服务优化；（6）业绩与经验支撑。 一、得分前提条件 投标人提交的方案须完整包含以下 6 项内容：（（1）优质资源保障；（2）健全制度保障；（3）全流程质量管控；（4）问题闭环整改；（5）动态服务优化；（6）业绩与经验支撑。 二、评审计分标准 针对投标人提交的各项内容，按照 “贴合项目实际、条理清晰、表述准确、考量全面” 的标准综合评审，分值划分如下： 1.方案优于或完全符合采购需求，完整覆盖对应板块全部管理要素，各项细节无遗漏，方案体系完整、落地可操作性，得 7 分； 2.方案符合采购需求，包含对应板块全部管理要素，但部分细节存在缺失，得 5 分； 3.方案符合采购需求，包含对应板块全部管理要素，细节存在缺失且文字表述简略，得 3 分； 4.方案基本符合采购需求，包含对应板块基本符合工作要素，实施内容与操作步骤模糊不清，得 1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廉洁自律及保证措施方案 (7.0分)</w:t>
            </w:r>
          </w:p>
        </w:tc>
        <w:tc>
          <w:tcPr>
            <w:tcW w:type="dxa" w:w="5076"/>
          </w:tcPr>
          <w:p>
            <w:pPr>
              <w:pStyle w:val="null3"/>
              <w:jc w:val="left"/>
            </w:pPr>
            <w:r>
              <w:rPr/>
              <w:t>根据投标人针对本项目《采购需求》编制的廉洁自律及保证措施方案进行评分，本项满分 7 分。评审内容包括但不限于：（1）廉洁制度体系建设；（2）人员廉洁教育培训；（3）严格执行回避制度；（4）规范从业行为管控；（5）廉政监督问责机制；（6）廉洁承诺书制度。 一、得分前提条件 投标人提交的方案须完整包含以下6项内容：（1）廉洁制度体系建设；（2）人员廉洁教育培训；（3）严格执行回避制度；（4）规范从业行为管控；（5）廉政监督问责机制；（6）廉洁承诺书制度。 二、评审计分标准 针对投标人提供的各项内容，按照 “内容贴合项目实际、条理清晰、表述准确、考量全面” 的标准综合评审，分值划分如下： 1.方案优于或完全符合采购需求，完整覆盖对应板块全部管理要素，各项细节无遗漏，方案体系完整、落地可操作性，得 7 分； 2.方案符合采购需求，包含对应板块全部管理要素，但部分细节存在缺失，得 5 分； 3.方案符合采购需求，包含对应板块全部管理要素，细节存在缺失且文字表述简略，得 3 分； 4.方案基本符合采购需求，包含对应板块基本符合工作要素，实施内容与操作步骤模糊不清，得 1 分； 5.未提供本项响应方案，或方案不满足本条 “一、得分前提条件” 要求的，本项得 0 分。</w:t>
            </w:r>
          </w:p>
        </w:tc>
      </w:tr>
      <w:tr>
        <w:tc>
          <w:tcPr>
            <w:tcW w:type="dxa" w:w="922"/>
            <w:gridSpan w:val="2"/>
            <w:vMerge/>
          </w:tcPr>
          <w:p/>
        </w:tc>
        <w:tc>
          <w:tcPr>
            <w:tcW w:type="dxa" w:w="2307"/>
          </w:tcPr>
          <w:p>
            <w:pPr>
              <w:pStyle w:val="null3"/>
              <w:jc w:val="left"/>
            </w:pPr>
            <w:r>
              <w:rPr/>
              <w:t>保密工作及服务方案 (5.0分)</w:t>
            </w:r>
          </w:p>
        </w:tc>
        <w:tc>
          <w:tcPr>
            <w:tcW w:type="dxa" w:w="5076"/>
          </w:tcPr>
          <w:p>
            <w:pPr>
              <w:pStyle w:val="null3"/>
              <w:jc w:val="left"/>
            </w:pPr>
            <w:r>
              <w:rPr/>
              <w:t>根据投标人针对本项目《采购需求》编制的保密工作及服务方案进行评分，本项满分 5 分。评审范围包括但不限于：（1）保密制度建设；（2）人员保密管控；（3）资料全程管控；（4）成果保密管理；（5）泄密应急处置。 一、得分前提条件 投标人提交的方案须完整包含以下 5 项内容：（1）保密制度建设；（2）人员保密管控；（3）资料全程管控；（4）成果保密管理；（5）泄密应急处置。 二、评审计分标准 针对投标人提交的各项内容，按照 “贴合项目实际、条理清晰、表述准确、考量全面” 标准综合评审，分值划分如下： 1.方案优于或完全符合采购需求，完整覆盖对应板块全部管理要素，各项细节无遗漏，方案体系完整、落地可操作性，得 5 分； 2.方案符合采购需求，包含对应板块全部管理要素，但部分细节存在缺失，得 3 分； 3.方案符合采购需求，包含对应板块全部管理要素，细节存在缺失且文字表述简略，得 2 分； 4.方案基本符合采购需求，包含对应板块基本符合工作要素，实施内容与操作步骤模糊不清，得 1 分； 5.未提供本项响应方案，或方案未达到本条 “一、得分前提条件” 要求的，本项得 0 分。</w:t>
            </w:r>
          </w:p>
        </w:tc>
      </w:tr>
      <w:tr>
        <w:tc>
          <w:tcPr>
            <w:tcW w:type="dxa" w:w="922"/>
            <w:gridSpan w:val="2"/>
            <w:vMerge/>
          </w:tcPr>
          <w:p/>
        </w:tc>
        <w:tc>
          <w:tcPr>
            <w:tcW w:type="dxa" w:w="2307"/>
          </w:tcPr>
          <w:p>
            <w:pPr>
              <w:pStyle w:val="null3"/>
              <w:jc w:val="left"/>
            </w:pPr>
            <w:r>
              <w:rPr/>
              <w:t>日常工作及时效响应方案 (5.0分)</w:t>
            </w:r>
          </w:p>
        </w:tc>
        <w:tc>
          <w:tcPr>
            <w:tcW w:type="dxa" w:w="5076"/>
          </w:tcPr>
          <w:p>
            <w:pPr>
              <w:pStyle w:val="null3"/>
              <w:jc w:val="left"/>
            </w:pPr>
            <w:r>
              <w:rPr/>
              <w:t>根据投标人针对本项目《采购需求》编制的日常工作及时效响应方案进行评分，本项最高 5 分。评审内容包含但不限于：（1）成果文件及报告交付；（2）线上咨询响应；（3）现场服务响应。 一、得分前提条件 投标人提交的方案须完整覆盖以下 3 项内容：（1）成果文件及报告交付；（2）线上咨询响应；（3）现场服务响应。 二、分项评审标准 针对投标人提供的每一项响应内容，按照 “内容贴合项目实际、条理清晰、表述准确、考量全面” 四项维度综合评审，分值划分如下： 1.方案优于或完全匹配采购需求，完整涵盖对应内容全部技术要素、细节全覆盖，方案完整、落地可操作性，得 5 分； 2.方案符合采购需求，包含对应内容全部技术要素，但部分细节存在缺失，得 3 分； 3.方案符合采购需求，包含对应内容全部技术要素，细节存在缺失且内容表述简略，得 2 分； 4.方案基本符合采购需求，包含对应板块基本符合工作要素，实施内容与操作步骤模糊不清，得 1 分； 5.未提供本项响应方案，或方案不满足本条款 “一、得分前提条件” 要求的，本项得 0 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(18.0分)</w:t>
            </w:r>
          </w:p>
        </w:tc>
        <w:tc>
          <w:tcPr>
            <w:tcW w:type="dxa" w:w="5076"/>
          </w:tcPr>
          <w:p>
            <w:pPr>
              <w:pStyle w:val="null3"/>
              <w:jc w:val="left"/>
            </w:pPr>
            <w:r>
              <w:rPr/>
              <w:t>依据投标人自2023年7月1日起至投标截止之日已完成的各类工程造价审核业绩情况进行评分： 不同专业，每个有效专业计1.5分，同一专业下多个项目业绩及同一项目多个专业业绩不重复加分；本项最高得18分。专业类型：（1）建筑工程；（2）建筑装饰装修；（3）安装；（4）园林绿化；（5）市政；（6）公路；（7）桥梁；（8）水利；（9）土地整治；（10）电力；（11）城市轨道交通；（12）铁路；（13）污水处理（指设备及管网部分）；（14）通信；（15）智能化；（16）内河航运；（17）光伏；（18）装配式建筑。 注：本项最高得18分。（1）按提供统一格式的“投标人业绩清单”填写（格式见附件内容），无需再填写本招标文件中的“投标人业绩情况表”；（2）本项评分以投标人提供有效咨询成果文件【如合同关键页（包括项目名称、服务内容、签约日期、双方盖章），或造价咨询报告，或审核书（含分部分项清单），或审核意见书（含分部分项清单），或定案表/书（含分部分项清单），或委托方认定并盖章的咨询成果】；（3）同一项目的不同类型审核业绩不重复加分；（4）有效业绩时间认定：业绩的合同签订日期或成果文件审定日期应在2023年7月1日（含）至投标截止日（含）区间内，满足其中一项即可认定为时间有效；（5）以上全部证明材料扫描件均须加盖投标人公章，材料缺项或资料不实或者提交资料不符合本条约定的，不予计分。</w:t>
            </w:r>
          </w:p>
        </w:tc>
      </w:tr>
      <w:tr>
        <w:tc>
          <w:tcPr>
            <w:tcW w:type="dxa" w:w="922"/>
            <w:gridSpan w:val="2"/>
            <w:vMerge/>
          </w:tcPr>
          <w:p/>
        </w:tc>
        <w:tc>
          <w:tcPr>
            <w:tcW w:type="dxa" w:w="2307"/>
          </w:tcPr>
          <w:p>
            <w:pPr>
              <w:pStyle w:val="null3"/>
              <w:jc w:val="left"/>
            </w:pPr>
            <w:r>
              <w:rPr/>
              <w:t>拟派项目负责人 (5.0分)</w:t>
            </w:r>
          </w:p>
        </w:tc>
        <w:tc>
          <w:tcPr>
            <w:tcW w:type="dxa" w:w="5076"/>
          </w:tcPr>
          <w:p>
            <w:pPr>
              <w:pStyle w:val="null3"/>
              <w:jc w:val="left"/>
            </w:pPr>
            <w:r>
              <w:rPr/>
              <w:t>根据投标人拟派项目负责人取得证书情况进行评分：（1）具备一级注册造价工程师（含原注册造价工程师）且具备工程类高级（或以上）工程师职称的，得5分；（2）具备一级注册造价工程师（含原注册造价工程师）且具备工程类中级工程师职称的，得3分；（3）具备一级注册造价工程师（含原注册造价工程师）且具备工程类助理级工程师职称的，得1分。 注：本项最高得5分。（1）按提供统一格式的“拟派项目负责人证书清单”填写（格式见附件内容）；（2）投标人须提供人员有效期内注册证书、职称证书及投标人为其缴纳的 2026 年 2 月~2026 年 7 月任意一个月的社保缴纳证明扫描件；（3）若人员属于退休返聘人员须提交有效期内注册证书、职称证书、退休证件、投标人与该人员签订的返聘协议或劳动合同；（4）同一种类型的证书以最高级别的得分，不重复计算；（5）以上全部证明材料扫描件均须加盖投标人公章，材料缺项或资料不实或者提交资料不符合本条约定的，不予计分。</w:t>
            </w:r>
          </w:p>
        </w:tc>
      </w:tr>
      <w:tr>
        <w:tc>
          <w:tcPr>
            <w:tcW w:type="dxa" w:w="922"/>
            <w:gridSpan w:val="2"/>
            <w:vMerge/>
          </w:tcPr>
          <w:p/>
        </w:tc>
        <w:tc>
          <w:tcPr>
            <w:tcW w:type="dxa" w:w="2307"/>
          </w:tcPr>
          <w:p>
            <w:pPr>
              <w:pStyle w:val="null3"/>
              <w:jc w:val="left"/>
            </w:pPr>
            <w:r>
              <w:rPr/>
              <w:t>拟派项目负责人业绩 (4.0分)</w:t>
            </w:r>
          </w:p>
        </w:tc>
        <w:tc>
          <w:tcPr>
            <w:tcW w:type="dxa" w:w="5076"/>
          </w:tcPr>
          <w:p>
            <w:pPr>
              <w:pStyle w:val="null3"/>
              <w:jc w:val="left"/>
            </w:pPr>
            <w:r>
              <w:rPr/>
              <w:t>根据投标人拟派的项目负责人自2023年7月1日起至投标截止时间止，参与类似项目（1）建筑工程；（2）建筑装饰装修；（3）安装；（4）园林绿化；（5）市政；（6）公路；（7）电力；（8）水利的概算或预算或结算审核工作业绩进行评分：每提供1种专业类型业绩得1分，本项最高得4分。同专业或同一个项目不同类型的业绩不重复加分。 注：本项最高得4分。（1）按提供统一格式的“拟派项目负责人业绩清单”填写（格式见附件内容）；（2）具有项目负责人签字（或盖章）的审核书（或审核意见书，或定案书，或定案表），投标人自身出具的证明材料不予认可，有效业绩的日期认定以签订审核书（或审核意见书,或定案书,或定案表）的日期为准；（3）2026 年 2 月~2026 年 7 月任意一个月投标人为人员购买的社保证明（若属于退休返聘的人员，需要提供退休证明及所在企业与其签订的返聘合同）；（4）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拟派本项目工程造价专业人员情况 (15.0分)</w:t>
            </w:r>
          </w:p>
        </w:tc>
        <w:tc>
          <w:tcPr>
            <w:tcW w:type="dxa" w:w="5076"/>
          </w:tcPr>
          <w:p>
            <w:pPr>
              <w:pStyle w:val="null3"/>
              <w:jc w:val="left"/>
            </w:pPr>
            <w:r>
              <w:rPr/>
              <w:t>投标人提供的工程造价专业人员（项目负责人除外）具有涵盖土建、安装、交通运输(含公路水运）、水利4个专业的一级注册造价师及二级注册造价师人员情况进行评审： 1、土建专业：具有一级注册造价师每人得1分，最高得5分；具有二级（或以上）注册造价师每人得0.5分，最高得1分。本小项最高得6分。 2、安装专业：具有一级注册造价师每人得1分，最高得2分；具有二级（或以上）注册造价师每人得0.5分，最高得1分。本小项最高得3分。 3、交通运输(含公路水运）专业：具有一级注册造价师每人得2分，最高得2分；具有二级（或以上）注册造价师每人得1分，最高得1分。本小项最高得3分。 4、水利专业：具有一级注册造价师每人得2分，最高得2分；具有二级（或以上）注册造价师每人得1分，最高得1分。本小项最高得3分。 注：本项最高得15分。（1）按提供统一格式的“拟派本项目工程造价专业人员名单”填写（格式见附件内容）；（2）须提供有效期内的注册证书及投标人为其缴纳的 2026 年 2 月~2026 年 7 月任意一个月的社保缴纳证明扫描件（如属于退休返聘人员，无需提交社保证明，但须提交有效期内的注册证书、退休证件、投标人与该人员签订的正式返聘协议或劳动合同的扫描件。）并加盖投标人公章作为评审依据；（3）同一人员获得多个证书的不重复评分， 证书以最高等级为准；（4）以上全部证明材料扫描件均须加盖投标人公章，材料缺项、资料不实或者提交资料不符合本条约定的，不予计分。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投标人的造价软件配置情况 (5.0分)</w:t>
            </w:r>
          </w:p>
        </w:tc>
        <w:tc>
          <w:tcPr>
            <w:tcW w:type="dxa" w:w="5076"/>
          </w:tcPr>
          <w:p>
            <w:pPr>
              <w:pStyle w:val="null3"/>
              <w:jc w:val="left"/>
            </w:pPr>
            <w:r>
              <w:rPr/>
              <w:t>根据投标人具备以下专业造价软件情况进行评分：（1）土建安装；（2）市政；（3）公路；（4）水利；（5）电力；（6）土地整理；（7）通信；（8）内河航运；（9）光伏；（10）城轨；（11）装配式建筑。每提供1种专业的造价软件，得1分，本项最高得5分。相同专业的不累计加分。 注：本项最高得5分。（1）按提供统一格式的“造价软件清单”填写（格式见附件内容）；（2）购买软件的合同或发票或相关证明文件，相关证明文件指能反映软件的相关专业类型；（3）造价软件能适用于本项目；（4）其有效期需覆盖本项目服务期限，如未能覆盖本项目服务期限，则承诺中标后延长造价软件的有效期至服务期满（另外提供承诺函，格式自拟）；（5）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投标人的询价平台配置情况 (5.0分)</w:t>
            </w:r>
          </w:p>
        </w:tc>
        <w:tc>
          <w:tcPr>
            <w:tcW w:type="dxa" w:w="5076"/>
          </w:tcPr>
          <w:p>
            <w:pPr>
              <w:pStyle w:val="null3"/>
              <w:jc w:val="left"/>
            </w:pPr>
            <w:r>
              <w:rPr/>
              <w:t>根据投标人注册的询价平台情况进行评分：（1）拥有3个（或以上）正规工程造价专业询价平台账号的得5分；（2）拥有2个正规工程造价专业询价平台账号的得3分；（3）拥有1个正规工程造价专业询价平台账号的得1分。 注：本项最高得5分。（1）按提供统一格式的“询价平台清单一览表”填写（格式见附件内容）；（2）正规工程造价专业询价平台出具的注册（或续费）发票或合同（提供关键页，须含询价平台内容、双方签字盖章页）的扫描件，证明材料需要加盖投标人公章作为评审依据；（3）相关材料能反映询价平台在有效期内（评标期间）；其有效期需覆盖本项目服务期限，如未能覆盖本项目服务期限，则承诺中标后延长询价平台的有效期至服务期满（另外提供承诺函，格式自拟）；（4）以上全部证明材料扫描件均须加盖投标人公章，材料缺项、资料不实或者提交资料不符合本条约定的，不予计分。</w:t>
            </w:r>
          </w:p>
        </w:tc>
      </w:tr>
      <w:tr>
        <w:tc>
          <w:tcPr>
            <w:tcW w:type="dxa" w:w="922"/>
            <w:gridSpan w:val="2"/>
            <w:vMerge/>
          </w:tcPr>
          <w:p/>
        </w:tc>
        <w:tc>
          <w:tcPr>
            <w:tcW w:type="dxa" w:w="2307"/>
          </w:tcPr>
          <w:p>
            <w:pPr>
              <w:pStyle w:val="null3"/>
              <w:jc w:val="left"/>
            </w:pPr>
            <w:r>
              <w:rPr/>
              <w:t>履约保证 (5.0分)</w:t>
            </w:r>
          </w:p>
        </w:tc>
        <w:tc>
          <w:tcPr>
            <w:tcW w:type="dxa" w:w="5076"/>
          </w:tcPr>
          <w:p>
            <w:pPr>
              <w:pStyle w:val="null3"/>
              <w:jc w:val="left"/>
            </w:pPr>
            <w:r>
              <w:rPr/>
              <w:t>投标人须承诺项目审核工作完成后，每季度按采购人的管理要求开展项目造价数据分析。（1）投标人自2023年7月1日起至投标截止时间止，至少提供1份同类业绩的分析证明材料（分析证明材料包含：造价数据分析，指标分析，经济指标分析报告，或其他同类型分析证明材料；提供的分析证明材料包含委托人盖章和投标人盖章）扫描件及提供涵盖上述内容的承诺函（承诺函，格式自拟）得5分；（2）提供涵盖上述内容的承诺函（承诺函，格式自拟）得3分；（3）未按要求提供不得分。 注：本项最高5分。以上全部证明材料扫描件均须加盖投标人公章，材料缺项、资料不实或者提交资料不符合本条约定的，不予计分；中标后若未兑现上述服务承诺，采购人有权按考核制度进行扣分。</w:t>
            </w:r>
          </w:p>
        </w:tc>
      </w:tr>
      <w:tr>
        <w:tc>
          <w:tcPr>
            <w:tcW w:type="dxa" w:w="922"/>
            <w:gridSpan w:val="2"/>
            <w:vMerge/>
          </w:tcPr>
          <w:p/>
        </w:tc>
        <w:tc>
          <w:tcPr>
            <w:tcW w:type="dxa" w:w="2307"/>
          </w:tcPr>
          <w:p>
            <w:pPr>
              <w:pStyle w:val="null3"/>
              <w:jc w:val="left"/>
            </w:pPr>
            <w:r>
              <w:rPr/>
              <w:t>服务响应 (3.0分)</w:t>
            </w:r>
          </w:p>
        </w:tc>
        <w:tc>
          <w:tcPr>
            <w:tcW w:type="dxa" w:w="5076"/>
          </w:tcPr>
          <w:p>
            <w:pPr>
              <w:pStyle w:val="null3"/>
              <w:jc w:val="left"/>
            </w:pPr>
            <w:r>
              <w:rPr/>
              <w:t>投标人承诺自接到采购人通知后，安排本项目造价人员到达现场开展评审服务：（1）承诺 2小时（含）以内到场得 3 分；（2）承诺 2小时（不含）至3小时（含）到场得1分；（3）到场时长超过3小时（不含）得 0 分。 注：投标人须提供加盖公章的书面承诺函（格式自拟），承诺书中明确：中标后若未兑现上述服务响应，采购人有权按考核制度进行扣分。</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政府采购</w:t>
      </w:r>
    </w:p>
    <w:p>
      <w:pPr>
        <w:pStyle w:val="null3"/>
        <w:jc w:val="center"/>
      </w:pPr>
      <w:r>
        <w:rPr>
          <w:sz w:val="72"/>
          <w:b/>
        </w:rPr>
        <w:t>合同书</w:t>
      </w:r>
    </w:p>
    <w:p>
      <w:pPr>
        <w:pStyle w:val="null3"/>
        <w:jc w:val="center"/>
      </w:pPr>
      <w:r>
        <w:rPr>
          <w:sz w:val="44"/>
          <w:b/>
        </w:rPr>
        <w:t>（服务类）</w:t>
      </w:r>
    </w:p>
    <w:p>
      <w:pPr>
        <w:pStyle w:val="null3"/>
        <w:jc w:val="center"/>
      </w:pPr>
      <w:r>
        <w:rPr>
          <w:sz w:val="52"/>
          <w:b/>
        </w:rPr>
        <w:t>工程造价咨询服务合同</w:t>
      </w:r>
    </w:p>
    <w:p>
      <w:pPr>
        <w:pStyle w:val="null3"/>
        <w:jc w:val="center"/>
      </w:pPr>
      <w:r>
        <w:rPr>
          <w:sz w:val="21"/>
          <w:b/>
          <w:color w:val="222222"/>
        </w:rPr>
        <w:t>本项目合同版本仅供参考，具体以实际签订为准。</w:t>
      </w:r>
    </w:p>
    <w:p>
      <w:pPr>
        <w:pStyle w:val="null3"/>
        <w:jc w:val="center"/>
      </w:pPr>
      <w:r>
        <w:rPr>
          <w:sz w:val="28"/>
          <w:b/>
        </w:rPr>
        <w:t>采购编号：</w:t>
      </w:r>
      <w:r>
        <w:rPr>
          <w:sz w:val="21"/>
          <w:b/>
        </w:rPr>
        <w:t>GDQY-2026-003</w:t>
      </w:r>
    </w:p>
    <w:p>
      <w:pPr>
        <w:pStyle w:val="null3"/>
        <w:ind w:firstLine="843"/>
        <w:jc w:val="both"/>
      </w:pPr>
      <w:r>
        <w:rPr>
          <w:sz w:val="28"/>
          <w:b/>
        </w:rPr>
        <w:t>项目名称：</w:t>
      </w:r>
      <w:r>
        <w:rPr>
          <w:sz w:val="28"/>
          <w:b/>
        </w:rPr>
        <w:t>英德市投资审核中心采购造价咨询服务机构项目</w:t>
      </w:r>
    </w:p>
    <w:p>
      <w:pPr>
        <w:pStyle w:val="null3"/>
        <w:ind w:firstLine="843"/>
        <w:jc w:val="both"/>
      </w:pPr>
      <w:r>
        <w:rPr>
          <w:sz w:val="28"/>
          <w:b/>
        </w:rPr>
        <w:t>甲</w:t>
      </w:r>
      <w:r>
        <w:rPr>
          <w:sz w:val="21"/>
          <w:b/>
        </w:rPr>
        <w:t xml:space="preserve">    </w:t>
      </w:r>
      <w:r>
        <w:rPr>
          <w:sz w:val="28"/>
          <w:b/>
        </w:rPr>
        <w:t>方：</w:t>
      </w:r>
      <w:r>
        <w:rPr>
          <w:sz w:val="28"/>
          <w:b/>
        </w:rPr>
        <w:t>英德市</w:t>
      </w:r>
      <w:r>
        <w:rPr>
          <w:sz w:val="28"/>
          <w:b/>
        </w:rPr>
        <w:t>投资审核中心</w:t>
      </w:r>
    </w:p>
    <w:p>
      <w:pPr>
        <w:pStyle w:val="null3"/>
        <w:ind w:firstLine="843"/>
        <w:jc w:val="both"/>
      </w:pPr>
      <w:r>
        <w:rPr>
          <w:sz w:val="28"/>
          <w:b/>
        </w:rPr>
        <w:t>乙</w:t>
      </w:r>
      <w:r>
        <w:rPr>
          <w:sz w:val="21"/>
          <w:b/>
        </w:rPr>
        <w:t xml:space="preserve">    </w:t>
      </w:r>
      <w:r>
        <w:rPr>
          <w:sz w:val="28"/>
          <w:b/>
        </w:rPr>
        <w:t>方：</w:t>
      </w:r>
    </w:p>
    <w:p>
      <w:pPr>
        <w:pStyle w:val="null3"/>
        <w:jc w:val="center"/>
      </w:pPr>
      <w:r>
        <w:rPr>
          <w:sz w:val="28"/>
          <w:b/>
        </w:rPr>
        <w:t>签订日期：</w:t>
      </w:r>
      <w:r>
        <w:rPr>
          <w:sz w:val="21"/>
          <w:b/>
        </w:rPr>
        <w:t xml:space="preserve">    </w:t>
      </w:r>
      <w:r>
        <w:rPr>
          <w:sz w:val="28"/>
          <w:b/>
        </w:rPr>
        <w:t>年</w:t>
      </w:r>
      <w:r>
        <w:rPr>
          <w:sz w:val="21"/>
          <w:b/>
        </w:rPr>
        <w:t xml:space="preserve">   </w:t>
      </w:r>
      <w:r>
        <w:rPr>
          <w:sz w:val="28"/>
          <w:b/>
        </w:rPr>
        <w:t>月</w:t>
      </w:r>
      <w:r>
        <w:rPr>
          <w:sz w:val="21"/>
          <w:b/>
        </w:rPr>
        <w:t xml:space="preserve">   </w:t>
      </w:r>
      <w:r>
        <w:rPr>
          <w:sz w:val="28"/>
          <w:b/>
        </w:rPr>
        <w:t>日</w:t>
      </w:r>
    </w:p>
    <w:p>
      <w:pPr>
        <w:pStyle w:val="null3"/>
        <w:jc w:val="center"/>
      </w:pPr>
      <w:r>
        <w:rPr>
          <w:sz w:val="21"/>
        </w:rPr>
        <w:t>采购编号：</w:t>
      </w:r>
      <w:r>
        <w:rPr>
          <w:sz w:val="21"/>
          <w:u w:val="single"/>
        </w:rPr>
        <w:t>GDQY-2026-003</w:t>
      </w:r>
      <w:r>
        <w:rPr>
          <w:sz w:val="21"/>
        </w:rPr>
        <w:t xml:space="preserve">                     </w:t>
      </w:r>
    </w:p>
    <w:p>
      <w:pPr>
        <w:pStyle w:val="null3"/>
        <w:jc w:val="both"/>
      </w:pPr>
      <w:r>
        <w:rPr>
          <w:sz w:val="21"/>
        </w:rPr>
        <w:t>项目名称：</w:t>
      </w:r>
      <w:r>
        <w:rPr>
          <w:sz w:val="21"/>
          <w:u w:val="single"/>
        </w:rPr>
        <w:t>英德市投资审核中心采购造价咨询服务机构项目</w:t>
      </w:r>
    </w:p>
    <w:p>
      <w:pPr>
        <w:pStyle w:val="null3"/>
        <w:jc w:val="both"/>
      </w:pPr>
      <w:r>
        <w:rPr>
          <w:sz w:val="21"/>
        </w:rPr>
        <w:t>甲</w:t>
      </w:r>
      <w:r>
        <w:rPr>
          <w:sz w:val="21"/>
        </w:rPr>
        <w:t xml:space="preserve">    </w:t>
      </w:r>
      <w:r>
        <w:rPr>
          <w:sz w:val="21"/>
        </w:rPr>
        <w:t>方：</w:t>
      </w:r>
      <w:r>
        <w:rPr>
          <w:sz w:val="21"/>
          <w:u w:val="single"/>
        </w:rPr>
        <w:t>英德市</w:t>
      </w:r>
      <w:r>
        <w:rPr>
          <w:sz w:val="21"/>
          <w:u w:val="single"/>
        </w:rPr>
        <w:t>投资审核中心</w:t>
      </w:r>
      <w:r>
        <w:rPr>
          <w:sz w:val="21"/>
        </w:rPr>
        <w:t>（以下简称委托人）</w:t>
      </w:r>
    </w:p>
    <w:p>
      <w:pPr>
        <w:pStyle w:val="null3"/>
        <w:jc w:val="both"/>
      </w:pPr>
      <w:r>
        <w:rPr>
          <w:sz w:val="21"/>
        </w:rPr>
        <w:t>乙</w:t>
      </w:r>
      <w:r>
        <w:rPr>
          <w:sz w:val="21"/>
        </w:rPr>
        <w:t xml:space="preserve">    </w:t>
      </w:r>
      <w:r>
        <w:rPr>
          <w:sz w:val="21"/>
        </w:rPr>
        <w:t>方：</w:t>
      </w:r>
      <w:r>
        <w:rPr>
          <w:sz w:val="21"/>
          <w:u w:val="single"/>
        </w:rPr>
        <w:t xml:space="preserve">              </w:t>
      </w:r>
      <w:r>
        <w:rPr>
          <w:sz w:val="21"/>
          <w:u w:val="single"/>
        </w:rPr>
        <w:t xml:space="preserve">                </w:t>
      </w:r>
      <w:r>
        <w:rPr>
          <w:sz w:val="21"/>
          <w:u w:val="single"/>
        </w:rPr>
        <w:t xml:space="preserve">    </w:t>
      </w:r>
      <w:r>
        <w:rPr>
          <w:sz w:val="21"/>
        </w:rPr>
        <w:t>（以下简称咨询人）</w:t>
      </w:r>
    </w:p>
    <w:p>
      <w:pPr>
        <w:pStyle w:val="null3"/>
        <w:jc w:val="both"/>
      </w:pPr>
      <w:r>
        <w:rPr>
          <w:sz w:val="21"/>
        </w:rPr>
        <w:t>根据英德市投资审核中心采购造价咨询服务机构项目（采购编号：</w:t>
      </w:r>
      <w:r>
        <w:rPr>
          <w:sz w:val="21"/>
        </w:rPr>
        <w:t>GDQY-2026-003</w:t>
      </w:r>
      <w:r>
        <w:rPr>
          <w:sz w:val="21"/>
        </w:rPr>
        <w:t>）招标文件、乙方的投标文件、相关服务承诺及本次招标的中标通知书，由甲方、乙方双方共同签订本协议。</w:t>
      </w:r>
    </w:p>
    <w:p>
      <w:pPr>
        <w:pStyle w:val="null3"/>
        <w:ind w:firstLine="420"/>
        <w:jc w:val="both"/>
      </w:pPr>
      <w:r>
        <w:rPr>
          <w:sz w:val="21"/>
        </w:rPr>
        <w:t>双方就英德市投资审核中心采购造价咨询服务机构项目咨询服务事宜，达成如下协议：</w:t>
      </w:r>
    </w:p>
    <w:p>
      <w:pPr>
        <w:pStyle w:val="null3"/>
        <w:ind w:firstLine="422"/>
        <w:jc w:val="both"/>
      </w:pPr>
      <w:r>
        <w:rPr>
          <w:sz w:val="21"/>
          <w:b/>
        </w:rPr>
        <w:t>第一条</w:t>
      </w:r>
      <w:r>
        <w:rPr>
          <w:sz w:val="21"/>
          <w:b/>
        </w:rPr>
        <w:t xml:space="preserve">  </w:t>
      </w:r>
      <w:r>
        <w:rPr>
          <w:sz w:val="21"/>
          <w:b/>
        </w:rPr>
        <w:t>基本内容</w:t>
      </w:r>
      <w:r>
        <w:rPr>
          <w:sz w:val="21"/>
        </w:rPr>
        <w:t>：</w:t>
      </w:r>
    </w:p>
    <w:p>
      <w:pPr>
        <w:pStyle w:val="null3"/>
        <w:ind w:firstLine="420"/>
        <w:jc w:val="both"/>
      </w:pPr>
      <w:r>
        <w:rPr>
          <w:sz w:val="21"/>
        </w:rPr>
        <w:t>1</w:t>
      </w:r>
      <w:r>
        <w:rPr>
          <w:sz w:val="21"/>
        </w:rPr>
        <w:t>．</w:t>
      </w:r>
      <w:r>
        <w:rPr>
          <w:sz w:val="21"/>
        </w:rPr>
        <w:t>委托人</w:t>
      </w:r>
      <w:r>
        <w:rPr>
          <w:sz w:val="21"/>
        </w:rPr>
        <w:t>授予</w:t>
      </w:r>
      <w:r>
        <w:rPr>
          <w:sz w:val="21"/>
        </w:rPr>
        <w:t>咨询人</w:t>
      </w:r>
      <w:r>
        <w:rPr>
          <w:sz w:val="21"/>
        </w:rPr>
        <w:t>英德市投资审核中心采购造价咨询服务机构项目咨询</w:t>
      </w:r>
      <w:r>
        <w:rPr>
          <w:sz w:val="21"/>
        </w:rPr>
        <w:t>服务机构资格，</w:t>
      </w:r>
      <w:r>
        <w:rPr>
          <w:sz w:val="21"/>
        </w:rPr>
        <w:t>咨询人</w:t>
      </w:r>
      <w:r>
        <w:rPr>
          <w:sz w:val="21"/>
        </w:rPr>
        <w:t>保证按照咨询服务合同的规定要求提供合格的工程造价咨询服务。</w:t>
      </w:r>
    </w:p>
    <w:p>
      <w:pPr>
        <w:pStyle w:val="null3"/>
        <w:ind w:firstLine="420"/>
        <w:jc w:val="both"/>
      </w:pPr>
      <w:r>
        <w:rPr>
          <w:sz w:val="21"/>
        </w:rPr>
        <w:t>2</w:t>
      </w:r>
      <w:r>
        <w:rPr>
          <w:sz w:val="21"/>
        </w:rPr>
        <w:t>．咨询人建设工程造价咨询服务范围：包括建设工程</w:t>
      </w:r>
      <w:r>
        <w:rPr>
          <w:sz w:val="21"/>
        </w:rPr>
        <w:t>估（</w:t>
      </w:r>
      <w:r>
        <w:rPr>
          <w:sz w:val="21"/>
        </w:rPr>
        <w:t>概</w:t>
      </w:r>
      <w:r>
        <w:rPr>
          <w:sz w:val="21"/>
        </w:rPr>
        <w:t>）</w:t>
      </w:r>
      <w:r>
        <w:rPr>
          <w:sz w:val="21"/>
        </w:rPr>
        <w:t>算、预算（含最高限价）、工程竣工结算审核等。</w:t>
      </w:r>
    </w:p>
    <w:p>
      <w:pPr>
        <w:pStyle w:val="null3"/>
        <w:ind w:firstLine="420"/>
        <w:jc w:val="both"/>
      </w:pPr>
      <w:r>
        <w:rPr>
          <w:sz w:val="21"/>
        </w:rPr>
        <w:t>3</w:t>
      </w:r>
      <w:r>
        <w:rPr>
          <w:sz w:val="21"/>
        </w:rPr>
        <w:t>．</w:t>
      </w:r>
      <w:r>
        <w:rPr>
          <w:sz w:val="21"/>
        </w:rPr>
        <w:t>本次采购项目预算具体金额以政府每年批准的预算为准，</w:t>
      </w:r>
      <w:r>
        <w:rPr>
          <w:sz w:val="21"/>
        </w:rPr>
        <w:t>委托人</w:t>
      </w:r>
      <w:r>
        <w:rPr>
          <w:sz w:val="21"/>
        </w:rPr>
        <w:t>委托</w:t>
      </w:r>
      <w:r>
        <w:rPr>
          <w:sz w:val="21"/>
        </w:rPr>
        <w:t>咨询人</w:t>
      </w:r>
      <w:r>
        <w:rPr>
          <w:sz w:val="21"/>
        </w:rPr>
        <w:t>进行财政性投资建设工程造价咨询服务，但不保证每年的具体委托业务量。</w:t>
      </w:r>
    </w:p>
    <w:p>
      <w:pPr>
        <w:pStyle w:val="null3"/>
        <w:ind w:firstLine="420"/>
        <w:jc w:val="both"/>
      </w:pPr>
      <w:r>
        <w:rPr>
          <w:sz w:val="21"/>
        </w:rPr>
        <w:t>4</w:t>
      </w:r>
      <w:r>
        <w:rPr>
          <w:sz w:val="21"/>
        </w:rPr>
        <w:t>．本</w:t>
      </w:r>
      <w:r>
        <w:rPr>
          <w:sz w:val="21"/>
        </w:rPr>
        <w:t>项目工程造价咨询服务期为</w:t>
      </w:r>
      <w:r>
        <w:rPr>
          <w:sz w:val="21"/>
        </w:rPr>
        <w:t>36</w:t>
      </w:r>
      <w:r>
        <w:rPr>
          <w:sz w:val="21"/>
        </w:rPr>
        <w:t>个月，服务</w:t>
      </w:r>
      <w:r>
        <w:rPr>
          <w:sz w:val="21"/>
        </w:rPr>
        <w:t>期</w:t>
      </w:r>
      <w:r>
        <w:rPr>
          <w:sz w:val="21"/>
        </w:rPr>
        <w:t>的具体起止日期</w:t>
      </w:r>
      <w:r>
        <w:rPr>
          <w:sz w:val="21"/>
        </w:rPr>
        <w:t>以合同签定之日为准。</w:t>
      </w:r>
    </w:p>
    <w:p>
      <w:pPr>
        <w:pStyle w:val="null3"/>
        <w:ind w:firstLine="420"/>
        <w:jc w:val="both"/>
      </w:pPr>
      <w:r>
        <w:rPr>
          <w:sz w:val="21"/>
        </w:rPr>
        <w:t>5</w:t>
      </w:r>
      <w:r>
        <w:rPr>
          <w:sz w:val="21"/>
        </w:rPr>
        <w:t>．以下所列附件为本合同不可分割部分：</w:t>
      </w:r>
    </w:p>
    <w:p>
      <w:pPr>
        <w:pStyle w:val="null3"/>
        <w:ind w:firstLine="420"/>
        <w:jc w:val="both"/>
      </w:pPr>
      <w:r>
        <w:rPr>
          <w:sz w:val="21"/>
        </w:rPr>
        <w:t>附件一：《广东省建设工程造价咨询服务收费项目和收费标准表》；</w:t>
      </w:r>
    </w:p>
    <w:p>
      <w:pPr>
        <w:pStyle w:val="null3"/>
        <w:ind w:firstLine="420"/>
        <w:jc w:val="both"/>
      </w:pPr>
      <w:r>
        <w:rPr>
          <w:sz w:val="21"/>
        </w:rPr>
        <w:t>附件二：《英德市投资审核中心审核工作业务委派操作办法》；</w:t>
      </w:r>
    </w:p>
    <w:p>
      <w:pPr>
        <w:pStyle w:val="null3"/>
        <w:ind w:firstLine="420"/>
        <w:jc w:val="both"/>
      </w:pPr>
      <w:r>
        <w:rPr>
          <w:sz w:val="21"/>
        </w:rPr>
        <w:t>附件三：《造价咨询公司管理考核办法》，及附表</w:t>
      </w:r>
      <w:r>
        <w:rPr>
          <w:sz w:val="21"/>
        </w:rPr>
        <w:t>1</w:t>
      </w:r>
      <w:r>
        <w:rPr>
          <w:sz w:val="21"/>
        </w:rPr>
        <w:t>：《政府投资项目评审质量日常考核表》、附表</w:t>
      </w:r>
      <w:r>
        <w:rPr>
          <w:sz w:val="21"/>
        </w:rPr>
        <w:t>2</w:t>
      </w:r>
      <w:r>
        <w:rPr>
          <w:sz w:val="21"/>
        </w:rPr>
        <w:t>：《审核差错率计算表（被审计项目）》</w:t>
      </w:r>
      <w:r>
        <w:rPr>
          <w:sz w:val="21"/>
        </w:rPr>
        <w:t>、</w:t>
      </w:r>
      <w:r>
        <w:rPr>
          <w:sz w:val="21"/>
        </w:rPr>
        <w:t>附表</w:t>
      </w:r>
      <w:r>
        <w:rPr>
          <w:sz w:val="21"/>
        </w:rPr>
        <w:t>3</w:t>
      </w:r>
      <w:r>
        <w:rPr>
          <w:sz w:val="21"/>
        </w:rPr>
        <w:t>：《审核差错率计算表（</w:t>
      </w:r>
      <w:r>
        <w:rPr>
          <w:sz w:val="21"/>
        </w:rPr>
        <w:t>审核</w:t>
      </w:r>
      <w:r>
        <w:rPr>
          <w:sz w:val="21"/>
        </w:rPr>
        <w:t>项目）》；</w:t>
      </w:r>
    </w:p>
    <w:p>
      <w:pPr>
        <w:pStyle w:val="null3"/>
        <w:ind w:firstLine="420"/>
        <w:jc w:val="both"/>
      </w:pPr>
      <w:r>
        <w:rPr>
          <w:sz w:val="21"/>
        </w:rPr>
        <w:t>附件四：《英德市投资审核中心廉政建设管理制度》</w:t>
      </w:r>
      <w:r>
        <w:rPr>
          <w:sz w:val="21"/>
        </w:rPr>
        <w:t>、</w:t>
      </w:r>
      <w:r>
        <w:rPr>
          <w:sz w:val="21"/>
        </w:rPr>
        <w:t>及附件</w:t>
      </w:r>
      <w:r>
        <w:rPr>
          <w:sz w:val="21"/>
        </w:rPr>
        <w:t>1：</w:t>
      </w:r>
      <w:r>
        <w:rPr>
          <w:sz w:val="21"/>
        </w:rPr>
        <w:t>《</w:t>
      </w:r>
      <w:r>
        <w:rPr>
          <w:sz w:val="21"/>
        </w:rPr>
        <w:t>审核人员行为守则</w:t>
      </w:r>
      <w:r>
        <w:rPr>
          <w:sz w:val="21"/>
        </w:rPr>
        <w:t>》、附</w:t>
      </w:r>
      <w:r>
        <w:rPr>
          <w:sz w:val="21"/>
        </w:rPr>
        <w:t>件</w:t>
      </w:r>
      <w:r>
        <w:rPr>
          <w:sz w:val="21"/>
        </w:rPr>
        <w:t>2</w:t>
      </w:r>
      <w:r>
        <w:rPr>
          <w:sz w:val="21"/>
        </w:rPr>
        <w:t>：《</w:t>
      </w:r>
      <w:r>
        <w:rPr>
          <w:sz w:val="21"/>
        </w:rPr>
        <w:t>承诺书</w:t>
      </w:r>
      <w:r>
        <w:rPr>
          <w:sz w:val="21"/>
        </w:rPr>
        <w:t>》</w:t>
      </w:r>
      <w:r>
        <w:rPr>
          <w:sz w:val="21"/>
        </w:rPr>
        <w:t>；</w:t>
      </w:r>
    </w:p>
    <w:p>
      <w:pPr>
        <w:pStyle w:val="null3"/>
        <w:ind w:firstLine="420"/>
        <w:jc w:val="both"/>
      </w:pPr>
      <w:r>
        <w:rPr>
          <w:sz w:val="21"/>
        </w:rPr>
        <w:t>附件五：《英德市投资审核中心工程造价咨询项目完成时间要求》。</w:t>
      </w:r>
    </w:p>
    <w:p>
      <w:pPr>
        <w:pStyle w:val="null3"/>
        <w:ind w:firstLine="422"/>
        <w:jc w:val="both"/>
      </w:pPr>
      <w:r>
        <w:rPr>
          <w:sz w:val="21"/>
          <w:b/>
        </w:rPr>
        <w:t>第二条</w:t>
      </w:r>
      <w:r>
        <w:rPr>
          <w:sz w:val="21"/>
          <w:b/>
        </w:rPr>
        <w:t xml:space="preserve">  </w:t>
      </w:r>
      <w:r>
        <w:rPr>
          <w:sz w:val="21"/>
          <w:b/>
        </w:rPr>
        <w:t>咨询人的权利与义务</w:t>
      </w:r>
    </w:p>
    <w:p>
      <w:pPr>
        <w:pStyle w:val="null3"/>
        <w:ind w:firstLine="420"/>
        <w:jc w:val="both"/>
      </w:pPr>
      <w:r>
        <w:rPr>
          <w:sz w:val="21"/>
        </w:rPr>
        <w:t>1</w:t>
      </w:r>
      <w:r>
        <w:rPr>
          <w:sz w:val="21"/>
        </w:rPr>
        <w:t>、免费获得委托人提供与项目咨询业务有关的资料。</w:t>
      </w:r>
    </w:p>
    <w:p>
      <w:pPr>
        <w:pStyle w:val="null3"/>
        <w:ind w:firstLine="420"/>
        <w:jc w:val="both"/>
      </w:pPr>
      <w:r>
        <w:rPr>
          <w:sz w:val="21"/>
        </w:rPr>
        <w:t>2</w:t>
      </w:r>
      <w:r>
        <w:rPr>
          <w:sz w:val="21"/>
        </w:rPr>
        <w:t>、在工程造价咨询服务过程中，有权对第三人</w:t>
      </w:r>
      <w:r>
        <w:rPr>
          <w:sz w:val="21"/>
        </w:rPr>
        <w:t>(</w:t>
      </w:r>
      <w:r>
        <w:rPr>
          <w:sz w:val="21"/>
        </w:rPr>
        <w:t>第三人</w:t>
      </w:r>
      <w:r>
        <w:rPr>
          <w:sz w:val="21"/>
        </w:rPr>
        <w:t>指除</w:t>
      </w:r>
      <w:r>
        <w:rPr>
          <w:sz w:val="21"/>
        </w:rPr>
        <w:t>委托人</w:t>
      </w:r>
      <w:r>
        <w:rPr>
          <w:sz w:val="21"/>
        </w:rPr>
        <w:t>、</w:t>
      </w:r>
      <w:r>
        <w:rPr>
          <w:sz w:val="21"/>
        </w:rPr>
        <w:t>咨询人</w:t>
      </w:r>
      <w:r>
        <w:rPr>
          <w:sz w:val="21"/>
        </w:rPr>
        <w:t>以外的</w:t>
      </w:r>
      <w:r>
        <w:rPr>
          <w:sz w:val="21"/>
        </w:rPr>
        <w:t>项目咨询业务</w:t>
      </w:r>
      <w:r>
        <w:rPr>
          <w:sz w:val="21"/>
        </w:rPr>
        <w:t>相</w:t>
      </w:r>
      <w:r>
        <w:rPr>
          <w:sz w:val="21"/>
        </w:rPr>
        <w:t>关</w:t>
      </w:r>
      <w:r>
        <w:rPr>
          <w:sz w:val="21"/>
        </w:rPr>
        <w:t>单位</w:t>
      </w:r>
      <w:r>
        <w:rPr>
          <w:sz w:val="21"/>
        </w:rPr>
        <w:t>)</w:t>
      </w:r>
      <w:r>
        <w:rPr>
          <w:sz w:val="21"/>
        </w:rPr>
        <w:t>提出与项目咨询业务有关的问题进行核对或查问，以及到工程现场勘查的权利。</w:t>
      </w:r>
      <w:r>
        <w:rPr>
          <w:sz w:val="21"/>
        </w:rPr>
        <w:t xml:space="preserve"> </w:t>
      </w:r>
    </w:p>
    <w:p>
      <w:pPr>
        <w:pStyle w:val="null3"/>
        <w:ind w:firstLine="420"/>
        <w:jc w:val="both"/>
      </w:pPr>
      <w:r>
        <w:rPr>
          <w:sz w:val="21"/>
        </w:rPr>
        <w:t>3</w:t>
      </w:r>
      <w:r>
        <w:rPr>
          <w:sz w:val="21"/>
        </w:rPr>
        <w:t>、按双方约定的计费标准向</w:t>
      </w:r>
      <w:r>
        <w:rPr>
          <w:sz w:val="21"/>
        </w:rPr>
        <w:t>委托人申请并</w:t>
      </w:r>
      <w:r>
        <w:rPr>
          <w:sz w:val="21"/>
        </w:rPr>
        <w:t>获得正常的服务酬金。</w:t>
      </w:r>
    </w:p>
    <w:p>
      <w:pPr>
        <w:pStyle w:val="null3"/>
        <w:ind w:firstLine="420"/>
        <w:jc w:val="both"/>
      </w:pPr>
      <w:r>
        <w:rPr>
          <w:sz w:val="21"/>
        </w:rPr>
        <w:t>4</w:t>
      </w:r>
      <w:r>
        <w:rPr>
          <w:sz w:val="21"/>
        </w:rPr>
        <w:t>、咨询人向委托人提供与工程造价咨询服务有关的资料，包括工程造价咨询的资质证书及承担本合同业务的专业人员名单、咨询工作计划等，并按合同约定实施咨询业务。</w:t>
      </w:r>
    </w:p>
    <w:p>
      <w:pPr>
        <w:pStyle w:val="null3"/>
        <w:ind w:firstLine="420"/>
        <w:jc w:val="both"/>
      </w:pPr>
      <w:r>
        <w:rPr>
          <w:sz w:val="21"/>
        </w:rPr>
        <w:t>5</w:t>
      </w:r>
      <w:r>
        <w:rPr>
          <w:sz w:val="21"/>
        </w:rPr>
        <w:t>、</w:t>
      </w:r>
      <w:r>
        <w:rPr>
          <w:sz w:val="21"/>
        </w:rPr>
        <w:t>咨询人</w:t>
      </w:r>
      <w:r>
        <w:rPr>
          <w:sz w:val="21"/>
        </w:rPr>
        <w:t>应根据国家和省、市有关工程造价的法规、政策、文件，以及基建财务管理的有关规定，本着为政府节约投资的原则，科学、客观、公正地开展工程造价咨询工作，按照委托人的要求，按时按质</w:t>
      </w:r>
      <w:r>
        <w:rPr>
          <w:sz w:val="21"/>
        </w:rPr>
        <w:t>按量提供审核结果并出具书面咨询报告</w:t>
      </w:r>
      <w:r>
        <w:rPr>
          <w:sz w:val="21"/>
        </w:rPr>
        <w:t>或审核定案书（情况说明书）</w:t>
      </w:r>
      <w:r>
        <w:rPr>
          <w:sz w:val="21"/>
        </w:rPr>
        <w:t>。</w:t>
      </w:r>
    </w:p>
    <w:p>
      <w:pPr>
        <w:pStyle w:val="null3"/>
        <w:ind w:firstLine="420"/>
        <w:jc w:val="both"/>
      </w:pPr>
      <w:r>
        <w:rPr>
          <w:sz w:val="21"/>
        </w:rPr>
        <w:t>6</w:t>
      </w:r>
      <w:r>
        <w:rPr>
          <w:sz w:val="21"/>
        </w:rPr>
        <w:t>、对项目咨询服务相关资料及咨询报告按国家规定年限进行存档保管。</w:t>
      </w:r>
    </w:p>
    <w:p>
      <w:pPr>
        <w:pStyle w:val="null3"/>
        <w:ind w:firstLine="420"/>
        <w:jc w:val="both"/>
      </w:pPr>
      <w:r>
        <w:rPr>
          <w:sz w:val="21"/>
        </w:rPr>
        <w:t>7</w:t>
      </w:r>
      <w:r>
        <w:rPr>
          <w:sz w:val="21"/>
        </w:rPr>
        <w:t>、在咨询服务过程中接受英德市投资审核中心的工作安排、监督管理以及项目咨询服务质量稽核等。</w:t>
      </w:r>
    </w:p>
    <w:p>
      <w:pPr>
        <w:pStyle w:val="null3"/>
        <w:ind w:firstLine="420"/>
        <w:jc w:val="both"/>
      </w:pPr>
      <w:r>
        <w:rPr>
          <w:sz w:val="21"/>
        </w:rPr>
        <w:t>8</w:t>
      </w:r>
      <w:r>
        <w:rPr>
          <w:sz w:val="21"/>
        </w:rPr>
        <w:t>、咨询人在履行合同期间，向委托人提供的服务包括正常服务、附加服务。</w:t>
      </w:r>
      <w:r>
        <w:rPr>
          <w:sz w:val="21"/>
        </w:rPr>
        <w:t>“正常服务”是指双方在专用条件中约定的工程造价咨询工作；“附加服务”</w:t>
      </w:r>
      <w:r>
        <w:rPr>
          <w:sz w:val="21"/>
        </w:rPr>
        <w:t>是指在</w:t>
      </w:r>
      <w:r>
        <w:rPr>
          <w:sz w:val="21"/>
        </w:rPr>
        <w:t>“正常服务”以外，但根据咨询服务需要增加的额外工作量。</w:t>
      </w:r>
      <w:r>
        <w:rPr>
          <w:sz w:val="21"/>
        </w:rPr>
        <w:t>主要包括抽查工作，但不限于抽查工作。每家受委托的造价咨询公司按不同专业，需报送</w:t>
      </w:r>
      <w:r>
        <w:rPr>
          <w:sz w:val="21"/>
        </w:rPr>
        <w:t>3-5名二级以上注册造价师给英德市投资审核中心组成抽查人才库。1年内无正当理由弃权或拒绝接受分配抽查工作任务达3次以上（含3次）的，英德市投资审核中心停止该造价咨询公司半年的业务分配。</w:t>
      </w:r>
    </w:p>
    <w:p>
      <w:pPr>
        <w:pStyle w:val="null3"/>
        <w:ind w:firstLine="420"/>
        <w:jc w:val="both"/>
      </w:pPr>
      <w:r>
        <w:rPr>
          <w:sz w:val="21"/>
        </w:rPr>
        <w:t>9</w:t>
      </w:r>
      <w:r>
        <w:rPr>
          <w:sz w:val="21"/>
        </w:rPr>
        <w:t>、咨询人在咨询服务过程中还必须遵守下列规定：</w:t>
      </w:r>
    </w:p>
    <w:p>
      <w:pPr>
        <w:pStyle w:val="null3"/>
        <w:ind w:firstLine="420"/>
        <w:jc w:val="both"/>
      </w:pPr>
      <w:r>
        <w:rPr>
          <w:sz w:val="21"/>
        </w:rPr>
        <w:t>（</w:t>
      </w:r>
      <w:r>
        <w:rPr>
          <w:sz w:val="21"/>
        </w:rPr>
        <w:t>1</w:t>
      </w:r>
      <w:r>
        <w:rPr>
          <w:sz w:val="21"/>
        </w:rPr>
        <w:t>）同一工程项目只能接受一方的业务委托，不得接受同一项目不同委托人的从事造价咨询业务和招投标业务委托；同一工程项目不得既接受编制业务委托</w:t>
      </w:r>
      <w:r>
        <w:rPr>
          <w:sz w:val="21"/>
        </w:rPr>
        <w:t>,</w:t>
      </w:r>
      <w:r>
        <w:rPr>
          <w:sz w:val="21"/>
        </w:rPr>
        <w:t>又接受审核业务的委托。若已接受编、审工程造价咨询业务委托的</w:t>
      </w:r>
      <w:r>
        <w:rPr>
          <w:sz w:val="21"/>
        </w:rPr>
        <w:t xml:space="preserve">, </w:t>
      </w:r>
      <w:r>
        <w:rPr>
          <w:sz w:val="21"/>
        </w:rPr>
        <w:t>必须主动向委托人提出回避</w:t>
      </w:r>
      <w:r>
        <w:rPr>
          <w:sz w:val="21"/>
        </w:rPr>
        <w:t xml:space="preserve">; </w:t>
      </w:r>
      <w:r>
        <w:rPr>
          <w:sz w:val="21"/>
        </w:rPr>
        <w:t>咨询人及其工作人员与被评审单位有利害关系的应主动向委托人提出回避。</w:t>
      </w:r>
    </w:p>
    <w:p>
      <w:pPr>
        <w:pStyle w:val="null3"/>
        <w:ind w:firstLine="420"/>
        <w:jc w:val="both"/>
      </w:pPr>
      <w:r>
        <w:rPr>
          <w:sz w:val="21"/>
        </w:rPr>
        <w:t>（</w:t>
      </w:r>
      <w:r>
        <w:rPr>
          <w:sz w:val="21"/>
        </w:rPr>
        <w:t>2</w:t>
      </w:r>
      <w:r>
        <w:rPr>
          <w:sz w:val="21"/>
        </w:rPr>
        <w:t>）按照委托人要求进行项目审核或复核（或复审），承接项目审核或复核（或复审）业务的咨询人由委托人从已入库的咨询人当中安排。</w:t>
      </w:r>
    </w:p>
    <w:p>
      <w:pPr>
        <w:pStyle w:val="null3"/>
        <w:ind w:firstLine="420"/>
        <w:jc w:val="both"/>
      </w:pPr>
      <w:r>
        <w:rPr>
          <w:sz w:val="21"/>
        </w:rPr>
        <w:t>（</w:t>
      </w:r>
      <w:r>
        <w:rPr>
          <w:sz w:val="21"/>
        </w:rPr>
        <w:t>3</w:t>
      </w:r>
      <w:r>
        <w:rPr>
          <w:sz w:val="21"/>
        </w:rPr>
        <w:t>）按照委托人要求进行驻场审核或场外审核。对委托人要求驻场审核的项目，咨询人必须在英德市市区范围内设立固定办公场所并安排专业审核人员进行驻场审核。咨询人获得项目审核任务后如因驻场人员或专业配置不能满足正常审核需要的，应及时调配专业审核人员以确保项目审核质量与时效。</w:t>
      </w:r>
    </w:p>
    <w:p>
      <w:pPr>
        <w:pStyle w:val="null3"/>
        <w:ind w:firstLine="420"/>
        <w:jc w:val="both"/>
      </w:pPr>
      <w:r>
        <w:rPr>
          <w:sz w:val="21"/>
        </w:rPr>
        <w:t>（</w:t>
      </w:r>
      <w:r>
        <w:rPr>
          <w:sz w:val="21"/>
        </w:rPr>
        <w:t>4</w:t>
      </w:r>
      <w:r>
        <w:rPr>
          <w:sz w:val="21"/>
        </w:rPr>
        <w:t>）在履行合同期间或法律规定期限内，不得泄露与本合同规定业务活动有关的保密资料，不得转让合同约定的权利和义务，不得参与可能与合同规定的与委托人利益相冲突的任何活动。</w:t>
      </w:r>
    </w:p>
    <w:p>
      <w:pPr>
        <w:pStyle w:val="null3"/>
        <w:ind w:firstLine="420"/>
        <w:jc w:val="both"/>
      </w:pPr>
      <w:r>
        <w:rPr>
          <w:sz w:val="21"/>
        </w:rPr>
        <w:t>（</w:t>
      </w:r>
      <w:r>
        <w:rPr>
          <w:sz w:val="21"/>
        </w:rPr>
        <w:t>5</w:t>
      </w:r>
      <w:r>
        <w:rPr>
          <w:sz w:val="21"/>
        </w:rPr>
        <w:t>）项目履约期间，若中标人因自身人员调配不足、组织保障不到位等原因，无法满足采购人加急审核工作时限要求，造成采购工作延误、项目节点滞后的，采购人有权按照本项目考核管理制度对中标人予以考核扣分、追责处理。</w:t>
      </w:r>
    </w:p>
    <w:p>
      <w:pPr>
        <w:pStyle w:val="null3"/>
        <w:ind w:firstLine="420"/>
        <w:jc w:val="both"/>
      </w:pPr>
      <w:r>
        <w:rPr>
          <w:sz w:val="21"/>
        </w:rPr>
        <w:t>（</w:t>
      </w:r>
      <w:r>
        <w:rPr>
          <w:sz w:val="21"/>
        </w:rPr>
        <w:t>6</w:t>
      </w:r>
      <w:r>
        <w:rPr>
          <w:sz w:val="21"/>
        </w:rPr>
        <w:t>）咨询人在咨询服务过程中，不得擅自与设计、施工等单位联系，如需与第三方进行技术交底、答疑、会审、造价核对等工作时，必须由委托人组织，咨询人参加，重大事宜的决定应经委托人认可。</w:t>
      </w:r>
    </w:p>
    <w:p>
      <w:pPr>
        <w:pStyle w:val="null3"/>
        <w:ind w:firstLine="420"/>
        <w:jc w:val="both"/>
      </w:pPr>
      <w:r>
        <w:rPr>
          <w:sz w:val="21"/>
        </w:rPr>
        <w:t>（</w:t>
      </w:r>
      <w:r>
        <w:rPr>
          <w:sz w:val="21"/>
        </w:rPr>
        <w:t>7</w:t>
      </w:r>
      <w:r>
        <w:rPr>
          <w:sz w:val="21"/>
        </w:rPr>
        <w:t>）必须独立完成委托的工程造价咨询业务，不得将本协议所确定的工程造价咨询服务转让给第三方。</w:t>
      </w:r>
    </w:p>
    <w:p>
      <w:pPr>
        <w:pStyle w:val="null3"/>
        <w:ind w:firstLine="420"/>
        <w:jc w:val="both"/>
      </w:pPr>
      <w:r>
        <w:rPr>
          <w:sz w:val="21"/>
        </w:rPr>
        <w:t>（</w:t>
      </w:r>
      <w:r>
        <w:rPr>
          <w:sz w:val="21"/>
        </w:rPr>
        <w:t>8</w:t>
      </w:r>
      <w:r>
        <w:rPr>
          <w:sz w:val="21"/>
        </w:rPr>
        <w:t>）接受委托从事财政性资金投资项目工程造价咨询服务还应执行《英德市政府投资项目审核操作办法》《英德市投资审核中心诚信评价加分</w:t>
      </w:r>
      <w:r>
        <w:rPr>
          <w:sz w:val="21"/>
        </w:rPr>
        <w:t>/</w:t>
      </w:r>
      <w:r>
        <w:rPr>
          <w:sz w:val="21"/>
        </w:rPr>
        <w:t>扣分标准》等文件的相关规定，以后国家、省、地市或本市有新规定则按新规定执行。</w:t>
      </w:r>
    </w:p>
    <w:p>
      <w:pPr>
        <w:pStyle w:val="null3"/>
        <w:ind w:firstLine="422"/>
        <w:jc w:val="both"/>
      </w:pPr>
      <w:r>
        <w:rPr>
          <w:sz w:val="21"/>
          <w:b/>
        </w:rPr>
        <w:t>第</w:t>
      </w:r>
      <w:r>
        <w:rPr>
          <w:sz w:val="21"/>
          <w:b/>
        </w:rPr>
        <w:t>三</w:t>
      </w:r>
      <w:r>
        <w:rPr>
          <w:sz w:val="21"/>
          <w:b/>
        </w:rPr>
        <w:t>条</w:t>
      </w:r>
      <w:r>
        <w:rPr>
          <w:sz w:val="21"/>
          <w:b/>
        </w:rPr>
        <w:t xml:space="preserve"> </w:t>
      </w:r>
      <w:r>
        <w:rPr>
          <w:sz w:val="21"/>
          <w:b/>
        </w:rPr>
        <w:t>委托人的权利与义务</w:t>
      </w:r>
    </w:p>
    <w:p>
      <w:pPr>
        <w:pStyle w:val="null3"/>
        <w:ind w:firstLine="420"/>
        <w:jc w:val="both"/>
      </w:pPr>
      <w:r>
        <w:rPr>
          <w:sz w:val="21"/>
        </w:rPr>
        <w:t>1</w:t>
      </w:r>
      <w:r>
        <w:rPr>
          <w:sz w:val="21"/>
        </w:rPr>
        <w:t>、向咨询人提供与项目咨询业务有关的资料。</w:t>
      </w:r>
      <w:r>
        <w:rPr>
          <w:sz w:val="21"/>
        </w:rPr>
        <w:t>咨询人要求第三人提供有关资料时，委托人应负责转达及资料转送。</w:t>
      </w:r>
    </w:p>
    <w:p>
      <w:pPr>
        <w:pStyle w:val="null3"/>
        <w:ind w:firstLine="420"/>
        <w:jc w:val="both"/>
      </w:pPr>
      <w:r>
        <w:rPr>
          <w:sz w:val="21"/>
        </w:rPr>
        <w:t>2</w:t>
      </w:r>
      <w:r>
        <w:rPr>
          <w:sz w:val="21"/>
        </w:rPr>
        <w:t>、负责与本建设工程造价咨询业务有关的第三人的协调，为咨询人工作提供外部条件。</w:t>
      </w:r>
    </w:p>
    <w:p>
      <w:pPr>
        <w:pStyle w:val="null3"/>
        <w:ind w:firstLine="420"/>
        <w:jc w:val="both"/>
      </w:pPr>
      <w:r>
        <w:rPr>
          <w:sz w:val="21"/>
        </w:rPr>
        <w:t>3</w:t>
      </w:r>
      <w:r>
        <w:rPr>
          <w:sz w:val="21"/>
        </w:rPr>
        <w:t>、在约定的时间内就咨询人书面提交并要求做出答复的与</w:t>
      </w:r>
      <w:r>
        <w:rPr>
          <w:sz w:val="21"/>
        </w:rPr>
        <w:t>项目咨询业务</w:t>
      </w:r>
      <w:r>
        <w:rPr>
          <w:sz w:val="21"/>
        </w:rPr>
        <w:t>相关事宜做出书面答复。</w:t>
      </w:r>
    </w:p>
    <w:p>
      <w:pPr>
        <w:pStyle w:val="null3"/>
        <w:ind w:firstLine="420"/>
        <w:jc w:val="both"/>
      </w:pPr>
      <w:r>
        <w:rPr>
          <w:sz w:val="21"/>
        </w:rPr>
        <w:t>4</w:t>
      </w:r>
      <w:r>
        <w:rPr>
          <w:sz w:val="21"/>
        </w:rPr>
        <w:t>、授权胜任本咨询业务的代表，负责与咨询人联系。</w:t>
      </w:r>
    </w:p>
    <w:p>
      <w:pPr>
        <w:pStyle w:val="null3"/>
        <w:ind w:firstLine="420"/>
        <w:jc w:val="both"/>
      </w:pPr>
      <w:r>
        <w:rPr>
          <w:sz w:val="21"/>
        </w:rPr>
        <w:t>5</w:t>
      </w:r>
      <w:r>
        <w:rPr>
          <w:sz w:val="21"/>
        </w:rPr>
        <w:t>、</w:t>
      </w:r>
      <w:r>
        <w:rPr>
          <w:sz w:val="21"/>
        </w:rPr>
        <w:t>在约定的时间内</w:t>
      </w:r>
      <w:r>
        <w:rPr>
          <w:sz w:val="21"/>
        </w:rPr>
        <w:t>向咨询人支付正常服务酬金。</w:t>
      </w:r>
    </w:p>
    <w:p>
      <w:pPr>
        <w:pStyle w:val="null3"/>
        <w:ind w:firstLine="420"/>
        <w:jc w:val="both"/>
      </w:pPr>
      <w:r>
        <w:rPr>
          <w:sz w:val="21"/>
        </w:rPr>
        <w:t>6</w:t>
      </w:r>
      <w:r>
        <w:rPr>
          <w:sz w:val="21"/>
        </w:rPr>
        <w:t>、委托人有权向咨询人询问工作进展情况及相关的内容。</w:t>
      </w:r>
    </w:p>
    <w:p>
      <w:pPr>
        <w:pStyle w:val="null3"/>
        <w:ind w:firstLine="420"/>
        <w:jc w:val="both"/>
      </w:pPr>
      <w:r>
        <w:rPr>
          <w:sz w:val="21"/>
        </w:rPr>
        <w:t>7</w:t>
      </w:r>
      <w:r>
        <w:rPr>
          <w:sz w:val="21"/>
        </w:rPr>
        <w:t>、委托人有权阐述对具体问题的意见和建议。</w:t>
      </w:r>
    </w:p>
    <w:p>
      <w:pPr>
        <w:pStyle w:val="null3"/>
        <w:ind w:firstLine="420"/>
        <w:jc w:val="both"/>
      </w:pPr>
      <w:r>
        <w:rPr>
          <w:sz w:val="21"/>
        </w:rPr>
        <w:t>8</w:t>
      </w:r>
      <w:r>
        <w:rPr>
          <w:sz w:val="21"/>
        </w:rPr>
        <w:t>、委托人</w:t>
      </w:r>
      <w:r>
        <w:rPr>
          <w:sz w:val="21"/>
        </w:rPr>
        <w:t>有权对</w:t>
      </w:r>
      <w:r>
        <w:rPr>
          <w:sz w:val="21"/>
        </w:rPr>
        <w:t>咨询人</w:t>
      </w:r>
      <w:r>
        <w:rPr>
          <w:sz w:val="21"/>
        </w:rPr>
        <w:t>提供的服务质量进行质量稽核，并按规定对</w:t>
      </w:r>
      <w:r>
        <w:rPr>
          <w:sz w:val="21"/>
        </w:rPr>
        <w:t>咨询人进行考核及执行奖惩制度</w:t>
      </w:r>
      <w:r>
        <w:rPr>
          <w:sz w:val="21"/>
        </w:rPr>
        <w:t>。</w:t>
      </w:r>
    </w:p>
    <w:p>
      <w:pPr>
        <w:pStyle w:val="null3"/>
        <w:ind w:firstLine="420"/>
        <w:jc w:val="both"/>
      </w:pPr>
      <w:r>
        <w:rPr>
          <w:sz w:val="21"/>
        </w:rPr>
        <w:t>9</w:t>
      </w:r>
      <w:r>
        <w:rPr>
          <w:sz w:val="21"/>
        </w:rPr>
        <w:t>、当委托人认定咨询</w:t>
      </w:r>
      <w:r>
        <w:rPr>
          <w:sz w:val="21"/>
        </w:rPr>
        <w:t>人的</w:t>
      </w:r>
      <w:r>
        <w:rPr>
          <w:sz w:val="21"/>
        </w:rPr>
        <w:t>专业人员不按咨询合同履行其职责，或与第三人串通给委托人造成经济损失的，委托人有权要求咨询</w:t>
      </w:r>
      <w:r>
        <w:rPr>
          <w:sz w:val="21"/>
        </w:rPr>
        <w:t>人</w:t>
      </w:r>
      <w:r>
        <w:rPr>
          <w:sz w:val="21"/>
        </w:rPr>
        <w:t>更换专业人员，直至终止合同并要求咨询人承担相应的赔偿责任。</w:t>
      </w:r>
    </w:p>
    <w:p>
      <w:pPr>
        <w:pStyle w:val="null3"/>
        <w:ind w:firstLine="420"/>
        <w:jc w:val="both"/>
      </w:pPr>
      <w:r>
        <w:rPr>
          <w:sz w:val="21"/>
        </w:rPr>
        <w:t>10</w:t>
      </w:r>
      <w:r>
        <w:rPr>
          <w:sz w:val="21"/>
        </w:rPr>
        <w:t>、</w:t>
      </w:r>
      <w:r>
        <w:rPr>
          <w:sz w:val="21"/>
        </w:rPr>
        <w:t>咨询人在承接驻场业务过程中，如不能按规定要求</w:t>
      </w:r>
      <w:r>
        <w:rPr>
          <w:sz w:val="21"/>
        </w:rPr>
        <w:t>设立</w:t>
      </w:r>
      <w:r>
        <w:rPr>
          <w:sz w:val="21"/>
        </w:rPr>
        <w:t>固定办公场</w:t>
      </w:r>
      <w:r>
        <w:rPr>
          <w:sz w:val="21"/>
        </w:rPr>
        <w:t>并配置专业审核人员，影响项目审核质量、时效的，委托人有权对其采取暂停驻场业务分配处理，直至其具备必要的驻场办公条件方可恢复驻场业务分配。</w:t>
      </w:r>
    </w:p>
    <w:p>
      <w:pPr>
        <w:pStyle w:val="null3"/>
        <w:ind w:firstLine="420"/>
        <w:jc w:val="both"/>
      </w:pPr>
      <w:r>
        <w:rPr>
          <w:sz w:val="21"/>
        </w:rPr>
        <w:t>11</w:t>
      </w:r>
      <w:r>
        <w:rPr>
          <w:sz w:val="21"/>
        </w:rPr>
        <w:t>、合同执行期间，</w:t>
      </w:r>
      <w:r>
        <w:rPr>
          <w:sz w:val="21"/>
        </w:rPr>
        <w:t>委托人</w:t>
      </w:r>
      <w:r>
        <w:rPr>
          <w:sz w:val="21"/>
        </w:rPr>
        <w:t>如发现</w:t>
      </w:r>
      <w:r>
        <w:rPr>
          <w:sz w:val="21"/>
        </w:rPr>
        <w:t>咨询人</w:t>
      </w:r>
      <w:r>
        <w:rPr>
          <w:sz w:val="21"/>
        </w:rPr>
        <w:t>有以下违约行为之一，</w:t>
      </w:r>
      <w:r>
        <w:rPr>
          <w:sz w:val="21"/>
        </w:rPr>
        <w:t>委托人</w:t>
      </w:r>
      <w:r>
        <w:rPr>
          <w:sz w:val="21"/>
        </w:rPr>
        <w:t>有权终止本合同并取消</w:t>
      </w:r>
      <w:r>
        <w:rPr>
          <w:sz w:val="21"/>
        </w:rPr>
        <w:t>咨询人</w:t>
      </w:r>
      <w:r>
        <w:rPr>
          <w:sz w:val="21"/>
        </w:rPr>
        <w:t>的</w:t>
      </w:r>
      <w:r>
        <w:rPr>
          <w:sz w:val="21"/>
        </w:rPr>
        <w:t>英德市投资审核中心采购造价咨询服务机构项目咨询</w:t>
      </w:r>
      <w:r>
        <w:rPr>
          <w:sz w:val="21"/>
        </w:rPr>
        <w:t>服务机构资格，并按有关法律法规追究其相应责任：</w:t>
      </w:r>
    </w:p>
    <w:p>
      <w:pPr>
        <w:pStyle w:val="null3"/>
        <w:ind w:firstLine="420"/>
        <w:jc w:val="both"/>
      </w:pPr>
      <w:r>
        <w:rPr>
          <w:sz w:val="21"/>
        </w:rPr>
        <w:t>（</w:t>
      </w:r>
      <w:r>
        <w:rPr>
          <w:sz w:val="21"/>
        </w:rPr>
        <w:t>1</w:t>
      </w:r>
      <w:r>
        <w:rPr>
          <w:sz w:val="21"/>
        </w:rPr>
        <w:t>）提供虚假信息（如提供虚假投标资料等）、误导或欺骗用户单位、谋取非法利益；</w:t>
      </w:r>
    </w:p>
    <w:p>
      <w:pPr>
        <w:pStyle w:val="null3"/>
        <w:ind w:firstLine="420"/>
        <w:jc w:val="both"/>
      </w:pPr>
      <w:r>
        <w:rPr>
          <w:sz w:val="21"/>
        </w:rPr>
        <w:t>（</w:t>
      </w:r>
      <w:r>
        <w:rPr>
          <w:sz w:val="21"/>
        </w:rPr>
        <w:t>2</w:t>
      </w:r>
      <w:r>
        <w:rPr>
          <w:sz w:val="21"/>
        </w:rPr>
        <w:t>）违反了诚实信用和投标承诺，没有严格执行相关质量、服务和收费标准，损害委托人或相关用户单位的利益；</w:t>
      </w:r>
    </w:p>
    <w:p>
      <w:pPr>
        <w:pStyle w:val="null3"/>
        <w:ind w:firstLine="420"/>
        <w:jc w:val="both"/>
      </w:pPr>
      <w:r>
        <w:rPr>
          <w:sz w:val="21"/>
        </w:rPr>
        <w:t>（</w:t>
      </w:r>
      <w:r>
        <w:rPr>
          <w:sz w:val="21"/>
        </w:rPr>
        <w:t>3</w:t>
      </w:r>
      <w:r>
        <w:rPr>
          <w:sz w:val="21"/>
        </w:rPr>
        <w:t>）拒绝接受甲方及相关部门监督、检查的；</w:t>
      </w:r>
    </w:p>
    <w:p>
      <w:pPr>
        <w:pStyle w:val="null3"/>
        <w:ind w:firstLine="420"/>
        <w:jc w:val="both"/>
      </w:pPr>
      <w:r>
        <w:rPr>
          <w:sz w:val="21"/>
        </w:rPr>
        <w:t>（</w:t>
      </w:r>
      <w:r>
        <w:rPr>
          <w:sz w:val="21"/>
        </w:rPr>
        <w:t>4</w:t>
      </w:r>
      <w:r>
        <w:rPr>
          <w:sz w:val="21"/>
        </w:rPr>
        <w:t>）出现信用危机、财务危机、生产经营危机甚至破产、倒闭，无法继续履行合同；</w:t>
      </w:r>
    </w:p>
    <w:p>
      <w:pPr>
        <w:pStyle w:val="null3"/>
        <w:ind w:firstLine="420"/>
        <w:jc w:val="both"/>
      </w:pPr>
      <w:r>
        <w:rPr>
          <w:sz w:val="21"/>
        </w:rPr>
        <w:t>（</w:t>
      </w:r>
      <w:r>
        <w:rPr>
          <w:sz w:val="21"/>
        </w:rPr>
        <w:t>5</w:t>
      </w:r>
      <w:r>
        <w:rPr>
          <w:sz w:val="21"/>
        </w:rPr>
        <w:t>）采用非法手段进行不正当竞争的，构成恶劣影响；</w:t>
      </w:r>
    </w:p>
    <w:p>
      <w:pPr>
        <w:pStyle w:val="null3"/>
        <w:ind w:firstLine="420"/>
        <w:jc w:val="both"/>
      </w:pPr>
      <w:r>
        <w:rPr>
          <w:sz w:val="21"/>
        </w:rPr>
        <w:t>（</w:t>
      </w:r>
      <w:r>
        <w:rPr>
          <w:sz w:val="21"/>
        </w:rPr>
        <w:t>6</w:t>
      </w:r>
      <w:r>
        <w:rPr>
          <w:sz w:val="21"/>
        </w:rPr>
        <w:t>）</w:t>
      </w:r>
      <w:r>
        <w:rPr>
          <w:sz w:val="21"/>
        </w:rPr>
        <w:t>营业执照被吊销的</w:t>
      </w:r>
      <w:r>
        <w:rPr>
          <w:sz w:val="21"/>
        </w:rPr>
        <w:t>；</w:t>
      </w:r>
    </w:p>
    <w:p>
      <w:pPr>
        <w:pStyle w:val="null3"/>
        <w:ind w:firstLine="420"/>
        <w:jc w:val="both"/>
      </w:pPr>
      <w:r>
        <w:rPr>
          <w:sz w:val="21"/>
        </w:rPr>
        <w:t>（</w:t>
      </w:r>
      <w:r>
        <w:rPr>
          <w:sz w:val="21"/>
        </w:rPr>
        <w:t>7</w:t>
      </w:r>
      <w:r>
        <w:rPr>
          <w:sz w:val="21"/>
        </w:rPr>
        <w:t>）按照附件三《造价咨询公司管理考核办法》相关规定取消咨询人的服务资格或终止合同的情形；</w:t>
      </w:r>
    </w:p>
    <w:p>
      <w:pPr>
        <w:pStyle w:val="null3"/>
        <w:ind w:firstLine="420"/>
        <w:jc w:val="both"/>
      </w:pPr>
      <w:r>
        <w:rPr>
          <w:sz w:val="21"/>
        </w:rPr>
        <w:t>（</w:t>
      </w:r>
      <w:r>
        <w:rPr>
          <w:sz w:val="21"/>
        </w:rPr>
        <w:t>8</w:t>
      </w:r>
      <w:r>
        <w:rPr>
          <w:sz w:val="21"/>
        </w:rPr>
        <w:t>）法律法规规定的其他情形。</w:t>
      </w:r>
    </w:p>
    <w:p>
      <w:pPr>
        <w:pStyle w:val="null3"/>
        <w:ind w:firstLine="422"/>
        <w:jc w:val="both"/>
      </w:pPr>
      <w:r>
        <w:rPr>
          <w:sz w:val="21"/>
          <w:b/>
        </w:rPr>
        <w:t>第</w:t>
      </w:r>
      <w:r>
        <w:rPr>
          <w:sz w:val="21"/>
          <w:b/>
        </w:rPr>
        <w:t>四</w:t>
      </w:r>
      <w:r>
        <w:rPr>
          <w:sz w:val="21"/>
          <w:b/>
        </w:rPr>
        <w:t>条</w:t>
      </w:r>
      <w:r>
        <w:rPr>
          <w:sz w:val="21"/>
          <w:b/>
        </w:rPr>
        <w:t xml:space="preserve"> </w:t>
      </w:r>
      <w:r>
        <w:rPr>
          <w:sz w:val="21"/>
          <w:b/>
        </w:rPr>
        <w:t>咨询人服务期限与法律责任：</w:t>
      </w:r>
    </w:p>
    <w:p>
      <w:pPr>
        <w:pStyle w:val="null3"/>
        <w:ind w:firstLine="420"/>
        <w:jc w:val="both"/>
      </w:pPr>
      <w:r>
        <w:rPr>
          <w:sz w:val="21"/>
        </w:rPr>
        <w:t>1</w:t>
      </w:r>
      <w:r>
        <w:rPr>
          <w:sz w:val="21"/>
        </w:rPr>
        <w:t>、本项目工程造价咨询服务期为</w:t>
      </w:r>
      <w:r>
        <w:rPr>
          <w:sz w:val="21"/>
        </w:rPr>
        <w:t>36</w:t>
      </w:r>
      <w:r>
        <w:rPr>
          <w:sz w:val="21"/>
        </w:rPr>
        <w:t>个月，服务</w:t>
      </w:r>
      <w:r>
        <w:rPr>
          <w:sz w:val="21"/>
        </w:rPr>
        <w:t>期满后，</w:t>
      </w:r>
      <w:r>
        <w:rPr>
          <w:sz w:val="21"/>
        </w:rPr>
        <w:t>咨询人应将已承接未完成的项目继续该项咨询服务，直至该项工作全部完成。</w:t>
      </w:r>
      <w:r>
        <w:rPr>
          <w:sz w:val="21"/>
        </w:rPr>
        <w:t>如成果报告的使用人需要咨询人对成果报告解释的，或因质量问题需要修改成果报告的，咨询人应给予配合协助且不受服务期的限制。</w:t>
      </w:r>
    </w:p>
    <w:p>
      <w:pPr>
        <w:pStyle w:val="null3"/>
        <w:ind w:firstLine="420"/>
        <w:jc w:val="both"/>
      </w:pPr>
      <w:r>
        <w:rPr>
          <w:sz w:val="21"/>
        </w:rPr>
        <w:t>2</w:t>
      </w:r>
      <w:r>
        <w:rPr>
          <w:sz w:val="21"/>
        </w:rPr>
        <w:t>、</w:t>
      </w:r>
      <w:r>
        <w:rPr>
          <w:sz w:val="21"/>
        </w:rPr>
        <w:t>如非因咨询人的责任造成进度的推迟或延误而超过约定的日期，双方应进一步约定相应延长合同有效期。</w:t>
      </w:r>
    </w:p>
    <w:p>
      <w:pPr>
        <w:pStyle w:val="null3"/>
        <w:ind w:firstLine="420"/>
        <w:jc w:val="both"/>
      </w:pPr>
      <w:r>
        <w:rPr>
          <w:sz w:val="21"/>
        </w:rPr>
        <w:t>3</w:t>
      </w:r>
      <w:r>
        <w:rPr>
          <w:sz w:val="21"/>
        </w:rPr>
        <w:t>、</w:t>
      </w:r>
      <w:r>
        <w:rPr>
          <w:sz w:val="21"/>
        </w:rPr>
        <w:t>咨询人应</w:t>
      </w:r>
      <w:r>
        <w:rPr>
          <w:sz w:val="21"/>
        </w:rPr>
        <w:t>保证按时按质按量完成咨询服务并提供咨询报告，</w:t>
      </w:r>
      <w:r>
        <w:rPr>
          <w:sz w:val="21"/>
        </w:rPr>
        <w:t>咨询人</w:t>
      </w:r>
      <w:r>
        <w:rPr>
          <w:sz w:val="21"/>
        </w:rPr>
        <w:t>对成果报告及其组成文件的真实性、准确性、完整性、合法性、合理性负责，并负有保密责任。</w:t>
      </w:r>
    </w:p>
    <w:p>
      <w:pPr>
        <w:pStyle w:val="null3"/>
        <w:ind w:firstLine="422"/>
        <w:jc w:val="both"/>
      </w:pPr>
      <w:r>
        <w:rPr>
          <w:sz w:val="21"/>
          <w:b/>
        </w:rPr>
        <w:t>第</w:t>
      </w:r>
      <w:r>
        <w:rPr>
          <w:sz w:val="21"/>
          <w:b/>
        </w:rPr>
        <w:t>五</w:t>
      </w:r>
      <w:r>
        <w:rPr>
          <w:sz w:val="21"/>
          <w:b/>
        </w:rPr>
        <w:t>条</w:t>
      </w:r>
      <w:r>
        <w:rPr>
          <w:sz w:val="21"/>
          <w:b/>
        </w:rPr>
        <w:t xml:space="preserve"> </w:t>
      </w:r>
      <w:r>
        <w:rPr>
          <w:sz w:val="21"/>
          <w:b/>
        </w:rPr>
        <w:t>咨询酬金计算与支付</w:t>
      </w:r>
      <w:r>
        <w:rPr>
          <w:sz w:val="21"/>
          <w:b/>
        </w:rPr>
        <w:t>:</w:t>
      </w:r>
    </w:p>
    <w:p>
      <w:pPr>
        <w:pStyle w:val="null3"/>
        <w:ind w:firstLine="420"/>
        <w:jc w:val="both"/>
      </w:pPr>
      <w:r>
        <w:rPr>
          <w:sz w:val="21"/>
        </w:rPr>
        <w:t>1</w:t>
      </w:r>
      <w:r>
        <w:rPr>
          <w:sz w:val="21"/>
        </w:rPr>
        <w:t>、项目咨询服务费收费标准按《广东省建设工程造价咨询服务收费标准》（粤价函</w:t>
      </w:r>
      <w:r>
        <w:rPr>
          <w:sz w:val="21"/>
        </w:rPr>
        <w:t>[2011]742</w:t>
      </w:r>
      <w:r>
        <w:rPr>
          <w:sz w:val="21"/>
        </w:rPr>
        <w:t>号文）</w:t>
      </w:r>
      <w:r>
        <w:rPr>
          <w:sz w:val="21"/>
        </w:rPr>
        <w:t>以及英德市政府</w:t>
      </w:r>
      <w:r>
        <w:rPr>
          <w:sz w:val="21"/>
        </w:rPr>
        <w:t>的</w:t>
      </w:r>
      <w:r>
        <w:rPr>
          <w:sz w:val="21"/>
        </w:rPr>
        <w:t>相关</w:t>
      </w:r>
      <w:r>
        <w:rPr>
          <w:sz w:val="21"/>
        </w:rPr>
        <w:t>规定执行</w:t>
      </w:r>
      <w:r>
        <w:rPr>
          <w:sz w:val="21"/>
        </w:rPr>
        <w:t>,</w:t>
      </w:r>
      <w:r>
        <w:rPr>
          <w:sz w:val="21"/>
        </w:rPr>
        <w:t>若规定有更新或修改，则按新规定执行。具体计费办法</w:t>
      </w:r>
      <w:r>
        <w:rPr>
          <w:sz w:val="21"/>
        </w:rPr>
        <w:t>详见附件一</w:t>
      </w:r>
      <w:r>
        <w:rPr>
          <w:sz w:val="21"/>
        </w:rPr>
        <w:t>《</w:t>
      </w:r>
      <w:r>
        <w:rPr>
          <w:sz w:val="21"/>
        </w:rPr>
        <w:t>广东省建设工程造价咨询服务收费项目和收费标准表》及说明。</w:t>
      </w:r>
      <w:r>
        <w:rPr>
          <w:sz w:val="21"/>
        </w:rPr>
        <w:t>委托人按双方约定的计费标准支付咨询人正常服务酬金。</w:t>
      </w:r>
    </w:p>
    <w:p>
      <w:pPr>
        <w:pStyle w:val="null3"/>
        <w:ind w:firstLine="424"/>
        <w:jc w:val="both"/>
      </w:pPr>
      <w:r>
        <w:rPr>
          <w:sz w:val="21"/>
        </w:rPr>
        <w:t>2</w:t>
      </w:r>
      <w:r>
        <w:rPr>
          <w:sz w:val="21"/>
        </w:rPr>
        <w:t>、</w:t>
      </w:r>
      <w:r>
        <w:rPr>
          <w:sz w:val="21"/>
        </w:rPr>
        <w:t>咨询人</w:t>
      </w:r>
      <w:r>
        <w:rPr>
          <w:sz w:val="21"/>
        </w:rPr>
        <w:t>按要求出具成果文件后或符合本协议其他付款条件的，应在规定时间内向委托人提出书面请款申请，并送达英德市投资审核中心，审核中心收到</w:t>
      </w:r>
      <w:r>
        <w:rPr>
          <w:sz w:val="21"/>
        </w:rPr>
        <w:t>咨询人</w:t>
      </w:r>
      <w:r>
        <w:rPr>
          <w:sz w:val="21"/>
        </w:rPr>
        <w:t>申请后核实请款材料，并将审核后的材料递交英德市财政局按有关规定办理咨询费付款手续。</w:t>
      </w:r>
    </w:p>
    <w:p>
      <w:pPr>
        <w:pStyle w:val="null3"/>
        <w:ind w:firstLine="420"/>
        <w:jc w:val="both"/>
      </w:pPr>
      <w:r>
        <w:rPr>
          <w:sz w:val="21"/>
        </w:rPr>
        <w:t>（</w:t>
      </w:r>
      <w:r>
        <w:rPr>
          <w:sz w:val="21"/>
        </w:rPr>
        <w:t>1</w:t>
      </w:r>
      <w:r>
        <w:rPr>
          <w:sz w:val="21"/>
        </w:rPr>
        <w:t>）</w:t>
      </w:r>
      <w:r>
        <w:rPr>
          <w:sz w:val="21"/>
        </w:rPr>
        <w:t>咨询人</w:t>
      </w:r>
      <w:r>
        <w:rPr>
          <w:sz w:val="21"/>
        </w:rPr>
        <w:t>每季度首月</w:t>
      </w:r>
      <w:r>
        <w:rPr>
          <w:sz w:val="21"/>
        </w:rPr>
        <w:t>10</w:t>
      </w:r>
      <w:r>
        <w:rPr>
          <w:sz w:val="21"/>
        </w:rPr>
        <w:t>号之前提交上季度已审核定案项目咨询费申报材料，项目定案时间以中心盖章定案时间为准。</w:t>
      </w:r>
    </w:p>
    <w:p>
      <w:pPr>
        <w:pStyle w:val="null3"/>
        <w:ind w:left="180" w:firstLine="210"/>
        <w:jc w:val="both"/>
      </w:pPr>
      <w:r>
        <w:rPr>
          <w:sz w:val="21"/>
        </w:rPr>
        <w:t>（</w:t>
      </w:r>
      <w:r>
        <w:rPr>
          <w:sz w:val="21"/>
        </w:rPr>
        <w:t>2</w:t>
      </w:r>
      <w:r>
        <w:rPr>
          <w:sz w:val="21"/>
        </w:rPr>
        <w:t>）申报材料包括：《审核费用计算汇总表》、《外派项目审核委托书》、《政府投资项目评审质量日常考核表》等申报所需材料。</w:t>
      </w:r>
    </w:p>
    <w:p>
      <w:pPr>
        <w:pStyle w:val="null3"/>
        <w:ind w:left="180" w:firstLine="210"/>
        <w:jc w:val="both"/>
      </w:pPr>
      <w:r>
        <w:rPr>
          <w:sz w:val="21"/>
        </w:rPr>
        <w:t>（</w:t>
      </w:r>
      <w:r>
        <w:rPr>
          <w:sz w:val="21"/>
        </w:rPr>
        <w:t>3</w:t>
      </w:r>
      <w:r>
        <w:rPr>
          <w:sz w:val="21"/>
        </w:rPr>
        <w:t>）</w:t>
      </w:r>
      <w:r>
        <w:rPr>
          <w:sz w:val="21"/>
        </w:rPr>
        <w:t>咨询人</w:t>
      </w:r>
      <w:r>
        <w:rPr>
          <w:sz w:val="21"/>
        </w:rPr>
        <w:t>将申报材料报送审核中心审核，经双方核对无误后，由</w:t>
      </w:r>
      <w:r>
        <w:rPr>
          <w:sz w:val="21"/>
        </w:rPr>
        <w:t>咨询人</w:t>
      </w:r>
      <w:r>
        <w:rPr>
          <w:sz w:val="21"/>
        </w:rPr>
        <w:t>提交《请款申请书》、发票原件、双方确认后的《审核费用计算汇总表》及其他所需资料。</w:t>
      </w:r>
      <w:r>
        <w:rPr>
          <w:sz w:val="21"/>
        </w:rPr>
        <w:t>咨询人</w:t>
      </w:r>
      <w:r>
        <w:rPr>
          <w:sz w:val="21"/>
        </w:rPr>
        <w:t>对其提交申报材料的真实性、完整性、合法性负责。</w:t>
      </w:r>
    </w:p>
    <w:p>
      <w:pPr>
        <w:pStyle w:val="null3"/>
        <w:ind w:left="180" w:firstLine="210"/>
        <w:jc w:val="both"/>
      </w:pPr>
      <w:r>
        <w:rPr>
          <w:sz w:val="21"/>
        </w:rPr>
        <w:t>（</w:t>
      </w:r>
      <w:r>
        <w:rPr>
          <w:sz w:val="21"/>
        </w:rPr>
        <w:t>4</w:t>
      </w:r>
      <w:r>
        <w:rPr>
          <w:sz w:val="21"/>
        </w:rPr>
        <w:t>）</w:t>
      </w:r>
      <w:r>
        <w:rPr>
          <w:sz w:val="21"/>
        </w:rPr>
        <w:t>咨询人</w:t>
      </w:r>
      <w:r>
        <w:rPr>
          <w:sz w:val="21"/>
        </w:rPr>
        <w:t>申请支付造价咨询服务费，开出的所有发票</w:t>
      </w:r>
      <w:r>
        <w:rPr>
          <w:sz w:val="21"/>
        </w:rPr>
        <w:t>必须是</w:t>
      </w:r>
      <w:r>
        <w:rPr>
          <w:sz w:val="21"/>
        </w:rPr>
        <w:t>税务部门的发票。</w:t>
      </w:r>
    </w:p>
    <w:p>
      <w:pPr>
        <w:pStyle w:val="null3"/>
        <w:ind w:left="180" w:firstLine="210"/>
        <w:jc w:val="both"/>
      </w:pPr>
      <w:r>
        <w:rPr>
          <w:sz w:val="21"/>
        </w:rPr>
        <w:t>（</w:t>
      </w:r>
      <w:r>
        <w:rPr>
          <w:sz w:val="21"/>
        </w:rPr>
        <w:t>5）审核中心将请款材料报英德市财政局批准后,</w:t>
      </w:r>
      <w:r>
        <w:rPr>
          <w:sz w:val="21"/>
        </w:rPr>
        <w:t>由</w:t>
      </w:r>
      <w:r>
        <w:rPr>
          <w:sz w:val="21"/>
        </w:rPr>
        <w:t>英德市财政局办理付款手续。</w:t>
      </w:r>
    </w:p>
    <w:p>
      <w:pPr>
        <w:pStyle w:val="null3"/>
        <w:ind w:left="180" w:firstLine="210"/>
        <w:jc w:val="both"/>
      </w:pPr>
      <w:r>
        <w:rPr>
          <w:sz w:val="21"/>
        </w:rPr>
        <w:t>（</w:t>
      </w:r>
      <w:r>
        <w:rPr>
          <w:sz w:val="21"/>
        </w:rPr>
        <w:t>6）因委托人使用的是财政资金，委托人的付款时间为审核中心向英德市财政局提出办理财政支付申请手续的时间（不含英德市财政局审批的时间），在规定时间内提出支付申请手续后即视为委托人已经按期支付。</w:t>
      </w:r>
    </w:p>
    <w:p>
      <w:pPr>
        <w:pStyle w:val="null3"/>
        <w:ind w:firstLine="422"/>
        <w:jc w:val="both"/>
      </w:pPr>
      <w:r>
        <w:rPr>
          <w:sz w:val="21"/>
          <w:b/>
        </w:rPr>
        <w:t>第</w:t>
      </w:r>
      <w:r>
        <w:rPr>
          <w:sz w:val="21"/>
          <w:b/>
        </w:rPr>
        <w:t>六</w:t>
      </w:r>
      <w:r>
        <w:rPr>
          <w:sz w:val="21"/>
          <w:b/>
        </w:rPr>
        <w:t>条</w:t>
      </w:r>
      <w:r>
        <w:rPr>
          <w:sz w:val="21"/>
          <w:b/>
        </w:rPr>
        <w:t xml:space="preserve">  </w:t>
      </w:r>
      <w:r>
        <w:rPr>
          <w:sz w:val="21"/>
          <w:b/>
        </w:rPr>
        <w:t>违约责任</w:t>
      </w:r>
    </w:p>
    <w:p>
      <w:pPr>
        <w:pStyle w:val="null3"/>
        <w:ind w:firstLine="420"/>
        <w:jc w:val="both"/>
      </w:pPr>
      <w:r>
        <w:rPr>
          <w:sz w:val="21"/>
        </w:rPr>
        <w:t>1</w:t>
      </w:r>
      <w:r>
        <w:rPr>
          <w:sz w:val="21"/>
        </w:rPr>
        <w:t>、委托人应当履行合同约定的义务，如有违反则应当承担违约责任，赔偿给咨询人造成的损失。</w:t>
      </w:r>
    </w:p>
    <w:p>
      <w:pPr>
        <w:pStyle w:val="null3"/>
        <w:ind w:firstLine="420"/>
        <w:jc w:val="both"/>
      </w:pPr>
      <w:r>
        <w:rPr>
          <w:sz w:val="21"/>
        </w:rPr>
        <w:t>2</w:t>
      </w:r>
      <w:r>
        <w:rPr>
          <w:sz w:val="21"/>
        </w:rPr>
        <w:t>、咨询人对委托人或第三人所提出的完成工程造价咨询业务所需问题不能及时核对或答复，导致合同不能全部或部分履行，咨询人应承担责任。</w:t>
      </w:r>
    </w:p>
    <w:p>
      <w:pPr>
        <w:pStyle w:val="null3"/>
        <w:ind w:firstLine="420"/>
        <w:jc w:val="both"/>
      </w:pPr>
      <w:r>
        <w:rPr>
          <w:sz w:val="21"/>
        </w:rPr>
        <w:t>3</w:t>
      </w:r>
      <w:r>
        <w:rPr>
          <w:sz w:val="21"/>
        </w:rPr>
        <w:t>、委托人及咨询人在其责任期内如果失职，同意按以下办法承担因各自责任而造成的经济损失。</w:t>
      </w:r>
    </w:p>
    <w:p>
      <w:pPr>
        <w:pStyle w:val="null3"/>
        <w:ind w:firstLine="420"/>
        <w:jc w:val="both"/>
      </w:pPr>
      <w:r>
        <w:rPr>
          <w:sz w:val="21"/>
        </w:rPr>
        <w:t>（</w:t>
      </w:r>
      <w:r>
        <w:rPr>
          <w:sz w:val="21"/>
        </w:rPr>
        <w:t>1</w:t>
      </w:r>
      <w:r>
        <w:rPr>
          <w:sz w:val="21"/>
        </w:rPr>
        <w:t>）</w:t>
      </w:r>
      <w:r>
        <w:rPr>
          <w:sz w:val="21"/>
        </w:rPr>
        <w:t>在履约期内，</w:t>
      </w:r>
      <w:r>
        <w:rPr>
          <w:sz w:val="21"/>
        </w:rPr>
        <w:t>如属委托人原因导致终止合同的</w:t>
      </w:r>
      <w:r>
        <w:rPr>
          <w:sz w:val="21"/>
        </w:rPr>
        <w:t>，</w:t>
      </w:r>
      <w:r>
        <w:rPr>
          <w:sz w:val="21"/>
        </w:rPr>
        <w:t>委托人向咨询人支付</w:t>
      </w:r>
      <w:r>
        <w:rPr>
          <w:sz w:val="21"/>
        </w:rPr>
        <w:t>30%</w:t>
      </w:r>
      <w:r>
        <w:rPr>
          <w:sz w:val="21"/>
        </w:rPr>
        <w:t>的咨询服务费作为违约金；如属咨询人原因导致终止</w:t>
      </w:r>
      <w:r>
        <w:rPr>
          <w:sz w:val="21"/>
        </w:rPr>
        <w:t>合同</w:t>
      </w:r>
      <w:r>
        <w:rPr>
          <w:sz w:val="21"/>
        </w:rPr>
        <w:t>，咨询人向委托人支付</w:t>
      </w:r>
      <w:r>
        <w:rPr>
          <w:sz w:val="21"/>
        </w:rPr>
        <w:t>30%</w:t>
      </w:r>
      <w:r>
        <w:rPr>
          <w:sz w:val="21"/>
        </w:rPr>
        <w:t>的咨询服务费用作为违约金；</w:t>
      </w:r>
    </w:p>
    <w:p>
      <w:pPr>
        <w:pStyle w:val="null3"/>
        <w:ind w:firstLine="420"/>
        <w:jc w:val="both"/>
      </w:pPr>
      <w:r>
        <w:rPr>
          <w:sz w:val="21"/>
        </w:rPr>
        <w:t>（</w:t>
      </w:r>
      <w:r>
        <w:rPr>
          <w:sz w:val="21"/>
        </w:rPr>
        <w:t>2</w:t>
      </w:r>
      <w:r>
        <w:rPr>
          <w:sz w:val="21"/>
        </w:rPr>
        <w:t>）双方同意由委托人委托</w:t>
      </w:r>
      <w:r>
        <w:rPr>
          <w:sz w:val="21"/>
        </w:rPr>
        <w:t>英德市</w:t>
      </w:r>
      <w:r>
        <w:rPr>
          <w:sz w:val="21"/>
        </w:rPr>
        <w:t>投资审核中心根据实际情况计算差错率。咨询人的审核结果出现差错（如错套定额、点错小数点、重项、漏项、工程量计算错误、高估冒算、因没有到现场核实导致造价失实等。），根据其差错率（差错率是指咨询人的主观差错金额与项目的最终定案金额对比计算率。）的大小按照</w:t>
      </w:r>
      <w:r>
        <w:rPr>
          <w:sz w:val="21"/>
        </w:rPr>
        <w:t>附件三《造价咨询公司管理考核办法》</w:t>
      </w:r>
      <w:r>
        <w:rPr>
          <w:sz w:val="21"/>
        </w:rPr>
        <w:t>相关规定进行处罚；</w:t>
      </w:r>
    </w:p>
    <w:p>
      <w:pPr>
        <w:pStyle w:val="null3"/>
        <w:ind w:firstLine="420"/>
        <w:jc w:val="both"/>
      </w:pPr>
      <w:r>
        <w:rPr>
          <w:sz w:val="21"/>
        </w:rPr>
        <w:t>（</w:t>
      </w:r>
      <w:r>
        <w:rPr>
          <w:sz w:val="21"/>
        </w:rPr>
        <w:t>3</w:t>
      </w:r>
      <w:r>
        <w:rPr>
          <w:sz w:val="21"/>
        </w:rPr>
        <w:t>）因咨询人审核质量差错导致财政资金损失的，咨询人应给予赔偿；</w:t>
      </w:r>
    </w:p>
    <w:p>
      <w:pPr>
        <w:pStyle w:val="null3"/>
        <w:ind w:firstLine="420"/>
        <w:jc w:val="both"/>
      </w:pPr>
      <w:r>
        <w:rPr>
          <w:sz w:val="21"/>
        </w:rPr>
        <w:t>（</w:t>
      </w:r>
      <w:r>
        <w:rPr>
          <w:sz w:val="21"/>
        </w:rPr>
        <w:t>4</w:t>
      </w:r>
      <w:r>
        <w:rPr>
          <w:sz w:val="21"/>
        </w:rPr>
        <w:t>）咨询人逾期不能提交成果报告的，每逾期</w:t>
      </w:r>
      <w:r>
        <w:rPr>
          <w:sz w:val="21"/>
        </w:rPr>
        <w:t>1</w:t>
      </w:r>
      <w:r>
        <w:rPr>
          <w:sz w:val="21"/>
        </w:rPr>
        <w:t>个工作日，扣除该项业务咨询费的</w:t>
      </w:r>
      <w:r>
        <w:rPr>
          <w:sz w:val="21"/>
        </w:rPr>
        <w:t>2%</w:t>
      </w:r>
      <w:r>
        <w:rPr>
          <w:sz w:val="21"/>
        </w:rPr>
        <w:t>，逾期超过</w:t>
      </w:r>
      <w:r>
        <w:rPr>
          <w:sz w:val="21"/>
        </w:rPr>
        <w:t>10</w:t>
      </w:r>
      <w:r>
        <w:rPr>
          <w:sz w:val="21"/>
        </w:rPr>
        <w:t>个工作日的，委托人有权不支付该项业务全部咨询服务费，并具有要求赔偿因此给委托人造成其他损失的权利；</w:t>
      </w:r>
    </w:p>
    <w:p>
      <w:pPr>
        <w:pStyle w:val="null3"/>
        <w:ind w:firstLine="420"/>
        <w:jc w:val="both"/>
      </w:pPr>
      <w:r>
        <w:rPr>
          <w:sz w:val="21"/>
        </w:rPr>
        <w:t>（</w:t>
      </w:r>
      <w:r>
        <w:rPr>
          <w:sz w:val="21"/>
        </w:rPr>
        <w:t>5</w:t>
      </w:r>
      <w:r>
        <w:rPr>
          <w:sz w:val="21"/>
        </w:rPr>
        <w:t>）咨询人对其评审过程及出具结果负有保密的责任，违反保密规定的，委托人有权不支付该项业务全部咨询服务费，并具有要求赔偿因此给委托人造成其他损失的权利。</w:t>
      </w:r>
    </w:p>
    <w:p>
      <w:pPr>
        <w:pStyle w:val="null3"/>
        <w:ind w:firstLine="422"/>
        <w:jc w:val="both"/>
      </w:pPr>
      <w:r>
        <w:rPr>
          <w:sz w:val="21"/>
          <w:b/>
        </w:rPr>
        <w:t>第</w:t>
      </w:r>
      <w:r>
        <w:rPr>
          <w:sz w:val="21"/>
          <w:b/>
        </w:rPr>
        <w:t>七</w:t>
      </w:r>
      <w:r>
        <w:rPr>
          <w:sz w:val="21"/>
          <w:b/>
        </w:rPr>
        <w:t>条</w:t>
      </w:r>
      <w:r>
        <w:rPr>
          <w:sz w:val="21"/>
          <w:b/>
        </w:rPr>
        <w:t xml:space="preserve">  </w:t>
      </w:r>
      <w:r>
        <w:rPr>
          <w:sz w:val="21"/>
          <w:b/>
        </w:rPr>
        <w:t>合同变更与终止</w:t>
      </w:r>
    </w:p>
    <w:p>
      <w:pPr>
        <w:pStyle w:val="null3"/>
        <w:ind w:firstLine="420"/>
        <w:jc w:val="both"/>
      </w:pPr>
      <w:r>
        <w:rPr>
          <w:sz w:val="21"/>
        </w:rPr>
        <w:t>1</w:t>
      </w:r>
      <w:r>
        <w:rPr>
          <w:sz w:val="21"/>
        </w:rPr>
        <w:t>、一方要求变更或解除合同时，则应当在</w:t>
      </w:r>
      <w:r>
        <w:rPr>
          <w:sz w:val="21"/>
        </w:rPr>
        <w:t>14</w:t>
      </w:r>
      <w:r>
        <w:rPr>
          <w:sz w:val="21"/>
        </w:rPr>
        <w:t>日前通知对方；因变更或解除合同使一方遭受损失的，应由责任方负责赔偿。</w:t>
      </w:r>
    </w:p>
    <w:p>
      <w:pPr>
        <w:pStyle w:val="null3"/>
        <w:ind w:firstLine="420"/>
        <w:jc w:val="both"/>
      </w:pPr>
      <w:r>
        <w:rPr>
          <w:sz w:val="21"/>
        </w:rPr>
        <w:t>2</w:t>
      </w:r>
      <w:r>
        <w:rPr>
          <w:sz w:val="21"/>
        </w:rPr>
        <w:t>、变更或解除合同的通知或协议应当采取书面形式。</w:t>
      </w:r>
    </w:p>
    <w:p>
      <w:pPr>
        <w:pStyle w:val="null3"/>
        <w:ind w:firstLine="422"/>
        <w:jc w:val="both"/>
      </w:pPr>
      <w:r>
        <w:rPr>
          <w:sz w:val="21"/>
          <w:b/>
        </w:rPr>
        <w:t>第</w:t>
      </w:r>
      <w:r>
        <w:rPr>
          <w:sz w:val="21"/>
          <w:b/>
        </w:rPr>
        <w:t>八</w:t>
      </w:r>
      <w:r>
        <w:rPr>
          <w:sz w:val="21"/>
          <w:b/>
        </w:rPr>
        <w:t>条</w:t>
      </w:r>
      <w:r>
        <w:rPr>
          <w:sz w:val="21"/>
          <w:b/>
        </w:rPr>
        <w:t xml:space="preserve">  </w:t>
      </w:r>
      <w:r>
        <w:rPr>
          <w:sz w:val="21"/>
          <w:b/>
        </w:rPr>
        <w:t>其他</w:t>
      </w:r>
    </w:p>
    <w:p>
      <w:pPr>
        <w:pStyle w:val="null3"/>
        <w:ind w:firstLine="420"/>
        <w:jc w:val="both"/>
      </w:pPr>
      <w:r>
        <w:rPr>
          <w:sz w:val="21"/>
        </w:rPr>
        <w:t>1</w:t>
      </w:r>
      <w:r>
        <w:rPr>
          <w:sz w:val="21"/>
        </w:rPr>
        <w:t>、本合同自双方签字盖章之日起生效。</w:t>
      </w:r>
    </w:p>
    <w:p>
      <w:pPr>
        <w:pStyle w:val="null3"/>
        <w:ind w:firstLine="420"/>
        <w:jc w:val="both"/>
      </w:pPr>
      <w:r>
        <w:rPr>
          <w:sz w:val="21"/>
        </w:rPr>
        <w:t>2</w:t>
      </w:r>
      <w:r>
        <w:rPr>
          <w:sz w:val="21"/>
        </w:rPr>
        <w:t>、在合同执行期内，如因</w:t>
      </w:r>
      <w:r>
        <w:rPr>
          <w:sz w:val="21"/>
        </w:rPr>
        <w:t>咨询人</w:t>
      </w:r>
      <w:r>
        <w:rPr>
          <w:sz w:val="21"/>
        </w:rPr>
        <w:t>违规经营或违约并被查处时，本合同将自动提前终止执行。</w:t>
      </w:r>
    </w:p>
    <w:p>
      <w:pPr>
        <w:pStyle w:val="null3"/>
        <w:ind w:firstLine="420"/>
        <w:jc w:val="both"/>
      </w:pPr>
      <w:r>
        <w:rPr>
          <w:sz w:val="21"/>
        </w:rPr>
        <w:t>3</w:t>
      </w:r>
      <w:r>
        <w:rPr>
          <w:sz w:val="21"/>
        </w:rPr>
        <w:t>、合同执行期内，委托人、咨询人双方均不得随意变更或解除合同。合同如有未尽事宜，须经双方共同协商，订立的补充协议与本合同具有同等效力。</w:t>
      </w:r>
    </w:p>
    <w:p>
      <w:pPr>
        <w:pStyle w:val="null3"/>
        <w:ind w:firstLine="420"/>
        <w:jc w:val="both"/>
      </w:pPr>
      <w:r>
        <w:rPr>
          <w:sz w:val="21"/>
        </w:rPr>
        <w:t>4</w:t>
      </w:r>
      <w:r>
        <w:rPr>
          <w:sz w:val="21"/>
        </w:rPr>
        <w:t>、因履行本合同发生的争议，双方应当协商解决；如未能达成一致，可提交有关主管部门调解；协商或调解不成的，双方可向英德市人民法院提起诉讼。</w:t>
      </w:r>
    </w:p>
    <w:p>
      <w:pPr>
        <w:pStyle w:val="null3"/>
        <w:ind w:firstLine="420"/>
        <w:jc w:val="both"/>
      </w:pPr>
      <w:r>
        <w:rPr>
          <w:sz w:val="21"/>
        </w:rPr>
        <w:t>5</w:t>
      </w:r>
      <w:r>
        <w:rPr>
          <w:sz w:val="21"/>
        </w:rPr>
        <w:t>、本合同</w:t>
      </w:r>
      <w:r>
        <w:rPr>
          <w:sz w:val="21"/>
        </w:rPr>
        <w:t>一式</w:t>
      </w:r>
      <w:r>
        <w:rPr>
          <w:sz w:val="21"/>
        </w:rPr>
        <w:t>陆</w:t>
      </w:r>
      <w:r>
        <w:rPr>
          <w:sz w:val="21"/>
        </w:rPr>
        <w:t>份，委托人执</w:t>
      </w:r>
      <w:r>
        <w:rPr>
          <w:sz w:val="21"/>
        </w:rPr>
        <w:t>肆</w:t>
      </w:r>
      <w:r>
        <w:rPr>
          <w:sz w:val="21"/>
        </w:rPr>
        <w:t>份、咨询人执贰份。合同经双方签字盖章后生效。</w:t>
      </w:r>
    </w:p>
    <w:p>
      <w:pPr>
        <w:pStyle w:val="null3"/>
        <w:ind w:firstLine="420"/>
        <w:jc w:val="both"/>
      </w:pPr>
      <w:r>
        <w:rPr>
          <w:sz w:val="21"/>
        </w:rPr>
        <w:t>甲方：（签章）</w:t>
      </w:r>
      <w:r>
        <w:rPr>
          <w:sz w:val="21"/>
        </w:rPr>
        <w:t xml:space="preserve">                                 </w:t>
      </w:r>
      <w:r>
        <w:rPr>
          <w:sz w:val="21"/>
        </w:rPr>
        <w:t>乙方：（签章）</w:t>
      </w:r>
    </w:p>
    <w:p>
      <w:pPr>
        <w:pStyle w:val="null3"/>
        <w:ind w:firstLine="357"/>
        <w:jc w:val="both"/>
      </w:pPr>
      <w:r>
        <w:rPr>
          <w:sz w:val="21"/>
        </w:rPr>
        <w:t>地址：</w:t>
      </w:r>
      <w:r>
        <w:rPr>
          <w:sz w:val="21"/>
        </w:rPr>
        <w:t xml:space="preserve"> </w:t>
      </w:r>
      <w:r>
        <w:rPr>
          <w:sz w:val="21"/>
        </w:rPr>
        <w:t>英德市金子山大道</w:t>
      </w:r>
      <w:r>
        <w:rPr>
          <w:sz w:val="21"/>
        </w:rPr>
        <w:t xml:space="preserve">                       </w:t>
      </w:r>
      <w:r>
        <w:rPr>
          <w:sz w:val="21"/>
        </w:rPr>
        <w:t>地址：</w:t>
      </w:r>
    </w:p>
    <w:p>
      <w:pPr>
        <w:pStyle w:val="null3"/>
        <w:jc w:val="both"/>
      </w:pPr>
      <w:r>
        <w:rPr>
          <w:sz w:val="21"/>
        </w:rPr>
        <w:t>法定代表人或授权代表：（签章）</w:t>
      </w:r>
      <w:r>
        <w:rPr>
          <w:sz w:val="21"/>
        </w:rPr>
        <w:t xml:space="preserve">                 </w:t>
      </w:r>
      <w:r>
        <w:rPr>
          <w:sz w:val="21"/>
        </w:rPr>
        <w:t>法定代表人或授权代表：（签章）</w:t>
      </w:r>
    </w:p>
    <w:p>
      <w:pPr>
        <w:pStyle w:val="null3"/>
        <w:jc w:val="both"/>
      </w:pPr>
      <w:r>
        <w:rPr>
          <w:sz w:val="21"/>
        </w:rPr>
        <w:t>开户银行：</w:t>
      </w:r>
      <w:r>
        <w:rPr>
          <w:sz w:val="21"/>
        </w:rPr>
        <w:t xml:space="preserve">                                    </w:t>
      </w:r>
      <w:r>
        <w:rPr>
          <w:sz w:val="21"/>
        </w:rPr>
        <w:t>开户银行：</w:t>
      </w:r>
    </w:p>
    <w:p>
      <w:pPr>
        <w:pStyle w:val="null3"/>
        <w:ind w:firstLine="3633"/>
        <w:jc w:val="both"/>
      </w:pPr>
      <w:r>
        <w:rPr>
          <w:sz w:val="21"/>
        </w:rPr>
        <w:t xml:space="preserve"> </w:t>
      </w:r>
    </w:p>
    <w:p>
      <w:pPr>
        <w:pStyle w:val="null3"/>
        <w:ind w:firstLine="210"/>
        <w:jc w:val="both"/>
      </w:pPr>
      <w:r>
        <w:rPr>
          <w:sz w:val="21"/>
        </w:rPr>
        <w:t>账号</w:t>
      </w:r>
      <w:r>
        <w:rPr>
          <w:sz w:val="21"/>
        </w:rPr>
        <w:t xml:space="preserve">:                                          </w:t>
      </w:r>
      <w:r>
        <w:rPr>
          <w:sz w:val="21"/>
        </w:rPr>
        <w:t>账号：</w:t>
      </w:r>
    </w:p>
    <w:p>
      <w:pPr>
        <w:pStyle w:val="null3"/>
        <w:ind w:firstLine="363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441881-2026-02791</w:t>
      </w:r>
    </w:p>
    <w:p>
      <w:pPr>
        <w:pStyle w:val="null3"/>
        <w:jc w:val="center"/>
        <w:outlineLvl w:val="3"/>
      </w:pPr>
      <w:r>
        <w:rPr>
          <w:sz w:val="24"/>
          <w:b/>
        </w:rPr>
        <w:t>采购项目编号：</w:t>
      </w:r>
      <w:r>
        <w:rPr>
          <w:sz w:val="24"/>
          <w:b/>
        </w:rPr>
        <w:t>GDQY-2026-003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高达建设管理发展有限责任公司</w:t>
      </w:r>
    </w:p>
    <w:p>
      <w:pPr>
        <w:pStyle w:val="null3"/>
        <w:ind w:firstLine="480"/>
      </w:pPr>
      <w:r>
        <w:rPr/>
        <w:t xml:space="preserve"> 你方组织的</w:t>
      </w:r>
      <w:r>
        <w:rPr>
          <w:u w:val="single"/>
        </w:rPr>
        <w:t>“</w:t>
      </w:r>
      <w:r>
        <w:rPr>
          <w:u w:val="single"/>
        </w:rPr>
        <w:t>英德市投资审核中心采购造价咨询服务机构项目</w:t>
      </w:r>
      <w:r>
        <w:rPr>
          <w:u w:val="single"/>
        </w:rPr>
        <w:t>”</w:t>
      </w:r>
      <w:r>
        <w:rPr/>
        <w:t>项目的招标[采购项目编号为：</w:t>
      </w:r>
      <w:r>
        <w:rPr>
          <w:u w:val="single"/>
        </w:rPr>
        <w:t>GDQY-2026-003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英德市投资审核中心采购造价咨询服务机构项目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高达建设管理发展有限责任公司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英德市投资审核中心采购造价咨询服务机构项目</w:t>
      </w:r>
      <w:r>
        <w:rPr/>
        <w:t>”项目采购[采购项目编号为</w:t>
      </w:r>
      <w:r>
        <w:rPr/>
        <w:t>GDQY-2026-003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英德市投资审核中心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高达建设管理发展有限责任公司</w:t>
      </w:r>
    </w:p>
    <w:p>
      <w:pPr>
        <w:pStyle w:val="null3"/>
        <w:ind w:firstLine="480"/>
      </w:pPr>
      <w:r>
        <w:rPr/>
        <w:t xml:space="preserve"> 如果我方在贵采购代理机构组织的</w:t>
      </w:r>
      <w:r>
        <w:rPr/>
        <w:t>英德市投资审核中心采购造价咨询服务机构项目</w:t>
      </w:r>
      <w:r>
        <w:rPr/>
        <w:t>招标中获中标（采购项目编号：</w:t>
      </w:r>
      <w:r>
        <w:rPr/>
        <w:t>GDQY-2026-003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高达建设管理发展有限责任公司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高达建设管理发展有限责任公司</w:t>
      </w:r>
    </w:p>
    <w:p>
      <w:pPr>
        <w:pStyle w:val="null3"/>
        <w:ind w:firstLine="480"/>
      </w:pPr>
      <w:r>
        <w:rPr/>
        <w:t>我单位已登记并准备参与“</w:t>
      </w:r>
      <w:r>
        <w:rPr/>
        <w:t>英德市投资审核中心采购造价咨询服务机构项目</w:t>
      </w:r>
      <w:r>
        <w:rPr/>
        <w:t>”项目（采购项目编号：</w:t>
      </w:r>
      <w:r>
        <w:rPr/>
        <w:t>GDQY-2026-003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