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C3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44EB8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 w14:paraId="16E6F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4CA4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采购人、采购代理机构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</w:p>
    <w:p w14:paraId="23541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项目名称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符合《中华人民共和国政府采购法》《中华人民共和国政府采购法实施条例》及采购文件资格要求规定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5E922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79012C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  <w:bookmarkStart w:id="0" w:name="_GoBack"/>
      <w:bookmarkEnd w:id="0"/>
    </w:p>
    <w:p w14:paraId="6ED356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参加政府采购活动前三年内，在经营活动中没有重大违法记录；</w:t>
      </w:r>
    </w:p>
    <w:p w14:paraId="29CB2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48AE5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特此承诺。</w:t>
      </w:r>
    </w:p>
    <w:p w14:paraId="4EB11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D6837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654D4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508402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E4B5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240" w:right="1192" w:bottom="1440" w:left="105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yMzE4NGY5YWZjZWJiODAzOWFmMTBmNjQ1ODUwYzIifQ=="/>
  </w:docVars>
  <w:rsids>
    <w:rsidRoot w:val="75B73D21"/>
    <w:rsid w:val="04E57AC0"/>
    <w:rsid w:val="05B378BD"/>
    <w:rsid w:val="16C55671"/>
    <w:rsid w:val="1D4F4622"/>
    <w:rsid w:val="27F41F63"/>
    <w:rsid w:val="2A3737D2"/>
    <w:rsid w:val="3B571B5A"/>
    <w:rsid w:val="3C832D40"/>
    <w:rsid w:val="4F24203A"/>
    <w:rsid w:val="4F3A717D"/>
    <w:rsid w:val="538F6092"/>
    <w:rsid w:val="58AE795C"/>
    <w:rsid w:val="66A37175"/>
    <w:rsid w:val="67923679"/>
    <w:rsid w:val="72935C87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406</Words>
  <Characters>410</Characters>
  <Lines>0</Lines>
  <Paragraphs>0</Paragraphs>
  <TotalTime>2</TotalTime>
  <ScaleCrop>false</ScaleCrop>
  <LinksUpToDate>false</LinksUpToDate>
  <CharactersWithSpaces>470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GC</cp:lastModifiedBy>
  <cp:lastPrinted>2023-03-02T01:26:00Z</cp:lastPrinted>
  <dcterms:modified xsi:type="dcterms:W3CDTF">2026-09-09T06:36:21Z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8A4FC25C734945D4B71ABD4967F63C88</vt:lpwstr>
  </property>
  <property fmtid="{D5CDD505-2E9C-101B-9397-08002B2CF9AE}" pid="4" name="KSOTemplateDocerSaveRecord">
    <vt:lpwstr>eyJoZGlkIjoiYjQyMzE4NGY5YWZjZWJiODAzOWFmMTBmNjQ1ODUwYzIiLCJ1c2VySWQiOiIxODk3MTgzODU2In0=</vt:lpwstr>
  </property>
</Properties>
</file>