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440901-2026-02602</w:t>
      </w:r>
    </w:p>
    <w:p>
      <w:pPr>
        <w:pStyle w:val="null3"/>
        <w:jc w:val="center"/>
        <w:outlineLvl w:val="3"/>
      </w:pPr>
      <w:r>
        <w:rPr>
          <w:sz w:val="24"/>
          <w:b/>
        </w:rPr>
        <w:t>采购项目编号：</w:t>
      </w:r>
      <w:r>
        <w:rPr>
          <w:sz w:val="24"/>
          <w:b/>
        </w:rPr>
        <w:t>ZX2026-FG026.</w:t>
      </w:r>
    </w:p>
    <w:p>
      <w:pPr>
        <w:pStyle w:val="null3"/>
        <w:jc w:val="center"/>
        <w:outlineLvl w:val="3"/>
      </w:pPr>
      <w:r>
        <w:rPr>
          <w:sz w:val="24"/>
          <w:b/>
        </w:rPr>
        <w:t>项目名称：</w:t>
      </w:r>
      <w:r>
        <w:rPr>
          <w:sz w:val="24"/>
          <w:b/>
        </w:rPr>
        <w:t>茂名市妇幼保健院医用分子筛制氧服务采购项目</w:t>
      </w:r>
    </w:p>
    <w:p>
      <w:pPr>
        <w:pStyle w:val="null3"/>
        <w:jc w:val="center"/>
        <w:outlineLvl w:val="3"/>
      </w:pPr>
      <w:r>
        <w:rPr>
          <w:sz w:val="24"/>
          <w:b/>
        </w:rPr>
        <w:t>采购人：</w:t>
      </w:r>
      <w:r>
        <w:rPr>
          <w:sz w:val="24"/>
          <w:b/>
        </w:rPr>
        <w:t>茂名市妇幼保健院</w:t>
      </w:r>
    </w:p>
    <w:p>
      <w:pPr>
        <w:pStyle w:val="null3"/>
        <w:jc w:val="center"/>
        <w:outlineLvl w:val="3"/>
      </w:pPr>
      <w:r>
        <w:rPr>
          <w:sz w:val="24"/>
          <w:b/>
        </w:rPr>
        <w:t>采购代理机构：</w:t>
      </w:r>
      <w:r>
        <w:rPr>
          <w:sz w:val="24"/>
          <w:b/>
        </w:rPr>
        <w:t>广东智信招标采购有限公司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广东智信招标采购有限公司</w:t>
      </w:r>
      <w:r>
        <w:rPr/>
        <w:t>受</w:t>
      </w:r>
      <w:r>
        <w:rPr/>
        <w:t>茂名市妇幼保健院</w:t>
      </w:r>
      <w:r>
        <w:rPr/>
        <w:t>的委托，采用</w:t>
      </w:r>
      <w:r>
        <w:rPr/>
        <w:t>公开招标</w:t>
      </w:r>
      <w:r>
        <w:rPr/>
        <w:t>方式组织采购</w:t>
      </w:r>
      <w:r>
        <w:rPr/>
        <w:t>茂名市妇幼保健院医用分子筛制氧服务采购项目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茂名市妇幼保健院医用分子筛制氧服务采购项目</w:t>
      </w:r>
    </w:p>
    <w:p>
      <w:pPr>
        <w:pStyle w:val="null3"/>
        <w:ind w:firstLine="480"/>
      </w:pPr>
      <w:r>
        <w:rPr/>
        <w:t>采购计划编号：</w:t>
      </w:r>
      <w:r>
        <w:rPr/>
        <w:t>440901-2026-02602</w:t>
      </w:r>
    </w:p>
    <w:p>
      <w:pPr>
        <w:pStyle w:val="null3"/>
        <w:ind w:firstLine="480"/>
      </w:pPr>
      <w:r>
        <w:rPr/>
        <w:t>采购项目编号：</w:t>
      </w:r>
      <w:r>
        <w:rPr/>
        <w:t>ZX2026-FG026.</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采购包1(茂名市妇幼保健院医用分子筛制氧服务采购项目):</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茂名市妇幼保健院医用分子筛制氧服务采购项目</w:t>
            </w:r>
          </w:p>
        </w:tc>
        <w:tc>
          <w:tcPr>
            <w:tcW w:type="dxa" w:w="977"/>
          </w:tcPr>
          <w:p>
            <w:pPr>
              <w:pStyle w:val="null3"/>
            </w:pPr>
            <w:r>
              <w:rPr/>
              <w:t>600,000(Nm³)</w:t>
            </w:r>
          </w:p>
        </w:tc>
        <w:tc>
          <w:tcPr>
            <w:tcW w:type="dxa" w:w="977"/>
          </w:tcPr>
          <w:p>
            <w:pPr>
              <w:pStyle w:val="null3"/>
            </w:pPr>
            <w:r>
              <w:rPr/>
              <w:t>详见第二章</w:t>
            </w:r>
          </w:p>
        </w:tc>
        <w:tc>
          <w:tcPr>
            <w:tcW w:type="dxa" w:w="977"/>
          </w:tcPr>
          <w:p>
            <w:pPr>
              <w:pStyle w:val="null3"/>
            </w:pPr>
            <w:r>
              <w:rPr/>
              <w:t>2,400,000.00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合同履行期限：合同签订之日起3年或采购预算用完即止。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在经营活动中没有重大违法记录：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采购包1（茂名市妇幼保健院医用分子筛制氧服务采购项目）：</w:t>
      </w:r>
      <w:r>
        <w:rPr/>
        <w:t>本项目属于专门面向中小企业采购。</w:t>
      </w:r>
    </w:p>
    <w:p>
      <w:pPr>
        <w:pStyle w:val="null3"/>
        <w:outlineLvl w:val="3"/>
      </w:pPr>
      <w:r>
        <w:rPr>
          <w:sz w:val="24"/>
          <w:b/>
        </w:rPr>
        <w:t>3.本项目特定的资格要求：</w:t>
      </w:r>
    </w:p>
    <w:p>
      <w:pPr>
        <w:pStyle w:val="null3"/>
      </w:pPr>
      <w:r>
        <w:rPr/>
        <w:t>采购包1（茂名市妇幼保健院医用分子筛制氧服务采购项目）：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p>
      <w:pPr>
        <w:pStyle w:val="null3"/>
      </w:pPr>
      <w:r>
        <w:rPr/>
        <w:t>3)①供应商为生产商：所投产品为第二、三类医疗器械，提供食品药品监督管理部门签发的有效的《医疗器械生产企业许可证》或《医疗器械生产许可证》复印件；（如国家另有规定，则适用其规定）； ②供应商为代理商或经销商：所投产品为第二类医疗器械，提供食品药品监督管理部门签发的有效的《医疗器械经营备案凭证》复印件；所投产品为第三类医疗器械，提供食品药品监督管理部门签发的有效的《医疗器械经营企业许可证》或《医疗器械经营许可证》复印件；（如国家另有规定，则适用其规定）</w:t>
      </w:r>
    </w:p>
    <w:p>
      <w:pPr>
        <w:pStyle w:val="null3"/>
      </w:pPr>
      <w:r>
        <w:rPr/>
        <w:t>4)本项目不接受联合体投标，不允许转包或分包。（提供承诺函，格式自拟）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茂名市妇幼保健院</w:t>
      </w:r>
    </w:p>
    <w:p>
      <w:pPr>
        <w:pStyle w:val="null3"/>
        <w:ind w:firstLine="480"/>
      </w:pPr>
      <w:r>
        <w:rPr/>
        <w:t xml:space="preserve"> 地址：</w:t>
      </w:r>
      <w:r>
        <w:rPr/>
        <w:t>茂名市人民南路192号</w:t>
      </w:r>
    </w:p>
    <w:p>
      <w:pPr>
        <w:pStyle w:val="null3"/>
        <w:ind w:firstLine="480"/>
      </w:pPr>
      <w:r>
        <w:rPr/>
        <w:t xml:space="preserve"> 联系方式：</w:t>
      </w:r>
      <w:r>
        <w:rPr/>
        <w:t>0668-2921393</w:t>
      </w:r>
    </w:p>
    <w:p>
      <w:pPr>
        <w:pStyle w:val="null3"/>
        <w:outlineLvl w:val="3"/>
      </w:pPr>
      <w:r>
        <w:rPr>
          <w:sz w:val="24"/>
          <w:b/>
        </w:rPr>
        <w:t xml:space="preserve"> 2.采购代理机构信息</w:t>
      </w:r>
    </w:p>
    <w:p>
      <w:pPr>
        <w:pStyle w:val="null3"/>
        <w:ind w:firstLine="480"/>
      </w:pPr>
      <w:r>
        <w:rPr/>
        <w:t xml:space="preserve"> 名称：</w:t>
      </w:r>
      <w:r>
        <w:rPr/>
        <w:t>广东智信招标采购有限公司</w:t>
      </w:r>
    </w:p>
    <w:p>
      <w:pPr>
        <w:pStyle w:val="null3"/>
        <w:ind w:firstLine="480"/>
      </w:pPr>
      <w:r>
        <w:rPr/>
        <w:t xml:space="preserve"> 地址：</w:t>
      </w:r>
      <w:r>
        <w:rPr/>
        <w:t>广东省茂名市茂南区茂名市西粤南路188号大院1号1811房</w:t>
      </w:r>
    </w:p>
    <w:p>
      <w:pPr>
        <w:pStyle w:val="null3"/>
        <w:ind w:firstLine="480"/>
      </w:pPr>
      <w:r>
        <w:rPr/>
        <w:t xml:space="preserve"> 联系方式：</w:t>
      </w:r>
      <w:r>
        <w:rPr/>
        <w:t>0668-2919238</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0668-2919238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广东智信招标采购有限公司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（一）项目属性：</w:t>
      </w:r>
      <w:r>
        <w:rPr>
          <w:sz w:val="24"/>
        </w:rPr>
        <w:t>服务类。</w:t>
      </w:r>
    </w:p>
    <w:p>
      <w:pPr>
        <w:pStyle w:val="null3"/>
        <w:jc w:val="both"/>
      </w:pPr>
      <w:r>
        <w:rPr>
          <w:sz w:val="24"/>
          <w:b/>
        </w:rPr>
        <w:t>（二）项目说明</w:t>
      </w:r>
    </w:p>
    <w:p>
      <w:pPr>
        <w:pStyle w:val="null3"/>
        <w:ind w:firstLine="480"/>
        <w:jc w:val="both"/>
      </w:pPr>
      <w:r>
        <w:rPr>
          <w:sz w:val="24"/>
        </w:rPr>
        <w:t>1.本采购项目所有设备</w:t>
      </w:r>
      <w:r>
        <w:rPr>
          <w:sz w:val="24"/>
        </w:rPr>
        <w:t>功能和技术参数均是满足用户日常工作需要的最基本功能和技术参数，投标人所投标设备功能和技术参数必须完全符合或优于用户的要求。</w:t>
      </w:r>
    </w:p>
    <w:p>
      <w:pPr>
        <w:pStyle w:val="null3"/>
        <w:ind w:firstLine="480"/>
        <w:jc w:val="both"/>
      </w:pPr>
      <w:r>
        <w:rPr>
          <w:sz w:val="24"/>
        </w:rPr>
        <w:t>2.本项目要求中所出现的工艺、材料、设备的规格或型号或参照的品牌仅为方便描述而没有限制性，投标人可以在其提供的文件资料中选用替代标准，但这些替代标准必须优于或相当于本采购需求的标准。</w:t>
      </w:r>
    </w:p>
    <w:p>
      <w:pPr>
        <w:pStyle w:val="null3"/>
        <w:ind w:firstLine="480"/>
        <w:jc w:val="both"/>
      </w:pPr>
      <w:r>
        <w:rPr>
          <w:sz w:val="24"/>
        </w:rPr>
        <w:t>3.本项目不分包，供应商应对所有内容进行投标,不允许只对其中内部分内容进行投标。如有缺漏，将导致投标无效。</w:t>
      </w:r>
    </w:p>
    <w:p>
      <w:pPr>
        <w:pStyle w:val="null3"/>
        <w:ind w:firstLine="480"/>
        <w:jc w:val="both"/>
      </w:pPr>
      <w:r>
        <w:rPr>
          <w:sz w:val="24"/>
        </w:rPr>
        <w:t>4.</w:t>
      </w:r>
      <w:r>
        <w:rPr>
          <w:sz w:val="24"/>
        </w:rPr>
        <w:t>《</w:t>
      </w:r>
      <w:r>
        <w:rPr>
          <w:sz w:val="24"/>
        </w:rPr>
        <w:t>采购</w:t>
      </w:r>
      <w:r>
        <w:rPr>
          <w:sz w:val="24"/>
        </w:rPr>
        <w:t>需求》中标注有</w:t>
      </w:r>
      <w:r>
        <w:rPr>
          <w:sz w:val="24"/>
        </w:rPr>
        <w:t>“★”号的条款需实质性响应，负偏离（不满足要求）将导致投标无效。注有“▲”号条款为重要技术参数，若有部分“▲”条款未响应或不满足，不作为无效投标条款。</w:t>
      </w:r>
    </w:p>
    <w:p>
      <w:pPr>
        <w:pStyle w:val="null3"/>
      </w:pPr>
      <w:r>
        <w:rPr>
          <w:sz w:val="24"/>
          <w:b/>
        </w:rPr>
        <w:t>（三）</w:t>
      </w:r>
      <w:r>
        <w:rPr>
          <w:sz w:val="24"/>
          <w:b/>
        </w:rPr>
        <w:t>异常低价审查</w:t>
      </w:r>
    </w:p>
    <w:p>
      <w:pPr>
        <w:pStyle w:val="null3"/>
        <w:ind w:firstLine="420"/>
      </w:pPr>
      <w:r>
        <w:rPr>
          <w:sz w:val="24"/>
        </w:rPr>
        <w:t>3</w:t>
      </w:r>
      <w:r>
        <w:rPr>
          <w:sz w:val="24"/>
        </w:rPr>
        <w:t>.1政府采购评审中出现下列情形之一的，评审委员会应当启动异常低价投标（响应）审查程序：</w:t>
      </w:r>
    </w:p>
    <w:p>
      <w:pPr>
        <w:pStyle w:val="null3"/>
        <w:ind w:firstLine="420"/>
      </w:pPr>
      <w:r>
        <w:rPr>
          <w:sz w:val="24"/>
        </w:rPr>
        <w:t>（</w:t>
      </w:r>
      <w:r>
        <w:rPr>
          <w:sz w:val="24"/>
        </w:rPr>
        <w:t>1）</w:t>
      </w:r>
      <w:r>
        <w:rPr>
          <w:sz w:val="24"/>
        </w:rPr>
        <w:t>投标（响应）报价低于全部通过符合性审查供应商投标（响应）报价平均值</w:t>
      </w:r>
      <w:r>
        <w:rPr>
          <w:sz w:val="24"/>
        </w:rPr>
        <w:t>50%的，即投标（响应）报价&lt;全部通过符合性审查供应商投标（响应）报价平均值×50%；</w:t>
      </w:r>
    </w:p>
    <w:p>
      <w:pPr>
        <w:pStyle w:val="null3"/>
        <w:ind w:firstLine="420"/>
      </w:pPr>
      <w:r>
        <w:rPr>
          <w:sz w:val="24"/>
        </w:rPr>
        <w:t>（</w:t>
      </w:r>
      <w:r>
        <w:rPr>
          <w:sz w:val="24"/>
        </w:rPr>
        <w:t>2）</w:t>
      </w:r>
      <w:r>
        <w:rPr>
          <w:sz w:val="24"/>
        </w:rPr>
        <w:t>投标（响应）报价低于通过符合性审查的次低报价供应商投标（响应）报价</w:t>
      </w:r>
      <w:r>
        <w:rPr>
          <w:sz w:val="24"/>
        </w:rPr>
        <w:t>50%的，即投标（响应）报价&lt;通过符合性审查的次低报价供应商投标（响应）报价×50%；</w:t>
      </w:r>
    </w:p>
    <w:p>
      <w:pPr>
        <w:pStyle w:val="null3"/>
        <w:ind w:firstLine="420"/>
      </w:pPr>
      <w:r>
        <w:rPr>
          <w:sz w:val="24"/>
        </w:rPr>
        <w:t>（</w:t>
      </w:r>
      <w:r>
        <w:rPr>
          <w:sz w:val="24"/>
        </w:rPr>
        <w:t>3）</w:t>
      </w:r>
      <w:r>
        <w:rPr>
          <w:sz w:val="24"/>
        </w:rPr>
        <w:t>投标（响应）报价低于采购项目最高限价</w:t>
      </w:r>
      <w:r>
        <w:rPr>
          <w:sz w:val="24"/>
        </w:rPr>
        <w:t>45%的，即投标（响应）报价&lt;采购项目最高限价×45%；</w:t>
      </w:r>
    </w:p>
    <w:p>
      <w:pPr>
        <w:pStyle w:val="null3"/>
        <w:ind w:firstLine="420"/>
      </w:pPr>
      <w:r>
        <w:rPr>
          <w:sz w:val="24"/>
        </w:rPr>
        <w:t>（</w:t>
      </w:r>
      <w:r>
        <w:rPr>
          <w:sz w:val="24"/>
        </w:rPr>
        <w:t>4）</w:t>
      </w:r>
      <w:r>
        <w:rPr>
          <w:sz w:val="24"/>
        </w:rPr>
        <w:t>评审委员会基于专业判断，认为供应商报价过低，有可能影响产品质量或者不能诚信履约的其他情形。</w:t>
      </w:r>
    </w:p>
    <w:p>
      <w:pPr>
        <w:pStyle w:val="null3"/>
        <w:ind w:firstLine="420"/>
      </w:pPr>
      <w:r>
        <w:rPr>
          <w:sz w:val="24"/>
        </w:rPr>
        <w:t>相关法律法规对供应商报价有规定的，从其规定。</w:t>
      </w:r>
    </w:p>
    <w:p>
      <w:pPr>
        <w:pStyle w:val="null3"/>
        <w:ind w:firstLine="420"/>
      </w:pPr>
      <w:r>
        <w:rPr>
          <w:sz w:val="24"/>
        </w:rPr>
        <w:t>3</w:t>
      </w:r>
      <w:r>
        <w:rPr>
          <w:sz w:val="24"/>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不少于30分钟。其中，属于第3）项情形，供应商已随投标（响应）文件一并提交相关书面说明及必要的证明材料的，在评审现场可不再重复提交。</w:t>
      </w:r>
    </w:p>
    <w:p>
      <w:pPr>
        <w:pStyle w:val="null3"/>
        <w:ind w:firstLine="420"/>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20"/>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b/>
        </w:rPr>
        <w:t>（四）关于本国产品的政策及要求</w:t>
      </w:r>
    </w:p>
    <w:p>
      <w:pPr>
        <w:pStyle w:val="null3"/>
        <w:ind w:firstLine="480"/>
        <w:jc w:val="both"/>
      </w:pPr>
      <w:r>
        <w:rPr>
          <w:sz w:val="24"/>
        </w:rPr>
        <w:t>根据《国务院办公厅关于在政府采购中实施本国产品标准及相关政策的通知》（国办发〔</w:t>
      </w:r>
      <w:r>
        <w:rPr>
          <w:sz w:val="24"/>
        </w:rPr>
        <w:t>2025〕34号）的规定，本项目不适用本国产品标准及相关政策。</w:t>
      </w:r>
    </w:p>
    <w:p>
      <w:pPr>
        <w:pStyle w:val="null3"/>
        <w:jc w:val="both"/>
      </w:pPr>
      <w:r>
        <w:rPr>
          <w:sz w:val="24"/>
          <w:b/>
        </w:rPr>
        <w:t>（</w:t>
      </w:r>
      <w:r>
        <w:rPr>
          <w:sz w:val="24"/>
          <w:b/>
        </w:rPr>
        <w:t>五</w:t>
      </w:r>
      <w:r>
        <w:rPr>
          <w:sz w:val="24"/>
          <w:b/>
        </w:rPr>
        <w:t>）</w:t>
      </w:r>
      <w:r>
        <w:rPr>
          <w:sz w:val="24"/>
          <w:b/>
        </w:rPr>
        <w:t>项目概述</w:t>
      </w:r>
    </w:p>
    <w:tbl>
      <w:tblPr>
        <w:tblW w:w="0" w:type="auto"/>
        <w:tblBorders>
          <w:top w:val="none" w:color="000000" w:sz="4"/>
          <w:left w:val="none" w:color="000000" w:sz="4"/>
          <w:bottom w:val="none" w:color="000000" w:sz="4"/>
          <w:right w:val="none" w:color="000000" w:sz="4"/>
          <w:insideH w:val="none"/>
          <w:insideV w:val="none"/>
        </w:tblBorders>
      </w:tblPr>
      <w:tblGrid>
        <w:gridCol w:w="975"/>
        <w:gridCol w:w="2139"/>
        <w:gridCol w:w="5189"/>
      </w:tblGrid>
      <w:tr>
        <w:tc>
          <w:tcPr>
            <w:tcW w:type="dxa" w:w="97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4"/>
              </w:rPr>
              <w:t>序号</w:t>
            </w:r>
          </w:p>
        </w:tc>
        <w:tc>
          <w:tcPr>
            <w:tcW w:type="dxa" w:w="213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4"/>
              </w:rPr>
              <w:t>条款名称</w:t>
            </w:r>
          </w:p>
        </w:tc>
        <w:tc>
          <w:tcPr>
            <w:tcW w:type="dxa" w:w="518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4"/>
              </w:rPr>
              <w:t>内容</w:t>
            </w:r>
          </w:p>
        </w:tc>
      </w:tr>
      <w:tr>
        <w:tc>
          <w:tcPr>
            <w:tcW w:type="dxa" w:w="9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4"/>
              </w:rPr>
              <w:t>1</w:t>
            </w:r>
          </w:p>
        </w:tc>
        <w:tc>
          <w:tcPr>
            <w:tcW w:type="dxa" w:w="2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4"/>
              </w:rPr>
              <w:t>采购项目</w:t>
            </w:r>
          </w:p>
        </w:tc>
        <w:tc>
          <w:tcPr>
            <w:tcW w:type="dxa" w:w="51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both"/>
            </w:pPr>
            <w:r>
              <w:rPr>
                <w:sz w:val="24"/>
              </w:rPr>
              <w:t>茂名市妇幼保健院医用分子筛制氧服务采购项目</w:t>
            </w:r>
          </w:p>
        </w:tc>
      </w:tr>
      <w:tr>
        <w:tc>
          <w:tcPr>
            <w:tcW w:type="dxa" w:w="9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4"/>
              </w:rPr>
              <w:t>2</w:t>
            </w:r>
          </w:p>
        </w:tc>
        <w:tc>
          <w:tcPr>
            <w:tcW w:type="dxa" w:w="2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4"/>
              </w:rPr>
              <w:t>采购单价预算</w:t>
            </w:r>
          </w:p>
          <w:p>
            <w:pPr>
              <w:pStyle w:val="null3"/>
              <w:spacing w:before="120" w:after="120"/>
              <w:jc w:val="center"/>
            </w:pPr>
            <w:r>
              <w:rPr>
                <w:sz w:val="24"/>
              </w:rPr>
              <w:t>（最高限价）</w:t>
            </w:r>
          </w:p>
        </w:tc>
        <w:tc>
          <w:tcPr>
            <w:tcW w:type="dxa" w:w="51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both"/>
            </w:pPr>
            <w:r>
              <w:rPr>
                <w:sz w:val="24"/>
              </w:rPr>
              <w:t>本项目最高限价人民币</w:t>
            </w:r>
            <w:r>
              <w:rPr>
                <w:sz w:val="24"/>
                <w:u w:val="single"/>
              </w:rPr>
              <w:t>4.0</w:t>
            </w:r>
            <w:r>
              <w:rPr>
                <w:sz w:val="24"/>
              </w:rPr>
              <w:t>元</w:t>
            </w:r>
            <w:r>
              <w:rPr>
                <w:sz w:val="24"/>
              </w:rPr>
              <w:t>/Nm³（含电费）。</w:t>
            </w:r>
          </w:p>
        </w:tc>
      </w:tr>
      <w:tr>
        <w:tc>
          <w:tcPr>
            <w:tcW w:type="dxa" w:w="9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4"/>
              </w:rPr>
              <w:t>3</w:t>
            </w:r>
          </w:p>
        </w:tc>
        <w:tc>
          <w:tcPr>
            <w:tcW w:type="dxa" w:w="21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4"/>
              </w:rPr>
              <w:t>服务期</w:t>
            </w:r>
          </w:p>
        </w:tc>
        <w:tc>
          <w:tcPr>
            <w:tcW w:type="dxa" w:w="51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ind w:firstLine="240"/>
              <w:jc w:val="both"/>
            </w:pPr>
            <w:r>
              <w:rPr>
                <w:sz w:val="24"/>
              </w:rPr>
              <w:t>合同签订之日起</w:t>
            </w:r>
            <w:r>
              <w:rPr>
                <w:sz w:val="24"/>
              </w:rPr>
              <w:t>3年或采购预算用完即止。</w:t>
            </w:r>
          </w:p>
        </w:tc>
      </w:tr>
    </w:tbl>
    <w:p>
      <w:pPr>
        <w:pStyle w:val="null3"/>
        <w:jc w:val="both"/>
      </w:pPr>
      <w:r>
        <w:rPr>
          <w:sz w:val="28"/>
          <w:b/>
        </w:rPr>
        <w:t>二、总体要求</w:t>
      </w:r>
    </w:p>
    <w:p>
      <w:pPr>
        <w:pStyle w:val="null3"/>
        <w:ind w:firstLine="480"/>
        <w:jc w:val="both"/>
      </w:pPr>
      <w:r>
        <w:rPr>
          <w:sz w:val="24"/>
        </w:rPr>
        <w:t>1.</w:t>
      </w:r>
      <w:r>
        <w:rPr>
          <w:sz w:val="24"/>
        </w:rPr>
        <w:t>为保障医院医用氧气持续、稳定、安全供应，拟选择一家专业</w:t>
      </w:r>
      <w:r>
        <w:rPr>
          <w:sz w:val="24"/>
        </w:rPr>
        <w:t>的服务供应商</w:t>
      </w:r>
      <w:r>
        <w:rPr>
          <w:sz w:val="24"/>
        </w:rPr>
        <w:t>，由其负责医用分子筛制氧系统的设备提供、安装调试、维护保养、耗材更换、质量检测、应急保障等全流程服务，确保医院各临床科室（含手术室、</w:t>
      </w:r>
      <w:r>
        <w:rPr>
          <w:sz w:val="24"/>
        </w:rPr>
        <w:t>ICU、急诊科、普通病房等）的医用氧气供应符合国家相关标准。</w:t>
      </w:r>
    </w:p>
    <w:p>
      <w:pPr>
        <w:pStyle w:val="null3"/>
        <w:ind w:firstLine="480"/>
        <w:jc w:val="both"/>
      </w:pPr>
      <w:r>
        <w:rPr>
          <w:sz w:val="24"/>
        </w:rPr>
        <w:t>★2.制氧系统须作为一个完整整体（而非单个或部分部件）产品符合或优于GB9706.1-2020 医用电气设备 第1部分：基本安全和基本性能的通用要求，提供承诺函，承诺验收</w:t>
      </w:r>
      <w:r>
        <w:rPr>
          <w:sz w:val="24"/>
        </w:rPr>
        <w:t>时</w:t>
      </w:r>
      <w:r>
        <w:rPr>
          <w:sz w:val="24"/>
        </w:rPr>
        <w:t>提交成品的第三方检测机构出具的检测报告扫描件等有效文件作为佐证材料。</w:t>
      </w:r>
    </w:p>
    <w:p>
      <w:pPr>
        <w:pStyle w:val="null3"/>
        <w:ind w:firstLine="480"/>
        <w:jc w:val="both"/>
      </w:pPr>
      <w:r>
        <w:rPr>
          <w:sz w:val="24"/>
        </w:rPr>
        <w:t>3.制氧系统须作为一个完整整体（而非单个或部分部件）符合YY 9706.102-2021《医用电气设备 第1-2部分：基本安全和基本性能的通用要求并列标准：电磁兼容要求和试验》的全部规定。</w:t>
      </w:r>
    </w:p>
    <w:p>
      <w:pPr>
        <w:pStyle w:val="null3"/>
        <w:ind w:firstLine="480"/>
        <w:jc w:val="both"/>
      </w:pPr>
      <w:r>
        <w:rPr>
          <w:sz w:val="24"/>
        </w:rPr>
        <w:t>★4.</w:t>
      </w:r>
      <w:r>
        <w:rPr>
          <w:sz w:val="24"/>
        </w:rPr>
        <w:t>制氧系统本体运行噪声须符合</w:t>
      </w:r>
      <w:r>
        <w:rPr>
          <w:sz w:val="24"/>
        </w:rPr>
        <w:t>GB 50751-2012《医用气体工程技术规范》  及</w:t>
      </w:r>
      <w:r>
        <w:rPr>
          <w:sz w:val="24"/>
        </w:rPr>
        <w:t>（</w:t>
      </w:r>
      <w:r>
        <w:rPr>
          <w:sz w:val="24"/>
        </w:rPr>
        <w:t>GB/T 44059.1-2024医用气体管道系统 第1部分: 压缩医用气体和真空用管道系统）</w:t>
      </w:r>
      <w:r>
        <w:rPr>
          <w:sz w:val="24"/>
        </w:rPr>
        <w:t>相关规定；在设备机房外测量，额定工况下系统运行产生的环境噪声须或优于</w:t>
      </w:r>
      <w:r>
        <w:rPr>
          <w:sz w:val="24"/>
        </w:rPr>
        <w:t>GB 3096-2008《声环境质量标准》中医疗区域的声环境要求。</w:t>
      </w:r>
    </w:p>
    <w:p>
      <w:pPr>
        <w:pStyle w:val="null3"/>
        <w:ind w:firstLine="480"/>
        <w:jc w:val="both"/>
      </w:pPr>
      <w:r>
        <w:rPr>
          <w:sz w:val="24"/>
        </w:rPr>
        <w:t>5.</w:t>
      </w:r>
      <w:r>
        <w:rPr>
          <w:sz w:val="24"/>
        </w:rPr>
        <w:t>投标产品须提供完整的产品技术手册、操作手册、维护保养手册（均为中文版本），手册中须详细说明设备结构、工作原理、操作流程、日常维护、常见故障处理等内容，便于医院操作人员及维护人员使用；投标文件中提供手册复印件加盖投标人公章。</w:t>
      </w:r>
    </w:p>
    <w:p>
      <w:pPr>
        <w:pStyle w:val="null3"/>
      </w:pPr>
      <w:r>
        <w:rPr>
          <w:sz w:val="28"/>
          <w:b/>
        </w:rPr>
        <w:t>三、服务范围</w:t>
      </w:r>
    </w:p>
    <w:p>
      <w:pPr>
        <w:pStyle w:val="null3"/>
        <w:ind w:firstLine="420"/>
      </w:pPr>
      <w:r>
        <w:rPr>
          <w:sz w:val="24"/>
        </w:rPr>
        <w:t>1.投标人</w:t>
      </w:r>
      <w:r>
        <w:rPr>
          <w:sz w:val="24"/>
        </w:rPr>
        <w:t>负责提供满足医院用氧需求的整套医用分子筛制氧系统设备（含变频螺杆空压机、空气干燥机、多级空气过滤器、空气储罐、制氧主机、多级氧气过滤器、氧气储罐、控制系统、管路和电路系统等），系统应采用变压吸附（</w:t>
      </w:r>
      <w:r>
        <w:rPr>
          <w:sz w:val="24"/>
        </w:rPr>
        <w:t>PSA）技术，以空气为原料，通过分子筛吸附分离工艺生产“富氧空气（93%氧）”，经医用气体管道系统向各用氧终端供气，实现24小时不间断、稳定可靠的医用氧气供应。设备产权归</w:t>
      </w:r>
      <w:r>
        <w:rPr>
          <w:sz w:val="24"/>
        </w:rPr>
        <w:t>投标人</w:t>
      </w:r>
      <w:r>
        <w:rPr>
          <w:sz w:val="24"/>
        </w:rPr>
        <w:t>所有，服务期内由</w:t>
      </w:r>
      <w:r>
        <w:rPr>
          <w:sz w:val="24"/>
        </w:rPr>
        <w:t>投标人</w:t>
      </w:r>
      <w:r>
        <w:rPr>
          <w:sz w:val="24"/>
        </w:rPr>
        <w:t>负责运维；服务期满后设备由双方协商处理。</w:t>
      </w:r>
    </w:p>
    <w:p>
      <w:pPr>
        <w:pStyle w:val="null3"/>
        <w:ind w:firstLine="420"/>
      </w:pPr>
      <w:r>
        <w:rPr>
          <w:sz w:val="24"/>
        </w:rPr>
        <w:t>2.</w:t>
      </w:r>
      <w:r>
        <w:rPr>
          <w:sz w:val="24"/>
        </w:rPr>
        <w:t>所提供的医用分子筛制氧系统整体须为合法合规、符合国家及行业相关标准的有源</w:t>
      </w:r>
      <w:r>
        <w:rPr>
          <w:sz w:val="24"/>
        </w:rPr>
        <w:t>Ⅱ类医疗器械产品；其结构、功能须符合或优于国家药品监督管理局《医疗器械分类目录》（2017年8月版）中三级分类编号“08呼吸、麻醉和急救器械——04医用制氧设备——01医用分子筛制氧系统”的全部相关要求。严禁不符合分类要求的产品参与投标。</w:t>
      </w:r>
    </w:p>
    <w:p>
      <w:pPr>
        <w:pStyle w:val="null3"/>
        <w:ind w:firstLine="420"/>
      </w:pPr>
      <w:r>
        <w:rPr>
          <w:sz w:val="24"/>
        </w:rPr>
        <w:t>3.</w:t>
      </w:r>
      <w:r>
        <w:rPr>
          <w:sz w:val="24"/>
        </w:rPr>
        <w:t>服务</w:t>
      </w:r>
      <w:r>
        <w:rPr>
          <w:sz w:val="24"/>
        </w:rPr>
        <w:t>范围需要涵盖</w:t>
      </w:r>
      <w:r>
        <w:rPr>
          <w:sz w:val="24"/>
        </w:rPr>
        <w:t>系统日常运行管控、设备定期维保、医用氧质量达标管控、备用气源及应急供氧保障、设备年检校验与资质报备等全流程合规运维工作。</w:t>
      </w:r>
    </w:p>
    <w:p>
      <w:pPr>
        <w:pStyle w:val="null3"/>
      </w:pPr>
      <w:r>
        <w:rPr>
          <w:sz w:val="28"/>
          <w:b/>
        </w:rPr>
        <w:t>四、系统技术要求</w:t>
      </w:r>
    </w:p>
    <w:p>
      <w:pPr>
        <w:pStyle w:val="null3"/>
        <w:ind w:firstLine="420"/>
      </w:pPr>
      <w:r>
        <w:rPr>
          <w:sz w:val="24"/>
        </w:rPr>
        <w:t>1.</w:t>
      </w:r>
      <w:r>
        <w:rPr>
          <w:sz w:val="24"/>
        </w:rPr>
        <w:t>备用与冗余设计</w:t>
      </w:r>
    </w:p>
    <w:p>
      <w:pPr>
        <w:pStyle w:val="null3"/>
        <w:ind w:firstLine="420"/>
      </w:pPr>
      <w:r>
        <w:rPr>
          <w:sz w:val="24"/>
        </w:rPr>
        <w:t>系统应采用多机组配置（常用机组</w:t>
      </w:r>
      <w:r>
        <w:rPr>
          <w:sz w:val="24"/>
        </w:rPr>
        <w:t>+备用机组），确保在任意一台机组进行维护或发生故障时，其余机组仍能独立满足全院基础用氧需求。备用机组应具备自动/手动切换功能。</w:t>
      </w:r>
    </w:p>
    <w:p>
      <w:pPr>
        <w:pStyle w:val="null3"/>
        <w:ind w:firstLine="420"/>
      </w:pPr>
      <w:r>
        <w:rPr>
          <w:sz w:val="24"/>
        </w:rPr>
        <w:t>2.自动化控制</w:t>
      </w:r>
    </w:p>
    <w:p>
      <w:pPr>
        <w:pStyle w:val="null3"/>
        <w:ind w:firstLine="420"/>
      </w:pPr>
      <w:r>
        <w:rPr>
          <w:sz w:val="24"/>
        </w:rPr>
        <w:t>系统应配置</w:t>
      </w:r>
      <w:r>
        <w:rPr>
          <w:sz w:val="24"/>
        </w:rPr>
        <w:t>可编程逻辑控制器</w:t>
      </w:r>
      <w:r>
        <w:rPr>
          <w:sz w:val="24"/>
        </w:rPr>
        <w:t>控制系统及彩色触摸屏人机界面，实现制氧过程的自动运行、参数实时监测与显示（氧气浓度、流量、压力、运行状态等）。具备物联网远程监控功能，可通过网络平台实时监控系统运行数据，实现预防性维护与故障预警。</w:t>
      </w:r>
    </w:p>
    <w:p>
      <w:pPr>
        <w:pStyle w:val="null3"/>
        <w:ind w:firstLine="420"/>
      </w:pPr>
      <w:r>
        <w:rPr>
          <w:sz w:val="24"/>
        </w:rPr>
        <w:t>3</w:t>
      </w:r>
      <w:r>
        <w:rPr>
          <w:sz w:val="24"/>
        </w:rPr>
        <w:t>.</w:t>
      </w:r>
      <w:r>
        <w:rPr>
          <w:sz w:val="24"/>
        </w:rPr>
        <w:t>智能监测与报警</w:t>
      </w:r>
    </w:p>
    <w:p>
      <w:pPr>
        <w:pStyle w:val="null3"/>
        <w:ind w:firstLine="420"/>
      </w:pPr>
      <w:r>
        <w:rPr>
          <w:sz w:val="24"/>
        </w:rPr>
        <w:t>系统应具备氧气浓度在线监测、压力监测、故障自诊断及声光报警功能，报警信号应能传送至值班室。</w:t>
      </w:r>
    </w:p>
    <w:p>
      <w:pPr>
        <w:pStyle w:val="null3"/>
        <w:ind w:firstLine="420"/>
      </w:pPr>
      <w:r>
        <w:rPr>
          <w:sz w:val="24"/>
        </w:rPr>
        <w:t>4</w:t>
      </w:r>
      <w:r>
        <w:rPr>
          <w:sz w:val="24"/>
        </w:rPr>
        <w:t>.</w:t>
      </w:r>
      <w:r>
        <w:rPr>
          <w:sz w:val="24"/>
        </w:rPr>
        <w:t>断电保护与应急供氧</w:t>
      </w:r>
    </w:p>
    <w:p>
      <w:pPr>
        <w:pStyle w:val="null3"/>
        <w:ind w:firstLine="420"/>
      </w:pPr>
      <w:r>
        <w:rPr>
          <w:sz w:val="24"/>
        </w:rPr>
        <w:t>系统应配置断电报警装置，在供电中断时能够及时报警，并具备与应急备用气源（医用氧气钢瓶汇流排）的自动</w:t>
      </w:r>
      <w:r>
        <w:rPr>
          <w:sz w:val="24"/>
        </w:rPr>
        <w:t>/手动切换接口，确保断电情况下供氧不中断。</w:t>
      </w:r>
    </w:p>
    <w:p>
      <w:pPr>
        <w:pStyle w:val="null3"/>
        <w:jc w:val="both"/>
      </w:pPr>
      <w:r>
        <w:rPr>
          <w:sz w:val="24"/>
          <w:b/>
        </w:rPr>
        <w:t>五、项目实施要求</w:t>
      </w:r>
    </w:p>
    <w:p>
      <w:pPr>
        <w:pStyle w:val="null3"/>
        <w:ind w:firstLine="480"/>
        <w:jc w:val="both"/>
      </w:pPr>
      <w:r>
        <w:rPr>
          <w:sz w:val="24"/>
        </w:rPr>
        <w:t>1.</w:t>
      </w:r>
      <w:r>
        <w:rPr>
          <w:sz w:val="24"/>
        </w:rPr>
        <w:t>投标人</w:t>
      </w:r>
      <w:r>
        <w:rPr>
          <w:sz w:val="24"/>
        </w:rPr>
        <w:t>必须依照招标文件的要求和投标文件的承诺，将设备、系统安装并调试至正常运行的最佳状态。</w:t>
      </w:r>
    </w:p>
    <w:p>
      <w:pPr>
        <w:pStyle w:val="null3"/>
        <w:ind w:firstLine="480"/>
        <w:jc w:val="both"/>
      </w:pPr>
      <w:r>
        <w:rPr>
          <w:sz w:val="24"/>
        </w:rPr>
        <w:t>2.合同设备供货</w:t>
      </w:r>
      <w:r>
        <w:rPr>
          <w:sz w:val="24"/>
        </w:rPr>
        <w:t>计划</w:t>
      </w:r>
      <w:r>
        <w:rPr>
          <w:sz w:val="24"/>
        </w:rPr>
        <w:t>及安装：</w:t>
      </w:r>
      <w:r>
        <w:rPr>
          <w:sz w:val="24"/>
        </w:rPr>
        <w:t>投标人</w:t>
      </w:r>
      <w:r>
        <w:rPr>
          <w:sz w:val="24"/>
        </w:rPr>
        <w:t>做好项目供货计划</w:t>
      </w:r>
      <w:r>
        <w:rPr>
          <w:sz w:val="24"/>
        </w:rPr>
        <w:t>（包括包装及运输要求等内容）</w:t>
      </w:r>
      <w:r>
        <w:rPr>
          <w:sz w:val="24"/>
        </w:rPr>
        <w:t>和保障，负责合同设备的安装，一切费用由</w:t>
      </w:r>
      <w:r>
        <w:rPr>
          <w:sz w:val="24"/>
        </w:rPr>
        <w:t>投标人</w:t>
      </w:r>
      <w:r>
        <w:rPr>
          <w:sz w:val="24"/>
        </w:rPr>
        <w:t>负责。</w:t>
      </w:r>
      <w:r>
        <w:rPr>
          <w:sz w:val="24"/>
        </w:rPr>
        <w:t>投标人</w:t>
      </w:r>
      <w:r>
        <w:rPr>
          <w:sz w:val="24"/>
        </w:rPr>
        <w:t>安装时须对采购人各安装场地内的其他设备、设施有良好保护措施。</w:t>
      </w:r>
    </w:p>
    <w:p>
      <w:pPr>
        <w:pStyle w:val="null3"/>
        <w:ind w:firstLine="480"/>
        <w:jc w:val="both"/>
      </w:pPr>
      <w:r>
        <w:rPr>
          <w:sz w:val="24"/>
        </w:rPr>
        <w:t>3.设备要求：</w:t>
      </w:r>
    </w:p>
    <w:p>
      <w:pPr>
        <w:pStyle w:val="null3"/>
        <w:ind w:firstLine="480"/>
        <w:jc w:val="both"/>
      </w:pPr>
      <w:r>
        <w:rPr>
          <w:sz w:val="24"/>
        </w:rPr>
        <w:t>（</w:t>
      </w:r>
      <w:r>
        <w:rPr>
          <w:sz w:val="24"/>
        </w:rPr>
        <w:t>1</w:t>
      </w:r>
      <w:r>
        <w:rPr>
          <w:sz w:val="24"/>
        </w:rPr>
        <w:t>）</w:t>
      </w:r>
      <w:r>
        <w:rPr>
          <w:sz w:val="24"/>
        </w:rPr>
        <w:t>货</w:t>
      </w:r>
      <w:r>
        <w:rPr>
          <w:sz w:val="24"/>
        </w:rPr>
        <w:t>物为原制造商制造的全新产品，整机无污染，无侵权行为、表面无划损、无任何缺陷隐患，在中国境内可依常规安全合法使用。</w:t>
      </w:r>
    </w:p>
    <w:p>
      <w:pPr>
        <w:pStyle w:val="null3"/>
        <w:ind w:firstLine="480"/>
        <w:jc w:val="both"/>
      </w:pPr>
      <w:r>
        <w:rPr>
          <w:sz w:val="24"/>
        </w:rPr>
        <w:t>（</w:t>
      </w:r>
      <w:r>
        <w:rPr>
          <w:sz w:val="24"/>
        </w:rPr>
        <w:t>2</w:t>
      </w:r>
      <w:r>
        <w:rPr>
          <w:sz w:val="24"/>
        </w:rPr>
        <w:t>）</w:t>
      </w:r>
      <w:r>
        <w:rPr>
          <w:sz w:val="24"/>
        </w:rPr>
        <w:t>货</w:t>
      </w:r>
      <w:r>
        <w:rPr>
          <w:sz w:val="24"/>
        </w:rPr>
        <w:t>物为原厂商未启封全新包装，具出厂合格证，序列号、包装箱号与出厂批号一致，并可追索查阅。</w:t>
      </w:r>
    </w:p>
    <w:p>
      <w:pPr>
        <w:pStyle w:val="null3"/>
        <w:ind w:firstLine="480"/>
        <w:jc w:val="both"/>
      </w:pPr>
      <w:r>
        <w:rPr>
          <w:sz w:val="24"/>
        </w:rPr>
        <w:t>（</w:t>
      </w:r>
      <w:r>
        <w:rPr>
          <w:sz w:val="24"/>
        </w:rPr>
        <w:t>3</w:t>
      </w:r>
      <w:r>
        <w:rPr>
          <w:sz w:val="24"/>
        </w:rPr>
        <w:t>）</w:t>
      </w:r>
      <w:r>
        <w:rPr>
          <w:sz w:val="24"/>
        </w:rPr>
        <w:t>有关键主机设备的用户手册、保修手册、有关单证资料及配备件、随机工具等，使用操作及安全须知等重要资料应附有中文说明。</w:t>
      </w:r>
    </w:p>
    <w:p>
      <w:pPr>
        <w:pStyle w:val="null3"/>
        <w:ind w:firstLine="480"/>
        <w:jc w:val="both"/>
      </w:pPr>
      <w:r>
        <w:rPr>
          <w:sz w:val="24"/>
        </w:rPr>
        <w:t>（</w:t>
      </w:r>
      <w:r>
        <w:rPr>
          <w:sz w:val="24"/>
        </w:rPr>
        <w:t>4</w:t>
      </w:r>
      <w:r>
        <w:rPr>
          <w:sz w:val="24"/>
        </w:rPr>
        <w:t>）</w:t>
      </w:r>
      <w:r>
        <w:rPr>
          <w:sz w:val="24"/>
        </w:rPr>
        <w:t>运营服务</w:t>
      </w:r>
      <w:r>
        <w:rPr>
          <w:sz w:val="24"/>
        </w:rPr>
        <w:t>要求：</w:t>
      </w:r>
      <w:r>
        <w:rPr>
          <w:sz w:val="24"/>
        </w:rPr>
        <w:t>针对本项目需求制定详细的供氧服务安排，对供氧服务流程及进行描述，并制定完善的运营响应流程</w:t>
      </w:r>
      <w:r>
        <w:rPr>
          <w:sz w:val="24"/>
        </w:rPr>
        <w:t>。</w:t>
      </w:r>
    </w:p>
    <w:p>
      <w:pPr>
        <w:pStyle w:val="null3"/>
        <w:ind w:firstLine="480"/>
        <w:jc w:val="both"/>
      </w:pPr>
      <w:r>
        <w:rPr>
          <w:sz w:val="24"/>
        </w:rPr>
        <w:t>（</w:t>
      </w:r>
      <w:r>
        <w:rPr>
          <w:sz w:val="24"/>
        </w:rPr>
        <w:t>5</w:t>
      </w:r>
      <w:r>
        <w:rPr>
          <w:sz w:val="24"/>
        </w:rPr>
        <w:t>）</w:t>
      </w:r>
      <w:r>
        <w:rPr>
          <w:sz w:val="24"/>
        </w:rPr>
        <w:t>投标时需提供针对本项目的合同设备供货及安装、设备要求</w:t>
      </w:r>
      <w:r>
        <w:rPr>
          <w:sz w:val="24"/>
        </w:rPr>
        <w:t>、运营服务要求</w:t>
      </w:r>
      <w:r>
        <w:rPr>
          <w:sz w:val="24"/>
        </w:rPr>
        <w:t>等内容。</w:t>
      </w:r>
    </w:p>
    <w:p>
      <w:pPr>
        <w:pStyle w:val="null3"/>
      </w:pPr>
      <w:r>
        <w:rPr>
          <w:sz w:val="28"/>
          <w:b/>
        </w:rPr>
        <w:t>六、运维服务要求</w:t>
      </w:r>
    </w:p>
    <w:p>
      <w:pPr>
        <w:pStyle w:val="null3"/>
        <w:ind w:firstLine="420"/>
      </w:pPr>
      <w:r>
        <w:rPr>
          <w:sz w:val="24"/>
          <w:b/>
        </w:rPr>
        <w:t>1. 日常维护服务</w:t>
      </w:r>
    </w:p>
    <w:p>
      <w:pPr>
        <w:pStyle w:val="null3"/>
        <w:ind w:firstLine="420"/>
      </w:pPr>
      <w:r>
        <w:rPr>
          <w:sz w:val="24"/>
        </w:rPr>
        <w:t>投标人需制定科学的设备定期维护计划，保障设备维修及抢险的及时性和便利性，并具备合理的团队管理架构，在服务期内，设立机构健全的项目管理班子负责日常维护服务及备品备件。</w:t>
      </w:r>
      <w:r>
        <w:rPr/>
        <w:t xml:space="preserve"> </w:t>
      </w:r>
    </w:p>
    <w:p>
      <w:pPr>
        <w:pStyle w:val="null3"/>
        <w:ind w:firstLine="420"/>
      </w:pPr>
      <w:r>
        <w:rPr>
          <w:sz w:val="24"/>
          <w:b/>
        </w:rPr>
        <w:t>1.1</w:t>
      </w:r>
      <w:r>
        <w:rPr>
          <w:sz w:val="24"/>
          <w:b/>
        </w:rPr>
        <w:t>设备定期维护计划</w:t>
      </w:r>
    </w:p>
    <w:p>
      <w:pPr>
        <w:pStyle w:val="null3"/>
        <w:ind w:firstLine="420"/>
      </w:pPr>
      <w:r>
        <w:rPr>
          <w:sz w:val="24"/>
        </w:rPr>
        <w:t>（</w:t>
      </w:r>
      <w:r>
        <w:rPr>
          <w:sz w:val="24"/>
        </w:rPr>
        <w:t>1）</w:t>
      </w:r>
      <w:r>
        <w:rPr>
          <w:sz w:val="24"/>
        </w:rPr>
        <w:t>实行远程</w:t>
      </w:r>
      <w:r>
        <w:rPr>
          <w:sz w:val="24"/>
        </w:rPr>
        <w:t>7×24 小时在线监控 + 现场定期巡检，实时采集氧气浓度、压力、流量、运行时长等参数，每日留存运行记录台账。</w:t>
      </w:r>
    </w:p>
    <w:p>
      <w:pPr>
        <w:pStyle w:val="null3"/>
        <w:ind w:firstLine="420"/>
      </w:pPr>
      <w:r>
        <w:rPr>
          <w:sz w:val="24"/>
        </w:rPr>
        <w:t>（</w:t>
      </w:r>
      <w:r>
        <w:rPr>
          <w:sz w:val="24"/>
        </w:rPr>
        <w:t>2）</w:t>
      </w:r>
      <w:r>
        <w:rPr>
          <w:sz w:val="24"/>
        </w:rPr>
        <w:t>故障预警</w:t>
      </w:r>
      <w:r>
        <w:rPr>
          <w:sz w:val="24"/>
        </w:rPr>
        <w:t>/ 报警触发后，20 分钟内远程响应，2 小时内人员抵达现场，24 小时内完成故障修复；</w:t>
      </w:r>
      <w:r>
        <w:rPr>
          <w:sz w:val="24"/>
        </w:rPr>
        <w:t>若在</w:t>
      </w:r>
      <w:r>
        <w:rPr>
          <w:sz w:val="24"/>
        </w:rPr>
        <w:t>24小时内仍未能有效解决，中标人需提供备用氧源予采购人临时使用，确保不耽误采购人正常工作需求。</w:t>
      </w:r>
    </w:p>
    <w:p>
      <w:pPr>
        <w:pStyle w:val="null3"/>
        <w:ind w:firstLine="420"/>
      </w:pPr>
      <w:r>
        <w:rPr>
          <w:sz w:val="24"/>
        </w:rPr>
        <w:t>（</w:t>
      </w:r>
      <w:r>
        <w:rPr>
          <w:sz w:val="24"/>
        </w:rPr>
        <w:t>3）</w:t>
      </w:r>
      <w:r>
        <w:rPr>
          <w:sz w:val="24"/>
        </w:rPr>
        <w:t>固定执行三级维保并提前报备采购人：月度常规保养、季度专项检测、年度整机深度检修；按期更换过滤器、活性炭、分子筛等耗材</w:t>
      </w:r>
      <w:r>
        <w:rPr>
          <w:sz w:val="24"/>
        </w:rPr>
        <w:t>（费用由中标人负责）</w:t>
      </w:r>
      <w:r>
        <w:rPr>
          <w:sz w:val="24"/>
        </w:rPr>
        <w:t>。</w:t>
      </w:r>
    </w:p>
    <w:p>
      <w:pPr>
        <w:pStyle w:val="null3"/>
        <w:ind w:firstLine="420"/>
      </w:pPr>
      <w:r>
        <w:rPr>
          <w:sz w:val="24"/>
        </w:rPr>
        <w:t>（</w:t>
      </w:r>
      <w:r>
        <w:rPr>
          <w:sz w:val="24"/>
        </w:rPr>
        <w:t>4）</w:t>
      </w:r>
      <w:r>
        <w:rPr>
          <w:sz w:val="24"/>
        </w:rPr>
        <w:t>每年</w:t>
      </w:r>
      <w:r>
        <w:rPr>
          <w:sz w:val="24"/>
        </w:rPr>
        <w:t>1 次全系统检漏、电气安全、压力容器检测；管道漏气超 10% 当月按 80% 结算费用，漏气超 20% 当月不予结算维保费用。</w:t>
      </w:r>
    </w:p>
    <w:p>
      <w:pPr>
        <w:pStyle w:val="null3"/>
        <w:ind w:firstLine="420"/>
      </w:pPr>
      <w:r>
        <w:rPr>
          <w:sz w:val="24"/>
          <w:b/>
        </w:rPr>
        <w:t>1.2</w:t>
      </w:r>
      <w:r>
        <w:rPr>
          <w:sz w:val="24"/>
          <w:b/>
        </w:rPr>
        <w:t>设备维修及抢险及时性、便利性保障</w:t>
      </w:r>
    </w:p>
    <w:p>
      <w:pPr>
        <w:pStyle w:val="null3"/>
        <w:ind w:firstLine="420"/>
      </w:pPr>
      <w:r>
        <w:rPr>
          <w:sz w:val="24"/>
        </w:rPr>
        <w:t>（</w:t>
      </w:r>
      <w:r>
        <w:rPr>
          <w:sz w:val="24"/>
        </w:rPr>
        <w:t>1）</w:t>
      </w:r>
      <w:r>
        <w:rPr>
          <w:sz w:val="24"/>
        </w:rPr>
        <w:t>设立属报修热线，全天候受理故障报修，不设无人值守空档期。</w:t>
      </w:r>
    </w:p>
    <w:p>
      <w:pPr>
        <w:pStyle w:val="null3"/>
        <w:ind w:firstLine="420"/>
      </w:pPr>
      <w:r>
        <w:rPr>
          <w:sz w:val="24"/>
        </w:rPr>
        <w:t>（</w:t>
      </w:r>
      <w:r>
        <w:rPr>
          <w:sz w:val="24"/>
        </w:rPr>
        <w:t>2）</w:t>
      </w:r>
      <w:r>
        <w:rPr>
          <w:sz w:val="24"/>
        </w:rPr>
        <w:t>本地储备足量易损备件（分子筛、传感器、阀门、滤芯等），到场可快速更换，减少维修耗时。</w:t>
      </w:r>
    </w:p>
    <w:p>
      <w:pPr>
        <w:pStyle w:val="null3"/>
        <w:ind w:firstLine="420"/>
      </w:pPr>
      <w:r>
        <w:rPr>
          <w:sz w:val="24"/>
        </w:rPr>
        <w:t>（</w:t>
      </w:r>
      <w:r>
        <w:rPr>
          <w:sz w:val="24"/>
        </w:rPr>
        <w:t>3）</w:t>
      </w:r>
      <w:r>
        <w:rPr>
          <w:sz w:val="24"/>
        </w:rPr>
        <w:t>制定供氧中断、主机停机等保障</w:t>
      </w:r>
      <w:r>
        <w:rPr>
          <w:sz w:val="24"/>
        </w:rPr>
        <w:t>措施</w:t>
      </w:r>
      <w:r>
        <w:rPr>
          <w:sz w:val="24"/>
        </w:rPr>
        <w:t>，常备移动式备用供氧设备，故障超时立即送达现场接驳使用。</w:t>
      </w:r>
    </w:p>
    <w:p>
      <w:pPr>
        <w:pStyle w:val="null3"/>
        <w:ind w:firstLine="420"/>
      </w:pPr>
      <w:r>
        <w:rPr>
          <w:sz w:val="24"/>
        </w:rPr>
        <w:t>（</w:t>
      </w:r>
      <w:r>
        <w:rPr>
          <w:sz w:val="24"/>
        </w:rPr>
        <w:t>4）</w:t>
      </w:r>
      <w:r>
        <w:rPr>
          <w:sz w:val="24"/>
        </w:rPr>
        <w:t>单次抢修完成后</w:t>
      </w:r>
      <w:r>
        <w:rPr>
          <w:sz w:val="24"/>
        </w:rPr>
        <w:t>3 个工作日内提交故障处置报告，每月汇总故障数据，提前预判部件损耗，降低停机频次。</w:t>
      </w:r>
    </w:p>
    <w:p>
      <w:pPr>
        <w:pStyle w:val="null3"/>
        <w:ind w:firstLine="420"/>
      </w:pPr>
      <w:r>
        <w:rPr>
          <w:sz w:val="24"/>
          <w:b/>
        </w:rPr>
        <w:t>1.3</w:t>
      </w:r>
      <w:r>
        <w:rPr>
          <w:sz w:val="24"/>
          <w:b/>
        </w:rPr>
        <w:t>合理项目团队管理架构</w:t>
      </w:r>
    </w:p>
    <w:p>
      <w:pPr>
        <w:pStyle w:val="null3"/>
        <w:ind w:firstLine="420"/>
      </w:pPr>
      <w:r>
        <w:rPr>
          <w:sz w:val="24"/>
        </w:rPr>
        <w:t>（</w:t>
      </w:r>
      <w:r>
        <w:rPr>
          <w:sz w:val="24"/>
        </w:rPr>
        <w:t>1）</w:t>
      </w:r>
      <w:r>
        <w:rPr>
          <w:sz w:val="24"/>
        </w:rPr>
        <w:t>组建完整项目管理班子，至少配置：</w:t>
      </w:r>
      <w:r>
        <w:rPr>
          <w:sz w:val="24"/>
        </w:rPr>
        <w:t>1 名项目总负责人、不少于 1 名专职运维监控人员、2 名持证现场维保抢修人员、1 名备品备件管理员，岗位职责清晰。</w:t>
      </w:r>
    </w:p>
    <w:p>
      <w:pPr>
        <w:pStyle w:val="null3"/>
        <w:ind w:firstLine="420"/>
      </w:pPr>
      <w:r>
        <w:rPr>
          <w:sz w:val="24"/>
        </w:rPr>
        <w:t>（</w:t>
      </w:r>
      <w:r>
        <w:rPr>
          <w:sz w:val="24"/>
        </w:rPr>
        <w:t>2）</w:t>
      </w:r>
      <w:r>
        <w:rPr>
          <w:sz w:val="24"/>
        </w:rPr>
        <w:t>实行轮班值守制度，保证任意时段均有在岗对接人员；所有现场作业人员持有医用制氧设备运维相关资质。</w:t>
      </w:r>
    </w:p>
    <w:p>
      <w:pPr>
        <w:pStyle w:val="null3"/>
        <w:ind w:firstLine="420"/>
      </w:pPr>
      <w:r>
        <w:rPr>
          <w:sz w:val="24"/>
        </w:rPr>
        <w:t>（</w:t>
      </w:r>
      <w:r>
        <w:rPr>
          <w:sz w:val="24"/>
        </w:rPr>
        <w:t>3）</w:t>
      </w:r>
      <w:r>
        <w:rPr>
          <w:sz w:val="24"/>
        </w:rPr>
        <w:t>建立备件专项管理台账，每月向采购人报送库存清单；固定</w:t>
      </w:r>
      <w:r>
        <w:rPr>
          <w:sz w:val="24"/>
        </w:rPr>
        <w:t>1 名对接专员，每月开展 1 次运维沟通。</w:t>
      </w:r>
    </w:p>
    <w:p>
      <w:pPr>
        <w:pStyle w:val="null3"/>
        <w:ind w:firstLine="420"/>
      </w:pPr>
      <w:r>
        <w:rPr>
          <w:sz w:val="24"/>
          <w:b/>
        </w:rPr>
        <w:t>2</w:t>
      </w:r>
      <w:r>
        <w:rPr>
          <w:sz w:val="24"/>
          <w:b/>
        </w:rPr>
        <w:t>.质量保障要求</w:t>
      </w:r>
    </w:p>
    <w:p>
      <w:pPr>
        <w:pStyle w:val="null3"/>
        <w:ind w:firstLine="420"/>
      </w:pPr>
      <w:r>
        <w:rPr>
          <w:sz w:val="24"/>
        </w:rPr>
        <w:t>投标人</w:t>
      </w:r>
      <w:r>
        <w:rPr>
          <w:sz w:val="24"/>
        </w:rPr>
        <w:t>针对本项目服务内容制定有效的服务质量管理方案和服务质量保障措施，确保常规的、非常规的各项维保活动完成的质量和时效，在做好项目服务工作的同时，有责任向采购人提供合理化建议进行风险预防，以提高维保效率和质量。</w:t>
      </w:r>
      <w:r>
        <w:rPr/>
        <w:t xml:space="preserve">  </w:t>
      </w:r>
    </w:p>
    <w:p>
      <w:pPr>
        <w:pStyle w:val="null3"/>
        <w:ind w:firstLine="420"/>
      </w:pPr>
      <w:r>
        <w:rPr>
          <w:sz w:val="24"/>
          <w:b/>
        </w:rPr>
        <w:t>2.1 服务质量管理方案</w:t>
      </w:r>
    </w:p>
    <w:p>
      <w:pPr>
        <w:pStyle w:val="null3"/>
        <w:ind w:firstLine="420"/>
      </w:pPr>
      <w:r>
        <w:rPr>
          <w:sz w:val="24"/>
        </w:rPr>
        <w:t>（</w:t>
      </w:r>
      <w:r>
        <w:rPr>
          <w:sz w:val="24"/>
        </w:rPr>
        <w:t>1）建立独立质量管控流程，对所有维保、抢修服务开展完工质量复核，形成作业前标准交底、作业后质量验收的闭环管理；</w:t>
      </w:r>
    </w:p>
    <w:p>
      <w:pPr>
        <w:pStyle w:val="null3"/>
        <w:ind w:firstLine="420"/>
      </w:pPr>
      <w:r>
        <w:rPr>
          <w:sz w:val="24"/>
        </w:rPr>
        <w:t>（</w:t>
      </w:r>
      <w:r>
        <w:rPr>
          <w:sz w:val="24"/>
        </w:rPr>
        <w:t>2）设立常态化风险研判机制，依据长期运行数据梳理供氧不达标、管路泄漏、设备老化等潜在隐患，定期向采购人出具风险预防、系统优化合理化建议；</w:t>
      </w:r>
    </w:p>
    <w:p>
      <w:pPr>
        <w:pStyle w:val="null3"/>
        <w:ind w:firstLine="420"/>
      </w:pPr>
      <w:r>
        <w:rPr>
          <w:sz w:val="24"/>
        </w:rPr>
        <w:t>（</w:t>
      </w:r>
      <w:r>
        <w:rPr>
          <w:sz w:val="24"/>
        </w:rPr>
        <w:t>3）建立专项质量档案，分类留存各类检测报告、质量验收记录，全程可追溯，供采购人随时核查。</w:t>
      </w:r>
    </w:p>
    <w:p>
      <w:pPr>
        <w:pStyle w:val="null3"/>
        <w:ind w:firstLine="420"/>
      </w:pPr>
      <w:r>
        <w:rPr>
          <w:sz w:val="24"/>
          <w:b/>
        </w:rPr>
        <w:t>2.2服务质量保障措施</w:t>
      </w:r>
    </w:p>
    <w:p>
      <w:pPr>
        <w:pStyle w:val="null3"/>
        <w:ind w:firstLine="420"/>
      </w:pPr>
      <w:r>
        <w:rPr>
          <w:sz w:val="24"/>
        </w:rPr>
        <w:t>（</w:t>
      </w:r>
      <w:r>
        <w:rPr>
          <w:sz w:val="24"/>
        </w:rPr>
        <w:t>1）月度自主品质检测：每月独立开展氧气浓度、露点指标检测并出具自检报告，用于质量核验，区别于日常巡检记录；</w:t>
      </w:r>
    </w:p>
    <w:p>
      <w:pPr>
        <w:pStyle w:val="null3"/>
        <w:ind w:firstLine="420"/>
      </w:pPr>
      <w:r>
        <w:rPr>
          <w:sz w:val="24"/>
        </w:rPr>
        <w:t>（</w:t>
      </w:r>
      <w:r>
        <w:rPr>
          <w:sz w:val="24"/>
        </w:rPr>
        <w:t>2）第三方权威检测保障：项目验收时需提供委托具有资质的第三方检测机构对氧气全项指标（包括但不限于浓度、水分、二氧化碳、一氧化碳、酸碱度、固体颗粒等）的检测报告，费用由投标人承担；每半年委托具有资质的第三方检测机构对氧气纯度进行检测，并出具相应的检测报告。</w:t>
      </w:r>
    </w:p>
    <w:p>
      <w:pPr>
        <w:pStyle w:val="null3"/>
        <w:ind w:firstLine="420"/>
      </w:pPr>
      <w:r>
        <w:rPr>
          <w:sz w:val="24"/>
        </w:rPr>
        <w:t>（</w:t>
      </w:r>
      <w:r>
        <w:rPr>
          <w:sz w:val="24"/>
        </w:rPr>
        <w:t>3）供氧品质合规管控：医用分子筛制氧设备制备的富氧空气按药品监管，其质量应符合国家药典委员会制定的富氧空气标准（93%氧，标准编号：WS1-XG-008-2012）要求。不合格时投标人须立即整改并重新检测。</w:t>
      </w:r>
    </w:p>
    <w:p>
      <w:pPr>
        <w:pStyle w:val="null3"/>
        <w:ind w:firstLine="420"/>
      </w:pPr>
      <w:r>
        <w:rPr>
          <w:sz w:val="24"/>
          <w:b/>
        </w:rPr>
        <w:t>3</w:t>
      </w:r>
      <w:r>
        <w:rPr>
          <w:sz w:val="24"/>
          <w:b/>
        </w:rPr>
        <w:t>. 突发事故应急处理要求</w:t>
      </w:r>
    </w:p>
    <w:p>
      <w:pPr>
        <w:pStyle w:val="null3"/>
        <w:ind w:firstLine="420"/>
      </w:pPr>
      <w:r>
        <w:rPr>
          <w:sz w:val="24"/>
        </w:rPr>
        <w:t>投标人</w:t>
      </w:r>
      <w:r>
        <w:rPr>
          <w:sz w:val="24"/>
        </w:rPr>
        <w:t>需具备风险管理机构，为有效应对供氧服务中可能出现的突发事件，如系统故障、现场电力不足、火灾、天气灾难等事件，保障现场供氧的及时性，降低事故损失，需针对现场风险评估、应急机制等内容制定应急处理方案，结合项目特点提供对应的应急预案、应急人员安排、应急处理实施流程等。</w:t>
      </w:r>
      <w:r>
        <w:rPr/>
        <w:t xml:space="preserve">  </w:t>
      </w:r>
    </w:p>
    <w:p>
      <w:pPr>
        <w:pStyle w:val="null3"/>
        <w:ind w:firstLine="420"/>
      </w:pPr>
      <w:r>
        <w:rPr>
          <w:sz w:val="24"/>
          <w:b/>
        </w:rPr>
        <w:t>3.1风险管理机构要求</w:t>
      </w:r>
    </w:p>
    <w:p>
      <w:pPr>
        <w:pStyle w:val="null3"/>
        <w:ind w:firstLine="420"/>
      </w:pPr>
      <w:r>
        <w:rPr>
          <w:sz w:val="24"/>
        </w:rPr>
        <w:t>投标人须设立专属风险管理机构，专项负责本项目医用供氧服务的风险排查、应急统筹及事故处置工作，建立常态化风险管理体系，明确管控制度，全程把控供氧设备运行、现场作业安全，提前防范各类供氧安全隐患。</w:t>
      </w:r>
    </w:p>
    <w:p>
      <w:pPr>
        <w:pStyle w:val="null3"/>
        <w:ind w:firstLine="420"/>
      </w:pPr>
      <w:r>
        <w:rPr>
          <w:sz w:val="24"/>
          <w:b/>
        </w:rPr>
        <w:t>3.2突发事故应对范围</w:t>
      </w:r>
    </w:p>
    <w:p>
      <w:pPr>
        <w:pStyle w:val="null3"/>
        <w:ind w:firstLine="420"/>
      </w:pPr>
      <w:r>
        <w:rPr>
          <w:sz w:val="24"/>
        </w:rPr>
        <w:t>投标人需针对项目实际运行风险，重点处置供氧主系统故障、现场电力不足</w:t>
      </w:r>
      <w:r>
        <w:rPr>
          <w:sz w:val="24"/>
        </w:rPr>
        <w:t>/断电、机房火灾、极端天气等自然灾害及其他影响正常供氧的突发事故，制定针对性应急处置方案，保障突发情况下供氧不中断、风险可快速管控。</w:t>
      </w:r>
    </w:p>
    <w:p>
      <w:pPr>
        <w:pStyle w:val="null3"/>
        <w:ind w:firstLine="420"/>
      </w:pPr>
      <w:r>
        <w:rPr>
          <w:sz w:val="24"/>
          <w:b/>
        </w:rPr>
        <w:t>3.3现场风险评估与应急机制要求</w:t>
      </w:r>
    </w:p>
    <w:p>
      <w:pPr>
        <w:pStyle w:val="null3"/>
        <w:ind w:firstLine="420"/>
      </w:pPr>
      <w:r>
        <w:rPr>
          <w:sz w:val="24"/>
          <w:b/>
        </w:rPr>
        <w:t>（</w:t>
      </w:r>
      <w:r>
        <w:rPr>
          <w:sz w:val="24"/>
          <w:b/>
        </w:rPr>
        <w:t>1）现场风险评估</w:t>
      </w:r>
    </w:p>
    <w:p>
      <w:pPr>
        <w:pStyle w:val="null3"/>
        <w:ind w:firstLine="420"/>
      </w:pPr>
      <w:r>
        <w:rPr>
          <w:sz w:val="24"/>
        </w:rPr>
        <w:t>投标人需建立动态现场风险评估机制，定期对制氧机房、供氧设备、配套电力、作业环境等开展风险排查与评估，梳理安全隐患、建立风险台账，落实前置防控与整改措施，结合用氧需求及环境变化动态优化管控方案。</w:t>
      </w:r>
    </w:p>
    <w:p>
      <w:pPr>
        <w:pStyle w:val="null3"/>
        <w:ind w:firstLine="420"/>
      </w:pPr>
      <w:r>
        <w:rPr>
          <w:sz w:val="24"/>
          <w:b/>
        </w:rPr>
        <w:t>（</w:t>
      </w:r>
      <w:r>
        <w:rPr>
          <w:sz w:val="24"/>
          <w:b/>
        </w:rPr>
        <w:t>2）核心应急机制</w:t>
      </w:r>
    </w:p>
    <w:p>
      <w:pPr>
        <w:pStyle w:val="null3"/>
        <w:ind w:firstLine="420"/>
      </w:pPr>
      <w:r>
        <w:rPr>
          <w:sz w:val="24"/>
        </w:rPr>
        <w:t>①预案管理：编制适配本项目的专项应急响应预案，覆盖各类供氧突发事故，明确处置流程、响应标准与责任分工。</w:t>
      </w:r>
    </w:p>
    <w:p>
      <w:pPr>
        <w:pStyle w:val="null3"/>
        <w:ind w:firstLine="420"/>
      </w:pPr>
      <w:r>
        <w:rPr>
          <w:sz w:val="24"/>
        </w:rPr>
        <w:t>②应急演练：服务期内每年至少组织1次全覆盖应急演练，留存完整演练资料，持续优化预案与处置流程。</w:t>
      </w:r>
    </w:p>
    <w:p>
      <w:pPr>
        <w:pStyle w:val="null3"/>
        <w:ind w:firstLine="420"/>
      </w:pPr>
      <w:r>
        <w:rPr>
          <w:sz w:val="24"/>
        </w:rPr>
        <w:t>③气源应急保障：配置液氧储罐或钢瓶汇流排等备用氧气源，容量满足医院12小时及以上满负荷用氧需求；主系统故障时，备用气源需在1分钟内自动/手动切换投用。</w:t>
      </w:r>
    </w:p>
    <w:p>
      <w:pPr>
        <w:pStyle w:val="null3"/>
        <w:ind w:firstLine="420"/>
      </w:pPr>
      <w:r>
        <w:rPr>
          <w:sz w:val="24"/>
          <w:b/>
        </w:rPr>
        <w:t>3.4应急人员安排与处置流程</w:t>
      </w:r>
    </w:p>
    <w:p>
      <w:pPr>
        <w:pStyle w:val="null3"/>
        <w:ind w:firstLine="420"/>
      </w:pPr>
      <w:r>
        <w:rPr>
          <w:sz w:val="24"/>
        </w:rPr>
        <w:t>（</w:t>
      </w:r>
      <w:r>
        <w:rPr>
          <w:sz w:val="24"/>
        </w:rPr>
        <w:t>1）应急人员配置</w:t>
      </w:r>
    </w:p>
    <w:p>
      <w:pPr>
        <w:pStyle w:val="null3"/>
        <w:ind w:firstLine="420"/>
      </w:pPr>
      <w:r>
        <w:rPr>
          <w:sz w:val="24"/>
        </w:rPr>
        <w:t>配备专职应急运维人员，实行</w:t>
      </w:r>
      <w:r>
        <w:rPr>
          <w:sz w:val="24"/>
        </w:rPr>
        <w:t>24小时不间断值守。所有在岗作业、应急操作人员必须持证上岗，具备压力容器操作证、电工证等有效资质。定期开展应急技能培训，确保人员具备独立处置突发事故能力。</w:t>
      </w:r>
    </w:p>
    <w:p>
      <w:pPr>
        <w:pStyle w:val="null3"/>
        <w:ind w:firstLine="420"/>
      </w:pPr>
      <w:r>
        <w:rPr>
          <w:sz w:val="24"/>
        </w:rPr>
        <w:t>（</w:t>
      </w:r>
      <w:r>
        <w:rPr>
          <w:sz w:val="24"/>
        </w:rPr>
        <w:t>2）应急处置核心流程</w:t>
      </w:r>
    </w:p>
    <w:p>
      <w:pPr>
        <w:pStyle w:val="null3"/>
        <w:ind w:firstLine="420"/>
      </w:pPr>
      <w:r>
        <w:rPr>
          <w:sz w:val="24"/>
        </w:rPr>
        <w:t>①实时监测：全天候监测供氧设备压力、系统运行、现场电力等关键参数，提前排查隐患。</w:t>
      </w:r>
    </w:p>
    <w:p>
      <w:pPr>
        <w:pStyle w:val="null3"/>
        <w:ind w:firstLine="420"/>
      </w:pPr>
      <w:r>
        <w:rPr>
          <w:sz w:val="24"/>
        </w:rPr>
        <w:t>②快速响应：发生异常及突发事故，即刻启动应急机制，第一时间现场核查处置。</w:t>
      </w:r>
    </w:p>
    <w:p>
      <w:pPr>
        <w:pStyle w:val="null3"/>
        <w:ind w:firstLine="420"/>
      </w:pPr>
      <w:r>
        <w:rPr>
          <w:sz w:val="24"/>
        </w:rPr>
        <w:t>③ 精准处置：针对系统故障、断电、火灾、极端天气等事故，快速切换备用气源、排除险情，保障供氧连续稳定。</w:t>
      </w:r>
    </w:p>
    <w:p>
      <w:pPr>
        <w:pStyle w:val="null3"/>
        <w:ind w:firstLine="420"/>
      </w:pPr>
      <w:r>
        <w:rPr>
          <w:sz w:val="24"/>
        </w:rPr>
        <w:t>④复盘整改：事故处置完成后，完成隐患闭环整改，同步更新应急预案，杜绝同类问题重复发生。</w:t>
      </w:r>
    </w:p>
    <w:p>
      <w:pPr>
        <w:pStyle w:val="null3"/>
        <w:ind w:firstLine="420"/>
      </w:pPr>
      <w:r>
        <w:rPr>
          <w:sz w:val="24"/>
          <w:b/>
        </w:rPr>
        <w:t>3.5安全管理与责任要求</w:t>
      </w:r>
    </w:p>
    <w:p>
      <w:pPr>
        <w:pStyle w:val="null3"/>
        <w:ind w:firstLine="420"/>
      </w:pPr>
      <w:r>
        <w:rPr>
          <w:sz w:val="24"/>
        </w:rPr>
        <w:t>（</w:t>
      </w:r>
      <w:r>
        <w:rPr>
          <w:sz w:val="24"/>
        </w:rPr>
        <w:t>1）合规运维：严格遵照 GB 50751-2012《医用气体工程技术规范》及医院安全制度开展运维作业。</w:t>
      </w:r>
    </w:p>
    <w:p>
      <w:pPr>
        <w:pStyle w:val="null3"/>
        <w:ind w:firstLine="420"/>
      </w:pPr>
      <w:r>
        <w:rPr>
          <w:sz w:val="24"/>
        </w:rPr>
        <w:t>（</w:t>
      </w:r>
      <w:r>
        <w:rPr>
          <w:sz w:val="24"/>
        </w:rPr>
        <w:t>2）设备校验：所有压力容器、安全阀、压力表按期年检，全程留存有效校验合格报告。</w:t>
      </w:r>
    </w:p>
    <w:p>
      <w:pPr>
        <w:pStyle w:val="null3"/>
        <w:ind w:firstLine="420"/>
      </w:pPr>
      <w:r>
        <w:rPr>
          <w:sz w:val="24"/>
        </w:rPr>
        <w:t>（</w:t>
      </w:r>
      <w:r>
        <w:rPr>
          <w:sz w:val="24"/>
        </w:rPr>
        <w:t>3）保险保障：服务期内足额购买公众责任险、设备险，全覆盖项目运行安全风险。</w:t>
      </w:r>
    </w:p>
    <w:p>
      <w:pPr>
        <w:pStyle w:val="null3"/>
        <w:ind w:firstLine="420"/>
      </w:pPr>
      <w:r>
        <w:rPr>
          <w:sz w:val="24"/>
        </w:rPr>
        <w:t>（</w:t>
      </w:r>
      <w:r>
        <w:rPr>
          <w:sz w:val="24"/>
        </w:rPr>
        <w:t>4）安全责任：投标人全权承担制氧机房区域安全生产主体责任，服务期内发生的一切安全事故及相关损失，由投标人全部承担。</w:t>
      </w:r>
    </w:p>
    <w:p>
      <w:pPr>
        <w:pStyle w:val="null3"/>
        <w:ind w:firstLine="420"/>
      </w:pPr>
      <w:r>
        <w:rPr>
          <w:sz w:val="24"/>
          <w:b/>
        </w:rPr>
        <w:t>4</w:t>
      </w:r>
      <w:r>
        <w:rPr>
          <w:sz w:val="24"/>
          <w:b/>
        </w:rPr>
        <w:t>. 培训要求</w:t>
      </w:r>
    </w:p>
    <w:p>
      <w:pPr>
        <w:pStyle w:val="null3"/>
        <w:ind w:firstLine="420"/>
      </w:pPr>
      <w:r>
        <w:rPr>
          <w:sz w:val="24"/>
          <w:b/>
        </w:rPr>
        <w:t>4</w:t>
      </w:r>
      <w:r>
        <w:rPr>
          <w:sz w:val="24"/>
          <w:b/>
        </w:rPr>
        <w:t>.1 培训内容：</w:t>
      </w:r>
      <w:r>
        <w:rPr>
          <w:sz w:val="24"/>
        </w:rPr>
        <w:t>投标人</w:t>
      </w:r>
      <w:r>
        <w:rPr>
          <w:sz w:val="24"/>
        </w:rPr>
        <w:t>需制定详细的培训内容，如产品用户须知、制氧室工作制度及安全规则、制氧设备操作规程、保养维护准则、制氧设备操作及维护等。</w:t>
      </w:r>
    </w:p>
    <w:p>
      <w:pPr>
        <w:pStyle w:val="null3"/>
        <w:ind w:firstLine="420"/>
      </w:pPr>
      <w:r>
        <w:rPr>
          <w:sz w:val="24"/>
          <w:b/>
        </w:rPr>
        <w:t>4</w:t>
      </w:r>
      <w:r>
        <w:rPr>
          <w:sz w:val="24"/>
          <w:b/>
        </w:rPr>
        <w:t>.2 培训对象：</w:t>
      </w:r>
      <w:r>
        <w:rPr>
          <w:sz w:val="24"/>
        </w:rPr>
        <w:t>由专业技术人员每年免费提供两次对采购人科室使用制氧系统人员和相关管理人员进行培训，并保证两名以上操作人员熟练掌握操作技术。如遇设备升级更新，</w:t>
      </w:r>
      <w:r>
        <w:rPr>
          <w:sz w:val="24"/>
        </w:rPr>
        <w:t>投标人</w:t>
      </w:r>
      <w:r>
        <w:rPr>
          <w:sz w:val="24"/>
        </w:rPr>
        <w:t>需及时提供更新操作指导。</w:t>
      </w:r>
    </w:p>
    <w:p>
      <w:pPr>
        <w:pStyle w:val="null3"/>
        <w:ind w:firstLine="420"/>
      </w:pPr>
      <w:r>
        <w:rPr>
          <w:sz w:val="24"/>
          <w:b/>
        </w:rPr>
        <w:t>4</w:t>
      </w:r>
      <w:r>
        <w:rPr>
          <w:sz w:val="24"/>
          <w:b/>
        </w:rPr>
        <w:t>.3 培训方式：</w:t>
      </w:r>
      <w:r>
        <w:rPr>
          <w:sz w:val="24"/>
        </w:rPr>
        <w:t>集中面授或线上培训，结合案例教学。</w:t>
      </w:r>
    </w:p>
    <w:p>
      <w:pPr>
        <w:pStyle w:val="null3"/>
        <w:ind w:firstLine="420"/>
      </w:pPr>
      <w:r>
        <w:rPr>
          <w:sz w:val="24"/>
          <w:b/>
        </w:rPr>
        <w:t>4</w:t>
      </w:r>
      <w:r>
        <w:rPr>
          <w:sz w:val="24"/>
          <w:b/>
        </w:rPr>
        <w:t>.4 培训团队人员要求</w:t>
      </w:r>
      <w:r>
        <w:rPr>
          <w:sz w:val="24"/>
        </w:rPr>
        <w:t>：</w:t>
      </w:r>
      <w:r>
        <w:rPr>
          <w:sz w:val="24"/>
        </w:rPr>
        <w:t>投标人</w:t>
      </w:r>
      <w:r>
        <w:rPr>
          <w:sz w:val="24"/>
        </w:rPr>
        <w:t>须指派项目负责人</w:t>
      </w:r>
      <w:r>
        <w:rPr>
          <w:sz w:val="24"/>
        </w:rPr>
        <w:t>1名，有以上同类项目管理经验。运维人员须经过专业培训，持证上岗，且相对固定。</w:t>
      </w:r>
    </w:p>
    <w:p>
      <w:pPr>
        <w:pStyle w:val="null3"/>
        <w:ind w:firstLine="420"/>
      </w:pPr>
      <w:r>
        <w:rPr>
          <w:sz w:val="24"/>
          <w:b/>
        </w:rPr>
        <w:t>5</w:t>
      </w:r>
      <w:r>
        <w:rPr>
          <w:sz w:val="24"/>
          <w:b/>
        </w:rPr>
        <w:t>. 运维记录档案</w:t>
      </w:r>
    </w:p>
    <w:p>
      <w:pPr>
        <w:pStyle w:val="null3"/>
        <w:ind w:firstLine="420"/>
      </w:pPr>
      <w:r>
        <w:rPr>
          <w:sz w:val="24"/>
        </w:rPr>
        <w:t>投标人</w:t>
      </w:r>
      <w:r>
        <w:rPr>
          <w:sz w:val="24"/>
        </w:rPr>
        <w:t>须提供完整的运维记录档案，包括：日常运行记录、维护保养记录、故障维修记录、质量检测报告、安全附件校验记录，上述资料每季度提交采购人备案，服务期满后移交全部档案。</w:t>
      </w:r>
    </w:p>
    <w:p>
      <w:pPr>
        <w:pStyle w:val="null3"/>
      </w:pPr>
      <w:r>
        <w:rPr>
          <w:sz w:val="24"/>
          <w:b/>
        </w:rPr>
        <w:t>七</w:t>
      </w:r>
      <w:r>
        <w:rPr>
          <w:sz w:val="24"/>
          <w:b/>
        </w:rPr>
        <w:t>、医用分子筛制氧系统的技术要求</w:t>
      </w:r>
    </w:p>
    <w:p>
      <w:pPr>
        <w:pStyle w:val="null3"/>
        <w:ind w:firstLine="420"/>
      </w:pPr>
      <w:r>
        <w:rPr>
          <w:sz w:val="24"/>
          <w:b/>
        </w:rPr>
        <w:t>1. 医用分子筛制氧系统整体要求</w:t>
      </w:r>
    </w:p>
    <w:p>
      <w:pPr>
        <w:pStyle w:val="null3"/>
        <w:ind w:firstLine="420"/>
      </w:pPr>
      <w:r>
        <w:rPr>
          <w:sz w:val="24"/>
        </w:rPr>
        <w:t>★1.1 制氧系统全系统最大产氧量≥90m³/h，其中单套机组最大产氧量≥30m³/h，机组套数≥3套；按单套机组最大产氧量判定，投标产品具体型号须明确列入其医疗器械注册证、产品技术要求及注册检验报告的覆盖范围（三者型号须完全一致）；投标文件中须提供医疗器械注册证、产品技术要求、注册检验报告。</w:t>
      </w:r>
    </w:p>
    <w:p>
      <w:pPr>
        <w:pStyle w:val="null3"/>
        <w:ind w:firstLine="420"/>
      </w:pPr>
      <w:r>
        <w:rPr>
          <w:sz w:val="24"/>
        </w:rPr>
        <w:t>★1.2 制氧系统输出氧气纯度范围：93.0±3.0%（V/V）；输出氧气压力范围：0.3MPa至0.45MPa（连续可</w:t>
      </w:r>
      <w:r>
        <w:rPr>
          <w:sz w:val="24"/>
        </w:rPr>
        <w:t>调）；严禁在制氧系统内部设置任何用于二次增压的氧气增压装置，投标文件中须提供产品结构说明及无二次增压装置的书面承诺函（制造商加盖公章）；用氧管网远端按有关临床用氧部门的实际需求，可酌情加装无油氧气增压机和稳压装置（成本由</w:t>
      </w:r>
      <w:r>
        <w:rPr>
          <w:sz w:val="24"/>
        </w:rPr>
        <w:t>投标人</w:t>
      </w:r>
      <w:r>
        <w:rPr>
          <w:sz w:val="24"/>
        </w:rPr>
        <w:t>提供）。</w:t>
      </w:r>
      <w:r>
        <w:rPr>
          <w:sz w:val="24"/>
        </w:rPr>
        <w:t>（提供承诺函，格式自拟。）</w:t>
      </w:r>
    </w:p>
    <w:p>
      <w:pPr>
        <w:pStyle w:val="null3"/>
        <w:ind w:firstLine="420"/>
      </w:pPr>
      <w:r>
        <w:rPr>
          <w:sz w:val="24"/>
        </w:rPr>
        <w:t>▲1.</w:t>
      </w:r>
      <w:r>
        <w:rPr>
          <w:sz w:val="24"/>
        </w:rPr>
        <w:t>3</w:t>
      </w:r>
      <w:r>
        <w:rPr>
          <w:sz w:val="24"/>
        </w:rPr>
        <w:t xml:space="preserve"> </w:t>
      </w:r>
      <w:r>
        <w:rPr>
          <w:sz w:val="24"/>
        </w:rPr>
        <w:t>制氧系统设计寿命</w:t>
      </w:r>
      <w:r>
        <w:rPr>
          <w:sz w:val="24"/>
        </w:rPr>
        <w:t>≥10年，投标文件中须提供承诺函并加盖投标人公章，格式自拟。明确承诺在设计寿命期内，系统可持续稳定运行，产出氧气的理化指标始终符合国家及行业标准；同时需承诺中标后提供该型号产品实际使用寿命的有效证明材料（如用户长期使用证明等），材料须能充分佐证产品在10年及以上使用寿命期内，可正常工作且氧气指标达标。</w:t>
      </w:r>
    </w:p>
    <w:p>
      <w:pPr>
        <w:pStyle w:val="null3"/>
        <w:ind w:firstLine="420"/>
      </w:pPr>
      <w:r>
        <w:rPr>
          <w:sz w:val="24"/>
        </w:rPr>
        <w:t>▲1.</w:t>
      </w:r>
      <w:r>
        <w:rPr>
          <w:sz w:val="24"/>
        </w:rPr>
        <w:t>4</w:t>
      </w:r>
      <w:r>
        <w:rPr>
          <w:sz w:val="24"/>
        </w:rPr>
        <w:t xml:space="preserve"> </w:t>
      </w:r>
      <w:r>
        <w:rPr>
          <w:sz w:val="24"/>
        </w:rPr>
        <w:t>投标人需提供承诺，格式自拟，明确承诺若中标后所投制氧系统在技术层面不侵犯任何第三方的知识产权（包括但不限于专利、软件著作权、商标等），若发生侵权纠纷，由投标人承担全部法律责任及由此给招标方造成的全部损失。</w:t>
      </w:r>
    </w:p>
    <w:p>
      <w:pPr>
        <w:pStyle w:val="null3"/>
        <w:ind w:firstLine="420"/>
      </w:pPr>
      <w:r>
        <w:rPr>
          <w:sz w:val="24"/>
        </w:rPr>
        <w:t>▲1.</w:t>
      </w:r>
      <w:r>
        <w:rPr>
          <w:sz w:val="24"/>
        </w:rPr>
        <w:t>5</w:t>
      </w:r>
      <w:r>
        <w:rPr>
          <w:sz w:val="24"/>
        </w:rPr>
        <w:t xml:space="preserve"> </w:t>
      </w:r>
      <w:r>
        <w:rPr>
          <w:sz w:val="24"/>
        </w:rPr>
        <w:t>制氧系统制取每立方米医用氧气的标准制氧能效</w:t>
      </w:r>
      <w:r>
        <w:rPr>
          <w:sz w:val="24"/>
        </w:rPr>
        <w:t>≤1.0kW·h/Nm³（度/Nm³），确保系统长期运行的低能耗与高稳定性。投标文件中须提供由具备相应检测能力的第三方检测机构出具的能效检测报告，检测项目及依据标准须在报告中明确列示。</w:t>
      </w:r>
    </w:p>
    <w:p>
      <w:pPr>
        <w:pStyle w:val="null3"/>
        <w:ind w:firstLine="420"/>
      </w:pPr>
      <w:r>
        <w:rPr>
          <w:sz w:val="24"/>
        </w:rPr>
        <w:t>▲</w:t>
      </w:r>
      <w:r>
        <w:rPr>
          <w:sz w:val="24"/>
        </w:rPr>
        <w:t>1.</w:t>
      </w:r>
      <w:r>
        <w:rPr>
          <w:sz w:val="24"/>
        </w:rPr>
        <w:t>6</w:t>
      </w:r>
      <w:r>
        <w:rPr>
          <w:sz w:val="24"/>
        </w:rPr>
        <w:t xml:space="preserve"> </w:t>
      </w:r>
      <w:r>
        <w:rPr>
          <w:sz w:val="24"/>
        </w:rPr>
        <w:t>投标产品在医疗机构实际运行场景中，制造每立方米氧气的实际耗电量须</w:t>
      </w:r>
      <w:r>
        <w:rPr>
          <w:sz w:val="24"/>
        </w:rPr>
        <w:t>≤1.0度电。</w:t>
      </w:r>
      <w:r>
        <w:rPr>
          <w:sz w:val="24"/>
        </w:rPr>
        <w:t>（提供承诺函，格式自拟）</w:t>
      </w:r>
    </w:p>
    <w:p>
      <w:pPr>
        <w:pStyle w:val="null3"/>
        <w:ind w:firstLine="420"/>
      </w:pPr>
      <w:r>
        <w:rPr>
          <w:sz w:val="24"/>
        </w:rPr>
        <w:t>1.</w:t>
      </w:r>
      <w:r>
        <w:rPr>
          <w:sz w:val="24"/>
        </w:rPr>
        <w:t>7</w:t>
      </w:r>
      <w:r>
        <w:rPr>
          <w:sz w:val="24"/>
        </w:rPr>
        <w:t xml:space="preserve"> </w:t>
      </w:r>
      <w:r>
        <w:rPr>
          <w:sz w:val="24"/>
        </w:rPr>
        <w:t>制氧系统须具备完善的智能监测与报警功能：实时监测氧气纯度、压力、流量、分子筛吸附状态等关键参数，参数异常时（如纯度低于</w:t>
      </w:r>
      <w:r>
        <w:rPr>
          <w:sz w:val="24"/>
        </w:rPr>
        <w:t>90.0%、压力超出0.3-0.45MPa范围），须立即发出声光报警，报警声级≥70dB(A)，报警信息可实时显示，同时具备报警记录存储功能（存储时长≥1年，可导出），投标文件中须提供功能说明及相关佐证材料。</w:t>
      </w:r>
    </w:p>
    <w:p>
      <w:pPr>
        <w:pStyle w:val="null3"/>
        <w:ind w:firstLine="420"/>
      </w:pPr>
      <w:r>
        <w:rPr>
          <w:sz w:val="24"/>
        </w:rPr>
        <w:t>1.</w:t>
      </w:r>
      <w:r>
        <w:rPr>
          <w:sz w:val="24"/>
        </w:rPr>
        <w:t>8</w:t>
      </w:r>
      <w:r>
        <w:rPr>
          <w:sz w:val="24"/>
        </w:rPr>
        <w:t xml:space="preserve"> </w:t>
      </w:r>
      <w:r>
        <w:rPr>
          <w:sz w:val="24"/>
        </w:rPr>
        <w:t>制氧系统须具备自动启停、无人值守运行功能，可根据氧气用量自动调节产氧量，具备故障自动停机、故障自诊断功能，能明确显示故障部位及故障原因，便于快速维修；同时具备远程监测接口，可实现设备运行参数、故障信息的远程查看，投标文件中须提供功能说明、相关佐证材料及过往用户使用记录。</w:t>
      </w:r>
    </w:p>
    <w:p>
      <w:pPr>
        <w:pStyle w:val="null3"/>
      </w:pPr>
      <w:r>
        <w:rPr>
          <w:sz w:val="24"/>
          <w:b/>
        </w:rPr>
        <w:t>2. 医用分子筛制氧系统关键性配置要求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53"/>
        <w:gridCol w:w="1855"/>
        <w:gridCol w:w="4864"/>
        <w:gridCol w:w="834"/>
      </w:tblGrid>
      <w:tr>
        <w:tc>
          <w:tcPr>
            <w:tcW w:type="dxa" w:w="753"/>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b/>
              </w:rPr>
              <w:t>序号</w:t>
            </w:r>
          </w:p>
        </w:tc>
        <w:tc>
          <w:tcPr>
            <w:tcW w:type="dxa" w:w="1855"/>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rPr>
              <w:t>关键部件名称</w:t>
            </w:r>
          </w:p>
        </w:tc>
        <w:tc>
          <w:tcPr>
            <w:tcW w:type="dxa" w:w="4864"/>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rPr>
              <w:t>关键部件的参数要求</w:t>
            </w:r>
          </w:p>
        </w:tc>
        <w:tc>
          <w:tcPr>
            <w:tcW w:type="dxa" w:w="834"/>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rPr>
              <w:t>数量</w:t>
            </w:r>
          </w:p>
        </w:tc>
      </w:tr>
      <w:tr>
        <w:tc>
          <w:tcPr>
            <w:tcW w:type="dxa" w:w="753"/>
            <w:vMerge w:val="restart"/>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w:t>
            </w:r>
          </w:p>
        </w:tc>
        <w:tc>
          <w:tcPr>
            <w:tcW w:type="dxa" w:w="1855"/>
            <w:vMerge w:val="restart"/>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变频螺杆式空压机</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1.最大排气量≥8.0Nm³/min，智能变频供气范围应大于最大排气量的30%-100%，能够根据实际供气量需求自动调节运行频率和功率；额定供气压力0.65-0.85Mpa区间连续可调；电机额定功率≤55KW；噪声≤65dB(A)；</w:t>
            </w:r>
          </w:p>
          <w:p>
            <w:pPr>
              <w:pStyle w:val="null3"/>
              <w:jc w:val="both"/>
            </w:pPr>
            <w:r>
              <w:rPr>
                <w:sz w:val="24"/>
              </w:rPr>
              <w:t>2.电机类型：永磁变频电机；</w:t>
            </w:r>
          </w:p>
          <w:p>
            <w:pPr>
              <w:pStyle w:val="null3"/>
              <w:jc w:val="both"/>
            </w:pPr>
            <w:r>
              <w:rPr>
                <w:sz w:val="24"/>
              </w:rPr>
              <w:t>3.冷却方式：风冷；</w:t>
            </w:r>
          </w:p>
          <w:p>
            <w:pPr>
              <w:pStyle w:val="null3"/>
              <w:jc w:val="both"/>
            </w:pPr>
            <w:r>
              <w:rPr>
                <w:sz w:val="24"/>
              </w:rPr>
              <w:t>4.操作与显示：所有操作与显示均在彩色液晶触屏上完成；具有压力、温度、时间、负载、故障等数字显示，能自动检测并记录故障；操作与调试设有密码保护功能。</w:t>
            </w:r>
          </w:p>
        </w:tc>
        <w:tc>
          <w:tcPr>
            <w:tcW w:type="dxa" w:w="834"/>
            <w:vMerge w:val="restart"/>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vMerge/>
            <w:tcBorders>
              <w:top w:val="none" w:color="000000" w:sz="4"/>
              <w:left w:val="single" w:color="000000" w:sz="4"/>
              <w:bottom w:val="single" w:color="000000" w:sz="4"/>
              <w:right w:val="single" w:color="000000" w:sz="4"/>
            </w:tcBorders>
          </w:tcPr>
          <w:p/>
        </w:tc>
        <w:tc>
          <w:tcPr>
            <w:tcW w:type="dxa" w:w="1855"/>
            <w:vMerge/>
            <w:tcBorders>
              <w:top w:val="none" w:color="000000" w:sz="4"/>
              <w:left w:val="single" w:color="000000" w:sz="4"/>
              <w:bottom w:val="single" w:color="000000" w:sz="4"/>
              <w:right w:val="single" w:color="000000" w:sz="4"/>
            </w:tcBorders>
          </w:tcP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5.</w:t>
            </w:r>
            <w:r>
              <w:rPr>
                <w:sz w:val="24"/>
              </w:rPr>
              <w:t>▲能效等级：变频螺杆式空压机能效等级达到国家一级能效标准，投标文件中须提供所投产品能效标识及中国能效标识网查询截图。</w:t>
            </w:r>
          </w:p>
          <w:p>
            <w:pPr>
              <w:pStyle w:val="null3"/>
              <w:jc w:val="both"/>
            </w:pPr>
            <w:r>
              <w:rPr>
                <w:sz w:val="24"/>
              </w:rPr>
              <w:t>6.供货时提供空压机原厂家的授权文件及空压机机头质保期不少于5年。（提供承诺函，格式自拟）</w:t>
            </w:r>
          </w:p>
        </w:tc>
        <w:tc>
          <w:tcPr>
            <w:tcW w:type="dxa" w:w="834"/>
            <w:vMerge/>
            <w:tcBorders>
              <w:top w:val="none" w:color="000000" w:sz="4"/>
              <w:left w:val="single" w:color="000000" w:sz="4"/>
              <w:bottom w:val="single" w:color="000000" w:sz="4"/>
              <w:right w:val="single" w:color="000000" w:sz="4"/>
            </w:tcBorders>
          </w:tcP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2</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离心除水器</w:t>
            </w:r>
            <w:r>
              <w:rPr>
                <w:sz w:val="24"/>
              </w:rPr>
              <w:t>+无气损排污阀</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1.处理量：≥11m³/min；</w:t>
            </w:r>
          </w:p>
          <w:p>
            <w:pPr>
              <w:pStyle w:val="null3"/>
              <w:jc w:val="both"/>
            </w:pPr>
            <w:r>
              <w:rPr>
                <w:sz w:val="24"/>
              </w:rPr>
              <w:t>2.排污装置：均配备微气损排污阀，系统应加装排污管路；</w:t>
            </w:r>
          </w:p>
          <w:p>
            <w:pPr>
              <w:pStyle w:val="null3"/>
              <w:jc w:val="both"/>
            </w:pPr>
            <w:r>
              <w:rPr>
                <w:sz w:val="24"/>
              </w:rPr>
              <w:t>3.工作压力：最大工作压力≥10bar；</w:t>
            </w:r>
          </w:p>
          <w:p>
            <w:pPr>
              <w:pStyle w:val="null3"/>
              <w:jc w:val="both"/>
            </w:pPr>
            <w:r>
              <w:rPr>
                <w:sz w:val="24"/>
              </w:rPr>
              <w:t>4.除水率和过滤精度：</w:t>
            </w:r>
          </w:p>
          <w:tbl>
            <w:tblPr>
              <w:tblBorders>
                <w:top w:val="none" w:color="000000" w:sz="4"/>
                <w:left w:val="none" w:color="000000" w:sz="4"/>
                <w:bottom w:val="none" w:color="000000" w:sz="4"/>
                <w:right w:val="none" w:color="000000" w:sz="4"/>
                <w:insideH w:val="none"/>
                <w:insideV w:val="none"/>
              </w:tblBorders>
            </w:tblPr>
            <w:tblGrid>
              <w:gridCol w:w="1549"/>
              <w:gridCol w:w="1549"/>
              <w:gridCol w:w="1549"/>
            </w:tblGrid>
            <w:tr>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过滤器名称</w:t>
                  </w:r>
                </w:p>
              </w:tc>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除水率</w:t>
                  </w:r>
                </w:p>
              </w:tc>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过滤精度</w:t>
                  </w:r>
                </w:p>
              </w:tc>
            </w:tr>
            <w:tr>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离心除水器</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主路过滤器</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≤1μm</w:t>
                  </w:r>
                </w:p>
              </w:tc>
            </w:tr>
            <w:tr>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0.1μm级精密过滤器</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≤0.1μm</w:t>
                  </w:r>
                </w:p>
              </w:tc>
            </w:tr>
            <w:tr>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0.01μm级精密过滤器</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≤0.01μm</w:t>
                  </w:r>
                </w:p>
              </w:tc>
            </w:tr>
          </w:tbl>
          <w:p>
            <w:pPr>
              <w:pStyle w:val="null3"/>
              <w:jc w:val="both"/>
            </w:pP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3套</w:t>
            </w:r>
          </w:p>
          <w:p>
            <w:pPr>
              <w:pStyle w:val="null3"/>
              <w:jc w:val="both"/>
            </w:pPr>
            <w:r>
              <w:rPr>
                <w:sz w:val="24"/>
                <w:b/>
              </w:rPr>
              <w:t>（</w:t>
            </w:r>
            <w:r>
              <w:rPr>
                <w:sz w:val="24"/>
                <w:b/>
              </w:rPr>
              <w:t>3组×4个/组）</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3</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冷冻式干</w:t>
            </w:r>
            <w:r>
              <w:rPr>
                <w:sz w:val="24"/>
              </w:rPr>
              <w:t>燥机</w:t>
            </w:r>
            <w:r>
              <w:rPr>
                <w:sz w:val="24"/>
              </w:rPr>
              <w:t>+</w:t>
            </w:r>
            <w:r>
              <w:rPr>
                <w:sz w:val="24"/>
              </w:rPr>
              <w:t>自动排水器</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1.单机处理量：≥11m³/min。</w:t>
            </w:r>
          </w:p>
          <w:p>
            <w:pPr>
              <w:pStyle w:val="null3"/>
              <w:jc w:val="both"/>
            </w:pPr>
            <w:r>
              <w:rPr>
                <w:sz w:val="24"/>
              </w:rPr>
              <w:t>2.冷却方式：风冷。</w:t>
            </w:r>
          </w:p>
          <w:p>
            <w:pPr>
              <w:pStyle w:val="null3"/>
              <w:jc w:val="both"/>
            </w:pPr>
            <w:r>
              <w:rPr>
                <w:sz w:val="24"/>
              </w:rPr>
              <w:t>3.关键参数：压力损失≤0.02MPa；</w:t>
            </w:r>
          </w:p>
          <w:p>
            <w:pPr>
              <w:pStyle w:val="null3"/>
              <w:jc w:val="both"/>
            </w:pPr>
            <w:r>
              <w:rPr>
                <w:sz w:val="24"/>
              </w:rPr>
              <w:t>4.耗气量≤5%。</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4</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 xml:space="preserve"> </w:t>
            </w:r>
            <w:r>
              <w:rPr>
                <w:sz w:val="24"/>
              </w:rPr>
              <w:t>空气储罐</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1.容积：≥3.0m³/台</w:t>
            </w:r>
          </w:p>
          <w:p>
            <w:pPr>
              <w:pStyle w:val="null3"/>
              <w:jc w:val="both"/>
            </w:pPr>
            <w:r>
              <w:rPr>
                <w:sz w:val="24"/>
              </w:rPr>
              <w:t>2.工作压力：≥0.8MPa</w:t>
            </w:r>
          </w:p>
          <w:p>
            <w:pPr>
              <w:pStyle w:val="null3"/>
              <w:jc w:val="both"/>
            </w:pPr>
            <w:r>
              <w:rPr>
                <w:sz w:val="24"/>
              </w:rPr>
              <w:t>3材质：碳钢</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5</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0.1μm级精密过滤器+无气损排污阀</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过滤精度</w:t>
            </w:r>
            <w:r>
              <w:rPr>
                <w:sz w:val="24"/>
              </w:rPr>
              <w:t>≤0.1μm。</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3套</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6</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0.01μm级精密过滤器+无气损排污阀</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过滤精度</w:t>
            </w:r>
            <w:r>
              <w:rPr>
                <w:sz w:val="24"/>
              </w:rPr>
              <w:t>≤0.01μm。</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3套</w:t>
            </w:r>
          </w:p>
        </w:tc>
      </w:tr>
      <w:tr>
        <w:tc>
          <w:tcPr>
            <w:tcW w:type="dxa" w:w="753"/>
            <w:vMerge w:val="restart"/>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7</w:t>
            </w:r>
          </w:p>
        </w:tc>
        <w:tc>
          <w:tcPr>
            <w:tcW w:type="dxa" w:w="1855"/>
            <w:vMerge w:val="restart"/>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制氧主机</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1.★单机产量：≥30.0Nm³/h（提供承诺函，格式自拟）</w:t>
            </w:r>
          </w:p>
          <w:p>
            <w:pPr>
              <w:pStyle w:val="null3"/>
              <w:jc w:val="both"/>
            </w:pPr>
            <w:r>
              <w:rPr>
                <w:sz w:val="24"/>
              </w:rPr>
              <w:t>2.★输出氧气：氧浓度93%±3%（v/v）</w:t>
            </w:r>
          </w:p>
          <w:p>
            <w:pPr>
              <w:pStyle w:val="null3"/>
              <w:jc w:val="both"/>
            </w:pPr>
            <w:r>
              <w:rPr>
                <w:sz w:val="24"/>
              </w:rPr>
              <w:t>（提供承诺函，格式自拟）</w:t>
            </w:r>
          </w:p>
          <w:p>
            <w:pPr>
              <w:pStyle w:val="null3"/>
              <w:jc w:val="both"/>
            </w:pPr>
            <w:r>
              <w:rPr>
                <w:sz w:val="24"/>
              </w:rPr>
              <w:t>3.★氧气出口压力：0.35-0.55MPa（连续可调）</w:t>
            </w:r>
          </w:p>
          <w:p>
            <w:pPr>
              <w:pStyle w:val="null3"/>
              <w:jc w:val="both"/>
            </w:pPr>
            <w:r>
              <w:rPr>
                <w:sz w:val="24"/>
              </w:rPr>
              <w:t>（提供承诺函，格式自拟）</w:t>
            </w:r>
          </w:p>
          <w:p>
            <w:pPr>
              <w:pStyle w:val="null3"/>
              <w:jc w:val="both"/>
            </w:pPr>
            <w:r>
              <w:rPr>
                <w:sz w:val="24"/>
              </w:rPr>
              <w:t>5.控制系统与操作界面：应采用PLC可编程控制器（非PCB电路板）；应具备10寸以上可触屏彩色液晶屏作为主控屏；每套机组的制氧主机控制屏均可超控该机组配套的空气压缩机和冷冻式干燥机；制氧主机控制系统具备有线+无线上网功能，可实现“设备—手机”“设备—云数据库—监控电脑”“设备—云数据库—手机”等远程监控功能。</w:t>
            </w:r>
          </w:p>
        </w:tc>
        <w:tc>
          <w:tcPr>
            <w:tcW w:type="dxa" w:w="834"/>
            <w:vMerge w:val="restart"/>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vMerge/>
            <w:tcBorders>
              <w:top w:val="none" w:color="000000" w:sz="4"/>
              <w:left w:val="single" w:color="000000" w:sz="4"/>
              <w:bottom w:val="single" w:color="000000" w:sz="4"/>
              <w:right w:val="single" w:color="000000" w:sz="4"/>
            </w:tcBorders>
          </w:tcPr>
          <w:p/>
        </w:tc>
        <w:tc>
          <w:tcPr>
            <w:tcW w:type="dxa" w:w="1855"/>
            <w:vMerge/>
            <w:tcBorders>
              <w:top w:val="none" w:color="000000" w:sz="4"/>
              <w:left w:val="single" w:color="000000" w:sz="4"/>
              <w:bottom w:val="single" w:color="000000" w:sz="4"/>
              <w:right w:val="single" w:color="000000" w:sz="4"/>
            </w:tcBorders>
          </w:tcP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6</w:t>
            </w:r>
            <w:r>
              <w:rPr>
                <w:sz w:val="24"/>
              </w:rPr>
              <w:t>.▲结构特点：制氧主机结构设计应便于安装、维护和未来扩容，投标人须提供相关技术说明文件材料或投标承诺函。制氧主机的压力容器合规性由投标人按照国家相关规定自行负责，并提供相应合规证明。</w:t>
            </w:r>
          </w:p>
        </w:tc>
        <w:tc>
          <w:tcPr>
            <w:tcW w:type="dxa" w:w="834"/>
            <w:vMerge/>
            <w:tcBorders>
              <w:top w:val="none" w:color="000000" w:sz="4"/>
              <w:left w:val="single" w:color="000000" w:sz="4"/>
              <w:bottom w:val="single" w:color="000000" w:sz="4"/>
              <w:right w:val="single" w:color="000000" w:sz="4"/>
            </w:tcBorders>
          </w:tcP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8</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氧气储罐</w:t>
            </w:r>
            <w:r>
              <w:rPr>
                <w:sz w:val="24"/>
              </w:rPr>
              <w:t xml:space="preserve">  </w:t>
            </w:r>
          </w:p>
          <w:p>
            <w:pPr>
              <w:pStyle w:val="null3"/>
              <w:jc w:val="both"/>
            </w:pP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1.容积：≥3.0m³/台</w:t>
            </w:r>
          </w:p>
          <w:p>
            <w:pPr>
              <w:pStyle w:val="null3"/>
              <w:jc w:val="both"/>
            </w:pPr>
            <w:r>
              <w:rPr>
                <w:sz w:val="24"/>
              </w:rPr>
              <w:t>2.工作压力：≥0.8MPa</w:t>
            </w:r>
          </w:p>
          <w:p>
            <w:pPr>
              <w:pStyle w:val="null3"/>
              <w:jc w:val="both"/>
            </w:pPr>
            <w:r>
              <w:rPr>
                <w:sz w:val="24"/>
              </w:rPr>
              <w:t>3材质：碳钢</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9</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氧气除菌过滤器</w:t>
            </w:r>
          </w:p>
          <w:p>
            <w:pPr>
              <w:pStyle w:val="null3"/>
              <w:jc w:val="both"/>
            </w:pP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1.处理量：≥1.5m³/min</w:t>
            </w:r>
          </w:p>
          <w:p>
            <w:pPr>
              <w:pStyle w:val="null3"/>
              <w:jc w:val="both"/>
            </w:pPr>
            <w:r>
              <w:rPr>
                <w:sz w:val="24"/>
              </w:rPr>
              <w:t>2.工作压力：最大工作压力≥10bar</w:t>
            </w:r>
          </w:p>
          <w:p>
            <w:pPr>
              <w:pStyle w:val="null3"/>
              <w:jc w:val="both"/>
            </w:pPr>
            <w:r>
              <w:rPr>
                <w:sz w:val="24"/>
              </w:rPr>
              <w:t>3.材质要求：前级除菌过滤器要求为不锈钢外壳+活性炭滤芯；后级除菌过滤器要求为不锈钢外壳+不锈钢滤芯。</w:t>
            </w:r>
          </w:p>
          <w:p>
            <w:pPr>
              <w:pStyle w:val="null3"/>
              <w:jc w:val="both"/>
            </w:pPr>
            <w:r>
              <w:rPr>
                <w:sz w:val="24"/>
              </w:rPr>
              <w:t>4.综合除菌率：≥99.99%</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3组×2个/组</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10</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氧气流量表</w:t>
            </w:r>
          </w:p>
          <w:p>
            <w:pPr>
              <w:pStyle w:val="null3"/>
              <w:jc w:val="both"/>
            </w:pP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功能：必须为气体质量流量计；安装在每台制氧主机的氧气输出管路上（带压安装）；可实时在线检测氧气瞬时流量，并记录累计流量；累计流量记录为不可调参数。（投标提供相关技术说明文件材料或投标承诺函）</w:t>
            </w:r>
          </w:p>
          <w:p>
            <w:pPr>
              <w:pStyle w:val="null3"/>
              <w:jc w:val="both"/>
            </w:pPr>
            <w:r>
              <w:rPr>
                <w:sz w:val="24"/>
              </w:rPr>
              <w:t>2.瞬时流量测量范围：0-50m³/h</w:t>
            </w:r>
            <w:r>
              <w:rPr>
                <w:sz w:val="24"/>
              </w:rPr>
              <w:t>；</w:t>
            </w:r>
            <w:r>
              <w:rPr>
                <w:sz w:val="24"/>
              </w:rPr>
              <w:t>瞬时流量测量精度：</w:t>
            </w:r>
            <w:r>
              <w:rPr>
                <w:sz w:val="24"/>
              </w:rPr>
              <w:t>≤0.1m³/h</w:t>
            </w:r>
          </w:p>
          <w:p>
            <w:pPr>
              <w:pStyle w:val="null3"/>
              <w:jc w:val="both"/>
            </w:pPr>
            <w:r>
              <w:rPr>
                <w:sz w:val="24"/>
              </w:rPr>
              <w:t>3</w:t>
            </w:r>
            <w:r>
              <w:rPr>
                <w:sz w:val="24"/>
              </w:rPr>
              <w:t>.累计流量记录上限：≥10⁷m³</w:t>
            </w:r>
          </w:p>
          <w:p>
            <w:pPr>
              <w:pStyle w:val="null3"/>
              <w:jc w:val="both"/>
            </w:pPr>
            <w:r>
              <w:rPr>
                <w:sz w:val="24"/>
              </w:rPr>
              <w:t>4</w:t>
            </w:r>
            <w:r>
              <w:rPr>
                <w:sz w:val="24"/>
              </w:rPr>
              <w:t>.数据接口：RS232、RS433或RS485标准数字接口</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11</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氧气纯度分析仪</w:t>
            </w:r>
          </w:p>
          <w:p>
            <w:pPr>
              <w:pStyle w:val="null3"/>
              <w:jc w:val="both"/>
            </w:pP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1.★功能：氧气纯度分析仪测量范围10～99.99%，测量精度≤±2%F.S，性能不随使用时间明显衰减，可实时在线检测氧气纯度。（投标提供相关技术说明文件材料或投标承诺函）</w:t>
            </w:r>
          </w:p>
          <w:p>
            <w:pPr>
              <w:pStyle w:val="null3"/>
              <w:jc w:val="both"/>
            </w:pPr>
            <w:r>
              <w:rPr>
                <w:sz w:val="24"/>
              </w:rPr>
              <w:t>2.测量范围：10～99.99%</w:t>
            </w:r>
          </w:p>
          <w:p>
            <w:pPr>
              <w:pStyle w:val="null3"/>
              <w:jc w:val="both"/>
            </w:pPr>
            <w:r>
              <w:rPr>
                <w:sz w:val="24"/>
              </w:rPr>
              <w:t>3.测量精度：≤±2%F.S</w:t>
            </w:r>
          </w:p>
          <w:p>
            <w:pPr>
              <w:pStyle w:val="null3"/>
              <w:jc w:val="both"/>
            </w:pPr>
            <w:r>
              <w:rPr>
                <w:sz w:val="24"/>
              </w:rPr>
              <w:t>4.数据接口：RS232、RS433或RS485标准数字接口</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12</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压缩空气露点分析仪</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1.▲功能：压缩空气露点测试，性能不随使用时间衰减；安装在每台制氧主机的压缩空气进气管路上（减压安装），可实时在线检测压缩空气露点。</w:t>
            </w:r>
          </w:p>
          <w:p>
            <w:pPr>
              <w:pStyle w:val="null3"/>
              <w:jc w:val="both"/>
            </w:pPr>
            <w:r>
              <w:rPr>
                <w:sz w:val="24"/>
              </w:rPr>
              <w:t>2.测量范围：0℃～-50℃或更大测量范围</w:t>
            </w:r>
          </w:p>
          <w:p>
            <w:pPr>
              <w:pStyle w:val="null3"/>
              <w:jc w:val="both"/>
            </w:pPr>
            <w:r>
              <w:rPr>
                <w:sz w:val="24"/>
              </w:rPr>
              <w:t>3.测量精度：≤0.1℃</w:t>
            </w:r>
          </w:p>
          <w:p>
            <w:pPr>
              <w:pStyle w:val="null3"/>
              <w:jc w:val="both"/>
            </w:pPr>
            <w:r>
              <w:rPr>
                <w:sz w:val="24"/>
              </w:rPr>
              <w:t>4.数据接口：RS232、RS433或RS485标准数字接口</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13</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现场及远程监控系统</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现场监控系统：采用≥10寸工控触摸屏进行显示和控制；可根据实际需要对机房内整套系统进行关键运行程序设定和控制；可实时监控制氧设备的流程及运行状态；实时显示氧气浓度、流量、压力等关键指标，具备自动报警功能，并可自动储存和查询历史数据；实时显示系统运行时间以及距离维修保养的时间；系统具有多级管理权限设置功能。</w:t>
            </w:r>
          </w:p>
          <w:p>
            <w:pPr>
              <w:pStyle w:val="null3"/>
              <w:jc w:val="both"/>
            </w:pPr>
            <w:r>
              <w:rPr>
                <w:sz w:val="24"/>
              </w:rPr>
              <w:t>2.远程监控系统：可使用网页或电脑应用软件及手机APP或小程序实现与现场监控系统相似的查询、检测和控制功能。</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1套</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14</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主路过滤器</w:t>
            </w:r>
            <w:r>
              <w:rPr>
                <w:sz w:val="24"/>
              </w:rPr>
              <w:t>+无气损排污阀</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1.处理量：≥11m³/min，满足单台空压机排气量处理要求</w:t>
            </w:r>
          </w:p>
          <w:p>
            <w:pPr>
              <w:pStyle w:val="null3"/>
              <w:jc w:val="both"/>
            </w:pPr>
            <w:r>
              <w:rPr>
                <w:sz w:val="24"/>
              </w:rPr>
              <w:t>2.排污装置：均配备微气损排污阀，系统应加装排污管路</w:t>
            </w:r>
          </w:p>
          <w:p>
            <w:pPr>
              <w:pStyle w:val="null3"/>
              <w:jc w:val="both"/>
            </w:pPr>
            <w:r>
              <w:rPr>
                <w:sz w:val="24"/>
              </w:rPr>
              <w:t>3.工作压力：最大工作压力≥16bar</w:t>
            </w:r>
          </w:p>
          <w:p>
            <w:pPr>
              <w:pStyle w:val="null3"/>
              <w:jc w:val="both"/>
            </w:pPr>
            <w:r>
              <w:rPr>
                <w:sz w:val="24"/>
              </w:rPr>
              <w:t>4.过滤等级：1um/0.1um/0.01um</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3套</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15</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不锈钢滤芯氧气除菌过滤器</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1.处理量：≥1.5m³/min，满足单台制氧机最大产氧量处理要求</w:t>
            </w:r>
          </w:p>
          <w:p>
            <w:pPr>
              <w:pStyle w:val="null3"/>
              <w:jc w:val="both"/>
            </w:pPr>
            <w:r>
              <w:rPr>
                <w:sz w:val="24"/>
              </w:rPr>
              <w:t>2.工作压力：最大工作压力≥16bar</w:t>
            </w:r>
          </w:p>
          <w:p>
            <w:pPr>
              <w:pStyle w:val="null3"/>
              <w:jc w:val="both"/>
            </w:pPr>
            <w:r>
              <w:rPr>
                <w:sz w:val="24"/>
              </w:rPr>
              <w:t>3.材质要求：前级除菌过滤器要求为不锈钢外壳＋活性炭滤芯；后级除菌过滤器要求为不锈钢外壳＋不锈钢滤芯。</w:t>
            </w:r>
          </w:p>
          <w:p>
            <w:pPr>
              <w:pStyle w:val="null3"/>
              <w:jc w:val="both"/>
            </w:pPr>
            <w:r>
              <w:rPr>
                <w:sz w:val="24"/>
              </w:rPr>
              <w:t>4.综合除菌率：99.99%</w:t>
            </w:r>
          </w:p>
          <w:p>
            <w:pPr>
              <w:pStyle w:val="null3"/>
              <w:jc w:val="both"/>
            </w:pPr>
            <w:r>
              <w:rPr>
                <w:sz w:val="24"/>
              </w:rPr>
              <w:t>5.过滤等级：0.1um/0.01um</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3台</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16</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配电箱（含电缆）</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满足机房内整套系统设备的用电需求，保证其安全性及可靠性；选用满座相关国家标准的电气元件和电缆。</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1套</w:t>
            </w:r>
          </w:p>
        </w:tc>
      </w:tr>
      <w:tr>
        <w:tc>
          <w:tcPr>
            <w:tcW w:type="dxa" w:w="753"/>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rPr>
              <w:t>17</w:t>
            </w:r>
          </w:p>
        </w:tc>
        <w:tc>
          <w:tcPr>
            <w:tcW w:type="dxa" w:w="18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sz w:val="24"/>
              </w:rPr>
              <w:t>报警器</w:t>
            </w:r>
          </w:p>
        </w:tc>
        <w:tc>
          <w:tcPr>
            <w:tcW w:type="dxa" w:w="486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报警声符合国家标准，有相关降低噪音的环保技术</w:t>
            </w:r>
          </w:p>
        </w:tc>
        <w:tc>
          <w:tcPr>
            <w:tcW w:type="dxa" w:w="834"/>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sz w:val="24"/>
              </w:rPr>
              <w:t>1套</w:t>
            </w:r>
          </w:p>
        </w:tc>
      </w:tr>
    </w:tbl>
    <w:p>
      <w:pPr>
        <w:pStyle w:val="null3"/>
        <w:ind w:firstLine="420"/>
      </w:pPr>
      <w:r>
        <w:rPr>
          <w:sz w:val="24"/>
          <w:b/>
        </w:rPr>
        <w:t>八</w:t>
      </w:r>
      <w:r>
        <w:rPr>
          <w:sz w:val="24"/>
          <w:b/>
        </w:rPr>
        <w:t>、项目的其他要求</w:t>
      </w:r>
    </w:p>
    <w:p>
      <w:pPr>
        <w:pStyle w:val="null3"/>
        <w:ind w:firstLine="420"/>
      </w:pPr>
      <w:r>
        <w:rPr>
          <w:sz w:val="24"/>
        </w:rPr>
        <w:t>1.制氧系统项目为服务项目，采购人负责提供制氧机设备安装的地方以及制氧机房的初步构建，</w:t>
      </w:r>
      <w:r>
        <w:rPr>
          <w:sz w:val="24"/>
        </w:rPr>
        <w:t>投标人</w:t>
      </w:r>
      <w:r>
        <w:rPr>
          <w:sz w:val="24"/>
        </w:rPr>
        <w:t>负责采购人制氧机房的后续改造以及制氧设备的运行、维护、保养。采购人提供满足</w:t>
      </w:r>
      <w:r>
        <w:rPr>
          <w:sz w:val="24"/>
        </w:rPr>
        <w:t>投标人</w:t>
      </w:r>
      <w:r>
        <w:rPr>
          <w:sz w:val="24"/>
        </w:rPr>
        <w:t>正常开展工作所需的场地、水、电等条件，采购人需提供办理使用证所需的制氧机房规划许可证。</w:t>
      </w:r>
      <w:r>
        <w:rPr>
          <w:sz w:val="24"/>
        </w:rPr>
        <w:t>投标人</w:t>
      </w:r>
      <w:r>
        <w:rPr>
          <w:sz w:val="24"/>
        </w:rPr>
        <w:t>负责为采购人提供制氧机房建设所需的设计图纸等。</w:t>
      </w:r>
      <w:r>
        <w:rPr>
          <w:sz w:val="24"/>
        </w:rPr>
        <w:t>投标人</w:t>
      </w:r>
      <w:r>
        <w:rPr>
          <w:sz w:val="24"/>
        </w:rPr>
        <w:t>负责办理站房内空气、氧气罐的特种设备使用证的注册登记事宜。</w:t>
      </w:r>
      <w:r>
        <w:rPr>
          <w:sz w:val="24"/>
        </w:rPr>
        <w:t>投标人</w:t>
      </w:r>
      <w:r>
        <w:rPr>
          <w:sz w:val="24"/>
        </w:rPr>
        <w:t>每月支付采购人实际消耗的制氧设备动力电费，电费按照广东省收费标准计取，以上费用从采购人应付技术服务费用中扣除。</w:t>
      </w:r>
    </w:p>
    <w:p>
      <w:pPr>
        <w:pStyle w:val="null3"/>
        <w:ind w:firstLine="420"/>
      </w:pPr>
      <w:r>
        <w:rPr>
          <w:sz w:val="24"/>
        </w:rPr>
        <w:t>★</w:t>
      </w:r>
      <w:r>
        <w:rPr>
          <w:sz w:val="24"/>
        </w:rPr>
        <w:t>2.</w:t>
      </w:r>
      <w:r>
        <w:rPr>
          <w:sz w:val="24"/>
        </w:rPr>
        <w:t>投标人</w:t>
      </w:r>
      <w:r>
        <w:rPr>
          <w:sz w:val="24"/>
        </w:rPr>
        <w:t>负责根据</w:t>
      </w:r>
      <w:r>
        <w:rPr>
          <w:sz w:val="24"/>
        </w:rPr>
        <w:t>GB 50751-2012《医用气体工程技术规范》</w:t>
      </w:r>
      <w:r>
        <w:rPr/>
        <w:t xml:space="preserve"> </w:t>
      </w:r>
      <w:r>
        <w:rPr>
          <w:sz w:val="24"/>
        </w:rPr>
        <w:t>的相关要求投资建设医用氧气站，负责医用氧气站所需全部设备的采购、运输、安装、调试、培训及维修、检测等，由此产生的全部费用由</w:t>
      </w:r>
      <w:r>
        <w:rPr>
          <w:sz w:val="24"/>
        </w:rPr>
        <w:t>投标人</w:t>
      </w:r>
      <w:r>
        <w:rPr>
          <w:sz w:val="24"/>
        </w:rPr>
        <w:t>承担。服务期满后设备由双方协商处理。</w:t>
      </w:r>
      <w:r>
        <w:rPr>
          <w:sz w:val="24"/>
        </w:rPr>
        <w:t>（</w:t>
      </w:r>
      <w:r>
        <w:rPr>
          <w:sz w:val="24"/>
        </w:rPr>
        <w:t>提供承诺函，格式自拟</w:t>
      </w:r>
      <w:r>
        <w:rPr>
          <w:sz w:val="24"/>
        </w:rPr>
        <w:t>）</w:t>
      </w:r>
    </w:p>
    <w:p>
      <w:pPr>
        <w:pStyle w:val="null3"/>
        <w:ind w:firstLine="420"/>
      </w:pPr>
      <w:r>
        <w:rPr>
          <w:sz w:val="24"/>
        </w:rPr>
        <w:t>3.氧气供应站建设施工必须征得采购人同意，</w:t>
      </w:r>
      <w:r>
        <w:rPr>
          <w:sz w:val="24"/>
        </w:rPr>
        <w:t>投标人</w:t>
      </w:r>
      <w:r>
        <w:rPr>
          <w:sz w:val="24"/>
        </w:rPr>
        <w:t>负责并保障施工人员安全，如在过程中出现的任何意外事件及人员伤亡，由</w:t>
      </w:r>
      <w:r>
        <w:rPr>
          <w:sz w:val="24"/>
        </w:rPr>
        <w:t>投标人</w:t>
      </w:r>
      <w:r>
        <w:rPr>
          <w:sz w:val="24"/>
        </w:rPr>
        <w:t>承担责任。同时，</w:t>
      </w:r>
      <w:r>
        <w:rPr>
          <w:sz w:val="24"/>
        </w:rPr>
        <w:t>投标人</w:t>
      </w:r>
      <w:r>
        <w:rPr>
          <w:sz w:val="24"/>
        </w:rPr>
        <w:t>负责赔偿由以上事故造成的采购人损失。</w:t>
      </w:r>
    </w:p>
    <w:p>
      <w:pPr>
        <w:pStyle w:val="null3"/>
        <w:ind w:firstLine="420"/>
      </w:pPr>
      <w:r>
        <w:rPr>
          <w:sz w:val="24"/>
        </w:rPr>
        <w:t>4.医用制氧系统应在合同签订后90天内完成安装验收。氧气供应站建设验收之后，</w:t>
      </w:r>
      <w:r>
        <w:rPr>
          <w:sz w:val="24"/>
        </w:rPr>
        <w:t>投标人</w:t>
      </w:r>
      <w:r>
        <w:rPr>
          <w:sz w:val="24"/>
        </w:rPr>
        <w:t>负责医用氧气供应站制氧设备的正常运转、运营管理、日常维保服务，所产生的全部费用由</w:t>
      </w:r>
      <w:r>
        <w:rPr>
          <w:sz w:val="24"/>
        </w:rPr>
        <w:t>投标人</w:t>
      </w:r>
      <w:r>
        <w:rPr>
          <w:sz w:val="24"/>
        </w:rPr>
        <w:t>自行承担。</w:t>
      </w:r>
    </w:p>
    <w:p>
      <w:pPr>
        <w:pStyle w:val="null3"/>
        <w:ind w:firstLine="420"/>
      </w:pPr>
      <w:r>
        <w:rPr>
          <w:sz w:val="24"/>
        </w:rPr>
        <w:t>5</w:t>
      </w:r>
      <w:r>
        <w:rPr>
          <w:sz w:val="24"/>
        </w:rPr>
        <w:t>.在制氧机设备氧气浓度达不到临床使用要求时或者制氧机设备无法正常工作时，</w:t>
      </w:r>
      <w:r>
        <w:rPr>
          <w:sz w:val="24"/>
        </w:rPr>
        <w:t>投标人</w:t>
      </w:r>
      <w:r>
        <w:rPr>
          <w:sz w:val="24"/>
        </w:rPr>
        <w:t>需要为采购人提前准备一套氧气供给备用设备或方案，以满足临床氧气的需求。在氧气站投入之前，该备用设备或方案需要经过采购人验收合格。</w:t>
      </w:r>
    </w:p>
    <w:p>
      <w:pPr>
        <w:pStyle w:val="null3"/>
        <w:ind w:firstLine="420"/>
      </w:pPr>
      <w:r>
        <w:rPr>
          <w:sz w:val="24"/>
        </w:rPr>
        <w:t>6</w:t>
      </w:r>
      <w:r>
        <w:rPr>
          <w:sz w:val="24"/>
        </w:rPr>
        <w:t>.合作期内</w:t>
      </w:r>
      <w:r>
        <w:rPr>
          <w:sz w:val="24"/>
        </w:rPr>
        <w:t>投标人</w:t>
      </w:r>
      <w:r>
        <w:rPr>
          <w:sz w:val="24"/>
        </w:rPr>
        <w:t>在采购人院区建设制氧站，提供合格的氧气浓度及氧气量，保障采购人的正常生产经营。采购人未最终完成新的制氧机服务项目之前，</w:t>
      </w:r>
      <w:r>
        <w:rPr>
          <w:sz w:val="24"/>
        </w:rPr>
        <w:t>投标人</w:t>
      </w:r>
      <w:r>
        <w:rPr>
          <w:sz w:val="24"/>
        </w:rPr>
        <w:t>须为采购人提供合格的氧气浓度及氧气量，保障正常生产经营。</w:t>
      </w:r>
    </w:p>
    <w:p>
      <w:pPr>
        <w:pStyle w:val="null3"/>
        <w:ind w:firstLine="420"/>
      </w:pPr>
      <w:r>
        <w:rPr>
          <w:sz w:val="24"/>
        </w:rPr>
        <w:t>7</w:t>
      </w:r>
      <w:r>
        <w:rPr>
          <w:sz w:val="24"/>
        </w:rPr>
        <w:t>.氧气供应站运行调试合格，</w:t>
      </w:r>
      <w:r>
        <w:rPr>
          <w:sz w:val="24"/>
        </w:rPr>
        <w:t>投标人</w:t>
      </w:r>
      <w:r>
        <w:rPr>
          <w:sz w:val="24"/>
        </w:rPr>
        <w:t>提供第三方检验合格证后，双方开始氧气计量、计费，采购人每月按照科室用氧计量器具实际用氧量支付</w:t>
      </w:r>
      <w:r>
        <w:rPr>
          <w:sz w:val="24"/>
        </w:rPr>
        <w:t>投标人</w:t>
      </w:r>
      <w:r>
        <w:rPr>
          <w:sz w:val="24"/>
        </w:rPr>
        <w:t>氧气技术服务费用。双方共同抄表确定用氧量，制氧设备耗电费用由</w:t>
      </w:r>
      <w:r>
        <w:rPr>
          <w:sz w:val="24"/>
        </w:rPr>
        <w:t>投标人</w:t>
      </w:r>
      <w:r>
        <w:rPr>
          <w:sz w:val="24"/>
        </w:rPr>
        <w:t>承担。</w:t>
      </w:r>
    </w:p>
    <w:p>
      <w:pPr>
        <w:pStyle w:val="null3"/>
        <w:ind w:firstLine="420"/>
      </w:pPr>
      <w:r>
        <w:rPr>
          <w:sz w:val="24"/>
        </w:rPr>
        <w:t>8</w:t>
      </w:r>
      <w:r>
        <w:rPr>
          <w:sz w:val="24"/>
        </w:rPr>
        <w:t>.采购人以</w:t>
      </w:r>
      <w:r>
        <w:rPr>
          <w:sz w:val="24"/>
        </w:rPr>
        <w:t>投标人</w:t>
      </w:r>
      <w:r>
        <w:rPr>
          <w:sz w:val="24"/>
        </w:rPr>
        <w:t>中标价格为标准计量的价格，</w:t>
      </w:r>
      <w:r>
        <w:rPr>
          <w:sz w:val="24"/>
        </w:rPr>
        <w:t>投标人</w:t>
      </w:r>
      <w:r>
        <w:rPr>
          <w:sz w:val="24"/>
        </w:rPr>
        <w:t>向采购人提供医用氧气技术服务，该医用氧气提供给采购人使用前，</w:t>
      </w:r>
      <w:r>
        <w:rPr>
          <w:sz w:val="24"/>
        </w:rPr>
        <w:t>投标人</w:t>
      </w:r>
      <w:r>
        <w:rPr>
          <w:sz w:val="24"/>
        </w:rPr>
        <w:t>须向采购人提供广东省食品药品检验所或其他权威第三方出具的氧气检验合格报告。</w:t>
      </w:r>
      <w:r>
        <w:rPr>
          <w:sz w:val="24"/>
        </w:rPr>
        <w:t>投标人</w:t>
      </w:r>
      <w:r>
        <w:rPr>
          <w:sz w:val="24"/>
        </w:rPr>
        <w:t>负责制氧设备及站房内压力容器、氧气的监管部门年检工作并保证采购人所需氧气的正常供应和用氧安全。</w:t>
      </w:r>
    </w:p>
    <w:p>
      <w:pPr>
        <w:pStyle w:val="null3"/>
        <w:ind w:firstLine="420"/>
      </w:pPr>
      <w:r>
        <w:rPr>
          <w:sz w:val="24"/>
        </w:rPr>
        <w:t>9</w:t>
      </w:r>
      <w:r>
        <w:rPr>
          <w:sz w:val="24"/>
        </w:rPr>
        <w:t>.由于采购人用氧量增加，原有设备不能满足用氧量需求时，</w:t>
      </w:r>
      <w:r>
        <w:rPr>
          <w:sz w:val="24"/>
        </w:rPr>
        <w:t>投标人</w:t>
      </w:r>
      <w:r>
        <w:rPr>
          <w:sz w:val="24"/>
        </w:rPr>
        <w:t>负责自行新购制氧设备以及设备的安装、调试等，</w:t>
      </w:r>
      <w:r>
        <w:rPr>
          <w:sz w:val="24"/>
        </w:rPr>
        <w:t>并确保新购</w:t>
      </w:r>
      <w:r>
        <w:rPr>
          <w:sz w:val="24"/>
        </w:rPr>
        <w:t>设备满足业务建设需要</w:t>
      </w:r>
      <w:r>
        <w:rPr>
          <w:sz w:val="24"/>
        </w:rPr>
        <w:t>，双方关于设备的合作期限，按照采购人的管理规程另行签订合同</w:t>
      </w:r>
      <w:r>
        <w:rPr>
          <w:sz w:val="24"/>
        </w:rPr>
        <w:t>。</w:t>
      </w:r>
    </w:p>
    <w:p>
      <w:pPr>
        <w:pStyle w:val="null3"/>
        <w:jc w:val="both"/>
      </w:pPr>
      <w:r>
        <w:rPr/>
        <w:t>采购包1（茂名市妇幼保健院医用分子筛制氧服务采购项目）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合同签订之日起3年或采购预算用完即止。</w:t>
            </w:r>
          </w:p>
        </w:tc>
      </w:tr>
      <w:tr>
        <w:tc>
          <w:tcPr>
            <w:tcW w:type="dxa" w:w="4153"/>
          </w:tcPr>
          <w:p>
            <w:pPr>
              <w:pStyle w:val="null3"/>
            </w:pPr>
            <w:r>
              <w:rPr/>
              <w:t>标的提供的地点</w:t>
            </w:r>
          </w:p>
        </w:tc>
        <w:tc>
          <w:tcPr>
            <w:tcW w:type="dxa" w:w="4153"/>
          </w:tcPr>
          <w:p>
            <w:pPr>
              <w:pStyle w:val="null3"/>
            </w:pPr>
            <w:r>
              <w:rPr/>
              <w:t>茂名市妇幼保健院，采购人指定地点</w:t>
            </w:r>
          </w:p>
        </w:tc>
      </w:tr>
      <w:tr>
        <w:tc>
          <w:tcPr>
            <w:tcW w:type="dxa" w:w="4153"/>
          </w:tcPr>
          <w:p>
            <w:pPr>
              <w:pStyle w:val="null3"/>
            </w:pPr>
            <w:r>
              <w:rPr/>
              <w:t>付款方式</w:t>
            </w:r>
          </w:p>
        </w:tc>
        <w:tc>
          <w:tcPr>
            <w:tcW w:type="dxa" w:w="4153"/>
          </w:tcPr>
          <w:p>
            <w:pPr>
              <w:pStyle w:val="null3"/>
            </w:pPr>
            <w:r>
              <w:rPr/>
              <w:t>1期：支付比例100%,1.费用核准：季度应付费用=季度实际用氧量×用氧单价-季度考核评价扣减金额进行结算。供应商按合同约定要求达到采购人完成相关考核工作，并开据等额发票后，采购人以银行转账或支票形式向供应商支付该季度服务费。 2.付款方式：采购人每季度支付的用氧费用以电汇形式汇入指定的银行账号。 3.付款时间：每季度服务周期届满后，双方应在季度最后一天前完成本季度用量对账确认；中标供应商提交等额有效增值税发票及相关结算资料。采购人在收到完整结算资料及合规发票后10 个工作日内，支付本季度医用氧气费用。 4.季度考核评价扣减金额详见服务考核要求。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（2）履约验收时间：①供应商完成全部供货、安装、调试后，提交验收申请。②满足验收条件起 7 个工作日内，采购人组织现场验收。③服务期内每季度末开展一次投标人履约考核。 （3）履约验收方式：①按项目实际情况，成交供应商在货物送达安装调试后，由采购人与投标人共同现场验收。②季度考核：现场抽查设备、查阅台账、现场实操打分 （4）履约验收程序：①供应商完工自检，提交验收全套资料及验收申请。②采购人审核资料，资料齐全后按期组织现场验收。③现场核对设备、实测系统、核查资料，出具验收意见。④验收合格签署验收报告；不合格限期整改复验。 （5）验收的内容： ①验收时需核对货物的品牌、规格、型号、数量、合格证、出厂检测报告；不符合任一要求的，采购人有权拒收，由此产生的一切费用及延误责任由投标人承担。 ②采购人每季度对供应商进行服务考核，对于考核不合格的院方有权按照规定进行扣款处理或终止服务合同。考核要求详见《分子筛制氧服务考核表》。 （6）验收标准：符合国家、省、市和项目主管部门颁布的法律、法规的规定，招标文件要求、投标文件承诺、合同。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1.价格均应以人民币报价，金额单位为元/Nm³。 2.采购预算单价最高限价：4.0元/Nm³。3.本项目以单价报价。</w:t>
            </w:r>
          </w:p>
        </w:tc>
      </w:tr>
      <w:tr>
        <w:tc>
          <w:tcPr>
            <w:tcW w:type="dxa" w:w="2076"/>
          </w:tcPr>
          <w:p/>
        </w:tc>
        <w:tc>
          <w:tcPr>
            <w:tcW w:type="dxa" w:w="2076"/>
          </w:tcPr>
          <w:p>
            <w:pPr>
              <w:pStyle w:val="null3"/>
              <w:jc w:val="center"/>
            </w:pPr>
            <w:r>
              <w:rPr/>
              <w:t>2</w:t>
            </w:r>
          </w:p>
        </w:tc>
        <w:tc>
          <w:tcPr>
            <w:tcW w:type="dxa" w:w="2076"/>
          </w:tcPr>
          <w:p>
            <w:pPr>
              <w:pStyle w:val="null3"/>
              <w:jc w:val="left"/>
            </w:pPr>
            <w:r>
              <w:rPr/>
              <w:t>结算及其他要求</w:t>
            </w:r>
          </w:p>
        </w:tc>
        <w:tc>
          <w:tcPr>
            <w:tcW w:type="dxa" w:w="2076"/>
          </w:tcPr>
          <w:p>
            <w:pPr>
              <w:pStyle w:val="null3"/>
              <w:jc w:val="left"/>
            </w:pPr>
            <w:r>
              <w:rPr/>
              <w:t>1.采购预算单价最高限价：4.0元/Nm³，项目采购预算作为本合同总价款； 2.最终按实际用氧情况为结算标准。 3.合同履行期限自签约之日起 3 年，或累计结算金额达到合同总价款，合同即时终止。 4.投标人参与投标应充分考虑到服务期内的业务运作中的风险等因素。并保证投入足够的人员，中标后除采购人另有规定外，不得转包、分包，不得向采购人收取中标价格以外的其他任何费用。 5.供应商需负责对设备及其零配件的报检报验，检测费用由供应商支付，如设备及零配件检查不及格须更换合格产品代替。 6.符合国家相关法规、行业工程施工技术规范，氧气质量等级必须达到中国医用分子筛制氧设备通用技术规范的标准或以上，氧气纯度要求在93％±3%。</w:t>
            </w:r>
          </w:p>
        </w:tc>
      </w:tr>
      <w:tr>
        <w:tc>
          <w:tcPr>
            <w:tcW w:type="dxa" w:w="2076"/>
          </w:tcPr>
          <w:p/>
        </w:tc>
        <w:tc>
          <w:tcPr>
            <w:tcW w:type="dxa" w:w="2076"/>
          </w:tcPr>
          <w:p>
            <w:pPr>
              <w:pStyle w:val="null3"/>
              <w:jc w:val="center"/>
            </w:pPr>
            <w:r>
              <w:rPr/>
              <w:t>3</w:t>
            </w:r>
          </w:p>
        </w:tc>
        <w:tc>
          <w:tcPr>
            <w:tcW w:type="dxa" w:w="2076"/>
          </w:tcPr>
          <w:p>
            <w:pPr>
              <w:pStyle w:val="null3"/>
              <w:jc w:val="left"/>
            </w:pPr>
            <w:r>
              <w:rPr/>
              <w:t>服务考核要求</w:t>
            </w:r>
          </w:p>
        </w:tc>
        <w:tc>
          <w:tcPr>
            <w:tcW w:type="dxa" w:w="2076"/>
          </w:tcPr>
          <w:p>
            <w:pPr>
              <w:pStyle w:val="null3"/>
              <w:jc w:val="left"/>
            </w:pPr>
            <w:r>
              <w:rPr/>
              <w:t>1.考核方式：采购人每季度对供应商进行服务考核，对于考核不合格的院方有权按照规定进行扣款处理或终止服务合同。考核要求详见《分子筛制氧服务考核表》。《分子筛制氧服务考核表》的内容详见合同*附件4：《分子筛制氧服务考核表》 备注：1.考核总分为100分，90分以上为优秀，80-89分为良好，70-79分为合格，70分以下为不合格。 2.服务费按季度支付，考核优秀：付款按全额支付；考核良好：扣减当季结算金额的5%；考核合格：扣减当季结算金额的10%；考核不合格：限期整改，整改后仍未达标的，采购人有权终止合同，且投标人须退还已付费用并承担违约责任。 2.由于中标人原因，发生严重安全事故的，合同终止，中标人赔偿采购人损失，相关法律责任由采购人承担。</w:t>
            </w:r>
          </w:p>
        </w:tc>
      </w:tr>
      <w:tr>
        <w:tc>
          <w:tcPr>
            <w:tcW w:type="dxa" w:w="2076"/>
          </w:tcPr>
          <w:p/>
        </w:tc>
        <w:tc>
          <w:tcPr>
            <w:tcW w:type="dxa" w:w="2076"/>
          </w:tcPr>
          <w:p>
            <w:pPr>
              <w:pStyle w:val="null3"/>
              <w:jc w:val="center"/>
            </w:pPr>
            <w:r>
              <w:rPr/>
              <w:t>4</w:t>
            </w:r>
          </w:p>
        </w:tc>
        <w:tc>
          <w:tcPr>
            <w:tcW w:type="dxa" w:w="2076"/>
          </w:tcPr>
          <w:p>
            <w:pPr>
              <w:pStyle w:val="null3"/>
              <w:jc w:val="left"/>
            </w:pPr>
            <w:r>
              <w:rPr/>
              <w:t>人员要求</w:t>
            </w:r>
          </w:p>
        </w:tc>
        <w:tc>
          <w:tcPr>
            <w:tcW w:type="dxa" w:w="2076"/>
          </w:tcPr>
          <w:p>
            <w:pPr>
              <w:pStyle w:val="null3"/>
              <w:jc w:val="left"/>
            </w:pPr>
            <w:r>
              <w:rPr/>
              <w:t>1.投标人须指派项目负责人1名负责项目执行，有以上同类项目管理经验且相对固定。安排1名具有技术和管理经验的人员在采购人院区作为事务代表，同时派最少3名技术人员进场安装施工，技术人员需持有特种设备作业人员证。运维人员须经过专业培训，且相对固定。 2.投标人须提供 7×24 小时不间断故障报修服务。采购人发起故障报修通知后，技术人员20 分钟内完成远程响应，开展远程排查、参数调试；经远程处置无法消除故障的，2 小时内技术人员抵达现场开展故障排查处置。投标人应当将设备故障原因、维修措施、应急供氧方案、所需更换零配件等情况上报采购负责人，经确认后尽快完成维修，最大限度降低供氧中断对医院运营造成的影响；每次维修完成后形成完整维修记录，交由采购人负责人签字验收确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茂名市妇幼保健院医用分子筛制氧服务采购项目</w:t>
            </w:r>
          </w:p>
        </w:tc>
        <w:tc>
          <w:tcPr>
            <w:tcW w:type="dxa" w:w="933"/>
          </w:tcPr>
          <w:p>
            <w:pPr>
              <w:pStyle w:val="null3"/>
              <w:jc w:val="left"/>
            </w:pPr>
            <w:r>
              <w:rPr/>
              <w:t>Nm³</w:t>
            </w:r>
          </w:p>
        </w:tc>
        <w:tc>
          <w:tcPr>
            <w:tcW w:type="dxa" w:w="933"/>
          </w:tcPr>
          <w:p>
            <w:pPr>
              <w:pStyle w:val="null3"/>
              <w:jc w:val="right"/>
            </w:pPr>
            <w:r>
              <w:rPr/>
              <w:t>600,000.00</w:t>
            </w:r>
          </w:p>
        </w:tc>
        <w:tc>
          <w:tcPr>
            <w:tcW w:type="dxa" w:w="933"/>
          </w:tcPr>
          <w:p>
            <w:pPr>
              <w:pStyle w:val="null3"/>
              <w:jc w:val="right"/>
            </w:pPr>
            <w:r>
              <w:rPr/>
              <w:t>4.00</w:t>
            </w:r>
          </w:p>
        </w:tc>
        <w:tc>
          <w:tcPr>
            <w:tcW w:type="dxa" w:w="933"/>
          </w:tcPr>
          <w:p>
            <w:pPr>
              <w:pStyle w:val="null3"/>
              <w:jc w:val="right"/>
            </w:pPr>
            <w:r>
              <w:rPr/>
              <w:t>2,400,000.00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茂名市妇幼保健院医用分子筛制氧服务采购项目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详见第二章《采购需求》</w:t>
            </w:r>
            <w:r>
              <w:rPr>
                <w:sz w:val="21"/>
                <w:b/>
              </w:rPr>
              <w:t>“</w:t>
            </w:r>
            <w:r>
              <w:rPr>
                <w:sz w:val="21"/>
                <w:b/>
              </w:rPr>
              <w:t>七</w:t>
            </w:r>
            <w:r>
              <w:rPr>
                <w:sz w:val="21"/>
                <w:b/>
              </w:rPr>
              <w:t>、医用分子筛制氧系统的技术要求</w:t>
            </w:r>
            <w:r>
              <w:rPr>
                <w:sz w:val="21"/>
                <w:b/>
              </w:rPr>
              <w:t>”</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1.采购代理机构：本项目是指广东智信招标采购有限公司，负责整个采购活动的组织，依法负责编制和发布招标文件，对招标文件拥有最终的解释权，不以任何身份出任评标委员会成员。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采购机构代理服务收费标准：本项目为“服务类”采购项目。参照以下的费率，以项目的预算金额作为基数依照服务招标差额定率累进法结合下浮率20%计算代理服务费。 服务类招标： 1.预算金额100万元以下；费率为1.5%。 2.预算金额100-500万元：费率为0.8％。 3.预算金额500-1000万元；费率为0.45%。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广东智信招标采购有限公司</w:t>
      </w:r>
      <w:r>
        <w:rPr/>
        <w:t>代收。具体操作要求详见</w:t>
      </w:r>
      <w:r>
        <w:rPr/>
        <w:t>广东智信招标采购有限公司</w:t>
      </w:r>
      <w:r>
        <w:rPr/>
        <w:t>有关指引，递交事宜请自行咨询</w:t>
      </w:r>
      <w:r>
        <w:rPr/>
        <w:t>广东智信招标采购有限公司</w:t>
      </w:r>
      <w:r>
        <w:rPr/>
        <w:t>；请各投标人在投标文件递交截止时间前按须知前附表规定的金额递交至</w:t>
      </w:r>
      <w:r>
        <w:rPr/>
        <w:t>广东智信招标采购有限公司</w:t>
      </w:r>
      <w:r>
        <w:rPr/>
        <w:t>，到账情况以开标时</w:t>
      </w:r>
      <w:r>
        <w:rPr/>
        <w:t>广东智信招标采购有限公司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0668-2919238</w:t>
      </w:r>
    </w:p>
    <w:p>
      <w:pPr>
        <w:pStyle w:val="null3"/>
        <w:ind w:firstLine="480"/>
      </w:pPr>
      <w:r>
        <w:rPr/>
        <w:t>传真：</w:t>
      </w:r>
      <w:r>
        <w:rPr/>
        <w:t>/</w:t>
      </w:r>
    </w:p>
    <w:p>
      <w:pPr>
        <w:pStyle w:val="null3"/>
        <w:ind w:firstLine="480"/>
      </w:pPr>
      <w:r>
        <w:rPr/>
        <w:t>邮箱：</w:t>
      </w:r>
      <w:r>
        <w:rPr/>
        <w:t>mmzxzbcg@163.com</w:t>
      </w:r>
    </w:p>
    <w:p>
      <w:pPr>
        <w:pStyle w:val="null3"/>
        <w:ind w:firstLine="480"/>
      </w:pPr>
      <w:r>
        <w:rPr/>
        <w:t>地址：</w:t>
      </w:r>
      <w:r>
        <w:rPr/>
        <w:t>广东省茂名市茂南区茂名市西粤南路188号大院1号1811房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妇幼保健院医用分子筛制氧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广东智信招标采购有限公司</w:t>
      </w:r>
      <w:r>
        <w:rPr/>
        <w:t>统一对外发布。</w:t>
      </w:r>
    </w:p>
    <w:p>
      <w:pPr>
        <w:pStyle w:val="null3"/>
        <w:ind w:firstLine="480"/>
      </w:pPr>
      <w:r>
        <w:rPr/>
        <w:t>（2）对</w:t>
      </w:r>
      <w:r>
        <w:rPr/>
        <w:t>广东智信招标采购有限公司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采购包1（茂名市妇幼保健院医用分子筛制氧服务采购项目）：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采购包1（茂名市妇幼保健院医用分子筛制氧服务采购项目）：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提供承诺函，格式自拟）</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①供应商为生产商：所投产品为第二、三类医疗器械，提供食品药品监督管理部门签发的有效的《医疗器械生产企业许可证》或《医疗器械生产许可证》复印件；（如国家另有规定，则适用其规定）； ②供应商为代理商或经销商：所投产品为第二类医疗器械，提供食品药品监督管理部门签发的有效的《医疗器械经营备案凭证》复印件；所投产品为第三类医疗器械，提供食品药品监督管理部门签发的有效的《医疗器械经营企业许可证》或《医疗器械经营许可证》复印件；（如国家另有规定，则适用其规定）</w:t>
            </w:r>
          </w:p>
        </w:tc>
      </w:tr>
      <w:tr>
        <w:tc>
          <w:tcPr>
            <w:tcW w:type="dxa" w:w="890"/>
          </w:tcPr>
          <w:p>
            <w:pPr>
              <w:pStyle w:val="null3"/>
            </w:pPr>
            <w:r>
              <w:rPr/>
              <w:t>9</w:t>
            </w:r>
          </w:p>
        </w:tc>
        <w:tc>
          <w:tcPr>
            <w:tcW w:type="dxa" w:w="3178"/>
          </w:tcPr>
          <w:p>
            <w:pPr>
              <w:pStyle w:val="null3"/>
            </w:pPr>
            <w:r>
              <w:rPr/>
              <w:t>本项目不接受联合体投标，不允许转包或分包。（提供承诺函，格式自拟）</w:t>
            </w:r>
          </w:p>
        </w:tc>
        <w:tc>
          <w:tcPr>
            <w:tcW w:type="dxa" w:w="4238"/>
          </w:tcPr>
          <w:p>
            <w:pPr>
              <w:pStyle w:val="null3"/>
            </w:pPr>
            <w:r>
              <w:rPr/>
              <w:t>本项目不接受联合体投标，不允许转包或分包。（提供承诺函，格式自拟）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w:t>
            </w:r>
          </w:p>
        </w:tc>
      </w:tr>
    </w:tbl>
    <w:p>
      <w:pPr>
        <w:pStyle w:val="null3"/>
        <w:ind w:firstLine="480"/>
      </w:pPr>
      <w:r>
        <w:rPr/>
        <w:t>表二符合性审查表：</w:t>
      </w:r>
    </w:p>
    <w:p>
      <w:pPr>
        <w:pStyle w:val="null3"/>
      </w:pPr>
      <w:r>
        <w:rPr/>
        <w:t>采购包1（茂名市妇幼保健院医用分子筛制氧服务采购项目）：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投标文件符合招标文件的式样和签署要求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不存在异常低价投标或投标报价明显不合理且投标人不能合理说明的情况</w:t>
            </w:r>
          </w:p>
        </w:tc>
        <w:tc>
          <w:tcPr>
            <w:tcW w:type="dxa" w:w="4238"/>
          </w:tcPr>
          <w:p>
            <w:pPr>
              <w:pStyle w:val="null3"/>
            </w:pPr>
            <w:r>
              <w:rPr/>
              <w:t>不存在异常低价投标或投标报价明显不合理且投标人不能合理说明的情况</w:t>
            </w:r>
          </w:p>
        </w:tc>
      </w:tr>
      <w:tr>
        <w:tc>
          <w:tcPr>
            <w:tcW w:type="dxa" w:w="890"/>
          </w:tcPr>
          <w:p>
            <w:pPr>
              <w:pStyle w:val="null3"/>
            </w:pPr>
            <w:r>
              <w:rPr/>
              <w:t>4</w:t>
            </w:r>
          </w:p>
        </w:tc>
        <w:tc>
          <w:tcPr>
            <w:tcW w:type="dxa" w:w="3178"/>
          </w:tcPr>
          <w:p>
            <w:pPr>
              <w:pStyle w:val="null3"/>
            </w:pPr>
            <w:r>
              <w:rPr/>
              <w:t>投标报价是固定唯一价且未超过项目预算金额及采购单价预算（最高限价）</w:t>
            </w:r>
          </w:p>
        </w:tc>
        <w:tc>
          <w:tcPr>
            <w:tcW w:type="dxa" w:w="4238"/>
          </w:tcPr>
          <w:p>
            <w:pPr>
              <w:pStyle w:val="null3"/>
            </w:pPr>
            <w:r>
              <w:rPr/>
              <w:t>投标报价是固定唯一价且未超过项目预算金额及采购单价预算（最高限价）</w:t>
            </w:r>
          </w:p>
        </w:tc>
      </w:tr>
      <w:tr>
        <w:tc>
          <w:tcPr>
            <w:tcW w:type="dxa" w:w="890"/>
          </w:tcPr>
          <w:p>
            <w:pPr>
              <w:pStyle w:val="null3"/>
            </w:pPr>
            <w:r>
              <w:rPr/>
              <w:t>5</w:t>
            </w:r>
          </w:p>
        </w:tc>
        <w:tc>
          <w:tcPr>
            <w:tcW w:type="dxa" w:w="3178"/>
          </w:tcPr>
          <w:p>
            <w:pPr>
              <w:pStyle w:val="null3"/>
            </w:pPr>
            <w:r>
              <w:rPr/>
              <w:t>投标文件条款满足招标文件★要求，或无其他未实质性响应招标文件要求，或无经评委认定为无效的条款和内容</w:t>
            </w:r>
          </w:p>
        </w:tc>
        <w:tc>
          <w:tcPr>
            <w:tcW w:type="dxa" w:w="4238"/>
          </w:tcPr>
          <w:p>
            <w:pPr>
              <w:pStyle w:val="null3"/>
            </w:pPr>
            <w:r>
              <w:rPr/>
              <w:t>投标文件条款满足招标文件★要求，或无其他未实质性响应招标文件要求，或无经评委认定为无效的条款和内容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采购包1(茂名市妇幼保健院医用分子筛制氧服务采购项目):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(36.0分)</w:t>
            </w:r>
          </w:p>
        </w:tc>
        <w:tc>
          <w:tcPr>
            <w:tcW w:type="dxa" w:w="5076"/>
          </w:tcPr>
          <w:p>
            <w:pPr>
              <w:pStyle w:val="null3"/>
              <w:jc w:val="left"/>
            </w:pPr>
            <w:r>
              <w:rPr/>
              <w:t>根据所投产品对照第二章 采购需求“2.技术标准与要求”中条款进行评审： 1.对标注“▲”条款（共8项）满足无偏离或正偏离的每项得2分，最高得16分。 注：1.本项评审证明文件，如果采购需求有要求的，按照采购需求的要求提供； 2.若没有要求，投标人须提供以下任意一种文件（①白皮书、②产品检测报告、③投标人提供承诺函，格式自拟）复印件加盖投标人公章作为证明材料；未提供的不得分。 2.考核其他未标注“★”或“▲”的一般技术参数条款（共有50项）的响应情况进行评审。有一项条款满足无偏离或正偏离的得0.4分，本项满分20分。 注：如采购需求中有明确提供的证明资料，则以采购需求中要求的为准，无或未按要求提供证明材料的不得分；如采购需求中无明确证明材料的，以供应商响应文件中的《技术和服务要求响应表》中的响应情况填写内容为准，未填写或参数不满足的视为负偏离。</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根据供应商针对本项目采购需求书提供的“项目实施要求（内容包括但不限于①合同设备供货及安装；②设备要求；③运营服务要求）”进行综合评审： 1.方案满足且优于采购需求，全覆盖实施全要素，方案详实科学、实施规划完善、安装与调试方案完善、切实可行，得10分； 2.方案完全满足采购需求，全覆盖实施全要素，方案条理完整、实施安排有序、安装与调试方案较完善、具备落地条件，得 6分； 3.方案未完全满足采购需求，仅基础覆盖实施要素，内容简略、安装与调试方案不够完善、关键实施环节未细化，得 2 分； 4.不提供方案的不得分。</w:t>
            </w:r>
          </w:p>
        </w:tc>
      </w:tr>
      <w:tr>
        <w:tc>
          <w:tcPr>
            <w:tcW w:type="dxa" w:w="922"/>
            <w:gridSpan w:val="2"/>
            <w:vMerge/>
          </w:tcPr>
          <w:p/>
        </w:tc>
        <w:tc>
          <w:tcPr>
            <w:tcW w:type="dxa" w:w="2307"/>
          </w:tcPr>
          <w:p>
            <w:pPr>
              <w:pStyle w:val="null3"/>
              <w:jc w:val="left"/>
            </w:pPr>
            <w:r>
              <w:rPr/>
              <w:t>日常维护服务方案 (8.0分)</w:t>
            </w:r>
          </w:p>
        </w:tc>
        <w:tc>
          <w:tcPr>
            <w:tcW w:type="dxa" w:w="5076"/>
          </w:tcPr>
          <w:p>
            <w:pPr>
              <w:pStyle w:val="null3"/>
              <w:jc w:val="left"/>
            </w:pPr>
            <w:r>
              <w:rPr/>
              <w:t>根据供应商针对本项目采购需求书提供的“日常维护服务”内容包括但不限于（①设备定期维护计划；②保障设备维修及抢险的及时性和便利性；③合理的团队管理架构）”进行综合评审： 1. 方案满足且优于采购需求，全覆盖日常维护服务全要素，方案详实科学、服务规划完善、可行性高，得8分； 2. 方案完全满足采购需求，全覆盖日常维护服务全要素，方案条理完整、服务安排有序、具备落地条件，得 5 分； 3. 方案未完全满足采购需求，仅基础覆盖日常维护服务要素，内容简略、关键服务环节未细化、部分服务需求未落实，得 2 分； 4. 不提供方案的不得分。</w:t>
            </w:r>
          </w:p>
        </w:tc>
      </w:tr>
      <w:tr>
        <w:tc>
          <w:tcPr>
            <w:tcW w:type="dxa" w:w="922"/>
            <w:gridSpan w:val="2"/>
            <w:vMerge/>
          </w:tcPr>
          <w:p/>
        </w:tc>
        <w:tc>
          <w:tcPr>
            <w:tcW w:type="dxa" w:w="2307"/>
          </w:tcPr>
          <w:p>
            <w:pPr>
              <w:pStyle w:val="null3"/>
              <w:jc w:val="left"/>
            </w:pPr>
            <w:r>
              <w:rPr/>
              <w:t>质量保障措施 (8.0分)</w:t>
            </w:r>
          </w:p>
        </w:tc>
        <w:tc>
          <w:tcPr>
            <w:tcW w:type="dxa" w:w="5076"/>
          </w:tcPr>
          <w:p>
            <w:pPr>
              <w:pStyle w:val="null3"/>
              <w:jc w:val="left"/>
            </w:pPr>
            <w:r>
              <w:rPr/>
              <w:t>根据供应商针对本项目采购需求书提供的“质量保障要求”内容包括但不限于（①服务质量管理；②服务质量保障措施）进行综合评审： 1. 方案满足且优于采购需求，全覆盖质量保障全要素，方案详实科学、质量管控规划完善、可行性高，得 8 分； 2. 方案完全满足采购需求，全覆盖质量保障全要素，方案条理完整、质量管控安排有序、具备落地条件，得 5分； 3. 方案未完全满足采购需求，仅基础覆盖质量保障要素，内容简略、关键质量保障环节未细化、部分服务需求未落实，得 2 分； 4. 不提供方案的不得分。</w:t>
            </w:r>
          </w:p>
        </w:tc>
      </w:tr>
      <w:tr>
        <w:tc>
          <w:tcPr>
            <w:tcW w:type="dxa" w:w="922"/>
            <w:gridSpan w:val="2"/>
            <w:vMerge/>
          </w:tcPr>
          <w:p/>
        </w:tc>
        <w:tc>
          <w:tcPr>
            <w:tcW w:type="dxa" w:w="2307"/>
          </w:tcPr>
          <w:p>
            <w:pPr>
              <w:pStyle w:val="null3"/>
              <w:jc w:val="left"/>
            </w:pPr>
            <w:r>
              <w:rPr/>
              <w:t>突发故障事故应急方案 (8.0分)</w:t>
            </w:r>
          </w:p>
        </w:tc>
        <w:tc>
          <w:tcPr>
            <w:tcW w:type="dxa" w:w="5076"/>
          </w:tcPr>
          <w:p>
            <w:pPr>
              <w:pStyle w:val="null3"/>
              <w:jc w:val="left"/>
            </w:pPr>
            <w:r>
              <w:rPr/>
              <w:t>根据供应商针对本项目采购需求书提供的“突发事故应急处理要求”内容包括但不限于（①风险管理机构；②突发事件；③现场风险评估、应急机制；④应急人员安排、应急处理实施流程）”进行综合评审： 1. 方案满足且优于采购需求，全覆盖突发事故应急处理全要素，方案详实科学、应急处置规划完善、保障措施全面到位、可行性高，得8分； 2. 方案完全满足采购需求，全覆盖突发事故应急处理全要素，方案条理完整、应急处置安排有序、具备落地条件，得5分； 3. 方案未完全满足采购需求，仅基础覆盖突发事故应急处理框架要素，关键应急及安全环节内容简略、未细化，部分应急及安全保障需求未落实，得 2分； 4. 不提供方案的不得分。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(5.0分)</w:t>
            </w:r>
          </w:p>
        </w:tc>
        <w:tc>
          <w:tcPr>
            <w:tcW w:type="dxa" w:w="5076"/>
          </w:tcPr>
          <w:p>
            <w:pPr>
              <w:pStyle w:val="null3"/>
              <w:jc w:val="left"/>
            </w:pPr>
            <w:r>
              <w:rPr/>
              <w:t>投标人具有同类业绩的每提供一个得2.5分，最高得5分。 【注：须同时提供合同及服务期内任意一期发票复印件加盖投标人公章，不提供或不符合要求不得分。】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根据供应商提供的培训方案（内容包括但不限于①培训内容；②培训对象；③培训方式；④培训团队人员要求）进行综合评审： 1.方案详细、清晰、合理、针对性强，满足且优于采购需求的，得10分； 2.方案较详细、较清晰、较合理、针对性较强，满足采购需求的，得6分； 3.方案不够详细、基本清晰、合理性一般、针对性较差，部分满足采购需求的，得2分； 4. 不提供方案的不得分。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广东省政府采购</w:t>
      </w:r>
    </w:p>
    <w:p>
      <w:pPr>
        <w:pStyle w:val="null3"/>
        <w:jc w:val="center"/>
      </w:pPr>
      <w:r>
        <w:rPr>
          <w:sz w:val="32"/>
          <w:b/>
        </w:rPr>
        <w:t>合　同　书</w:t>
      </w:r>
    </w:p>
    <w:p>
      <w:pPr>
        <w:pStyle w:val="null3"/>
        <w:jc w:val="center"/>
      </w:pPr>
      <w:r>
        <w:br/>
      </w:r>
      <w:r>
        <w:br/>
      </w:r>
      <w:r>
        <w:br/>
      </w:r>
      <w:r>
        <w:br/>
      </w:r>
      <w:r>
        <w:br/>
      </w:r>
    </w:p>
    <w:p>
      <w:pPr>
        <w:pStyle w:val="null3"/>
        <w:jc w:val="both"/>
      </w:pPr>
      <w:r>
        <w:rPr>
          <w:sz w:val="28"/>
        </w:rPr>
        <w:t>采购计划编号：</w:t>
      </w:r>
      <w:r>
        <w:rPr>
          <w:u w:val="single"/>
        </w:rPr>
        <w:t xml:space="preserve">                 </w:t>
      </w:r>
    </w:p>
    <w:p>
      <w:pPr>
        <w:pStyle w:val="null3"/>
        <w:jc w:val="both"/>
      </w:pPr>
      <w:r>
        <w:rPr>
          <w:sz w:val="28"/>
        </w:rPr>
        <w:t>项目编号：</w:t>
      </w:r>
      <w:r>
        <w:rPr>
          <w:sz w:val="28"/>
          <w:u w:val="single"/>
        </w:rPr>
        <w:t>ZX2026-FG026.</w:t>
      </w:r>
      <w:r>
        <w:rPr>
          <w:u w:val="single"/>
        </w:rPr>
        <w:t xml:space="preserve"> </w:t>
      </w:r>
    </w:p>
    <w:p>
      <w:pPr>
        <w:pStyle w:val="null3"/>
        <w:jc w:val="both"/>
      </w:pPr>
      <w:r>
        <w:rPr>
          <w:sz w:val="28"/>
        </w:rPr>
        <w:t>项目名称：</w:t>
      </w:r>
      <w:r>
        <w:rPr>
          <w:sz w:val="28"/>
          <w:u w:val="single"/>
        </w:rPr>
        <w:t>茂名市妇幼保健院医用分子筛制氧服务采购项目</w:t>
      </w:r>
    </w:p>
    <w:p>
      <w:pPr>
        <w:pStyle w:val="null3"/>
        <w:jc w:val="both"/>
      </w:pPr>
      <w:r>
        <w:rPr>
          <w:sz w:val="28"/>
          <w:b/>
        </w:rPr>
        <w:t>（注：本合同仅为合同的参考文本，合同签订双方可根据项目的具体要求进行修订）</w:t>
      </w:r>
    </w:p>
    <w:p>
      <w:pPr>
        <w:pStyle w:val="null3"/>
      </w:pPr>
      <w:r>
        <w:rPr>
          <w:sz w:val="24"/>
        </w:rPr>
        <w:t>甲方</w:t>
      </w:r>
      <w:r>
        <w:rPr>
          <w:sz w:val="24"/>
        </w:rPr>
        <w:t>：</w:t>
      </w:r>
      <w:r>
        <w:rPr>
          <w:sz w:val="24"/>
          <w:u w:val="single"/>
        </w:rPr>
        <w:t>茂名市妇幼保健院</w:t>
      </w:r>
      <w:r>
        <w:rPr>
          <w:b/>
        </w:rPr>
        <w:t xml:space="preserve">  </w:t>
      </w:r>
      <w:r>
        <w:rPr>
          <w:b/>
        </w:rPr>
        <w:t xml:space="preserve">        </w:t>
      </w:r>
      <w:r>
        <w:rPr>
          <w:sz w:val="24"/>
        </w:rPr>
        <w:t>乙方：</w:t>
      </w:r>
      <w:r>
        <w:rPr>
          <w:b/>
          <w:u w:val="single"/>
        </w:rPr>
        <w:t xml:space="preserve">                      </w:t>
      </w:r>
      <w:r>
        <w:rPr>
          <w:b/>
        </w:rPr>
        <w:t xml:space="preserve">  </w:t>
      </w:r>
    </w:p>
    <w:p>
      <w:pPr>
        <w:pStyle w:val="null3"/>
        <w:ind w:firstLine="480"/>
        <w:jc w:val="both"/>
      </w:pPr>
      <w:r>
        <w:rPr>
          <w:sz w:val="24"/>
        </w:rPr>
        <w:t>电话：</w:t>
      </w:r>
      <w:r>
        <w:rPr>
          <w:u w:val="single"/>
        </w:rPr>
        <w:t xml:space="preserve">                 </w:t>
      </w:r>
      <w:r>
        <w:rPr/>
        <w:t xml:space="preserve">         </w:t>
      </w:r>
      <w:r>
        <w:rPr>
          <w:sz w:val="24"/>
        </w:rPr>
        <w:t>电话：</w:t>
      </w:r>
      <w:r>
        <w:rPr>
          <w:u w:val="single"/>
        </w:rPr>
        <w:t xml:space="preserve">                      </w:t>
      </w:r>
      <w:r>
        <w:rPr/>
        <w:t xml:space="preserve">       </w:t>
      </w:r>
    </w:p>
    <w:p>
      <w:pPr>
        <w:pStyle w:val="null3"/>
        <w:ind w:firstLine="480"/>
        <w:jc w:val="both"/>
      </w:pPr>
      <w:r>
        <w:rPr>
          <w:sz w:val="24"/>
        </w:rPr>
        <w:t>地址：</w:t>
      </w:r>
      <w:r>
        <w:rPr>
          <w:u w:val="single"/>
        </w:rPr>
        <w:t xml:space="preserve">                     </w:t>
      </w:r>
      <w:r>
        <w:rPr/>
        <w:t xml:space="preserve">     </w:t>
      </w:r>
      <w:r>
        <w:rPr>
          <w:sz w:val="24"/>
        </w:rPr>
        <w:t>地址：</w:t>
      </w:r>
      <w:r>
        <w:rPr>
          <w:u w:val="single"/>
        </w:rPr>
        <w:t xml:space="preserve">                     </w:t>
      </w:r>
    </w:p>
    <w:p>
      <w:pPr>
        <w:pStyle w:val="null3"/>
        <w:ind w:firstLine="422"/>
        <w:jc w:val="both"/>
      </w:pPr>
      <w:r>
        <w:rPr>
          <w:sz w:val="21"/>
          <w:b/>
        </w:rPr>
        <w:t>项目</w:t>
      </w:r>
      <w:r>
        <w:rPr>
          <w:sz w:val="21"/>
          <w:b/>
        </w:rPr>
        <w:t>编号：</w:t>
      </w:r>
      <w:r>
        <w:rPr>
          <w:sz w:val="21"/>
          <w:b/>
          <w:u w:val="single"/>
        </w:rPr>
        <w:t>ZX2026-FG026.</w:t>
      </w:r>
      <w:r>
        <w:rPr>
          <w:sz w:val="21"/>
          <w:b/>
        </w:rPr>
        <w:t xml:space="preserve"> </w:t>
      </w:r>
    </w:p>
    <w:p>
      <w:pPr>
        <w:pStyle w:val="null3"/>
        <w:ind w:firstLine="422"/>
        <w:jc w:val="both"/>
      </w:pPr>
      <w:r>
        <w:rPr>
          <w:sz w:val="21"/>
          <w:b/>
        </w:rPr>
        <w:t>项目名称：</w:t>
      </w:r>
      <w:r>
        <w:rPr>
          <w:sz w:val="21"/>
          <w:b/>
          <w:u w:val="single"/>
        </w:rPr>
        <w:t>茂名市妇幼保健院医用分子筛制氧服务采购项目</w:t>
      </w:r>
    </w:p>
    <w:p>
      <w:pPr>
        <w:pStyle w:val="null3"/>
        <w:ind w:firstLine="422"/>
        <w:jc w:val="both"/>
      </w:pPr>
      <w:r>
        <w:rPr>
          <w:sz w:val="21"/>
          <w:b/>
        </w:rPr>
        <w:t>招标代理公司：</w:t>
      </w:r>
      <w:r>
        <w:rPr>
          <w:sz w:val="21"/>
          <w:b/>
          <w:u w:val="single"/>
        </w:rPr>
        <w:t>广东智信招标采购有限公司</w:t>
      </w:r>
    </w:p>
    <w:p>
      <w:pPr>
        <w:pStyle w:val="null3"/>
        <w:ind w:firstLine="480"/>
        <w:jc w:val="both"/>
      </w:pPr>
      <w:r>
        <w:rPr>
          <w:sz w:val="24"/>
        </w:rPr>
        <w:t xml:space="preserve">   </w:t>
      </w:r>
      <w:r>
        <w:rPr>
          <w:sz w:val="24"/>
        </w:rPr>
        <w:t>根据</w:t>
      </w:r>
      <w:r>
        <w:rPr>
          <w:u w:val="single"/>
        </w:rPr>
        <w:t xml:space="preserve"> </w:t>
      </w:r>
      <w:r>
        <w:rPr>
          <w:u w:val="single"/>
        </w:rPr>
        <w:t xml:space="preserve">              </w:t>
      </w:r>
      <w:r>
        <w:rPr>
          <w:sz w:val="24"/>
        </w:rPr>
        <w:t>的采购结果，按照《中华人民共和国政府采购法》《中华人民共和国民法典（合同编）》的规定，经双方协商，本着平等互利和诚实信用的原则，一致同意遵守本合同如下。</w:t>
      </w:r>
    </w:p>
    <w:p>
      <w:pPr>
        <w:pStyle w:val="null3"/>
        <w:ind w:firstLine="422"/>
        <w:jc w:val="both"/>
      </w:pPr>
      <w:r>
        <w:rPr>
          <w:sz w:val="21"/>
          <w:b/>
        </w:rPr>
        <w:t>一、项目内容</w:t>
      </w:r>
    </w:p>
    <w:tbl>
      <w:tblPr>
        <w:tblW w:w="0" w:type="auto"/>
        <w:tblBorders>
          <w:top w:val="none" w:color="000000" w:sz="4"/>
          <w:left w:val="none" w:color="000000" w:sz="4"/>
          <w:bottom w:val="none" w:color="000000" w:sz="4"/>
          <w:right w:val="none" w:color="000000" w:sz="4"/>
          <w:insideH w:val="none"/>
          <w:insideV w:val="none"/>
        </w:tblBorders>
      </w:tblPr>
      <w:tblGrid>
        <w:gridCol w:w="542"/>
        <w:gridCol w:w="2971"/>
        <w:gridCol w:w="1317"/>
        <w:gridCol w:w="1537"/>
        <w:gridCol w:w="1898"/>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2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采购内容</w:t>
            </w:r>
          </w:p>
        </w:tc>
        <w:tc>
          <w:tcPr>
            <w:tcW w:type="dxa" w:w="1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c>
          <w:tcPr>
            <w:tcW w:type="dxa" w:w="1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采购预算单价</w:t>
            </w:r>
          </w:p>
        </w:tc>
        <w:tc>
          <w:tcPr>
            <w:tcW w:type="dxa" w:w="1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合同总额</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600,000(Nm³)</w:t>
            </w:r>
          </w:p>
        </w:tc>
        <w:tc>
          <w:tcPr>
            <w:tcW w:type="dxa" w:w="1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4.0元/Nm³</w:t>
            </w:r>
          </w:p>
        </w:tc>
        <w:tc>
          <w:tcPr>
            <w:tcW w:type="dxa" w:w="1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w:t>
            </w:r>
            <w:r>
              <w:rPr>
                <w:sz w:val="21"/>
              </w:rPr>
              <w:t>金额（</w:t>
            </w:r>
            <w:r>
              <w:rPr>
                <w:sz w:val="21"/>
              </w:rPr>
              <w:t xml:space="preserve"> </w:t>
            </w:r>
            <w:r>
              <w:rPr>
                <w:sz w:val="21"/>
              </w:rPr>
              <w:t>大写</w:t>
            </w:r>
            <w:r>
              <w:rPr>
                <w:sz w:val="21"/>
              </w:rPr>
              <w:t>）</w:t>
            </w:r>
            <w:r>
              <w:rPr>
                <w:sz w:val="21"/>
              </w:rPr>
              <w:t>：</w:t>
            </w:r>
            <w:r>
              <w:rPr>
                <w:sz w:val="21"/>
              </w:rPr>
              <w:t>人民币</w:t>
            </w:r>
            <w:r>
              <w:rPr>
                <w:sz w:val="21"/>
              </w:rPr>
              <w:t xml:space="preserve">      </w:t>
            </w:r>
            <w:r>
              <w:rPr>
                <w:sz w:val="21"/>
              </w:rPr>
              <w:t>元</w:t>
            </w:r>
            <w:r>
              <w:rPr>
                <w:sz w:val="21"/>
              </w:rPr>
              <w:t>整</w:t>
            </w:r>
            <w:r>
              <w:rPr>
                <w:sz w:val="21"/>
              </w:rPr>
              <w:t>（</w:t>
            </w:r>
            <w:r>
              <w:rPr>
                <w:sz w:val="21"/>
              </w:rPr>
              <w:t>¥</w:t>
            </w:r>
            <w:r>
              <w:rPr>
                <w:sz w:val="21"/>
              </w:rPr>
              <w:t xml:space="preserve">   </w:t>
            </w:r>
            <w:r>
              <w:rPr>
                <w:sz w:val="21"/>
              </w:rPr>
              <w:t>元</w:t>
            </w:r>
            <w:r>
              <w:rPr>
                <w:sz w:val="21"/>
              </w:rPr>
              <w:t>）</w:t>
            </w:r>
          </w:p>
        </w:tc>
      </w:tr>
    </w:tbl>
    <w:p>
      <w:pPr>
        <w:pStyle w:val="null3"/>
        <w:jc w:val="both"/>
      </w:pPr>
      <w:r>
        <w:rPr>
          <w:sz w:val="24"/>
        </w:rPr>
        <w:t>1.乙方</w:t>
      </w:r>
      <w:r>
        <w:rPr>
          <w:sz w:val="24"/>
        </w:rPr>
        <w:t>参与投标应充分考虑到服务期内的业务运作中的风险等因素。并保证投入足够的人员，中标后除</w:t>
      </w:r>
      <w:r>
        <w:rPr>
          <w:sz w:val="24"/>
        </w:rPr>
        <w:t>甲方</w:t>
      </w:r>
      <w:r>
        <w:rPr>
          <w:sz w:val="24"/>
        </w:rPr>
        <w:t>另有规定外，不得转包、分包，不得向</w:t>
      </w:r>
      <w:r>
        <w:rPr>
          <w:sz w:val="24"/>
        </w:rPr>
        <w:t>甲方</w:t>
      </w:r>
      <w:r>
        <w:rPr>
          <w:sz w:val="24"/>
        </w:rPr>
        <w:t>收取中标价格以外的其他任何费用。</w:t>
      </w:r>
    </w:p>
    <w:p>
      <w:pPr>
        <w:pStyle w:val="null3"/>
        <w:jc w:val="both"/>
      </w:pPr>
      <w:r>
        <w:rPr>
          <w:sz w:val="24"/>
        </w:rPr>
        <w:t>2</w:t>
      </w:r>
      <w:r>
        <w:rPr>
          <w:sz w:val="24"/>
        </w:rPr>
        <w:t>.</w:t>
      </w:r>
      <w:r>
        <w:rPr>
          <w:sz w:val="24"/>
        </w:rPr>
        <w:t>乙方</w:t>
      </w:r>
      <w:r>
        <w:rPr>
          <w:sz w:val="24"/>
        </w:rPr>
        <w:t>需负责对设备及其零配件的报检报验，检测费用由</w:t>
      </w:r>
      <w:r>
        <w:rPr>
          <w:sz w:val="24"/>
        </w:rPr>
        <w:t>乙方</w:t>
      </w:r>
      <w:r>
        <w:rPr>
          <w:sz w:val="24"/>
        </w:rPr>
        <w:t>支付，如设备及零配件检查不及格须更换合格产品代替。</w:t>
      </w:r>
    </w:p>
    <w:p>
      <w:pPr>
        <w:pStyle w:val="null3"/>
        <w:jc w:val="left"/>
      </w:pPr>
      <w:r>
        <w:rPr>
          <w:sz w:val="21"/>
          <w:b/>
        </w:rPr>
        <w:t>二、合同金额</w:t>
      </w:r>
      <w:r>
        <w:rPr>
          <w:sz w:val="21"/>
          <w:b/>
        </w:rPr>
        <w:t>(大写):</w:t>
      </w:r>
      <w:r>
        <w:rPr>
          <w:sz w:val="21"/>
          <w:b/>
          <w:u w:val="single"/>
        </w:rPr>
        <w:t>人民币</w:t>
      </w:r>
      <w:r>
        <w:rPr>
          <w:sz w:val="21"/>
          <w:b/>
          <w:u w:val="single"/>
        </w:rPr>
        <w:t xml:space="preserve">      </w:t>
      </w:r>
      <w:r>
        <w:rPr>
          <w:sz w:val="21"/>
          <w:b/>
          <w:u w:val="single"/>
        </w:rPr>
        <w:t>元整（</w:t>
      </w:r>
      <w:r>
        <w:rPr>
          <w:sz w:val="21"/>
          <w:b/>
          <w:u w:val="single"/>
        </w:rPr>
        <w:t>¥   元）</w:t>
      </w:r>
      <w:r>
        <w:rPr>
          <w:sz w:val="21"/>
          <w:b/>
        </w:rPr>
        <w:t>。</w:t>
      </w:r>
    </w:p>
    <w:p>
      <w:pPr>
        <w:pStyle w:val="null3"/>
        <w:jc w:val="left"/>
      </w:pPr>
      <w:r>
        <w:rPr>
          <w:sz w:val="21"/>
          <w:b/>
        </w:rPr>
        <w:t>三、</w:t>
      </w:r>
      <w:r>
        <w:rPr>
          <w:sz w:val="21"/>
          <w:b/>
        </w:rPr>
        <w:t>1.</w:t>
      </w:r>
      <w:r>
        <w:rPr>
          <w:sz w:val="21"/>
          <w:b/>
        </w:rPr>
        <w:t>合同期限</w:t>
      </w:r>
      <w:r>
        <w:rPr>
          <w:sz w:val="21"/>
          <w:b/>
        </w:rPr>
        <w:t>：</w:t>
      </w:r>
      <w:r>
        <w:rPr>
          <w:sz w:val="21"/>
          <w:b/>
        </w:rPr>
        <w:t>本合同</w:t>
      </w:r>
      <w:r>
        <w:rPr>
          <w:sz w:val="21"/>
          <w:b/>
        </w:rPr>
        <w:t>服务</w:t>
      </w:r>
      <w:r>
        <w:rPr>
          <w:sz w:val="21"/>
          <w:b/>
        </w:rPr>
        <w:t>期</w:t>
      </w:r>
      <w:r>
        <w:rPr>
          <w:sz w:val="21"/>
          <w:b/>
        </w:rPr>
        <w:t>限</w:t>
      </w:r>
      <w:r>
        <w:rPr>
          <w:sz w:val="21"/>
          <w:b/>
        </w:rPr>
        <w:t>为</w:t>
      </w:r>
      <w:r>
        <w:rPr>
          <w:sz w:val="21"/>
          <w:b/>
          <w:u w:val="single"/>
        </w:rPr>
        <w:t xml:space="preserve"> </w:t>
      </w:r>
      <w:r>
        <w:rPr>
          <w:sz w:val="21"/>
          <w:b/>
          <w:u w:val="single"/>
        </w:rPr>
        <w:t xml:space="preserve">3 </w:t>
      </w:r>
      <w:r>
        <w:rPr>
          <w:sz w:val="21"/>
          <w:b/>
        </w:rPr>
        <w:t>年</w:t>
      </w:r>
      <w:r>
        <w:rPr>
          <w:sz w:val="21"/>
          <w:b/>
        </w:rPr>
        <w:t>，合同签订之日起</w:t>
      </w:r>
      <w:r>
        <w:rPr>
          <w:sz w:val="21"/>
          <w:b/>
        </w:rPr>
        <w:t>3年或采购预算用完即止</w:t>
      </w:r>
      <w:r>
        <w:rPr>
          <w:sz w:val="21"/>
          <w:b/>
        </w:rPr>
        <w:t>。</w:t>
      </w:r>
    </w:p>
    <w:p>
      <w:pPr>
        <w:pStyle w:val="null3"/>
        <w:ind w:firstLine="422"/>
        <w:jc w:val="left"/>
      </w:pPr>
      <w:r>
        <w:rPr>
          <w:sz w:val="21"/>
          <w:b/>
        </w:rPr>
        <w:t>2.</w:t>
      </w:r>
      <w:r>
        <w:rPr>
          <w:sz w:val="21"/>
          <w:b/>
        </w:rPr>
        <w:t>服务地点：</w:t>
      </w:r>
      <w:r>
        <w:rPr>
          <w:sz w:val="21"/>
          <w:b/>
        </w:rPr>
        <w:t>甲方</w:t>
      </w:r>
      <w:r>
        <w:rPr>
          <w:sz w:val="21"/>
          <w:b/>
        </w:rPr>
        <w:t>指定地点</w:t>
      </w:r>
      <w:r>
        <w:rPr>
          <w:sz w:val="21"/>
          <w:b/>
        </w:rPr>
        <w:t>。</w:t>
      </w:r>
    </w:p>
    <w:p>
      <w:pPr>
        <w:pStyle w:val="null3"/>
        <w:jc w:val="left"/>
      </w:pPr>
      <w:r>
        <w:rPr>
          <w:sz w:val="21"/>
          <w:b/>
        </w:rPr>
        <w:t>四</w:t>
      </w:r>
      <w:r>
        <w:rPr>
          <w:sz w:val="21"/>
          <w:b/>
        </w:rPr>
        <w:t>.付款方式及其他要求</w:t>
      </w:r>
    </w:p>
    <w:p>
      <w:pPr>
        <w:pStyle w:val="null3"/>
        <w:jc w:val="both"/>
      </w:pPr>
      <w:r>
        <w:rPr>
          <w:sz w:val="24"/>
        </w:rPr>
        <w:t>第</w:t>
      </w:r>
      <w:r>
        <w:rPr>
          <w:sz w:val="24"/>
        </w:rPr>
        <w:t>1期为(进度款)：支付比例100%，</w:t>
      </w:r>
    </w:p>
    <w:p>
      <w:pPr>
        <w:pStyle w:val="null3"/>
        <w:jc w:val="both"/>
      </w:pPr>
      <w:r>
        <w:rPr>
          <w:sz w:val="24"/>
        </w:rPr>
        <w:t>1.费用核准：季度应付费用=季度实际用氧量×用氧单价-季度考核评价扣减金额进行结算。</w:t>
      </w:r>
      <w:r>
        <w:rPr>
          <w:sz w:val="24"/>
        </w:rPr>
        <w:t>乙方</w:t>
      </w:r>
      <w:r>
        <w:rPr>
          <w:sz w:val="24"/>
        </w:rPr>
        <w:t>按合同约定要求达到</w:t>
      </w:r>
      <w:r>
        <w:rPr>
          <w:sz w:val="24"/>
        </w:rPr>
        <w:t>甲方</w:t>
      </w:r>
      <w:r>
        <w:rPr>
          <w:sz w:val="24"/>
        </w:rPr>
        <w:t>完成相关考核工作，并开据等额发票后，</w:t>
      </w:r>
      <w:r>
        <w:rPr>
          <w:sz w:val="24"/>
        </w:rPr>
        <w:t>甲方</w:t>
      </w:r>
      <w:r>
        <w:rPr>
          <w:sz w:val="24"/>
        </w:rPr>
        <w:t>以银行转账或支票形式向供应商支付该季度服务费。</w:t>
      </w:r>
    </w:p>
    <w:p>
      <w:pPr>
        <w:pStyle w:val="null3"/>
        <w:jc w:val="both"/>
      </w:pPr>
      <w:r>
        <w:rPr>
          <w:sz w:val="24"/>
        </w:rPr>
        <w:t>2.付款方式：</w:t>
      </w:r>
      <w:r>
        <w:rPr>
          <w:sz w:val="24"/>
        </w:rPr>
        <w:t>甲方</w:t>
      </w:r>
      <w:r>
        <w:rPr>
          <w:sz w:val="24"/>
        </w:rPr>
        <w:t>每季度支付的用氧费用以电汇形式汇入指定的银行账号。</w:t>
      </w:r>
    </w:p>
    <w:p>
      <w:pPr>
        <w:pStyle w:val="null3"/>
        <w:jc w:val="both"/>
      </w:pPr>
      <w:r>
        <w:rPr>
          <w:sz w:val="24"/>
        </w:rPr>
        <w:t>3.付款时间：每季度服务周期届满后，双方应在季度最后一天前完成本季度用量对账确认；</w:t>
      </w:r>
      <w:r>
        <w:rPr>
          <w:sz w:val="24"/>
        </w:rPr>
        <w:t>乙方</w:t>
      </w:r>
      <w:r>
        <w:rPr>
          <w:sz w:val="24"/>
        </w:rPr>
        <w:t>提交等额有效增值税发票及相关结算资料。</w:t>
      </w:r>
      <w:r>
        <w:rPr>
          <w:sz w:val="24"/>
        </w:rPr>
        <w:t>甲方</w:t>
      </w:r>
      <w:r>
        <w:rPr>
          <w:sz w:val="24"/>
        </w:rPr>
        <w:t>在收到完整结算资料及合规发票后</w:t>
      </w:r>
      <w:r>
        <w:rPr>
          <w:sz w:val="24"/>
        </w:rPr>
        <w:t>10 个工作日内，支付本季度医用氧气费用。</w:t>
      </w:r>
    </w:p>
    <w:p>
      <w:pPr>
        <w:pStyle w:val="null3"/>
        <w:jc w:val="both"/>
      </w:pPr>
      <w:r>
        <w:rPr>
          <w:sz w:val="24"/>
        </w:rPr>
        <w:t>4.</w:t>
      </w:r>
      <w:r>
        <w:rPr>
          <w:sz w:val="24"/>
        </w:rPr>
        <w:t>符合国家相关法规、行业工程施工技术规范，氧气质量等级必须达到中国医用分子筛制氧设备通用技术规范的标准或以上，氧气纯度要求在</w:t>
      </w:r>
      <w:r>
        <w:rPr>
          <w:sz w:val="24"/>
        </w:rPr>
        <w:t>93％±3%。</w:t>
      </w:r>
    </w:p>
    <w:p>
      <w:pPr>
        <w:pStyle w:val="null3"/>
        <w:jc w:val="both"/>
      </w:pPr>
      <w:r>
        <w:rPr>
          <w:sz w:val="24"/>
        </w:rPr>
        <w:t>5</w:t>
      </w:r>
      <w:r>
        <w:rPr>
          <w:sz w:val="24"/>
        </w:rPr>
        <w:t>.季度考核评价扣减金额详见服务考核要求。</w:t>
      </w:r>
    </w:p>
    <w:p>
      <w:pPr>
        <w:pStyle w:val="null3"/>
        <w:jc w:val="both"/>
      </w:pPr>
      <w:r>
        <w:rPr>
          <w:sz w:val="24"/>
          <w:b/>
        </w:rPr>
        <w:t>四</w:t>
      </w:r>
      <w:r>
        <w:rPr>
          <w:sz w:val="24"/>
          <w:b/>
        </w:rPr>
        <w:t>、</w:t>
      </w:r>
      <w:r>
        <w:rPr>
          <w:sz w:val="24"/>
          <w:b/>
        </w:rPr>
        <w:t>总体要求</w:t>
      </w:r>
    </w:p>
    <w:p>
      <w:pPr>
        <w:pStyle w:val="null3"/>
        <w:ind w:firstLine="480"/>
        <w:jc w:val="both"/>
      </w:pPr>
      <w:r>
        <w:rPr>
          <w:sz w:val="24"/>
        </w:rPr>
        <w:t>1.</w:t>
      </w:r>
      <w:r>
        <w:rPr>
          <w:sz w:val="24"/>
        </w:rPr>
        <w:t>为保障医院医用氧气持续、稳定、安全供应，拟选择一家专业</w:t>
      </w:r>
      <w:r>
        <w:rPr>
          <w:sz w:val="24"/>
        </w:rPr>
        <w:t>的服务供应商</w:t>
      </w:r>
      <w:r>
        <w:rPr>
          <w:sz w:val="24"/>
        </w:rPr>
        <w:t>，由其负责医用分子筛制氧系统的设备提供、安装调试、维护保养、耗材更换、质量检测、应急保障等全流程服务，确保医院各临床科室（含手术室、</w:t>
      </w:r>
      <w:r>
        <w:rPr>
          <w:sz w:val="24"/>
        </w:rPr>
        <w:t>ICU、急诊科、普通病房等）的医用氧气供应符合国家相关标准。</w:t>
      </w:r>
    </w:p>
    <w:p>
      <w:pPr>
        <w:pStyle w:val="null3"/>
        <w:ind w:firstLine="480"/>
        <w:jc w:val="both"/>
      </w:pPr>
      <w:r>
        <w:rPr>
          <w:sz w:val="24"/>
        </w:rPr>
        <w:t>★2.制氧系统须作为一个完整整体（而非单个或部分部件）产品符合或优于GB9706.1-2020 医用电气设备 第1部分：基本安全和基本性能的通用要求，提供承诺函，承诺验收</w:t>
      </w:r>
      <w:r>
        <w:rPr>
          <w:sz w:val="24"/>
        </w:rPr>
        <w:t>时</w:t>
      </w:r>
      <w:r>
        <w:rPr>
          <w:sz w:val="24"/>
        </w:rPr>
        <w:t>提交成品的第三方检测机构出具的检测报告扫描件等有效文件作为佐证材料。</w:t>
      </w:r>
    </w:p>
    <w:p>
      <w:pPr>
        <w:pStyle w:val="null3"/>
        <w:ind w:firstLine="480"/>
        <w:jc w:val="both"/>
      </w:pPr>
      <w:r>
        <w:rPr>
          <w:sz w:val="24"/>
        </w:rPr>
        <w:t>3.制氧系统须作为一个完整整体（而非单个或部分部件）符合YY 9706.102-2021《医用电气设备 第1-2部分：基本安全和基本性能的通用要求并列标准：电磁兼容要求和试验》的全部规定。</w:t>
      </w:r>
    </w:p>
    <w:p>
      <w:pPr>
        <w:pStyle w:val="null3"/>
        <w:ind w:firstLine="480"/>
        <w:jc w:val="both"/>
      </w:pPr>
      <w:r>
        <w:rPr>
          <w:sz w:val="24"/>
        </w:rPr>
        <w:t>★4.</w:t>
      </w:r>
      <w:r>
        <w:rPr>
          <w:sz w:val="24"/>
        </w:rPr>
        <w:t>制氧系统本体运行噪声须符合</w:t>
      </w:r>
      <w:r>
        <w:rPr>
          <w:sz w:val="24"/>
        </w:rPr>
        <w:t>GB 50751-2012《医用气体工程技术规范》  及</w:t>
      </w:r>
      <w:r>
        <w:rPr>
          <w:sz w:val="24"/>
        </w:rPr>
        <w:t>（</w:t>
      </w:r>
      <w:r>
        <w:rPr>
          <w:sz w:val="24"/>
        </w:rPr>
        <w:t>GB/T 44059.1-2024医用气体管道系统 第1部分: 压缩医用气体和真空用管道系统）</w:t>
      </w:r>
      <w:r>
        <w:rPr>
          <w:sz w:val="24"/>
        </w:rPr>
        <w:t>相关规定；在设备机房外测量，额定工况下系统运行产生的环境噪声须或优于</w:t>
      </w:r>
      <w:r>
        <w:rPr>
          <w:sz w:val="24"/>
        </w:rPr>
        <w:t>GB 3096-2008《声环境质量标准》中医疗区域的声环境要求。</w:t>
      </w:r>
    </w:p>
    <w:p>
      <w:pPr>
        <w:pStyle w:val="null3"/>
        <w:ind w:firstLine="480"/>
        <w:jc w:val="both"/>
      </w:pPr>
      <w:r>
        <w:rPr>
          <w:sz w:val="24"/>
        </w:rPr>
        <w:t>5.</w:t>
      </w:r>
      <w:r>
        <w:rPr>
          <w:sz w:val="24"/>
        </w:rPr>
        <w:t>投标产品须提供完整的产品技术手册、操作手册、维护保养手册（均为中文版本），手册中须详细说明设备结构、工作原理、操作流程、日常维护、常见故障处理等内容，便于医院操作人员及维护人员使用；投标文件中提供手册复印件加盖</w:t>
      </w:r>
      <w:r>
        <w:rPr>
          <w:sz w:val="24"/>
        </w:rPr>
        <w:t>乙方</w:t>
      </w:r>
      <w:r>
        <w:rPr>
          <w:sz w:val="24"/>
        </w:rPr>
        <w:t>公章。</w:t>
      </w:r>
    </w:p>
    <w:p>
      <w:pPr>
        <w:pStyle w:val="null3"/>
      </w:pPr>
      <w:r>
        <w:rPr>
          <w:sz w:val="28"/>
          <w:b/>
        </w:rPr>
        <w:t>五</w:t>
      </w:r>
      <w:r>
        <w:rPr>
          <w:sz w:val="28"/>
          <w:b/>
        </w:rPr>
        <w:t>、服务范围</w:t>
      </w:r>
    </w:p>
    <w:p>
      <w:pPr>
        <w:pStyle w:val="null3"/>
        <w:ind w:firstLine="420"/>
      </w:pPr>
      <w:r>
        <w:rPr>
          <w:sz w:val="24"/>
        </w:rPr>
        <w:t>1.</w:t>
      </w:r>
      <w:r>
        <w:rPr>
          <w:sz w:val="24"/>
        </w:rPr>
        <w:t>乙方</w:t>
      </w:r>
      <w:r>
        <w:rPr>
          <w:sz w:val="24"/>
        </w:rPr>
        <w:t>负责提供满足医院用氧需求的整套医用分子筛制氧系统设备（含变频螺杆空压机、空气干燥机、多级空气过滤器、空气储罐、制氧主机、多级氧气过滤器、氧气储罐、控制系统、管路和电路系统等），系统应采用变压吸附（</w:t>
      </w:r>
      <w:r>
        <w:rPr>
          <w:sz w:val="24"/>
        </w:rPr>
        <w:t>PSA）技术，以空气为原料，通过分子筛吸附分离工艺生产“富氧空气（93%氧）”，经医用气体管道系统向各用氧终端供气，实现24小时不间断、稳定可靠的医用氧气供应。设备产权归</w:t>
      </w:r>
      <w:r>
        <w:rPr>
          <w:sz w:val="24"/>
        </w:rPr>
        <w:t>乙方</w:t>
      </w:r>
      <w:r>
        <w:rPr>
          <w:sz w:val="24"/>
        </w:rPr>
        <w:t>所有，服务期内由</w:t>
      </w:r>
      <w:r>
        <w:rPr>
          <w:sz w:val="24"/>
        </w:rPr>
        <w:t>乙方</w:t>
      </w:r>
      <w:r>
        <w:rPr>
          <w:sz w:val="24"/>
        </w:rPr>
        <w:t>负责运维；服务期满后设备由双方协商处理。</w:t>
      </w:r>
    </w:p>
    <w:p>
      <w:pPr>
        <w:pStyle w:val="null3"/>
        <w:ind w:firstLine="420"/>
      </w:pPr>
      <w:r>
        <w:rPr>
          <w:sz w:val="24"/>
        </w:rPr>
        <w:t>2.</w:t>
      </w:r>
      <w:r>
        <w:rPr>
          <w:sz w:val="24"/>
        </w:rPr>
        <w:t>所提供的医用分子筛制氧系统整体须为合法合规、符合国家及行业相关标准的有源</w:t>
      </w:r>
      <w:r>
        <w:rPr>
          <w:sz w:val="24"/>
        </w:rPr>
        <w:t>Ⅱ类医疗器械产品；其结构、功能须符合或优于国家药品监督管理局《医疗器械分类目录》（2017年8月版）中三级分类编号“08呼吸、麻醉和急救器械——04医用制氧设备——01医用分子筛制氧系统”的全部相关要求。严禁不符合分类要求的产品参与投标。</w:t>
      </w:r>
    </w:p>
    <w:p>
      <w:pPr>
        <w:pStyle w:val="null3"/>
        <w:ind w:firstLine="420"/>
      </w:pPr>
      <w:r>
        <w:rPr>
          <w:sz w:val="24"/>
        </w:rPr>
        <w:t>3.</w:t>
      </w:r>
      <w:r>
        <w:rPr>
          <w:sz w:val="24"/>
        </w:rPr>
        <w:t>服务</w:t>
      </w:r>
      <w:r>
        <w:rPr>
          <w:sz w:val="24"/>
        </w:rPr>
        <w:t>范围需要涵盖</w:t>
      </w:r>
      <w:r>
        <w:rPr>
          <w:sz w:val="24"/>
        </w:rPr>
        <w:t>系统日常运行管控、设备定期维保、医用氧质量达标管控、备用气源及应急供氧保障、设备年检校验与资质报备等全流程合规运维工作。</w:t>
      </w:r>
    </w:p>
    <w:p>
      <w:pPr>
        <w:pStyle w:val="null3"/>
      </w:pPr>
      <w:r>
        <w:rPr>
          <w:sz w:val="28"/>
          <w:b/>
        </w:rPr>
        <w:t>六</w:t>
      </w:r>
      <w:r>
        <w:rPr>
          <w:sz w:val="28"/>
          <w:b/>
        </w:rPr>
        <w:t>、系统技术要求</w:t>
      </w:r>
    </w:p>
    <w:p>
      <w:pPr>
        <w:pStyle w:val="null3"/>
        <w:ind w:firstLine="420"/>
      </w:pPr>
      <w:r>
        <w:rPr>
          <w:sz w:val="24"/>
        </w:rPr>
        <w:t>1.</w:t>
      </w:r>
      <w:r>
        <w:rPr>
          <w:sz w:val="24"/>
        </w:rPr>
        <w:t>备用与冗余设计</w:t>
      </w:r>
    </w:p>
    <w:p>
      <w:pPr>
        <w:pStyle w:val="null3"/>
        <w:ind w:firstLine="420"/>
      </w:pPr>
      <w:r>
        <w:rPr>
          <w:sz w:val="24"/>
        </w:rPr>
        <w:t>系统应采用多机组配置（常用机组</w:t>
      </w:r>
      <w:r>
        <w:rPr>
          <w:sz w:val="24"/>
        </w:rPr>
        <w:t>+备用机组），确保在任意一台机组进行维护或发生故障时，其余机组仍能独立满足全院基础用氧需求。备用机组应具备自动/手动切换功能。</w:t>
      </w:r>
    </w:p>
    <w:p>
      <w:pPr>
        <w:pStyle w:val="null3"/>
        <w:ind w:firstLine="420"/>
      </w:pPr>
      <w:r>
        <w:rPr>
          <w:sz w:val="24"/>
        </w:rPr>
        <w:t>2.自动化控制</w:t>
      </w:r>
    </w:p>
    <w:p>
      <w:pPr>
        <w:pStyle w:val="null3"/>
        <w:ind w:firstLine="420"/>
      </w:pPr>
      <w:r>
        <w:rPr>
          <w:sz w:val="24"/>
        </w:rPr>
        <w:t>系统应配置</w:t>
      </w:r>
      <w:r>
        <w:rPr>
          <w:sz w:val="24"/>
        </w:rPr>
        <w:t>可编程逻辑控制器</w:t>
      </w:r>
      <w:r>
        <w:rPr>
          <w:sz w:val="24"/>
        </w:rPr>
        <w:t>控制系统及彩色触摸屏人机界面，实现制氧过程的自动运行、参数实时监测与显示（氧气浓度、流量、压力、运行状态等）。具备物联网远程监控功能，可通过网络平台实时监控系统运行数据，实现预防性维护与故障预警。</w:t>
      </w:r>
    </w:p>
    <w:p>
      <w:pPr>
        <w:pStyle w:val="null3"/>
        <w:ind w:firstLine="420"/>
      </w:pPr>
      <w:r>
        <w:rPr>
          <w:sz w:val="24"/>
        </w:rPr>
        <w:t>3</w:t>
      </w:r>
      <w:r>
        <w:rPr>
          <w:sz w:val="24"/>
        </w:rPr>
        <w:t>.</w:t>
      </w:r>
      <w:r>
        <w:rPr>
          <w:sz w:val="24"/>
        </w:rPr>
        <w:t>智能监测与报警</w:t>
      </w:r>
    </w:p>
    <w:p>
      <w:pPr>
        <w:pStyle w:val="null3"/>
        <w:ind w:firstLine="420"/>
      </w:pPr>
      <w:r>
        <w:rPr>
          <w:sz w:val="24"/>
        </w:rPr>
        <w:t>系统应具备氧气浓度在线监测、压力监测、故障自诊断及声光报警功能，报警信号应能传送至值班室。</w:t>
      </w:r>
    </w:p>
    <w:p>
      <w:pPr>
        <w:pStyle w:val="null3"/>
        <w:ind w:firstLine="420"/>
      </w:pPr>
      <w:r>
        <w:rPr>
          <w:sz w:val="24"/>
        </w:rPr>
        <w:t>4</w:t>
      </w:r>
      <w:r>
        <w:rPr>
          <w:sz w:val="24"/>
        </w:rPr>
        <w:t>.</w:t>
      </w:r>
      <w:r>
        <w:rPr>
          <w:sz w:val="24"/>
        </w:rPr>
        <w:t>断电保护与应急供氧</w:t>
      </w:r>
    </w:p>
    <w:p>
      <w:pPr>
        <w:pStyle w:val="null3"/>
        <w:ind w:firstLine="420"/>
      </w:pPr>
      <w:r>
        <w:rPr>
          <w:sz w:val="24"/>
        </w:rPr>
        <w:t>系统应配置断电报警装置，在供电中断时能够及时报警，并具备与应急备用气源（医用氧气钢瓶汇流排）的自动</w:t>
      </w:r>
      <w:r>
        <w:rPr>
          <w:sz w:val="24"/>
        </w:rPr>
        <w:t>/手动切换接口，确保断电情况下供氧不中断。</w:t>
      </w:r>
    </w:p>
    <w:p>
      <w:pPr>
        <w:pStyle w:val="null3"/>
        <w:jc w:val="both"/>
      </w:pPr>
      <w:r>
        <w:rPr>
          <w:sz w:val="24"/>
          <w:b/>
        </w:rPr>
        <w:t>七</w:t>
      </w:r>
      <w:r>
        <w:rPr>
          <w:sz w:val="24"/>
          <w:b/>
        </w:rPr>
        <w:t>、项目实施要求</w:t>
      </w:r>
      <w:r>
        <w:rPr>
          <w:sz w:val="24"/>
          <w:b/>
        </w:rPr>
        <w:t>（在满足本需求情况下根据乙方实际投标响应文件情况而定）</w:t>
      </w:r>
    </w:p>
    <w:p>
      <w:pPr>
        <w:pStyle w:val="null3"/>
        <w:ind w:firstLine="480"/>
        <w:jc w:val="both"/>
      </w:pPr>
      <w:r>
        <w:rPr>
          <w:sz w:val="24"/>
        </w:rPr>
        <w:t>1.</w:t>
      </w:r>
      <w:r>
        <w:rPr>
          <w:sz w:val="24"/>
        </w:rPr>
        <w:t>乙方</w:t>
      </w:r>
      <w:r>
        <w:rPr>
          <w:sz w:val="24"/>
        </w:rPr>
        <w:t>必须依照招标文件的要求和投标文件的承诺，将设备、系统安装并调试至正常运行的最佳状态。</w:t>
      </w:r>
    </w:p>
    <w:p>
      <w:pPr>
        <w:pStyle w:val="null3"/>
        <w:ind w:firstLine="480"/>
        <w:jc w:val="both"/>
      </w:pPr>
      <w:r>
        <w:rPr>
          <w:sz w:val="24"/>
        </w:rPr>
        <w:t>2.合同设备供货</w:t>
      </w:r>
      <w:r>
        <w:rPr>
          <w:sz w:val="24"/>
        </w:rPr>
        <w:t>计划</w:t>
      </w:r>
      <w:r>
        <w:rPr>
          <w:sz w:val="24"/>
        </w:rPr>
        <w:t>及安装：</w:t>
      </w:r>
      <w:r>
        <w:rPr>
          <w:sz w:val="24"/>
        </w:rPr>
        <w:t>乙方</w:t>
      </w:r>
      <w:r>
        <w:rPr>
          <w:sz w:val="24"/>
        </w:rPr>
        <w:t>做好项目供货计划</w:t>
      </w:r>
      <w:r>
        <w:rPr>
          <w:sz w:val="24"/>
        </w:rPr>
        <w:t>（包括包装及运输要求等内容）</w:t>
      </w:r>
      <w:r>
        <w:rPr>
          <w:sz w:val="24"/>
        </w:rPr>
        <w:t>和保障，负责合同设备的安装，一切费用由</w:t>
      </w:r>
      <w:r>
        <w:rPr>
          <w:sz w:val="24"/>
        </w:rPr>
        <w:t>乙方</w:t>
      </w:r>
      <w:r>
        <w:rPr>
          <w:sz w:val="24"/>
        </w:rPr>
        <w:t>负责。</w:t>
      </w:r>
      <w:r>
        <w:rPr>
          <w:sz w:val="24"/>
        </w:rPr>
        <w:t>乙方</w:t>
      </w:r>
      <w:r>
        <w:rPr>
          <w:sz w:val="24"/>
        </w:rPr>
        <w:t>安装时须对</w:t>
      </w:r>
      <w:r>
        <w:rPr>
          <w:sz w:val="24"/>
        </w:rPr>
        <w:t>甲方</w:t>
      </w:r>
      <w:r>
        <w:rPr>
          <w:sz w:val="24"/>
        </w:rPr>
        <w:t>各安装场地内的其他设备、设施有良好保护措施。</w:t>
      </w:r>
    </w:p>
    <w:p>
      <w:pPr>
        <w:pStyle w:val="null3"/>
        <w:ind w:firstLine="480"/>
        <w:jc w:val="both"/>
      </w:pPr>
      <w:r>
        <w:rPr>
          <w:sz w:val="24"/>
        </w:rPr>
        <w:t>3.设备要求：</w:t>
      </w:r>
    </w:p>
    <w:p>
      <w:pPr>
        <w:pStyle w:val="null3"/>
        <w:ind w:firstLine="480"/>
        <w:jc w:val="both"/>
      </w:pPr>
      <w:r>
        <w:rPr>
          <w:sz w:val="24"/>
        </w:rPr>
        <w:t>1.货物为原制造商制造的全新产品，整机无污染，无侵权行为、表面无划损、无任何缺陷隐患，在中国境内可依常规安全合法使用。</w:t>
      </w:r>
    </w:p>
    <w:p>
      <w:pPr>
        <w:pStyle w:val="null3"/>
        <w:ind w:firstLine="480"/>
        <w:jc w:val="both"/>
      </w:pPr>
      <w:r>
        <w:rPr>
          <w:sz w:val="24"/>
        </w:rPr>
        <w:t>2.货物为原厂商未启封全新包装，具出厂合格证，序列号、包装箱号与出厂批号一致，并可追索查阅。</w:t>
      </w:r>
    </w:p>
    <w:p>
      <w:pPr>
        <w:pStyle w:val="null3"/>
        <w:ind w:firstLine="480"/>
        <w:jc w:val="both"/>
      </w:pPr>
      <w:r>
        <w:rPr>
          <w:sz w:val="24"/>
        </w:rPr>
        <w:t>3.有关键主机设备的用户手册、保修手册、有关单证资料及配备件、随机工具等，使用操作及安全须知等重要资料应附有中文说明。</w:t>
      </w:r>
    </w:p>
    <w:p>
      <w:pPr>
        <w:pStyle w:val="null3"/>
        <w:ind w:firstLine="480"/>
        <w:jc w:val="both"/>
      </w:pPr>
      <w:r>
        <w:rPr>
          <w:sz w:val="24"/>
        </w:rPr>
        <w:t>4</w:t>
      </w:r>
      <w:r>
        <w:rPr>
          <w:sz w:val="24"/>
        </w:rPr>
        <w:t>.运营服务</w:t>
      </w:r>
      <w:r>
        <w:rPr>
          <w:sz w:val="24"/>
        </w:rPr>
        <w:t>要求：</w:t>
      </w:r>
      <w:r>
        <w:rPr>
          <w:sz w:val="24"/>
        </w:rPr>
        <w:t>针对本项目需求制定详细的供氧服务安排，对供氧服务流程及进行描述，并制定完善的运营响应流程</w:t>
      </w:r>
      <w:r>
        <w:rPr>
          <w:sz w:val="24"/>
        </w:rPr>
        <w:t>。</w:t>
      </w:r>
    </w:p>
    <w:p>
      <w:pPr>
        <w:pStyle w:val="null3"/>
        <w:ind w:firstLine="480"/>
        <w:jc w:val="both"/>
      </w:pPr>
      <w:r>
        <w:rPr>
          <w:sz w:val="24"/>
        </w:rPr>
        <w:t>5</w:t>
      </w:r>
      <w:r>
        <w:rPr>
          <w:sz w:val="24"/>
        </w:rPr>
        <w:t>.投标时需提供针对本项目的合同设备供货及安装、设备要求</w:t>
      </w:r>
      <w:r>
        <w:rPr>
          <w:sz w:val="24"/>
        </w:rPr>
        <w:t>、运营服务要求</w:t>
      </w:r>
      <w:r>
        <w:rPr>
          <w:sz w:val="24"/>
        </w:rPr>
        <w:t>等内容。</w:t>
      </w:r>
    </w:p>
    <w:p>
      <w:pPr>
        <w:pStyle w:val="null3"/>
      </w:pPr>
      <w:r>
        <w:rPr>
          <w:sz w:val="28"/>
          <w:b/>
        </w:rPr>
        <w:t>八</w:t>
      </w:r>
      <w:r>
        <w:rPr>
          <w:sz w:val="28"/>
          <w:b/>
        </w:rPr>
        <w:t>、运维服务要求</w:t>
      </w:r>
      <w:r>
        <w:rPr>
          <w:sz w:val="28"/>
          <w:b/>
        </w:rPr>
        <w:t>（在满足本需求情况下根据乙方实际投标响应文件情况而定）</w:t>
      </w:r>
    </w:p>
    <w:p>
      <w:pPr>
        <w:pStyle w:val="null3"/>
        <w:ind w:firstLine="420"/>
      </w:pPr>
      <w:r>
        <w:rPr>
          <w:sz w:val="24"/>
          <w:b/>
        </w:rPr>
        <w:t>1. 日常维护服务</w:t>
      </w:r>
    </w:p>
    <w:p>
      <w:pPr>
        <w:pStyle w:val="null3"/>
        <w:ind w:firstLine="420"/>
      </w:pPr>
      <w:r>
        <w:rPr>
          <w:sz w:val="24"/>
        </w:rPr>
        <w:t>乙方</w:t>
      </w:r>
      <w:r>
        <w:rPr>
          <w:sz w:val="24"/>
        </w:rPr>
        <w:t>需制定科学的设备定期维护计划，保障设备维修及抢险的及时性和便利性，并具备合理的团队管理架构，在服务期内，设立机构健全的项目管理班子负责日常维护服务及备品备件。</w:t>
      </w:r>
      <w:r>
        <w:rPr/>
        <w:t xml:space="preserve"> </w:t>
      </w:r>
    </w:p>
    <w:p>
      <w:pPr>
        <w:pStyle w:val="null3"/>
        <w:ind w:firstLine="420"/>
      </w:pPr>
      <w:r>
        <w:rPr>
          <w:sz w:val="24"/>
          <w:b/>
        </w:rPr>
        <w:t>1.1</w:t>
      </w:r>
      <w:r>
        <w:rPr>
          <w:sz w:val="24"/>
          <w:b/>
        </w:rPr>
        <w:t>设备定期维护计划</w:t>
      </w:r>
    </w:p>
    <w:p>
      <w:pPr>
        <w:pStyle w:val="null3"/>
        <w:ind w:firstLine="420"/>
      </w:pPr>
      <w:r>
        <w:rPr>
          <w:sz w:val="24"/>
        </w:rPr>
        <w:t>（</w:t>
      </w:r>
      <w:r>
        <w:rPr>
          <w:sz w:val="24"/>
        </w:rPr>
        <w:t>1）</w:t>
      </w:r>
      <w:r>
        <w:rPr>
          <w:sz w:val="24"/>
        </w:rPr>
        <w:t>实行远程</w:t>
      </w:r>
      <w:r>
        <w:rPr>
          <w:sz w:val="24"/>
        </w:rPr>
        <w:t>7×24 小时在线监控 + 现场定期巡检，实时采集氧气浓度、压力、流量、运行时长等参数，每日留存运行记录台账。</w:t>
      </w:r>
    </w:p>
    <w:p>
      <w:pPr>
        <w:pStyle w:val="null3"/>
        <w:ind w:firstLine="420"/>
      </w:pPr>
      <w:r>
        <w:rPr>
          <w:sz w:val="24"/>
        </w:rPr>
        <w:t>（</w:t>
      </w:r>
      <w:r>
        <w:rPr>
          <w:sz w:val="24"/>
        </w:rPr>
        <w:t>2）</w:t>
      </w:r>
      <w:r>
        <w:rPr>
          <w:sz w:val="24"/>
        </w:rPr>
        <w:t>故障预警</w:t>
      </w:r>
      <w:r>
        <w:rPr>
          <w:sz w:val="24"/>
        </w:rPr>
        <w:t>/ 报警触发后，20 分钟内远程响应，2 小时内人员抵达现场，24 小时内完成故障修复；</w:t>
      </w:r>
      <w:r>
        <w:rPr>
          <w:sz w:val="24"/>
        </w:rPr>
        <w:t>若在</w:t>
      </w:r>
      <w:r>
        <w:rPr>
          <w:sz w:val="24"/>
        </w:rPr>
        <w:t>24小时内仍未能有效解决，乙方需提供备用氧源予甲方临时使用，确保不耽误甲方正常工作需求。</w:t>
      </w:r>
    </w:p>
    <w:p>
      <w:pPr>
        <w:pStyle w:val="null3"/>
        <w:ind w:firstLine="420"/>
      </w:pPr>
      <w:r>
        <w:rPr>
          <w:sz w:val="24"/>
        </w:rPr>
        <w:t>（</w:t>
      </w:r>
      <w:r>
        <w:rPr>
          <w:sz w:val="24"/>
        </w:rPr>
        <w:t>3）</w:t>
      </w:r>
      <w:r>
        <w:rPr>
          <w:sz w:val="24"/>
        </w:rPr>
        <w:t>固定执行三级维保并提前报备</w:t>
      </w:r>
      <w:r>
        <w:rPr>
          <w:sz w:val="24"/>
        </w:rPr>
        <w:t>甲方</w:t>
      </w:r>
      <w:r>
        <w:rPr>
          <w:sz w:val="24"/>
        </w:rPr>
        <w:t>：月度常规保养、季度专项检测、年度整机深度检修；按期更换过滤器、活性炭、分子筛等耗材</w:t>
      </w:r>
      <w:r>
        <w:rPr>
          <w:sz w:val="24"/>
        </w:rPr>
        <w:t>（费用由</w:t>
      </w:r>
      <w:r>
        <w:rPr>
          <w:sz w:val="24"/>
        </w:rPr>
        <w:t>乙方</w:t>
      </w:r>
      <w:r>
        <w:rPr>
          <w:sz w:val="24"/>
        </w:rPr>
        <w:t>负责）</w:t>
      </w:r>
      <w:r>
        <w:rPr>
          <w:sz w:val="24"/>
        </w:rPr>
        <w:t>。</w:t>
      </w:r>
    </w:p>
    <w:p>
      <w:pPr>
        <w:pStyle w:val="null3"/>
        <w:ind w:firstLine="420"/>
      </w:pPr>
      <w:r>
        <w:rPr>
          <w:sz w:val="24"/>
        </w:rPr>
        <w:t>（</w:t>
      </w:r>
      <w:r>
        <w:rPr>
          <w:sz w:val="24"/>
        </w:rPr>
        <w:t>4）</w:t>
      </w:r>
      <w:r>
        <w:rPr>
          <w:sz w:val="24"/>
        </w:rPr>
        <w:t>每年</w:t>
      </w:r>
      <w:r>
        <w:rPr>
          <w:sz w:val="24"/>
        </w:rPr>
        <w:t>1 次全系统检漏、电气安全、压力容器检测；管道漏气超 10% 当月按 80% 结算费用，漏气超 20% 当月不予结算维保费用。</w:t>
      </w:r>
    </w:p>
    <w:p>
      <w:pPr>
        <w:pStyle w:val="null3"/>
        <w:ind w:firstLine="420"/>
      </w:pPr>
      <w:r>
        <w:rPr>
          <w:sz w:val="24"/>
          <w:b/>
        </w:rPr>
        <w:t>1.2</w:t>
      </w:r>
      <w:r>
        <w:rPr>
          <w:sz w:val="24"/>
          <w:b/>
        </w:rPr>
        <w:t>设备维修及抢险及时性、便利性保障</w:t>
      </w:r>
    </w:p>
    <w:p>
      <w:pPr>
        <w:pStyle w:val="null3"/>
        <w:ind w:firstLine="420"/>
      </w:pPr>
      <w:r>
        <w:rPr>
          <w:sz w:val="24"/>
        </w:rPr>
        <w:t>（</w:t>
      </w:r>
      <w:r>
        <w:rPr>
          <w:sz w:val="24"/>
        </w:rPr>
        <w:t>1）</w:t>
      </w:r>
      <w:r>
        <w:rPr>
          <w:sz w:val="24"/>
        </w:rPr>
        <w:t>设立属报修热线，全天候受理故障报修，不设无人值守空档期。</w:t>
      </w:r>
    </w:p>
    <w:p>
      <w:pPr>
        <w:pStyle w:val="null3"/>
        <w:ind w:firstLine="420"/>
      </w:pPr>
      <w:r>
        <w:rPr>
          <w:sz w:val="24"/>
        </w:rPr>
        <w:t>（</w:t>
      </w:r>
      <w:r>
        <w:rPr>
          <w:sz w:val="24"/>
        </w:rPr>
        <w:t>2）</w:t>
      </w:r>
      <w:r>
        <w:rPr>
          <w:sz w:val="24"/>
        </w:rPr>
        <w:t>本地储备足量易损备件（分子筛、传感器、阀门、滤芯等），到场可快速更换，减少维修耗时。</w:t>
      </w:r>
    </w:p>
    <w:p>
      <w:pPr>
        <w:pStyle w:val="null3"/>
        <w:ind w:firstLine="420"/>
      </w:pPr>
      <w:r>
        <w:rPr>
          <w:sz w:val="24"/>
        </w:rPr>
        <w:t>（</w:t>
      </w:r>
      <w:r>
        <w:rPr>
          <w:sz w:val="24"/>
        </w:rPr>
        <w:t>3）</w:t>
      </w:r>
      <w:r>
        <w:rPr>
          <w:sz w:val="24"/>
        </w:rPr>
        <w:t>制定供氧中断、主机停机等保障</w:t>
      </w:r>
      <w:r>
        <w:rPr>
          <w:sz w:val="24"/>
        </w:rPr>
        <w:t>措施</w:t>
      </w:r>
      <w:r>
        <w:rPr>
          <w:sz w:val="24"/>
        </w:rPr>
        <w:t>，常备移动式备用供氧设备，故障超时立即送达现场接驳使用。</w:t>
      </w:r>
    </w:p>
    <w:p>
      <w:pPr>
        <w:pStyle w:val="null3"/>
        <w:ind w:firstLine="420"/>
      </w:pPr>
      <w:r>
        <w:rPr>
          <w:sz w:val="24"/>
        </w:rPr>
        <w:t>（</w:t>
      </w:r>
      <w:r>
        <w:rPr>
          <w:sz w:val="24"/>
        </w:rPr>
        <w:t>4）</w:t>
      </w:r>
      <w:r>
        <w:rPr>
          <w:sz w:val="24"/>
        </w:rPr>
        <w:t>单次抢修完成后</w:t>
      </w:r>
      <w:r>
        <w:rPr>
          <w:sz w:val="24"/>
        </w:rPr>
        <w:t>3 个工作日内提交故障处置报告，每月汇总故障数据，提前预判部件损耗，降低停机频次。</w:t>
      </w:r>
    </w:p>
    <w:p>
      <w:pPr>
        <w:pStyle w:val="null3"/>
        <w:ind w:firstLine="420"/>
      </w:pPr>
      <w:r>
        <w:rPr>
          <w:sz w:val="24"/>
          <w:b/>
        </w:rPr>
        <w:t>1.3</w:t>
      </w:r>
      <w:r>
        <w:rPr>
          <w:sz w:val="24"/>
          <w:b/>
        </w:rPr>
        <w:t>合理项目团队管理架构</w:t>
      </w:r>
    </w:p>
    <w:p>
      <w:pPr>
        <w:pStyle w:val="null3"/>
        <w:ind w:firstLine="420"/>
      </w:pPr>
      <w:r>
        <w:rPr>
          <w:sz w:val="24"/>
        </w:rPr>
        <w:t>（</w:t>
      </w:r>
      <w:r>
        <w:rPr>
          <w:sz w:val="24"/>
        </w:rPr>
        <w:t>1）</w:t>
      </w:r>
      <w:r>
        <w:rPr>
          <w:sz w:val="24"/>
        </w:rPr>
        <w:t>组建完整项目管理班子，至少配置：</w:t>
      </w:r>
      <w:r>
        <w:rPr>
          <w:sz w:val="24"/>
        </w:rPr>
        <w:t>1 名项目总负责人、不少于 1 名专职运维监控人员、2 名持证现场维保抢修人员、1 名备品备件管理员，岗位职责清晰。</w:t>
      </w:r>
    </w:p>
    <w:p>
      <w:pPr>
        <w:pStyle w:val="null3"/>
        <w:ind w:firstLine="420"/>
      </w:pPr>
      <w:r>
        <w:rPr>
          <w:sz w:val="24"/>
        </w:rPr>
        <w:t>（</w:t>
      </w:r>
      <w:r>
        <w:rPr>
          <w:sz w:val="24"/>
        </w:rPr>
        <w:t>2）</w:t>
      </w:r>
      <w:r>
        <w:rPr>
          <w:sz w:val="24"/>
        </w:rPr>
        <w:t>实行轮班值守制度，保证任意时段均有在岗对接人员；所有现场作业人员持有医用制氧设备运维相关资质。</w:t>
      </w:r>
    </w:p>
    <w:p>
      <w:pPr>
        <w:pStyle w:val="null3"/>
        <w:ind w:firstLine="420"/>
      </w:pPr>
      <w:r>
        <w:rPr>
          <w:sz w:val="24"/>
        </w:rPr>
        <w:t>（</w:t>
      </w:r>
      <w:r>
        <w:rPr>
          <w:sz w:val="24"/>
        </w:rPr>
        <w:t>3）</w:t>
      </w:r>
      <w:r>
        <w:rPr>
          <w:sz w:val="24"/>
        </w:rPr>
        <w:t>建立备件专项管理台账，每月向</w:t>
      </w:r>
      <w:r>
        <w:rPr>
          <w:sz w:val="24"/>
        </w:rPr>
        <w:t>甲方</w:t>
      </w:r>
      <w:r>
        <w:rPr>
          <w:sz w:val="24"/>
        </w:rPr>
        <w:t>报送库存清单；固定</w:t>
      </w:r>
      <w:r>
        <w:rPr>
          <w:sz w:val="24"/>
        </w:rPr>
        <w:t>1 名对接专员，每月开展 1 次运维沟通。</w:t>
      </w:r>
    </w:p>
    <w:p>
      <w:pPr>
        <w:pStyle w:val="null3"/>
        <w:ind w:firstLine="420"/>
      </w:pPr>
      <w:r>
        <w:rPr>
          <w:sz w:val="24"/>
          <w:b/>
        </w:rPr>
        <w:t>2</w:t>
      </w:r>
      <w:r>
        <w:rPr>
          <w:sz w:val="24"/>
          <w:b/>
        </w:rPr>
        <w:t>.质量保障要求</w:t>
      </w:r>
    </w:p>
    <w:p>
      <w:pPr>
        <w:pStyle w:val="null3"/>
        <w:ind w:firstLine="420"/>
      </w:pPr>
      <w:r>
        <w:rPr>
          <w:sz w:val="24"/>
        </w:rPr>
        <w:t>乙方</w:t>
      </w:r>
      <w:r>
        <w:rPr>
          <w:sz w:val="24"/>
        </w:rPr>
        <w:t>针对本项目服务内容制定有效的服务质量管理方案和服务质量保障措施，确保常规的、非常规的各项维保活动完成的质量和时效，在做好项目服务工作的同时，有责任向</w:t>
      </w:r>
      <w:r>
        <w:rPr>
          <w:sz w:val="24"/>
        </w:rPr>
        <w:t>甲方</w:t>
      </w:r>
      <w:r>
        <w:rPr>
          <w:sz w:val="24"/>
        </w:rPr>
        <w:t>提供合理化建议进行风险预防，以提高维保效率和质量。</w:t>
      </w:r>
      <w:r>
        <w:rPr/>
        <w:t xml:space="preserve">  </w:t>
      </w:r>
    </w:p>
    <w:p>
      <w:pPr>
        <w:pStyle w:val="null3"/>
        <w:ind w:firstLine="420"/>
      </w:pPr>
      <w:r>
        <w:rPr>
          <w:sz w:val="24"/>
          <w:b/>
        </w:rPr>
        <w:t>2.1 服务质量管理方案</w:t>
      </w:r>
    </w:p>
    <w:p>
      <w:pPr>
        <w:pStyle w:val="null3"/>
        <w:ind w:firstLine="420"/>
      </w:pPr>
      <w:r>
        <w:rPr>
          <w:sz w:val="24"/>
        </w:rPr>
        <w:t>（</w:t>
      </w:r>
      <w:r>
        <w:rPr>
          <w:sz w:val="24"/>
        </w:rPr>
        <w:t>1）建立独立质量管控流程，对所有维保、抢修服务开展完工质量复核，形成作业前标准交底、作业后质量验收的闭环管理；</w:t>
      </w:r>
    </w:p>
    <w:p>
      <w:pPr>
        <w:pStyle w:val="null3"/>
        <w:ind w:firstLine="420"/>
      </w:pPr>
      <w:r>
        <w:rPr>
          <w:sz w:val="24"/>
        </w:rPr>
        <w:t>（</w:t>
      </w:r>
      <w:r>
        <w:rPr>
          <w:sz w:val="24"/>
        </w:rPr>
        <w:t>2）设立常态化风险研判机制，依据长期运行数据梳理供氧不达标、管路泄漏、设备老化等潜在隐患，定期向</w:t>
      </w:r>
      <w:r>
        <w:rPr>
          <w:sz w:val="24"/>
        </w:rPr>
        <w:t>甲方</w:t>
      </w:r>
      <w:r>
        <w:rPr>
          <w:sz w:val="24"/>
        </w:rPr>
        <w:t>出具风险预防、系统优化合理化建议；</w:t>
      </w:r>
    </w:p>
    <w:p>
      <w:pPr>
        <w:pStyle w:val="null3"/>
        <w:ind w:firstLine="420"/>
      </w:pPr>
      <w:r>
        <w:rPr>
          <w:sz w:val="24"/>
        </w:rPr>
        <w:t>（</w:t>
      </w:r>
      <w:r>
        <w:rPr>
          <w:sz w:val="24"/>
        </w:rPr>
        <w:t>3）建立专项质量档案，分类留存各类检测报告、质量验收记录，全程可追溯，供</w:t>
      </w:r>
      <w:r>
        <w:rPr>
          <w:sz w:val="24"/>
        </w:rPr>
        <w:t>甲方</w:t>
      </w:r>
      <w:r>
        <w:rPr>
          <w:sz w:val="24"/>
        </w:rPr>
        <w:t>随时核查。</w:t>
      </w:r>
    </w:p>
    <w:p>
      <w:pPr>
        <w:pStyle w:val="null3"/>
        <w:ind w:firstLine="420"/>
      </w:pPr>
      <w:r>
        <w:rPr>
          <w:sz w:val="24"/>
          <w:b/>
        </w:rPr>
        <w:t>2.2服务质量保障措施</w:t>
      </w:r>
    </w:p>
    <w:p>
      <w:pPr>
        <w:pStyle w:val="null3"/>
        <w:ind w:firstLine="420"/>
      </w:pPr>
      <w:r>
        <w:rPr>
          <w:sz w:val="24"/>
        </w:rPr>
        <w:t>（</w:t>
      </w:r>
      <w:r>
        <w:rPr>
          <w:sz w:val="24"/>
        </w:rPr>
        <w:t>1）月度自主品质检测：每月独立开展氧气浓度、露点指标检测并出具自检报告，用于质量核验，区别于日常巡检记录；</w:t>
      </w:r>
    </w:p>
    <w:p>
      <w:pPr>
        <w:pStyle w:val="null3"/>
        <w:ind w:firstLine="420"/>
      </w:pPr>
      <w:r>
        <w:rPr>
          <w:sz w:val="24"/>
        </w:rPr>
        <w:t>（</w:t>
      </w:r>
      <w:r>
        <w:rPr>
          <w:sz w:val="24"/>
        </w:rPr>
        <w:t>2）第三方权威检测保障：项目验收时需提供委托具有资质的第三方检测机构对氧气全项指标（包括但不限于浓度、水分、二氧化碳、一氧化碳、酸碱度、固体颗粒等）的检测报告，费用由</w:t>
      </w:r>
      <w:r>
        <w:rPr>
          <w:sz w:val="24"/>
        </w:rPr>
        <w:t>乙方</w:t>
      </w:r>
      <w:r>
        <w:rPr>
          <w:sz w:val="24"/>
        </w:rPr>
        <w:t>承担；每半年委托具有资质的第三方检测机构对氧气纯度进行检测，并出具相应的检测报告。</w:t>
      </w:r>
    </w:p>
    <w:p>
      <w:pPr>
        <w:pStyle w:val="null3"/>
        <w:ind w:firstLine="420"/>
      </w:pPr>
      <w:r>
        <w:rPr>
          <w:sz w:val="24"/>
        </w:rPr>
        <w:t>（</w:t>
      </w:r>
      <w:r>
        <w:rPr>
          <w:sz w:val="24"/>
        </w:rPr>
        <w:t>3）供氧品质合规管控：医用分子筛制氧设备制备的富氧空气按药品监管，其质量应符合国家药典委员会制定的富氧空气标准（93%氧，标准编号：WS1-XG-008-2012）要求。不合格时</w:t>
      </w:r>
      <w:r>
        <w:rPr>
          <w:sz w:val="24"/>
        </w:rPr>
        <w:t>乙方</w:t>
      </w:r>
      <w:r>
        <w:rPr>
          <w:sz w:val="24"/>
        </w:rPr>
        <w:t>须立即整改并重新检测。</w:t>
      </w:r>
    </w:p>
    <w:p>
      <w:pPr>
        <w:pStyle w:val="null3"/>
        <w:ind w:firstLine="420"/>
      </w:pPr>
      <w:r>
        <w:rPr>
          <w:sz w:val="24"/>
          <w:b/>
        </w:rPr>
        <w:t>3</w:t>
      </w:r>
      <w:r>
        <w:rPr>
          <w:sz w:val="24"/>
          <w:b/>
        </w:rPr>
        <w:t>. 突发事故应急处理要求</w:t>
      </w:r>
    </w:p>
    <w:p>
      <w:pPr>
        <w:pStyle w:val="null3"/>
        <w:ind w:firstLine="420"/>
      </w:pPr>
      <w:r>
        <w:rPr>
          <w:sz w:val="24"/>
        </w:rPr>
        <w:t>乙方</w:t>
      </w:r>
      <w:r>
        <w:rPr>
          <w:sz w:val="24"/>
        </w:rPr>
        <w:t>需具备风险管理机构，为有效应对供氧服务中可能出现的突发事件，如系统故障、现场电力不足、火灾、天气灾难等事件，保障现场供氧的及时性，降低事故损失，需针对现场风险评估、应急机制等内容制定应急处理方案，结合项目特点提供对应的应急预案、应急人员安排、应急处理实施流程等。</w:t>
      </w:r>
      <w:r>
        <w:rPr/>
        <w:t xml:space="preserve">  </w:t>
      </w:r>
    </w:p>
    <w:p>
      <w:pPr>
        <w:pStyle w:val="null3"/>
        <w:ind w:firstLine="420"/>
      </w:pPr>
      <w:r>
        <w:rPr>
          <w:sz w:val="24"/>
          <w:b/>
        </w:rPr>
        <w:t>3.1风险管理机构要求</w:t>
      </w:r>
    </w:p>
    <w:p>
      <w:pPr>
        <w:pStyle w:val="null3"/>
        <w:ind w:firstLine="420"/>
      </w:pPr>
      <w:r>
        <w:rPr>
          <w:sz w:val="24"/>
        </w:rPr>
        <w:t>乙方</w:t>
      </w:r>
      <w:r>
        <w:rPr>
          <w:sz w:val="24"/>
        </w:rPr>
        <w:t>须设立专属风险管理机构，专项负责本项目医用供氧服务的风险排查、应急统筹及事故处置工作，建立常态化风险管理体系，明确管控制度，全程把控供氧设备运行、现场作业安全，提前防范各类供氧安全隐患。</w:t>
      </w:r>
    </w:p>
    <w:p>
      <w:pPr>
        <w:pStyle w:val="null3"/>
        <w:ind w:firstLine="420"/>
      </w:pPr>
      <w:r>
        <w:rPr>
          <w:sz w:val="24"/>
          <w:b/>
        </w:rPr>
        <w:t>3.2突发事故应对范围</w:t>
      </w:r>
    </w:p>
    <w:p>
      <w:pPr>
        <w:pStyle w:val="null3"/>
        <w:ind w:firstLine="420"/>
      </w:pPr>
      <w:r>
        <w:rPr>
          <w:sz w:val="24"/>
        </w:rPr>
        <w:t>乙方</w:t>
      </w:r>
      <w:r>
        <w:rPr>
          <w:sz w:val="24"/>
        </w:rPr>
        <w:t>需针对项目实际运行风险，重点处置供氧主系统故障、现场电力不足</w:t>
      </w:r>
      <w:r>
        <w:rPr>
          <w:sz w:val="24"/>
        </w:rPr>
        <w:t>/断电、机房火灾、极端天气等自然灾害及其他影响正常供氧的突发事故，制定针对性应急处置方案，保障突发情况下供氧不中断、风险可快速管控。</w:t>
      </w:r>
    </w:p>
    <w:p>
      <w:pPr>
        <w:pStyle w:val="null3"/>
        <w:ind w:firstLine="420"/>
      </w:pPr>
      <w:r>
        <w:rPr>
          <w:sz w:val="24"/>
          <w:b/>
        </w:rPr>
        <w:t>3.3现场风险评估与应急机制要求</w:t>
      </w:r>
    </w:p>
    <w:p>
      <w:pPr>
        <w:pStyle w:val="null3"/>
        <w:ind w:firstLine="420"/>
      </w:pPr>
      <w:r>
        <w:rPr>
          <w:sz w:val="24"/>
          <w:b/>
        </w:rPr>
        <w:t>（</w:t>
      </w:r>
      <w:r>
        <w:rPr>
          <w:sz w:val="24"/>
          <w:b/>
        </w:rPr>
        <w:t>1）现场风险评估</w:t>
      </w:r>
    </w:p>
    <w:p>
      <w:pPr>
        <w:pStyle w:val="null3"/>
        <w:ind w:firstLine="420"/>
      </w:pPr>
      <w:r>
        <w:rPr>
          <w:sz w:val="24"/>
        </w:rPr>
        <w:t>乙方</w:t>
      </w:r>
      <w:r>
        <w:rPr>
          <w:sz w:val="24"/>
        </w:rPr>
        <w:t>需建立动态现场风险评估机制，定期对制氧机房、供氧设备、配套电力、作业环境等开展风险排查与评估，梳理安全隐患、建立风险台账，落实前置防控与整改措施，结合用氧需求及环境变化动态优化管控方案。</w:t>
      </w:r>
    </w:p>
    <w:p>
      <w:pPr>
        <w:pStyle w:val="null3"/>
        <w:ind w:firstLine="420"/>
      </w:pPr>
      <w:r>
        <w:rPr>
          <w:sz w:val="24"/>
          <w:b/>
        </w:rPr>
        <w:t>（</w:t>
      </w:r>
      <w:r>
        <w:rPr>
          <w:sz w:val="24"/>
          <w:b/>
        </w:rPr>
        <w:t>2）核心应急机制</w:t>
      </w:r>
    </w:p>
    <w:p>
      <w:pPr>
        <w:pStyle w:val="null3"/>
        <w:ind w:firstLine="420"/>
      </w:pPr>
      <w:r>
        <w:rPr>
          <w:sz w:val="24"/>
        </w:rPr>
        <w:t>①预案管理：编制适配本项目的专项应急响应预案，覆盖各类供氧突发事故，明确处置流程、响应标准与责任分工。</w:t>
      </w:r>
    </w:p>
    <w:p>
      <w:pPr>
        <w:pStyle w:val="null3"/>
        <w:ind w:firstLine="420"/>
      </w:pPr>
      <w:r>
        <w:rPr>
          <w:sz w:val="24"/>
        </w:rPr>
        <w:t>②应急演练：服务期内每年至少组织1次全覆盖应急演练，留存完整演练资料，持续优化预案与处置流程。</w:t>
      </w:r>
    </w:p>
    <w:p>
      <w:pPr>
        <w:pStyle w:val="null3"/>
        <w:ind w:firstLine="420"/>
      </w:pPr>
      <w:r>
        <w:rPr>
          <w:sz w:val="24"/>
        </w:rPr>
        <w:t>③气源应急保障：配置液氧储罐或钢瓶汇流排等备用氧气源，容量满足医院12小时及以上满负荷用氧需求；主系统故障时，备用气源需在1分钟内自动/手动切换投用。</w:t>
      </w:r>
    </w:p>
    <w:p>
      <w:pPr>
        <w:pStyle w:val="null3"/>
        <w:ind w:firstLine="420"/>
      </w:pPr>
      <w:r>
        <w:rPr>
          <w:sz w:val="24"/>
          <w:b/>
        </w:rPr>
        <w:t>3.4应急人员安排与处置流程</w:t>
      </w:r>
    </w:p>
    <w:p>
      <w:pPr>
        <w:pStyle w:val="null3"/>
        <w:ind w:firstLine="420"/>
      </w:pPr>
      <w:r>
        <w:rPr>
          <w:sz w:val="24"/>
        </w:rPr>
        <w:t>（</w:t>
      </w:r>
      <w:r>
        <w:rPr>
          <w:sz w:val="24"/>
        </w:rPr>
        <w:t>1）应急人员配置</w:t>
      </w:r>
    </w:p>
    <w:p>
      <w:pPr>
        <w:pStyle w:val="null3"/>
        <w:ind w:firstLine="420"/>
      </w:pPr>
      <w:r>
        <w:rPr>
          <w:sz w:val="24"/>
        </w:rPr>
        <w:t>配备专职应急运维人员，实行</w:t>
      </w:r>
      <w:r>
        <w:rPr>
          <w:sz w:val="24"/>
        </w:rPr>
        <w:t>24小时不间断值守。所有在岗作业、应急操作人员必须持证上岗，具备压力容器操作证、电工证等有效资质。定期开展应急技能培训，确保人员具备独立处置突发事故能力。</w:t>
      </w:r>
    </w:p>
    <w:p>
      <w:pPr>
        <w:pStyle w:val="null3"/>
        <w:ind w:firstLine="420"/>
      </w:pPr>
      <w:r>
        <w:rPr>
          <w:sz w:val="24"/>
        </w:rPr>
        <w:t>（</w:t>
      </w:r>
      <w:r>
        <w:rPr>
          <w:sz w:val="24"/>
        </w:rPr>
        <w:t>2）应急处置核心流程</w:t>
      </w:r>
    </w:p>
    <w:p>
      <w:pPr>
        <w:pStyle w:val="null3"/>
        <w:ind w:firstLine="420"/>
      </w:pPr>
      <w:r>
        <w:rPr>
          <w:sz w:val="24"/>
        </w:rPr>
        <w:t>①实时监测：全天候监测供氧设备压力、系统运行、现场电力等关键参数，提前排查隐患。</w:t>
      </w:r>
    </w:p>
    <w:p>
      <w:pPr>
        <w:pStyle w:val="null3"/>
        <w:ind w:firstLine="420"/>
      </w:pPr>
      <w:r>
        <w:rPr>
          <w:sz w:val="24"/>
        </w:rPr>
        <w:t>②快速响应：发生异常及突发事故，即刻启动应急机制，第一时间现场核查处置。</w:t>
      </w:r>
    </w:p>
    <w:p>
      <w:pPr>
        <w:pStyle w:val="null3"/>
        <w:ind w:firstLine="420"/>
      </w:pPr>
      <w:r>
        <w:rPr>
          <w:sz w:val="24"/>
        </w:rPr>
        <w:t>③ 精准处置：针对系统故障、断电、火灾、极端天气等事故，快速切换备用气源、排除险情，保障供氧连续稳定。</w:t>
      </w:r>
    </w:p>
    <w:p>
      <w:pPr>
        <w:pStyle w:val="null3"/>
        <w:ind w:firstLine="420"/>
      </w:pPr>
      <w:r>
        <w:rPr>
          <w:sz w:val="24"/>
        </w:rPr>
        <w:t>④复盘整改：事故处置完成后，完成隐患闭环整改，同步更新应急预案，杜绝同类问题重复发生。</w:t>
      </w:r>
    </w:p>
    <w:p>
      <w:pPr>
        <w:pStyle w:val="null3"/>
        <w:ind w:firstLine="420"/>
      </w:pPr>
      <w:r>
        <w:rPr>
          <w:sz w:val="24"/>
          <w:b/>
        </w:rPr>
        <w:t>3.5安全管理与责任要求</w:t>
      </w:r>
    </w:p>
    <w:p>
      <w:pPr>
        <w:pStyle w:val="null3"/>
        <w:ind w:firstLine="420"/>
      </w:pPr>
      <w:r>
        <w:rPr>
          <w:sz w:val="24"/>
        </w:rPr>
        <w:t>（</w:t>
      </w:r>
      <w:r>
        <w:rPr>
          <w:sz w:val="24"/>
        </w:rPr>
        <w:t>1）合规运维：严格遵照 GB 50751-2012《医用气体工程技术规范》及医院安全制度开展运维作业。</w:t>
      </w:r>
    </w:p>
    <w:p>
      <w:pPr>
        <w:pStyle w:val="null3"/>
        <w:ind w:firstLine="420"/>
      </w:pPr>
      <w:r>
        <w:rPr>
          <w:sz w:val="24"/>
        </w:rPr>
        <w:t>（</w:t>
      </w:r>
      <w:r>
        <w:rPr>
          <w:sz w:val="24"/>
        </w:rPr>
        <w:t>2）设备校验：所有压力容器、安全阀、压力表按期年检，全程留存有效校验合格报告。</w:t>
      </w:r>
    </w:p>
    <w:p>
      <w:pPr>
        <w:pStyle w:val="null3"/>
        <w:ind w:firstLine="420"/>
      </w:pPr>
      <w:r>
        <w:rPr>
          <w:sz w:val="24"/>
        </w:rPr>
        <w:t>（</w:t>
      </w:r>
      <w:r>
        <w:rPr>
          <w:sz w:val="24"/>
        </w:rPr>
        <w:t>3）保险保障：服务期内足额购买公众责任险、设备险，全覆盖项目运行安全风险。</w:t>
      </w:r>
    </w:p>
    <w:p>
      <w:pPr>
        <w:pStyle w:val="null3"/>
        <w:ind w:firstLine="420"/>
      </w:pPr>
      <w:r>
        <w:rPr>
          <w:sz w:val="24"/>
        </w:rPr>
        <w:t>（</w:t>
      </w:r>
      <w:r>
        <w:rPr>
          <w:sz w:val="24"/>
        </w:rPr>
        <w:t>4）安全责任：</w:t>
      </w:r>
      <w:r>
        <w:rPr>
          <w:sz w:val="24"/>
        </w:rPr>
        <w:t>乙方</w:t>
      </w:r>
      <w:r>
        <w:rPr>
          <w:sz w:val="24"/>
        </w:rPr>
        <w:t>全权承担制氧机房区域安全生产主体责任，服务期内发生的一切安全事故及相关损失，由</w:t>
      </w:r>
      <w:r>
        <w:rPr>
          <w:sz w:val="24"/>
        </w:rPr>
        <w:t>乙方</w:t>
      </w:r>
      <w:r>
        <w:rPr>
          <w:sz w:val="24"/>
        </w:rPr>
        <w:t>全部承担。</w:t>
      </w:r>
    </w:p>
    <w:p>
      <w:pPr>
        <w:pStyle w:val="null3"/>
        <w:ind w:firstLine="420"/>
      </w:pPr>
      <w:r>
        <w:rPr>
          <w:sz w:val="24"/>
          <w:b/>
        </w:rPr>
        <w:t>4</w:t>
      </w:r>
      <w:r>
        <w:rPr>
          <w:sz w:val="24"/>
          <w:b/>
        </w:rPr>
        <w:t>. 培训要求</w:t>
      </w:r>
    </w:p>
    <w:p>
      <w:pPr>
        <w:pStyle w:val="null3"/>
        <w:ind w:firstLine="420"/>
      </w:pPr>
      <w:r>
        <w:rPr>
          <w:sz w:val="24"/>
          <w:b/>
        </w:rPr>
        <w:t>4</w:t>
      </w:r>
      <w:r>
        <w:rPr>
          <w:sz w:val="24"/>
          <w:b/>
        </w:rPr>
        <w:t>.1 培训内容：</w:t>
      </w:r>
      <w:r>
        <w:rPr>
          <w:sz w:val="24"/>
        </w:rPr>
        <w:t>乙方</w:t>
      </w:r>
      <w:r>
        <w:rPr>
          <w:sz w:val="24"/>
        </w:rPr>
        <w:t>需制定详细的培训内容，如产品用户须知、制氧室工作制度及安全规则、制氧设备操作规程、保养维护准则、制氧设备操作及维护等。</w:t>
      </w:r>
    </w:p>
    <w:p>
      <w:pPr>
        <w:pStyle w:val="null3"/>
        <w:ind w:firstLine="420"/>
      </w:pPr>
      <w:r>
        <w:rPr>
          <w:sz w:val="24"/>
          <w:b/>
        </w:rPr>
        <w:t>4</w:t>
      </w:r>
      <w:r>
        <w:rPr>
          <w:sz w:val="24"/>
          <w:b/>
        </w:rPr>
        <w:t>.2 培训对象：</w:t>
      </w:r>
      <w:r>
        <w:rPr>
          <w:sz w:val="24"/>
        </w:rPr>
        <w:t>由专业技术人员每年免费提供两次对</w:t>
      </w:r>
      <w:r>
        <w:rPr>
          <w:sz w:val="24"/>
        </w:rPr>
        <w:t>甲方</w:t>
      </w:r>
      <w:r>
        <w:rPr>
          <w:sz w:val="24"/>
        </w:rPr>
        <w:t>科室使用制氧系统人员和相关管理人员进行培训，并保证两名以上操作人员熟练掌握操作技术。如遇设备升级更新，</w:t>
      </w:r>
      <w:r>
        <w:rPr>
          <w:sz w:val="24"/>
        </w:rPr>
        <w:t>乙方</w:t>
      </w:r>
      <w:r>
        <w:rPr>
          <w:sz w:val="24"/>
        </w:rPr>
        <w:t>需及时提供更新操作指导。</w:t>
      </w:r>
    </w:p>
    <w:p>
      <w:pPr>
        <w:pStyle w:val="null3"/>
        <w:ind w:firstLine="420"/>
      </w:pPr>
      <w:r>
        <w:rPr>
          <w:sz w:val="24"/>
          <w:b/>
        </w:rPr>
        <w:t>4</w:t>
      </w:r>
      <w:r>
        <w:rPr>
          <w:sz w:val="24"/>
          <w:b/>
        </w:rPr>
        <w:t>.3 培训方式：</w:t>
      </w:r>
      <w:r>
        <w:rPr>
          <w:sz w:val="24"/>
        </w:rPr>
        <w:t>集中面授或线上培训，结合案例教学。</w:t>
      </w:r>
    </w:p>
    <w:p>
      <w:pPr>
        <w:pStyle w:val="null3"/>
        <w:ind w:firstLine="420"/>
      </w:pPr>
      <w:r>
        <w:rPr>
          <w:sz w:val="24"/>
          <w:b/>
        </w:rPr>
        <w:t>4</w:t>
      </w:r>
      <w:r>
        <w:rPr>
          <w:sz w:val="24"/>
          <w:b/>
        </w:rPr>
        <w:t>.4 培训团队人员要求</w:t>
      </w:r>
      <w:r>
        <w:rPr>
          <w:sz w:val="24"/>
        </w:rPr>
        <w:t>：</w:t>
      </w:r>
      <w:r>
        <w:rPr>
          <w:sz w:val="24"/>
        </w:rPr>
        <w:t>乙方</w:t>
      </w:r>
      <w:r>
        <w:rPr>
          <w:sz w:val="24"/>
        </w:rPr>
        <w:t>须指派项目负责人</w:t>
      </w:r>
      <w:r>
        <w:rPr>
          <w:sz w:val="24"/>
        </w:rPr>
        <w:t>1名，有以上同类项目管理经验。运维人员须经过专业培训，持证上岗，且相对固定。</w:t>
      </w:r>
    </w:p>
    <w:p>
      <w:pPr>
        <w:pStyle w:val="null3"/>
        <w:ind w:firstLine="420"/>
      </w:pPr>
      <w:r>
        <w:rPr>
          <w:sz w:val="24"/>
          <w:b/>
        </w:rPr>
        <w:t>5</w:t>
      </w:r>
      <w:r>
        <w:rPr>
          <w:sz w:val="24"/>
          <w:b/>
        </w:rPr>
        <w:t>. 运维记录档案</w:t>
      </w:r>
    </w:p>
    <w:p>
      <w:pPr>
        <w:pStyle w:val="null3"/>
        <w:ind w:firstLine="420"/>
      </w:pPr>
      <w:r>
        <w:rPr>
          <w:sz w:val="24"/>
        </w:rPr>
        <w:t>乙方</w:t>
      </w:r>
      <w:r>
        <w:rPr>
          <w:sz w:val="24"/>
        </w:rPr>
        <w:t>须提供完整的运维记录档案，包括：日常运行记录、维护保养记录、故障维修记录、质量检测报告、安全附件校验记录，上述资料每季度提交</w:t>
      </w:r>
      <w:r>
        <w:rPr>
          <w:sz w:val="24"/>
        </w:rPr>
        <w:t>甲方</w:t>
      </w:r>
      <w:r>
        <w:rPr>
          <w:sz w:val="24"/>
        </w:rPr>
        <w:t>备案，服务期满后移交全部档案。</w:t>
      </w:r>
    </w:p>
    <w:p>
      <w:pPr>
        <w:pStyle w:val="null3"/>
      </w:pPr>
      <w:r>
        <w:rPr>
          <w:sz w:val="24"/>
          <w:b/>
        </w:rPr>
        <w:t>九</w:t>
      </w:r>
      <w:r>
        <w:rPr>
          <w:sz w:val="24"/>
          <w:b/>
        </w:rPr>
        <w:t>、医用分子筛制氧系统的技术要求</w:t>
      </w:r>
    </w:p>
    <w:p>
      <w:pPr>
        <w:pStyle w:val="null3"/>
      </w:pPr>
      <w:r>
        <w:rPr>
          <w:sz w:val="24"/>
          <w:b/>
        </w:rPr>
        <w:t>（在满足本需求情况下根据乙方实际投标响应文件情况而定）</w:t>
      </w:r>
    </w:p>
    <w:p>
      <w:pPr>
        <w:pStyle w:val="null3"/>
      </w:pPr>
      <w:r>
        <w:rPr>
          <w:sz w:val="24"/>
          <w:b/>
        </w:rPr>
        <w:t>十</w:t>
      </w:r>
      <w:r>
        <w:rPr>
          <w:sz w:val="24"/>
          <w:b/>
        </w:rPr>
        <w:t>、项目的其他要求</w:t>
      </w:r>
    </w:p>
    <w:p>
      <w:pPr>
        <w:pStyle w:val="null3"/>
        <w:ind w:firstLine="420"/>
      </w:pPr>
      <w:r>
        <w:rPr>
          <w:sz w:val="24"/>
        </w:rPr>
        <w:t>1.制氧系统项目为服务项目，</w:t>
      </w:r>
      <w:r>
        <w:rPr>
          <w:sz w:val="24"/>
        </w:rPr>
        <w:t>甲方</w:t>
      </w:r>
      <w:r>
        <w:rPr>
          <w:sz w:val="24"/>
        </w:rPr>
        <w:t>负责提供制氧机设备安装的地方以及制氧机房的初步构建，</w:t>
      </w:r>
      <w:r>
        <w:rPr>
          <w:sz w:val="24"/>
        </w:rPr>
        <w:t>乙方</w:t>
      </w:r>
      <w:r>
        <w:rPr>
          <w:sz w:val="24"/>
        </w:rPr>
        <w:t>负责甲方制氧机房的后续改造以及制氧设备的运行、维护、保养。</w:t>
      </w:r>
      <w:r>
        <w:rPr>
          <w:sz w:val="24"/>
        </w:rPr>
        <w:t>甲方</w:t>
      </w:r>
      <w:r>
        <w:rPr>
          <w:sz w:val="24"/>
        </w:rPr>
        <w:t>提供满足</w:t>
      </w:r>
      <w:r>
        <w:rPr>
          <w:sz w:val="24"/>
        </w:rPr>
        <w:t>乙方</w:t>
      </w:r>
      <w:r>
        <w:rPr>
          <w:sz w:val="24"/>
        </w:rPr>
        <w:t>正常开展工作所需的场地、水、电等条件，</w:t>
      </w:r>
      <w:r>
        <w:rPr>
          <w:sz w:val="24"/>
        </w:rPr>
        <w:t>甲方</w:t>
      </w:r>
      <w:r>
        <w:rPr>
          <w:sz w:val="24"/>
        </w:rPr>
        <w:t>需提供办理使用证所需的制氧机房规划许可证。</w:t>
      </w:r>
      <w:r>
        <w:rPr>
          <w:sz w:val="24"/>
        </w:rPr>
        <w:t>乙方</w:t>
      </w:r>
      <w:r>
        <w:rPr>
          <w:sz w:val="24"/>
        </w:rPr>
        <w:t>负责为</w:t>
      </w:r>
      <w:r>
        <w:rPr>
          <w:sz w:val="24"/>
        </w:rPr>
        <w:t>甲方</w:t>
      </w:r>
      <w:r>
        <w:rPr>
          <w:sz w:val="24"/>
        </w:rPr>
        <w:t>提供制氧机房建设所需的设计图纸等。</w:t>
      </w:r>
      <w:r>
        <w:rPr>
          <w:sz w:val="24"/>
        </w:rPr>
        <w:t>乙方</w:t>
      </w:r>
      <w:r>
        <w:rPr>
          <w:sz w:val="24"/>
        </w:rPr>
        <w:t>负责办理站房内空气、氧气罐的特种设备使用证的注册登记事宜。</w:t>
      </w:r>
      <w:r>
        <w:rPr>
          <w:sz w:val="24"/>
        </w:rPr>
        <w:t>乙方</w:t>
      </w:r>
      <w:r>
        <w:rPr>
          <w:sz w:val="24"/>
        </w:rPr>
        <w:t>每月支付</w:t>
      </w:r>
      <w:r>
        <w:rPr>
          <w:sz w:val="24"/>
        </w:rPr>
        <w:t>甲方</w:t>
      </w:r>
      <w:r>
        <w:rPr>
          <w:sz w:val="24"/>
        </w:rPr>
        <w:t>实际消耗的制氧设备动力电费，电费按照广东省收费标准计取，以上费用从</w:t>
      </w:r>
      <w:r>
        <w:rPr>
          <w:sz w:val="24"/>
        </w:rPr>
        <w:t>甲方</w:t>
      </w:r>
      <w:r>
        <w:rPr>
          <w:sz w:val="24"/>
        </w:rPr>
        <w:t>应付技术服务费用中扣除。</w:t>
      </w:r>
    </w:p>
    <w:p>
      <w:pPr>
        <w:pStyle w:val="null3"/>
        <w:ind w:firstLine="420"/>
      </w:pPr>
      <w:r>
        <w:rPr>
          <w:sz w:val="24"/>
        </w:rPr>
        <w:t>★</w:t>
      </w:r>
      <w:r>
        <w:rPr>
          <w:sz w:val="24"/>
        </w:rPr>
        <w:t>2.</w:t>
      </w:r>
      <w:r>
        <w:rPr>
          <w:sz w:val="24"/>
        </w:rPr>
        <w:t>乙方</w:t>
      </w:r>
      <w:r>
        <w:rPr>
          <w:sz w:val="24"/>
        </w:rPr>
        <w:t>负责根据</w:t>
      </w:r>
      <w:r>
        <w:rPr>
          <w:sz w:val="24"/>
        </w:rPr>
        <w:t>GB 50751-2012《医用气体工程技术规范》</w:t>
      </w:r>
      <w:r>
        <w:rPr/>
        <w:t xml:space="preserve"> </w:t>
      </w:r>
      <w:r>
        <w:rPr>
          <w:sz w:val="24"/>
        </w:rPr>
        <w:t>的相关要求</w:t>
      </w:r>
      <w:r>
        <w:rPr>
          <w:sz w:val="24"/>
        </w:rPr>
        <w:t>投资建设医用氧气站，负责医用氧气站所需全部设备的采购、运输、安装、调试、培训及维修、检测等，由此产生的全部费用由</w:t>
      </w:r>
      <w:r>
        <w:rPr>
          <w:sz w:val="24"/>
        </w:rPr>
        <w:t>乙方</w:t>
      </w:r>
      <w:r>
        <w:rPr>
          <w:sz w:val="24"/>
        </w:rPr>
        <w:t>承担。服务期满后设备由双方协商处理。</w:t>
      </w:r>
      <w:r>
        <w:rPr>
          <w:sz w:val="24"/>
        </w:rPr>
        <w:t>（</w:t>
      </w:r>
      <w:r>
        <w:rPr>
          <w:sz w:val="24"/>
        </w:rPr>
        <w:t>提供承诺函，格式自拟</w:t>
      </w:r>
      <w:r>
        <w:rPr>
          <w:sz w:val="24"/>
        </w:rPr>
        <w:t>）</w:t>
      </w:r>
    </w:p>
    <w:p>
      <w:pPr>
        <w:pStyle w:val="null3"/>
        <w:ind w:firstLine="420"/>
      </w:pPr>
      <w:r>
        <w:rPr>
          <w:sz w:val="24"/>
        </w:rPr>
        <w:t>3.氧气供应站建设施工必须征得</w:t>
      </w:r>
      <w:r>
        <w:rPr>
          <w:sz w:val="24"/>
        </w:rPr>
        <w:t>甲方</w:t>
      </w:r>
      <w:r>
        <w:rPr>
          <w:sz w:val="24"/>
        </w:rPr>
        <w:t>同意，</w:t>
      </w:r>
      <w:r>
        <w:rPr>
          <w:sz w:val="24"/>
        </w:rPr>
        <w:t>乙方</w:t>
      </w:r>
      <w:r>
        <w:rPr>
          <w:sz w:val="24"/>
        </w:rPr>
        <w:t>负责并保障施工人员安全，如在过程中出现的任何意外事件及人员伤亡，由</w:t>
      </w:r>
      <w:r>
        <w:rPr>
          <w:sz w:val="24"/>
        </w:rPr>
        <w:t>乙方</w:t>
      </w:r>
      <w:r>
        <w:rPr>
          <w:sz w:val="24"/>
        </w:rPr>
        <w:t>承担责任。同时，</w:t>
      </w:r>
      <w:r>
        <w:rPr>
          <w:sz w:val="24"/>
        </w:rPr>
        <w:t>乙方</w:t>
      </w:r>
      <w:r>
        <w:rPr>
          <w:sz w:val="24"/>
        </w:rPr>
        <w:t>负责赔偿由以上事故造成的</w:t>
      </w:r>
      <w:r>
        <w:rPr>
          <w:sz w:val="24"/>
        </w:rPr>
        <w:t>甲方</w:t>
      </w:r>
      <w:r>
        <w:rPr>
          <w:sz w:val="24"/>
        </w:rPr>
        <w:t>损失。</w:t>
      </w:r>
    </w:p>
    <w:p>
      <w:pPr>
        <w:pStyle w:val="null3"/>
        <w:ind w:firstLine="420"/>
      </w:pPr>
      <w:r>
        <w:rPr>
          <w:sz w:val="24"/>
        </w:rPr>
        <w:t>4.医用制氧系统应在合同签订后90天内完成安装验收。氧气供应站建设验收之后，</w:t>
      </w:r>
      <w:r>
        <w:rPr>
          <w:sz w:val="24"/>
        </w:rPr>
        <w:t>乙方</w:t>
      </w:r>
      <w:r>
        <w:rPr>
          <w:sz w:val="24"/>
        </w:rPr>
        <w:t>负责医用氧气供应站制氧设备的正常运转、运营管理、日常维保服务，所产生的全部费用由</w:t>
      </w:r>
      <w:r>
        <w:rPr>
          <w:sz w:val="24"/>
        </w:rPr>
        <w:t>乙方</w:t>
      </w:r>
      <w:r>
        <w:rPr>
          <w:sz w:val="24"/>
        </w:rPr>
        <w:t>自行承担。</w:t>
      </w:r>
    </w:p>
    <w:p>
      <w:pPr>
        <w:pStyle w:val="null3"/>
        <w:ind w:firstLine="420"/>
      </w:pPr>
      <w:r>
        <w:rPr>
          <w:sz w:val="24"/>
        </w:rPr>
        <w:t>5</w:t>
      </w:r>
      <w:r>
        <w:rPr>
          <w:sz w:val="24"/>
        </w:rPr>
        <w:t>.在制氧机设备氧气浓度达不到临床使用要求时或者制氧机设备无法正常工作时，</w:t>
      </w:r>
      <w:r>
        <w:rPr>
          <w:sz w:val="24"/>
        </w:rPr>
        <w:t>乙方</w:t>
      </w:r>
      <w:r>
        <w:rPr>
          <w:sz w:val="24"/>
        </w:rPr>
        <w:t>需要为</w:t>
      </w:r>
      <w:r>
        <w:rPr>
          <w:sz w:val="24"/>
        </w:rPr>
        <w:t>甲方</w:t>
      </w:r>
      <w:r>
        <w:rPr>
          <w:sz w:val="24"/>
        </w:rPr>
        <w:t>提前准备一套氧气供给备用设备或方案，以满足临床氧气的需求。在氧气站投入之前，该备用设备或方案需要经过</w:t>
      </w:r>
      <w:r>
        <w:rPr>
          <w:sz w:val="24"/>
        </w:rPr>
        <w:t>甲方</w:t>
      </w:r>
      <w:r>
        <w:rPr>
          <w:sz w:val="24"/>
        </w:rPr>
        <w:t>验收合格。</w:t>
      </w:r>
    </w:p>
    <w:p>
      <w:pPr>
        <w:pStyle w:val="null3"/>
        <w:ind w:firstLine="420"/>
      </w:pPr>
      <w:r>
        <w:rPr>
          <w:sz w:val="24"/>
        </w:rPr>
        <w:t>6</w:t>
      </w:r>
      <w:r>
        <w:rPr>
          <w:sz w:val="24"/>
        </w:rPr>
        <w:t>.合作期内</w:t>
      </w:r>
      <w:r>
        <w:rPr>
          <w:sz w:val="24"/>
        </w:rPr>
        <w:t>乙方</w:t>
      </w:r>
      <w:r>
        <w:rPr>
          <w:sz w:val="24"/>
        </w:rPr>
        <w:t>在</w:t>
      </w:r>
      <w:r>
        <w:rPr>
          <w:sz w:val="24"/>
        </w:rPr>
        <w:t>甲方</w:t>
      </w:r>
      <w:r>
        <w:rPr>
          <w:sz w:val="24"/>
        </w:rPr>
        <w:t>院区建设制氧站，提供合格的氧气浓度及氧气量，保障</w:t>
      </w:r>
      <w:r>
        <w:rPr>
          <w:sz w:val="24"/>
        </w:rPr>
        <w:t>甲方</w:t>
      </w:r>
      <w:r>
        <w:rPr>
          <w:sz w:val="24"/>
        </w:rPr>
        <w:t>的正常生产经营。</w:t>
      </w:r>
      <w:r>
        <w:rPr>
          <w:sz w:val="24"/>
        </w:rPr>
        <w:t>甲方</w:t>
      </w:r>
      <w:r>
        <w:rPr>
          <w:sz w:val="24"/>
        </w:rPr>
        <w:t>未最终完成新的制氧机服务项目之前，</w:t>
      </w:r>
      <w:r>
        <w:rPr>
          <w:sz w:val="24"/>
        </w:rPr>
        <w:t>乙方</w:t>
      </w:r>
      <w:r>
        <w:rPr>
          <w:sz w:val="24"/>
        </w:rPr>
        <w:t>须为</w:t>
      </w:r>
      <w:r>
        <w:rPr>
          <w:sz w:val="24"/>
        </w:rPr>
        <w:t>甲方</w:t>
      </w:r>
      <w:r>
        <w:rPr>
          <w:sz w:val="24"/>
        </w:rPr>
        <w:t>提供合格的氧气浓度及氧气量，保障正常生产经营。</w:t>
      </w:r>
    </w:p>
    <w:p>
      <w:pPr>
        <w:pStyle w:val="null3"/>
        <w:ind w:firstLine="420"/>
      </w:pPr>
      <w:r>
        <w:rPr>
          <w:sz w:val="24"/>
        </w:rPr>
        <w:t>7</w:t>
      </w:r>
      <w:r>
        <w:rPr>
          <w:sz w:val="24"/>
        </w:rPr>
        <w:t>.氧气供应站运行调试合格，</w:t>
      </w:r>
      <w:r>
        <w:rPr>
          <w:sz w:val="24"/>
        </w:rPr>
        <w:t>乙方</w:t>
      </w:r>
      <w:r>
        <w:rPr>
          <w:sz w:val="24"/>
        </w:rPr>
        <w:t>提供第三方检验合格证后，双方开始氧气计量、计费，</w:t>
      </w:r>
      <w:r>
        <w:rPr>
          <w:sz w:val="24"/>
        </w:rPr>
        <w:t>甲方</w:t>
      </w:r>
      <w:r>
        <w:rPr>
          <w:sz w:val="24"/>
        </w:rPr>
        <w:t>每月按照科室用氧计量器具实际用氧量支付</w:t>
      </w:r>
      <w:r>
        <w:rPr>
          <w:sz w:val="24"/>
        </w:rPr>
        <w:t>乙方</w:t>
      </w:r>
      <w:r>
        <w:rPr>
          <w:sz w:val="24"/>
        </w:rPr>
        <w:t>氧气技术服务费用。双方共同抄表确定用氧量，制氧设备耗电费用由</w:t>
      </w:r>
      <w:r>
        <w:rPr>
          <w:sz w:val="24"/>
        </w:rPr>
        <w:t>乙方</w:t>
      </w:r>
      <w:r>
        <w:rPr>
          <w:sz w:val="24"/>
        </w:rPr>
        <w:t>承担。</w:t>
      </w:r>
    </w:p>
    <w:p>
      <w:pPr>
        <w:pStyle w:val="null3"/>
        <w:ind w:firstLine="420"/>
      </w:pPr>
      <w:r>
        <w:rPr>
          <w:sz w:val="24"/>
        </w:rPr>
        <w:t>8</w:t>
      </w:r>
      <w:r>
        <w:rPr>
          <w:sz w:val="24"/>
        </w:rPr>
        <w:t>.</w:t>
      </w:r>
      <w:r>
        <w:rPr>
          <w:sz w:val="24"/>
        </w:rPr>
        <w:t>甲方</w:t>
      </w:r>
      <w:r>
        <w:rPr>
          <w:sz w:val="24"/>
        </w:rPr>
        <w:t>以</w:t>
      </w:r>
      <w:r>
        <w:rPr>
          <w:sz w:val="24"/>
        </w:rPr>
        <w:t>乙方</w:t>
      </w:r>
      <w:r>
        <w:rPr>
          <w:sz w:val="24"/>
        </w:rPr>
        <w:t>中标价格为标准计量的价格，</w:t>
      </w:r>
      <w:r>
        <w:rPr>
          <w:sz w:val="24"/>
        </w:rPr>
        <w:t>乙方</w:t>
      </w:r>
      <w:r>
        <w:rPr>
          <w:sz w:val="24"/>
        </w:rPr>
        <w:t>向</w:t>
      </w:r>
      <w:r>
        <w:rPr>
          <w:sz w:val="24"/>
        </w:rPr>
        <w:t>甲方</w:t>
      </w:r>
      <w:r>
        <w:rPr>
          <w:sz w:val="24"/>
        </w:rPr>
        <w:t>提供医用氧气技术服务，该医用氧气提供给</w:t>
      </w:r>
      <w:r>
        <w:rPr>
          <w:sz w:val="24"/>
        </w:rPr>
        <w:t>甲方</w:t>
      </w:r>
      <w:r>
        <w:rPr>
          <w:sz w:val="24"/>
        </w:rPr>
        <w:t>使用前，</w:t>
      </w:r>
      <w:r>
        <w:rPr>
          <w:sz w:val="24"/>
        </w:rPr>
        <w:t>乙方</w:t>
      </w:r>
      <w:r>
        <w:rPr>
          <w:sz w:val="24"/>
        </w:rPr>
        <w:t>须向</w:t>
      </w:r>
      <w:r>
        <w:rPr>
          <w:sz w:val="24"/>
        </w:rPr>
        <w:t>甲方</w:t>
      </w:r>
      <w:r>
        <w:rPr>
          <w:sz w:val="24"/>
        </w:rPr>
        <w:t>提供广东省食品药品检验所或其他权威第三方出具的氧气检验合格报告。</w:t>
      </w:r>
      <w:r>
        <w:rPr>
          <w:sz w:val="24"/>
        </w:rPr>
        <w:t>乙方</w:t>
      </w:r>
      <w:r>
        <w:rPr>
          <w:sz w:val="24"/>
        </w:rPr>
        <w:t>负责制氧设备及站房内压力容器、氧气的监管部门年检工作并保证</w:t>
      </w:r>
      <w:r>
        <w:rPr>
          <w:sz w:val="24"/>
        </w:rPr>
        <w:t>甲方</w:t>
      </w:r>
      <w:r>
        <w:rPr>
          <w:sz w:val="24"/>
        </w:rPr>
        <w:t>所需氧气的正常供应和用氧安全。</w:t>
      </w:r>
    </w:p>
    <w:p>
      <w:pPr>
        <w:pStyle w:val="null3"/>
        <w:ind w:firstLine="420"/>
      </w:pPr>
      <w:r>
        <w:rPr>
          <w:sz w:val="24"/>
        </w:rPr>
        <w:t>9</w:t>
      </w:r>
      <w:r>
        <w:rPr>
          <w:sz w:val="24"/>
        </w:rPr>
        <w:t>.由于</w:t>
      </w:r>
      <w:r>
        <w:rPr>
          <w:sz w:val="24"/>
        </w:rPr>
        <w:t>甲方</w:t>
      </w:r>
      <w:r>
        <w:rPr>
          <w:sz w:val="24"/>
        </w:rPr>
        <w:t>用氧量增加，原有设备不能满足用氧量需求时，</w:t>
      </w:r>
      <w:r>
        <w:rPr>
          <w:sz w:val="24"/>
        </w:rPr>
        <w:t>乙方</w:t>
      </w:r>
      <w:r>
        <w:rPr>
          <w:sz w:val="24"/>
        </w:rPr>
        <w:t>负责自行新购制氧设备以及设备的安装、调试等，</w:t>
      </w:r>
      <w:r>
        <w:rPr>
          <w:sz w:val="24"/>
        </w:rPr>
        <w:t>并确保新购</w:t>
      </w:r>
      <w:r>
        <w:rPr>
          <w:sz w:val="24"/>
        </w:rPr>
        <w:t>设备满足业务建设需要</w:t>
      </w:r>
      <w:r>
        <w:rPr>
          <w:sz w:val="24"/>
        </w:rPr>
        <w:t>，双方关于设备的合作期限，按照</w:t>
      </w:r>
      <w:r>
        <w:rPr>
          <w:sz w:val="24"/>
        </w:rPr>
        <w:t>甲方</w:t>
      </w:r>
      <w:r>
        <w:rPr>
          <w:sz w:val="24"/>
        </w:rPr>
        <w:t>的管理规程另行签订合同</w:t>
      </w:r>
      <w:r>
        <w:rPr>
          <w:sz w:val="24"/>
        </w:rPr>
        <w:t>。</w:t>
      </w:r>
    </w:p>
    <w:p>
      <w:pPr>
        <w:pStyle w:val="null3"/>
        <w:ind w:firstLine="482"/>
        <w:jc w:val="both"/>
      </w:pPr>
      <w:r>
        <w:rPr>
          <w:sz w:val="24"/>
          <w:b/>
        </w:rPr>
        <w:t>十一、</w:t>
      </w:r>
      <w:r>
        <w:rPr>
          <w:sz w:val="24"/>
          <w:b/>
        </w:rPr>
        <w:t>验收要求：</w:t>
      </w:r>
    </w:p>
    <w:p>
      <w:pPr>
        <w:pStyle w:val="null3"/>
        <w:ind w:firstLine="480"/>
        <w:jc w:val="both"/>
      </w:pPr>
      <w:r>
        <w:rPr>
          <w:sz w:val="24"/>
        </w:rPr>
        <w:t>（</w:t>
      </w:r>
      <w:r>
        <w:rPr>
          <w:sz w:val="24"/>
        </w:rPr>
        <w:t>1）履约验收主体：</w:t>
      </w:r>
      <w:r>
        <w:rPr>
          <w:sz w:val="24"/>
        </w:rPr>
        <w:t>甲方</w:t>
      </w:r>
      <w:r>
        <w:rPr>
          <w:sz w:val="24"/>
        </w:rPr>
        <w:t>。</w:t>
      </w:r>
    </w:p>
    <w:p>
      <w:pPr>
        <w:pStyle w:val="null3"/>
        <w:ind w:firstLine="480"/>
        <w:jc w:val="both"/>
      </w:pPr>
      <w:r>
        <w:rPr>
          <w:sz w:val="24"/>
        </w:rPr>
        <w:t>（</w:t>
      </w:r>
      <w:r>
        <w:rPr>
          <w:sz w:val="24"/>
        </w:rPr>
        <w:t>2）履约验收时间：①供应商完成全部供货、安装、调试后，提交验收申请。②满足验收条件起 7 个工作日内，</w:t>
      </w:r>
      <w:r>
        <w:rPr>
          <w:sz w:val="24"/>
        </w:rPr>
        <w:t>甲方</w:t>
      </w:r>
      <w:r>
        <w:rPr>
          <w:sz w:val="24"/>
        </w:rPr>
        <w:t>组织现场验收。</w:t>
      </w:r>
      <w:r>
        <w:rPr>
          <w:sz w:val="24"/>
        </w:rPr>
        <w:t>③服务期内每季度末开展一次</w:t>
      </w:r>
      <w:r>
        <w:rPr>
          <w:sz w:val="24"/>
        </w:rPr>
        <w:t>乙方</w:t>
      </w:r>
      <w:r>
        <w:rPr>
          <w:sz w:val="24"/>
        </w:rPr>
        <w:t>履约考核。</w:t>
      </w:r>
    </w:p>
    <w:p>
      <w:pPr>
        <w:pStyle w:val="null3"/>
        <w:ind w:firstLine="480"/>
        <w:jc w:val="both"/>
      </w:pPr>
      <w:r>
        <w:rPr>
          <w:sz w:val="24"/>
        </w:rPr>
        <w:t>（</w:t>
      </w:r>
      <w:r>
        <w:rPr>
          <w:sz w:val="24"/>
        </w:rPr>
        <w:t>3）履约验收方式：①按项目实际情况，成交供应商在货物送达安装调试后，由</w:t>
      </w:r>
      <w:r>
        <w:rPr>
          <w:sz w:val="24"/>
        </w:rPr>
        <w:t>甲方</w:t>
      </w:r>
      <w:r>
        <w:rPr>
          <w:sz w:val="24"/>
        </w:rPr>
        <w:t>与</w:t>
      </w:r>
      <w:r>
        <w:rPr>
          <w:sz w:val="24"/>
        </w:rPr>
        <w:t>乙方</w:t>
      </w:r>
      <w:r>
        <w:rPr>
          <w:sz w:val="24"/>
        </w:rPr>
        <w:t>共同现场验收。</w:t>
      </w:r>
      <w:r>
        <w:rPr>
          <w:sz w:val="24"/>
        </w:rPr>
        <w:t>②季度考核：现场抽查设备、查阅台账、现场实操打分</w:t>
      </w:r>
    </w:p>
    <w:p>
      <w:pPr>
        <w:pStyle w:val="null3"/>
        <w:ind w:firstLine="480"/>
        <w:jc w:val="both"/>
      </w:pPr>
      <w:r>
        <w:rPr>
          <w:sz w:val="24"/>
        </w:rPr>
        <w:t>（</w:t>
      </w:r>
      <w:r>
        <w:rPr>
          <w:sz w:val="24"/>
        </w:rPr>
        <w:t>4）履约验收程序：①供应商完工自检，提交验收全套资料及验收申请。②</w:t>
      </w:r>
      <w:r>
        <w:rPr>
          <w:sz w:val="24"/>
        </w:rPr>
        <w:t>甲方</w:t>
      </w:r>
      <w:r>
        <w:rPr>
          <w:sz w:val="24"/>
        </w:rPr>
        <w:t>审核资料，资料齐全后按期组织现场验收。</w:t>
      </w:r>
      <w:r>
        <w:rPr>
          <w:sz w:val="24"/>
        </w:rPr>
        <w:t>③现场核对设备、实测系统、核查资料，出具验收意见。④验收合格签署验收报告；不合格限期整改复验。</w:t>
      </w:r>
    </w:p>
    <w:p>
      <w:pPr>
        <w:pStyle w:val="null3"/>
        <w:ind w:firstLine="480"/>
        <w:jc w:val="both"/>
      </w:pPr>
      <w:r>
        <w:rPr>
          <w:sz w:val="24"/>
        </w:rPr>
        <w:t>（</w:t>
      </w:r>
      <w:r>
        <w:rPr>
          <w:sz w:val="24"/>
        </w:rPr>
        <w:t>5）验收的内容：</w:t>
      </w:r>
    </w:p>
    <w:p>
      <w:pPr>
        <w:pStyle w:val="null3"/>
        <w:ind w:firstLine="480"/>
        <w:jc w:val="both"/>
      </w:pPr>
      <w:r>
        <w:rPr>
          <w:sz w:val="24"/>
        </w:rPr>
        <w:t>①验收时需核对货物的品牌、规格、型号、数量、合格证、出厂检测报告；不符合任一要求的，</w:t>
      </w:r>
      <w:r>
        <w:rPr>
          <w:sz w:val="24"/>
        </w:rPr>
        <w:t>甲方</w:t>
      </w:r>
      <w:r>
        <w:rPr>
          <w:sz w:val="24"/>
        </w:rPr>
        <w:t>有权拒收，由此产生的一切费用及延误责任由</w:t>
      </w:r>
      <w:r>
        <w:rPr>
          <w:sz w:val="24"/>
        </w:rPr>
        <w:t>乙方</w:t>
      </w:r>
      <w:r>
        <w:rPr>
          <w:sz w:val="24"/>
        </w:rPr>
        <w:t>承担。</w:t>
      </w:r>
    </w:p>
    <w:p>
      <w:pPr>
        <w:pStyle w:val="null3"/>
        <w:ind w:firstLine="480"/>
        <w:jc w:val="both"/>
      </w:pPr>
      <w:r>
        <w:rPr>
          <w:sz w:val="24"/>
        </w:rPr>
        <w:t>②</w:t>
      </w:r>
      <w:r>
        <w:rPr>
          <w:sz w:val="24"/>
        </w:rPr>
        <w:t>甲方</w:t>
      </w:r>
      <w:r>
        <w:rPr>
          <w:sz w:val="24"/>
        </w:rPr>
        <w:t>每季度对供应商进行服务考核，对于考核不合格的院方有权按照规定进行扣款处理或终止服务合同。考核要求详见《分子筛制氧服务考核表》。</w:t>
      </w:r>
    </w:p>
    <w:p>
      <w:pPr>
        <w:pStyle w:val="null3"/>
        <w:ind w:firstLine="480"/>
        <w:jc w:val="both"/>
      </w:pPr>
      <w:r>
        <w:rPr>
          <w:sz w:val="24"/>
        </w:rPr>
        <w:t>（</w:t>
      </w:r>
      <w:r>
        <w:rPr>
          <w:sz w:val="24"/>
        </w:rPr>
        <w:t>6）验收标准：符合国家、省、市和项目主管部门颁布的法律、法规的规定，招标文件要求、投标文件承诺、合同。</w:t>
      </w:r>
    </w:p>
    <w:p>
      <w:pPr>
        <w:pStyle w:val="null3"/>
        <w:ind w:firstLine="482"/>
        <w:jc w:val="both"/>
      </w:pPr>
      <w:r>
        <w:rPr>
          <w:sz w:val="24"/>
          <w:b/>
        </w:rPr>
        <w:t>十二</w:t>
      </w:r>
      <w:r>
        <w:rPr>
          <w:sz w:val="24"/>
          <w:b/>
        </w:rPr>
        <w:t>、服务考核要求</w:t>
      </w:r>
    </w:p>
    <w:p>
      <w:pPr>
        <w:pStyle w:val="null3"/>
        <w:ind w:firstLine="480"/>
      </w:pPr>
      <w:r>
        <w:rPr>
          <w:sz w:val="24"/>
        </w:rPr>
        <w:t>1.</w:t>
      </w:r>
      <w:r>
        <w:rPr>
          <w:sz w:val="24"/>
        </w:rPr>
        <w:t>考核方式：</w:t>
      </w:r>
      <w:r>
        <w:rPr>
          <w:sz w:val="24"/>
        </w:rPr>
        <w:t>甲方</w:t>
      </w:r>
      <w:r>
        <w:rPr>
          <w:sz w:val="24"/>
        </w:rPr>
        <w:t>每季度对供应商进行服务考核，对于考核不合格的院方有权按照规定进行扣款处理或终止服务合同。考核要求</w:t>
      </w:r>
      <w:r>
        <w:rPr>
          <w:sz w:val="24"/>
        </w:rPr>
        <w:t>详见《分子筛制氧服务考核表》</w:t>
      </w:r>
      <w:r>
        <w:rPr>
          <w:sz w:val="24"/>
        </w:rPr>
        <w:t>。</w:t>
      </w:r>
    </w:p>
    <w:p>
      <w:pPr>
        <w:pStyle w:val="null3"/>
        <w:jc w:val="center"/>
      </w:pPr>
      <w:r>
        <w:rPr>
          <w:sz w:val="24"/>
          <w:b/>
        </w:rPr>
        <w:t>分子筛制氧服务考核表</w:t>
      </w:r>
    </w:p>
    <w:p>
      <w:pPr>
        <w:pStyle w:val="null3"/>
      </w:pPr>
      <w:r>
        <w:rPr>
          <w:sz w:val="24"/>
        </w:rPr>
        <w:t>被考核单位：</w:t>
      </w:r>
      <w:r>
        <w:rPr>
          <w:sz w:val="24"/>
        </w:rPr>
        <w:t xml:space="preserve">                                  </w:t>
      </w:r>
      <w:r>
        <w:rPr>
          <w:sz w:val="24"/>
        </w:rPr>
        <w:t>考核时间：</w:t>
      </w:r>
      <w:r>
        <w:rPr>
          <w:sz w:val="24"/>
        </w:rPr>
        <w:t xml:space="preserve">       </w:t>
      </w:r>
      <w:r>
        <w:rPr>
          <w:sz w:val="24"/>
        </w:rPr>
        <w:t>年</w:t>
      </w:r>
      <w:r>
        <w:rPr>
          <w:sz w:val="24"/>
        </w:rPr>
        <w:t xml:space="preserve">    </w:t>
      </w:r>
      <w:r>
        <w:rPr>
          <w:sz w:val="24"/>
        </w:rPr>
        <w:t>月</w:t>
      </w:r>
    </w:p>
    <w:tbl>
      <w:tblPr>
        <w:tblW w:w="0" w:type="auto"/>
        <w:tblBorders>
          <w:top w:val="none" w:color="000000" w:sz="4"/>
          <w:left w:val="none" w:color="000000" w:sz="4"/>
          <w:bottom w:val="none" w:color="000000" w:sz="4"/>
          <w:right w:val="none" w:color="000000" w:sz="4"/>
          <w:insideH w:val="none"/>
          <w:insideV w:val="none"/>
        </w:tblBorders>
      </w:tblPr>
      <w:tblGrid>
        <w:gridCol w:w="1055"/>
        <w:gridCol w:w="703"/>
        <w:gridCol w:w="5535"/>
        <w:gridCol w:w="1010"/>
      </w:tblGrid>
      <w:tr>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考核指标</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指标赋值</w:t>
            </w:r>
          </w:p>
        </w:tc>
        <w:tc>
          <w:tcPr>
            <w:tcW w:type="dxa" w:w="5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评分依据</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氧气质量</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C.每半年委托具有资质的第三方检测机构对氧气全项指标进行检测，结果须符合《中国药典》或GB/T8982医用氧标准，不合格0分。</w:t>
            </w:r>
          </w:p>
          <w:p>
            <w:pPr>
              <w:pStyle w:val="null3"/>
              <w:numPr>
                <w:ilvl w:val="0"/>
                <w:numId w:val="1"/>
              </w:numPr>
              <w:jc w:val="left"/>
            </w:pPr>
            <w:r>
              <w:rPr>
                <w:sz w:val="24"/>
              </w:rPr>
              <w:t>制氧机主机的末端压力不低于</w:t>
            </w:r>
            <w:r>
              <w:rPr>
                <w:sz w:val="24"/>
              </w:rPr>
              <w:t>0.35Mpa，氧气纯度不得低于93%±3，20分；</w:t>
            </w:r>
            <w:r>
              <w:br/>
            </w:r>
            <w:r>
              <w:rPr>
                <w:sz w:val="24"/>
              </w:rPr>
              <w:t>B.制氧机主机的末端压力低于0.35Mpa，氧气纯度低于90%，扣1分/次；</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智能采集信息系统</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生产安全</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A.年度生产中未出现因管理、人为因素造成停机进而影响正常供氧生产的（因应急供氧设施不完善除外），15分；</w:t>
            </w:r>
            <w:r>
              <w:br/>
            </w:r>
            <w:r>
              <w:rPr>
                <w:sz w:val="24"/>
              </w:rPr>
              <w:t>B.生产过程中出现因管理不善、人为疏忽原因对机组的故障、停电失察进而影响正常供氧的情况，扣5分/次；</w:t>
            </w:r>
            <w:r>
              <w:br/>
            </w:r>
            <w:r>
              <w:rPr>
                <w:sz w:val="24"/>
              </w:rPr>
              <w:t>C.在施工过程中出现的任何意外事件及人员伤亡，扣5分/次。</w:t>
            </w:r>
            <w:r>
              <w:br/>
            </w:r>
            <w:r>
              <w:rPr>
                <w:sz w:val="24"/>
              </w:rPr>
              <w:t>D.出现机组故障、停电、火情等紧急情况时，当事人（值班员、工程师、管理经理）应启动应急机制，因人员响应不及时造成故障、事故扩大的，扣5分/次。</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医院内部的通报</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报告记录</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A.次月10日前递交电子版和纸质版月度服务报告，10分；</w:t>
            </w:r>
            <w:r>
              <w:br/>
            </w:r>
            <w:r>
              <w:rPr>
                <w:sz w:val="24"/>
              </w:rPr>
              <w:t>B.未按考核指标制作服务报告（除本项），扣2分/项；</w:t>
            </w:r>
            <w:r>
              <w:br/>
            </w:r>
            <w:r>
              <w:rPr>
                <w:sz w:val="24"/>
              </w:rPr>
              <w:t>C.未按时递交电子版和纸质版报告，扣10分/次。</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存档记录</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维修维保</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B.维修维保后，现场未进行清洁，存有安全隐患，扣3分/次；</w:t>
            </w:r>
            <w:r>
              <w:br/>
            </w:r>
            <w:r>
              <w:rPr>
                <w:sz w:val="24"/>
              </w:rPr>
              <w:t>C.维修、维保后，未及时清理废弃耗材，废旧机油，废机油回收记录不完善的，扣3分/次。</w:t>
            </w:r>
          </w:p>
          <w:p>
            <w:pPr>
              <w:pStyle w:val="null3"/>
              <w:numPr>
                <w:ilvl w:val="0"/>
                <w:numId w:val="1"/>
              </w:numPr>
              <w:jc w:val="left"/>
            </w:pPr>
            <w:r>
              <w:rPr>
                <w:sz w:val="24"/>
              </w:rPr>
              <w:t>维修、维保后，现场清洁无隐患，</w:t>
            </w:r>
            <w:r>
              <w:rPr>
                <w:sz w:val="24"/>
              </w:rPr>
              <w:t>10分；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维修维保记录</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设备及安全巡检</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A.按照计划巡检，用电设备电路、配电箱检查，记录签字，10分；</w:t>
            </w:r>
            <w:r>
              <w:br/>
            </w:r>
            <w:r>
              <w:rPr>
                <w:sz w:val="24"/>
              </w:rPr>
              <w:t>B.未按规定周期进行设备巡检，用电设备电路、配电箱检查，扣2分/次；</w:t>
            </w:r>
            <w:r>
              <w:br/>
            </w:r>
            <w:r>
              <w:rPr>
                <w:sz w:val="24"/>
              </w:rPr>
              <w:t>C.弄虚作假，0分。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设备巡检记录</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设备预防性维护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A.按照计划保养，维修保养记录完备，10分；</w:t>
            </w:r>
            <w:r>
              <w:br/>
            </w:r>
            <w:r>
              <w:rPr>
                <w:sz w:val="24"/>
              </w:rPr>
              <w:t>B.未按规定周期进行设备保养，扣2分/次；</w:t>
            </w:r>
            <w:r>
              <w:br/>
            </w:r>
            <w:r>
              <w:rPr>
                <w:sz w:val="24"/>
              </w:rPr>
              <w:t>C.弄虚作假，0分。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设备保养记录</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压力容器年检、审验</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A.压力容器及安全附件按期检验，10分；</w:t>
            </w:r>
            <w:r>
              <w:br/>
            </w:r>
            <w:r>
              <w:rPr>
                <w:sz w:val="24"/>
              </w:rPr>
              <w:t>B.不定期抽查检验情况，每发现一次漏检、报告缺失，扣5分；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检验报告</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专业培训</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A.临床使用层面：按需；</w:t>
            </w:r>
            <w:r>
              <w:br/>
            </w:r>
            <w:r>
              <w:rPr>
                <w:sz w:val="24"/>
              </w:rPr>
              <w:t>B.医学装备部/总务后勤部层面：≥2次/年，培训减少1次扣2分；</w:t>
            </w:r>
            <w:r>
              <w:br/>
            </w:r>
            <w:r>
              <w:rPr>
                <w:sz w:val="24"/>
              </w:rPr>
              <w:t>C.制氧机房内部层面：≥2次/年（制氧机房应急预案培训考核、制氧机组操作规程）</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培训记录</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100分</w:t>
            </w:r>
          </w:p>
        </w:tc>
        <w:tc>
          <w:tcPr>
            <w:tcW w:type="dxa" w:w="5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4"/>
        </w:rPr>
        <w:t>考核科室确认：</w:t>
      </w:r>
    </w:p>
    <w:p>
      <w:pPr>
        <w:pStyle w:val="null3"/>
        <w:ind w:firstLine="480"/>
      </w:pPr>
      <w:r>
        <w:rPr>
          <w:sz w:val="24"/>
        </w:rPr>
        <w:t>被考核单位确认：</w:t>
      </w:r>
    </w:p>
    <w:p>
      <w:pPr>
        <w:pStyle w:val="null3"/>
        <w:ind w:firstLine="480"/>
      </w:pPr>
      <w:r>
        <w:rPr>
          <w:sz w:val="24"/>
        </w:rPr>
        <w:t>备注：</w:t>
      </w:r>
      <w:r>
        <w:rPr>
          <w:sz w:val="24"/>
        </w:rPr>
        <w:t>1.考核总分为100分，90分以上为优秀，80-89分为良好，70-79分为合格，70分以下为不合格。</w:t>
      </w:r>
    </w:p>
    <w:p>
      <w:pPr>
        <w:pStyle w:val="null3"/>
        <w:ind w:firstLine="480"/>
      </w:pPr>
      <w:r>
        <w:rPr>
          <w:sz w:val="24"/>
        </w:rPr>
        <w:t>2.服务费按季度支付，考核优秀：付款按全额支付；考核良好：扣减当季结算金额的5%；考核合格：扣减当季结算金额的10%；考核不合格：限期整改，整改后仍未达标的，</w:t>
      </w:r>
      <w:r>
        <w:rPr>
          <w:sz w:val="24"/>
        </w:rPr>
        <w:t>甲方</w:t>
      </w:r>
      <w:r>
        <w:rPr>
          <w:sz w:val="24"/>
        </w:rPr>
        <w:t>有权终止合同，且</w:t>
      </w:r>
      <w:r>
        <w:rPr>
          <w:sz w:val="24"/>
        </w:rPr>
        <w:t>乙方</w:t>
      </w:r>
      <w:r>
        <w:rPr>
          <w:sz w:val="24"/>
        </w:rPr>
        <w:t>须退还已付费用并承担违约责任。</w:t>
      </w:r>
    </w:p>
    <w:p>
      <w:pPr>
        <w:pStyle w:val="null3"/>
        <w:ind w:firstLine="480"/>
      </w:pPr>
      <w:r>
        <w:rPr>
          <w:sz w:val="24"/>
        </w:rPr>
        <w:t>2.由于</w:t>
      </w:r>
      <w:r>
        <w:rPr>
          <w:sz w:val="24"/>
        </w:rPr>
        <w:t>乙方</w:t>
      </w:r>
      <w:r>
        <w:rPr>
          <w:sz w:val="24"/>
        </w:rPr>
        <w:t>原因，发生严重安全事故的，合同终止，</w:t>
      </w:r>
      <w:r>
        <w:rPr>
          <w:sz w:val="24"/>
        </w:rPr>
        <w:t>乙方</w:t>
      </w:r>
      <w:r>
        <w:rPr>
          <w:sz w:val="24"/>
        </w:rPr>
        <w:t>赔偿</w:t>
      </w:r>
      <w:r>
        <w:rPr>
          <w:sz w:val="24"/>
        </w:rPr>
        <w:t>甲方</w:t>
      </w:r>
      <w:r>
        <w:rPr>
          <w:sz w:val="24"/>
        </w:rPr>
        <w:t>损失，相关法律责任由</w:t>
      </w:r>
      <w:r>
        <w:rPr>
          <w:sz w:val="24"/>
        </w:rPr>
        <w:t>甲方</w:t>
      </w:r>
      <w:r>
        <w:rPr>
          <w:sz w:val="24"/>
        </w:rPr>
        <w:t>承担。</w:t>
      </w:r>
    </w:p>
    <w:p>
      <w:pPr>
        <w:pStyle w:val="null3"/>
      </w:pPr>
      <w:r>
        <w:rPr>
          <w:sz w:val="24"/>
          <w:b/>
        </w:rPr>
        <w:t>十三、</w:t>
      </w:r>
      <w:r>
        <w:rPr>
          <w:sz w:val="24"/>
          <w:b/>
        </w:rPr>
        <w:t>人员要求</w:t>
      </w:r>
      <w:r>
        <w:rPr>
          <w:sz w:val="24"/>
          <w:b/>
        </w:rPr>
        <w:t>（在满足本需求情况下根据乙方实际投标响应文件情况而定）</w:t>
      </w:r>
    </w:p>
    <w:p>
      <w:pPr>
        <w:pStyle w:val="null3"/>
        <w:ind w:firstLine="480"/>
        <w:jc w:val="both"/>
      </w:pPr>
      <w:r>
        <w:rPr>
          <w:sz w:val="24"/>
        </w:rPr>
        <w:t>1.</w:t>
      </w:r>
      <w:r>
        <w:rPr>
          <w:sz w:val="24"/>
        </w:rPr>
        <w:t>乙方</w:t>
      </w:r>
      <w:r>
        <w:rPr>
          <w:sz w:val="24"/>
        </w:rPr>
        <w:t>须指派项目负责人</w:t>
      </w:r>
      <w:r>
        <w:rPr>
          <w:sz w:val="24"/>
        </w:rPr>
        <w:t>1名负责项目执行，有以上同类项目管理经验且相对固定。安排1名具有技术和管理经验的人员在</w:t>
      </w:r>
      <w:r>
        <w:rPr>
          <w:sz w:val="24"/>
        </w:rPr>
        <w:t>甲方</w:t>
      </w:r>
      <w:r>
        <w:rPr>
          <w:sz w:val="24"/>
        </w:rPr>
        <w:t>院区作为事务代表，同时派最少</w:t>
      </w:r>
      <w:r>
        <w:rPr>
          <w:sz w:val="24"/>
        </w:rPr>
        <w:t>3名技术人员进场安装施工，技术人员需持有特种设备作业人员证。运维人员须经过专业培训，且相对固定。</w:t>
      </w:r>
    </w:p>
    <w:p>
      <w:pPr>
        <w:pStyle w:val="null3"/>
        <w:ind w:firstLine="480"/>
        <w:jc w:val="both"/>
      </w:pPr>
      <w:r>
        <w:rPr>
          <w:sz w:val="24"/>
        </w:rPr>
        <w:t>2.</w:t>
      </w:r>
      <w:r>
        <w:rPr>
          <w:sz w:val="24"/>
        </w:rPr>
        <w:t>乙方</w:t>
      </w:r>
      <w:r>
        <w:rPr>
          <w:sz w:val="24"/>
        </w:rPr>
        <w:t>须提供</w:t>
      </w:r>
      <w:r>
        <w:rPr>
          <w:sz w:val="24"/>
        </w:rPr>
        <w:t>7×24 小时不间断故障报修服务。</w:t>
      </w:r>
      <w:r>
        <w:rPr>
          <w:sz w:val="24"/>
        </w:rPr>
        <w:t>甲方</w:t>
      </w:r>
      <w:r>
        <w:rPr>
          <w:sz w:val="24"/>
        </w:rPr>
        <w:t>发起故障报修通知后，技术人员</w:t>
      </w:r>
      <w:r>
        <w:rPr>
          <w:sz w:val="24"/>
        </w:rPr>
        <w:t>20 分钟内完成远程响应，开展远程排查、参数调试；经远程处置无法消除故障的，2 小时内技术人员抵达现场开展故障排查处置。</w:t>
      </w:r>
      <w:r>
        <w:rPr>
          <w:sz w:val="24"/>
        </w:rPr>
        <w:t>乙方</w:t>
      </w:r>
      <w:r>
        <w:rPr>
          <w:sz w:val="24"/>
        </w:rPr>
        <w:t>应当将设备故障原因、维修措施、应急供氧方案、所需更换零配件等情况上报采购负责人，经确认后尽快完成维修，最大限度降低供氧中断对医院运营造成的影响；每次维修完成后形成完整维修记录，交由</w:t>
      </w:r>
      <w:r>
        <w:rPr>
          <w:sz w:val="24"/>
        </w:rPr>
        <w:t>甲方</w:t>
      </w:r>
      <w:r>
        <w:rPr>
          <w:sz w:val="24"/>
        </w:rPr>
        <w:t>负责人签字验收确认。</w:t>
      </w:r>
    </w:p>
    <w:p>
      <w:pPr>
        <w:pStyle w:val="null3"/>
        <w:spacing w:before="300" w:after="120"/>
        <w:ind w:firstLine="480"/>
        <w:jc w:val="left"/>
      </w:pPr>
      <w:r>
        <w:rPr>
          <w:sz w:val="24"/>
          <w:b/>
        </w:rPr>
        <w:t>十四、甲乙双方权利与义务</w:t>
      </w:r>
    </w:p>
    <w:p>
      <w:pPr>
        <w:pStyle w:val="null3"/>
        <w:spacing w:before="300" w:after="120"/>
        <w:ind w:firstLine="482"/>
        <w:jc w:val="left"/>
      </w:pPr>
      <w:r>
        <w:rPr>
          <w:sz w:val="24"/>
          <w:b/>
        </w:rPr>
        <w:t>（一）甲方权利与义务</w:t>
      </w:r>
    </w:p>
    <w:p>
      <w:pPr>
        <w:pStyle w:val="null3"/>
        <w:ind w:firstLine="482"/>
        <w:jc w:val="both"/>
      </w:pPr>
      <w:r>
        <w:rPr>
          <w:sz w:val="24"/>
          <w:b/>
        </w:rPr>
        <w:t>1.</w:t>
      </w:r>
      <w:r>
        <w:rPr>
          <w:sz w:val="24"/>
          <w:b/>
        </w:rPr>
        <w:t>甲方权利</w:t>
      </w:r>
    </w:p>
    <w:p>
      <w:pPr>
        <w:pStyle w:val="null3"/>
        <w:ind w:firstLine="480"/>
        <w:jc w:val="both"/>
      </w:pPr>
      <w:r>
        <w:rPr>
          <w:sz w:val="24"/>
        </w:rPr>
        <w:t>（</w:t>
      </w:r>
      <w:r>
        <w:rPr>
          <w:sz w:val="24"/>
        </w:rPr>
        <w:t>1</w:t>
      </w:r>
      <w:r>
        <w:rPr>
          <w:sz w:val="24"/>
        </w:rPr>
        <w:t>）</w:t>
      </w:r>
      <w:r>
        <w:rPr>
          <w:sz w:val="24"/>
        </w:rPr>
        <w:t>有权按招标文件约定标准验收乙方整套制氧系统、施工建设及供氧服务，每季度开展服务考核，依据考核结果扣减服务费，考核不合格可要求整改、解除合同并追责。</w:t>
      </w:r>
    </w:p>
    <w:p>
      <w:pPr>
        <w:pStyle w:val="null3"/>
        <w:ind w:firstLine="480"/>
        <w:jc w:val="both"/>
      </w:pPr>
      <w:r>
        <w:rPr>
          <w:sz w:val="24"/>
        </w:rPr>
        <w:t>（</w:t>
      </w:r>
      <w:r>
        <w:rPr>
          <w:sz w:val="24"/>
        </w:rPr>
        <w:t>2</w:t>
      </w:r>
      <w:r>
        <w:rPr>
          <w:sz w:val="24"/>
        </w:rPr>
        <w:t>）</w:t>
      </w:r>
      <w:r>
        <w:rPr>
          <w:sz w:val="24"/>
        </w:rPr>
        <w:t>实时监督氧气纯度、供气压力、设备运行、维保巡检、应急处置等全部服务内容，对不达标事项要求乙方限期整改。</w:t>
      </w:r>
    </w:p>
    <w:p>
      <w:pPr>
        <w:pStyle w:val="null3"/>
        <w:ind w:firstLine="480"/>
        <w:jc w:val="both"/>
      </w:pPr>
      <w:r>
        <w:rPr>
          <w:sz w:val="24"/>
        </w:rPr>
        <w:t>（</w:t>
      </w:r>
      <w:r>
        <w:rPr>
          <w:sz w:val="24"/>
        </w:rPr>
        <w:t>3</w:t>
      </w:r>
      <w:r>
        <w:rPr>
          <w:sz w:val="24"/>
        </w:rPr>
        <w:t>）</w:t>
      </w:r>
      <w:r>
        <w:rPr>
          <w:sz w:val="24"/>
        </w:rPr>
        <w:t>共同参与每月用氧量抄表对账，核对结算数据，按合同约定季度支付服务费，有权核查乙方全部运维、检测、设备档案资料。</w:t>
      </w:r>
    </w:p>
    <w:p>
      <w:pPr>
        <w:pStyle w:val="null3"/>
        <w:ind w:firstLine="480"/>
        <w:jc w:val="both"/>
      </w:pPr>
      <w:r>
        <w:rPr>
          <w:sz w:val="24"/>
        </w:rPr>
        <w:t>（</w:t>
      </w:r>
      <w:r>
        <w:rPr>
          <w:sz w:val="24"/>
        </w:rPr>
        <w:t>4</w:t>
      </w:r>
      <w:r>
        <w:rPr>
          <w:sz w:val="24"/>
        </w:rPr>
        <w:t>）</w:t>
      </w:r>
      <w:r>
        <w:rPr>
          <w:sz w:val="24"/>
        </w:rPr>
        <w:t>设备故障、供氧不达标、发生安全隐患时，有权要求乙方立即启用备用气源、到场抢修并承担全部损失。</w:t>
      </w:r>
    </w:p>
    <w:p>
      <w:pPr>
        <w:pStyle w:val="null3"/>
        <w:ind w:firstLine="480"/>
        <w:jc w:val="both"/>
      </w:pPr>
      <w:r>
        <w:rPr>
          <w:sz w:val="24"/>
        </w:rPr>
        <w:t>（</w:t>
      </w:r>
      <w:r>
        <w:rPr>
          <w:sz w:val="24"/>
        </w:rPr>
        <w:t>5</w:t>
      </w:r>
      <w:r>
        <w:rPr>
          <w:sz w:val="24"/>
        </w:rPr>
        <w:t>）</w:t>
      </w:r>
      <w:r>
        <w:rPr>
          <w:sz w:val="24"/>
        </w:rPr>
        <w:t>乙方出现转包分包、设备参数不达标、逾期完工、重大安全事故等违约情形，甲方有权终止合同并追偿损失。</w:t>
      </w:r>
    </w:p>
    <w:p>
      <w:pPr>
        <w:pStyle w:val="null3"/>
        <w:ind w:firstLine="482"/>
        <w:jc w:val="both"/>
      </w:pPr>
      <w:r>
        <w:rPr>
          <w:sz w:val="24"/>
          <w:b/>
        </w:rPr>
        <w:t>2.</w:t>
      </w:r>
      <w:r>
        <w:rPr>
          <w:sz w:val="24"/>
          <w:b/>
        </w:rPr>
        <w:t>甲方义务</w:t>
      </w:r>
    </w:p>
    <w:p>
      <w:pPr>
        <w:pStyle w:val="null3"/>
        <w:ind w:firstLine="480"/>
        <w:jc w:val="both"/>
      </w:pPr>
      <w:r>
        <w:rPr>
          <w:sz w:val="24"/>
        </w:rPr>
        <w:t>（</w:t>
      </w:r>
      <w:r>
        <w:rPr>
          <w:sz w:val="24"/>
        </w:rPr>
        <w:t>1</w:t>
      </w:r>
      <w:r>
        <w:rPr>
          <w:sz w:val="24"/>
        </w:rPr>
        <w:t>）</w:t>
      </w:r>
      <w:r>
        <w:rPr>
          <w:sz w:val="24"/>
        </w:rPr>
        <w:t>提供制氧机房场地、基础水电条件，配合乙方完成机房施工、设备安装、特种设备报备验收相关资料手续。</w:t>
      </w:r>
    </w:p>
    <w:p>
      <w:pPr>
        <w:pStyle w:val="null3"/>
        <w:ind w:firstLine="480"/>
        <w:jc w:val="both"/>
      </w:pPr>
      <w:r>
        <w:rPr>
          <w:sz w:val="24"/>
        </w:rPr>
        <w:t>（</w:t>
      </w:r>
      <w:r>
        <w:rPr>
          <w:sz w:val="24"/>
        </w:rPr>
        <w:t>2</w:t>
      </w:r>
      <w:r>
        <w:rPr>
          <w:sz w:val="24"/>
        </w:rPr>
        <w:t>）</w:t>
      </w:r>
      <w:r>
        <w:rPr>
          <w:sz w:val="24"/>
        </w:rPr>
        <w:t>配合乙方开展机房风险排查、设备巡检、年度应急演练、院内人员操作培训工作。</w:t>
      </w:r>
    </w:p>
    <w:p>
      <w:pPr>
        <w:pStyle w:val="null3"/>
        <w:ind w:firstLine="480"/>
        <w:jc w:val="both"/>
      </w:pPr>
      <w:r>
        <w:rPr>
          <w:sz w:val="24"/>
        </w:rPr>
        <w:t>（</w:t>
      </w:r>
      <w:r>
        <w:rPr>
          <w:sz w:val="24"/>
        </w:rPr>
        <w:t>3</w:t>
      </w:r>
      <w:r>
        <w:rPr>
          <w:sz w:val="24"/>
        </w:rPr>
        <w:t>）</w:t>
      </w:r>
      <w:r>
        <w:rPr>
          <w:sz w:val="24"/>
        </w:rPr>
        <w:t>发生用氧异常、设备报警等情况，第一时间通知乙方报修，配合乙方现场故障处置。</w:t>
      </w:r>
    </w:p>
    <w:p>
      <w:pPr>
        <w:pStyle w:val="null3"/>
        <w:ind w:firstLine="482"/>
        <w:jc w:val="both"/>
      </w:pPr>
      <w:r>
        <w:rPr>
          <w:sz w:val="24"/>
          <w:b/>
        </w:rPr>
        <w:t>（二）乙方权利与义务</w:t>
      </w:r>
    </w:p>
    <w:p>
      <w:pPr>
        <w:pStyle w:val="null3"/>
        <w:ind w:firstLine="482"/>
        <w:jc w:val="both"/>
      </w:pPr>
      <w:r>
        <w:rPr>
          <w:sz w:val="24"/>
          <w:b/>
        </w:rPr>
        <w:t>1.</w:t>
      </w:r>
      <w:r>
        <w:rPr>
          <w:sz w:val="24"/>
          <w:b/>
        </w:rPr>
        <w:t>乙方权利</w:t>
      </w:r>
    </w:p>
    <w:p>
      <w:pPr>
        <w:pStyle w:val="null3"/>
        <w:ind w:firstLine="480"/>
        <w:jc w:val="both"/>
      </w:pPr>
      <w:r>
        <w:rPr>
          <w:sz w:val="24"/>
        </w:rPr>
        <w:t>（</w:t>
      </w:r>
      <w:r>
        <w:rPr>
          <w:sz w:val="24"/>
        </w:rPr>
        <w:t>1</w:t>
      </w:r>
      <w:r>
        <w:rPr>
          <w:sz w:val="24"/>
        </w:rPr>
        <w:t>）</w:t>
      </w:r>
      <w:r>
        <w:rPr>
          <w:sz w:val="24"/>
        </w:rPr>
        <w:t>按中标单价依据双方确认实际用氧量，每季度向甲方申请结算供氧服务费。</w:t>
      </w:r>
    </w:p>
    <w:p>
      <w:pPr>
        <w:pStyle w:val="null3"/>
        <w:ind w:firstLine="480"/>
        <w:jc w:val="both"/>
      </w:pPr>
      <w:r>
        <w:rPr>
          <w:sz w:val="24"/>
        </w:rPr>
        <w:t>（</w:t>
      </w:r>
      <w:r>
        <w:rPr>
          <w:sz w:val="24"/>
        </w:rPr>
        <w:t>2</w:t>
      </w:r>
      <w:r>
        <w:rPr>
          <w:sz w:val="24"/>
        </w:rPr>
        <w:t>）</w:t>
      </w:r>
      <w:r>
        <w:rPr>
          <w:sz w:val="24"/>
        </w:rPr>
        <w:t>要求甲方按时配合场地施工、抄表对账、组织验收、提供机房相关报批基础材料。</w:t>
      </w:r>
    </w:p>
    <w:p>
      <w:pPr>
        <w:pStyle w:val="null3"/>
        <w:ind w:firstLine="480"/>
        <w:jc w:val="both"/>
      </w:pPr>
      <w:r>
        <w:rPr>
          <w:sz w:val="24"/>
        </w:rPr>
        <w:t>（</w:t>
      </w:r>
      <w:r>
        <w:rPr>
          <w:sz w:val="24"/>
        </w:rPr>
        <w:t>3</w:t>
      </w:r>
      <w:r>
        <w:rPr>
          <w:sz w:val="24"/>
        </w:rPr>
        <w:t>）</w:t>
      </w:r>
      <w:r>
        <w:rPr>
          <w:sz w:val="24"/>
        </w:rPr>
        <w:t>在甲方足额按时支付服务费前提下，正常提供全套制氧设备、运维、检测、应急供氧服务。</w:t>
      </w:r>
    </w:p>
    <w:p>
      <w:pPr>
        <w:pStyle w:val="null3"/>
        <w:ind w:firstLine="482"/>
        <w:jc w:val="both"/>
      </w:pPr>
      <w:r>
        <w:rPr>
          <w:sz w:val="24"/>
          <w:b/>
        </w:rPr>
        <w:t>2.</w:t>
      </w:r>
      <w:r>
        <w:rPr>
          <w:sz w:val="24"/>
          <w:b/>
        </w:rPr>
        <w:t>乙方义务</w:t>
      </w:r>
    </w:p>
    <w:p>
      <w:pPr>
        <w:pStyle w:val="null3"/>
        <w:ind w:firstLine="480"/>
        <w:jc w:val="both"/>
      </w:pPr>
      <w:r>
        <w:rPr>
          <w:sz w:val="24"/>
        </w:rPr>
        <w:t>（</w:t>
      </w:r>
      <w:r>
        <w:rPr>
          <w:sz w:val="24"/>
        </w:rPr>
        <w:t>1</w:t>
      </w:r>
      <w:r>
        <w:rPr>
          <w:sz w:val="24"/>
        </w:rPr>
        <w:t>）</w:t>
      </w:r>
      <w:r>
        <w:rPr>
          <w:sz w:val="24"/>
        </w:rPr>
        <w:t>全额投资建设整套符合国标、招标文件</w:t>
      </w:r>
      <w:r>
        <w:rPr>
          <w:sz w:val="24"/>
        </w:rPr>
        <w:t>★实质性条款的分子筛制氧系统，含空压机、制氧主机、储气罐、监控、管路等全部设备，</w:t>
      </w:r>
      <w:r>
        <w:rPr>
          <w:sz w:val="24"/>
        </w:rPr>
        <w:t>规定工期</w:t>
      </w:r>
      <w:r>
        <w:rPr>
          <w:sz w:val="24"/>
        </w:rPr>
        <w:t>内完成安装、调试、第三方检测及验收，设备产权归属乙方。</w:t>
      </w:r>
    </w:p>
    <w:p>
      <w:pPr>
        <w:pStyle w:val="null3"/>
        <w:ind w:firstLine="480"/>
        <w:jc w:val="both"/>
      </w:pPr>
      <w:r>
        <w:rPr>
          <w:sz w:val="24"/>
        </w:rPr>
        <w:t>（</w:t>
      </w:r>
      <w:r>
        <w:rPr>
          <w:sz w:val="24"/>
        </w:rPr>
        <w:t>2</w:t>
      </w:r>
      <w:r>
        <w:rPr>
          <w:sz w:val="24"/>
        </w:rPr>
        <w:t>）</w:t>
      </w:r>
      <w:r>
        <w:rPr>
          <w:sz w:val="24"/>
        </w:rPr>
        <w:t>服务期</w:t>
      </w:r>
      <w:r>
        <w:rPr>
          <w:sz w:val="24"/>
        </w:rPr>
        <w:t>3 年或总预算用完自动终止，全程承担设备耗材、维保、维修、检测、特种设备年检、机房改造施工全部费用，每月据实承担机房设备电费并从服务费抵扣。</w:t>
      </w:r>
    </w:p>
    <w:p>
      <w:pPr>
        <w:pStyle w:val="null3"/>
        <w:ind w:firstLine="480"/>
        <w:jc w:val="both"/>
      </w:pPr>
      <w:r>
        <w:rPr>
          <w:sz w:val="24"/>
        </w:rPr>
        <w:t>（</w:t>
      </w:r>
      <w:r>
        <w:rPr>
          <w:sz w:val="24"/>
        </w:rPr>
        <w:t>3</w:t>
      </w:r>
      <w:r>
        <w:rPr>
          <w:sz w:val="24"/>
        </w:rPr>
        <w:t>）</w:t>
      </w:r>
      <w:r>
        <w:rPr>
          <w:sz w:val="24"/>
        </w:rPr>
        <w:t>保障氧气纯度</w:t>
      </w:r>
      <w:r>
        <w:rPr>
          <w:sz w:val="24"/>
        </w:rPr>
        <w:t>93%±3%、供气压力 0.3~0.45MPa 稳定达标，氧气质量符合药典医用富氧空气标准，每半年提供第三方全项氧气检测报告。</w:t>
      </w:r>
    </w:p>
    <w:p>
      <w:pPr>
        <w:pStyle w:val="null3"/>
        <w:ind w:firstLine="480"/>
        <w:jc w:val="both"/>
      </w:pPr>
      <w:r>
        <w:rPr>
          <w:sz w:val="24"/>
        </w:rPr>
        <w:t>（</w:t>
      </w:r>
      <w:r>
        <w:rPr>
          <w:sz w:val="24"/>
        </w:rPr>
        <w:t>4</w:t>
      </w:r>
      <w:r>
        <w:rPr>
          <w:sz w:val="24"/>
        </w:rPr>
        <w:t>）</w:t>
      </w:r>
      <w:r>
        <w:rPr>
          <w:sz w:val="24"/>
        </w:rPr>
        <w:t>落实</w:t>
      </w:r>
      <w:r>
        <w:rPr>
          <w:sz w:val="24"/>
        </w:rPr>
        <w:t>7×24 小时远程监控报修，故障 20 分钟远程响应、2 小时人员到场，24 小时内修复；超时未修复须启用备用气源保障 12 小时以上不间断供氧。</w:t>
      </w:r>
    </w:p>
    <w:p>
      <w:pPr>
        <w:pStyle w:val="null3"/>
        <w:ind w:firstLine="480"/>
        <w:jc w:val="both"/>
      </w:pPr>
      <w:r>
        <w:rPr>
          <w:sz w:val="24"/>
        </w:rPr>
        <w:t>（</w:t>
      </w:r>
      <w:r>
        <w:rPr>
          <w:sz w:val="24"/>
        </w:rPr>
        <w:t>5</w:t>
      </w:r>
      <w:r>
        <w:rPr>
          <w:sz w:val="24"/>
        </w:rPr>
        <w:t>）</w:t>
      </w:r>
      <w:r>
        <w:rPr>
          <w:sz w:val="24"/>
        </w:rPr>
        <w:t>执行月度保养、季度检测、年度深度检修，建立完整运维台账，每季度向甲方移交全部维保、检测、校验档案；每年组织不少于</w:t>
      </w:r>
      <w:r>
        <w:rPr>
          <w:sz w:val="24"/>
        </w:rPr>
        <w:t>1 次应急演练、2 次院内操作培训。</w:t>
      </w:r>
    </w:p>
    <w:p>
      <w:pPr>
        <w:pStyle w:val="null3"/>
        <w:ind w:firstLine="480"/>
        <w:jc w:val="both"/>
      </w:pPr>
      <w:r>
        <w:rPr>
          <w:sz w:val="24"/>
        </w:rPr>
        <w:t>（</w:t>
      </w:r>
      <w:r>
        <w:rPr>
          <w:sz w:val="24"/>
        </w:rPr>
        <w:t>7</w:t>
      </w:r>
      <w:r>
        <w:rPr>
          <w:sz w:val="24"/>
        </w:rPr>
        <w:t>）</w:t>
      </w:r>
      <w:r>
        <w:rPr>
          <w:sz w:val="24"/>
        </w:rPr>
        <w:t>负责空压机、制氧主机、压力容器等特种设备注册登记、按期校验取证，承担机房施工、设备运行全部安全生产主体责任，发生安全事故、侵权纠纷由乙方承担全部赔偿与法律责任。</w:t>
      </w:r>
    </w:p>
    <w:p>
      <w:pPr>
        <w:pStyle w:val="null3"/>
        <w:ind w:firstLine="480"/>
        <w:jc w:val="both"/>
      </w:pPr>
      <w:r>
        <w:rPr>
          <w:sz w:val="24"/>
        </w:rPr>
        <w:t>（</w:t>
      </w:r>
      <w:r>
        <w:rPr>
          <w:sz w:val="24"/>
        </w:rPr>
        <w:t>8</w:t>
      </w:r>
      <w:r>
        <w:rPr>
          <w:sz w:val="24"/>
        </w:rPr>
        <w:t>）</w:t>
      </w:r>
      <w:r>
        <w:rPr>
          <w:sz w:val="24"/>
        </w:rPr>
        <w:t>不得转包、分包本项目，不得使用侵犯知识产权、不合规医疗器械；按需扩容新增制氧设备，满足甲方增长用氧需求。</w:t>
      </w:r>
    </w:p>
    <w:p>
      <w:pPr>
        <w:pStyle w:val="null3"/>
        <w:ind w:firstLine="480"/>
        <w:jc w:val="both"/>
      </w:pPr>
      <w:r>
        <w:rPr>
          <w:sz w:val="24"/>
        </w:rPr>
        <w:t>（</w:t>
      </w:r>
      <w:r>
        <w:rPr>
          <w:sz w:val="24"/>
        </w:rPr>
        <w:t>9</w:t>
      </w:r>
      <w:r>
        <w:rPr>
          <w:sz w:val="24"/>
        </w:rPr>
        <w:t>）</w:t>
      </w:r>
      <w:r>
        <w:rPr>
          <w:sz w:val="24"/>
        </w:rPr>
        <w:t>配合甲方季度服务考核，按考核要求整改各类问题；合同到期后，与甲方协商处置全部制氧设备。</w:t>
      </w:r>
    </w:p>
    <w:p>
      <w:pPr>
        <w:pStyle w:val="null3"/>
        <w:jc w:val="both"/>
      </w:pPr>
      <w:r>
        <w:rPr>
          <w:sz w:val="24"/>
          <w:b/>
        </w:rPr>
        <w:t>十</w:t>
      </w:r>
      <w:r>
        <w:rPr>
          <w:sz w:val="24"/>
          <w:b/>
        </w:rPr>
        <w:t>五</w:t>
      </w:r>
      <w:r>
        <w:rPr>
          <w:sz w:val="24"/>
          <w:b/>
        </w:rPr>
        <w:t>、争议的解决</w:t>
      </w:r>
    </w:p>
    <w:p>
      <w:pPr>
        <w:pStyle w:val="null3"/>
        <w:ind w:firstLine="480"/>
        <w:jc w:val="both"/>
      </w:pPr>
      <w:r>
        <w:rPr>
          <w:sz w:val="24"/>
        </w:rPr>
        <w:t>1.合同执行过程中发生的任何争议，如双方不能通过友好协商解决，应向</w:t>
      </w:r>
      <w:r>
        <w:rPr>
          <w:sz w:val="24"/>
        </w:rPr>
        <w:t>甲方</w:t>
      </w:r>
      <w:r>
        <w:rPr>
          <w:sz w:val="24"/>
        </w:rPr>
        <w:t>当地的人民法院提起诉讼。</w:t>
      </w:r>
    </w:p>
    <w:p>
      <w:pPr>
        <w:pStyle w:val="null3"/>
        <w:ind w:firstLine="480"/>
        <w:jc w:val="both"/>
      </w:pPr>
      <w:r>
        <w:rPr>
          <w:sz w:val="24"/>
        </w:rPr>
        <w:t>2.在法院审理期间，除提交法院审理的事项外，合同其它事项和条款仍应继续履行。</w:t>
      </w:r>
    </w:p>
    <w:p>
      <w:pPr>
        <w:pStyle w:val="null3"/>
        <w:ind w:firstLine="480"/>
        <w:jc w:val="both"/>
      </w:pPr>
      <w:r>
        <w:rPr>
          <w:sz w:val="24"/>
        </w:rPr>
        <w:t>3.本合同按照中华人民共和国的法律进行解释。</w:t>
      </w:r>
    </w:p>
    <w:p>
      <w:pPr>
        <w:pStyle w:val="null3"/>
        <w:ind w:firstLine="482"/>
        <w:jc w:val="both"/>
      </w:pPr>
      <w:r>
        <w:rPr>
          <w:sz w:val="24"/>
          <w:b/>
        </w:rPr>
        <w:t>十</w:t>
      </w:r>
      <w:r>
        <w:rPr>
          <w:sz w:val="24"/>
          <w:b/>
        </w:rPr>
        <w:t>六</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1日内向对方通报，以减轻可能给对方造成的损失，并根据情况可部分或全部免于承担违约责任。</w:t>
      </w:r>
    </w:p>
    <w:p>
      <w:pPr>
        <w:pStyle w:val="null3"/>
        <w:ind w:firstLine="482"/>
        <w:jc w:val="both"/>
      </w:pPr>
      <w:r>
        <w:rPr>
          <w:sz w:val="24"/>
          <w:b/>
        </w:rPr>
        <w:t>十七</w:t>
      </w:r>
      <w:r>
        <w:rPr>
          <w:sz w:val="24"/>
          <w:b/>
        </w:rPr>
        <w:t>、税费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十八</w:t>
      </w:r>
      <w:r>
        <w:rPr>
          <w:sz w:val="24"/>
          <w:b/>
        </w:rPr>
        <w:t>、其它</w:t>
      </w:r>
    </w:p>
    <w:p>
      <w:pPr>
        <w:pStyle w:val="null3"/>
        <w:ind w:firstLine="480"/>
        <w:jc w:val="both"/>
      </w:pPr>
      <w:r>
        <w:rPr>
          <w:sz w:val="24"/>
        </w:rPr>
        <w:t>1.本合同所有附件、采购文件、投标文件、中标通知书均为合同的有效组成部分，与本合同具有同等法律效力。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w:t>
      </w:r>
    </w:p>
    <w:p>
      <w:pPr>
        <w:pStyle w:val="null3"/>
        <w:ind w:firstLine="480"/>
        <w:jc w:val="both"/>
      </w:pPr>
      <w:r>
        <w:rPr>
          <w:sz w:val="24"/>
        </w:rPr>
        <w:t>否则，应承担相应责任。</w:t>
      </w:r>
    </w:p>
    <w:p>
      <w:pPr>
        <w:pStyle w:val="null3"/>
        <w:ind w:firstLine="480"/>
        <w:jc w:val="both"/>
      </w:pPr>
      <w:r>
        <w:rPr>
          <w:sz w:val="24"/>
        </w:rPr>
        <w:t>4.除经</w:t>
      </w:r>
      <w:r>
        <w:rPr>
          <w:sz w:val="24"/>
        </w:rPr>
        <w:t>甲方</w:t>
      </w:r>
      <w:r>
        <w:rPr>
          <w:sz w:val="24"/>
        </w:rPr>
        <w:t>书面同意外，乙方不得部分或全部转让其应履行的合同项下的义务。</w:t>
      </w:r>
    </w:p>
    <w:p>
      <w:pPr>
        <w:pStyle w:val="null3"/>
        <w:ind w:firstLine="482"/>
        <w:jc w:val="both"/>
      </w:pPr>
      <w:r>
        <w:rPr>
          <w:sz w:val="24"/>
          <w:b/>
        </w:rPr>
        <w:t>十九</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2.本合同正本</w:t>
      </w:r>
      <w:r>
        <w:rPr>
          <w:sz w:val="24"/>
        </w:rPr>
        <w:t>陆</w:t>
      </w:r>
      <w:r>
        <w:rPr>
          <w:sz w:val="24"/>
        </w:rPr>
        <w:t>份，具有同等法律效力，甲</w:t>
      </w:r>
      <w:r>
        <w:rPr>
          <w:sz w:val="24"/>
        </w:rPr>
        <w:t>方叁份，</w:t>
      </w:r>
      <w:r>
        <w:rPr>
          <w:sz w:val="24"/>
        </w:rPr>
        <w:t>乙方</w:t>
      </w:r>
      <w:r>
        <w:rPr>
          <w:sz w:val="24"/>
        </w:rPr>
        <w:t>贰份</w:t>
      </w:r>
      <w:r>
        <w:rPr>
          <w:sz w:val="24"/>
        </w:rPr>
        <w:t>，采购代理机构</w:t>
      </w:r>
      <w:r>
        <w:rPr>
          <w:sz w:val="24"/>
        </w:rPr>
        <w:t>壹</w:t>
      </w:r>
      <w:r>
        <w:rPr>
          <w:sz w:val="24"/>
        </w:rPr>
        <w:t>份。合同自签字之日起即时生效。</w:t>
      </w:r>
    </w:p>
    <w:p>
      <w:pPr>
        <w:pStyle w:val="null3"/>
        <w:ind w:firstLine="420"/>
        <w:jc w:val="both"/>
      </w:pPr>
      <w:r>
        <w:rPr>
          <w:sz w:val="21"/>
        </w:rPr>
        <w:t>*附件1：资格声明函</w:t>
      </w:r>
    </w:p>
    <w:p>
      <w:pPr>
        <w:pStyle w:val="null3"/>
        <w:ind w:firstLine="420"/>
        <w:jc w:val="both"/>
      </w:pPr>
      <w:r>
        <w:rPr>
          <w:sz w:val="21"/>
        </w:rPr>
        <w:t>*附件2：廉洁购销合同</w:t>
      </w:r>
    </w:p>
    <w:p>
      <w:pPr>
        <w:pStyle w:val="null3"/>
        <w:ind w:firstLine="420"/>
        <w:jc w:val="both"/>
      </w:pPr>
      <w:r>
        <w:rPr>
          <w:sz w:val="21"/>
        </w:rPr>
        <w:t>*附件3：中标通知书</w:t>
      </w:r>
    </w:p>
    <w:p>
      <w:pPr>
        <w:pStyle w:val="null3"/>
        <w:ind w:firstLine="420"/>
        <w:jc w:val="both"/>
      </w:pPr>
      <w:r>
        <w:rPr>
          <w:sz w:val="21"/>
        </w:rPr>
        <w:t>*附件4：《分子筛制氧服务考核表》</w:t>
      </w:r>
    </w:p>
    <w:p>
      <w:pPr>
        <w:pStyle w:val="null3"/>
        <w:jc w:val="both"/>
      </w:pPr>
      <w:r>
        <w:rPr>
          <w:sz w:val="21"/>
          <w:b/>
        </w:rPr>
        <w:t>－－－－－－－－－－－－－－－－－－以下无正文－－－－－－－－－－－－－－－－</w:t>
      </w:r>
    </w:p>
    <w:p>
      <w:pPr>
        <w:pStyle w:val="null3"/>
        <w:jc w:val="both"/>
      </w:pPr>
      <w:r>
        <w:rPr>
          <w:sz w:val="21"/>
        </w:rPr>
        <w:t>甲方（盖章）：</w:t>
      </w:r>
      <w:r>
        <w:rPr>
          <w:sz w:val="21"/>
        </w:rPr>
        <w:t xml:space="preserve">             </w:t>
      </w:r>
      <w:r>
        <w:rPr>
          <w:sz w:val="21"/>
        </w:rPr>
        <w:t>乙方（盖章）：</w:t>
      </w:r>
    </w:p>
    <w:p>
      <w:pPr>
        <w:pStyle w:val="null3"/>
        <w:ind w:right="30"/>
        <w:jc w:val="left"/>
      </w:pPr>
      <w:r>
        <w:rPr>
          <w:sz w:val="21"/>
        </w:rPr>
        <w:t>法定代表人签名</w:t>
      </w:r>
      <w:r>
        <w:rPr>
          <w:sz w:val="21"/>
        </w:rPr>
        <w:t>（签章）</w:t>
      </w:r>
      <w:r>
        <w:rPr>
          <w:sz w:val="21"/>
        </w:rPr>
        <w:t>：</w:t>
      </w:r>
      <w:r>
        <w:rPr>
          <w:sz w:val="21"/>
        </w:rPr>
        <w:t xml:space="preserve">                  </w:t>
      </w:r>
      <w:r>
        <w:rPr>
          <w:sz w:val="21"/>
        </w:rPr>
        <w:t>法定代表人签名</w:t>
      </w:r>
      <w:r>
        <w:rPr>
          <w:sz w:val="21"/>
        </w:rPr>
        <w:t>（签章）</w:t>
      </w:r>
      <w:r>
        <w:rPr>
          <w:sz w:val="21"/>
        </w:rPr>
        <w:t>：</w:t>
      </w:r>
      <w:r>
        <w:rPr>
          <w:sz w:val="21"/>
          <w:b/>
        </w:rPr>
        <w:t xml:space="preserve"> </w:t>
      </w:r>
    </w:p>
    <w:p>
      <w:pPr>
        <w:pStyle w:val="null3"/>
        <w:ind w:right="30"/>
        <w:jc w:val="left"/>
      </w:pPr>
      <w:r>
        <w:rPr>
          <w:sz w:val="21"/>
        </w:rPr>
        <w:t>（或委托代理人）签名：</w:t>
      </w:r>
      <w:r>
        <w:rPr>
          <w:sz w:val="21"/>
        </w:rPr>
        <w:t xml:space="preserve">               </w:t>
      </w:r>
      <w:r>
        <w:rPr>
          <w:sz w:val="21"/>
        </w:rPr>
        <w:t xml:space="preserve">   </w:t>
      </w:r>
      <w:r>
        <w:rPr>
          <w:sz w:val="21"/>
        </w:rPr>
        <w:t xml:space="preserve"> </w:t>
      </w:r>
      <w:r>
        <w:rPr>
          <w:sz w:val="21"/>
        </w:rPr>
        <w:t>（或委托代理人）签名：</w:t>
      </w:r>
    </w:p>
    <w:p>
      <w:pPr>
        <w:pStyle w:val="null3"/>
        <w:jc w:val="left"/>
      </w:pPr>
      <w:r>
        <w:rPr>
          <w:sz w:val="21"/>
        </w:rPr>
        <w:t>签订地点：茂名市妇幼保健院内</w:t>
      </w:r>
    </w:p>
    <w:p>
      <w:pPr>
        <w:pStyle w:val="null3"/>
        <w:jc w:val="left"/>
      </w:pPr>
      <w:r>
        <w:rPr>
          <w:sz w:val="21"/>
        </w:rPr>
        <w:t>签</w:t>
      </w:r>
      <w:r>
        <w:rPr>
          <w:sz w:val="21"/>
        </w:rPr>
        <w:t>订</w:t>
      </w:r>
      <w:r>
        <w:rPr>
          <w:sz w:val="21"/>
        </w:rPr>
        <w:t>日期：</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left"/>
      </w:pPr>
      <w:r>
        <w:rPr>
          <w:sz w:val="21"/>
        </w:rPr>
        <w:t xml:space="preserve">                             </w:t>
      </w:r>
      <w:r>
        <w:rPr>
          <w:sz w:val="21"/>
        </w:rPr>
        <w:t>开户名称：</w:t>
      </w:r>
    </w:p>
    <w:p>
      <w:pPr>
        <w:pStyle w:val="null3"/>
        <w:ind w:left="420"/>
        <w:jc w:val="both"/>
      </w:pPr>
      <w:r>
        <w:rPr>
          <w:sz w:val="21"/>
        </w:rPr>
        <w:t xml:space="preserve">                             </w:t>
      </w:r>
      <w:r>
        <w:rPr>
          <w:sz w:val="21"/>
        </w:rPr>
        <w:t>开户银行：</w:t>
      </w:r>
      <w:r>
        <w:rPr>
          <w:sz w:val="21"/>
        </w:rPr>
        <w:t xml:space="preserve">   </w:t>
      </w:r>
    </w:p>
    <w:p>
      <w:pPr>
        <w:pStyle w:val="null3"/>
        <w:jc w:val="both"/>
      </w:pPr>
      <w:r>
        <w:rPr>
          <w:sz w:val="21"/>
        </w:rPr>
        <w:t xml:space="preserve">                                </w:t>
      </w:r>
      <w:r>
        <w:rPr>
          <w:sz w:val="21"/>
        </w:rPr>
        <w:t>账</w:t>
      </w:r>
      <w:r>
        <w:rPr>
          <w:sz w:val="21"/>
        </w:rPr>
        <w:t xml:space="preserve">    </w:t>
      </w:r>
      <w:r>
        <w:rPr>
          <w:sz w:val="21"/>
        </w:rPr>
        <w:t>号：</w:t>
      </w:r>
    </w:p>
    <w:p>
      <w:pPr>
        <w:pStyle w:val="null3"/>
        <w:jc w:val="both"/>
      </w:pPr>
      <w:r>
        <w:rPr>
          <w:sz w:val="21"/>
        </w:rPr>
        <w:t xml:space="preserve">                           </w:t>
      </w:r>
      <w:r>
        <w:rPr>
          <w:sz w:val="21"/>
        </w:rPr>
        <w:t>信用代码：</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440901-2026-02602</w:t>
      </w:r>
    </w:p>
    <w:p>
      <w:pPr>
        <w:pStyle w:val="null3"/>
        <w:jc w:val="center"/>
        <w:outlineLvl w:val="3"/>
      </w:pPr>
      <w:r>
        <w:rPr>
          <w:sz w:val="24"/>
          <w:b/>
        </w:rPr>
        <w:t>采购项目编号：</w:t>
      </w:r>
      <w:r>
        <w:rPr>
          <w:sz w:val="24"/>
          <w:b/>
        </w:rPr>
        <w:t>ZX2026-FG026.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广东智信招标采购有限公司</w:t>
      </w:r>
    </w:p>
    <w:p>
      <w:pPr>
        <w:pStyle w:val="null3"/>
        <w:ind w:firstLine="480"/>
      </w:pPr>
      <w:r>
        <w:rPr/>
        <w:t xml:space="preserve"> 你方组织的</w:t>
      </w:r>
      <w:r>
        <w:rPr>
          <w:u w:val="single"/>
        </w:rPr>
        <w:t>“</w:t>
      </w:r>
      <w:r>
        <w:rPr>
          <w:u w:val="single"/>
        </w:rPr>
        <w:t>茂名市妇幼保健院医用分子筛制氧服务采购项目</w:t>
      </w:r>
      <w:r>
        <w:rPr>
          <w:u w:val="single"/>
        </w:rPr>
        <w:t>”</w:t>
      </w:r>
      <w:r>
        <w:rPr/>
        <w:t>项目的招标[采购项目编号为：</w:t>
      </w:r>
      <w:r>
        <w:rPr>
          <w:u w:val="single"/>
        </w:rPr>
        <w:t>ZX2026-FG026.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茂名市妇幼保健院医用分子筛制氧服务采购项目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广东智信招标采购有限公司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茂名市妇幼保健院医用分子筛制氧服务采购项目</w:t>
      </w:r>
      <w:r>
        <w:rPr/>
        <w:t>”项目采购[采购项目编号为</w:t>
      </w:r>
      <w:r>
        <w:rPr/>
        <w:t>ZX2026-FG026.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广东智信招标采购有限公司</w:t>
      </w:r>
    </w:p>
    <w:p>
      <w:pPr>
        <w:pStyle w:val="null3"/>
        <w:ind w:firstLine="480"/>
      </w:pPr>
      <w:r>
        <w:rPr/>
        <w:t xml:space="preserve"> 如果我方在贵采购代理机构组织的</w:t>
      </w:r>
      <w:r>
        <w:rPr/>
        <w:t>茂名市妇幼保健院医用分子筛制氧服务采购项目</w:t>
      </w:r>
      <w:r>
        <w:rPr/>
        <w:t>招标中获中标（采购项目编号：</w:t>
      </w:r>
      <w:r>
        <w:rPr/>
        <w:t>ZX2026-FG026.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广东智信招标采购有限公司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广东智信招标采购有限公司</w:t>
      </w:r>
    </w:p>
    <w:p>
      <w:pPr>
        <w:pStyle w:val="null3"/>
        <w:ind w:firstLine="480"/>
      </w:pPr>
      <w:r>
        <w:rPr/>
        <w:t>我单位已登记并准备参与“</w:t>
      </w:r>
      <w:r>
        <w:rPr/>
        <w:t>茂名市妇幼保健院医用分子筛制氧服务采购项目</w:t>
      </w:r>
      <w:r>
        <w:rPr/>
        <w:t>”项目（采购项目编号：</w:t>
      </w:r>
      <w:r>
        <w:rPr/>
        <w:t>ZX2026-FG026.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upp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