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440101-2025-00842</w:t>
      </w:r>
    </w:p>
    <w:p>
      <w:pPr>
        <w:pStyle w:val="null3"/>
        <w:jc w:val="center"/>
        <w:outlineLvl w:val="3"/>
      </w:pPr>
      <w:r>
        <w:rPr>
          <w:sz w:val="24"/>
          <w:b/>
        </w:rPr>
        <w:t>采购项目编号：</w:t>
      </w:r>
      <w:r>
        <w:rPr>
          <w:sz w:val="24"/>
          <w:b/>
        </w:rPr>
        <w:t>CZ2025-0072</w:t>
      </w:r>
    </w:p>
    <w:p>
      <w:pPr>
        <w:pStyle w:val="null3"/>
        <w:jc w:val="center"/>
        <w:outlineLvl w:val="3"/>
      </w:pPr>
      <w:r>
        <w:rPr>
          <w:sz w:val="24"/>
          <w:b/>
        </w:rPr>
        <w:t>项目名称：</w:t>
      </w:r>
      <w:r>
        <w:rPr>
          <w:sz w:val="24"/>
          <w:b/>
        </w:rPr>
        <w:t>广州市公安局公共交通分局2025—2027年机动车保险服务项目(二次)</w:t>
      </w:r>
    </w:p>
    <w:p>
      <w:pPr>
        <w:pStyle w:val="null3"/>
        <w:jc w:val="center"/>
        <w:outlineLvl w:val="3"/>
      </w:pPr>
      <w:r>
        <w:rPr>
          <w:sz w:val="24"/>
          <w:b/>
        </w:rPr>
        <w:t>采购人：</w:t>
      </w:r>
      <w:r>
        <w:rPr>
          <w:sz w:val="24"/>
          <w:b/>
        </w:rPr>
        <w:t>广州市公安局</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广州市公安局</w:t>
      </w:r>
      <w:r>
        <w:rPr/>
        <w:t>的委托，采用</w:t>
      </w:r>
      <w:r>
        <w:rPr/>
        <w:t>公开招标</w:t>
      </w:r>
      <w:r>
        <w:rPr/>
        <w:t>方式组织采购</w:t>
      </w:r>
      <w:r>
        <w:rPr/>
        <w:t>广州市公安局公共交通分局2025—2027年机动车保险服务项目(二次)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广州市公安局公共交通分局2025—2027年机动车保险服务项目(二次)</w:t>
      </w:r>
    </w:p>
    <w:p>
      <w:pPr>
        <w:pStyle w:val="null3"/>
        <w:ind w:firstLine="480"/>
      </w:pPr>
      <w:r>
        <w:rPr/>
        <w:t>采购计划编号：</w:t>
      </w:r>
      <w:r>
        <w:rPr/>
        <w:t>440101-2025-00842</w:t>
      </w:r>
    </w:p>
    <w:p>
      <w:pPr>
        <w:pStyle w:val="null3"/>
        <w:ind w:firstLine="480"/>
      </w:pPr>
      <w:r>
        <w:rPr/>
        <w:t>采购项目编号：</w:t>
      </w:r>
      <w:r>
        <w:rPr/>
        <w:t>CZ2025-0072</w:t>
      </w:r>
    </w:p>
    <w:p>
      <w:pPr>
        <w:pStyle w:val="null3"/>
        <w:ind w:firstLine="480"/>
      </w:pPr>
      <w:r>
        <w:rPr/>
        <w:t>采购方式：</w:t>
      </w:r>
      <w:r>
        <w:rPr/>
        <w:t>公开招标</w:t>
      </w:r>
    </w:p>
    <w:p>
      <w:pPr>
        <w:pStyle w:val="null3"/>
        <w:ind w:firstLine="480"/>
      </w:pPr>
      <w:r>
        <w:rPr/>
        <w:t>预算金额：</w:t>
      </w:r>
      <w:r>
        <w:rPr/>
        <w:t>1,010,000.00</w:t>
      </w:r>
      <w:r>
        <w:rPr/>
        <w:t>元</w:t>
      </w:r>
    </w:p>
    <w:p>
      <w:pPr>
        <w:pStyle w:val="null3"/>
        <w:outlineLvl w:val="3"/>
      </w:pPr>
      <w:r>
        <w:rPr>
          <w:sz w:val="24"/>
          <w:b/>
        </w:rPr>
        <w:t>2.项目内容及需求情况（采购项目技术规格、参数及要求）</w:t>
      </w:r>
    </w:p>
    <w:p>
      <w:pPr>
        <w:pStyle w:val="null3"/>
      </w:pPr>
      <w:r>
        <w:rPr/>
        <w:t>采购包1(广州市公安局公共交通分局2025—2027年机动车保险服务项目):</w:t>
      </w:r>
    </w:p>
    <w:p>
      <w:pPr>
        <w:pStyle w:val="null3"/>
      </w:pPr>
      <w:r>
        <w:rPr/>
        <w:t>采购包预算金额：1,010,000.00元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财产保险服务</w:t>
            </w:r>
          </w:p>
        </w:tc>
        <w:tc>
          <w:tcPr>
            <w:tcW w:type="dxa" w:w="2052"/>
          </w:tcPr>
          <w:p>
            <w:pPr>
              <w:pStyle w:val="null3"/>
            </w:pPr>
            <w:r>
              <w:rPr/>
              <w:t>广州市公安局公共交通分局2025—2027年机动车保险服务项目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1,010,000.00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合同履行期限：自2025年10月1日起至2027年9月30日，或当合同结算金额达到合同总价时投保服务终止，以先到者为准。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采购包1（广州市公安局公共交通分局2025—2027年机动车保险服务项目）：</w:t>
      </w:r>
      <w:r>
        <w:rPr/>
        <w:t>本项目不属于专门面向中小微企业采购的项目。</w:t>
      </w:r>
    </w:p>
    <w:p>
      <w:pPr>
        <w:pStyle w:val="null3"/>
        <w:outlineLvl w:val="3"/>
      </w:pPr>
      <w:r>
        <w:rPr>
          <w:sz w:val="24"/>
          <w:b/>
        </w:rPr>
        <w:t>3.本项目特定的资格要求：</w:t>
      </w:r>
    </w:p>
    <w:p>
      <w:pPr>
        <w:pStyle w:val="null3"/>
      </w:pPr>
      <w:r>
        <w:rPr/>
        <w:t>采购包1（广州市公安局公共交通分局2025—2027年机动车保险服务项目）：</w:t>
      </w:r>
    </w:p>
    <w:p>
      <w:pPr>
        <w:pStyle w:val="null3"/>
      </w:pPr>
      <w:r>
        <w:rPr/>
        <w:t>1)1、本项目不接受联合体投标；2、投标人未被列入“信用中国”网站中“ 记录失信被执行人或重大税收违法失信主体或政府采购严重违法失信行为” 的记录名单；不处于“中国政府采购网”中“政府采购严重违法失信行为信息记录”的 禁止参加政府采购活动期间（以采购代理机构或采购人于资格审查时在上述网站查 询结果为准，如在上述网站查询结果均显示没有相关记录，视为没有上述不良信用 记录。同时对信用信息查询记录和证据截图存档。如相关失信记录已失效，供应商 须提供相关证明资料）。3、投标人必须符合法律、行政法规规定的其他条件：依 据《投标函》。</w:t>
      </w:r>
    </w:p>
    <w:p>
      <w:pPr>
        <w:pStyle w:val="null3"/>
      </w:pPr>
      <w:r>
        <w:rPr/>
        <w:t>2)为经国家保险监督管理机构批准在中华人民共和国境内设立和营业的，并依法被核定许可经营车辆保险业务的保险机构【依据有效期内的保险许可证（分公司或中心支公司的保险机构投标的，须提供《保险许可证》；总公司投标的，须提供《保险公司法人许可证》）】（提供证书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w:t>
      </w:r>
    </w:p>
    <w:p>
      <w:pPr>
        <w:pStyle w:val="null3"/>
        <w:ind w:firstLine="480"/>
      </w:pPr>
      <w:r>
        <w:rPr/>
        <w:t xml:space="preserve"> 地址：</w:t>
      </w:r>
      <w:r>
        <w:rPr/>
        <w:t>广州市起义路200号</w:t>
      </w:r>
    </w:p>
    <w:p>
      <w:pPr>
        <w:pStyle w:val="null3"/>
        <w:ind w:firstLine="480"/>
      </w:pPr>
      <w:r>
        <w:rPr/>
        <w:t xml:space="preserve"> 联系方式：</w:t>
      </w:r>
      <w:r>
        <w:rPr/>
        <w:t>83118142</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广东省广州市天河区天润路333号</w:t>
      </w:r>
    </w:p>
    <w:p>
      <w:pPr>
        <w:pStyle w:val="null3"/>
        <w:ind w:firstLine="480"/>
      </w:pPr>
      <w:r>
        <w:rPr/>
        <w:t xml:space="preserve"> 联系方式：</w:t>
      </w:r>
      <w:r>
        <w:rPr/>
        <w:t>28866119、28866163</w:t>
      </w:r>
    </w:p>
    <w:p>
      <w:pPr>
        <w:pStyle w:val="null3"/>
        <w:outlineLvl w:val="3"/>
      </w:pPr>
      <w:r>
        <w:rPr>
          <w:sz w:val="24"/>
          <w:b/>
        </w:rPr>
        <w:t xml:space="preserve"> 3.项目联系方式</w:t>
      </w:r>
    </w:p>
    <w:p>
      <w:pPr>
        <w:pStyle w:val="null3"/>
        <w:ind w:firstLine="480"/>
      </w:pPr>
      <w:r>
        <w:rPr/>
        <w:t xml:space="preserve"> 项目联系人：</w:t>
      </w:r>
      <w:r>
        <w:rPr/>
        <w:t>黄婕（采购文件咨询）、何晓蕾（质疑受理）</w:t>
      </w:r>
    </w:p>
    <w:p>
      <w:pPr>
        <w:pStyle w:val="null3"/>
        <w:ind w:firstLine="480"/>
      </w:pPr>
      <w:r>
        <w:rPr/>
        <w:t xml:space="preserve"> 电话：</w:t>
      </w:r>
      <w:r>
        <w:rPr/>
        <w:t>28866119、28866163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项目属性：服务类</w:t>
      </w:r>
    </w:p>
    <w:p>
      <w:pPr>
        <w:pStyle w:val="null3"/>
        <w:ind w:firstLine="480"/>
        <w:jc w:val="both"/>
      </w:pPr>
      <w:r>
        <w:rPr>
          <w:sz w:val="24"/>
        </w:rPr>
        <w:t>本项目不专门面向中小微企业预留采购份额的项目，原因和情形为：</w:t>
      </w:r>
    </w:p>
    <w:p>
      <w:pPr>
        <w:pStyle w:val="null3"/>
        <w:ind w:firstLine="480"/>
        <w:jc w:val="both"/>
      </w:pPr>
      <w:r>
        <w:rPr>
          <w:sz w:val="24"/>
        </w:rPr>
        <w:t>按照《政府采购促进中小企业发展管理办法》规定预留采购份额无法确保充分供应、充分竞争，或者存在可能影响政府采购目标实现的情形。</w:t>
      </w:r>
    </w:p>
    <w:p>
      <w:pPr>
        <w:pStyle w:val="null3"/>
        <w:ind w:firstLine="480"/>
        <w:jc w:val="both"/>
      </w:pPr>
      <w:r>
        <w:rPr>
          <w:sz w:val="24"/>
        </w:rPr>
        <w:t>中标人须在中标结果公告之日起</w:t>
      </w:r>
      <w:r>
        <w:rPr>
          <w:sz w:val="24"/>
        </w:rPr>
        <w:t>2</w:t>
      </w:r>
      <w:r>
        <w:rPr>
          <w:sz w:val="24"/>
        </w:rPr>
        <w:t>个工作日内向采购人提供与提交投标电子标书内容一致且每页加盖单位公章的纸质投标文件</w:t>
      </w:r>
      <w:r>
        <w:rPr>
          <w:sz w:val="24"/>
        </w:rPr>
        <w:t>2</w:t>
      </w:r>
      <w:r>
        <w:rPr>
          <w:sz w:val="24"/>
        </w:rPr>
        <w:t>套及电子文件</w:t>
      </w:r>
      <w:r>
        <w:rPr>
          <w:sz w:val="24"/>
        </w:rPr>
        <w:t>1</w:t>
      </w:r>
      <w:r>
        <w:rPr>
          <w:sz w:val="24"/>
        </w:rPr>
        <w:t>套。</w:t>
      </w:r>
    </w:p>
    <w:p>
      <w:pPr>
        <w:pStyle w:val="null3"/>
        <w:ind w:firstLine="482"/>
        <w:jc w:val="both"/>
      </w:pPr>
      <w:r>
        <w:rPr>
          <w:sz w:val="24"/>
          <w:b/>
        </w:rPr>
        <w:t>一、采购范围</w:t>
      </w:r>
    </w:p>
    <w:p>
      <w:pPr>
        <w:pStyle w:val="null3"/>
        <w:ind w:firstLine="480"/>
        <w:jc w:val="both"/>
      </w:pPr>
      <w:r>
        <w:rPr>
          <w:sz w:val="24"/>
        </w:rPr>
        <w:t>确定</w:t>
      </w:r>
      <w:r>
        <w:rPr>
          <w:sz w:val="24"/>
        </w:rPr>
        <w:t>1</w:t>
      </w:r>
      <w:r>
        <w:rPr>
          <w:sz w:val="24"/>
        </w:rPr>
        <w:t>家中标人，为广州市公安局公共交通分局的</w:t>
      </w:r>
      <w:r>
        <w:rPr>
          <w:sz w:val="24"/>
        </w:rPr>
        <w:t>机动</w:t>
      </w:r>
      <w:r>
        <w:rPr>
          <w:sz w:val="24"/>
        </w:rPr>
        <w:t>车辆提供</w:t>
      </w:r>
      <w:r>
        <w:rPr>
          <w:sz w:val="24"/>
        </w:rPr>
        <w:t>202</w:t>
      </w:r>
      <w:r>
        <w:rPr>
          <w:sz w:val="24"/>
        </w:rPr>
        <w:t>5</w:t>
      </w:r>
      <w:r>
        <w:rPr>
          <w:sz w:val="24"/>
        </w:rPr>
        <w:t>-202</w:t>
      </w:r>
      <w:r>
        <w:rPr>
          <w:sz w:val="24"/>
        </w:rPr>
        <w:t>7</w:t>
      </w:r>
      <w:r>
        <w:rPr>
          <w:sz w:val="24"/>
        </w:rPr>
        <w:t>年的保险服务。</w:t>
      </w:r>
    </w:p>
    <w:tbl>
      <w:tblPr>
        <w:tblW w:w="0" w:type="auto"/>
        <w:tblBorders>
          <w:top w:val="none" w:color="000000" w:sz="4"/>
          <w:left w:val="none" w:color="000000" w:sz="4"/>
          <w:bottom w:val="none" w:color="000000" w:sz="4"/>
          <w:right w:val="none" w:color="000000" w:sz="4"/>
          <w:insideH w:val="none"/>
          <w:insideV w:val="none"/>
        </w:tblBorders>
      </w:tblPr>
      <w:tblGrid>
        <w:gridCol w:w="2212"/>
        <w:gridCol w:w="948"/>
        <w:gridCol w:w="858"/>
        <w:gridCol w:w="1038"/>
        <w:gridCol w:w="3250"/>
      </w:tblGrid>
      <w:tr>
        <w:tc>
          <w:tcPr>
            <w:tcW w:type="dxa" w:w="2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项目名称</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服务期</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类别</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项目</w:t>
            </w:r>
            <w:r>
              <w:rPr>
                <w:sz w:val="24"/>
                <w:b/>
                <w:color w:val="000000"/>
              </w:rPr>
              <w:t>预算</w:t>
            </w:r>
            <w:r>
              <w:rPr>
                <w:sz w:val="24"/>
                <w:b/>
                <w:color w:val="000000"/>
              </w:rPr>
              <w:t>金额</w:t>
            </w:r>
          </w:p>
        </w:tc>
        <w:tc>
          <w:tcPr>
            <w:tcW w:type="dxa" w:w="3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广州市公安局公共交通分局</w:t>
            </w:r>
            <w:r>
              <w:rPr>
                <w:sz w:val="24"/>
              </w:rPr>
              <w:t>202</w:t>
            </w:r>
            <w:r>
              <w:rPr>
                <w:sz w:val="24"/>
              </w:rPr>
              <w:t>5</w:t>
            </w:r>
            <w:r>
              <w:rPr>
                <w:sz w:val="24"/>
              </w:rPr>
              <w:t>-202</w:t>
            </w:r>
            <w:r>
              <w:rPr>
                <w:sz w:val="24"/>
              </w:rPr>
              <w:t>7</w:t>
            </w:r>
            <w:r>
              <w:rPr>
                <w:sz w:val="24"/>
              </w:rPr>
              <w:t>年机动车保险</w:t>
            </w:r>
            <w:r>
              <w:rPr>
                <w:sz w:val="24"/>
              </w:rPr>
              <w:t>服务</w:t>
            </w:r>
            <w:r>
              <w:rPr>
                <w:sz w:val="24"/>
              </w:rPr>
              <w:t>项目</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r>
              <w:rPr>
                <w:sz w:val="24"/>
              </w:rPr>
              <w:t>个月</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w:t>
            </w: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w:t>
            </w:r>
          </w:p>
          <w:p>
            <w:pPr>
              <w:pStyle w:val="null3"/>
              <w:jc w:val="center"/>
            </w:pPr>
            <w:r>
              <w:rPr>
                <w:sz w:val="24"/>
              </w:rPr>
              <w:t>万元</w:t>
            </w:r>
          </w:p>
        </w:tc>
        <w:tc>
          <w:tcPr>
            <w:tcW w:type="dxa" w:w="3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公</w:t>
            </w:r>
            <w:r>
              <w:rPr>
                <w:sz w:val="24"/>
              </w:rPr>
              <w:t>共交通分局现有</w:t>
            </w:r>
            <w:r>
              <w:rPr>
                <w:sz w:val="24"/>
              </w:rPr>
              <w:t>机动车</w:t>
            </w:r>
            <w:r>
              <w:rPr>
                <w:sz w:val="24"/>
              </w:rPr>
              <w:t>176</w:t>
            </w:r>
            <w:r>
              <w:rPr>
                <w:sz w:val="24"/>
              </w:rPr>
              <w:t>辆，</w:t>
            </w:r>
            <w:r>
              <w:rPr>
                <w:sz w:val="24"/>
              </w:rPr>
              <w:t>车辆数量随实际增购、报废等情况或有变动，</w:t>
            </w:r>
            <w:r>
              <w:rPr>
                <w:sz w:val="24"/>
              </w:rPr>
              <w:t>具体以采购人</w:t>
            </w:r>
            <w:r>
              <w:rPr>
                <w:sz w:val="24"/>
              </w:rPr>
              <w:t>委托通知为准。</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rPr>
              <w:t>投保服务期：</w:t>
            </w:r>
            <w:r>
              <w:rPr>
                <w:sz w:val="22"/>
              </w:rPr>
              <w:t>自</w:t>
            </w:r>
            <w:r>
              <w:rPr>
                <w:sz w:val="22"/>
              </w:rPr>
              <w:t>202</w:t>
            </w:r>
            <w:r>
              <w:rPr>
                <w:sz w:val="22"/>
              </w:rPr>
              <w:t>5</w:t>
            </w:r>
            <w:r>
              <w:rPr>
                <w:sz w:val="22"/>
              </w:rPr>
              <w:t>年</w:t>
            </w:r>
            <w:r>
              <w:rPr>
                <w:sz w:val="22"/>
              </w:rPr>
              <w:t>10</w:t>
            </w:r>
            <w:r>
              <w:rPr>
                <w:sz w:val="22"/>
              </w:rPr>
              <w:t>月</w:t>
            </w:r>
            <w:r>
              <w:rPr>
                <w:sz w:val="22"/>
              </w:rPr>
              <w:t>1</w:t>
            </w:r>
            <w:r>
              <w:rPr>
                <w:sz w:val="22"/>
              </w:rPr>
              <w:t>日起至</w:t>
            </w:r>
            <w:r>
              <w:rPr>
                <w:sz w:val="22"/>
              </w:rPr>
              <w:t>202</w:t>
            </w:r>
            <w:r>
              <w:rPr>
                <w:sz w:val="22"/>
              </w:rPr>
              <w:t>7</w:t>
            </w:r>
            <w:r>
              <w:rPr>
                <w:sz w:val="22"/>
              </w:rPr>
              <w:t>年</w:t>
            </w:r>
            <w:r>
              <w:rPr>
                <w:sz w:val="22"/>
              </w:rPr>
              <w:t>9</w:t>
            </w:r>
            <w:r>
              <w:rPr>
                <w:sz w:val="22"/>
              </w:rPr>
              <w:t>月</w:t>
            </w:r>
            <w:r>
              <w:rPr>
                <w:sz w:val="22"/>
              </w:rPr>
              <w:t>30</w:t>
            </w:r>
            <w:r>
              <w:rPr>
                <w:sz w:val="22"/>
              </w:rPr>
              <w:t>日，或当合同结算金额达到合同总价时投保服务终止，以先到者为准。</w:t>
            </w:r>
          </w:p>
          <w:p>
            <w:pPr>
              <w:pStyle w:val="null3"/>
              <w:jc w:val="left"/>
            </w:pPr>
            <w:r>
              <w:rPr>
                <w:sz w:val="22"/>
                <w:b/>
              </w:rPr>
              <w:t>理赔服务期：</w:t>
            </w:r>
            <w:r>
              <w:rPr>
                <w:sz w:val="22"/>
              </w:rPr>
              <w:t>本项目第</w:t>
            </w:r>
            <w:r>
              <w:rPr>
                <w:sz w:val="22"/>
              </w:rPr>
              <w:t>1</w:t>
            </w:r>
            <w:r>
              <w:rPr>
                <w:sz w:val="22"/>
              </w:rPr>
              <w:t>辆投保车辆保单生效开始至最后</w:t>
            </w:r>
            <w:r>
              <w:rPr>
                <w:sz w:val="22"/>
              </w:rPr>
              <w:t>1</w:t>
            </w:r>
            <w:r>
              <w:rPr>
                <w:sz w:val="22"/>
              </w:rPr>
              <w:t>辆投保车辆保单生效后</w:t>
            </w:r>
            <w:r>
              <w:rPr>
                <w:sz w:val="22"/>
              </w:rPr>
              <w:t>1</w:t>
            </w:r>
            <w:r>
              <w:rPr>
                <w:sz w:val="22"/>
              </w:rPr>
              <w:t>年有效期止。</w:t>
            </w:r>
          </w:p>
          <w:p>
            <w:pPr>
              <w:pStyle w:val="null3"/>
              <w:jc w:val="both"/>
            </w:pPr>
            <w:r>
              <w:rPr>
                <w:sz w:val="22"/>
              </w:rPr>
              <w:t>本项目采购</w:t>
            </w:r>
            <w:r>
              <w:rPr>
                <w:sz w:val="22"/>
              </w:rPr>
              <w:t>预算</w:t>
            </w:r>
            <w:r>
              <w:rPr>
                <w:sz w:val="22"/>
              </w:rPr>
              <w:t>1</w:t>
            </w:r>
            <w:r>
              <w:rPr>
                <w:sz w:val="22"/>
              </w:rPr>
              <w:t>01</w:t>
            </w:r>
            <w:r>
              <w:rPr>
                <w:sz w:val="22"/>
              </w:rPr>
              <w:t>万元，其中：</w:t>
            </w:r>
            <w:r>
              <w:rPr>
                <w:sz w:val="22"/>
              </w:rPr>
              <w:t>202</w:t>
            </w:r>
            <w:r>
              <w:rPr>
                <w:sz w:val="22"/>
              </w:rPr>
              <w:t>5</w:t>
            </w:r>
            <w:r>
              <w:rPr>
                <w:sz w:val="22"/>
              </w:rPr>
              <w:t>年预算约</w:t>
            </w:r>
            <w:r>
              <w:rPr>
                <w:sz w:val="22"/>
              </w:rPr>
              <w:t>8.4</w:t>
            </w:r>
            <w:r>
              <w:rPr>
                <w:sz w:val="22"/>
              </w:rPr>
              <w:t>万元，</w:t>
            </w:r>
            <w:r>
              <w:rPr>
                <w:sz w:val="22"/>
              </w:rPr>
              <w:t>202</w:t>
            </w:r>
            <w:r>
              <w:rPr>
                <w:sz w:val="22"/>
              </w:rPr>
              <w:t>6</w:t>
            </w:r>
            <w:r>
              <w:rPr>
                <w:sz w:val="22"/>
              </w:rPr>
              <w:t>年预算约</w:t>
            </w:r>
            <w:r>
              <w:rPr>
                <w:sz w:val="22"/>
              </w:rPr>
              <w:t>50</w:t>
            </w:r>
            <w:r>
              <w:rPr>
                <w:sz w:val="22"/>
              </w:rPr>
              <w:t>.5</w:t>
            </w:r>
            <w:r>
              <w:rPr>
                <w:sz w:val="22"/>
              </w:rPr>
              <w:t>万元，</w:t>
            </w:r>
            <w:r>
              <w:rPr>
                <w:sz w:val="22"/>
              </w:rPr>
              <w:t>202</w:t>
            </w:r>
            <w:r>
              <w:rPr>
                <w:sz w:val="22"/>
              </w:rPr>
              <w:t>7</w:t>
            </w:r>
            <w:r>
              <w:rPr>
                <w:sz w:val="22"/>
              </w:rPr>
              <w:t>年预算约</w:t>
            </w:r>
            <w:r>
              <w:rPr>
                <w:sz w:val="22"/>
              </w:rPr>
              <w:t>42.1</w:t>
            </w:r>
            <w:r>
              <w:rPr>
                <w:sz w:val="22"/>
              </w:rPr>
              <w:t>万元。</w:t>
            </w:r>
          </w:p>
        </w:tc>
      </w:tr>
    </w:tbl>
    <w:p>
      <w:pPr>
        <w:pStyle w:val="null3"/>
        <w:ind w:firstLine="720"/>
        <w:jc w:val="both"/>
      </w:pPr>
      <w:r>
        <w:rPr>
          <w:sz w:val="24"/>
        </w:rPr>
        <w:t>车辆类型及数量分别为</w:t>
      </w:r>
      <w:r>
        <w:rPr>
          <w:sz w:val="24"/>
        </w:rPr>
        <w:t>（只作参考）</w:t>
      </w:r>
      <w:r>
        <w:rPr>
          <w:sz w:val="24"/>
        </w:rPr>
        <w:t>：</w:t>
      </w:r>
    </w:p>
    <w:p>
      <w:pPr>
        <w:pStyle w:val="null3"/>
        <w:jc w:val="both"/>
      </w:pPr>
      <w:r>
        <w:rPr>
          <w:sz w:val="21"/>
        </w:rPr>
        <w:t xml:space="preserve">    </w:t>
      </w:r>
      <w:r>
        <w:rPr>
          <w:sz w:val="24"/>
        </w:rPr>
        <w:t>汽车：</w:t>
      </w:r>
      <w:r>
        <w:rPr>
          <w:sz w:val="24"/>
        </w:rPr>
        <w:t>约</w:t>
      </w:r>
      <w:r>
        <w:rPr>
          <w:sz w:val="24"/>
        </w:rPr>
        <w:t>176</w:t>
      </w:r>
      <w:r>
        <w:rPr>
          <w:sz w:val="24"/>
        </w:rPr>
        <w:t>台，其中，中巴</w:t>
      </w:r>
      <w:r>
        <w:rPr>
          <w:sz w:val="24"/>
        </w:rPr>
        <w:t>2</w:t>
      </w:r>
      <w:r>
        <w:rPr>
          <w:sz w:val="24"/>
        </w:rPr>
        <w:t>辆</w:t>
      </w:r>
      <w:r>
        <w:rPr>
          <w:sz w:val="24"/>
        </w:rPr>
        <w:t>、小轿车</w:t>
      </w:r>
      <w:r>
        <w:rPr>
          <w:sz w:val="24"/>
        </w:rPr>
        <w:t>4</w:t>
      </w:r>
      <w:r>
        <w:rPr>
          <w:sz w:val="24"/>
        </w:rPr>
        <w:t>6</w:t>
      </w:r>
      <w:r>
        <w:rPr>
          <w:sz w:val="24"/>
        </w:rPr>
        <w:t>辆</w:t>
      </w:r>
      <w:r>
        <w:rPr>
          <w:sz w:val="24"/>
        </w:rPr>
        <w:t>、越野车</w:t>
      </w:r>
      <w:r>
        <w:rPr>
          <w:sz w:val="24"/>
        </w:rPr>
        <w:t>3</w:t>
      </w:r>
      <w:r>
        <w:rPr>
          <w:sz w:val="24"/>
        </w:rPr>
        <w:t>2</w:t>
      </w:r>
      <w:r>
        <w:rPr>
          <w:sz w:val="24"/>
        </w:rPr>
        <w:t>辆</w:t>
      </w:r>
      <w:r>
        <w:rPr>
          <w:sz w:val="24"/>
        </w:rPr>
        <w:t>、中型客车</w:t>
      </w:r>
      <w:r>
        <w:rPr>
          <w:sz w:val="24"/>
        </w:rPr>
        <w:t>25</w:t>
      </w:r>
      <w:r>
        <w:rPr>
          <w:sz w:val="24"/>
        </w:rPr>
        <w:t>辆</w:t>
      </w:r>
      <w:r>
        <w:rPr>
          <w:sz w:val="24"/>
        </w:rPr>
        <w:t>、其他类型车辆</w:t>
      </w:r>
      <w:r>
        <w:rPr>
          <w:sz w:val="24"/>
        </w:rPr>
        <w:t>71</w:t>
      </w:r>
      <w:r>
        <w:rPr>
          <w:sz w:val="24"/>
        </w:rPr>
        <w:t>辆</w:t>
      </w:r>
      <w:r>
        <w:rPr>
          <w:sz w:val="24"/>
        </w:rPr>
        <w:t>及</w:t>
      </w:r>
      <w:r>
        <w:rPr>
          <w:sz w:val="24"/>
        </w:rPr>
        <w:t>202</w:t>
      </w:r>
      <w:r>
        <w:rPr>
          <w:sz w:val="24"/>
        </w:rPr>
        <w:t>5</w:t>
      </w:r>
      <w:r>
        <w:rPr>
          <w:sz w:val="24"/>
        </w:rPr>
        <w:t>-202</w:t>
      </w:r>
      <w:r>
        <w:rPr>
          <w:sz w:val="24"/>
        </w:rPr>
        <w:t>7</w:t>
      </w:r>
      <w:r>
        <w:rPr>
          <w:sz w:val="24"/>
        </w:rPr>
        <w:t>年度可能会新购置的车辆。使用年限</w:t>
      </w:r>
      <w:r>
        <w:rPr>
          <w:sz w:val="24"/>
        </w:rPr>
        <w:t>5</w:t>
      </w:r>
      <w:r>
        <w:rPr>
          <w:sz w:val="24"/>
        </w:rPr>
        <w:t>年及以下的车辆大约有</w:t>
      </w:r>
      <w:r>
        <w:rPr>
          <w:sz w:val="24"/>
        </w:rPr>
        <w:t>44</w:t>
      </w:r>
      <w:r>
        <w:rPr>
          <w:sz w:val="24"/>
        </w:rPr>
        <w:t>辆，</w:t>
      </w:r>
      <w:r>
        <w:rPr>
          <w:sz w:val="24"/>
        </w:rPr>
        <w:t>5</w:t>
      </w:r>
      <w:r>
        <w:rPr>
          <w:sz w:val="24"/>
        </w:rPr>
        <w:t>年至</w:t>
      </w:r>
      <w:r>
        <w:rPr>
          <w:sz w:val="24"/>
        </w:rPr>
        <w:t>10</w:t>
      </w:r>
      <w:r>
        <w:rPr>
          <w:sz w:val="24"/>
        </w:rPr>
        <w:t>年之间的车辆大约有</w:t>
      </w:r>
      <w:r>
        <w:rPr>
          <w:sz w:val="24"/>
        </w:rPr>
        <w:t>26</w:t>
      </w:r>
      <w:r>
        <w:rPr>
          <w:sz w:val="24"/>
        </w:rPr>
        <w:t>辆，在</w:t>
      </w:r>
      <w:r>
        <w:rPr>
          <w:sz w:val="24"/>
        </w:rPr>
        <w:t>10</w:t>
      </w:r>
      <w:r>
        <w:rPr>
          <w:sz w:val="24"/>
        </w:rPr>
        <w:t>年以上的车辆大约有</w:t>
      </w:r>
      <w:r>
        <w:rPr>
          <w:sz w:val="24"/>
        </w:rPr>
        <w:t>106</w:t>
      </w:r>
      <w:r>
        <w:rPr>
          <w:sz w:val="24"/>
        </w:rPr>
        <w:t>辆。</w:t>
      </w:r>
    </w:p>
    <w:p>
      <w:pPr>
        <w:pStyle w:val="null3"/>
        <w:ind w:firstLine="472"/>
        <w:jc w:val="both"/>
      </w:pPr>
      <w:r>
        <w:rPr>
          <w:sz w:val="24"/>
          <w:b/>
        </w:rPr>
        <w:t>三、报价要求</w:t>
      </w:r>
    </w:p>
    <w:p>
      <w:pPr>
        <w:pStyle w:val="null3"/>
        <w:ind w:firstLine="480"/>
      </w:pPr>
      <w:r>
        <w:rPr>
          <w:sz w:val="24"/>
        </w:rPr>
        <w:t>（一）投标人必须对本项目的全部内容进行报价，如有缺漏，将导致报价无效。</w:t>
      </w:r>
    </w:p>
    <w:p>
      <w:pPr>
        <w:pStyle w:val="null3"/>
        <w:ind w:firstLine="480"/>
      </w:pPr>
      <w:r>
        <w:rPr>
          <w:sz w:val="24"/>
        </w:rPr>
        <w:t>（二）投标人必须按《国家税务总局中国保险监督管理委员会关于机动车车船税代收代缴有关事项的公告》（以最新版本为准）对项目中非警牌</w:t>
      </w:r>
      <w:r>
        <w:rPr>
          <w:sz w:val="24"/>
        </w:rPr>
        <w:t>机动</w:t>
      </w:r>
      <w:r>
        <w:rPr>
          <w:sz w:val="24"/>
        </w:rPr>
        <w:t>车代扣代缴车船税。</w:t>
      </w:r>
    </w:p>
    <w:p>
      <w:pPr>
        <w:pStyle w:val="null3"/>
        <w:jc w:val="both"/>
      </w:pPr>
      <w:r>
        <w:rPr>
          <w:sz w:val="21"/>
        </w:rPr>
        <w:t xml:space="preserve">    </w:t>
      </w:r>
      <w:r>
        <w:rPr>
          <w:sz w:val="24"/>
        </w:rPr>
        <w:t>（</w:t>
      </w:r>
      <w:r>
        <w:rPr>
          <w:sz w:val="24"/>
        </w:rPr>
        <w:t>三</w:t>
      </w:r>
      <w:r>
        <w:rPr>
          <w:sz w:val="24"/>
        </w:rPr>
        <w:t>）各类险种报价要求：</w:t>
      </w:r>
    </w:p>
    <w:p>
      <w:pPr>
        <w:pStyle w:val="null3"/>
        <w:ind w:firstLine="480"/>
        <w:jc w:val="both"/>
      </w:pPr>
      <w:r>
        <w:rPr>
          <w:sz w:val="24"/>
        </w:rPr>
        <w:t>1</w:t>
      </w:r>
      <w:r>
        <w:rPr>
          <w:sz w:val="24"/>
        </w:rPr>
        <w:t>、投标人对项目中所有</w:t>
      </w:r>
      <w:r>
        <w:rPr>
          <w:sz w:val="24"/>
        </w:rPr>
        <w:t>机动</w:t>
      </w:r>
      <w:r>
        <w:rPr>
          <w:sz w:val="24"/>
        </w:rPr>
        <w:t>车交通事故责任强制保险须按中国银保监会制定的《机动车交通事故责任强制保险》（以最新版本为准）责任范围和费率方案统一规定执行；</w:t>
      </w:r>
    </w:p>
    <w:p>
      <w:pPr>
        <w:pStyle w:val="null3"/>
        <w:ind w:firstLine="480"/>
        <w:jc w:val="both"/>
      </w:pPr>
      <w:r>
        <w:rPr>
          <w:sz w:val="24"/>
        </w:rPr>
        <w:t>2.</w:t>
      </w:r>
      <w:r>
        <w:rPr>
          <w:sz w:val="24"/>
        </w:rPr>
        <w:t>投标人必须按《国家税务总局中国保险监督管理委员会关于机动车车船税代收代缴有关事项的公告》（以最新版本为准）对项目中非警牌</w:t>
      </w:r>
      <w:r>
        <w:rPr>
          <w:sz w:val="24"/>
        </w:rPr>
        <w:t>机动</w:t>
      </w:r>
      <w:r>
        <w:rPr>
          <w:sz w:val="24"/>
        </w:rPr>
        <w:t>车代扣代缴车船税。</w:t>
      </w:r>
    </w:p>
    <w:p>
      <w:pPr>
        <w:pStyle w:val="null3"/>
        <w:ind w:firstLine="480"/>
      </w:pPr>
      <w:r>
        <w:rPr>
          <w:sz w:val="24"/>
        </w:rPr>
        <w:t>3.</w:t>
      </w:r>
      <w:r>
        <w:rPr>
          <w:sz w:val="24"/>
        </w:rPr>
        <w:t>投标人对项目中汽车、特种车、新能源汽车的商业保险按《中国保险行业协会机动车综合商业保险示范条款》、《中国保险行业协会特种车综合商业保险示范条款》、《中国保险行业协会新能源汽车商业保险示范条款（试行）》（以最新版本为准）的规定执行，</w:t>
      </w:r>
      <w:r>
        <w:rPr>
          <w:sz w:val="24"/>
          <w:b/>
        </w:rPr>
        <w:t>车辆保险价格</w:t>
      </w:r>
      <w:r>
        <w:rPr>
          <w:sz w:val="24"/>
          <w:b/>
        </w:rPr>
        <w:t>=</w:t>
      </w:r>
      <w:r>
        <w:rPr>
          <w:sz w:val="24"/>
          <w:b/>
        </w:rPr>
        <w:t>中国保险行业协会商业车险费率基准×无赔款优待系数（</w:t>
      </w:r>
      <w:r>
        <w:rPr>
          <w:sz w:val="24"/>
          <w:b/>
        </w:rPr>
        <w:t>NCD</w:t>
      </w:r>
      <w:r>
        <w:rPr>
          <w:sz w:val="24"/>
          <w:b/>
        </w:rPr>
        <w:t>）×自主定价系数</w:t>
      </w:r>
      <w:r>
        <w:rPr>
          <w:sz w:val="24"/>
        </w:rPr>
        <w:t>。</w:t>
      </w:r>
      <w:r>
        <w:rPr>
          <w:sz w:val="24"/>
        </w:rPr>
        <w:t>采购人</w:t>
      </w:r>
      <w:r>
        <w:rPr>
          <w:sz w:val="24"/>
        </w:rPr>
        <w:t>现有的特种车包括</w:t>
      </w:r>
      <w:r>
        <w:rPr>
          <w:sz w:val="24"/>
        </w:rPr>
        <w:t>现场处警车</w:t>
      </w:r>
      <w:r>
        <w:rPr>
          <w:sz w:val="24"/>
        </w:rPr>
        <w:t>、</w:t>
      </w:r>
      <w:r>
        <w:rPr>
          <w:sz w:val="24"/>
        </w:rPr>
        <w:t>囚车、警犬运输车</w:t>
      </w:r>
      <w:r>
        <w:rPr>
          <w:sz w:val="24"/>
        </w:rPr>
        <w:t>等专用车。</w:t>
      </w:r>
    </w:p>
    <w:p>
      <w:pPr>
        <w:pStyle w:val="null3"/>
        <w:ind w:firstLine="480"/>
      </w:pPr>
      <w:r>
        <w:rPr>
          <w:sz w:val="24"/>
        </w:rPr>
        <w:t>1</w:t>
      </w:r>
      <w:r>
        <w:rPr>
          <w:sz w:val="24"/>
        </w:rPr>
        <w:t>）中国保险行业协会商业车险费率基准：以在中国银行保险监督管理委员会网站“在线服务</w:t>
      </w:r>
      <w:r>
        <w:rPr>
          <w:sz w:val="24"/>
        </w:rPr>
        <w:t>-</w:t>
      </w:r>
      <w:r>
        <w:rPr>
          <w:sz w:val="24"/>
        </w:rPr>
        <w:t>查询服务</w:t>
      </w:r>
      <w:r>
        <w:rPr>
          <w:sz w:val="24"/>
        </w:rPr>
        <w:t>-</w:t>
      </w:r>
      <w:r>
        <w:rPr>
          <w:sz w:val="24"/>
        </w:rPr>
        <w:t>商业车险示范条款及费率基准查询”栏目查询为准。</w:t>
      </w:r>
    </w:p>
    <w:p>
      <w:pPr>
        <w:pStyle w:val="null3"/>
        <w:ind w:firstLine="480"/>
      </w:pPr>
      <w:r>
        <w:rPr>
          <w:sz w:val="24"/>
        </w:rPr>
        <w:t>2</w:t>
      </w:r>
      <w:r>
        <w:rPr>
          <w:sz w:val="24"/>
        </w:rPr>
        <w:t>）无赔款优待系数（</w:t>
      </w:r>
      <w:r>
        <w:rPr>
          <w:sz w:val="24"/>
        </w:rPr>
        <w:t>NCD</w:t>
      </w:r>
      <w:r>
        <w:rPr>
          <w:sz w:val="24"/>
        </w:rPr>
        <w:t>）</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872"/>
        <w:gridCol w:w="771"/>
        <w:gridCol w:w="771"/>
        <w:gridCol w:w="771"/>
        <w:gridCol w:w="771"/>
        <w:gridCol w:w="657"/>
        <w:gridCol w:w="729"/>
        <w:gridCol w:w="771"/>
        <w:gridCol w:w="771"/>
        <w:gridCol w:w="771"/>
        <w:gridCol w:w="600"/>
      </w:tblGrid>
      <w:tr>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NCD</w:t>
            </w:r>
            <w:r>
              <w:rPr>
                <w:sz w:val="24"/>
              </w:rPr>
              <w:t>分级</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w:t>
            </w:r>
          </w:p>
        </w:tc>
        <w:tc>
          <w:tcPr>
            <w:tcW w:type="dxa" w:w="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NCD</w:t>
            </w:r>
            <w:r>
              <w:rPr>
                <w:sz w:val="24"/>
              </w:rPr>
              <w:t>系数</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0.5</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0.6</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0.7</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0.8</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r>
    </w:tbl>
    <w:p>
      <w:pPr>
        <w:pStyle w:val="null3"/>
        <w:ind w:firstLine="480"/>
      </w:pPr>
      <w:r>
        <w:rPr>
          <w:sz w:val="24"/>
          <w:b/>
        </w:rPr>
        <w:t>注：</w:t>
      </w:r>
      <w:r>
        <w:rPr>
          <w:sz w:val="24"/>
          <w:b/>
        </w:rPr>
        <w:t>NCD</w:t>
      </w:r>
      <w:r>
        <w:rPr>
          <w:sz w:val="24"/>
          <w:b/>
        </w:rPr>
        <w:t>级数</w:t>
      </w:r>
      <w:r>
        <w:rPr>
          <w:sz w:val="24"/>
          <w:b/>
        </w:rPr>
        <w:t>=</w:t>
      </w:r>
      <w:r>
        <w:rPr>
          <w:sz w:val="24"/>
          <w:b/>
        </w:rPr>
        <w:t>出险次数</w:t>
      </w:r>
      <w:r>
        <w:rPr>
          <w:sz w:val="24"/>
          <w:b/>
        </w:rPr>
        <w:t>-</w:t>
      </w:r>
      <w:r>
        <w:rPr>
          <w:sz w:val="24"/>
          <w:b/>
        </w:rPr>
        <w:t>连续投保年限；</w:t>
      </w:r>
      <w:r>
        <w:rPr>
          <w:sz w:val="24"/>
          <w:b/>
        </w:rPr>
        <w:t>NCD</w:t>
      </w:r>
      <w:r>
        <w:rPr>
          <w:sz w:val="24"/>
          <w:b/>
        </w:rPr>
        <w:t>系数根据全国联网的中保信平台反馈数据为准。</w:t>
      </w:r>
    </w:p>
    <w:p>
      <w:pPr>
        <w:pStyle w:val="null3"/>
        <w:ind w:firstLine="480"/>
      </w:pPr>
      <w:r>
        <w:rPr>
          <w:sz w:val="24"/>
        </w:rPr>
        <w:t>4.</w:t>
      </w:r>
      <w:r>
        <w:rPr>
          <w:sz w:val="24"/>
        </w:rPr>
        <w:t>汽车自主定价系数：</w:t>
      </w:r>
    </w:p>
    <w:tbl>
      <w:tblPr>
        <w:tblW w:w="0" w:type="auto"/>
        <w:tblBorders>
          <w:top w:val="none" w:color="000000" w:sz="4"/>
          <w:left w:val="none" w:color="000000" w:sz="4"/>
          <w:bottom w:val="none" w:color="000000" w:sz="4"/>
          <w:right w:val="none" w:color="000000" w:sz="4"/>
          <w:insideH w:val="none"/>
          <w:insideV w:val="none"/>
        </w:tblBorders>
      </w:tblPr>
      <w:tblGrid>
        <w:gridCol w:w="4145"/>
        <w:gridCol w:w="4145"/>
      </w:tblGrid>
      <w:tr>
        <w:tc>
          <w:tcPr>
            <w:tcW w:type="dxa" w:w="4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保险公司名称</w:t>
            </w:r>
          </w:p>
        </w:tc>
        <w:tc>
          <w:tcPr>
            <w:tcW w:type="dxa" w:w="4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自主定价系数报价（</w:t>
            </w:r>
            <w:r>
              <w:rPr>
                <w:sz w:val="24"/>
              </w:rPr>
              <w:t>%</w:t>
            </w:r>
            <w:r>
              <w:rPr>
                <w:sz w:val="24"/>
              </w:rPr>
              <w:t>）</w:t>
            </w:r>
          </w:p>
        </w:tc>
      </w:tr>
      <w:tr>
        <w:tc>
          <w:tcPr>
            <w:tcW w:type="dxa" w:w="4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4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bl>
    <w:p>
      <w:pPr>
        <w:pStyle w:val="null3"/>
        <w:ind w:firstLine="480"/>
      </w:pPr>
      <w:r>
        <w:rPr>
          <w:sz w:val="24"/>
        </w:rPr>
        <w:t>★</w:t>
      </w:r>
      <w:r>
        <w:rPr>
          <w:sz w:val="24"/>
          <w:b/>
        </w:rPr>
        <w:t>自主定价系数</w:t>
      </w:r>
      <w:r>
        <w:rPr>
          <w:sz w:val="24"/>
        </w:rPr>
        <w:t>必须为固定报价，不能为区间值（如：</w:t>
      </w:r>
      <w:r>
        <w:rPr>
          <w:sz w:val="24"/>
        </w:rPr>
        <w:t>80%</w:t>
      </w:r>
      <w:r>
        <w:rPr>
          <w:sz w:val="24"/>
        </w:rPr>
        <w:t>～</w:t>
      </w:r>
      <w:r>
        <w:rPr>
          <w:sz w:val="24"/>
        </w:rPr>
        <w:t>90%</w:t>
      </w:r>
      <w:r>
        <w:rPr>
          <w:sz w:val="24"/>
        </w:rPr>
        <w:t>），</w:t>
      </w:r>
      <w:r>
        <w:rPr>
          <w:sz w:val="24"/>
          <w:color w:val="000000"/>
        </w:rPr>
        <w:t>报价范围：</w:t>
      </w:r>
      <w:r>
        <w:rPr>
          <w:sz w:val="24"/>
          <w:color w:val="000000"/>
        </w:rPr>
        <w:t>5</w:t>
      </w:r>
      <w:r>
        <w:rPr>
          <w:sz w:val="24"/>
          <w:color w:val="000000"/>
        </w:rPr>
        <w:t>0%</w:t>
      </w:r>
      <w:r>
        <w:rPr>
          <w:sz w:val="24"/>
          <w:color w:val="000000"/>
        </w:rPr>
        <w:t>≤</w:t>
      </w:r>
      <w:r>
        <w:rPr>
          <w:sz w:val="24"/>
        </w:rPr>
        <w:t>自主定价系数</w:t>
      </w:r>
      <w:r>
        <w:rPr>
          <w:sz w:val="24"/>
          <w:color w:val="000000"/>
        </w:rPr>
        <w:t>＜</w:t>
      </w:r>
      <w:r>
        <w:rPr>
          <w:sz w:val="24"/>
          <w:color w:val="000000"/>
        </w:rPr>
        <w:t>1</w:t>
      </w:r>
      <w:r>
        <w:rPr>
          <w:sz w:val="24"/>
          <w:color w:val="000000"/>
        </w:rPr>
        <w:t>5</w:t>
      </w:r>
      <w:r>
        <w:rPr>
          <w:sz w:val="24"/>
          <w:color w:val="000000"/>
        </w:rPr>
        <w:t>0%</w:t>
      </w:r>
      <w:r>
        <w:rPr>
          <w:sz w:val="24"/>
          <w:color w:val="000000"/>
        </w:rPr>
        <w:t>，凡超过报价范围的投标报价均视为无效投标；报价保留小数点后两位，如：</w:t>
      </w:r>
      <w:r>
        <w:rPr>
          <w:sz w:val="24"/>
          <w:color w:val="000000"/>
        </w:rPr>
        <w:t>40.12%</w:t>
      </w:r>
      <w:r>
        <w:rPr>
          <w:sz w:val="24"/>
          <w:color w:val="000000"/>
        </w:rPr>
        <w:t>。</w:t>
      </w:r>
    </w:p>
    <w:p>
      <w:pPr>
        <w:pStyle w:val="null3"/>
        <w:ind w:firstLine="480"/>
      </w:pPr>
      <w:r>
        <w:rPr>
          <w:sz w:val="24"/>
        </w:rPr>
        <w:t>（四）汽车商业保险价格允许与中国保险行业协会商业车险费率基准不一致，投标人可根据市场供求关系、客户车辆出险等情况确定自主定价系数。</w:t>
      </w:r>
    </w:p>
    <w:p>
      <w:pPr>
        <w:pStyle w:val="null3"/>
        <w:ind w:firstLine="480"/>
      </w:pPr>
      <w:r>
        <w:rPr>
          <w:sz w:val="24"/>
        </w:rPr>
        <w:t>（五）合同总价为项目预算金</w:t>
      </w:r>
      <w:r>
        <w:rPr>
          <w:sz w:val="24"/>
        </w:rPr>
        <w:t>额</w:t>
      </w:r>
      <w:r>
        <w:rPr>
          <w:sz w:val="24"/>
        </w:rPr>
        <w:t>101</w:t>
      </w:r>
      <w:r>
        <w:rPr>
          <w:sz w:val="24"/>
        </w:rPr>
        <w:t>万元</w:t>
      </w:r>
      <w:r>
        <w:rPr>
          <w:sz w:val="24"/>
        </w:rPr>
        <w:t>。合同有效期内，在合同总价内按实际发生金额进行结算。</w:t>
      </w:r>
    </w:p>
    <w:p>
      <w:pPr>
        <w:pStyle w:val="null3"/>
        <w:ind w:firstLine="480"/>
      </w:pPr>
      <w:r>
        <w:rPr>
          <w:sz w:val="24"/>
        </w:rPr>
        <w:t>（六）投标人需在投标文件中列明为本项目配备的服务人员的相关资质、经验等。投标人可结合自身条件提出针对本项目的其他服务或合理化建议。</w:t>
      </w:r>
    </w:p>
    <w:p>
      <w:pPr>
        <w:pStyle w:val="null3"/>
        <w:ind w:firstLine="482"/>
        <w:jc w:val="both"/>
      </w:pPr>
      <w:r>
        <w:rPr>
          <w:sz w:val="24"/>
          <w:b/>
        </w:rPr>
        <w:t>四、采购项目内容</w:t>
      </w:r>
    </w:p>
    <w:p>
      <w:pPr>
        <w:pStyle w:val="null3"/>
        <w:ind w:firstLine="482"/>
        <w:jc w:val="both"/>
      </w:pPr>
      <w:r>
        <w:rPr>
          <w:sz w:val="24"/>
          <w:b/>
        </w:rPr>
        <w:t>（一）服务范围</w:t>
      </w:r>
    </w:p>
    <w:p>
      <w:pPr>
        <w:pStyle w:val="null3"/>
        <w:ind w:firstLine="480"/>
        <w:jc w:val="both"/>
      </w:pPr>
      <w:r>
        <w:rPr>
          <w:sz w:val="24"/>
        </w:rPr>
        <w:t>1.</w:t>
      </w:r>
      <w:r>
        <w:rPr>
          <w:sz w:val="24"/>
        </w:rPr>
        <w:t>服务对象：广州市公安局公共交通分局所有</w:t>
      </w:r>
      <w:r>
        <w:rPr>
          <w:sz w:val="24"/>
        </w:rPr>
        <w:t>机动</w:t>
      </w:r>
      <w:r>
        <w:rPr>
          <w:sz w:val="24"/>
        </w:rPr>
        <w:t>车辆。</w:t>
      </w:r>
    </w:p>
    <w:p>
      <w:pPr>
        <w:pStyle w:val="null3"/>
        <w:ind w:firstLine="480"/>
        <w:jc w:val="left"/>
      </w:pPr>
      <w:r>
        <w:rPr>
          <w:sz w:val="24"/>
        </w:rPr>
        <w:t>2.</w:t>
      </w:r>
      <w:r>
        <w:rPr>
          <w:sz w:val="24"/>
        </w:rPr>
        <w:t>服务期</w:t>
      </w:r>
    </w:p>
    <w:p>
      <w:pPr>
        <w:pStyle w:val="null3"/>
        <w:ind w:firstLine="480"/>
        <w:jc w:val="left"/>
      </w:pPr>
      <w:r>
        <w:rPr>
          <w:sz w:val="24"/>
        </w:rPr>
        <w:t>（</w:t>
      </w:r>
      <w:r>
        <w:rPr>
          <w:sz w:val="24"/>
        </w:rPr>
        <w:t>1</w:t>
      </w:r>
      <w:r>
        <w:rPr>
          <w:sz w:val="24"/>
        </w:rPr>
        <w:t>）投保服务期：自</w:t>
      </w:r>
      <w:r>
        <w:rPr>
          <w:sz w:val="24"/>
        </w:rPr>
        <w:t>202</w:t>
      </w:r>
      <w:r>
        <w:rPr>
          <w:sz w:val="24"/>
        </w:rPr>
        <w:t>5</w:t>
      </w:r>
      <w:r>
        <w:rPr>
          <w:sz w:val="24"/>
        </w:rPr>
        <w:t>年</w:t>
      </w:r>
      <w:r>
        <w:rPr>
          <w:sz w:val="24"/>
        </w:rPr>
        <w:t>10</w:t>
      </w:r>
      <w:r>
        <w:rPr>
          <w:sz w:val="24"/>
        </w:rPr>
        <w:t>月</w:t>
      </w:r>
      <w:r>
        <w:rPr>
          <w:sz w:val="24"/>
        </w:rPr>
        <w:t>1</w:t>
      </w:r>
      <w:r>
        <w:rPr>
          <w:sz w:val="24"/>
        </w:rPr>
        <w:t>日起至</w:t>
      </w:r>
      <w:r>
        <w:rPr>
          <w:sz w:val="24"/>
        </w:rPr>
        <w:t>202</w:t>
      </w:r>
      <w:r>
        <w:rPr>
          <w:sz w:val="24"/>
        </w:rPr>
        <w:t>7</w:t>
      </w:r>
      <w:r>
        <w:rPr>
          <w:sz w:val="24"/>
        </w:rPr>
        <w:t>年</w:t>
      </w:r>
      <w:r>
        <w:rPr>
          <w:sz w:val="24"/>
        </w:rPr>
        <w:t>9</w:t>
      </w:r>
      <w:r>
        <w:rPr>
          <w:sz w:val="24"/>
        </w:rPr>
        <w:t>月</w:t>
      </w:r>
      <w:r>
        <w:rPr>
          <w:sz w:val="24"/>
        </w:rPr>
        <w:t>30</w:t>
      </w:r>
      <w:r>
        <w:rPr>
          <w:sz w:val="24"/>
        </w:rPr>
        <w:t>日，或当合同结算金额达到合同总价时投保服务终止，以先到者为</w:t>
      </w:r>
      <w:r>
        <w:rPr>
          <w:sz w:val="24"/>
        </w:rPr>
        <w:t>。</w:t>
      </w:r>
    </w:p>
    <w:p>
      <w:pPr>
        <w:pStyle w:val="null3"/>
        <w:ind w:firstLine="480"/>
        <w:jc w:val="both"/>
      </w:pPr>
      <w:r>
        <w:rPr>
          <w:sz w:val="24"/>
        </w:rPr>
        <w:t>（</w:t>
      </w:r>
      <w:r>
        <w:rPr>
          <w:sz w:val="24"/>
        </w:rPr>
        <w:t>2</w:t>
      </w:r>
      <w:r>
        <w:rPr>
          <w:sz w:val="24"/>
        </w:rPr>
        <w:t>）理赔服务期：本项目第</w:t>
      </w:r>
      <w:r>
        <w:rPr>
          <w:sz w:val="24"/>
        </w:rPr>
        <w:t>1</w:t>
      </w:r>
      <w:r>
        <w:rPr>
          <w:sz w:val="24"/>
        </w:rPr>
        <w:t>辆投保车辆保单生效开始至最后</w:t>
      </w:r>
      <w:r>
        <w:rPr>
          <w:sz w:val="24"/>
        </w:rPr>
        <w:t>1</w:t>
      </w:r>
      <w:r>
        <w:rPr>
          <w:sz w:val="24"/>
        </w:rPr>
        <w:t>辆投保车辆保单生效后</w:t>
      </w:r>
      <w:r>
        <w:rPr>
          <w:sz w:val="24"/>
        </w:rPr>
        <w:t>1</w:t>
      </w:r>
      <w:r>
        <w:rPr>
          <w:sz w:val="24"/>
        </w:rPr>
        <w:t>年有效期止。</w:t>
      </w:r>
    </w:p>
    <w:p>
      <w:pPr>
        <w:pStyle w:val="null3"/>
        <w:ind w:firstLine="480"/>
        <w:jc w:val="both"/>
      </w:pPr>
      <w:r>
        <w:rPr>
          <w:sz w:val="24"/>
        </w:rPr>
        <w:t>（</w:t>
      </w:r>
      <w:r>
        <w:rPr>
          <w:sz w:val="24"/>
        </w:rPr>
        <w:t>3</w:t>
      </w:r>
      <w:r>
        <w:rPr>
          <w:sz w:val="24"/>
        </w:rPr>
        <w:t>）</w:t>
      </w:r>
      <w:r>
        <w:rPr>
          <w:sz w:val="24"/>
        </w:rPr>
        <w:t>保险责任开始后，不能变更保险期限。</w:t>
      </w:r>
    </w:p>
    <w:p>
      <w:pPr>
        <w:pStyle w:val="null3"/>
        <w:ind w:firstLine="480"/>
        <w:jc w:val="both"/>
      </w:pPr>
      <w:r>
        <w:rPr>
          <w:sz w:val="24"/>
        </w:rPr>
        <w:t>（</w:t>
      </w:r>
      <w:r>
        <w:rPr>
          <w:sz w:val="24"/>
        </w:rPr>
        <w:t>4</w:t>
      </w:r>
      <w:r>
        <w:rPr>
          <w:sz w:val="24"/>
        </w:rPr>
        <w:t>）</w:t>
      </w:r>
      <w:r>
        <w:rPr>
          <w:sz w:val="24"/>
        </w:rPr>
        <w:t>在合同有效期内，</w:t>
      </w:r>
      <w:r>
        <w:rPr>
          <w:sz w:val="24"/>
        </w:rPr>
        <w:t>采购人</w:t>
      </w:r>
      <w:r>
        <w:rPr>
          <w:sz w:val="24"/>
        </w:rPr>
        <w:t>已办理保险费用支付手续，如</w:t>
      </w:r>
      <w:r>
        <w:rPr>
          <w:sz w:val="24"/>
        </w:rPr>
        <w:t>中标人</w:t>
      </w:r>
      <w:r>
        <w:rPr>
          <w:sz w:val="24"/>
        </w:rPr>
        <w:t>在合同终止后才收到相应费用的，</w:t>
      </w:r>
      <w:r>
        <w:rPr>
          <w:sz w:val="24"/>
        </w:rPr>
        <w:t>中标人</w:t>
      </w:r>
      <w:r>
        <w:rPr>
          <w:sz w:val="24"/>
        </w:rPr>
        <w:t>必须按照合同要求为</w:t>
      </w:r>
      <w:r>
        <w:rPr>
          <w:sz w:val="24"/>
        </w:rPr>
        <w:t>采购人</w:t>
      </w:r>
      <w:r>
        <w:rPr>
          <w:sz w:val="24"/>
        </w:rPr>
        <w:t>提供车辆承保服务。</w:t>
      </w:r>
    </w:p>
    <w:p>
      <w:pPr>
        <w:pStyle w:val="null3"/>
        <w:ind w:firstLine="480"/>
        <w:jc w:val="both"/>
      </w:pPr>
      <w:r>
        <w:rPr>
          <w:sz w:val="24"/>
        </w:rPr>
        <w:t>3.</w:t>
      </w:r>
      <w:r>
        <w:rPr>
          <w:sz w:val="24"/>
        </w:rPr>
        <w:t>保险险种和范围：</w:t>
      </w:r>
    </w:p>
    <w:p>
      <w:pPr>
        <w:pStyle w:val="null3"/>
        <w:ind w:firstLine="480"/>
        <w:jc w:val="both"/>
      </w:pPr>
      <w:r>
        <w:rPr>
          <w:sz w:val="24"/>
        </w:rPr>
        <w:t>（</w:t>
      </w:r>
      <w:r>
        <w:rPr>
          <w:sz w:val="24"/>
        </w:rPr>
        <w:t>1</w:t>
      </w:r>
      <w:r>
        <w:rPr>
          <w:sz w:val="24"/>
        </w:rPr>
        <w:t>）机动车交通事故责任强制保险：根据国务院颁布的《机动车交通事故责任强制保险条例》规定，采购人投保时必须选择投保</w:t>
      </w:r>
      <w:r>
        <w:rPr>
          <w:sz w:val="24"/>
        </w:rPr>
        <w:t>“</w:t>
      </w:r>
      <w:r>
        <w:rPr>
          <w:sz w:val="24"/>
        </w:rPr>
        <w:t>机动车交通事故责任强制保险</w:t>
      </w:r>
      <w:r>
        <w:rPr>
          <w:sz w:val="24"/>
        </w:rPr>
        <w:t>”</w:t>
      </w:r>
      <w:r>
        <w:rPr>
          <w:sz w:val="24"/>
        </w:rPr>
        <w:t>。</w:t>
      </w:r>
    </w:p>
    <w:p>
      <w:pPr>
        <w:pStyle w:val="null3"/>
        <w:ind w:firstLine="480"/>
        <w:jc w:val="both"/>
      </w:pPr>
      <w:r>
        <w:rPr>
          <w:sz w:val="24"/>
        </w:rPr>
        <w:t>（</w:t>
      </w:r>
      <w:r>
        <w:rPr>
          <w:sz w:val="24"/>
        </w:rPr>
        <w:t>2</w:t>
      </w:r>
      <w:r>
        <w:rPr>
          <w:sz w:val="24"/>
        </w:rPr>
        <w:t>）机动车辆（汽车）商业保险投保险种必须包括以下险种：</w:t>
      </w:r>
    </w:p>
    <w:p>
      <w:pPr>
        <w:pStyle w:val="null3"/>
        <w:ind w:firstLine="480"/>
        <w:jc w:val="both"/>
      </w:pPr>
      <w:r>
        <w:rPr>
          <w:sz w:val="24"/>
        </w:rPr>
        <w:t>1</w:t>
      </w:r>
      <w:r>
        <w:rPr>
          <w:sz w:val="24"/>
        </w:rPr>
        <w:t>）车辆损失险</w:t>
      </w:r>
      <w:r>
        <w:rPr>
          <w:sz w:val="24"/>
        </w:rPr>
        <w:t>:</w:t>
      </w:r>
      <w:r>
        <w:rPr>
          <w:sz w:val="24"/>
        </w:rPr>
        <w:t>意外碰撞、自然灾害、全车盗抢、玻璃单独破碎、自燃、发动机涉水、不计免赔、无法找到第三方、特约指定维修厂等，具体以中国银保监局发布的《中国保险行业协会机动车商业保险示范条款（</w:t>
      </w:r>
      <w:r>
        <w:rPr>
          <w:sz w:val="24"/>
        </w:rPr>
        <w:t>2020</w:t>
      </w:r>
      <w:r>
        <w:rPr>
          <w:sz w:val="24"/>
        </w:rPr>
        <w:t>版）》为准。</w:t>
      </w:r>
    </w:p>
    <w:p>
      <w:pPr>
        <w:pStyle w:val="null3"/>
        <w:ind w:firstLine="480"/>
        <w:jc w:val="both"/>
      </w:pPr>
      <w:r>
        <w:rPr>
          <w:sz w:val="24"/>
        </w:rPr>
        <w:t>2</w:t>
      </w:r>
      <w:r>
        <w:rPr>
          <w:sz w:val="24"/>
        </w:rPr>
        <w:t>）第三者责任险（</w:t>
      </w:r>
      <w:r>
        <w:rPr>
          <w:sz w:val="24"/>
        </w:rPr>
        <w:t>300</w:t>
      </w:r>
      <w:r>
        <w:rPr>
          <w:sz w:val="24"/>
        </w:rPr>
        <w:t>万）；</w:t>
      </w:r>
    </w:p>
    <w:p>
      <w:pPr>
        <w:pStyle w:val="null3"/>
        <w:ind w:firstLine="480"/>
        <w:jc w:val="both"/>
      </w:pPr>
      <w:r>
        <w:rPr>
          <w:sz w:val="24"/>
        </w:rPr>
        <w:t>3</w:t>
      </w:r>
      <w:r>
        <w:rPr>
          <w:sz w:val="24"/>
        </w:rPr>
        <w:t>）车上人员责任险（每座</w:t>
      </w:r>
      <w:r>
        <w:rPr>
          <w:sz w:val="24"/>
        </w:rPr>
        <w:t>5</w:t>
      </w:r>
      <w:r>
        <w:rPr>
          <w:sz w:val="24"/>
        </w:rPr>
        <w:t>万）；</w:t>
      </w:r>
    </w:p>
    <w:p>
      <w:pPr>
        <w:pStyle w:val="null3"/>
        <w:ind w:firstLine="480"/>
        <w:jc w:val="both"/>
      </w:pPr>
      <w:r>
        <w:rPr>
          <w:sz w:val="24"/>
        </w:rPr>
        <w:t>（</w:t>
      </w:r>
      <w:r>
        <w:rPr>
          <w:sz w:val="24"/>
        </w:rPr>
        <w:t>3</w:t>
      </w:r>
      <w:r>
        <w:rPr>
          <w:sz w:val="24"/>
        </w:rPr>
        <w:t>）</w:t>
      </w:r>
      <w:r>
        <w:rPr>
          <w:sz w:val="24"/>
          <w:color w:val="000000"/>
        </w:rPr>
        <w:t>中标人</w:t>
      </w:r>
      <w:r>
        <w:rPr>
          <w:sz w:val="24"/>
          <w:color w:val="000000"/>
        </w:rPr>
        <w:t>具体承保时，所承保的险种不得超过以上的险种，如</w:t>
      </w:r>
      <w:r>
        <w:rPr>
          <w:sz w:val="24"/>
          <w:color w:val="000000"/>
        </w:rPr>
        <w:t>因采购人要求需要</w:t>
      </w:r>
      <w:r>
        <w:rPr>
          <w:sz w:val="24"/>
          <w:color w:val="000000"/>
        </w:rPr>
        <w:t>增加险种</w:t>
      </w:r>
      <w:r>
        <w:rPr>
          <w:sz w:val="24"/>
          <w:color w:val="000000"/>
        </w:rPr>
        <w:t>的</w:t>
      </w:r>
      <w:r>
        <w:rPr>
          <w:sz w:val="24"/>
          <w:color w:val="000000"/>
        </w:rPr>
        <w:t>，</w:t>
      </w:r>
      <w:r>
        <w:rPr>
          <w:sz w:val="24"/>
          <w:color w:val="000000"/>
        </w:rPr>
        <w:t>中标人</w:t>
      </w:r>
      <w:r>
        <w:rPr>
          <w:sz w:val="24"/>
          <w:color w:val="000000"/>
        </w:rPr>
        <w:t>必须及时通知</w:t>
      </w:r>
      <w:r>
        <w:rPr>
          <w:sz w:val="24"/>
          <w:color w:val="000000"/>
        </w:rPr>
        <w:t>采购人</w:t>
      </w:r>
      <w:r>
        <w:rPr>
          <w:sz w:val="24"/>
          <w:color w:val="000000"/>
        </w:rPr>
        <w:t>（通知单须加盖</w:t>
      </w:r>
      <w:r>
        <w:rPr>
          <w:sz w:val="24"/>
          <w:color w:val="000000"/>
        </w:rPr>
        <w:t>中标人</w:t>
      </w:r>
      <w:r>
        <w:rPr>
          <w:sz w:val="24"/>
          <w:color w:val="000000"/>
        </w:rPr>
        <w:t>公章），并经</w:t>
      </w:r>
      <w:r>
        <w:rPr>
          <w:sz w:val="24"/>
          <w:color w:val="000000"/>
        </w:rPr>
        <w:t>采购人</w:t>
      </w:r>
      <w:r>
        <w:rPr>
          <w:sz w:val="24"/>
          <w:color w:val="000000"/>
        </w:rPr>
        <w:t>书面同意后方可办理，否则将以</w:t>
      </w:r>
      <w:r>
        <w:rPr>
          <w:sz w:val="24"/>
          <w:color w:val="000000"/>
        </w:rPr>
        <w:t>中标人</w:t>
      </w:r>
      <w:r>
        <w:rPr>
          <w:sz w:val="24"/>
          <w:color w:val="000000"/>
        </w:rPr>
        <w:t>违约进行处理。</w:t>
      </w:r>
    </w:p>
    <w:p>
      <w:pPr>
        <w:pStyle w:val="null3"/>
        <w:ind w:firstLine="504"/>
        <w:jc w:val="both"/>
      </w:pPr>
      <w:r>
        <w:rPr>
          <w:sz w:val="24"/>
        </w:rPr>
        <w:t>采购人</w:t>
      </w:r>
      <w:r>
        <w:rPr>
          <w:sz w:val="24"/>
        </w:rPr>
        <w:t>根据实际需要，可选择购买的险种</w:t>
      </w:r>
      <w:r>
        <w:rPr>
          <w:sz w:val="24"/>
        </w:rPr>
        <w:t>（包括但不限于）</w:t>
      </w:r>
      <w:r>
        <w:rPr>
          <w:sz w:val="24"/>
        </w:rPr>
        <w:t>：</w:t>
      </w:r>
    </w:p>
    <w:p>
      <w:pPr>
        <w:pStyle w:val="null3"/>
        <w:ind w:firstLine="504"/>
        <w:jc w:val="both"/>
      </w:pPr>
      <w:r>
        <w:rPr>
          <w:sz w:val="24"/>
        </w:rPr>
        <w:t>1</w:t>
      </w:r>
      <w:r>
        <w:rPr>
          <w:sz w:val="24"/>
        </w:rPr>
        <w:t>）附加绝对免赔率特约险</w:t>
      </w:r>
    </w:p>
    <w:p>
      <w:pPr>
        <w:pStyle w:val="null3"/>
        <w:ind w:firstLine="504"/>
        <w:jc w:val="both"/>
      </w:pPr>
      <w:r>
        <w:rPr>
          <w:sz w:val="24"/>
        </w:rPr>
        <w:t>2</w:t>
      </w:r>
      <w:r>
        <w:rPr>
          <w:sz w:val="24"/>
        </w:rPr>
        <w:t>）附加车轮单独损失险</w:t>
      </w:r>
    </w:p>
    <w:p>
      <w:pPr>
        <w:pStyle w:val="null3"/>
        <w:ind w:firstLine="504"/>
        <w:jc w:val="both"/>
      </w:pPr>
      <w:r>
        <w:rPr>
          <w:sz w:val="24"/>
        </w:rPr>
        <w:t>3</w:t>
      </w:r>
      <w:r>
        <w:rPr>
          <w:sz w:val="24"/>
        </w:rPr>
        <w:t>）附加新增加设备损失险</w:t>
      </w:r>
    </w:p>
    <w:p>
      <w:pPr>
        <w:pStyle w:val="null3"/>
        <w:ind w:firstLine="504"/>
        <w:jc w:val="both"/>
      </w:pPr>
      <w:r>
        <w:rPr>
          <w:sz w:val="24"/>
        </w:rPr>
        <w:t>4</w:t>
      </w:r>
      <w:r>
        <w:rPr>
          <w:sz w:val="24"/>
        </w:rPr>
        <w:t>）附加车身划痕损失险</w:t>
      </w:r>
    </w:p>
    <w:p>
      <w:pPr>
        <w:pStyle w:val="null3"/>
        <w:ind w:firstLine="504"/>
        <w:jc w:val="both"/>
      </w:pPr>
      <w:r>
        <w:rPr>
          <w:sz w:val="24"/>
        </w:rPr>
        <w:t>5</w:t>
      </w:r>
      <w:r>
        <w:rPr>
          <w:sz w:val="24"/>
        </w:rPr>
        <w:t>）附加修理期间费用补偿险</w:t>
      </w:r>
    </w:p>
    <w:p>
      <w:pPr>
        <w:pStyle w:val="null3"/>
        <w:ind w:firstLine="504"/>
        <w:jc w:val="both"/>
      </w:pPr>
      <w:r>
        <w:rPr>
          <w:sz w:val="24"/>
        </w:rPr>
        <w:t>6</w:t>
      </w:r>
      <w:r>
        <w:rPr>
          <w:sz w:val="24"/>
        </w:rPr>
        <w:t>）附加发动机损坏除外特约条款</w:t>
      </w:r>
    </w:p>
    <w:p>
      <w:pPr>
        <w:pStyle w:val="null3"/>
        <w:ind w:firstLine="504"/>
        <w:jc w:val="both"/>
      </w:pPr>
      <w:r>
        <w:rPr>
          <w:sz w:val="24"/>
        </w:rPr>
        <w:t>7</w:t>
      </w:r>
      <w:r>
        <w:rPr>
          <w:sz w:val="24"/>
        </w:rPr>
        <w:t>）附加车上货物责任险</w:t>
      </w:r>
    </w:p>
    <w:p>
      <w:pPr>
        <w:pStyle w:val="null3"/>
        <w:ind w:firstLine="504"/>
        <w:jc w:val="both"/>
      </w:pPr>
      <w:r>
        <w:rPr>
          <w:sz w:val="24"/>
        </w:rPr>
        <w:t>8</w:t>
      </w:r>
      <w:r>
        <w:rPr>
          <w:sz w:val="24"/>
        </w:rPr>
        <w:t>）附加精神损害抚慰金责任险</w:t>
      </w:r>
    </w:p>
    <w:p>
      <w:pPr>
        <w:pStyle w:val="null3"/>
        <w:ind w:firstLine="504"/>
        <w:jc w:val="both"/>
      </w:pPr>
      <w:r>
        <w:rPr>
          <w:sz w:val="24"/>
        </w:rPr>
        <w:t>9</w:t>
      </w:r>
      <w:r>
        <w:rPr>
          <w:sz w:val="24"/>
        </w:rPr>
        <w:t>）附加法定节假日限额翻倍险</w:t>
      </w:r>
    </w:p>
    <w:p>
      <w:pPr>
        <w:pStyle w:val="null3"/>
        <w:ind w:firstLine="504"/>
        <w:jc w:val="both"/>
      </w:pPr>
      <w:r>
        <w:rPr>
          <w:sz w:val="24"/>
        </w:rPr>
        <w:t>10</w:t>
      </w:r>
      <w:r>
        <w:rPr>
          <w:sz w:val="24"/>
        </w:rPr>
        <w:t>）附加医保外用药责任险</w:t>
      </w:r>
    </w:p>
    <w:p>
      <w:pPr>
        <w:pStyle w:val="null3"/>
        <w:ind w:firstLine="504"/>
        <w:jc w:val="both"/>
      </w:pPr>
      <w:r>
        <w:rPr>
          <w:sz w:val="24"/>
        </w:rPr>
        <w:t>11</w:t>
      </w:r>
      <w:r>
        <w:rPr>
          <w:sz w:val="24"/>
        </w:rPr>
        <w:t>）附加机动车增值服务特约条款</w:t>
      </w:r>
    </w:p>
    <w:p>
      <w:pPr>
        <w:pStyle w:val="null3"/>
        <w:ind w:firstLine="504"/>
        <w:jc w:val="both"/>
      </w:pPr>
      <w:r>
        <w:rPr>
          <w:sz w:val="24"/>
        </w:rPr>
        <w:t>12</w:t>
      </w:r>
      <w:r>
        <w:rPr>
          <w:sz w:val="24"/>
        </w:rPr>
        <w:t>）附加特种车辆固定设备、仪器损坏扩展条款</w:t>
      </w:r>
    </w:p>
    <w:p>
      <w:pPr>
        <w:pStyle w:val="null3"/>
        <w:ind w:firstLine="480"/>
        <w:jc w:val="both"/>
      </w:pPr>
      <w:r>
        <w:rPr>
          <w:sz w:val="24"/>
        </w:rPr>
        <w:t>4.</w:t>
      </w:r>
      <w:r>
        <w:rPr>
          <w:sz w:val="24"/>
        </w:rPr>
        <w:t>采购人投保车辆损失险时，保险金额按投保车辆的财务净值确定。</w:t>
      </w:r>
    </w:p>
    <w:p>
      <w:pPr>
        <w:pStyle w:val="null3"/>
        <w:ind w:firstLine="504"/>
        <w:jc w:val="both"/>
      </w:pPr>
      <w:r>
        <w:rPr>
          <w:sz w:val="24"/>
        </w:rPr>
        <w:t>5</w:t>
      </w:r>
      <w:r>
        <w:rPr>
          <w:sz w:val="24"/>
        </w:rPr>
        <w:t>.★</w:t>
      </w:r>
      <w:r>
        <w:rPr>
          <w:sz w:val="24"/>
          <w:b/>
        </w:rPr>
        <w:t>投标人</w:t>
      </w:r>
      <w:r>
        <w:rPr>
          <w:sz w:val="24"/>
          <w:b/>
        </w:rPr>
        <w:t>在投标文件中</w:t>
      </w:r>
      <w:r>
        <w:rPr>
          <w:sz w:val="24"/>
          <w:b/>
        </w:rPr>
        <w:t>承诺</w:t>
      </w:r>
      <w:r>
        <w:rPr>
          <w:sz w:val="24"/>
          <w:b/>
        </w:rPr>
        <w:t>：</w:t>
      </w:r>
      <w:r>
        <w:rPr>
          <w:sz w:val="24"/>
        </w:rPr>
        <w:t>对于采购人</w:t>
      </w:r>
      <w:r>
        <w:rPr>
          <w:sz w:val="24"/>
        </w:rPr>
        <w:t>10</w:t>
      </w:r>
      <w:r>
        <w:rPr>
          <w:sz w:val="24"/>
        </w:rPr>
        <w:t>年或以上的车辆，不会出现险种限制或被拒保，采购人所有车辆同等按照本需求保险险种和范围进行投保</w:t>
      </w:r>
      <w:r>
        <w:rPr>
          <w:sz w:val="24"/>
        </w:rPr>
        <w:t>（承诺函格式自拟）</w:t>
      </w:r>
      <w:r>
        <w:rPr>
          <w:sz w:val="24"/>
        </w:rPr>
        <w:t>。</w:t>
      </w:r>
    </w:p>
    <w:p>
      <w:pPr>
        <w:pStyle w:val="null3"/>
        <w:ind w:firstLine="482"/>
        <w:jc w:val="both"/>
      </w:pPr>
      <w:r>
        <w:rPr>
          <w:sz w:val="24"/>
          <w:b/>
        </w:rPr>
        <w:t>（二）保险责任</w:t>
      </w:r>
    </w:p>
    <w:p>
      <w:pPr>
        <w:pStyle w:val="null3"/>
        <w:ind w:firstLine="480"/>
        <w:jc w:val="both"/>
      </w:pPr>
      <w:r>
        <w:rPr>
          <w:sz w:val="24"/>
        </w:rPr>
        <w:t>在保险期限内，中标人根据采购人选择投保的险种，按照中国保险监督管理委员会批复条款所载明的保险责任承担赔偿。在采购期结束后至保单到期前，中标人必须正常履行其责任义务，属于责任范围内的保险事故，不得以任何形式阻碍或延缓采购人获得经济补偿。</w:t>
      </w:r>
    </w:p>
    <w:p>
      <w:pPr>
        <w:pStyle w:val="null3"/>
        <w:ind w:firstLine="482"/>
        <w:jc w:val="both"/>
      </w:pPr>
      <w:r>
        <w:rPr>
          <w:sz w:val="24"/>
          <w:b/>
        </w:rPr>
        <w:t>（三）保费缴付方式</w:t>
      </w:r>
    </w:p>
    <w:p>
      <w:pPr>
        <w:pStyle w:val="null3"/>
        <w:ind w:firstLine="480"/>
        <w:jc w:val="both"/>
      </w:pPr>
      <w:r>
        <w:rPr>
          <w:sz w:val="24"/>
        </w:rPr>
        <w:t>1</w:t>
      </w:r>
      <w:r>
        <w:rPr>
          <w:sz w:val="24"/>
        </w:rPr>
        <w:t>、本项目总预算金额</w:t>
      </w:r>
      <w:r>
        <w:rPr>
          <w:sz w:val="24"/>
        </w:rPr>
        <w:t>为</w:t>
      </w:r>
      <w:r>
        <w:rPr>
          <w:sz w:val="24"/>
        </w:rPr>
        <w:t>101</w:t>
      </w:r>
      <w:r>
        <w:rPr>
          <w:sz w:val="24"/>
        </w:rPr>
        <w:t>万元</w:t>
      </w:r>
      <w:r>
        <w:rPr>
          <w:sz w:val="24"/>
        </w:rPr>
        <w:t>，合同总价即为项目总预算金额。在合同有效期内，项目按照实际发生的费用进行按实结算，累计支付总额不能超过合同总价。</w:t>
      </w:r>
    </w:p>
    <w:p>
      <w:pPr>
        <w:pStyle w:val="null3"/>
        <w:ind w:firstLine="480"/>
        <w:jc w:val="both"/>
      </w:pPr>
      <w:r>
        <w:rPr>
          <w:sz w:val="24"/>
        </w:rPr>
        <w:t>2</w:t>
      </w:r>
      <w:r>
        <w:rPr>
          <w:sz w:val="24"/>
        </w:rPr>
        <w:t>、中标人应根据采购人选择的险种，确定投保需求后</w:t>
      </w:r>
      <w:r>
        <w:rPr>
          <w:sz w:val="24"/>
        </w:rPr>
        <w:t>,</w:t>
      </w:r>
      <w:r>
        <w:rPr>
          <w:sz w:val="24"/>
        </w:rPr>
        <w:t>为采购人所指定车辆进行投保。保险费（含汽车车船税）按采购批次进行结算（约每月采购一批，采购人每月结算一次），在确定采购人所需购买车辆保险后的</w:t>
      </w:r>
      <w:r>
        <w:rPr>
          <w:sz w:val="24"/>
        </w:rPr>
        <w:t>5</w:t>
      </w:r>
      <w:r>
        <w:rPr>
          <w:sz w:val="24"/>
        </w:rPr>
        <w:t>个工作日内，中标人须将该批次车辆保险报价清单（含车船税）</w:t>
      </w:r>
      <w:r>
        <w:rPr>
          <w:sz w:val="24"/>
        </w:rPr>
        <w:t>、</w:t>
      </w:r>
      <w:r>
        <w:rPr>
          <w:sz w:val="24"/>
        </w:rPr>
        <w:t>支付申请书</w:t>
      </w:r>
      <w:r>
        <w:rPr>
          <w:sz w:val="24"/>
        </w:rPr>
        <w:t>、</w:t>
      </w:r>
      <w:r>
        <w:rPr>
          <w:sz w:val="24"/>
        </w:rPr>
        <w:t>包括但不限于每辆车的商业车险</w:t>
      </w:r>
      <w:r>
        <w:rPr>
          <w:sz w:val="24"/>
        </w:rPr>
        <w:t>/</w:t>
      </w:r>
      <w:r>
        <w:rPr>
          <w:sz w:val="24"/>
        </w:rPr>
        <w:t>交强险费率基准和无赔款优待系数的佐证资料等相关资料交给采购人。在核对相关资料无误后，采购人于</w:t>
      </w:r>
      <w:r>
        <w:rPr>
          <w:sz w:val="24"/>
        </w:rPr>
        <w:t>10</w:t>
      </w:r>
      <w:r>
        <w:rPr>
          <w:sz w:val="24"/>
        </w:rPr>
        <w:t>个工作日内办理该批次车辆保险费用（含汽车车船税）的支付手续。在收到采购人支付的保险费用后，中标人须在</w:t>
      </w:r>
      <w:r>
        <w:rPr>
          <w:sz w:val="24"/>
        </w:rPr>
        <w:t>5</w:t>
      </w:r>
      <w:r>
        <w:rPr>
          <w:sz w:val="24"/>
        </w:rPr>
        <w:t>个工作日内将该批次的车辆保险单及相应的发票提交给采购人。因财政资金拨款不到位而导致采购人逾期付款的，采购人不承担违约责任，中标人不能因此而拒绝提供相应服务。</w:t>
      </w:r>
    </w:p>
    <w:p>
      <w:pPr>
        <w:pStyle w:val="null3"/>
        <w:ind w:firstLine="480"/>
        <w:jc w:val="both"/>
      </w:pPr>
      <w:r>
        <w:rPr>
          <w:sz w:val="24"/>
        </w:rPr>
        <w:t>3</w:t>
      </w:r>
      <w:r>
        <w:rPr>
          <w:sz w:val="24"/>
        </w:rPr>
        <w:t>、</w:t>
      </w:r>
      <w:r>
        <w:rPr>
          <w:sz w:val="24"/>
        </w:rPr>
        <w:t>因采购人使用的是财政资金，采购人在前款规定的付款时间为向政府采购支付部门提出办理财政支付申请手续的时间（不含政府财政支付部门审核的时间），在规定时间内提交支付申请手续后即视为采购人已经按期支付。</w:t>
      </w:r>
      <w:r>
        <w:rPr>
          <w:sz w:val="24"/>
        </w:rPr>
        <w:t>中标人</w:t>
      </w:r>
      <w:r>
        <w:rPr>
          <w:sz w:val="24"/>
        </w:rPr>
        <w:t>不得以资金付款期限已过为由向</w:t>
      </w:r>
      <w:r>
        <w:rPr>
          <w:sz w:val="24"/>
        </w:rPr>
        <w:t>采购人</w:t>
      </w:r>
      <w:r>
        <w:rPr>
          <w:sz w:val="24"/>
        </w:rPr>
        <w:t>索赔或要求支付违约金，且此情况不能成为</w:t>
      </w:r>
      <w:r>
        <w:rPr>
          <w:sz w:val="24"/>
        </w:rPr>
        <w:t>中标人</w:t>
      </w:r>
      <w:r>
        <w:rPr>
          <w:sz w:val="24"/>
        </w:rPr>
        <w:t>拒绝提供服务或延期服务的理由。但</w:t>
      </w:r>
      <w:r>
        <w:rPr>
          <w:sz w:val="24"/>
        </w:rPr>
        <w:t>采购人</w:t>
      </w:r>
      <w:r>
        <w:rPr>
          <w:sz w:val="24"/>
        </w:rPr>
        <w:t>有义务配合相关拨付部门完成付款。</w:t>
      </w:r>
    </w:p>
    <w:p>
      <w:pPr>
        <w:pStyle w:val="null3"/>
        <w:ind w:firstLine="482"/>
        <w:jc w:val="both"/>
      </w:pPr>
      <w:r>
        <w:rPr>
          <w:sz w:val="24"/>
          <w:b/>
        </w:rPr>
        <w:t>（</w:t>
      </w:r>
      <w:r>
        <w:rPr>
          <w:sz w:val="24"/>
          <w:b/>
        </w:rPr>
        <w:t>四</w:t>
      </w:r>
      <w:r>
        <w:rPr>
          <w:sz w:val="24"/>
          <w:b/>
        </w:rPr>
        <w:t>）</w:t>
      </w:r>
      <w:r>
        <w:rPr>
          <w:sz w:val="24"/>
          <w:b/>
        </w:rPr>
        <w:t>履约保证金</w:t>
      </w:r>
    </w:p>
    <w:p>
      <w:pPr>
        <w:pStyle w:val="null3"/>
        <w:ind w:firstLine="480"/>
      </w:pPr>
      <w:r>
        <w:rPr>
          <w:sz w:val="24"/>
        </w:rPr>
        <w:t>1</w:t>
      </w:r>
      <w:r>
        <w:rPr>
          <w:sz w:val="24"/>
        </w:rPr>
        <w:t>、</w:t>
      </w:r>
      <w:r>
        <w:rPr>
          <w:sz w:val="24"/>
        </w:rPr>
        <w:t>在合同签订之日起</w:t>
      </w:r>
      <w:r>
        <w:rPr>
          <w:sz w:val="24"/>
        </w:rPr>
        <w:t>25</w:t>
      </w:r>
      <w:r>
        <w:rPr>
          <w:sz w:val="24"/>
        </w:rPr>
        <w:t>个工作日内且首次办理付款手续前，中标人需向甲方提交担保金额为合同总价</w:t>
      </w:r>
      <w:r>
        <w:rPr>
          <w:sz w:val="24"/>
        </w:rPr>
        <w:t>5%</w:t>
      </w:r>
      <w:r>
        <w:rPr>
          <w:sz w:val="24"/>
        </w:rPr>
        <w:t>的履约保函，该保函可以以注册所在地在中国的银行出具的银行履约保函形式，或以“广东政府采购智慧云平台金融服务中心”在线办理的电子履约保函（保险）形式提供。履约保函须为不可撤销、无条件的、有效期至至合同服务期满之日起</w:t>
      </w:r>
      <w:r>
        <w:rPr>
          <w:sz w:val="24"/>
        </w:rPr>
        <w:t>30</w:t>
      </w:r>
      <w:r>
        <w:rPr>
          <w:sz w:val="24"/>
        </w:rPr>
        <w:t>天后自动失效。</w:t>
      </w:r>
      <w:r>
        <w:rPr>
          <w:sz w:val="24"/>
        </w:rPr>
        <w:t>下列任何一种情况发生时，采购人有权没收银行履约保函中的履约保证金：</w:t>
      </w:r>
      <w:r>
        <w:rPr/>
        <w:t xml:space="preserve">   </w:t>
      </w:r>
    </w:p>
    <w:p>
      <w:pPr>
        <w:pStyle w:val="null3"/>
        <w:ind w:firstLine="480"/>
      </w:pPr>
      <w:r>
        <w:rPr>
          <w:sz w:val="24"/>
        </w:rPr>
        <w:t>（</w:t>
      </w:r>
      <w:r>
        <w:rPr>
          <w:sz w:val="24"/>
        </w:rPr>
        <w:t>1</w:t>
      </w:r>
      <w:r>
        <w:rPr>
          <w:sz w:val="24"/>
        </w:rPr>
        <w:t>）有证据证明中标人未履行本合同约定的；</w:t>
      </w:r>
    </w:p>
    <w:p>
      <w:pPr>
        <w:pStyle w:val="null3"/>
        <w:ind w:firstLine="480"/>
      </w:pPr>
      <w:r>
        <w:rPr>
          <w:sz w:val="24"/>
        </w:rPr>
        <w:t>（</w:t>
      </w:r>
      <w:r>
        <w:rPr>
          <w:sz w:val="24"/>
        </w:rPr>
        <w:t>2</w:t>
      </w:r>
      <w:r>
        <w:rPr>
          <w:sz w:val="24"/>
        </w:rPr>
        <w:t>）中标人有过错致采购人</w:t>
      </w:r>
      <w:r>
        <w:rPr>
          <w:sz w:val="24"/>
        </w:rPr>
        <w:t>或第三方</w:t>
      </w:r>
      <w:r>
        <w:rPr>
          <w:sz w:val="24"/>
        </w:rPr>
        <w:t>造成损失的。</w:t>
      </w:r>
    </w:p>
    <w:p>
      <w:pPr>
        <w:pStyle w:val="null3"/>
        <w:ind w:firstLine="480"/>
      </w:pPr>
      <w:r>
        <w:rPr>
          <w:sz w:val="24"/>
        </w:rPr>
        <w:t>（</w:t>
      </w:r>
      <w:r>
        <w:rPr>
          <w:sz w:val="24"/>
        </w:rPr>
        <w:t>3</w:t>
      </w:r>
      <w:r>
        <w:rPr>
          <w:sz w:val="24"/>
        </w:rPr>
        <w:t>）中标人</w:t>
      </w:r>
      <w:r>
        <w:rPr>
          <w:sz w:val="24"/>
        </w:rPr>
        <w:t>无合法理由单方面（中）终止执行合同或者解除合同的；</w:t>
      </w:r>
    </w:p>
    <w:p>
      <w:pPr>
        <w:pStyle w:val="null3"/>
        <w:ind w:firstLine="480"/>
      </w:pPr>
      <w:r>
        <w:rPr>
          <w:sz w:val="24"/>
        </w:rPr>
        <w:t>（</w:t>
      </w:r>
      <w:r>
        <w:rPr>
          <w:sz w:val="24"/>
        </w:rPr>
        <w:t>4</w:t>
      </w:r>
      <w:r>
        <w:rPr>
          <w:sz w:val="24"/>
        </w:rPr>
        <w:t>）中标人</w:t>
      </w:r>
      <w:r>
        <w:rPr>
          <w:sz w:val="24"/>
        </w:rPr>
        <w:t>出现行贿等不正当竞争性行为；</w:t>
      </w:r>
    </w:p>
    <w:p>
      <w:pPr>
        <w:pStyle w:val="null3"/>
        <w:ind w:firstLine="480"/>
      </w:pPr>
      <w:r>
        <w:rPr>
          <w:sz w:val="24"/>
        </w:rPr>
        <w:t>（</w:t>
      </w:r>
      <w:r>
        <w:rPr>
          <w:sz w:val="24"/>
        </w:rPr>
        <w:t>5</w:t>
      </w:r>
      <w:r>
        <w:rPr>
          <w:sz w:val="24"/>
        </w:rPr>
        <w:t>）</w:t>
      </w:r>
      <w:r>
        <w:rPr>
          <w:sz w:val="24"/>
        </w:rPr>
        <w:t>因</w:t>
      </w:r>
      <w:r>
        <w:rPr>
          <w:sz w:val="24"/>
        </w:rPr>
        <w:t>中标人</w:t>
      </w:r>
      <w:r>
        <w:rPr>
          <w:sz w:val="24"/>
        </w:rPr>
        <w:t>原因导致</w:t>
      </w:r>
      <w:r>
        <w:rPr>
          <w:sz w:val="24"/>
        </w:rPr>
        <w:t>采购人</w:t>
      </w:r>
      <w:r>
        <w:rPr>
          <w:sz w:val="24"/>
        </w:rPr>
        <w:t>单位场所发生安全事故的；</w:t>
      </w:r>
    </w:p>
    <w:p>
      <w:pPr>
        <w:pStyle w:val="null3"/>
        <w:ind w:firstLine="480"/>
      </w:pPr>
      <w:r>
        <w:rPr>
          <w:sz w:val="24"/>
        </w:rPr>
        <w:t>（</w:t>
      </w:r>
      <w:r>
        <w:rPr>
          <w:sz w:val="24"/>
        </w:rPr>
        <w:t>6</w:t>
      </w:r>
      <w:r>
        <w:rPr>
          <w:sz w:val="24"/>
        </w:rPr>
        <w:t>）</w:t>
      </w:r>
      <w:r>
        <w:rPr>
          <w:sz w:val="24"/>
        </w:rPr>
        <w:t>因</w:t>
      </w:r>
      <w:r>
        <w:rPr>
          <w:sz w:val="24"/>
        </w:rPr>
        <w:t>中标人</w:t>
      </w:r>
      <w:r>
        <w:rPr>
          <w:sz w:val="24"/>
        </w:rPr>
        <w:t>泄露</w:t>
      </w:r>
      <w:r>
        <w:rPr>
          <w:sz w:val="24"/>
        </w:rPr>
        <w:t>采购人</w:t>
      </w:r>
      <w:r>
        <w:rPr>
          <w:sz w:val="24"/>
        </w:rPr>
        <w:t>单位内部情况造成不良社会影响的。</w:t>
      </w:r>
    </w:p>
    <w:p>
      <w:pPr>
        <w:pStyle w:val="null3"/>
        <w:ind w:firstLine="480"/>
      </w:pPr>
      <w:r>
        <w:rPr>
          <w:sz w:val="24"/>
        </w:rPr>
        <w:t>2</w:t>
      </w:r>
      <w:r>
        <w:rPr>
          <w:sz w:val="24"/>
        </w:rPr>
        <w:t>、</w:t>
      </w:r>
      <w:r>
        <w:rPr>
          <w:sz w:val="24"/>
        </w:rPr>
        <w:t>中标人未能在合同约定时限内向采购人提供银行履约保函证明文件的，每逾期</w:t>
      </w:r>
      <w:r>
        <w:rPr>
          <w:sz w:val="24"/>
        </w:rPr>
        <w:t>1</w:t>
      </w:r>
      <w:r>
        <w:rPr>
          <w:sz w:val="24"/>
        </w:rPr>
        <w:t>天应向采购人偿付合同总价的</w:t>
      </w:r>
      <w:r>
        <w:rPr>
          <w:sz w:val="24"/>
        </w:rPr>
        <w:t>1</w:t>
      </w:r>
      <w:r>
        <w:rPr>
          <w:sz w:val="24"/>
        </w:rPr>
        <w:t>‰的违约金，逾期超过</w:t>
      </w:r>
      <w:r>
        <w:rPr>
          <w:sz w:val="24"/>
        </w:rPr>
        <w:t>2</w:t>
      </w:r>
      <w:r>
        <w:rPr>
          <w:sz w:val="24"/>
        </w:rPr>
        <w:t>0</w:t>
      </w:r>
      <w:r>
        <w:rPr>
          <w:sz w:val="24"/>
        </w:rPr>
        <w:t>个工作日仍未能提供的，采购人有权上报监管单位。由于中标人原因导致采购人无法办理合同首付款的责任由中标人承担。违约金累计不超过服务费总额</w:t>
      </w:r>
      <w:r>
        <w:rPr>
          <w:sz w:val="24"/>
        </w:rPr>
        <w:t>5%</w:t>
      </w:r>
      <w:r>
        <w:rPr>
          <w:sz w:val="24"/>
        </w:rPr>
        <w:t>。逾期超过</w:t>
      </w:r>
      <w:r>
        <w:rPr>
          <w:sz w:val="24"/>
        </w:rPr>
        <w:t>30</w:t>
      </w:r>
      <w:r>
        <w:rPr>
          <w:sz w:val="24"/>
        </w:rPr>
        <w:t>个工作日，视为不能提供，采购人有权解除合同，中标人应向采购人支付服务费总额</w:t>
      </w:r>
      <w:r>
        <w:rPr>
          <w:sz w:val="24"/>
        </w:rPr>
        <w:t>2</w:t>
      </w:r>
      <w:r>
        <w:rPr>
          <w:sz w:val="24"/>
        </w:rPr>
        <w:t>0%</w:t>
      </w:r>
      <w:r>
        <w:rPr>
          <w:sz w:val="24"/>
        </w:rPr>
        <w:t>的违约金，造成采购人经济损失的，中标人承担赔偿责任。</w:t>
      </w:r>
    </w:p>
    <w:p>
      <w:pPr>
        <w:pStyle w:val="null3"/>
        <w:ind w:firstLine="480"/>
      </w:pPr>
      <w:r>
        <w:rPr>
          <w:sz w:val="24"/>
        </w:rPr>
        <w:t>3</w:t>
      </w:r>
      <w:r>
        <w:rPr>
          <w:sz w:val="24"/>
        </w:rPr>
        <w:t>、</w:t>
      </w:r>
      <w:r>
        <w:rPr>
          <w:sz w:val="24"/>
        </w:rPr>
        <w:t>因中标人违约或者造成采购人损失而使用银行履约保函中的金额作为违约金或赔偿损失后，中标人应在</w:t>
      </w:r>
      <w:r>
        <w:rPr>
          <w:sz w:val="24"/>
        </w:rPr>
        <w:t>20</w:t>
      </w:r>
      <w:r>
        <w:rPr>
          <w:sz w:val="24"/>
        </w:rPr>
        <w:t>个工作日内补齐或者重新提交银行履约保函。</w:t>
      </w:r>
    </w:p>
    <w:p>
      <w:pPr>
        <w:pStyle w:val="null3"/>
        <w:ind w:firstLine="482"/>
        <w:jc w:val="both"/>
      </w:pPr>
      <w:r>
        <w:rPr>
          <w:sz w:val="24"/>
          <w:b/>
        </w:rPr>
        <w:t>（四）服务要求</w:t>
      </w:r>
    </w:p>
    <w:p>
      <w:pPr>
        <w:pStyle w:val="null3"/>
        <w:ind w:firstLine="480"/>
        <w:jc w:val="both"/>
      </w:pPr>
      <w:r>
        <w:rPr>
          <w:sz w:val="24"/>
        </w:rPr>
        <w:t>投标人对以下需求需逐条作出响应</w:t>
      </w:r>
      <w:r>
        <w:rPr>
          <w:sz w:val="24"/>
        </w:rPr>
        <w:t>:</w:t>
      </w:r>
    </w:p>
    <w:p>
      <w:pPr>
        <w:pStyle w:val="null3"/>
        <w:ind w:firstLine="360"/>
        <w:jc w:val="both"/>
      </w:pPr>
      <w:r>
        <w:rPr>
          <w:sz w:val="24"/>
        </w:rPr>
        <w:t>1</w:t>
      </w:r>
      <w:r>
        <w:rPr>
          <w:sz w:val="24"/>
        </w:rPr>
        <w:t>、</w:t>
      </w:r>
      <w:r>
        <w:rPr>
          <w:sz w:val="24"/>
        </w:rPr>
        <w:t>中标人</w:t>
      </w:r>
      <w:r>
        <w:rPr>
          <w:sz w:val="24"/>
        </w:rPr>
        <w:t>应</w:t>
      </w:r>
      <w:r>
        <w:rPr>
          <w:sz w:val="24"/>
        </w:rPr>
        <w:t>在广州市内设立专项办公机构</w:t>
      </w:r>
      <w:r>
        <w:rPr>
          <w:sz w:val="24"/>
        </w:rPr>
        <w:t>，</w:t>
      </w:r>
      <w:r>
        <w:rPr>
          <w:sz w:val="24"/>
        </w:rPr>
        <w:t>除本项目相关服务人员外，</w:t>
      </w:r>
      <w:r>
        <w:rPr>
          <w:sz w:val="24"/>
        </w:rPr>
        <w:t>中标人</w:t>
      </w:r>
      <w:r>
        <w:rPr>
          <w:sz w:val="24"/>
        </w:rPr>
        <w:t>独立配备联络员与承保服务人员</w:t>
      </w:r>
      <w:r>
        <w:rPr>
          <w:sz w:val="24"/>
        </w:rPr>
        <w:t>不少于</w:t>
      </w:r>
      <w:r>
        <w:rPr>
          <w:sz w:val="24"/>
          <w:u w:val="single"/>
        </w:rPr>
        <w:t xml:space="preserve"> </w:t>
      </w:r>
      <w:r>
        <w:rPr>
          <w:sz w:val="24"/>
          <w:u w:val="single"/>
        </w:rPr>
        <w:t xml:space="preserve">3 </w:t>
      </w:r>
      <w:r>
        <w:rPr>
          <w:sz w:val="24"/>
        </w:rPr>
        <w:t>名，负责上门为</w:t>
      </w:r>
      <w:r>
        <w:rPr>
          <w:sz w:val="24"/>
        </w:rPr>
        <w:t>采购人</w:t>
      </w:r>
      <w:r>
        <w:rPr>
          <w:sz w:val="24"/>
        </w:rPr>
        <w:t>办理保险报价、签单、承保、单据管理等工作，以便于双方业务衔接与保费收付，并承诺在</w:t>
      </w:r>
      <w:r>
        <w:rPr>
          <w:sz w:val="24"/>
          <w:u w:val="single"/>
        </w:rPr>
        <w:t xml:space="preserve"> </w:t>
      </w:r>
      <w:r>
        <w:rPr>
          <w:sz w:val="24"/>
          <w:u w:val="single"/>
        </w:rPr>
        <w:t xml:space="preserve">5 </w:t>
      </w:r>
      <w:r>
        <w:rPr>
          <w:sz w:val="24"/>
        </w:rPr>
        <w:t>个工作日内将保险单据等相关资料送抵</w:t>
      </w:r>
      <w:r>
        <w:rPr>
          <w:sz w:val="24"/>
        </w:rPr>
        <w:t>采购人</w:t>
      </w:r>
      <w:r>
        <w:rPr>
          <w:sz w:val="24"/>
        </w:rPr>
        <w:t>。为保证每份保单不过期，</w:t>
      </w:r>
      <w:r>
        <w:rPr>
          <w:sz w:val="24"/>
        </w:rPr>
        <w:t>中标人</w:t>
      </w:r>
      <w:r>
        <w:rPr>
          <w:sz w:val="24"/>
        </w:rPr>
        <w:t>服务人员承诺每月不少于</w:t>
      </w:r>
      <w:r>
        <w:rPr>
          <w:sz w:val="24"/>
          <w:u w:val="single"/>
        </w:rPr>
        <w:t xml:space="preserve"> </w:t>
      </w:r>
      <w:r>
        <w:rPr>
          <w:sz w:val="24"/>
          <w:u w:val="single"/>
        </w:rPr>
        <w:t xml:space="preserve">2 </w:t>
      </w:r>
      <w:r>
        <w:rPr>
          <w:sz w:val="24"/>
        </w:rPr>
        <w:t>次主动联络</w:t>
      </w:r>
      <w:r>
        <w:rPr>
          <w:sz w:val="24"/>
        </w:rPr>
        <w:t>采购人</w:t>
      </w:r>
      <w:r>
        <w:rPr>
          <w:sz w:val="24"/>
        </w:rPr>
        <w:t>，以便统计车险到期情况，协助</w:t>
      </w:r>
      <w:r>
        <w:rPr>
          <w:sz w:val="24"/>
        </w:rPr>
        <w:t>采购人</w:t>
      </w:r>
      <w:r>
        <w:rPr>
          <w:sz w:val="24"/>
        </w:rPr>
        <w:t>完成报价与请款流程。</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上门服务人员</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岗位职称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保险</w:t>
            </w:r>
            <w:r>
              <w:rPr>
                <w:sz w:val="24"/>
              </w:rPr>
              <w:t>行业服务</w:t>
            </w:r>
          </w:p>
          <w:p>
            <w:pPr>
              <w:pStyle w:val="null3"/>
              <w:jc w:val="center"/>
            </w:pPr>
            <w:r>
              <w:rPr>
                <w:sz w:val="24"/>
              </w:rPr>
              <w:t>年限</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2</w:t>
      </w:r>
      <w:r>
        <w:rPr>
          <w:sz w:val="24"/>
        </w:rPr>
        <w:t>、</w:t>
      </w:r>
      <w:r>
        <w:rPr>
          <w:sz w:val="24"/>
        </w:rPr>
        <w:t>中标人根据《车辆月折旧系数表》计算车辆实际价值，并按照车辆实际价值承保，不虚高或降低车身价格。为采购人提供理赔服务</w:t>
      </w:r>
      <w:r>
        <w:rPr>
          <w:sz w:val="24"/>
        </w:rPr>
        <w:t>“绿色快速通道”，为保险车辆建立专门的“</w:t>
      </w:r>
      <w:r>
        <w:rPr>
          <w:sz w:val="24"/>
        </w:rPr>
        <w:t>VIP</w:t>
      </w:r>
      <w:r>
        <w:rPr>
          <w:sz w:val="24"/>
        </w:rPr>
        <w:t>客户档案库”，进行专人理赔服务。每月定期对承保、理赔情况进行通报、回访，采购人采用面谈、电话、传真、信函、网络短信发送等多种方式进行交流，及时对中标人的服务质量、理赔质量、工作效率等有关事项进行检查，发现问题及时整改；若在承保、理赔及售后服务过程中引起采购人对中标人相关安排存在疑问时，采购人可随时要求中标人上门回访，及时听取和征求意见，并作出相应调整和改进，以便双方合作继续顺利进行，保证采购人获得全方位的贴身跟踪服务。</w:t>
      </w:r>
    </w:p>
    <w:p>
      <w:pPr>
        <w:pStyle w:val="null3"/>
        <w:ind w:firstLine="480"/>
        <w:jc w:val="both"/>
      </w:pPr>
      <w:r>
        <w:rPr>
          <w:sz w:val="24"/>
        </w:rPr>
        <w:t>3</w:t>
      </w:r>
      <w:r>
        <w:rPr>
          <w:sz w:val="24"/>
        </w:rPr>
        <w:t>、</w:t>
      </w:r>
      <w:r>
        <w:rPr>
          <w:sz w:val="24"/>
        </w:rPr>
        <w:t>中标人</w:t>
      </w:r>
      <w:r>
        <w:rPr>
          <w:sz w:val="24"/>
        </w:rPr>
        <w:t>提供车辆单方事故</w:t>
      </w:r>
      <w:r>
        <w:rPr>
          <w:sz w:val="24"/>
        </w:rPr>
        <w:t>“</w:t>
      </w:r>
      <w:r>
        <w:rPr>
          <w:sz w:val="24"/>
        </w:rPr>
        <w:t>双免</w:t>
      </w:r>
      <w:r>
        <w:rPr>
          <w:sz w:val="24"/>
        </w:rPr>
        <w:t>”</w:t>
      </w:r>
      <w:r>
        <w:rPr>
          <w:sz w:val="24"/>
        </w:rPr>
        <w:t>服务。</w:t>
      </w:r>
      <w:r>
        <w:rPr>
          <w:sz w:val="24"/>
        </w:rPr>
        <w:t>“</w:t>
      </w:r>
      <w:r>
        <w:rPr>
          <w:sz w:val="24"/>
        </w:rPr>
        <w:t>双免</w:t>
      </w:r>
      <w:r>
        <w:rPr>
          <w:sz w:val="24"/>
        </w:rPr>
        <w:t>”</w:t>
      </w:r>
      <w:r>
        <w:rPr>
          <w:sz w:val="24"/>
        </w:rPr>
        <w:t>即免交警、免现场查勘。</w:t>
      </w:r>
      <w:r>
        <w:rPr>
          <w:sz w:val="24"/>
        </w:rPr>
        <w:t>采购人</w:t>
      </w:r>
      <w:r>
        <w:rPr>
          <w:sz w:val="24"/>
        </w:rPr>
        <w:t>车辆发生单方保险事故（不涉及</w:t>
      </w:r>
      <w:r>
        <w:rPr>
          <w:sz w:val="24"/>
        </w:rPr>
        <w:t>第三方的人员、车辆或其他财产损失的保险事故）可自行手机拍照现场，无需现场查勘，可直接开往维修地点定损维修，不限制损失金额、不限次数；</w:t>
      </w:r>
      <w:r>
        <w:rPr>
          <w:sz w:val="24"/>
        </w:rPr>
        <w:t>驾驶员拨打</w:t>
      </w:r>
      <w:r>
        <w:rPr>
          <w:sz w:val="24"/>
        </w:rPr>
        <w:t>中标人</w:t>
      </w:r>
      <w:r>
        <w:rPr>
          <w:sz w:val="24"/>
        </w:rPr>
        <w:t>客服电话报案并现场手机拍照取证后（路面情况与损失部位），即可将受损车辆转移至维修机构进行定损维修，后续事宜</w:t>
      </w:r>
      <w:r>
        <w:rPr>
          <w:sz w:val="24"/>
        </w:rPr>
        <w:t>中标人</w:t>
      </w:r>
      <w:r>
        <w:rPr>
          <w:sz w:val="24"/>
        </w:rPr>
        <w:t>将安排定损员联系修理厂处理，确保受损车辆尽快修复并重新投入使用。</w:t>
      </w:r>
      <w:r>
        <w:rPr>
          <w:sz w:val="24"/>
        </w:rPr>
        <w:t>双方事</w:t>
      </w:r>
      <w:r>
        <w:rPr>
          <w:sz w:val="24"/>
        </w:rPr>
        <w:t>故（涉及第三方车辆或其他财产损失的保险事故）若事故各方及</w:t>
      </w:r>
      <w:r>
        <w:rPr>
          <w:sz w:val="24"/>
        </w:rPr>
        <w:t>中标人</w:t>
      </w:r>
      <w:r>
        <w:rPr>
          <w:sz w:val="24"/>
        </w:rPr>
        <w:t>均对责任认定无争议，均可免报警、免出具事故证明。</w:t>
      </w:r>
      <w:r>
        <w:rPr>
          <w:sz w:val="24"/>
        </w:rPr>
        <w:t>采购人</w:t>
      </w:r>
      <w:r>
        <w:rPr>
          <w:sz w:val="24"/>
        </w:rPr>
        <w:t>确定若干维修机构，作为定损维修的服务单位；赔款直接划拨到指定维修机构账户。</w:t>
      </w:r>
    </w:p>
    <w:p>
      <w:pPr>
        <w:pStyle w:val="null3"/>
        <w:ind w:firstLine="480"/>
        <w:jc w:val="both"/>
      </w:pPr>
      <w:r>
        <w:rPr>
          <w:sz w:val="24"/>
        </w:rPr>
        <w:t>对于发生双方或多方保险事故时（涉及第三方车辆或其他财产损失的保险事故），为维护</w:t>
      </w:r>
      <w:r>
        <w:rPr>
          <w:sz w:val="24"/>
        </w:rPr>
        <w:t>采购人</w:t>
      </w:r>
      <w:r>
        <w:rPr>
          <w:sz w:val="24"/>
        </w:rPr>
        <w:t>经济赔偿利益和法律责任利益，</w:t>
      </w:r>
      <w:r>
        <w:rPr>
          <w:sz w:val="24"/>
        </w:rPr>
        <w:t>中标人应</w:t>
      </w:r>
      <w:r>
        <w:rPr>
          <w:sz w:val="24"/>
        </w:rPr>
        <w:t>先获取交通事故责任认定书，明确各方责任，避免争议事件的发生。若事故</w:t>
      </w:r>
      <w:r>
        <w:rPr>
          <w:sz w:val="24"/>
        </w:rPr>
        <w:t>中</w:t>
      </w:r>
      <w:r>
        <w:rPr>
          <w:sz w:val="24"/>
        </w:rPr>
        <w:t>各方及</w:t>
      </w:r>
      <w:r>
        <w:rPr>
          <w:sz w:val="24"/>
        </w:rPr>
        <w:t>中标人</w:t>
      </w:r>
      <w:r>
        <w:rPr>
          <w:sz w:val="24"/>
        </w:rPr>
        <w:t>均对责任认定无争议，在现场拍照取证后，可免报警、免出具事故证明。</w:t>
      </w:r>
      <w:r>
        <w:rPr>
          <w:sz w:val="24"/>
        </w:rPr>
        <w:t>中标人应提供</w:t>
      </w:r>
      <w:r>
        <w:rPr>
          <w:sz w:val="24"/>
        </w:rPr>
        <w:t>客服电话</w:t>
      </w:r>
      <w:r>
        <w:rPr>
          <w:sz w:val="24"/>
        </w:rPr>
        <w:t>便于采购人</w:t>
      </w:r>
      <w:r>
        <w:rPr>
          <w:sz w:val="24"/>
        </w:rPr>
        <w:t>进行报案，</w:t>
      </w:r>
      <w:r>
        <w:rPr>
          <w:sz w:val="24"/>
        </w:rPr>
        <w:t>所需的</w:t>
      </w:r>
      <w:r>
        <w:rPr>
          <w:sz w:val="24"/>
        </w:rPr>
        <w:t>索赔资料可委托维修机构收集与后补；如发生人伤事故，</w:t>
      </w:r>
      <w:r>
        <w:rPr>
          <w:sz w:val="24"/>
        </w:rPr>
        <w:t>采购人</w:t>
      </w:r>
      <w:r>
        <w:rPr>
          <w:sz w:val="24"/>
        </w:rPr>
        <w:t>报案后</w:t>
      </w:r>
      <w:r>
        <w:rPr>
          <w:sz w:val="24"/>
        </w:rPr>
        <w:t>，中标人</w:t>
      </w:r>
      <w:r>
        <w:rPr>
          <w:sz w:val="24"/>
        </w:rPr>
        <w:t>随即安排理赔人员对伤者进行慰问和治疗回访。如需垫付治疗费用，</w:t>
      </w:r>
      <w:r>
        <w:rPr>
          <w:sz w:val="24"/>
        </w:rPr>
        <w:t>中标人</w:t>
      </w:r>
      <w:r>
        <w:rPr>
          <w:sz w:val="24"/>
        </w:rPr>
        <w:t>将参照</w:t>
      </w:r>
      <w:r>
        <w:rPr>
          <w:sz w:val="24"/>
        </w:rPr>
        <w:t>垫付</w:t>
      </w:r>
      <w:r>
        <w:rPr>
          <w:sz w:val="24"/>
        </w:rPr>
        <w:t>服务方案内容处理。</w:t>
      </w:r>
    </w:p>
    <w:p>
      <w:pPr>
        <w:pStyle w:val="null3"/>
        <w:ind w:firstLine="480"/>
        <w:jc w:val="both"/>
      </w:pPr>
      <w:r>
        <w:rPr>
          <w:sz w:val="24"/>
        </w:rPr>
        <w:t>若发生争议事故，各方未能在责任认定达成一致意见，</w:t>
      </w:r>
      <w:r>
        <w:rPr>
          <w:sz w:val="24"/>
        </w:rPr>
        <w:t>中标人</w:t>
      </w:r>
      <w:r>
        <w:rPr>
          <w:sz w:val="24"/>
        </w:rPr>
        <w:t>可协助</w:t>
      </w:r>
      <w:r>
        <w:rPr>
          <w:sz w:val="24"/>
        </w:rPr>
        <w:t>采购人</w:t>
      </w:r>
      <w:r>
        <w:rPr>
          <w:sz w:val="24"/>
        </w:rPr>
        <w:t>进行庭外调解、仲裁、法律诉讼等工作，其中聘请律师处理案件所产生费用，责任范围内可在保单中申请索赔。</w:t>
      </w:r>
    </w:p>
    <w:p>
      <w:pPr>
        <w:pStyle w:val="null3"/>
        <w:ind w:firstLine="480"/>
        <w:jc w:val="both"/>
      </w:pPr>
      <w:r>
        <w:rPr>
          <w:sz w:val="24"/>
        </w:rPr>
        <w:t>4</w:t>
      </w:r>
      <w:r>
        <w:rPr>
          <w:sz w:val="24"/>
        </w:rPr>
        <w:t>、免现场勘察</w:t>
      </w:r>
    </w:p>
    <w:p>
      <w:pPr>
        <w:pStyle w:val="null3"/>
        <w:ind w:firstLine="480"/>
        <w:jc w:val="both"/>
      </w:pPr>
      <w:r>
        <w:rPr>
          <w:sz w:val="24"/>
        </w:rPr>
        <w:t>（</w:t>
      </w:r>
      <w:r>
        <w:rPr>
          <w:sz w:val="24"/>
        </w:rPr>
        <w:t>1</w:t>
      </w:r>
      <w:r>
        <w:rPr>
          <w:sz w:val="24"/>
        </w:rPr>
        <w:t>）对于经过交通管理部门、公安机关勘查并出具事故处理书的保险事故，中标人免除现场查勘；</w:t>
      </w:r>
    </w:p>
    <w:p>
      <w:pPr>
        <w:pStyle w:val="null3"/>
        <w:ind w:firstLine="480"/>
        <w:jc w:val="both"/>
      </w:pPr>
      <w:r>
        <w:rPr>
          <w:sz w:val="24"/>
        </w:rPr>
        <w:t>（</w:t>
      </w:r>
      <w:r>
        <w:rPr>
          <w:sz w:val="24"/>
        </w:rPr>
        <w:t>2</w:t>
      </w:r>
      <w:r>
        <w:rPr>
          <w:sz w:val="24"/>
        </w:rPr>
        <w:t>）玻璃单独破碎、自燃保险事故，中标人免现场查勘；</w:t>
      </w:r>
    </w:p>
    <w:p>
      <w:pPr>
        <w:pStyle w:val="null3"/>
        <w:ind w:firstLine="480"/>
        <w:jc w:val="both"/>
      </w:pPr>
      <w:r>
        <w:rPr>
          <w:sz w:val="24"/>
        </w:rPr>
        <w:t>（</w:t>
      </w:r>
      <w:r>
        <w:rPr>
          <w:sz w:val="24"/>
        </w:rPr>
        <w:t>3</w:t>
      </w:r>
      <w:r>
        <w:rPr>
          <w:sz w:val="24"/>
        </w:rPr>
        <w:t>）由于暴雨、暴风、冰雹等自然灾害所造成的保险事故，中标人免除现场查勘。</w:t>
      </w:r>
    </w:p>
    <w:p>
      <w:pPr>
        <w:pStyle w:val="null3"/>
        <w:ind w:firstLine="480"/>
        <w:jc w:val="both"/>
      </w:pPr>
      <w:r>
        <w:rPr>
          <w:sz w:val="24"/>
        </w:rPr>
        <w:t>5</w:t>
      </w:r>
      <w:r>
        <w:rPr>
          <w:sz w:val="24"/>
        </w:rPr>
        <w:t>、中标人同意赔款实时支付，理赔金额不限，出险次数不限。在采购人车辆主管部门确认事故事实及车辆维修方案，在责任范围内对警灯、警报器等警用标示实施赔付情况（比例及额度等）。采购人所拥有或管理的车辆，在购买车辆保险后，投保车辆所使用的警灯、警报器、射灯、摄像机等必要的警用装备，与投保车辆视为统一整体。在责任范围内，按零部件损失</w:t>
      </w:r>
      <w:r>
        <w:rPr>
          <w:sz w:val="24"/>
        </w:rPr>
        <w:t>100%</w:t>
      </w:r>
      <w:r>
        <w:rPr>
          <w:sz w:val="24"/>
        </w:rPr>
        <w:t>进行赔付，不限额度。</w:t>
      </w:r>
    </w:p>
    <w:p>
      <w:pPr>
        <w:pStyle w:val="null3"/>
        <w:ind w:firstLine="480"/>
        <w:jc w:val="both"/>
      </w:pPr>
      <w:r>
        <w:rPr>
          <w:sz w:val="24"/>
        </w:rPr>
        <w:t>6</w:t>
      </w:r>
      <w:r>
        <w:rPr>
          <w:sz w:val="24"/>
        </w:rPr>
        <w:t>、中标人对于涉及人伤的保险事故，</w:t>
      </w:r>
      <w:r>
        <w:rPr>
          <w:sz w:val="24"/>
        </w:rPr>
        <w:t>明确保险责任范围后可对重大人员伤害赔付实行分段结案进行预付赔款先行垫付</w:t>
      </w:r>
      <w:r>
        <w:rPr>
          <w:sz w:val="24"/>
        </w:rPr>
        <w:t>。</w:t>
      </w:r>
      <w:r>
        <w:rPr>
          <w:sz w:val="24"/>
        </w:rPr>
        <w:t>采购人</w:t>
      </w:r>
      <w:r>
        <w:rPr>
          <w:sz w:val="24"/>
        </w:rPr>
        <w:t>可享受在人伤医疗费用方面中的医疗事宜协助、医疗费用的支付赔付优待，确保在发生人伤事故时可以获得最充分的保障。在保险责任限额内，按照</w:t>
      </w:r>
      <w:r>
        <w:rPr>
          <w:sz w:val="24"/>
        </w:rPr>
        <w:t>采购人</w:t>
      </w:r>
      <w:r>
        <w:rPr>
          <w:sz w:val="24"/>
        </w:rPr>
        <w:t>提供的医药费单据给予</w:t>
      </w:r>
      <w:r>
        <w:rPr>
          <w:sz w:val="24"/>
        </w:rPr>
        <w:t>100%</w:t>
      </w:r>
      <w:r>
        <w:rPr>
          <w:sz w:val="24"/>
        </w:rPr>
        <w:t>赔偿，不扣除任何自费药。保险车辆出险后，</w:t>
      </w:r>
      <w:r>
        <w:rPr>
          <w:sz w:val="24"/>
        </w:rPr>
        <w:t>采购人</w:t>
      </w:r>
      <w:r>
        <w:rPr>
          <w:sz w:val="24"/>
        </w:rPr>
        <w:t>短时间不能提供齐全的索赔单证，在事故责任及损失确定的情况下，可由</w:t>
      </w:r>
      <w:r>
        <w:rPr>
          <w:sz w:val="24"/>
        </w:rPr>
        <w:t>采购人</w:t>
      </w:r>
      <w:r>
        <w:rPr>
          <w:sz w:val="24"/>
        </w:rPr>
        <w:t>提出申请，</w:t>
      </w:r>
      <w:r>
        <w:rPr>
          <w:sz w:val="24"/>
        </w:rPr>
        <w:t>中标人</w:t>
      </w:r>
      <w:r>
        <w:rPr>
          <w:sz w:val="24"/>
        </w:rPr>
        <w:t>同意按损失金额在保险责任范围内</w:t>
      </w:r>
      <w:r>
        <w:rPr>
          <w:sz w:val="24"/>
        </w:rPr>
        <w:t>100%</w:t>
      </w:r>
      <w:r>
        <w:rPr>
          <w:sz w:val="24"/>
        </w:rPr>
        <w:t>预付赔款，在责任限额范围内</w:t>
      </w:r>
      <w:r>
        <w:rPr>
          <w:sz w:val="24"/>
        </w:rPr>
        <w:t>3</w:t>
      </w:r>
      <w:r>
        <w:rPr>
          <w:sz w:val="24"/>
        </w:rPr>
        <w:t>个工作日内全额支付。交强险万元以内医疗先行垫付，满限额即时赔付结案。</w:t>
      </w:r>
    </w:p>
    <w:p>
      <w:pPr>
        <w:pStyle w:val="null3"/>
        <w:ind w:firstLine="480"/>
        <w:jc w:val="both"/>
      </w:pPr>
      <w:r>
        <w:rPr>
          <w:sz w:val="24"/>
        </w:rPr>
        <w:t>7</w:t>
      </w:r>
      <w:r>
        <w:rPr>
          <w:sz w:val="24"/>
        </w:rPr>
        <w:t>、中标人提供大宗保险事故赔款预支付。当采购人保险车辆发生重大事故时，可凭事故责任认定书（可后补）、县级以上医院出示的诊断书以及医疗事故收据向投标人申请赔款预支，中标人在保险责任内按照已确定的赔偿金额的</w:t>
      </w:r>
      <w:r>
        <w:rPr>
          <w:sz w:val="24"/>
        </w:rPr>
        <w:t>100%</w:t>
      </w:r>
      <w:r>
        <w:rPr>
          <w:sz w:val="24"/>
        </w:rPr>
        <w:t>预付赔款</w:t>
      </w:r>
      <w:r>
        <w:rPr>
          <w:sz w:val="24"/>
        </w:rPr>
        <w:t>，</w:t>
      </w:r>
      <w:r>
        <w:rPr>
          <w:sz w:val="24"/>
        </w:rPr>
        <w:t>无需扣除任何自费药。</w:t>
      </w:r>
    </w:p>
    <w:p>
      <w:pPr>
        <w:pStyle w:val="null3"/>
        <w:ind w:firstLine="480"/>
        <w:jc w:val="both"/>
      </w:pPr>
      <w:r>
        <w:rPr>
          <w:sz w:val="24"/>
        </w:rPr>
        <w:t>8</w:t>
      </w:r>
      <w:r>
        <w:rPr>
          <w:sz w:val="24"/>
        </w:rPr>
        <w:t>、中标人对发生被保险车辆有责的多方事故，经采购人确认授权，</w:t>
      </w:r>
      <w:r>
        <w:rPr>
          <w:sz w:val="24"/>
          <w:u w:val="single"/>
        </w:rPr>
        <w:t>24</w:t>
      </w:r>
      <w:r>
        <w:rPr>
          <w:sz w:val="24"/>
        </w:rPr>
        <w:t>小时内将第三方损失直接垫付给受害方，无需被保人垫付，采购人相关理赔手续可以在中标人垫付后补充。</w:t>
      </w:r>
    </w:p>
    <w:p>
      <w:pPr>
        <w:pStyle w:val="null3"/>
        <w:ind w:firstLine="600"/>
        <w:jc w:val="both"/>
      </w:pPr>
      <w:r>
        <w:rPr>
          <w:sz w:val="24"/>
        </w:rPr>
        <w:t>9</w:t>
      </w:r>
      <w:r>
        <w:rPr>
          <w:sz w:val="24"/>
        </w:rPr>
        <w:t>、中标人对于属于保险责任范围内的车损险事故，采购人无责，第三方应负全部责任时，投标人在收到采购人损失垫付申请后，</w:t>
      </w:r>
      <w:r>
        <w:rPr>
          <w:sz w:val="24"/>
        </w:rPr>
        <w:t>应在</w:t>
      </w:r>
      <w:r>
        <w:rPr>
          <w:sz w:val="24"/>
          <w:u w:val="single"/>
        </w:rPr>
        <w:t>24</w:t>
      </w:r>
      <w:r>
        <w:rPr>
          <w:sz w:val="24"/>
        </w:rPr>
        <w:t>小时内先予垫付被保险人，在赔偿金额范围内代位行使追偿权</w:t>
      </w:r>
      <w:r>
        <w:rPr>
          <w:sz w:val="24"/>
        </w:rPr>
        <w:t>，采购人</w:t>
      </w:r>
      <w:r>
        <w:rPr>
          <w:sz w:val="24"/>
        </w:rPr>
        <w:t>依法协助</w:t>
      </w:r>
      <w:r>
        <w:rPr>
          <w:sz w:val="24"/>
        </w:rPr>
        <w:t>中标人</w:t>
      </w:r>
      <w:r>
        <w:rPr>
          <w:sz w:val="24"/>
        </w:rPr>
        <w:t>开展追偿。</w:t>
      </w:r>
    </w:p>
    <w:p>
      <w:pPr>
        <w:pStyle w:val="null3"/>
        <w:ind w:firstLine="555"/>
        <w:jc w:val="left"/>
      </w:pPr>
      <w:r>
        <w:rPr>
          <w:sz w:val="24"/>
        </w:rPr>
        <w:t>10</w:t>
      </w:r>
      <w:r>
        <w:rPr>
          <w:sz w:val="24"/>
        </w:rPr>
        <w:t>、事故车辆的维修以修复为原则，但涉及车辆行车安全的关键零部件（如：刹车系统、转向系统）投标人原则上不建议修复，应给予更换。经采购人要求并提供相关事故车辆资料后，理赔及结算费用应由投标人直接付给维修企业。</w:t>
      </w:r>
    </w:p>
    <w:p>
      <w:pPr>
        <w:pStyle w:val="null3"/>
        <w:ind w:firstLine="480"/>
        <w:jc w:val="both"/>
      </w:pPr>
      <w:r>
        <w:rPr>
          <w:sz w:val="24"/>
        </w:rPr>
        <w:t>11</w:t>
      </w:r>
      <w:r>
        <w:rPr>
          <w:sz w:val="24"/>
        </w:rPr>
        <w:t>、车辆单方事故或单位车辆自碰的理赔手续简便程度。采购人所属车辆之间发生碰撞事故时（无论停车场内或路面）。在保险责任限额内予以</w:t>
      </w:r>
      <w:r>
        <w:rPr>
          <w:sz w:val="24"/>
        </w:rPr>
        <w:t>100%</w:t>
      </w:r>
      <w:r>
        <w:rPr>
          <w:sz w:val="24"/>
        </w:rPr>
        <w:t>赔付处理。</w:t>
      </w:r>
    </w:p>
    <w:p>
      <w:pPr>
        <w:pStyle w:val="null3"/>
        <w:ind w:firstLine="480"/>
        <w:jc w:val="both"/>
      </w:pPr>
      <w:r>
        <w:rPr>
          <w:sz w:val="24"/>
        </w:rPr>
        <w:t>12</w:t>
      </w:r>
      <w:r>
        <w:rPr>
          <w:sz w:val="24"/>
        </w:rPr>
        <w:t>、异地出险车辆，投标人应简化理赔手续，实行异地代查勘进行异地赔付理赔。</w:t>
      </w:r>
    </w:p>
    <w:p>
      <w:pPr>
        <w:pStyle w:val="null3"/>
        <w:ind w:firstLine="480"/>
        <w:jc w:val="both"/>
      </w:pPr>
      <w:r>
        <w:rPr>
          <w:sz w:val="24"/>
        </w:rPr>
        <w:t>13</w:t>
      </w:r>
      <w:r>
        <w:rPr>
          <w:sz w:val="24"/>
        </w:rPr>
        <w:t>、中标人提供网上自助保单查询、到期提醒、出险报案、理赔批量查询、定损金额、和理赔进度查询、赔款支付及出险理赔统计等功能。</w:t>
      </w:r>
    </w:p>
    <w:p>
      <w:pPr>
        <w:pStyle w:val="null3"/>
        <w:ind w:firstLine="465"/>
        <w:jc w:val="left"/>
      </w:pPr>
      <w:r>
        <w:rPr>
          <w:sz w:val="24"/>
        </w:rPr>
        <w:t>14</w:t>
      </w:r>
      <w:r>
        <w:rPr>
          <w:sz w:val="24"/>
        </w:rPr>
        <w:t>、赔案时效：投标人在采购人提供完整必要的索赔材料备无误之日起，按以下时效承诺完成赔付：</w:t>
      </w:r>
    </w:p>
    <w:p>
      <w:pPr>
        <w:pStyle w:val="null3"/>
        <w:ind w:firstLine="480"/>
        <w:jc w:val="left"/>
      </w:pPr>
      <w:r>
        <w:rPr>
          <w:sz w:val="24"/>
        </w:rPr>
        <w:t>（</w:t>
      </w:r>
      <w:r>
        <w:rPr>
          <w:sz w:val="24"/>
        </w:rPr>
        <w:t>1</w:t>
      </w:r>
      <w:r>
        <w:rPr>
          <w:sz w:val="24"/>
        </w:rPr>
        <w:t>）车损金额在</w:t>
      </w:r>
      <w:r>
        <w:rPr>
          <w:sz w:val="24"/>
        </w:rPr>
        <w:t>10,000</w:t>
      </w:r>
      <w:r>
        <w:rPr>
          <w:sz w:val="24"/>
        </w:rPr>
        <w:t>元（含）以内的案件</w:t>
      </w:r>
      <w:r>
        <w:rPr>
          <w:sz w:val="24"/>
        </w:rPr>
        <w:t>1</w:t>
      </w:r>
      <w:r>
        <w:rPr>
          <w:sz w:val="24"/>
        </w:rPr>
        <w:t>个工作日内办结定损，定损后车辆可以维修，赔案即时赔付并结案，涉及伤人的案件不超过</w:t>
      </w:r>
      <w:r>
        <w:rPr>
          <w:sz w:val="24"/>
        </w:rPr>
        <w:t>5</w:t>
      </w:r>
      <w:r>
        <w:rPr>
          <w:sz w:val="24"/>
        </w:rPr>
        <w:t>个工作日办结；</w:t>
      </w:r>
    </w:p>
    <w:p>
      <w:pPr>
        <w:pStyle w:val="null3"/>
        <w:ind w:firstLine="480"/>
        <w:jc w:val="both"/>
      </w:pPr>
      <w:r>
        <w:rPr>
          <w:sz w:val="24"/>
        </w:rPr>
        <w:t>（</w:t>
      </w:r>
      <w:r>
        <w:rPr>
          <w:sz w:val="24"/>
        </w:rPr>
        <w:t>2</w:t>
      </w:r>
      <w:r>
        <w:rPr>
          <w:sz w:val="24"/>
        </w:rPr>
        <w:t>）车损金额在</w:t>
      </w:r>
      <w:r>
        <w:rPr>
          <w:sz w:val="24"/>
        </w:rPr>
        <w:t>10,000</w:t>
      </w:r>
      <w:r>
        <w:rPr>
          <w:sz w:val="21"/>
        </w:rPr>
        <w:t>（不含）</w:t>
      </w:r>
      <w:r>
        <w:rPr>
          <w:sz w:val="24"/>
        </w:rPr>
        <w:t>—30,000</w:t>
      </w:r>
      <w:r>
        <w:rPr>
          <w:sz w:val="24"/>
        </w:rPr>
        <w:t>元（含）以内的案件</w:t>
      </w:r>
      <w:r>
        <w:rPr>
          <w:sz w:val="24"/>
          <w:u w:val="single"/>
        </w:rPr>
        <w:t>2</w:t>
      </w:r>
      <w:r>
        <w:rPr>
          <w:sz w:val="24"/>
        </w:rPr>
        <w:t>个工作日内办结，涉及伤人的案件不超过</w:t>
      </w:r>
      <w:r>
        <w:rPr>
          <w:sz w:val="24"/>
        </w:rPr>
        <w:t>6</w:t>
      </w:r>
      <w:r>
        <w:rPr>
          <w:sz w:val="24"/>
        </w:rPr>
        <w:t>个工作日办结；</w:t>
      </w:r>
    </w:p>
    <w:p>
      <w:pPr>
        <w:pStyle w:val="null3"/>
        <w:ind w:firstLine="480"/>
        <w:jc w:val="both"/>
      </w:pPr>
      <w:r>
        <w:rPr>
          <w:sz w:val="24"/>
        </w:rPr>
        <w:t>（</w:t>
      </w:r>
      <w:r>
        <w:rPr>
          <w:sz w:val="24"/>
        </w:rPr>
        <w:t>3</w:t>
      </w:r>
      <w:r>
        <w:rPr>
          <w:sz w:val="24"/>
        </w:rPr>
        <w:t>）车损金额在</w:t>
      </w:r>
      <w:r>
        <w:rPr>
          <w:sz w:val="24"/>
        </w:rPr>
        <w:t>30,000</w:t>
      </w:r>
      <w:r>
        <w:rPr>
          <w:sz w:val="21"/>
        </w:rPr>
        <w:t>（不含）</w:t>
      </w:r>
      <w:r>
        <w:rPr>
          <w:sz w:val="24"/>
        </w:rPr>
        <w:t>—50,000</w:t>
      </w:r>
      <w:r>
        <w:rPr>
          <w:sz w:val="24"/>
        </w:rPr>
        <w:t>元（含）以内的案件</w:t>
      </w:r>
      <w:r>
        <w:rPr>
          <w:sz w:val="24"/>
          <w:u w:val="single"/>
        </w:rPr>
        <w:t>3</w:t>
      </w:r>
      <w:r>
        <w:rPr>
          <w:sz w:val="24"/>
        </w:rPr>
        <w:t>个工作日内办结，涉及伤人的案件不超过</w:t>
      </w:r>
      <w:r>
        <w:rPr>
          <w:sz w:val="24"/>
          <w:u w:val="single"/>
        </w:rPr>
        <w:t>8</w:t>
      </w:r>
      <w:r>
        <w:rPr>
          <w:sz w:val="24"/>
        </w:rPr>
        <w:t>个工作日办结；</w:t>
      </w:r>
    </w:p>
    <w:p>
      <w:pPr>
        <w:pStyle w:val="null3"/>
        <w:ind w:firstLine="480"/>
        <w:jc w:val="both"/>
      </w:pPr>
      <w:r>
        <w:rPr>
          <w:sz w:val="24"/>
        </w:rPr>
        <w:t>（</w:t>
      </w:r>
      <w:r>
        <w:rPr>
          <w:sz w:val="24"/>
        </w:rPr>
        <w:t>4</w:t>
      </w:r>
      <w:r>
        <w:rPr>
          <w:sz w:val="24"/>
        </w:rPr>
        <w:t>）车损金额在</w:t>
      </w:r>
      <w:r>
        <w:rPr>
          <w:sz w:val="24"/>
        </w:rPr>
        <w:t>50,000</w:t>
      </w:r>
      <w:r>
        <w:rPr>
          <w:sz w:val="24"/>
        </w:rPr>
        <w:t>元</w:t>
      </w:r>
      <w:r>
        <w:rPr>
          <w:sz w:val="21"/>
        </w:rPr>
        <w:t>（不含）</w:t>
      </w:r>
      <w:r>
        <w:rPr>
          <w:sz w:val="24"/>
        </w:rPr>
        <w:t>以上的案件，</w:t>
      </w:r>
      <w:r>
        <w:rPr>
          <w:sz w:val="24"/>
          <w:u w:val="single"/>
        </w:rPr>
        <w:t>4</w:t>
      </w:r>
      <w:r>
        <w:rPr>
          <w:sz w:val="24"/>
        </w:rPr>
        <w:t>个工作日内办结，涉及伤人的案件不超过</w:t>
      </w:r>
      <w:r>
        <w:rPr>
          <w:sz w:val="24"/>
          <w:u w:val="single"/>
        </w:rPr>
        <w:t>10</w:t>
      </w:r>
      <w:r>
        <w:rPr>
          <w:sz w:val="24"/>
        </w:rPr>
        <w:t>个工作日办结；</w:t>
      </w:r>
    </w:p>
    <w:p>
      <w:pPr>
        <w:pStyle w:val="null3"/>
        <w:ind w:firstLine="480"/>
        <w:jc w:val="both"/>
      </w:pPr>
      <w:r>
        <w:rPr>
          <w:sz w:val="24"/>
        </w:rPr>
        <w:t>（</w:t>
      </w:r>
      <w:r>
        <w:rPr>
          <w:sz w:val="24"/>
        </w:rPr>
        <w:t>5</w:t>
      </w:r>
      <w:r>
        <w:rPr>
          <w:sz w:val="24"/>
        </w:rPr>
        <w:t>）赔付款直接划账至采购人指定账户。</w:t>
      </w:r>
    </w:p>
    <w:p>
      <w:pPr>
        <w:pStyle w:val="null3"/>
        <w:ind w:firstLine="480"/>
        <w:jc w:val="both"/>
      </w:pPr>
      <w:r>
        <w:rPr>
          <w:sz w:val="24"/>
        </w:rPr>
        <w:t>15</w:t>
      </w:r>
      <w:r>
        <w:rPr>
          <w:sz w:val="24"/>
        </w:rPr>
        <w:t>、保险车辆受损后，中标人同意在采购人指定车辆维修企业进行修理，由投标人与维修企业直接办理理赔结算手续。</w:t>
      </w:r>
    </w:p>
    <w:p>
      <w:pPr>
        <w:pStyle w:val="null3"/>
        <w:ind w:firstLine="480"/>
        <w:jc w:val="both"/>
      </w:pPr>
      <w:r>
        <w:rPr>
          <w:sz w:val="24"/>
        </w:rPr>
        <w:t>16</w:t>
      </w:r>
      <w:r>
        <w:rPr>
          <w:sz w:val="24"/>
        </w:rPr>
        <w:t>、明确保险责任范围内的重大人员伤害赔付可以实行分段结案进行预付赔款，预付率不超过预付赔款总额的</w:t>
      </w:r>
      <w:r>
        <w:rPr>
          <w:sz w:val="24"/>
        </w:rPr>
        <w:t>100 %</w:t>
      </w:r>
      <w:r>
        <w:rPr>
          <w:sz w:val="24"/>
        </w:rPr>
        <w:t>。</w:t>
      </w:r>
    </w:p>
    <w:p>
      <w:pPr>
        <w:pStyle w:val="null3"/>
        <w:ind w:firstLine="504"/>
        <w:jc w:val="both"/>
      </w:pPr>
      <w:r>
        <w:rPr>
          <w:sz w:val="24"/>
        </w:rPr>
        <w:t>17</w:t>
      </w:r>
      <w:r>
        <w:rPr>
          <w:sz w:val="24"/>
        </w:rPr>
        <w:t>、投保车辆发生保险事故并及时报案后，</w:t>
      </w:r>
      <w:r>
        <w:rPr>
          <w:sz w:val="24"/>
        </w:rPr>
        <w:t>中标人</w:t>
      </w:r>
      <w:r>
        <w:rPr>
          <w:sz w:val="24"/>
        </w:rPr>
        <w:t>提供免费拖车施救服务。对于出险地在广州市区内的，拖车在</w:t>
      </w:r>
      <w:r>
        <w:rPr>
          <w:sz w:val="24"/>
          <w:u w:val="single"/>
        </w:rPr>
        <w:t>45</w:t>
      </w:r>
      <w:r>
        <w:rPr>
          <w:sz w:val="24"/>
        </w:rPr>
        <w:t>分钟内到达事故现场；对于出险地在广州市郊县地区或广州市以外地区的，拖车在</w:t>
      </w:r>
      <w:r>
        <w:rPr>
          <w:sz w:val="24"/>
          <w:u w:val="single"/>
        </w:rPr>
        <w:t>90</w:t>
      </w:r>
      <w:r>
        <w:rPr>
          <w:sz w:val="24"/>
        </w:rPr>
        <w:t>分钟内到达事故现场。投标人因故不能及时提供拖车施救服务的，对于采购人在本次事故中所产生的必要、合理的拖车施救费用</w:t>
      </w:r>
      <w:r>
        <w:rPr>
          <w:sz w:val="24"/>
        </w:rPr>
        <w:t>及二次拖车施救费用</w:t>
      </w:r>
      <w:r>
        <w:rPr>
          <w:sz w:val="24"/>
        </w:rPr>
        <w:t>，</w:t>
      </w:r>
      <w:r>
        <w:rPr>
          <w:sz w:val="24"/>
        </w:rPr>
        <w:t>中标人</w:t>
      </w:r>
      <w:r>
        <w:rPr>
          <w:sz w:val="24"/>
        </w:rPr>
        <w:t>予以</w:t>
      </w:r>
      <w:r>
        <w:rPr>
          <w:sz w:val="24"/>
        </w:rPr>
        <w:t>全额</w:t>
      </w:r>
      <w:r>
        <w:rPr>
          <w:sz w:val="24"/>
        </w:rPr>
        <w:t>赔偿。</w:t>
      </w:r>
      <w:r>
        <w:rPr>
          <w:sz w:val="24"/>
        </w:rPr>
        <w:t>施救费的赔偿金额在车损险的保险金额以外另行计算</w:t>
      </w:r>
      <w:r>
        <w:rPr>
          <w:sz w:val="24"/>
        </w:rPr>
        <w:t>。</w:t>
      </w:r>
      <w:r>
        <w:rPr>
          <w:sz w:val="24"/>
        </w:rPr>
        <w:t>对于交警强制扣车造成的拖车费用，在保险责任范围内如实赔付。对于特殊车型需到承保地以外的专业维修单位维修，拖车费由</w:t>
      </w:r>
      <w:r>
        <w:rPr>
          <w:sz w:val="24"/>
        </w:rPr>
        <w:t>中标人</w:t>
      </w:r>
      <w:r>
        <w:rPr>
          <w:sz w:val="24"/>
        </w:rPr>
        <w:t>承担，同时实行专业全程跟踪。</w:t>
      </w:r>
    </w:p>
    <w:p>
      <w:pPr>
        <w:pStyle w:val="null3"/>
        <w:ind w:firstLine="504"/>
        <w:jc w:val="both"/>
      </w:pPr>
      <w:r>
        <w:rPr>
          <w:sz w:val="24"/>
        </w:rPr>
        <w:t>18</w:t>
      </w:r>
      <w:r>
        <w:rPr>
          <w:sz w:val="24"/>
        </w:rPr>
        <w:t>、</w:t>
      </w:r>
      <w:r>
        <w:rPr>
          <w:sz w:val="24"/>
        </w:rPr>
        <w:t>明确交通事故现场查勘时效，中标人承诺向采购人提供全天候、全时段、且覆盖全国各省区地市的现场查勘服务。如发生车险事故，均可拨打全国统一服务热线进行报案。</w:t>
      </w:r>
    </w:p>
    <w:p>
      <w:pPr>
        <w:pStyle w:val="null3"/>
        <w:ind w:firstLine="504"/>
        <w:jc w:val="both"/>
      </w:pPr>
      <w:r>
        <w:rPr>
          <w:sz w:val="24"/>
        </w:rPr>
        <w:t>中标人</w:t>
      </w:r>
      <w:r>
        <w:rPr>
          <w:sz w:val="24"/>
        </w:rPr>
        <w:t>接到</w:t>
      </w:r>
      <w:r>
        <w:rPr>
          <w:sz w:val="24"/>
        </w:rPr>
        <w:t>采购人</w:t>
      </w:r>
      <w:r>
        <w:rPr>
          <w:sz w:val="24"/>
        </w:rPr>
        <w:t>报案电话之时起，如事故发生在广州市区内（含天河区、越秀区、番禺区、海珠区、黄埔区、白云区、荔湾区），非高峰期</w:t>
      </w:r>
      <w:r>
        <w:rPr>
          <w:sz w:val="24"/>
          <w:u w:val="single"/>
        </w:rPr>
        <w:t>2</w:t>
      </w:r>
      <w:r>
        <w:rPr>
          <w:sz w:val="24"/>
          <w:u w:val="single"/>
        </w:rPr>
        <w:t>0</w:t>
      </w:r>
      <w:r>
        <w:rPr>
          <w:sz w:val="24"/>
        </w:rPr>
        <w:t>分钟内到达现场，高峰期</w:t>
      </w:r>
      <w:r>
        <w:rPr>
          <w:sz w:val="24"/>
          <w:u w:val="single"/>
        </w:rPr>
        <w:t>30</w:t>
      </w:r>
      <w:r>
        <w:rPr>
          <w:sz w:val="24"/>
        </w:rPr>
        <w:t>分钟内到达现场；如事故发生在广州市其他地区（花都区、从化区、增城区、南沙区），非高峰期</w:t>
      </w:r>
      <w:r>
        <w:rPr>
          <w:sz w:val="24"/>
          <w:u w:val="single"/>
        </w:rPr>
        <w:t>45</w:t>
      </w:r>
      <w:r>
        <w:rPr>
          <w:sz w:val="24"/>
        </w:rPr>
        <w:t>分钟到达现场，高峰期</w:t>
      </w:r>
      <w:r>
        <w:rPr>
          <w:sz w:val="24"/>
          <w:u w:val="single"/>
        </w:rPr>
        <w:t>60</w:t>
      </w:r>
      <w:r>
        <w:rPr>
          <w:sz w:val="24"/>
        </w:rPr>
        <w:t>分钟内到达现场；如事故发生在省内其他市县的，</w:t>
      </w:r>
      <w:r>
        <w:rPr>
          <w:sz w:val="24"/>
          <w:u w:val="single"/>
        </w:rPr>
        <w:t>60</w:t>
      </w:r>
      <w:r>
        <w:rPr>
          <w:sz w:val="24"/>
        </w:rPr>
        <w:t>分钟内到达现场或委托当地分支机构代理查勘现场；如事故发生在外省</w:t>
      </w:r>
      <w:r>
        <w:rPr>
          <w:sz w:val="24"/>
        </w:rPr>
        <w:t>的，</w:t>
      </w:r>
      <w:r>
        <w:rPr>
          <w:sz w:val="24"/>
          <w:u w:val="single"/>
        </w:rPr>
        <w:t>60</w:t>
      </w:r>
      <w:r>
        <w:rPr>
          <w:sz w:val="24"/>
        </w:rPr>
        <w:t>分钟内到达现场或委托当地分支机构代理查勘现场，并派专人协助</w:t>
      </w:r>
      <w:r>
        <w:rPr>
          <w:sz w:val="24"/>
        </w:rPr>
        <w:t>采购人</w:t>
      </w:r>
      <w:r>
        <w:rPr>
          <w:sz w:val="24"/>
        </w:rPr>
        <w:t>全程办理相关索赔手续。</w:t>
      </w:r>
      <w:r>
        <w:rPr>
          <w:sz w:val="24"/>
        </w:rPr>
        <w:t>高峰期是指，早高峰</w:t>
      </w:r>
      <w:r>
        <w:rPr>
          <w:sz w:val="24"/>
        </w:rPr>
        <w:t>7</w:t>
      </w:r>
      <w:r>
        <w:rPr>
          <w:sz w:val="24"/>
        </w:rPr>
        <w:t>：</w:t>
      </w:r>
      <w:r>
        <w:rPr>
          <w:sz w:val="24"/>
        </w:rPr>
        <w:t>30-9</w:t>
      </w:r>
      <w:r>
        <w:rPr>
          <w:sz w:val="24"/>
        </w:rPr>
        <w:t>：</w:t>
      </w:r>
      <w:r>
        <w:rPr>
          <w:sz w:val="24"/>
        </w:rPr>
        <w:t>00</w:t>
      </w:r>
      <w:r>
        <w:rPr>
          <w:sz w:val="24"/>
        </w:rPr>
        <w:t>，晚高峰</w:t>
      </w:r>
      <w:r>
        <w:rPr>
          <w:sz w:val="24"/>
        </w:rPr>
        <w:t>17</w:t>
      </w:r>
      <w:r>
        <w:rPr>
          <w:sz w:val="24"/>
        </w:rPr>
        <w:t>：</w:t>
      </w:r>
      <w:r>
        <w:rPr>
          <w:sz w:val="24"/>
        </w:rPr>
        <w:t>00</w:t>
      </w:r>
      <w:r>
        <w:rPr>
          <w:sz w:val="24"/>
        </w:rPr>
        <w:t>-19</w:t>
      </w:r>
      <w:r>
        <w:rPr>
          <w:sz w:val="24"/>
        </w:rPr>
        <w:t>：</w:t>
      </w:r>
      <w:r>
        <w:rPr>
          <w:sz w:val="24"/>
        </w:rPr>
        <w:t>00</w:t>
      </w:r>
      <w:r>
        <w:rPr>
          <w:sz w:val="24"/>
        </w:rPr>
        <w:t>的时间段</w:t>
      </w:r>
    </w:p>
    <w:p>
      <w:pPr>
        <w:pStyle w:val="null3"/>
        <w:ind w:firstLine="480"/>
        <w:jc w:val="both"/>
      </w:pPr>
      <w:r>
        <w:rPr>
          <w:sz w:val="24"/>
        </w:rPr>
        <w:t>19</w:t>
      </w:r>
      <w:r>
        <w:rPr>
          <w:sz w:val="24"/>
        </w:rPr>
        <w:t>、其他方面服务内容。如代办年审、代办高速拖车相关手续等。</w:t>
      </w:r>
    </w:p>
    <w:p>
      <w:pPr>
        <w:pStyle w:val="null3"/>
        <w:ind w:firstLine="480"/>
        <w:jc w:val="both"/>
      </w:pPr>
      <w:r>
        <w:rPr>
          <w:sz w:val="24"/>
        </w:rPr>
        <w:t>20</w:t>
      </w:r>
      <w:r>
        <w:rPr>
          <w:sz w:val="24"/>
        </w:rPr>
        <w:t>、由于采购人业务范围覆盖全广州市各行政区域，</w:t>
      </w:r>
      <w:r>
        <w:rPr>
          <w:sz w:val="24"/>
        </w:rPr>
        <w:t>机动</w:t>
      </w:r>
      <w:r>
        <w:rPr>
          <w:sz w:val="24"/>
        </w:rPr>
        <w:t>车辆使用较多、行驶范围较大，中标人应为</w:t>
      </w:r>
      <w:r>
        <w:rPr>
          <w:sz w:val="24"/>
        </w:rPr>
        <w:t>本项目配备足够的服务人员及勘测人员。中标人必须设立固定的项目管理负责人，承诺为本项目配备不少于</w:t>
      </w:r>
      <w:r>
        <w:rPr>
          <w:sz w:val="24"/>
        </w:rPr>
        <w:t>10</w:t>
      </w:r>
      <w:r>
        <w:rPr>
          <w:sz w:val="24"/>
        </w:rPr>
        <w:t>名服务人员，其中，勘测人员不少于</w:t>
      </w:r>
      <w:r>
        <w:rPr>
          <w:sz w:val="24"/>
        </w:rPr>
        <w:t>7</w:t>
      </w:r>
      <w:r>
        <w:rPr>
          <w:sz w:val="24"/>
        </w:rPr>
        <w:t>名，客服服务人员不少于</w:t>
      </w:r>
      <w:r>
        <w:rPr>
          <w:sz w:val="24"/>
        </w:rPr>
        <w:t>2</w:t>
      </w:r>
      <w:r>
        <w:rPr>
          <w:sz w:val="24"/>
        </w:rPr>
        <w:t>名。</w:t>
      </w:r>
    </w:p>
    <w:p>
      <w:pPr>
        <w:pStyle w:val="null3"/>
        <w:ind w:firstLine="480"/>
        <w:jc w:val="both"/>
      </w:pPr>
      <w:r>
        <w:rPr>
          <w:sz w:val="24"/>
        </w:rPr>
        <w:t>21</w:t>
      </w:r>
      <w:r>
        <w:rPr>
          <w:sz w:val="24"/>
        </w:rPr>
        <w:t>、中标人提供</w:t>
      </w:r>
      <w:r>
        <w:rPr>
          <w:sz w:val="24"/>
        </w:rPr>
        <w:t>24</w:t>
      </w:r>
      <w:r>
        <w:rPr>
          <w:sz w:val="24"/>
        </w:rPr>
        <w:t>小时全天候报案服务。</w:t>
      </w:r>
    </w:p>
    <w:p>
      <w:pPr>
        <w:pStyle w:val="null3"/>
        <w:ind w:firstLine="480"/>
        <w:jc w:val="both"/>
      </w:pPr>
      <w:r>
        <w:rPr>
          <w:sz w:val="24"/>
        </w:rPr>
        <w:t>22</w:t>
      </w:r>
      <w:r>
        <w:rPr>
          <w:sz w:val="24"/>
        </w:rPr>
        <w:t>.</w:t>
      </w:r>
      <w:r>
        <w:rPr>
          <w:sz w:val="24"/>
        </w:rPr>
        <w:t>必须配合广州市财政局监督管理公务车投保事宜，配合采购人做好</w:t>
      </w:r>
      <w:r>
        <w:rPr>
          <w:sz w:val="24"/>
        </w:rPr>
        <w:t>机动</w:t>
      </w:r>
      <w:r>
        <w:rPr>
          <w:sz w:val="24"/>
        </w:rPr>
        <w:t>车保险的日常管理，提供统计资料。</w:t>
      </w:r>
    </w:p>
    <w:p>
      <w:pPr>
        <w:pStyle w:val="null3"/>
        <w:ind w:firstLine="480"/>
        <w:jc w:val="both"/>
      </w:pPr>
      <w:r>
        <w:rPr>
          <w:sz w:val="24"/>
        </w:rPr>
        <w:t>23</w:t>
      </w:r>
      <w:r>
        <w:rPr>
          <w:sz w:val="24"/>
        </w:rPr>
        <w:t>.</w:t>
      </w:r>
      <w:r>
        <w:rPr>
          <w:sz w:val="24"/>
        </w:rPr>
        <w:t>除经批准并事先书面同意外，中标人不得部分转让或全部转让其履行的合同义务。</w:t>
      </w:r>
    </w:p>
    <w:p>
      <w:pPr>
        <w:pStyle w:val="null3"/>
        <w:ind w:firstLine="480"/>
        <w:jc w:val="both"/>
      </w:pPr>
      <w:r>
        <w:rPr>
          <w:sz w:val="24"/>
        </w:rPr>
        <w:t>24.</w:t>
      </w:r>
      <w:r>
        <w:rPr>
          <w:sz w:val="24"/>
        </w:rPr>
        <w:t>出险车辆需维修的，必须在广州市公务车定点维修企业范围内将车辆修复，交被保险人使用。事故车辆的维修以修复为原则，但涉及车辆行车安全的关键部件（如：刹车系统、转向系统）原则上不建议修复，应给予更换。</w:t>
      </w:r>
    </w:p>
    <w:p>
      <w:pPr>
        <w:pStyle w:val="null3"/>
        <w:ind w:firstLine="480"/>
        <w:jc w:val="both"/>
      </w:pPr>
      <w:r>
        <w:rPr>
          <w:sz w:val="24"/>
        </w:rPr>
        <w:t>25</w:t>
      </w:r>
      <w:r>
        <w:rPr>
          <w:sz w:val="24"/>
        </w:rPr>
        <w:t>.</w:t>
      </w:r>
      <w:r>
        <w:rPr>
          <w:sz w:val="24"/>
        </w:rPr>
        <w:t>被保险人的保险车辆出险后，中标人应根据服务承诺，对出险车辆及时提出处理意见，并按合同约定限时支付赔款。赔偿处理及赔偿标准按照</w:t>
      </w:r>
      <w:r>
        <w:rPr>
          <w:sz w:val="24"/>
        </w:rPr>
        <w:t>“</w:t>
      </w:r>
      <w:r>
        <w:rPr>
          <w:sz w:val="24"/>
        </w:rPr>
        <w:t>机动车交通事故责任强制保险条款</w:t>
      </w:r>
      <w:r>
        <w:rPr>
          <w:sz w:val="24"/>
        </w:rPr>
        <w:t>”</w:t>
      </w:r>
      <w:r>
        <w:rPr>
          <w:sz w:val="24"/>
        </w:rPr>
        <w:t>、</w:t>
      </w:r>
      <w:r>
        <w:rPr>
          <w:sz w:val="24"/>
        </w:rPr>
        <w:t>“</w:t>
      </w:r>
      <w:r>
        <w:rPr>
          <w:sz w:val="24"/>
        </w:rPr>
        <w:t>机动车辆保险条款</w:t>
      </w:r>
      <w:r>
        <w:rPr>
          <w:sz w:val="24"/>
        </w:rPr>
        <w:t>”</w:t>
      </w:r>
      <w:r>
        <w:rPr>
          <w:sz w:val="24"/>
        </w:rPr>
        <w:t>和《机动车交通事故责任强制保险条例》、《最高人民法院关于审理人身损害赔偿案件适用法律问题的若干问题的司法解释》、《中华人民共和国道路交通安全法》、《广东省道路交通安全法实施条例》等有关规定处理，中标人应主动协助被保险人处理赔款事宜。被保险人在保险期内的一切事故赔款事宜，直接与中标人办理。</w:t>
      </w:r>
    </w:p>
    <w:p>
      <w:pPr>
        <w:pStyle w:val="null3"/>
        <w:ind w:firstLine="480"/>
        <w:jc w:val="both"/>
      </w:pPr>
      <w:r>
        <w:rPr>
          <w:sz w:val="24"/>
        </w:rPr>
        <w:t>26.</w:t>
      </w:r>
      <w:r>
        <w:rPr>
          <w:sz w:val="24"/>
        </w:rPr>
        <w:t>中标人</w:t>
      </w:r>
      <w:r>
        <w:rPr>
          <w:sz w:val="24"/>
        </w:rPr>
        <w:t>为</w:t>
      </w:r>
      <w:r>
        <w:rPr>
          <w:sz w:val="24"/>
        </w:rPr>
        <w:t>采购人</w:t>
      </w:r>
      <w:r>
        <w:rPr>
          <w:sz w:val="24"/>
        </w:rPr>
        <w:t>甲方提供纠纷协调、仲裁及诉讼等法律服务。</w:t>
      </w:r>
      <w:r>
        <w:rPr>
          <w:sz w:val="24"/>
        </w:rPr>
        <w:t>采购人</w:t>
      </w:r>
      <w:r>
        <w:rPr>
          <w:sz w:val="24"/>
        </w:rPr>
        <w:t>因保险事故与第三方产生纠纷，可以向</w:t>
      </w:r>
      <w:r>
        <w:rPr>
          <w:sz w:val="24"/>
        </w:rPr>
        <w:t>中标人</w:t>
      </w:r>
      <w:r>
        <w:rPr>
          <w:sz w:val="24"/>
        </w:rPr>
        <w:t>提出法律服务申请，</w:t>
      </w:r>
      <w:r>
        <w:rPr>
          <w:sz w:val="24"/>
        </w:rPr>
        <w:t>中标人</w:t>
      </w:r>
      <w:r>
        <w:rPr>
          <w:sz w:val="24"/>
        </w:rPr>
        <w:t>承诺将免费提供以下法律援助服务：</w:t>
      </w:r>
    </w:p>
    <w:p>
      <w:pPr>
        <w:pStyle w:val="null3"/>
        <w:ind w:firstLine="480"/>
        <w:jc w:val="both"/>
      </w:pPr>
      <w:r>
        <w:rPr>
          <w:sz w:val="24"/>
        </w:rPr>
        <w:t>（</w:t>
      </w:r>
      <w:r>
        <w:rPr>
          <w:sz w:val="24"/>
        </w:rPr>
        <w:t>1</w:t>
      </w:r>
      <w:r>
        <w:rPr>
          <w:sz w:val="24"/>
        </w:rPr>
        <w:t>）</w:t>
      </w:r>
      <w:r>
        <w:rPr>
          <w:sz w:val="24"/>
        </w:rPr>
        <w:t>提供围绕保险事故的全方位法律咨询。</w:t>
      </w:r>
    </w:p>
    <w:p>
      <w:pPr>
        <w:pStyle w:val="null3"/>
        <w:ind w:firstLine="480"/>
        <w:jc w:val="both"/>
      </w:pPr>
      <w:r>
        <w:rPr>
          <w:sz w:val="24"/>
        </w:rPr>
        <w:t>（</w:t>
      </w:r>
      <w:r>
        <w:rPr>
          <w:sz w:val="24"/>
        </w:rPr>
        <w:t>2</w:t>
      </w:r>
      <w:r>
        <w:rPr>
          <w:sz w:val="24"/>
        </w:rPr>
        <w:t>）</w:t>
      </w:r>
      <w:r>
        <w:rPr>
          <w:sz w:val="24"/>
        </w:rPr>
        <w:t>协助</w:t>
      </w:r>
      <w:r>
        <w:rPr>
          <w:sz w:val="24"/>
        </w:rPr>
        <w:t>采购人</w:t>
      </w:r>
      <w:r>
        <w:rPr>
          <w:sz w:val="24"/>
        </w:rPr>
        <w:t>开展第三方的纠纷调解。</w:t>
      </w:r>
    </w:p>
    <w:p>
      <w:pPr>
        <w:pStyle w:val="null3"/>
        <w:ind w:firstLine="480"/>
        <w:jc w:val="both"/>
      </w:pPr>
      <w:r>
        <w:rPr>
          <w:sz w:val="24"/>
        </w:rPr>
        <w:t>（</w:t>
      </w:r>
      <w:r>
        <w:rPr>
          <w:sz w:val="24"/>
        </w:rPr>
        <w:t>3</w:t>
      </w:r>
      <w:r>
        <w:rPr>
          <w:sz w:val="24"/>
        </w:rPr>
        <w:t>）</w:t>
      </w:r>
      <w:r>
        <w:rPr>
          <w:sz w:val="24"/>
        </w:rPr>
        <w:t>为</w:t>
      </w:r>
      <w:r>
        <w:rPr>
          <w:sz w:val="24"/>
        </w:rPr>
        <w:t>采购人</w:t>
      </w:r>
      <w:r>
        <w:rPr>
          <w:sz w:val="24"/>
        </w:rPr>
        <w:t>提供保险事故的仲裁、诉讼等法律行为指引，降低</w:t>
      </w:r>
      <w:r>
        <w:rPr>
          <w:sz w:val="24"/>
        </w:rPr>
        <w:t>采购人</w:t>
      </w:r>
      <w:r>
        <w:rPr>
          <w:sz w:val="24"/>
        </w:rPr>
        <w:t>在法律事务上的成本开支。</w:t>
      </w:r>
    </w:p>
    <w:p>
      <w:pPr>
        <w:pStyle w:val="null3"/>
        <w:ind w:firstLine="482"/>
        <w:jc w:val="both"/>
      </w:pPr>
      <w:r>
        <w:rPr>
          <w:sz w:val="24"/>
          <w:b/>
        </w:rPr>
        <w:t>（</w:t>
      </w:r>
      <w:r>
        <w:rPr>
          <w:sz w:val="24"/>
          <w:b/>
        </w:rPr>
        <w:t>五</w:t>
      </w:r>
      <w:r>
        <w:rPr>
          <w:sz w:val="24"/>
          <w:b/>
        </w:rPr>
        <w:t>）增值服务</w:t>
      </w:r>
    </w:p>
    <w:p>
      <w:pPr>
        <w:pStyle w:val="null3"/>
        <w:ind w:firstLine="480"/>
        <w:jc w:val="left"/>
      </w:pPr>
      <w:r>
        <w:rPr>
          <w:sz w:val="24"/>
        </w:rPr>
        <w:t>投标人应针对本项目为采购人提供增值服务，如：采购人单位员工的人寿、财产类保险专属优惠、法律服务、金融服务、上门服务、医疗救助等。</w:t>
      </w:r>
    </w:p>
    <w:p>
      <w:pPr>
        <w:pStyle w:val="null3"/>
      </w:pPr>
      <w:r>
        <w:rPr/>
        <w:t>采购包1（广州市公安局公共交通分局2025—2027年机动车保险服务项目）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自2025年10月1日起至2027年9月30日，或当合同结算金额达到合同总价时投保服务终止，以先到者为准。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第1期为(进度款)：支付比例100%，详见采购需求。。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 详见采购需求。</w:t>
            </w:r>
          </w:p>
        </w:tc>
      </w:tr>
      <w:tr>
        <w:tc>
          <w:tcPr>
            <w:tcW w:type="dxa" w:w="4153"/>
          </w:tcPr>
          <w:p>
            <w:pPr>
              <w:pStyle w:val="null3"/>
            </w:pPr>
            <w:r>
              <w:rPr/>
              <w:t>履约保证金</w:t>
            </w:r>
          </w:p>
        </w:tc>
        <w:tc>
          <w:tcPr>
            <w:tcW w:type="dxa" w:w="4153"/>
          </w:tcPr>
          <w:p>
            <w:pPr>
              <w:pStyle w:val="null3"/>
            </w:pPr>
            <w:r>
              <w:rPr/>
              <w:t>收取比例：5%,说明：详见采购需求。</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财产保险服务</w:t>
            </w:r>
          </w:p>
        </w:tc>
        <w:tc>
          <w:tcPr>
            <w:tcW w:type="dxa" w:w="831"/>
          </w:tcPr>
          <w:p>
            <w:pPr>
              <w:pStyle w:val="null3"/>
              <w:jc w:val="left"/>
            </w:pPr>
            <w:r>
              <w:rPr/>
              <w:t>广州市公安局公共交通分局2025—2027年机动车保险服务项目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1,010,000.00</w:t>
            </w:r>
          </w:p>
        </w:tc>
        <w:tc>
          <w:tcPr>
            <w:tcW w:type="dxa" w:w="831"/>
          </w:tcPr>
          <w:p>
            <w:pPr>
              <w:pStyle w:val="null3"/>
              <w:jc w:val="right"/>
            </w:pPr>
            <w:r>
              <w:rPr/>
              <w:t>1,010,000.00</w:t>
            </w:r>
          </w:p>
        </w:tc>
        <w:tc>
          <w:tcPr>
            <w:tcW w:type="dxa" w:w="831"/>
          </w:tcPr>
          <w:p>
            <w:pPr>
              <w:pStyle w:val="null3"/>
            </w:pPr>
            <w:r>
              <w:rPr/>
              <w:t>100.0</w:t>
            </w:r>
          </w:p>
        </w:tc>
        <w:tc>
          <w:tcPr>
            <w:tcW w:type="dxa" w:w="831"/>
          </w:tcPr>
          <w:p>
            <w:pPr>
              <w:pStyle w:val="null3"/>
            </w:pPr>
            <w:r>
              <w:rPr/>
              <w:t>金融业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广州市公安局公共交通分局2025—2027年机动车保险服务项目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采购包1：自主定价系数</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采购包1：50% - 150%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www.gzggzy.cn/jtgg/874864.jhtml）（注：本项目为未纳入集中采购目录的项目，采购额为预算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一小时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020-28866163</w:t>
      </w:r>
    </w:p>
    <w:p>
      <w:pPr>
        <w:pStyle w:val="null3"/>
        <w:ind w:firstLine="480"/>
      </w:pPr>
      <w:r>
        <w:rPr/>
        <w:t>传真：</w:t>
      </w:r>
      <w:r>
        <w:rPr/>
        <w:t>\</w:t>
      </w:r>
    </w:p>
    <w:p>
      <w:pPr>
        <w:pStyle w:val="null3"/>
        <w:ind w:firstLine="480"/>
      </w:pPr>
      <w:r>
        <w:rPr/>
        <w:t>邮箱：</w:t>
      </w:r>
      <w:r>
        <w:rPr/>
        <w:t>\</w:t>
      </w:r>
    </w:p>
    <w:p>
      <w:pPr>
        <w:pStyle w:val="null3"/>
        <w:ind w:firstLine="480"/>
      </w:pPr>
      <w:r>
        <w:rPr/>
        <w:t>地址：</w:t>
      </w:r>
      <w:r>
        <w:rPr/>
        <w:t>广州市天河区天润路333号3楼广州市政府采购中心质量监督部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公安局公共交通分局2025—2027年机动车保险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采购包1（广州市公安局公共交通分局2025—2027年机动车保险服务项目）：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型或微型企业承接，即提供服务的人员为小型或微型企业依照《中华人民共和国劳动合同法》订立劳动合同的从业人员时，给予10%的价格扣除C1，即：评标价=供应商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采购包1（广州市公安局公共交通分局2025—2027年机动车保险服务项目）：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1、本项目不接受联合体投标；2、投标人未被列入“信用中国”网站中“ 记录失信被执行人或重大税收违法失信主体或政府采购严重违法失信行为” 的记录名单；不处于“中国政府采购网”中“政府采购严重违法失信行为信息记录”的 禁止参加政府采购活动期间（以采购代理机构或采购人于资格审查时在上述网站查 询结果为准，如在上述网站查询结果均显示没有相关记录，视为没有上述不良信用 记录。同时对信用信息查询记录和证据截图存档。如相关失信记录已失效，供应商 须提供相关证明资料）。3、投标人必须符合法律、行政法规规定的其他条件：依 据《投标函》。</w:t>
            </w:r>
          </w:p>
        </w:tc>
      </w:tr>
      <w:tr>
        <w:tc>
          <w:tcPr>
            <w:tcW w:type="dxa" w:w="890"/>
          </w:tcPr>
          <w:p>
            <w:pPr>
              <w:pStyle w:val="null3"/>
            </w:pPr>
            <w:r>
              <w:rPr/>
              <w:t>7</w:t>
            </w:r>
          </w:p>
        </w:tc>
        <w:tc>
          <w:tcPr>
            <w:tcW w:type="dxa" w:w="3178"/>
          </w:tcPr>
          <w:p>
            <w:pPr>
              <w:pStyle w:val="null3"/>
            </w:pPr>
            <w:r>
              <w:rPr/>
              <w:t>本项目特定的资格条件</w:t>
            </w:r>
          </w:p>
        </w:tc>
        <w:tc>
          <w:tcPr>
            <w:tcW w:type="dxa" w:w="4238"/>
          </w:tcPr>
          <w:p>
            <w:pPr>
              <w:pStyle w:val="null3"/>
            </w:pPr>
            <w:r>
              <w:rPr/>
              <w:t>为经国家保险监督管理机构批准在中华人民共和国境内设立和营业的，并依法被核定许可经营车辆保险业务的保险机构【依据有效期内的保险许可证（分公司或中心支公司的保险机构投标的，须提供《保险许可证》；总公司投标的，须提供《保险公司法人许可证》）】（提供证书扫描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r>
        <w:rPr/>
        <w:t>采购包1（广州市公安局公共交通分局2025—2027年机动车保险服务项目）：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1.报价确定且符合要求。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采购包1(广州市公安局公共交通分局2025—2027年机动车保险服务项目):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理赔服务整体运作流程、理赔制度响应情况1 (1.0分)</w:t>
            </w:r>
          </w:p>
        </w:tc>
        <w:tc>
          <w:tcPr>
            <w:tcW w:type="dxa" w:w="5076"/>
          </w:tcPr>
          <w:p>
            <w:pPr>
              <w:pStyle w:val="null3"/>
              <w:jc w:val="left"/>
            </w:pPr>
            <w:r>
              <w:rPr/>
              <w:t>根据投标人针对本项目需求提供的理赔服务整体运作流程方案进行评审： 能提供理赔服务整体运作流程方案的，得1分，不提供不得分；如未能提供理赔服务整体运作流程方案的，“理赔服务整体运作流程、理赔制度响应情况2”不得分。</w:t>
            </w:r>
          </w:p>
        </w:tc>
      </w:tr>
      <w:tr>
        <w:tc>
          <w:tcPr>
            <w:tcW w:type="dxa" w:w="922"/>
            <w:gridSpan w:val="2"/>
            <w:vMerge/>
          </w:tcPr>
          <w:p/>
        </w:tc>
        <w:tc>
          <w:tcPr>
            <w:tcW w:type="dxa" w:w="2307"/>
          </w:tcPr>
          <w:p>
            <w:pPr>
              <w:pStyle w:val="null3"/>
              <w:jc w:val="left"/>
            </w:pPr>
            <w:r>
              <w:rPr/>
              <w:t>理赔服务整体运作流程、理赔制度响应情况2 (6.0分)</w:t>
            </w:r>
          </w:p>
        </w:tc>
        <w:tc>
          <w:tcPr>
            <w:tcW w:type="dxa" w:w="5076"/>
          </w:tcPr>
          <w:p>
            <w:pPr>
              <w:pStyle w:val="null3"/>
              <w:jc w:val="left"/>
            </w:pPr>
            <w:r>
              <w:rPr/>
              <w:t>方案内容包含理赔流程、索赔资料清单、档案管理、其他相关理赔管理制度（1500字以上的事故说明），每有一项得1.5分，最高得6分。其他或无响应不得分。</w:t>
            </w:r>
          </w:p>
        </w:tc>
      </w:tr>
      <w:tr>
        <w:tc>
          <w:tcPr>
            <w:tcW w:type="dxa" w:w="922"/>
            <w:gridSpan w:val="2"/>
            <w:vMerge/>
          </w:tcPr>
          <w:p/>
        </w:tc>
        <w:tc>
          <w:tcPr>
            <w:tcW w:type="dxa" w:w="2307"/>
          </w:tcPr>
          <w:p>
            <w:pPr>
              <w:pStyle w:val="null3"/>
              <w:jc w:val="left"/>
            </w:pPr>
            <w:r>
              <w:rPr/>
              <w:t>服务要求响应情况1 (1.0分)</w:t>
            </w:r>
          </w:p>
        </w:tc>
        <w:tc>
          <w:tcPr>
            <w:tcW w:type="dxa" w:w="5076"/>
          </w:tcPr>
          <w:p>
            <w:pPr>
              <w:pStyle w:val="null3"/>
              <w:jc w:val="left"/>
            </w:pPr>
            <w:r>
              <w:rPr/>
              <w:t>根据投标人针对本项目需求（四）服务要求提供的服务方案进行评审：能提供服务方案的，得1分，不提供不得分；如未能提供服务方案的，“服务要求响应情况2”不得分。</w:t>
            </w:r>
          </w:p>
        </w:tc>
      </w:tr>
      <w:tr>
        <w:tc>
          <w:tcPr>
            <w:tcW w:type="dxa" w:w="922"/>
            <w:gridSpan w:val="2"/>
            <w:vMerge/>
          </w:tcPr>
          <w:p/>
        </w:tc>
        <w:tc>
          <w:tcPr>
            <w:tcW w:type="dxa" w:w="2307"/>
          </w:tcPr>
          <w:p>
            <w:pPr>
              <w:pStyle w:val="null3"/>
              <w:jc w:val="left"/>
            </w:pPr>
            <w:r>
              <w:rPr/>
              <w:t>服务要求响应情况2 (15.0分)</w:t>
            </w:r>
          </w:p>
        </w:tc>
        <w:tc>
          <w:tcPr>
            <w:tcW w:type="dxa" w:w="5076"/>
          </w:tcPr>
          <w:p>
            <w:pPr>
              <w:pStyle w:val="null3"/>
              <w:jc w:val="left"/>
            </w:pPr>
            <w:r>
              <w:rPr/>
              <w:t>服务方案优于采购需求的，得15分，服务方案完全满足采购需求的，得10分，服务方案部分满足采购需求的，得5分。其他或无响应不得分。</w:t>
            </w:r>
          </w:p>
        </w:tc>
      </w:tr>
      <w:tr>
        <w:tc>
          <w:tcPr>
            <w:tcW w:type="dxa" w:w="922"/>
            <w:gridSpan w:val="2"/>
            <w:vMerge/>
          </w:tcPr>
          <w:p/>
        </w:tc>
        <w:tc>
          <w:tcPr>
            <w:tcW w:type="dxa" w:w="2307"/>
          </w:tcPr>
          <w:p>
            <w:pPr>
              <w:pStyle w:val="null3"/>
              <w:jc w:val="left"/>
            </w:pPr>
            <w:r>
              <w:rPr/>
              <w:t>事故发生在广州市区内的服务响应能力 (5.0分)</w:t>
            </w:r>
          </w:p>
        </w:tc>
        <w:tc>
          <w:tcPr>
            <w:tcW w:type="dxa" w:w="5076"/>
          </w:tcPr>
          <w:p>
            <w:pPr>
              <w:pStyle w:val="null3"/>
              <w:jc w:val="left"/>
            </w:pPr>
            <w:r>
              <w:rPr/>
              <w:t>如事故发生在广州市区内（含天河区、越秀区、番禺区、海珠区、黄埔区、白云区、荔湾区），根据投标人到达现场提供相应服务响应时间进行评审：（1）非高峰期情况下到达现场≤20分钟，高峰期到达现场≤30分钟的，得5分；（2）20分钟﹤非高峰期情况下到达现场≤25分钟，30分钟﹤高峰期到达现场≤35分钟，得2分； （3）非高峰期情况下到达现场＞25分钟，高峰期到达现场＞35分钟，得0分。备注：1.高峰期是指，早高峰7：30-9：00，晚高峰17:00-19：00的时间段；2.需提供承诺函（格式自拟）作为证明文件，无或未按要求递交证明材料的不得分。</w:t>
            </w:r>
          </w:p>
        </w:tc>
      </w:tr>
      <w:tr>
        <w:tc>
          <w:tcPr>
            <w:tcW w:type="dxa" w:w="922"/>
            <w:gridSpan w:val="2"/>
            <w:vMerge/>
          </w:tcPr>
          <w:p/>
        </w:tc>
        <w:tc>
          <w:tcPr>
            <w:tcW w:type="dxa" w:w="2307"/>
          </w:tcPr>
          <w:p>
            <w:pPr>
              <w:pStyle w:val="null3"/>
              <w:jc w:val="left"/>
            </w:pPr>
            <w:r>
              <w:rPr/>
              <w:t>事故发生在广州市其他地区的服务响应能力 (4.0分)</w:t>
            </w:r>
          </w:p>
        </w:tc>
        <w:tc>
          <w:tcPr>
            <w:tcW w:type="dxa" w:w="5076"/>
          </w:tcPr>
          <w:p>
            <w:pPr>
              <w:pStyle w:val="null3"/>
              <w:jc w:val="left"/>
            </w:pPr>
            <w:r>
              <w:rPr/>
              <w:t>如事故发生在广州市其他地区（花都区、从化区、增城区、南沙区），根据投标人到达现场提供相应服务响应时间进行评审： （1）非高峰期情况下到达现场≤30分钟，高峰期到达现场≤40分钟的，得4分；（2）30分钟﹤非高峰期情况下到达现场≤50分钟，40分钟﹤高峰期到达现场≤60分钟，得2分； （3）非高峰期情况下到达现场＞50分钟，高峰期到达现场＞60分钟，得0分。备注：1.高峰期是指，早高峰7：30-9：00，晚高峰17:00-19：00的时间段；2.需提供承诺函（格式自拟）作为证明文件，无或未按要求递交证明材料的不得分。</w:t>
            </w:r>
          </w:p>
        </w:tc>
      </w:tr>
      <w:tr>
        <w:tc>
          <w:tcPr>
            <w:tcW w:type="dxa" w:w="922"/>
            <w:gridSpan w:val="2"/>
            <w:vMerge/>
          </w:tcPr>
          <w:p/>
        </w:tc>
        <w:tc>
          <w:tcPr>
            <w:tcW w:type="dxa" w:w="2307"/>
          </w:tcPr>
          <w:p>
            <w:pPr>
              <w:pStyle w:val="null3"/>
              <w:jc w:val="left"/>
            </w:pPr>
            <w:r>
              <w:rPr/>
              <w:t>理赔周期及赔案时效 (12.0分)</w:t>
            </w:r>
          </w:p>
        </w:tc>
        <w:tc>
          <w:tcPr>
            <w:tcW w:type="dxa" w:w="5076"/>
          </w:tcPr>
          <w:p>
            <w:pPr>
              <w:pStyle w:val="null3"/>
              <w:jc w:val="left"/>
            </w:pPr>
            <w:r>
              <w:rPr/>
              <w:t>（1）车损金额在10,000元（含）以内的案件不超过1个工作日办结，涉及伤人的案件不超过5个工作日办结，投标人承诺满足该时限办结，得3分；（2）车损金额在10,000（不含）—30,000元（含）以内的案件不超过2个工作日办结，涉及伤人的案件不超过6个工作日办结，投标人承诺满足该时限办结，得3分；（3）车损金额在30,000（不含）—50,000元（含）以内的案件不超过3个工作日办结，涉及伤人的案件不超过8个工作日办结，投标人承诺满足该时限办结，得3分； （4）车损金额超过50,000元的案件，不超过4个工作日内完成理算、核赔工作，涉及伤人的案件不超过10个工作日办结，投标人承诺满足该时限办结，得3分。 本项最高得分为12分。备注：需提供承诺函（格式自拟）作为证明文件，无或未按要求递交证明材料的不得分。</w:t>
            </w:r>
          </w:p>
        </w:tc>
      </w:tr>
      <w:tr>
        <w:tc>
          <w:tcPr>
            <w:tcW w:type="dxa" w:w="922"/>
            <w:gridSpan w:val="2"/>
            <w:vMerge/>
          </w:tcPr>
          <w:p/>
        </w:tc>
        <w:tc>
          <w:tcPr>
            <w:tcW w:type="dxa" w:w="2307"/>
          </w:tcPr>
          <w:p>
            <w:pPr>
              <w:pStyle w:val="null3"/>
              <w:jc w:val="left"/>
            </w:pPr>
            <w:r>
              <w:rPr/>
              <w:t>提供增值服务 (6.0分)</w:t>
            </w:r>
          </w:p>
        </w:tc>
        <w:tc>
          <w:tcPr>
            <w:tcW w:type="dxa" w:w="5076"/>
          </w:tcPr>
          <w:p>
            <w:pPr>
              <w:pStyle w:val="null3"/>
              <w:jc w:val="left"/>
            </w:pPr>
            <w:r>
              <w:rPr/>
              <w:t>投标人针对本项目每提供一条增值服务，得1分，最高得6分。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（以合同签订时间为准；分公司或中心支公司的保险机构投标的，总公司项目可纳入评审） (6.0分)</w:t>
            </w:r>
          </w:p>
        </w:tc>
        <w:tc>
          <w:tcPr>
            <w:tcW w:type="dxa" w:w="5076"/>
          </w:tcPr>
          <w:p>
            <w:pPr>
              <w:pStyle w:val="null3"/>
              <w:jc w:val="left"/>
            </w:pPr>
            <w:r>
              <w:rPr/>
              <w:t>投标人2022年1月1日以来的已完成的车辆保险项目合同，每提供一个项目经验得1分，最高得6分。注：须提供合同扫描件，以合同签订时间为准。</w:t>
            </w:r>
          </w:p>
        </w:tc>
      </w:tr>
      <w:tr>
        <w:tc>
          <w:tcPr>
            <w:tcW w:type="dxa" w:w="922"/>
            <w:gridSpan w:val="2"/>
            <w:vMerge/>
          </w:tcPr>
          <w:p/>
        </w:tc>
        <w:tc>
          <w:tcPr>
            <w:tcW w:type="dxa" w:w="2307"/>
          </w:tcPr>
          <w:p>
            <w:pPr>
              <w:pStyle w:val="null3"/>
              <w:jc w:val="left"/>
            </w:pPr>
            <w:r>
              <w:rPr/>
              <w:t>客户评价（提供客户评价文件扫描件，需有业主盖章） (3.0分)</w:t>
            </w:r>
          </w:p>
        </w:tc>
        <w:tc>
          <w:tcPr>
            <w:tcW w:type="dxa" w:w="5076"/>
          </w:tcPr>
          <w:p>
            <w:pPr>
              <w:pStyle w:val="null3"/>
              <w:jc w:val="left"/>
            </w:pPr>
            <w:r>
              <w:rPr/>
              <w:t>根据用户对服务质量的好评情况，每有1项为类似“满意”、“优”“良好”等正面评价的得0.5分，最高得3分。其他情况或无提供不得分。</w:t>
            </w:r>
          </w:p>
        </w:tc>
      </w:tr>
      <w:tr>
        <w:tc>
          <w:tcPr>
            <w:tcW w:type="dxa" w:w="922"/>
            <w:gridSpan w:val="2"/>
            <w:vMerge/>
          </w:tcPr>
          <w:p/>
        </w:tc>
        <w:tc>
          <w:tcPr>
            <w:tcW w:type="dxa" w:w="2307"/>
          </w:tcPr>
          <w:p>
            <w:pPr>
              <w:pStyle w:val="null3"/>
              <w:jc w:val="left"/>
            </w:pPr>
            <w:r>
              <w:rPr/>
              <w:t>风险综合评级 (9.0分)</w:t>
            </w:r>
          </w:p>
        </w:tc>
        <w:tc>
          <w:tcPr>
            <w:tcW w:type="dxa" w:w="5076"/>
          </w:tcPr>
          <w:p>
            <w:pPr>
              <w:pStyle w:val="null3"/>
              <w:jc w:val="left"/>
            </w:pPr>
            <w:r>
              <w:rPr/>
              <w:t>根据国家金融监督管理总局偿付能力监管信息系统的2024年第1-3季度最新偿二代风险综合评级进行评分，每得一个AA级或AAA级，得3分；每得一个A级，得1.5分；每得一个BB级或BBB级，得1分，每得一个B级,得0.5分；其余不得分，最高得9分。 注：须提供2024年第1-3季度投标人总公司在行业披露季度偿付能力报告中的风险综合评级作为证明材料。因投标人（供应商）成立时间不足，导致未能取得2024年第1-3季度相关说明或报告的，提供最近的一个季度相关资料，可视为对应得分，确实因成立时间不足导致无法提供的，提供书面说明承诺可对标相应的指数执行的，可对应得分。</w:t>
            </w:r>
          </w:p>
        </w:tc>
      </w:tr>
      <w:tr>
        <w:tc>
          <w:tcPr>
            <w:tcW w:type="dxa" w:w="922"/>
            <w:gridSpan w:val="2"/>
            <w:vMerge/>
          </w:tcPr>
          <w:p/>
        </w:tc>
        <w:tc>
          <w:tcPr>
            <w:tcW w:type="dxa" w:w="2307"/>
          </w:tcPr>
          <w:p>
            <w:pPr>
              <w:pStyle w:val="null3"/>
              <w:jc w:val="left"/>
            </w:pPr>
            <w:r>
              <w:rPr/>
              <w:t>本项目服务人员的配备情况 (6.0分)</w:t>
            </w:r>
          </w:p>
        </w:tc>
        <w:tc>
          <w:tcPr>
            <w:tcW w:type="dxa" w:w="5076"/>
          </w:tcPr>
          <w:p>
            <w:pPr>
              <w:pStyle w:val="null3"/>
              <w:jc w:val="left"/>
            </w:pPr>
            <w:r>
              <w:rPr/>
              <w:t>（1）拟投入项目管理负责人的学历、专业水平、经验等综合素质情况：大学本科或以上学历的，得1分；从事与机动车保险相关行业年限累计在5年或以上的，得1分。其他情况不得分。本小项最高得2分。（2）投标人投入本项目服务人员在10名以上，其中负责车辆查勘人员7名或以上，客服服务人员2名或以上。满足以上要求的，得4分。其他或无响应不得分。 备注：需提供上述服务人员的行业内的从业证明材料，行业年限不同单位可以累计计算及以上人员在投标截止日之前六个月以内任意月份的代缴个税税单或参加社会保险的投保单或个人所得税税单或社会保险参保人员证明等，无提供的不得分。</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政处罚或经营异常的投标人每一条记录扣1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ind w:firstLine="480"/>
        <w:jc w:val="both"/>
      </w:pPr>
      <w:r>
        <w:rPr>
          <w:sz w:val="24"/>
          <w:b/>
        </w:rPr>
        <w:t>广州市公安局公共交通分局</w:t>
      </w:r>
      <w:r>
        <w:rPr>
          <w:sz w:val="24"/>
          <w:b/>
        </w:rPr>
        <w:t>202</w:t>
      </w:r>
      <w:r>
        <w:rPr>
          <w:sz w:val="24"/>
          <w:b/>
        </w:rPr>
        <w:t>5</w:t>
      </w:r>
      <w:r>
        <w:rPr>
          <w:sz w:val="24"/>
          <w:b/>
        </w:rPr>
        <w:t>-202</w:t>
      </w:r>
      <w:r>
        <w:rPr>
          <w:sz w:val="24"/>
          <w:b/>
        </w:rPr>
        <w:t>7</w:t>
      </w:r>
      <w:r>
        <w:rPr>
          <w:sz w:val="24"/>
          <w:b/>
        </w:rPr>
        <w:t>年机动车保险</w:t>
      </w:r>
      <w:r>
        <w:rPr>
          <w:sz w:val="24"/>
          <w:b/>
        </w:rPr>
        <w:t>服务</w:t>
      </w:r>
      <w:r>
        <w:rPr>
          <w:sz w:val="24"/>
          <w:b/>
        </w:rPr>
        <w:t>项目合同</w:t>
      </w:r>
    </w:p>
    <w:p>
      <w:pPr>
        <w:pStyle w:val="null3"/>
        <w:jc w:val="center"/>
      </w:pPr>
      <w:r>
        <w:rPr>
          <w:sz w:val="21"/>
        </w:rPr>
        <w:t xml:space="preserve">                 </w:t>
      </w:r>
    </w:p>
    <w:p>
      <w:pPr>
        <w:pStyle w:val="null3"/>
        <w:jc w:val="both"/>
      </w:pPr>
      <w:r>
        <w:rPr>
          <w:sz w:val="24"/>
          <w:color w:val="000000"/>
        </w:rPr>
        <w:t>甲方（投保人）：广州市公安局</w:t>
      </w:r>
    </w:p>
    <w:p>
      <w:pPr>
        <w:pStyle w:val="null3"/>
        <w:jc w:val="both"/>
      </w:pPr>
      <w:r>
        <w:rPr>
          <w:sz w:val="24"/>
          <w:color w:val="000000"/>
        </w:rPr>
        <w:t>乙方（承保人）：</w:t>
      </w:r>
      <w:r>
        <w:rPr>
          <w:sz w:val="21"/>
          <w:u w:val="single"/>
        </w:rPr>
        <w:t xml:space="preserve">                    </w:t>
      </w:r>
    </w:p>
    <w:p>
      <w:pPr>
        <w:pStyle w:val="null3"/>
        <w:ind w:firstLine="480"/>
        <w:jc w:val="both"/>
      </w:pPr>
      <w:r>
        <w:rPr>
          <w:sz w:val="24"/>
        </w:rPr>
        <w:t>根据《中华人民共和国民法典》、《中华人民共和国政府采购法》及</w:t>
      </w:r>
      <w:r>
        <w:rPr>
          <w:sz w:val="24"/>
        </w:rPr>
        <w:t>广州市政府采购中心</w:t>
      </w:r>
      <w:r>
        <w:rPr>
          <w:sz w:val="24"/>
        </w:rPr>
        <w:t>“</w:t>
      </w:r>
      <w:r>
        <w:rPr>
          <w:sz w:val="24"/>
        </w:rPr>
        <w:t>广州市公安局公共交通分局</w:t>
      </w:r>
      <w:r>
        <w:rPr>
          <w:sz w:val="24"/>
        </w:rPr>
        <w:t>202</w:t>
      </w:r>
      <w:r>
        <w:rPr>
          <w:sz w:val="24"/>
        </w:rPr>
        <w:t>5</w:t>
      </w:r>
      <w:r>
        <w:rPr>
          <w:sz w:val="24"/>
        </w:rPr>
        <w:t>-202</w:t>
      </w:r>
      <w:r>
        <w:rPr>
          <w:sz w:val="24"/>
        </w:rPr>
        <w:t>7</w:t>
      </w:r>
      <w:r>
        <w:rPr>
          <w:sz w:val="24"/>
        </w:rPr>
        <w:t>年机动车保险服务项目</w:t>
      </w:r>
      <w:r>
        <w:rPr>
          <w:sz w:val="24"/>
        </w:rPr>
        <w:t>”</w:t>
      </w:r>
      <w:r>
        <w:rPr>
          <w:sz w:val="24"/>
        </w:rPr>
        <w:t>（项目编号： ）招标文件的要求和招标结果，经甲乙双方协商一致，签订本合同。双方共同遵守如下条款</w:t>
      </w:r>
      <w:r>
        <w:rPr>
          <w:sz w:val="24"/>
        </w:rPr>
        <w:t>：</w:t>
      </w:r>
    </w:p>
    <w:p>
      <w:pPr>
        <w:pStyle w:val="null3"/>
        <w:ind w:firstLine="361"/>
        <w:jc w:val="both"/>
      </w:pPr>
      <w:r>
        <w:rPr>
          <w:sz w:val="24"/>
          <w:b/>
          <w:color w:val="000000"/>
        </w:rPr>
        <w:t>第一条</w:t>
      </w:r>
      <w:r>
        <w:rPr>
          <w:sz w:val="24"/>
          <w:b/>
          <w:color w:val="000000"/>
        </w:rPr>
        <w:t>保险险种和</w:t>
      </w:r>
      <w:r>
        <w:rPr>
          <w:sz w:val="24"/>
          <w:b/>
          <w:color w:val="000000"/>
        </w:rPr>
        <w:t>范围</w:t>
      </w:r>
    </w:p>
    <w:p>
      <w:pPr>
        <w:pStyle w:val="null3"/>
        <w:ind w:firstLine="360"/>
        <w:jc w:val="both"/>
      </w:pPr>
      <w:r>
        <w:rPr>
          <w:sz w:val="24"/>
        </w:rPr>
        <w:t>（一）</w:t>
      </w:r>
      <w:r>
        <w:rPr>
          <w:sz w:val="24"/>
        </w:rPr>
        <w:t>乙方必须为甲方提供的所有车辆购买交强险</w:t>
      </w:r>
      <w:r>
        <w:rPr>
          <w:sz w:val="24"/>
        </w:rPr>
        <w:t>（</w:t>
      </w:r>
      <w:r>
        <w:rPr>
          <w:sz w:val="24"/>
        </w:rPr>
        <w:t>根据国务院颁布的《机动车交通事故责任强制保险条例》规定，甲方投保时必须选择投保</w:t>
      </w:r>
      <w:r>
        <w:rPr>
          <w:sz w:val="24"/>
        </w:rPr>
        <w:t>“</w:t>
      </w:r>
      <w:r>
        <w:rPr>
          <w:sz w:val="24"/>
        </w:rPr>
        <w:t>机动车交通事故责任强制保险</w:t>
      </w:r>
      <w:r>
        <w:rPr>
          <w:sz w:val="24"/>
        </w:rPr>
        <w:t>”</w:t>
      </w:r>
      <w:r>
        <w:rPr>
          <w:sz w:val="24"/>
        </w:rPr>
        <w:t>）</w:t>
      </w:r>
      <w:r>
        <w:rPr>
          <w:sz w:val="24"/>
        </w:rPr>
        <w:t>。</w:t>
      </w:r>
    </w:p>
    <w:p>
      <w:pPr>
        <w:pStyle w:val="null3"/>
        <w:ind w:firstLine="360"/>
        <w:jc w:val="both"/>
      </w:pPr>
      <w:r>
        <w:rPr>
          <w:sz w:val="24"/>
        </w:rPr>
        <w:t>（二）</w:t>
      </w:r>
      <w:r>
        <w:rPr>
          <w:sz w:val="24"/>
        </w:rPr>
        <w:t>乙方必须为甲方提供的所有粤</w:t>
      </w:r>
      <w:r>
        <w:rPr>
          <w:sz w:val="24"/>
        </w:rPr>
        <w:t>A</w:t>
      </w:r>
      <w:r>
        <w:rPr>
          <w:sz w:val="24"/>
        </w:rPr>
        <w:t>、粤</w:t>
      </w:r>
      <w:r>
        <w:rPr>
          <w:sz w:val="24"/>
        </w:rPr>
        <w:t>O</w:t>
      </w:r>
      <w:r>
        <w:rPr>
          <w:sz w:val="24"/>
        </w:rPr>
        <w:t>号牌车辆购买车船税。</w:t>
      </w:r>
    </w:p>
    <w:p>
      <w:pPr>
        <w:pStyle w:val="null3"/>
        <w:ind w:firstLine="360"/>
        <w:jc w:val="both"/>
      </w:pPr>
      <w:r>
        <w:rPr>
          <w:sz w:val="24"/>
        </w:rPr>
        <w:t>（三）</w:t>
      </w:r>
      <w:r>
        <w:rPr>
          <w:sz w:val="24"/>
        </w:rPr>
        <w:t>必须在以下保险险种中按甲方的要求购买商业险。</w:t>
      </w:r>
    </w:p>
    <w:p>
      <w:pPr>
        <w:pStyle w:val="null3"/>
        <w:ind w:firstLine="482"/>
        <w:jc w:val="both"/>
      </w:pPr>
      <w:r>
        <w:rPr>
          <w:sz w:val="24"/>
          <w:b/>
        </w:rPr>
        <w:t>1.</w:t>
      </w:r>
      <w:r>
        <w:rPr>
          <w:sz w:val="24"/>
          <w:b/>
        </w:rPr>
        <w:t>机动车辆（汽车）商业保险投保险种必须包括以下险种：</w:t>
      </w:r>
    </w:p>
    <w:p>
      <w:pPr>
        <w:pStyle w:val="null3"/>
        <w:ind w:firstLine="480"/>
        <w:jc w:val="both"/>
      </w:pPr>
      <w:r>
        <w:rPr>
          <w:sz w:val="24"/>
        </w:rPr>
        <w:t>（</w:t>
      </w:r>
      <w:r>
        <w:rPr>
          <w:sz w:val="24"/>
        </w:rPr>
        <w:t>1</w:t>
      </w:r>
      <w:r>
        <w:rPr>
          <w:sz w:val="24"/>
        </w:rPr>
        <w:t>）</w:t>
      </w:r>
      <w:r>
        <w:rPr>
          <w:sz w:val="24"/>
        </w:rPr>
        <w:t>车辆损失险（包括但不限于意外碰撞、自然灾害、全车盗抢、玻璃单独破碎、自燃、发动机涉水、不计免赔、无法找到第三方、特约指定维修厂等，具体以中国银保监局发布的《中国保险行业协会机动车商业保险示范条款（</w:t>
      </w:r>
      <w:r>
        <w:rPr>
          <w:sz w:val="24"/>
        </w:rPr>
        <w:t>2020</w:t>
      </w:r>
      <w:r>
        <w:rPr>
          <w:sz w:val="24"/>
        </w:rPr>
        <w:t>版）为准》）；</w:t>
      </w:r>
    </w:p>
    <w:p>
      <w:pPr>
        <w:pStyle w:val="null3"/>
        <w:ind w:firstLine="480"/>
        <w:jc w:val="both"/>
      </w:pPr>
      <w:r>
        <w:rPr>
          <w:sz w:val="24"/>
        </w:rPr>
        <w:t>（</w:t>
      </w:r>
      <w:r>
        <w:rPr>
          <w:sz w:val="24"/>
        </w:rPr>
        <w:t>2</w:t>
      </w:r>
      <w:r>
        <w:rPr>
          <w:sz w:val="24"/>
        </w:rPr>
        <w:t>）</w:t>
      </w:r>
      <w:r>
        <w:rPr>
          <w:sz w:val="24"/>
        </w:rPr>
        <w:t>第三者责任险（</w:t>
      </w:r>
      <w:r>
        <w:rPr>
          <w:sz w:val="24"/>
        </w:rPr>
        <w:t>300</w:t>
      </w:r>
      <w:r>
        <w:rPr>
          <w:sz w:val="24"/>
        </w:rPr>
        <w:t>万元）；</w:t>
      </w:r>
    </w:p>
    <w:p>
      <w:pPr>
        <w:pStyle w:val="null3"/>
        <w:ind w:firstLine="480"/>
        <w:jc w:val="both"/>
      </w:pPr>
      <w:r>
        <w:rPr>
          <w:sz w:val="24"/>
        </w:rPr>
        <w:t>（</w:t>
      </w:r>
      <w:r>
        <w:rPr>
          <w:sz w:val="24"/>
        </w:rPr>
        <w:t>3</w:t>
      </w:r>
      <w:r>
        <w:rPr>
          <w:sz w:val="24"/>
        </w:rPr>
        <w:t>）</w:t>
      </w:r>
      <w:r>
        <w:rPr>
          <w:sz w:val="24"/>
        </w:rPr>
        <w:t>车上人员责任险（每座</w:t>
      </w:r>
      <w:r>
        <w:rPr>
          <w:sz w:val="24"/>
        </w:rPr>
        <w:t>5</w:t>
      </w:r>
      <w:r>
        <w:rPr>
          <w:sz w:val="24"/>
        </w:rPr>
        <w:t>万元）；</w:t>
      </w:r>
    </w:p>
    <w:p>
      <w:pPr>
        <w:pStyle w:val="null3"/>
        <w:ind w:firstLine="480"/>
        <w:jc w:val="both"/>
      </w:pPr>
      <w:r>
        <w:rPr>
          <w:sz w:val="24"/>
        </w:rPr>
        <w:t>各类保险车辆的赔偿限额及单价保费等情况详见合同附件</w:t>
      </w:r>
      <w:r>
        <w:rPr>
          <w:sz w:val="24"/>
        </w:rPr>
        <w:t>2</w:t>
      </w:r>
      <w:r>
        <w:rPr>
          <w:sz w:val="24"/>
        </w:rPr>
        <w:t>《</w:t>
      </w:r>
      <w:r>
        <w:rPr>
          <w:sz w:val="24"/>
        </w:rPr>
        <w:t>机动</w:t>
      </w:r>
      <w:r>
        <w:rPr>
          <w:sz w:val="24"/>
        </w:rPr>
        <w:t>车辆保险项目预算表》（保费按实际发生费用结算）。</w:t>
      </w:r>
    </w:p>
    <w:p>
      <w:pPr>
        <w:pStyle w:val="null3"/>
        <w:ind w:firstLine="480"/>
        <w:jc w:val="both"/>
      </w:pPr>
      <w:r>
        <w:rPr>
          <w:sz w:val="24"/>
          <w:color w:val="000000"/>
        </w:rPr>
        <w:t>（四）</w:t>
      </w:r>
      <w:r>
        <w:rPr>
          <w:sz w:val="24"/>
          <w:color w:val="000000"/>
        </w:rPr>
        <w:t>乙方具体承保时，所承保的险种不得超过以上的险种，如</w:t>
      </w:r>
      <w:r>
        <w:rPr>
          <w:sz w:val="24"/>
          <w:color w:val="000000"/>
        </w:rPr>
        <w:t>因甲方要求需要</w:t>
      </w:r>
      <w:r>
        <w:rPr>
          <w:sz w:val="24"/>
          <w:color w:val="000000"/>
        </w:rPr>
        <w:t>增加险种</w:t>
      </w:r>
      <w:r>
        <w:rPr>
          <w:sz w:val="24"/>
          <w:color w:val="000000"/>
        </w:rPr>
        <w:t>的</w:t>
      </w:r>
      <w:r>
        <w:rPr>
          <w:sz w:val="24"/>
          <w:color w:val="000000"/>
        </w:rPr>
        <w:t>，乙方必须及时通知甲方（通知单须加盖乙方公章），并经甲方书面同意后方可办理，否则将以乙方违约进行处理。</w:t>
      </w:r>
    </w:p>
    <w:p>
      <w:pPr>
        <w:pStyle w:val="null3"/>
        <w:ind w:firstLine="504"/>
        <w:jc w:val="both"/>
      </w:pPr>
      <w:r>
        <w:rPr>
          <w:sz w:val="24"/>
        </w:rPr>
        <w:t>甲方</w:t>
      </w:r>
      <w:r>
        <w:rPr>
          <w:sz w:val="24"/>
        </w:rPr>
        <w:t>根据实际需要，可选择</w:t>
      </w:r>
      <w:r>
        <w:rPr>
          <w:sz w:val="24"/>
        </w:rPr>
        <w:t>增加</w:t>
      </w:r>
      <w:r>
        <w:rPr>
          <w:sz w:val="24"/>
        </w:rPr>
        <w:t>购买的险种</w:t>
      </w:r>
      <w:r>
        <w:rPr>
          <w:sz w:val="24"/>
        </w:rPr>
        <w:t>（包括但不限于）</w:t>
      </w:r>
      <w:r>
        <w:rPr>
          <w:sz w:val="24"/>
        </w:rPr>
        <w:t>：</w:t>
      </w:r>
    </w:p>
    <w:p>
      <w:pPr>
        <w:pStyle w:val="null3"/>
        <w:ind w:firstLine="504"/>
        <w:jc w:val="both"/>
      </w:pPr>
      <w:r>
        <w:rPr>
          <w:sz w:val="24"/>
        </w:rPr>
        <w:t>（</w:t>
      </w:r>
      <w:r>
        <w:rPr>
          <w:sz w:val="24"/>
        </w:rPr>
        <w:t>1</w:t>
      </w:r>
      <w:r>
        <w:rPr>
          <w:sz w:val="24"/>
        </w:rPr>
        <w:t>）</w:t>
      </w:r>
      <w:r>
        <w:rPr>
          <w:sz w:val="24"/>
        </w:rPr>
        <w:t>附加绝对免赔率特约险</w:t>
      </w:r>
    </w:p>
    <w:p>
      <w:pPr>
        <w:pStyle w:val="null3"/>
        <w:ind w:firstLine="504"/>
        <w:jc w:val="both"/>
      </w:pPr>
      <w:r>
        <w:rPr>
          <w:sz w:val="24"/>
        </w:rPr>
        <w:t>（</w:t>
      </w:r>
      <w:r>
        <w:rPr>
          <w:sz w:val="24"/>
        </w:rPr>
        <w:t>2</w:t>
      </w:r>
      <w:r>
        <w:rPr>
          <w:sz w:val="24"/>
        </w:rPr>
        <w:t>）</w:t>
      </w:r>
      <w:r>
        <w:rPr>
          <w:sz w:val="24"/>
        </w:rPr>
        <w:t>附加车轮单独损失险</w:t>
      </w:r>
    </w:p>
    <w:p>
      <w:pPr>
        <w:pStyle w:val="null3"/>
        <w:ind w:firstLine="504"/>
        <w:jc w:val="both"/>
      </w:pPr>
      <w:r>
        <w:rPr>
          <w:sz w:val="24"/>
        </w:rPr>
        <w:t>（</w:t>
      </w:r>
      <w:r>
        <w:rPr>
          <w:sz w:val="24"/>
        </w:rPr>
        <w:t>3</w:t>
      </w:r>
      <w:r>
        <w:rPr>
          <w:sz w:val="24"/>
        </w:rPr>
        <w:t>）</w:t>
      </w:r>
      <w:r>
        <w:rPr>
          <w:sz w:val="24"/>
        </w:rPr>
        <w:t>附加新增加设备损失险</w:t>
      </w:r>
    </w:p>
    <w:p>
      <w:pPr>
        <w:pStyle w:val="null3"/>
        <w:ind w:firstLine="504"/>
        <w:jc w:val="both"/>
      </w:pPr>
      <w:r>
        <w:rPr>
          <w:sz w:val="24"/>
        </w:rPr>
        <w:t>（</w:t>
      </w:r>
      <w:r>
        <w:rPr>
          <w:sz w:val="24"/>
        </w:rPr>
        <w:t>4</w:t>
      </w:r>
      <w:r>
        <w:rPr>
          <w:sz w:val="24"/>
        </w:rPr>
        <w:t>）</w:t>
      </w:r>
      <w:r>
        <w:rPr>
          <w:sz w:val="24"/>
        </w:rPr>
        <w:t>附加车身划痕损失险</w:t>
      </w:r>
    </w:p>
    <w:p>
      <w:pPr>
        <w:pStyle w:val="null3"/>
        <w:ind w:firstLine="504"/>
        <w:jc w:val="both"/>
      </w:pPr>
      <w:r>
        <w:rPr>
          <w:sz w:val="24"/>
        </w:rPr>
        <w:t>（</w:t>
      </w:r>
      <w:r>
        <w:rPr>
          <w:sz w:val="24"/>
        </w:rPr>
        <w:t>5</w:t>
      </w:r>
      <w:r>
        <w:rPr>
          <w:sz w:val="24"/>
        </w:rPr>
        <w:t>）</w:t>
      </w:r>
      <w:r>
        <w:rPr>
          <w:sz w:val="24"/>
        </w:rPr>
        <w:t>附加修理期间费用补偿险</w:t>
      </w:r>
    </w:p>
    <w:p>
      <w:pPr>
        <w:pStyle w:val="null3"/>
        <w:ind w:firstLine="504"/>
        <w:jc w:val="both"/>
      </w:pPr>
      <w:r>
        <w:rPr>
          <w:sz w:val="24"/>
        </w:rPr>
        <w:t>（</w:t>
      </w:r>
      <w:r>
        <w:rPr>
          <w:sz w:val="24"/>
        </w:rPr>
        <w:t>6</w:t>
      </w:r>
      <w:r>
        <w:rPr>
          <w:sz w:val="24"/>
        </w:rPr>
        <w:t>）</w:t>
      </w:r>
      <w:r>
        <w:rPr>
          <w:sz w:val="24"/>
        </w:rPr>
        <w:t>附加发动机损坏除外特约条款</w:t>
      </w:r>
    </w:p>
    <w:p>
      <w:pPr>
        <w:pStyle w:val="null3"/>
        <w:ind w:firstLine="504"/>
        <w:jc w:val="both"/>
      </w:pPr>
      <w:r>
        <w:rPr>
          <w:sz w:val="24"/>
        </w:rPr>
        <w:t>（</w:t>
      </w:r>
      <w:r>
        <w:rPr>
          <w:sz w:val="24"/>
        </w:rPr>
        <w:t>7</w:t>
      </w:r>
      <w:r>
        <w:rPr>
          <w:sz w:val="24"/>
        </w:rPr>
        <w:t>）</w:t>
      </w:r>
      <w:r>
        <w:rPr>
          <w:sz w:val="24"/>
        </w:rPr>
        <w:t>附加车上货物责任险</w:t>
      </w:r>
    </w:p>
    <w:p>
      <w:pPr>
        <w:pStyle w:val="null3"/>
        <w:ind w:firstLine="504"/>
        <w:jc w:val="both"/>
      </w:pPr>
      <w:r>
        <w:rPr>
          <w:sz w:val="24"/>
        </w:rPr>
        <w:t>（</w:t>
      </w:r>
      <w:r>
        <w:rPr>
          <w:sz w:val="24"/>
        </w:rPr>
        <w:t>8</w:t>
      </w:r>
      <w:r>
        <w:rPr>
          <w:sz w:val="24"/>
        </w:rPr>
        <w:t>）</w:t>
      </w:r>
      <w:r>
        <w:rPr>
          <w:sz w:val="24"/>
        </w:rPr>
        <w:t>附加精神损害抚慰金责任险</w:t>
      </w:r>
    </w:p>
    <w:p>
      <w:pPr>
        <w:pStyle w:val="null3"/>
        <w:ind w:firstLine="504"/>
        <w:jc w:val="both"/>
      </w:pPr>
      <w:r>
        <w:rPr>
          <w:sz w:val="24"/>
        </w:rPr>
        <w:t>（</w:t>
      </w:r>
      <w:r>
        <w:rPr>
          <w:sz w:val="24"/>
        </w:rPr>
        <w:t>9</w:t>
      </w:r>
      <w:r>
        <w:rPr>
          <w:sz w:val="24"/>
        </w:rPr>
        <w:t>）</w:t>
      </w:r>
      <w:r>
        <w:rPr>
          <w:sz w:val="24"/>
        </w:rPr>
        <w:t>附加法定节假日限额翻倍险</w:t>
      </w:r>
    </w:p>
    <w:p>
      <w:pPr>
        <w:pStyle w:val="null3"/>
        <w:ind w:firstLine="504"/>
        <w:jc w:val="both"/>
      </w:pPr>
      <w:r>
        <w:rPr>
          <w:sz w:val="24"/>
        </w:rPr>
        <w:t>（</w:t>
      </w:r>
      <w:r>
        <w:rPr>
          <w:sz w:val="24"/>
        </w:rPr>
        <w:t>10</w:t>
      </w:r>
      <w:r>
        <w:rPr>
          <w:sz w:val="24"/>
        </w:rPr>
        <w:t>）</w:t>
      </w:r>
      <w:r>
        <w:rPr>
          <w:sz w:val="24"/>
        </w:rPr>
        <w:t>附加医保外用药责任险</w:t>
      </w:r>
    </w:p>
    <w:p>
      <w:pPr>
        <w:pStyle w:val="null3"/>
        <w:ind w:firstLine="504"/>
        <w:jc w:val="both"/>
      </w:pPr>
      <w:r>
        <w:rPr>
          <w:sz w:val="24"/>
        </w:rPr>
        <w:t>（</w:t>
      </w:r>
      <w:r>
        <w:rPr>
          <w:sz w:val="24"/>
        </w:rPr>
        <w:t>11</w:t>
      </w:r>
      <w:r>
        <w:rPr>
          <w:sz w:val="24"/>
        </w:rPr>
        <w:t>）</w:t>
      </w:r>
      <w:r>
        <w:rPr>
          <w:sz w:val="24"/>
        </w:rPr>
        <w:t>附加机动车增值服务特约条款</w:t>
      </w:r>
    </w:p>
    <w:p>
      <w:pPr>
        <w:pStyle w:val="null3"/>
        <w:ind w:firstLine="504"/>
        <w:jc w:val="both"/>
      </w:pPr>
      <w:r>
        <w:rPr>
          <w:sz w:val="24"/>
        </w:rPr>
        <w:t>（</w:t>
      </w:r>
      <w:r>
        <w:rPr>
          <w:sz w:val="24"/>
        </w:rPr>
        <w:t>12</w:t>
      </w:r>
      <w:r>
        <w:rPr>
          <w:sz w:val="24"/>
        </w:rPr>
        <w:t>）</w:t>
      </w:r>
      <w:r>
        <w:rPr>
          <w:sz w:val="24"/>
        </w:rPr>
        <w:t>附加特种车辆固定设备、仪器损坏扩展条款</w:t>
      </w:r>
    </w:p>
    <w:p>
      <w:pPr>
        <w:pStyle w:val="null3"/>
        <w:ind w:firstLine="480"/>
        <w:jc w:val="both"/>
      </w:pPr>
      <w:r>
        <w:rPr>
          <w:sz w:val="24"/>
          <w:b/>
          <w:color w:val="000000"/>
        </w:rPr>
        <w:t>（五）甲方</w:t>
      </w:r>
      <w:r>
        <w:rPr>
          <w:sz w:val="24"/>
          <w:b/>
          <w:color w:val="000000"/>
        </w:rPr>
        <w:t>投保车辆损失险时，保险金额按投保车辆的财务净值确定。</w:t>
      </w:r>
    </w:p>
    <w:p>
      <w:pPr>
        <w:pStyle w:val="null3"/>
        <w:ind w:firstLine="480"/>
        <w:jc w:val="both"/>
      </w:pPr>
      <w:r>
        <w:rPr>
          <w:sz w:val="24"/>
          <w:color w:val="000000"/>
        </w:rPr>
        <w:t>（六）乙方承诺，</w:t>
      </w:r>
      <w:r>
        <w:rPr>
          <w:sz w:val="24"/>
        </w:rPr>
        <w:t>对于</w:t>
      </w:r>
      <w:r>
        <w:rPr>
          <w:sz w:val="24"/>
        </w:rPr>
        <w:t>甲方</w:t>
      </w:r>
      <w:r>
        <w:rPr>
          <w:sz w:val="24"/>
        </w:rPr>
        <w:t>10</w:t>
      </w:r>
      <w:r>
        <w:rPr>
          <w:sz w:val="24"/>
        </w:rPr>
        <w:t>年或以上的车辆，不会出现险种限制或被拒保</w:t>
      </w:r>
      <w:r>
        <w:rPr>
          <w:sz w:val="24"/>
        </w:rPr>
        <w:t>。</w:t>
      </w:r>
    </w:p>
    <w:p>
      <w:pPr>
        <w:pStyle w:val="null3"/>
        <w:ind w:firstLine="480"/>
        <w:jc w:val="both"/>
      </w:pPr>
      <w:r>
        <w:rPr>
          <w:sz w:val="24"/>
        </w:rPr>
        <w:t>（七）</w:t>
      </w:r>
      <w:r>
        <w:rPr>
          <w:sz w:val="24"/>
        </w:rPr>
        <w:t>在保险期限内，</w:t>
      </w:r>
      <w:r>
        <w:rPr>
          <w:sz w:val="24"/>
        </w:rPr>
        <w:t>乙方</w:t>
      </w:r>
      <w:r>
        <w:rPr>
          <w:sz w:val="24"/>
        </w:rPr>
        <w:t>根据</w:t>
      </w:r>
      <w:r>
        <w:rPr>
          <w:sz w:val="24"/>
        </w:rPr>
        <w:t>甲方</w:t>
      </w:r>
      <w:r>
        <w:rPr>
          <w:sz w:val="24"/>
        </w:rPr>
        <w:t>选择投保的险种，按照中国保险监督管理委员会批复条款所载明的保险责任承担赔偿。在</w:t>
      </w:r>
      <w:r>
        <w:rPr>
          <w:sz w:val="24"/>
        </w:rPr>
        <w:t>合同</w:t>
      </w:r>
      <w:r>
        <w:rPr>
          <w:sz w:val="24"/>
        </w:rPr>
        <w:t>期结束后至保单到期前，</w:t>
      </w:r>
      <w:r>
        <w:rPr>
          <w:sz w:val="24"/>
        </w:rPr>
        <w:t>乙方</w:t>
      </w:r>
      <w:r>
        <w:rPr>
          <w:sz w:val="24"/>
        </w:rPr>
        <w:t>必须正常履行其责任义务，属于责任范围内的保险事故，不得以任何形式阻碍或延缓</w:t>
      </w:r>
      <w:r>
        <w:rPr>
          <w:sz w:val="24"/>
        </w:rPr>
        <w:t>甲方</w:t>
      </w:r>
      <w:r>
        <w:rPr>
          <w:sz w:val="24"/>
        </w:rPr>
        <w:t>获得经济补偿。</w:t>
      </w:r>
    </w:p>
    <w:p>
      <w:pPr>
        <w:pStyle w:val="null3"/>
        <w:ind w:firstLine="480"/>
        <w:jc w:val="both"/>
      </w:pPr>
      <w:r>
        <w:rPr>
          <w:sz w:val="24"/>
        </w:rPr>
        <w:t>（八）</w:t>
      </w:r>
      <w:r>
        <w:rPr>
          <w:sz w:val="24"/>
        </w:rPr>
        <w:t>乙方对项目中所有</w:t>
      </w:r>
      <w:r>
        <w:rPr>
          <w:sz w:val="24"/>
        </w:rPr>
        <w:t>机动</w:t>
      </w:r>
      <w:r>
        <w:rPr>
          <w:sz w:val="24"/>
        </w:rPr>
        <w:t>车交通事故责任强制保险须按中国银保监会制定的《机动车交通事故责任强制保</w:t>
      </w:r>
      <w:r>
        <w:rPr>
          <w:sz w:val="24"/>
          <w:color w:val="000000"/>
        </w:rPr>
        <w:t>险》（以最新版本为准）责任范围和费率方案统一规定执行。</w:t>
      </w:r>
    </w:p>
    <w:p>
      <w:pPr>
        <w:pStyle w:val="null3"/>
        <w:ind w:firstLine="480"/>
        <w:jc w:val="both"/>
      </w:pPr>
      <w:r>
        <w:rPr>
          <w:sz w:val="24"/>
          <w:color w:val="000000"/>
        </w:rPr>
        <w:t>（九）</w:t>
      </w:r>
      <w:r>
        <w:rPr>
          <w:sz w:val="24"/>
          <w:color w:val="000000"/>
        </w:rPr>
        <w:t>乙方对项目中汽车、特种车、</w:t>
      </w:r>
      <w:r>
        <w:rPr>
          <w:sz w:val="24"/>
          <w:color w:val="000000"/>
        </w:rPr>
        <w:t>新能源汽车</w:t>
      </w:r>
      <w:r>
        <w:rPr>
          <w:sz w:val="24"/>
          <w:color w:val="000000"/>
        </w:rPr>
        <w:t>的商业保险按《中国保险行业协会机动车综合商业保险示范条款》、《中国保险行业协会特种车综合商业保险示范条</w:t>
      </w:r>
      <w:r>
        <w:rPr>
          <w:sz w:val="24"/>
          <w:color w:val="000000"/>
        </w:rPr>
        <w:t>款》、《中国保险行业协会新能源汽车商业保险示范条款（试行）》</w:t>
      </w:r>
      <w:r>
        <w:rPr>
          <w:sz w:val="24"/>
          <w:color w:val="000000"/>
        </w:rPr>
        <w:t>（以最新版本为准）的规定执行，车辆保险价格=中国保险行业协会商业车险费率基准×无赔款优待系数（NCD）×自主定价系数</w:t>
      </w:r>
    </w:p>
    <w:p>
      <w:pPr>
        <w:pStyle w:val="null3"/>
        <w:ind w:firstLine="482"/>
        <w:jc w:val="both"/>
      </w:pPr>
      <w:r>
        <w:rPr>
          <w:sz w:val="24"/>
          <w:b/>
          <w:color w:val="000000"/>
        </w:rPr>
        <w:t>1.</w:t>
      </w:r>
      <w:r>
        <w:rPr>
          <w:sz w:val="24"/>
          <w:b/>
          <w:color w:val="000000"/>
        </w:rPr>
        <w:t>中国保险行业协会商业车险费率基准</w:t>
      </w:r>
      <w:r>
        <w:rPr>
          <w:sz w:val="24"/>
          <w:color w:val="000000"/>
        </w:rPr>
        <w:t>：以在中国银行保险监督管理委员会网站</w:t>
      </w:r>
      <w:r>
        <w:rPr>
          <w:sz w:val="24"/>
          <w:color w:val="000000"/>
        </w:rPr>
        <w:t>“在线服务</w:t>
      </w:r>
      <w:r>
        <w:rPr>
          <w:sz w:val="24"/>
          <w:color w:val="000000"/>
        </w:rPr>
        <w:t>-</w:t>
      </w:r>
      <w:r>
        <w:rPr>
          <w:sz w:val="24"/>
          <w:color w:val="000000"/>
        </w:rPr>
        <w:t>查询服务</w:t>
      </w:r>
      <w:r>
        <w:rPr>
          <w:sz w:val="24"/>
          <w:color w:val="000000"/>
        </w:rPr>
        <w:t>-</w:t>
      </w:r>
      <w:r>
        <w:rPr>
          <w:sz w:val="24"/>
          <w:color w:val="000000"/>
        </w:rPr>
        <w:t>商业车险示范条款及费率基准查询”栏目查询为准。</w:t>
      </w:r>
    </w:p>
    <w:p>
      <w:pPr>
        <w:pStyle w:val="null3"/>
        <w:ind w:firstLine="480"/>
      </w:pPr>
      <w:r>
        <w:rPr>
          <w:sz w:val="24"/>
        </w:rPr>
        <w:t>2.</w:t>
      </w:r>
      <w:r>
        <w:rPr>
          <w:sz w:val="24"/>
        </w:rPr>
        <w:t>无赔款优待系数（</w:t>
      </w:r>
      <w:r>
        <w:rPr>
          <w:sz w:val="24"/>
        </w:rPr>
        <w:t>NCD</w:t>
      </w:r>
      <w:r>
        <w:rPr>
          <w:sz w:val="24"/>
        </w:rPr>
        <w:t>）</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872"/>
        <w:gridCol w:w="771"/>
        <w:gridCol w:w="771"/>
        <w:gridCol w:w="771"/>
        <w:gridCol w:w="771"/>
        <w:gridCol w:w="657"/>
        <w:gridCol w:w="729"/>
        <w:gridCol w:w="771"/>
        <w:gridCol w:w="771"/>
        <w:gridCol w:w="771"/>
        <w:gridCol w:w="600"/>
      </w:tblGrid>
      <w:tr>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NCD</w:t>
            </w:r>
            <w:r>
              <w:rPr>
                <w:sz w:val="24"/>
              </w:rPr>
              <w:t>分级</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w:t>
            </w:r>
          </w:p>
        </w:tc>
        <w:tc>
          <w:tcPr>
            <w:tcW w:type="dxa" w:w="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NCD</w:t>
            </w:r>
            <w:r>
              <w:rPr>
                <w:sz w:val="24"/>
              </w:rPr>
              <w:t>系数</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0.5</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0.6</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0.7</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0.8</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r>
    </w:tbl>
    <w:p>
      <w:pPr>
        <w:pStyle w:val="null3"/>
        <w:ind w:firstLine="480"/>
      </w:pPr>
      <w:r>
        <w:rPr>
          <w:sz w:val="24"/>
        </w:rPr>
        <w:t>注：</w:t>
      </w:r>
      <w:r>
        <w:rPr>
          <w:sz w:val="24"/>
        </w:rPr>
        <w:t>NCD</w:t>
      </w:r>
      <w:r>
        <w:rPr>
          <w:sz w:val="24"/>
        </w:rPr>
        <w:t>级数</w:t>
      </w:r>
      <w:r>
        <w:rPr>
          <w:sz w:val="24"/>
        </w:rPr>
        <w:t>=</w:t>
      </w:r>
      <w:r>
        <w:rPr>
          <w:sz w:val="24"/>
        </w:rPr>
        <w:t>出险次数</w:t>
      </w:r>
      <w:r>
        <w:rPr>
          <w:sz w:val="24"/>
        </w:rPr>
        <w:t>-</w:t>
      </w:r>
      <w:r>
        <w:rPr>
          <w:sz w:val="24"/>
        </w:rPr>
        <w:t>连续投保年限；</w:t>
      </w:r>
      <w:r>
        <w:rPr>
          <w:sz w:val="24"/>
        </w:rPr>
        <w:t>NCD</w:t>
      </w:r>
      <w:r>
        <w:rPr>
          <w:sz w:val="24"/>
        </w:rPr>
        <w:t>系数根据全国联网的中保信平台反馈数据为准。</w:t>
      </w:r>
    </w:p>
    <w:p>
      <w:pPr>
        <w:pStyle w:val="null3"/>
        <w:ind w:firstLine="480"/>
      </w:pPr>
      <w:r>
        <w:rPr>
          <w:sz w:val="24"/>
        </w:rPr>
        <w:t>3.</w:t>
      </w:r>
      <w:r>
        <w:rPr>
          <w:sz w:val="24"/>
        </w:rPr>
        <w:t>汽车自主定价系数：</w:t>
      </w:r>
    </w:p>
    <w:tbl>
      <w:tblPr>
        <w:tblW w:w="0" w:type="auto"/>
        <w:tblBorders>
          <w:top w:val="none" w:color="000000" w:sz="4"/>
          <w:left w:val="none" w:color="000000" w:sz="4"/>
          <w:bottom w:val="none" w:color="000000" w:sz="4"/>
          <w:right w:val="none" w:color="000000" w:sz="4"/>
          <w:insideH w:val="none"/>
          <w:insideV w:val="none"/>
        </w:tblBorders>
      </w:tblPr>
      <w:tblGrid>
        <w:gridCol w:w="4145"/>
        <w:gridCol w:w="4145"/>
      </w:tblGrid>
      <w:tr>
        <w:tc>
          <w:tcPr>
            <w:tcW w:type="dxa" w:w="4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保险公司名称</w:t>
            </w:r>
          </w:p>
        </w:tc>
        <w:tc>
          <w:tcPr>
            <w:tcW w:type="dxa" w:w="4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自主定价系数报价（</w:t>
            </w:r>
            <w:r>
              <w:rPr>
                <w:sz w:val="24"/>
              </w:rPr>
              <w:t>%</w:t>
            </w:r>
            <w:r>
              <w:rPr>
                <w:sz w:val="24"/>
              </w:rPr>
              <w:t>）</w:t>
            </w:r>
          </w:p>
        </w:tc>
      </w:tr>
      <w:tr>
        <w:tc>
          <w:tcPr>
            <w:tcW w:type="dxa" w:w="4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4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bl>
    <w:p>
      <w:pPr>
        <w:pStyle w:val="null3"/>
        <w:ind w:firstLine="480"/>
        <w:jc w:val="both"/>
      </w:pPr>
      <w:r>
        <w:rPr>
          <w:sz w:val="24"/>
          <w:b/>
          <w:color w:val="000000"/>
        </w:rPr>
        <w:t>第二条</w:t>
      </w:r>
      <w:r>
        <w:rPr>
          <w:sz w:val="24"/>
          <w:b/>
          <w:color w:val="000000"/>
        </w:rPr>
        <w:t>由于下列特殊原因造成保险标的损失的，乙方负责赔偿</w:t>
      </w:r>
    </w:p>
    <w:p>
      <w:pPr>
        <w:pStyle w:val="null3"/>
        <w:ind w:firstLine="360"/>
        <w:jc w:val="both"/>
      </w:pPr>
      <w:r>
        <w:rPr>
          <w:sz w:val="24"/>
          <w:color w:val="000000"/>
        </w:rPr>
        <w:t>（一）</w:t>
      </w:r>
      <w:r>
        <w:rPr>
          <w:sz w:val="24"/>
          <w:color w:val="000000"/>
        </w:rPr>
        <w:t>火灾、爆炸；</w:t>
      </w:r>
    </w:p>
    <w:p>
      <w:pPr>
        <w:pStyle w:val="null3"/>
        <w:ind w:firstLine="360"/>
        <w:jc w:val="both"/>
      </w:pPr>
      <w:r>
        <w:rPr>
          <w:sz w:val="24"/>
        </w:rPr>
        <w:t>（二）</w:t>
      </w:r>
      <w:r>
        <w:rPr>
          <w:sz w:val="24"/>
        </w:rPr>
        <w:t>雷击、暴雨、洪水、台风、龙卷风、雪灾、雹灾、冰凌、泥石流、崖崩、突发性滑坡、地面突然塌陷；</w:t>
      </w:r>
    </w:p>
    <w:p>
      <w:pPr>
        <w:pStyle w:val="null3"/>
        <w:ind w:firstLine="360"/>
        <w:jc w:val="both"/>
      </w:pPr>
      <w:r>
        <w:rPr>
          <w:sz w:val="24"/>
        </w:rPr>
        <w:t>（三）</w:t>
      </w:r>
      <w:r>
        <w:rPr>
          <w:sz w:val="24"/>
        </w:rPr>
        <w:t>飞行物体及其他空中运行物体坠落；</w:t>
      </w:r>
    </w:p>
    <w:p>
      <w:pPr>
        <w:pStyle w:val="null3"/>
        <w:ind w:firstLine="482"/>
        <w:jc w:val="both"/>
      </w:pPr>
      <w:r>
        <w:rPr>
          <w:sz w:val="24"/>
          <w:b/>
        </w:rPr>
        <w:t>第三条</w:t>
      </w:r>
      <w:r>
        <w:rPr>
          <w:sz w:val="24"/>
          <w:b/>
        </w:rPr>
        <w:t>服务</w:t>
      </w:r>
      <w:r>
        <w:rPr>
          <w:sz w:val="24"/>
          <w:b/>
        </w:rPr>
        <w:t>期限</w:t>
      </w:r>
    </w:p>
    <w:p>
      <w:pPr>
        <w:pStyle w:val="null3"/>
        <w:ind w:firstLine="480"/>
        <w:jc w:val="left"/>
      </w:pPr>
      <w:r>
        <w:rPr>
          <w:sz w:val="24"/>
        </w:rPr>
        <w:t>（一）</w:t>
      </w:r>
      <w:r>
        <w:rPr>
          <w:sz w:val="24"/>
        </w:rPr>
        <w:t>服务期</w:t>
      </w:r>
    </w:p>
    <w:p>
      <w:pPr>
        <w:pStyle w:val="null3"/>
        <w:ind w:firstLine="480"/>
        <w:jc w:val="left"/>
      </w:pPr>
      <w:r>
        <w:rPr>
          <w:sz w:val="24"/>
        </w:rPr>
        <w:t>1.</w:t>
      </w:r>
      <w:r>
        <w:rPr>
          <w:sz w:val="24"/>
        </w:rPr>
        <w:t>投保服务期：自</w:t>
      </w:r>
      <w:r>
        <w:rPr>
          <w:sz w:val="24"/>
        </w:rPr>
        <w:t>202</w:t>
      </w:r>
      <w:r>
        <w:rPr>
          <w:sz w:val="24"/>
        </w:rPr>
        <w:t>5</w:t>
      </w:r>
      <w:r>
        <w:rPr>
          <w:sz w:val="24"/>
        </w:rPr>
        <w:t>年</w:t>
      </w:r>
      <w:r>
        <w:rPr>
          <w:sz w:val="24"/>
        </w:rPr>
        <w:t>10</w:t>
      </w:r>
      <w:r>
        <w:rPr>
          <w:sz w:val="24"/>
        </w:rPr>
        <w:t>月</w:t>
      </w:r>
      <w:r>
        <w:rPr>
          <w:sz w:val="24"/>
        </w:rPr>
        <w:t>1</w:t>
      </w:r>
      <w:r>
        <w:rPr>
          <w:sz w:val="24"/>
        </w:rPr>
        <w:t>日起至</w:t>
      </w:r>
      <w:r>
        <w:rPr>
          <w:sz w:val="24"/>
        </w:rPr>
        <w:t>202</w:t>
      </w:r>
      <w:r>
        <w:rPr>
          <w:sz w:val="24"/>
        </w:rPr>
        <w:t>7</w:t>
      </w:r>
      <w:r>
        <w:rPr>
          <w:sz w:val="24"/>
        </w:rPr>
        <w:t>年</w:t>
      </w:r>
      <w:r>
        <w:rPr>
          <w:sz w:val="24"/>
        </w:rPr>
        <w:t>9</w:t>
      </w:r>
      <w:r>
        <w:rPr>
          <w:sz w:val="24"/>
        </w:rPr>
        <w:t>月</w:t>
      </w:r>
      <w:r>
        <w:rPr>
          <w:sz w:val="24"/>
        </w:rPr>
        <w:t>30</w:t>
      </w:r>
      <w:r>
        <w:rPr>
          <w:sz w:val="24"/>
        </w:rPr>
        <w:t>日，或当合同结算金额达到合同总价时</w:t>
      </w:r>
      <w:r>
        <w:rPr>
          <w:sz w:val="24"/>
        </w:rPr>
        <w:t>投保服务终止，以先到者为准。</w:t>
      </w:r>
    </w:p>
    <w:p>
      <w:pPr>
        <w:pStyle w:val="null3"/>
        <w:ind w:firstLine="480"/>
        <w:jc w:val="both"/>
      </w:pPr>
      <w:r>
        <w:rPr>
          <w:sz w:val="24"/>
        </w:rPr>
        <w:t>2.</w:t>
      </w:r>
      <w:r>
        <w:rPr>
          <w:sz w:val="24"/>
        </w:rPr>
        <w:t>理赔服务期：本项目第</w:t>
      </w:r>
      <w:r>
        <w:rPr>
          <w:sz w:val="24"/>
        </w:rPr>
        <w:t>1</w:t>
      </w:r>
      <w:r>
        <w:rPr>
          <w:sz w:val="24"/>
        </w:rPr>
        <w:t>辆投保车辆保单生效开始至最后</w:t>
      </w:r>
      <w:r>
        <w:rPr>
          <w:sz w:val="24"/>
        </w:rPr>
        <w:t>1</w:t>
      </w:r>
      <w:r>
        <w:rPr>
          <w:sz w:val="24"/>
        </w:rPr>
        <w:t>辆投保车辆保单生效后</w:t>
      </w:r>
      <w:r>
        <w:rPr>
          <w:sz w:val="24"/>
        </w:rPr>
        <w:t>1</w:t>
      </w:r>
      <w:r>
        <w:rPr>
          <w:sz w:val="24"/>
        </w:rPr>
        <w:t>年有效期止。</w:t>
      </w:r>
    </w:p>
    <w:p>
      <w:pPr>
        <w:pStyle w:val="null3"/>
        <w:ind w:firstLine="360"/>
        <w:jc w:val="left"/>
      </w:pPr>
      <w:r>
        <w:rPr>
          <w:sz w:val="24"/>
        </w:rPr>
        <w:t>（二）</w:t>
      </w:r>
      <w:r>
        <w:rPr>
          <w:sz w:val="24"/>
        </w:rPr>
        <w:t>保险责任开始后，不能变更保险期限。</w:t>
      </w:r>
    </w:p>
    <w:p>
      <w:pPr>
        <w:pStyle w:val="null3"/>
        <w:ind w:firstLine="360"/>
        <w:jc w:val="left"/>
      </w:pPr>
      <w:r>
        <w:rPr>
          <w:sz w:val="24"/>
        </w:rPr>
        <w:t>（三）</w:t>
      </w:r>
      <w:r>
        <w:rPr>
          <w:sz w:val="24"/>
        </w:rPr>
        <w:t>在合同有效期内，甲方已办理保险费用支付手续，如乙方在合同终止后才收到相应费用的，乙方必须按照合同要求为甲方提供车辆承保服务。</w:t>
      </w:r>
    </w:p>
    <w:p>
      <w:pPr>
        <w:pStyle w:val="null3"/>
        <w:ind w:firstLine="482"/>
        <w:jc w:val="left"/>
      </w:pPr>
      <w:r>
        <w:rPr>
          <w:sz w:val="24"/>
          <w:b/>
        </w:rPr>
        <w:t>第四条</w:t>
      </w:r>
      <w:r>
        <w:rPr>
          <w:sz w:val="24"/>
          <w:b/>
        </w:rPr>
        <w:t>承保服务</w:t>
      </w:r>
      <w:r>
        <w:rPr>
          <w:sz w:val="24"/>
          <w:b/>
        </w:rPr>
        <w:t>要求</w:t>
      </w:r>
    </w:p>
    <w:p>
      <w:pPr>
        <w:pStyle w:val="null3"/>
        <w:ind w:firstLine="360"/>
        <w:jc w:val="both"/>
      </w:pPr>
      <w:r>
        <w:rPr>
          <w:sz w:val="24"/>
        </w:rPr>
        <w:t>（一）</w:t>
      </w:r>
      <w:r>
        <w:rPr>
          <w:sz w:val="24"/>
        </w:rPr>
        <w:t>乙方</w:t>
      </w:r>
      <w:r>
        <w:rPr>
          <w:sz w:val="24"/>
        </w:rPr>
        <w:t>应</w:t>
      </w:r>
      <w:r>
        <w:rPr>
          <w:sz w:val="24"/>
        </w:rPr>
        <w:t>在广州市内设立专项办公机构</w:t>
      </w:r>
      <w:r>
        <w:rPr>
          <w:sz w:val="24"/>
        </w:rPr>
        <w:t>，</w:t>
      </w:r>
      <w:r>
        <w:rPr>
          <w:sz w:val="24"/>
        </w:rPr>
        <w:t>除本项目相关服务人员外，乙方独立配备联络员与承保服务人员共</w:t>
      </w:r>
      <w:r>
        <w:rPr>
          <w:sz w:val="24"/>
          <w:u w:val="single"/>
        </w:rPr>
        <w:t xml:space="preserve"> </w:t>
      </w:r>
      <w:r>
        <w:rPr>
          <w:sz w:val="24"/>
          <w:u w:val="single"/>
        </w:rPr>
        <w:t xml:space="preserve">3 </w:t>
      </w:r>
      <w:r>
        <w:rPr>
          <w:sz w:val="24"/>
        </w:rPr>
        <w:t>名，负责上门为甲方办理保险报价、签单、承保、单据管理等工作，以便于双方业务衔接与保费收付，并承诺在</w:t>
      </w:r>
      <w:r>
        <w:rPr>
          <w:sz w:val="24"/>
          <w:u w:val="single"/>
        </w:rPr>
        <w:t xml:space="preserve"> </w:t>
      </w:r>
      <w:r>
        <w:rPr>
          <w:sz w:val="24"/>
          <w:u w:val="single"/>
        </w:rPr>
        <w:t xml:space="preserve">5 </w:t>
      </w:r>
      <w:r>
        <w:rPr>
          <w:sz w:val="24"/>
        </w:rPr>
        <w:t>个工作日内将保险单据等相关资料送抵甲方。为保证每份保单不过期，乙方服务人员承诺每月不少于</w:t>
      </w:r>
      <w:r>
        <w:rPr>
          <w:sz w:val="24"/>
          <w:u w:val="single"/>
        </w:rPr>
        <w:t xml:space="preserve"> </w:t>
      </w:r>
      <w:r>
        <w:rPr>
          <w:sz w:val="24"/>
          <w:u w:val="single"/>
        </w:rPr>
        <w:t xml:space="preserve">2 </w:t>
      </w:r>
      <w:r>
        <w:rPr>
          <w:sz w:val="24"/>
        </w:rPr>
        <w:t>次主动联络</w:t>
      </w:r>
      <w:r>
        <w:rPr>
          <w:sz w:val="24"/>
        </w:rPr>
        <w:t>甲方</w:t>
      </w:r>
      <w:r>
        <w:rPr>
          <w:sz w:val="24"/>
        </w:rPr>
        <w:t>，以便统计车险到期情况，协助甲方完成报价与请款流程。</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上门服务人员</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岗位职称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保险</w:t>
            </w:r>
            <w:r>
              <w:rPr>
                <w:sz w:val="24"/>
              </w:rPr>
              <w:t>行业服务</w:t>
            </w:r>
            <w:r>
              <w:rPr>
                <w:sz w:val="24"/>
              </w:rPr>
              <w:t>年限</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乙方应完全遵守《中华人民共和国劳动合同法》有关规定和《中华人民共和国妇女权益保障法》中关于</w:t>
      </w:r>
      <w:r>
        <w:rPr>
          <w:sz w:val="24"/>
        </w:rPr>
        <w:t>“劳动和社会保障权益”的有关要求。</w:t>
      </w:r>
    </w:p>
    <w:p>
      <w:pPr>
        <w:pStyle w:val="null3"/>
        <w:ind w:firstLine="360"/>
        <w:jc w:val="both"/>
      </w:pPr>
      <w:r>
        <w:rPr>
          <w:sz w:val="24"/>
        </w:rPr>
        <w:t>（二）</w:t>
      </w:r>
      <w:r>
        <w:rPr>
          <w:sz w:val="24"/>
        </w:rPr>
        <w:t>乙方</w:t>
      </w:r>
      <w:r>
        <w:rPr>
          <w:sz w:val="24"/>
        </w:rPr>
        <w:t>根据《车辆月折旧系数表》计算车辆实际价值，并按照车辆实际价值承保，不虚高或降低车身价格。为</w:t>
      </w:r>
      <w:r>
        <w:rPr>
          <w:sz w:val="24"/>
        </w:rPr>
        <w:t>甲方</w:t>
      </w:r>
      <w:r>
        <w:rPr>
          <w:sz w:val="24"/>
        </w:rPr>
        <w:t>提供理赔服务</w:t>
      </w:r>
      <w:r>
        <w:rPr>
          <w:sz w:val="24"/>
        </w:rPr>
        <w:t>“绿色快速通道”，为保险车辆建立专门的“</w:t>
      </w:r>
      <w:r>
        <w:rPr>
          <w:sz w:val="24"/>
        </w:rPr>
        <w:t>VIP</w:t>
      </w:r>
      <w:r>
        <w:rPr>
          <w:sz w:val="24"/>
        </w:rPr>
        <w:t>客户档案库”，进行专人理赔服务。每月定期对承保、理赔情况进行通报、回访，</w:t>
      </w:r>
      <w:r>
        <w:rPr>
          <w:sz w:val="24"/>
        </w:rPr>
        <w:t>甲方</w:t>
      </w:r>
      <w:r>
        <w:rPr>
          <w:sz w:val="24"/>
        </w:rPr>
        <w:t>采用面谈、电话、传真、信函、网络短信发送等多种方式进行交流，及时对</w:t>
      </w:r>
      <w:r>
        <w:rPr>
          <w:sz w:val="24"/>
        </w:rPr>
        <w:t>乙方</w:t>
      </w:r>
      <w:r>
        <w:rPr>
          <w:sz w:val="24"/>
        </w:rPr>
        <w:t>的服务质量、理赔质量、工作效率等有关事项进行检查，发现问题及时整改；若在承保、理赔及售后服务过程中引起甲方对乙方相关安排存在疑问时，甲方可随时要求乙方上门回访，及时听取和征求意见，并作出相应调整和改进，以便双方合作继续顺利进行，保证甲方获得全方位的贴身跟踪服务。乙方服务团队的专职业务负责人</w:t>
      </w:r>
      <w:r>
        <w:rPr>
          <w:sz w:val="21"/>
          <w:u w:val="single"/>
        </w:rPr>
        <w:t xml:space="preserve">    </w:t>
      </w:r>
      <w:r>
        <w:rPr>
          <w:sz w:val="24"/>
        </w:rPr>
        <w:t>（电话：</w:t>
      </w:r>
      <w:r>
        <w:rPr>
          <w:sz w:val="21"/>
          <w:u w:val="single"/>
        </w:rPr>
        <w:t xml:space="preserve">         </w:t>
      </w:r>
      <w:r>
        <w:rPr>
          <w:sz w:val="24"/>
        </w:rPr>
        <w:t>）</w:t>
      </w:r>
    </w:p>
    <w:p>
      <w:pPr>
        <w:pStyle w:val="null3"/>
        <w:ind w:firstLine="480"/>
        <w:jc w:val="both"/>
      </w:pPr>
      <w:r>
        <w:rPr>
          <w:sz w:val="24"/>
        </w:rPr>
        <w:t>（三）</w:t>
      </w:r>
      <w:r>
        <w:rPr>
          <w:sz w:val="24"/>
        </w:rPr>
        <w:t>乙方提供车辆单方事故</w:t>
      </w:r>
      <w:r>
        <w:rPr>
          <w:sz w:val="24"/>
        </w:rPr>
        <w:t>“</w:t>
      </w:r>
      <w:r>
        <w:rPr>
          <w:sz w:val="24"/>
        </w:rPr>
        <w:t>双免</w:t>
      </w:r>
      <w:r>
        <w:rPr>
          <w:sz w:val="24"/>
        </w:rPr>
        <w:t>”</w:t>
      </w:r>
      <w:r>
        <w:rPr>
          <w:sz w:val="24"/>
        </w:rPr>
        <w:t>服务。</w:t>
      </w:r>
      <w:r>
        <w:rPr>
          <w:sz w:val="24"/>
        </w:rPr>
        <w:t>“</w:t>
      </w:r>
      <w:r>
        <w:rPr>
          <w:sz w:val="24"/>
        </w:rPr>
        <w:t>双免</w:t>
      </w:r>
      <w:r>
        <w:rPr>
          <w:sz w:val="24"/>
        </w:rPr>
        <w:t>”</w:t>
      </w:r>
      <w:r>
        <w:rPr>
          <w:sz w:val="24"/>
        </w:rPr>
        <w:t>即免交警、免现场查勘。</w:t>
      </w:r>
      <w:r>
        <w:rPr>
          <w:sz w:val="24"/>
        </w:rPr>
        <w:t>甲方</w:t>
      </w:r>
      <w:r>
        <w:rPr>
          <w:sz w:val="24"/>
        </w:rPr>
        <w:t>车辆发生单方保险事故（不涉及</w:t>
      </w:r>
      <w:r>
        <w:rPr>
          <w:sz w:val="24"/>
        </w:rPr>
        <w:t>第三方的人员、车辆或其他财产损失的保险事故）可自行手机拍照现场，无需现场查勘，可直接开往维修地点定损维修，不限制损失金额、不限次数；</w:t>
      </w:r>
      <w:r>
        <w:rPr>
          <w:sz w:val="24"/>
        </w:rPr>
        <w:t>驾驶员拨打乙方客服电话报案并现场手机拍照取证后（路面情况与损失部位），即可将受损车辆转移至维修机构进行定损维修，后续事宜乙方将安排定损员联系修理厂处理，确保受损车辆尽快修复并重新投入使用。</w:t>
      </w:r>
      <w:r>
        <w:rPr>
          <w:sz w:val="24"/>
        </w:rPr>
        <w:t>双方事</w:t>
      </w:r>
      <w:r>
        <w:rPr>
          <w:sz w:val="24"/>
        </w:rPr>
        <w:t>故（涉及第三方车辆或其他财产损失的保险事故）若事故各方及</w:t>
      </w:r>
      <w:r>
        <w:rPr>
          <w:sz w:val="24"/>
        </w:rPr>
        <w:t>乙方</w:t>
      </w:r>
      <w:r>
        <w:rPr>
          <w:sz w:val="24"/>
        </w:rPr>
        <w:t>均对责任认定无争议，均可免报警、免出具事故证明。</w:t>
      </w:r>
      <w:r>
        <w:rPr>
          <w:sz w:val="24"/>
        </w:rPr>
        <w:t>甲方</w:t>
      </w:r>
      <w:r>
        <w:rPr>
          <w:sz w:val="24"/>
        </w:rPr>
        <w:t>确定若干维修机构，作</w:t>
      </w:r>
      <w:r>
        <w:rPr>
          <w:sz w:val="24"/>
        </w:rPr>
        <w:t>为定损维修的服务单位；赔款直接划拨到指定维修机构账户。</w:t>
      </w:r>
    </w:p>
    <w:p>
      <w:pPr>
        <w:pStyle w:val="null3"/>
        <w:ind w:firstLine="480"/>
        <w:jc w:val="both"/>
      </w:pPr>
      <w:r>
        <w:rPr>
          <w:sz w:val="24"/>
        </w:rPr>
        <w:t>对于发生双方或多方保险事故时（涉及第三方车辆或其他财产损失的保险事故），为维护甲方经济赔偿利益和法律责任利益，乙方建议先获取交通事故责任认定书，明确各方责任，避免争议事件的发生。但若事故各方及乙方均对责任认定无争议，在现场拍照取证后，可免报警、免出具事故证明。请驾驶员立即拨打乙方客服电话</w:t>
      </w:r>
      <w:r>
        <w:rPr>
          <w:sz w:val="21"/>
          <w:u w:val="single"/>
        </w:rPr>
        <w:t xml:space="preserve">       </w:t>
      </w:r>
      <w:r>
        <w:rPr>
          <w:sz w:val="24"/>
        </w:rPr>
        <w:t>进行报案，索赔资料可委托维修机构收集与后补；如发生人伤事故，建议现场拍照取证后，立即拨打</w:t>
      </w:r>
      <w:r>
        <w:rPr>
          <w:sz w:val="24"/>
        </w:rPr>
        <w:t>120</w:t>
      </w:r>
      <w:r>
        <w:rPr>
          <w:sz w:val="24"/>
        </w:rPr>
        <w:t>救护车安排伤员的治疗，驾驶员报案后乙方随即安排理赔人员对伤者进行慰问和治疗回访。如需垫付治疗费用，乙方将参照</w:t>
      </w:r>
      <w:r>
        <w:rPr>
          <w:sz w:val="24"/>
        </w:rPr>
        <w:t>本合同垫付</w:t>
      </w:r>
      <w:r>
        <w:rPr>
          <w:sz w:val="24"/>
        </w:rPr>
        <w:t>服务方案内容处理。</w:t>
      </w:r>
    </w:p>
    <w:p>
      <w:pPr>
        <w:pStyle w:val="null3"/>
        <w:ind w:firstLine="480"/>
        <w:jc w:val="both"/>
      </w:pPr>
      <w:r>
        <w:rPr>
          <w:sz w:val="24"/>
        </w:rPr>
        <w:t>若发生争议事故，各方未能在责任认定达成一致意见，乙方可协助甲方进行庭外调解、仲裁、法律诉讼等工作，其中聘请律师处理案件所产生费用，责任范围内可在保单中申请索赔。</w:t>
      </w:r>
    </w:p>
    <w:p>
      <w:pPr>
        <w:pStyle w:val="null3"/>
        <w:ind w:firstLine="480"/>
        <w:jc w:val="both"/>
      </w:pPr>
      <w:r>
        <w:rPr>
          <w:sz w:val="24"/>
        </w:rPr>
        <w:t>（四）</w:t>
      </w:r>
      <w:r>
        <w:rPr>
          <w:sz w:val="24"/>
        </w:rPr>
        <w:t>免现场勘察</w:t>
      </w:r>
    </w:p>
    <w:p>
      <w:pPr>
        <w:pStyle w:val="null3"/>
        <w:ind w:firstLine="480"/>
        <w:jc w:val="both"/>
      </w:pPr>
      <w:r>
        <w:rPr>
          <w:sz w:val="24"/>
        </w:rPr>
        <w:t>1.</w:t>
      </w:r>
      <w:r>
        <w:rPr>
          <w:sz w:val="24"/>
        </w:rPr>
        <w:t>对于经过交通管理部门、公安机关勘查并出具事故处理书的保险事故，</w:t>
      </w:r>
      <w:r>
        <w:rPr>
          <w:sz w:val="24"/>
        </w:rPr>
        <w:t>乙方</w:t>
      </w:r>
      <w:r>
        <w:rPr>
          <w:sz w:val="24"/>
        </w:rPr>
        <w:t>免除现场查勘；</w:t>
      </w:r>
    </w:p>
    <w:p>
      <w:pPr>
        <w:pStyle w:val="null3"/>
        <w:ind w:firstLine="480"/>
        <w:jc w:val="both"/>
      </w:pPr>
      <w:r>
        <w:rPr>
          <w:sz w:val="24"/>
        </w:rPr>
        <w:t>2.</w:t>
      </w:r>
      <w:r>
        <w:rPr>
          <w:sz w:val="24"/>
        </w:rPr>
        <w:t>玻璃单独破碎、自燃保险事故，</w:t>
      </w:r>
      <w:r>
        <w:rPr>
          <w:sz w:val="24"/>
        </w:rPr>
        <w:t>乙方</w:t>
      </w:r>
      <w:r>
        <w:rPr>
          <w:sz w:val="24"/>
        </w:rPr>
        <w:t>免现场查勘；</w:t>
      </w:r>
    </w:p>
    <w:p>
      <w:pPr>
        <w:pStyle w:val="null3"/>
        <w:ind w:firstLine="480"/>
        <w:jc w:val="both"/>
      </w:pPr>
      <w:r>
        <w:rPr>
          <w:sz w:val="24"/>
        </w:rPr>
        <w:t>3.</w:t>
      </w:r>
      <w:r>
        <w:rPr>
          <w:sz w:val="24"/>
        </w:rPr>
        <w:t>由于暴雨、暴风、冰雹等自然灾害所造成的保险事故，</w:t>
      </w:r>
      <w:r>
        <w:rPr>
          <w:sz w:val="24"/>
        </w:rPr>
        <w:t>乙方</w:t>
      </w:r>
      <w:r>
        <w:rPr>
          <w:sz w:val="24"/>
        </w:rPr>
        <w:t>免除现场查勘。</w:t>
      </w:r>
    </w:p>
    <w:p>
      <w:pPr>
        <w:pStyle w:val="null3"/>
        <w:ind w:firstLine="480"/>
        <w:jc w:val="both"/>
      </w:pPr>
      <w:r>
        <w:rPr>
          <w:sz w:val="24"/>
        </w:rPr>
        <w:t>（五）乙方</w:t>
      </w:r>
      <w:r>
        <w:rPr>
          <w:sz w:val="24"/>
        </w:rPr>
        <w:t>同意赔款实时支付，理赔金额不限，出险次数不限。在</w:t>
      </w:r>
      <w:r>
        <w:rPr>
          <w:sz w:val="24"/>
        </w:rPr>
        <w:t>甲方</w:t>
      </w:r>
      <w:r>
        <w:rPr>
          <w:sz w:val="24"/>
        </w:rPr>
        <w:t>车辆主管部门确认事故事实及车辆维修方案，在责任范围内对警灯、警报器等警用标示实施赔付情况（比例及额度等）。</w:t>
      </w:r>
      <w:r>
        <w:rPr>
          <w:sz w:val="24"/>
        </w:rPr>
        <w:t>甲方</w:t>
      </w:r>
      <w:r>
        <w:rPr>
          <w:sz w:val="24"/>
        </w:rPr>
        <w:t>所拥有或管理的车辆，在购买车辆保险后，投保车辆所使用的警灯、警报器、射灯、摄像机等必要的警用装备，与投保车辆视为统一整体。在责任范围内，按零部件损失</w:t>
      </w:r>
      <w:r>
        <w:rPr>
          <w:sz w:val="24"/>
        </w:rPr>
        <w:t>100%</w:t>
      </w:r>
      <w:r>
        <w:rPr>
          <w:sz w:val="24"/>
        </w:rPr>
        <w:t>进行赔付，不限额度。</w:t>
      </w:r>
    </w:p>
    <w:p>
      <w:pPr>
        <w:pStyle w:val="null3"/>
        <w:ind w:firstLine="480"/>
        <w:jc w:val="both"/>
      </w:pPr>
      <w:r>
        <w:rPr>
          <w:sz w:val="24"/>
        </w:rPr>
        <w:t>（六）乙方</w:t>
      </w:r>
      <w:r>
        <w:rPr>
          <w:sz w:val="24"/>
        </w:rPr>
        <w:t>对于涉及人伤的保险事故，</w:t>
      </w:r>
      <w:r>
        <w:rPr>
          <w:sz w:val="24"/>
        </w:rPr>
        <w:t>明确保险责任范围后可对重大人员伤害赔付实行分段结案进行预付赔款先行垫付</w:t>
      </w:r>
      <w:r>
        <w:rPr>
          <w:sz w:val="24"/>
        </w:rPr>
        <w:t>。</w:t>
      </w:r>
      <w:r>
        <w:rPr>
          <w:sz w:val="24"/>
        </w:rPr>
        <w:t>甲方</w:t>
      </w:r>
      <w:r>
        <w:rPr>
          <w:sz w:val="24"/>
        </w:rPr>
        <w:t>可享受在人伤医疗费用方面中的医疗事宜协助、医疗费用的支付赔付优待，确保在发生人伤事故时可以获得最充分的保障。在保险责任限额内，按照</w:t>
      </w:r>
      <w:r>
        <w:rPr>
          <w:sz w:val="24"/>
        </w:rPr>
        <w:t>甲方</w:t>
      </w:r>
      <w:r>
        <w:rPr>
          <w:sz w:val="24"/>
        </w:rPr>
        <w:t>提供的医药费单据给予</w:t>
      </w:r>
      <w:r>
        <w:rPr>
          <w:sz w:val="24"/>
        </w:rPr>
        <w:t>100%</w:t>
      </w:r>
      <w:r>
        <w:rPr>
          <w:sz w:val="24"/>
        </w:rPr>
        <w:t>赔偿，不扣除任何自费药。保险车辆出险后，</w:t>
      </w:r>
      <w:r>
        <w:rPr>
          <w:sz w:val="24"/>
        </w:rPr>
        <w:t>甲方</w:t>
      </w:r>
      <w:r>
        <w:rPr>
          <w:sz w:val="24"/>
        </w:rPr>
        <w:t>短时间不能提供齐全的索赔单证，在事故责任及损失确定的情况下，可由</w:t>
      </w:r>
      <w:r>
        <w:rPr>
          <w:sz w:val="24"/>
        </w:rPr>
        <w:t>甲方</w:t>
      </w:r>
      <w:r>
        <w:rPr>
          <w:sz w:val="24"/>
        </w:rPr>
        <w:t>提出申请，</w:t>
      </w:r>
      <w:r>
        <w:rPr>
          <w:sz w:val="24"/>
        </w:rPr>
        <w:t>乙方</w:t>
      </w:r>
      <w:r>
        <w:rPr>
          <w:sz w:val="24"/>
        </w:rPr>
        <w:t>同意按损失金额在保险责任范围内</w:t>
      </w:r>
      <w:r>
        <w:rPr>
          <w:sz w:val="24"/>
        </w:rPr>
        <w:t>100%</w:t>
      </w:r>
      <w:r>
        <w:rPr>
          <w:sz w:val="24"/>
        </w:rPr>
        <w:t>预付赔款，在责任限额范围内</w:t>
      </w:r>
      <w:r>
        <w:rPr>
          <w:sz w:val="24"/>
        </w:rPr>
        <w:t>3</w:t>
      </w:r>
      <w:r>
        <w:rPr>
          <w:sz w:val="24"/>
        </w:rPr>
        <w:t>个工作日内全额支付。交强险万元以内医疗先行垫付，满限额即时赔付结案。</w:t>
      </w:r>
    </w:p>
    <w:p>
      <w:pPr>
        <w:pStyle w:val="null3"/>
        <w:ind w:firstLine="480"/>
        <w:jc w:val="both"/>
      </w:pPr>
      <w:r>
        <w:rPr>
          <w:sz w:val="24"/>
        </w:rPr>
        <w:t>（七）乙方</w:t>
      </w:r>
      <w:r>
        <w:rPr>
          <w:sz w:val="24"/>
        </w:rPr>
        <w:t>提供大宗保险事故赔款预支付。当</w:t>
      </w:r>
      <w:r>
        <w:rPr>
          <w:sz w:val="24"/>
        </w:rPr>
        <w:t>甲方</w:t>
      </w:r>
      <w:r>
        <w:rPr>
          <w:sz w:val="24"/>
        </w:rPr>
        <w:t>保险车辆发生重大事故时，可凭事故责任认定书（可后补）、县级以上医院出示的诊断书以及医疗事故收据向投标人申请赔款预支，</w:t>
      </w:r>
      <w:r>
        <w:rPr>
          <w:sz w:val="24"/>
        </w:rPr>
        <w:t>乙方</w:t>
      </w:r>
      <w:r>
        <w:rPr>
          <w:sz w:val="24"/>
        </w:rPr>
        <w:t>在保险责任内按照已确定的赔偿金额的</w:t>
      </w:r>
      <w:r>
        <w:rPr>
          <w:sz w:val="24"/>
        </w:rPr>
        <w:t>100%</w:t>
      </w:r>
      <w:r>
        <w:rPr>
          <w:sz w:val="24"/>
        </w:rPr>
        <w:t>预付赔款</w:t>
      </w:r>
      <w:r>
        <w:rPr>
          <w:sz w:val="24"/>
        </w:rPr>
        <w:t>，</w:t>
      </w:r>
      <w:r>
        <w:rPr>
          <w:sz w:val="24"/>
        </w:rPr>
        <w:t>无需扣除任何自费药。</w:t>
      </w:r>
    </w:p>
    <w:p>
      <w:pPr>
        <w:pStyle w:val="null3"/>
        <w:ind w:firstLine="480"/>
        <w:jc w:val="both"/>
      </w:pPr>
      <w:r>
        <w:rPr>
          <w:sz w:val="24"/>
        </w:rPr>
        <w:t>（八）乙方</w:t>
      </w:r>
      <w:r>
        <w:rPr>
          <w:sz w:val="24"/>
        </w:rPr>
        <w:t>对发生被保险车辆有责的多方事故，经</w:t>
      </w:r>
      <w:r>
        <w:rPr>
          <w:sz w:val="24"/>
        </w:rPr>
        <w:t>甲方</w:t>
      </w:r>
      <w:r>
        <w:rPr>
          <w:sz w:val="24"/>
        </w:rPr>
        <w:t>确认授权，</w:t>
      </w:r>
      <w:r>
        <w:rPr>
          <w:sz w:val="24"/>
          <w:u w:val="single"/>
        </w:rPr>
        <w:t>24</w:t>
      </w:r>
      <w:r>
        <w:rPr>
          <w:sz w:val="24"/>
        </w:rPr>
        <w:t>小时内将第三方损失直接垫付给受害方，无需被保人垫付，</w:t>
      </w:r>
      <w:r>
        <w:rPr>
          <w:sz w:val="24"/>
        </w:rPr>
        <w:t>甲方</w:t>
      </w:r>
      <w:r>
        <w:rPr>
          <w:sz w:val="24"/>
        </w:rPr>
        <w:t>相关理赔手续可以在</w:t>
      </w:r>
      <w:r>
        <w:rPr>
          <w:sz w:val="24"/>
        </w:rPr>
        <w:t>乙方</w:t>
      </w:r>
      <w:r>
        <w:rPr>
          <w:sz w:val="24"/>
        </w:rPr>
        <w:t>垫付后补充。</w:t>
      </w:r>
    </w:p>
    <w:p>
      <w:pPr>
        <w:pStyle w:val="null3"/>
        <w:ind w:firstLine="600"/>
        <w:jc w:val="both"/>
      </w:pPr>
      <w:r>
        <w:rPr>
          <w:sz w:val="24"/>
        </w:rPr>
        <w:t>（九）乙方</w:t>
      </w:r>
      <w:r>
        <w:rPr>
          <w:sz w:val="24"/>
        </w:rPr>
        <w:t>对于属于保险责任范围内的车损险事故，</w:t>
      </w:r>
      <w:r>
        <w:rPr>
          <w:sz w:val="24"/>
        </w:rPr>
        <w:t>甲方</w:t>
      </w:r>
      <w:r>
        <w:rPr>
          <w:sz w:val="24"/>
        </w:rPr>
        <w:t>无责，第三方应负全部责任时，投标人在收到</w:t>
      </w:r>
      <w:r>
        <w:rPr>
          <w:sz w:val="24"/>
        </w:rPr>
        <w:t>甲方</w:t>
      </w:r>
      <w:r>
        <w:rPr>
          <w:sz w:val="24"/>
        </w:rPr>
        <w:t>损失垫付申请后，</w:t>
      </w:r>
      <w:r>
        <w:rPr>
          <w:sz w:val="24"/>
        </w:rPr>
        <w:t>应在</w:t>
      </w:r>
      <w:r>
        <w:rPr>
          <w:sz w:val="24"/>
          <w:u w:val="single"/>
        </w:rPr>
        <w:t>24</w:t>
      </w:r>
      <w:r>
        <w:rPr>
          <w:sz w:val="24"/>
        </w:rPr>
        <w:t>小时内先予垫付被保险人，在赔偿金额范围内代位行使追偿权</w:t>
      </w:r>
      <w:r>
        <w:rPr>
          <w:sz w:val="24"/>
        </w:rPr>
        <w:t>，</w:t>
      </w:r>
      <w:r>
        <w:rPr>
          <w:sz w:val="24"/>
        </w:rPr>
        <w:t>甲方依法协助乙方开展追偿。。</w:t>
      </w:r>
    </w:p>
    <w:p>
      <w:pPr>
        <w:pStyle w:val="null3"/>
        <w:ind w:firstLine="555"/>
        <w:jc w:val="left"/>
      </w:pPr>
      <w:r>
        <w:rPr>
          <w:sz w:val="24"/>
        </w:rPr>
        <w:t>（十）</w:t>
      </w:r>
      <w:r>
        <w:rPr>
          <w:sz w:val="24"/>
        </w:rPr>
        <w:t>事故车辆的维修以修复为原则，但涉及车辆行车安全的关键零部件（如：刹车系统、转向系统）投标人原则上不建议修复，应给予更换。经</w:t>
      </w:r>
      <w:r>
        <w:rPr>
          <w:sz w:val="24"/>
        </w:rPr>
        <w:t>甲方</w:t>
      </w:r>
      <w:r>
        <w:rPr>
          <w:sz w:val="24"/>
        </w:rPr>
        <w:t>要求并提供相关事故车辆资料后，理赔及结算费用应由投标人直接付给维修企业。</w:t>
      </w:r>
    </w:p>
    <w:p>
      <w:pPr>
        <w:pStyle w:val="null3"/>
        <w:ind w:firstLine="480"/>
        <w:jc w:val="both"/>
      </w:pPr>
      <w:r>
        <w:rPr>
          <w:sz w:val="24"/>
        </w:rPr>
        <w:t>（十一）</w:t>
      </w:r>
      <w:r>
        <w:rPr>
          <w:sz w:val="24"/>
        </w:rPr>
        <w:t>车辆单方事故或单位车辆自碰的理赔手续简便程度。</w:t>
      </w:r>
      <w:r>
        <w:rPr>
          <w:sz w:val="24"/>
        </w:rPr>
        <w:t>甲方</w:t>
      </w:r>
      <w:r>
        <w:rPr>
          <w:sz w:val="24"/>
        </w:rPr>
        <w:t>所属车辆之间发生碰撞事故时（无论停车场内或路面）。在保险责任限额内予以</w:t>
      </w:r>
      <w:r>
        <w:rPr>
          <w:sz w:val="24"/>
        </w:rPr>
        <w:t>100%</w:t>
      </w:r>
      <w:r>
        <w:rPr>
          <w:sz w:val="24"/>
        </w:rPr>
        <w:t>赔付处理。</w:t>
      </w:r>
    </w:p>
    <w:p>
      <w:pPr>
        <w:pStyle w:val="null3"/>
        <w:ind w:firstLine="480"/>
        <w:jc w:val="both"/>
      </w:pPr>
      <w:r>
        <w:rPr>
          <w:sz w:val="24"/>
        </w:rPr>
        <w:t>（十二）</w:t>
      </w:r>
      <w:r>
        <w:rPr>
          <w:sz w:val="24"/>
        </w:rPr>
        <w:t>异地出险车辆，投标人应简化理赔手续，实行异地代查勘进行异地赔付理赔。</w:t>
      </w:r>
    </w:p>
    <w:p>
      <w:pPr>
        <w:pStyle w:val="null3"/>
        <w:ind w:firstLine="480"/>
        <w:jc w:val="both"/>
      </w:pPr>
      <w:r>
        <w:rPr>
          <w:sz w:val="24"/>
        </w:rPr>
        <w:t>（十三）乙方</w:t>
      </w:r>
      <w:r>
        <w:rPr>
          <w:sz w:val="24"/>
        </w:rPr>
        <w:t>提供网上自助保单查询、到期提醒、出险报案、理赔批量查询、定损金额、和理赔进度查询、赔款支付及出险理赔统计等功能。</w:t>
      </w:r>
    </w:p>
    <w:p>
      <w:pPr>
        <w:pStyle w:val="null3"/>
        <w:ind w:firstLine="465"/>
        <w:jc w:val="left"/>
      </w:pPr>
      <w:r>
        <w:rPr>
          <w:sz w:val="24"/>
        </w:rPr>
        <w:t>（十四）</w:t>
      </w:r>
      <w:r>
        <w:rPr>
          <w:sz w:val="24"/>
        </w:rPr>
        <w:t>赔案时效：投标人在</w:t>
      </w:r>
      <w:r>
        <w:rPr>
          <w:sz w:val="24"/>
        </w:rPr>
        <w:t>甲方</w:t>
      </w:r>
      <w:r>
        <w:rPr>
          <w:sz w:val="24"/>
        </w:rPr>
        <w:t>提供完整必要的索赔材料备无误之日起，按以下时效承诺完成赔付：</w:t>
      </w:r>
    </w:p>
    <w:p>
      <w:pPr>
        <w:pStyle w:val="null3"/>
        <w:ind w:firstLine="480"/>
        <w:jc w:val="left"/>
      </w:pPr>
      <w:r>
        <w:rPr>
          <w:sz w:val="24"/>
        </w:rPr>
        <w:t>1.</w:t>
      </w:r>
      <w:r>
        <w:rPr>
          <w:sz w:val="24"/>
        </w:rPr>
        <w:t>车损金额在</w:t>
      </w:r>
      <w:r>
        <w:rPr>
          <w:sz w:val="24"/>
        </w:rPr>
        <w:t>10,000</w:t>
      </w:r>
      <w:r>
        <w:rPr>
          <w:sz w:val="24"/>
        </w:rPr>
        <w:t>元（含）以内的案件</w:t>
      </w:r>
      <w:r>
        <w:rPr>
          <w:sz w:val="24"/>
        </w:rPr>
        <w:t>1</w:t>
      </w:r>
      <w:r>
        <w:rPr>
          <w:sz w:val="24"/>
        </w:rPr>
        <w:t>个工作日内办结定损，定损后车辆可以维修，赔案即时赔付并结案，涉及伤人的案件不超过</w:t>
      </w:r>
      <w:r>
        <w:rPr>
          <w:sz w:val="24"/>
          <w:u w:val="single"/>
        </w:rPr>
        <w:t>5</w:t>
      </w:r>
      <w:r>
        <w:rPr>
          <w:sz w:val="24"/>
        </w:rPr>
        <w:t>个工作日办结；</w:t>
      </w:r>
    </w:p>
    <w:p>
      <w:pPr>
        <w:pStyle w:val="null3"/>
        <w:ind w:firstLine="480"/>
        <w:jc w:val="both"/>
      </w:pPr>
      <w:r>
        <w:rPr>
          <w:sz w:val="24"/>
        </w:rPr>
        <w:t>2.</w:t>
      </w:r>
      <w:r>
        <w:rPr>
          <w:sz w:val="24"/>
        </w:rPr>
        <w:t>车损金额在</w:t>
      </w:r>
      <w:r>
        <w:rPr>
          <w:sz w:val="24"/>
        </w:rPr>
        <w:t>10,000</w:t>
      </w:r>
      <w:r>
        <w:rPr>
          <w:sz w:val="21"/>
        </w:rPr>
        <w:t>（不含）</w:t>
      </w:r>
      <w:r>
        <w:rPr>
          <w:sz w:val="24"/>
        </w:rPr>
        <w:t>—30,000</w:t>
      </w:r>
      <w:r>
        <w:rPr>
          <w:sz w:val="24"/>
        </w:rPr>
        <w:t>元（含）以内的案件</w:t>
      </w:r>
      <w:r>
        <w:rPr>
          <w:sz w:val="24"/>
          <w:u w:val="single"/>
        </w:rPr>
        <w:t>2</w:t>
      </w:r>
      <w:r>
        <w:rPr>
          <w:sz w:val="24"/>
        </w:rPr>
        <w:t>个工作日内办结，涉及伤人的案件不超过</w:t>
      </w:r>
      <w:r>
        <w:rPr>
          <w:sz w:val="24"/>
        </w:rPr>
        <w:t>6</w:t>
      </w:r>
      <w:r>
        <w:rPr>
          <w:sz w:val="24"/>
        </w:rPr>
        <w:t>个工作日办结；</w:t>
      </w:r>
    </w:p>
    <w:p>
      <w:pPr>
        <w:pStyle w:val="null3"/>
        <w:ind w:firstLine="480"/>
        <w:jc w:val="both"/>
      </w:pPr>
      <w:r>
        <w:rPr>
          <w:sz w:val="24"/>
        </w:rPr>
        <w:t>3.</w:t>
      </w:r>
      <w:r>
        <w:rPr>
          <w:sz w:val="24"/>
        </w:rPr>
        <w:t>车损金额在</w:t>
      </w:r>
      <w:r>
        <w:rPr>
          <w:sz w:val="24"/>
        </w:rPr>
        <w:t>30,000</w:t>
      </w:r>
      <w:r>
        <w:rPr>
          <w:sz w:val="21"/>
        </w:rPr>
        <w:t>（不含）</w:t>
      </w:r>
      <w:r>
        <w:rPr>
          <w:sz w:val="24"/>
        </w:rPr>
        <w:t>—50,000</w:t>
      </w:r>
      <w:r>
        <w:rPr>
          <w:sz w:val="24"/>
        </w:rPr>
        <w:t>元（含）以内的案件</w:t>
      </w:r>
      <w:r>
        <w:rPr>
          <w:sz w:val="24"/>
          <w:u w:val="single"/>
        </w:rPr>
        <w:t>3</w:t>
      </w:r>
      <w:r>
        <w:rPr>
          <w:sz w:val="24"/>
        </w:rPr>
        <w:t>个工作日内办结，涉及伤人的案件不超过</w:t>
      </w:r>
      <w:r>
        <w:rPr>
          <w:sz w:val="24"/>
          <w:u w:val="single"/>
        </w:rPr>
        <w:t>8</w:t>
      </w:r>
      <w:r>
        <w:rPr>
          <w:sz w:val="24"/>
        </w:rPr>
        <w:t>个工作日办结；</w:t>
      </w:r>
    </w:p>
    <w:p>
      <w:pPr>
        <w:pStyle w:val="null3"/>
        <w:ind w:firstLine="480"/>
        <w:jc w:val="both"/>
      </w:pPr>
      <w:r>
        <w:rPr>
          <w:sz w:val="24"/>
        </w:rPr>
        <w:t>4.</w:t>
      </w:r>
      <w:r>
        <w:rPr>
          <w:sz w:val="24"/>
        </w:rPr>
        <w:t>车损金额在</w:t>
      </w:r>
      <w:r>
        <w:rPr>
          <w:sz w:val="24"/>
        </w:rPr>
        <w:t>50,000</w:t>
      </w:r>
      <w:r>
        <w:rPr>
          <w:sz w:val="24"/>
        </w:rPr>
        <w:t>元</w:t>
      </w:r>
      <w:r>
        <w:rPr>
          <w:sz w:val="21"/>
        </w:rPr>
        <w:t>（不含）</w:t>
      </w:r>
      <w:r>
        <w:rPr>
          <w:sz w:val="24"/>
        </w:rPr>
        <w:t>以上的案件，</w:t>
      </w:r>
      <w:r>
        <w:rPr>
          <w:sz w:val="24"/>
          <w:u w:val="single"/>
        </w:rPr>
        <w:t>4</w:t>
      </w:r>
      <w:r>
        <w:rPr>
          <w:sz w:val="24"/>
        </w:rPr>
        <w:t>个工作日内办结，涉及伤人的案件不超过</w:t>
      </w:r>
      <w:r>
        <w:rPr>
          <w:sz w:val="24"/>
          <w:u w:val="single"/>
        </w:rPr>
        <w:t>10</w:t>
      </w:r>
      <w:r>
        <w:rPr>
          <w:sz w:val="24"/>
        </w:rPr>
        <w:t>个工作日办结；</w:t>
      </w:r>
    </w:p>
    <w:p>
      <w:pPr>
        <w:pStyle w:val="null3"/>
        <w:ind w:firstLine="480"/>
        <w:jc w:val="both"/>
      </w:pPr>
      <w:r>
        <w:rPr>
          <w:sz w:val="24"/>
        </w:rPr>
        <w:t>5.</w:t>
      </w:r>
      <w:r>
        <w:rPr>
          <w:sz w:val="24"/>
        </w:rPr>
        <w:t>赔付款直接划账至</w:t>
      </w:r>
      <w:r>
        <w:rPr>
          <w:sz w:val="24"/>
        </w:rPr>
        <w:t>甲方</w:t>
      </w:r>
      <w:r>
        <w:rPr>
          <w:sz w:val="24"/>
        </w:rPr>
        <w:t>指定账户。</w:t>
      </w:r>
    </w:p>
    <w:p>
      <w:pPr>
        <w:pStyle w:val="null3"/>
        <w:ind w:firstLine="480"/>
        <w:jc w:val="both"/>
      </w:pPr>
      <w:r>
        <w:rPr>
          <w:sz w:val="24"/>
        </w:rPr>
        <w:t>（十五）</w:t>
      </w:r>
      <w:r>
        <w:rPr>
          <w:sz w:val="24"/>
        </w:rPr>
        <w:t>保险车辆受损后，</w:t>
      </w:r>
      <w:r>
        <w:rPr>
          <w:sz w:val="24"/>
        </w:rPr>
        <w:t>乙方</w:t>
      </w:r>
      <w:r>
        <w:rPr>
          <w:sz w:val="24"/>
        </w:rPr>
        <w:t>同意在</w:t>
      </w:r>
      <w:r>
        <w:rPr>
          <w:sz w:val="24"/>
        </w:rPr>
        <w:t>甲方</w:t>
      </w:r>
      <w:r>
        <w:rPr>
          <w:sz w:val="24"/>
        </w:rPr>
        <w:t>指定车辆维修企业进行修理，由投标人与维修企业直接办理理赔结算手续。</w:t>
      </w:r>
    </w:p>
    <w:p>
      <w:pPr>
        <w:pStyle w:val="null3"/>
        <w:ind w:firstLine="480"/>
        <w:jc w:val="both"/>
      </w:pPr>
      <w:r>
        <w:rPr>
          <w:sz w:val="24"/>
        </w:rPr>
        <w:t>（十六）</w:t>
      </w:r>
      <w:r>
        <w:rPr>
          <w:sz w:val="24"/>
        </w:rPr>
        <w:t>明确保险责任范围内的重大人员伤害赔付可以实行分段结案进行预付赔款，预付率不超过预付赔款总额的</w:t>
      </w:r>
      <w:r>
        <w:rPr>
          <w:sz w:val="24"/>
        </w:rPr>
        <w:t>100 %</w:t>
      </w:r>
      <w:r>
        <w:rPr>
          <w:sz w:val="24"/>
        </w:rPr>
        <w:t>。</w:t>
      </w:r>
    </w:p>
    <w:p>
      <w:pPr>
        <w:pStyle w:val="null3"/>
        <w:ind w:firstLine="504"/>
        <w:jc w:val="both"/>
      </w:pPr>
      <w:r>
        <w:rPr>
          <w:sz w:val="24"/>
        </w:rPr>
        <w:t>（十七）</w:t>
      </w:r>
      <w:r>
        <w:rPr>
          <w:sz w:val="24"/>
        </w:rPr>
        <w:t>投保车辆发生保险事故并及时报案后，</w:t>
      </w:r>
      <w:r>
        <w:rPr>
          <w:sz w:val="24"/>
        </w:rPr>
        <w:t>乙方</w:t>
      </w:r>
      <w:r>
        <w:rPr>
          <w:sz w:val="24"/>
        </w:rPr>
        <w:t>提供免费拖车施救服务。对于出险地在广州市区内的，拖车在</w:t>
      </w:r>
      <w:r>
        <w:rPr>
          <w:sz w:val="24"/>
          <w:u w:val="single"/>
        </w:rPr>
        <w:t>45</w:t>
      </w:r>
      <w:r>
        <w:rPr>
          <w:sz w:val="24"/>
        </w:rPr>
        <w:t>分钟内到达事故现场；对于出险地在广州市郊县地区或广州市以外地区的，拖车在</w:t>
      </w:r>
      <w:r>
        <w:rPr>
          <w:sz w:val="24"/>
          <w:u w:val="single"/>
        </w:rPr>
        <w:t>90</w:t>
      </w:r>
      <w:r>
        <w:rPr>
          <w:sz w:val="24"/>
        </w:rPr>
        <w:t>分钟内到达事故现场。投标人因故不能及时提供拖车施救服务的，对于</w:t>
      </w:r>
      <w:r>
        <w:rPr>
          <w:sz w:val="24"/>
        </w:rPr>
        <w:t>甲方</w:t>
      </w:r>
      <w:r>
        <w:rPr>
          <w:sz w:val="24"/>
        </w:rPr>
        <w:t>在本次事故中所产生的必要、合理的拖车施救费用</w:t>
      </w:r>
      <w:r>
        <w:rPr>
          <w:sz w:val="24"/>
        </w:rPr>
        <w:t>及二次拖车施救费用</w:t>
      </w:r>
      <w:r>
        <w:rPr>
          <w:sz w:val="24"/>
        </w:rPr>
        <w:t>，</w:t>
      </w:r>
      <w:r>
        <w:rPr>
          <w:sz w:val="24"/>
        </w:rPr>
        <w:t>乙方</w:t>
      </w:r>
      <w:r>
        <w:rPr>
          <w:sz w:val="24"/>
        </w:rPr>
        <w:t>予以</w:t>
      </w:r>
      <w:r>
        <w:rPr>
          <w:sz w:val="24"/>
        </w:rPr>
        <w:t>全额</w:t>
      </w:r>
      <w:r>
        <w:rPr>
          <w:sz w:val="24"/>
        </w:rPr>
        <w:t>赔偿。</w:t>
      </w:r>
      <w:r>
        <w:rPr>
          <w:sz w:val="24"/>
        </w:rPr>
        <w:t>施救费的赔偿金额在车损险的保险金额以外另行计算</w:t>
      </w:r>
      <w:r>
        <w:rPr>
          <w:sz w:val="24"/>
        </w:rPr>
        <w:t>。</w:t>
      </w:r>
      <w:r>
        <w:rPr>
          <w:sz w:val="24"/>
        </w:rPr>
        <w:t>对于交警强制扣车造成的拖车费用，在保险责任范围内如实赔付。对于特殊车型需到承保地以外的专业维修单位维修，拖车费由</w:t>
      </w:r>
      <w:r>
        <w:rPr>
          <w:sz w:val="24"/>
        </w:rPr>
        <w:t>乙方</w:t>
      </w:r>
      <w:r>
        <w:rPr>
          <w:sz w:val="24"/>
        </w:rPr>
        <w:t>承担，同时实行专业全程跟踪。</w:t>
      </w:r>
    </w:p>
    <w:p>
      <w:pPr>
        <w:pStyle w:val="null3"/>
        <w:ind w:firstLine="504"/>
        <w:jc w:val="both"/>
      </w:pPr>
      <w:r>
        <w:rPr>
          <w:sz w:val="24"/>
        </w:rPr>
        <w:t>（十八）明确交通事故现场查勘时效，乙方承诺向甲方提供全天候、全时段、且覆盖全国各省区地市的现场查勘服务。如发生车险事故，均可拨打全国统一服务热线</w:t>
      </w:r>
      <w:r>
        <w:rPr>
          <w:sz w:val="21"/>
          <w:u w:val="single"/>
        </w:rPr>
        <w:t xml:space="preserve">         </w:t>
      </w:r>
      <w:r>
        <w:rPr>
          <w:sz w:val="24"/>
        </w:rPr>
        <w:t>进行报案。</w:t>
      </w:r>
    </w:p>
    <w:p>
      <w:pPr>
        <w:pStyle w:val="null3"/>
        <w:ind w:firstLine="504"/>
        <w:jc w:val="both"/>
      </w:pPr>
      <w:r>
        <w:rPr>
          <w:sz w:val="24"/>
        </w:rPr>
        <w:t>乙方</w:t>
      </w:r>
      <w:r>
        <w:rPr>
          <w:sz w:val="24"/>
        </w:rPr>
        <w:t>接到</w:t>
      </w:r>
      <w:r>
        <w:rPr>
          <w:sz w:val="24"/>
        </w:rPr>
        <w:t>甲方</w:t>
      </w:r>
      <w:r>
        <w:rPr>
          <w:sz w:val="24"/>
        </w:rPr>
        <w:t>报案电话之时起，如事故发生在广州市区内（含天河区、越秀区、番禺区、海珠区、黄埔区、白云区、荔湾区），非高峰期</w:t>
      </w:r>
      <w:r>
        <w:rPr>
          <w:sz w:val="24"/>
          <w:u w:val="single"/>
        </w:rPr>
        <w:t>2</w:t>
      </w:r>
      <w:r>
        <w:rPr>
          <w:sz w:val="24"/>
          <w:u w:val="single"/>
        </w:rPr>
        <w:t>0</w:t>
      </w:r>
      <w:r>
        <w:rPr>
          <w:sz w:val="24"/>
        </w:rPr>
        <w:t>分钟内到达现场，高峰期</w:t>
      </w:r>
      <w:r>
        <w:rPr>
          <w:sz w:val="24"/>
          <w:u w:val="single"/>
        </w:rPr>
        <w:t>30</w:t>
      </w:r>
      <w:r>
        <w:rPr>
          <w:sz w:val="24"/>
        </w:rPr>
        <w:t>分钟内到达现场；如事故发生在广州市其他地区（花都区、从化区、增城区、南沙区），非高峰期</w:t>
      </w:r>
      <w:r>
        <w:rPr>
          <w:sz w:val="24"/>
          <w:u w:val="single"/>
        </w:rPr>
        <w:t>45</w:t>
      </w:r>
      <w:r>
        <w:rPr>
          <w:sz w:val="24"/>
        </w:rPr>
        <w:t>分钟到达现场，高峰期</w:t>
      </w:r>
      <w:r>
        <w:rPr>
          <w:sz w:val="24"/>
          <w:u w:val="single"/>
        </w:rPr>
        <w:t>60</w:t>
      </w:r>
      <w:r>
        <w:rPr>
          <w:sz w:val="24"/>
        </w:rPr>
        <w:t>分钟内到达现场；如事故发生在省内其他市县的，</w:t>
      </w:r>
      <w:r>
        <w:rPr>
          <w:sz w:val="24"/>
          <w:u w:val="single"/>
        </w:rPr>
        <w:t>60</w:t>
      </w:r>
      <w:r>
        <w:rPr>
          <w:sz w:val="24"/>
        </w:rPr>
        <w:t>分钟内到达现场或委托当地分支机构代理查勘现场；如事故发生在外省</w:t>
      </w:r>
      <w:r>
        <w:rPr>
          <w:sz w:val="24"/>
        </w:rPr>
        <w:t>的，</w:t>
      </w:r>
      <w:r>
        <w:rPr>
          <w:sz w:val="24"/>
          <w:u w:val="single"/>
        </w:rPr>
        <w:t>60</w:t>
      </w:r>
      <w:r>
        <w:rPr>
          <w:sz w:val="24"/>
        </w:rPr>
        <w:t>分钟内到达现场或委托当地分支机构代理查勘现场，并派专人协助</w:t>
      </w:r>
      <w:r>
        <w:rPr>
          <w:sz w:val="24"/>
        </w:rPr>
        <w:t>甲方</w:t>
      </w:r>
      <w:r>
        <w:rPr>
          <w:sz w:val="24"/>
        </w:rPr>
        <w:t>全程办理相关索赔手续。</w:t>
      </w:r>
      <w:r>
        <w:rPr>
          <w:sz w:val="24"/>
        </w:rPr>
        <w:t>高峰期是指，早高峰</w:t>
      </w:r>
      <w:r>
        <w:rPr>
          <w:sz w:val="24"/>
        </w:rPr>
        <w:t>7</w:t>
      </w:r>
      <w:r>
        <w:rPr>
          <w:sz w:val="24"/>
        </w:rPr>
        <w:t>：</w:t>
      </w:r>
      <w:r>
        <w:rPr>
          <w:sz w:val="24"/>
        </w:rPr>
        <w:t>30-9</w:t>
      </w:r>
      <w:r>
        <w:rPr>
          <w:sz w:val="24"/>
        </w:rPr>
        <w:t>：</w:t>
      </w:r>
      <w:r>
        <w:rPr>
          <w:sz w:val="24"/>
        </w:rPr>
        <w:t>00</w:t>
      </w:r>
      <w:r>
        <w:rPr>
          <w:sz w:val="24"/>
        </w:rPr>
        <w:t>，晚高峰</w:t>
      </w:r>
      <w:r>
        <w:rPr>
          <w:sz w:val="24"/>
        </w:rPr>
        <w:t>17</w:t>
      </w:r>
      <w:r>
        <w:rPr>
          <w:sz w:val="24"/>
        </w:rPr>
        <w:t>：</w:t>
      </w:r>
      <w:r>
        <w:rPr>
          <w:sz w:val="24"/>
        </w:rPr>
        <w:t>00</w:t>
      </w:r>
      <w:r>
        <w:rPr>
          <w:sz w:val="24"/>
        </w:rPr>
        <w:t>-19</w:t>
      </w:r>
      <w:r>
        <w:rPr>
          <w:sz w:val="24"/>
        </w:rPr>
        <w:t>：</w:t>
      </w:r>
      <w:r>
        <w:rPr>
          <w:sz w:val="24"/>
        </w:rPr>
        <w:t>00</w:t>
      </w:r>
      <w:r>
        <w:rPr>
          <w:sz w:val="24"/>
        </w:rPr>
        <w:t>的时间段</w:t>
      </w:r>
    </w:p>
    <w:p>
      <w:pPr>
        <w:pStyle w:val="null3"/>
        <w:ind w:firstLine="480"/>
        <w:jc w:val="both"/>
      </w:pPr>
      <w:r>
        <w:rPr>
          <w:sz w:val="24"/>
        </w:rPr>
        <w:t>（十九）</w:t>
      </w:r>
      <w:r>
        <w:rPr>
          <w:sz w:val="24"/>
        </w:rPr>
        <w:t>其他方面服务内容。如代办年审、代办高速拖车相关手续等。</w:t>
      </w:r>
    </w:p>
    <w:p>
      <w:pPr>
        <w:pStyle w:val="null3"/>
        <w:ind w:firstLine="480"/>
        <w:jc w:val="both"/>
      </w:pPr>
      <w:r>
        <w:rPr>
          <w:sz w:val="24"/>
        </w:rPr>
        <w:t>（二十）</w:t>
      </w:r>
      <w:r>
        <w:rPr>
          <w:sz w:val="24"/>
        </w:rPr>
        <w:t>由于</w:t>
      </w:r>
      <w:r>
        <w:rPr>
          <w:sz w:val="24"/>
        </w:rPr>
        <w:t>甲方</w:t>
      </w:r>
      <w:r>
        <w:rPr>
          <w:sz w:val="24"/>
        </w:rPr>
        <w:t>业务范围覆盖全广州市各行政区域，</w:t>
      </w:r>
      <w:r>
        <w:rPr>
          <w:sz w:val="24"/>
        </w:rPr>
        <w:t>机动</w:t>
      </w:r>
      <w:r>
        <w:rPr>
          <w:sz w:val="24"/>
        </w:rPr>
        <w:t>车辆使用较多、行驶范围较大，</w:t>
      </w:r>
      <w:r>
        <w:rPr>
          <w:sz w:val="24"/>
        </w:rPr>
        <w:t>乙方</w:t>
      </w:r>
      <w:r>
        <w:rPr>
          <w:sz w:val="24"/>
        </w:rPr>
        <w:t>应为本项目配备足够的服务人员及勘测人员。</w:t>
      </w:r>
      <w:r>
        <w:rPr>
          <w:sz w:val="24"/>
        </w:rPr>
        <w:t>乙方</w:t>
      </w:r>
      <w:r>
        <w:rPr>
          <w:sz w:val="24"/>
        </w:rPr>
        <w:t>必须设立固定的项目管理负责人，承诺为本项目配备</w:t>
      </w:r>
      <w:r>
        <w:rPr>
          <w:sz w:val="24"/>
          <w:u w:val="single"/>
        </w:rPr>
        <w:t xml:space="preserve"> </w:t>
      </w:r>
      <w:r>
        <w:rPr>
          <w:sz w:val="24"/>
          <w:u w:val="single"/>
        </w:rPr>
        <w:t xml:space="preserve">10 </w:t>
      </w:r>
      <w:r>
        <w:rPr>
          <w:sz w:val="24"/>
        </w:rPr>
        <w:t>名服务人员，其中，勘测人员</w:t>
      </w:r>
      <w:r>
        <w:rPr>
          <w:sz w:val="24"/>
          <w:u w:val="single"/>
        </w:rPr>
        <w:t>7</w:t>
      </w:r>
      <w:r>
        <w:rPr>
          <w:sz w:val="24"/>
        </w:rPr>
        <w:t>名。</w:t>
      </w:r>
    </w:p>
    <w:p>
      <w:pPr>
        <w:pStyle w:val="null3"/>
        <w:ind w:firstLine="480"/>
        <w:jc w:val="both"/>
      </w:pPr>
      <w:r>
        <w:rPr>
          <w:sz w:val="24"/>
        </w:rPr>
        <w:t>（二十一）乙方</w:t>
      </w:r>
      <w:r>
        <w:rPr>
          <w:sz w:val="24"/>
        </w:rPr>
        <w:t>提供</w:t>
      </w:r>
      <w:r>
        <w:rPr>
          <w:sz w:val="24"/>
        </w:rPr>
        <w:t>24</w:t>
      </w:r>
      <w:r>
        <w:rPr>
          <w:sz w:val="24"/>
        </w:rPr>
        <w:t>小时全天候报案服务。报案电话：</w:t>
      </w:r>
      <w:r>
        <w:rPr>
          <w:sz w:val="21"/>
          <w:u w:val="single"/>
        </w:rPr>
        <w:t xml:space="preserve">          </w:t>
      </w:r>
      <w:r>
        <w:rPr>
          <w:sz w:val="24"/>
        </w:rPr>
        <w:t>。</w:t>
      </w:r>
    </w:p>
    <w:p>
      <w:pPr>
        <w:pStyle w:val="null3"/>
        <w:ind w:firstLine="480"/>
        <w:jc w:val="both"/>
      </w:pPr>
      <w:r>
        <w:rPr>
          <w:sz w:val="24"/>
        </w:rPr>
        <w:t>（二十二）乙方</w:t>
      </w:r>
      <w:r>
        <w:rPr>
          <w:sz w:val="24"/>
        </w:rPr>
        <w:t>必须配合广州市财政局监督管理公务车投保事宜，配合</w:t>
      </w:r>
      <w:r>
        <w:rPr>
          <w:sz w:val="24"/>
        </w:rPr>
        <w:t>甲方</w:t>
      </w:r>
      <w:r>
        <w:rPr>
          <w:sz w:val="24"/>
        </w:rPr>
        <w:t>做好</w:t>
      </w:r>
      <w:r>
        <w:rPr>
          <w:sz w:val="24"/>
        </w:rPr>
        <w:t>机动</w:t>
      </w:r>
      <w:r>
        <w:rPr>
          <w:sz w:val="24"/>
        </w:rPr>
        <w:t>车保险的日常管理，提供统计资料。</w:t>
      </w:r>
    </w:p>
    <w:p>
      <w:pPr>
        <w:pStyle w:val="null3"/>
        <w:ind w:firstLine="480"/>
        <w:jc w:val="both"/>
      </w:pPr>
      <w:r>
        <w:rPr>
          <w:sz w:val="24"/>
        </w:rPr>
        <w:t>（二十三）</w:t>
      </w:r>
      <w:r>
        <w:rPr>
          <w:sz w:val="24"/>
        </w:rPr>
        <w:t>出险车辆需维修的，必须在广州市公务车定点维修企业范围内将车辆修复，交被保险人使用。事故车辆的维修以修复为原则，但涉及车辆行车安全的关键部件（如：刹车系统、转向系统）原则上不建议修复，应给予更换。</w:t>
      </w:r>
    </w:p>
    <w:p>
      <w:pPr>
        <w:pStyle w:val="null3"/>
        <w:ind w:firstLine="480"/>
        <w:jc w:val="both"/>
      </w:pPr>
      <w:r>
        <w:rPr>
          <w:sz w:val="24"/>
        </w:rPr>
        <w:t>（二十四）</w:t>
      </w:r>
      <w:r>
        <w:rPr>
          <w:sz w:val="24"/>
        </w:rPr>
        <w:t>被保险人的保险车辆出险后，</w:t>
      </w:r>
      <w:r>
        <w:rPr>
          <w:sz w:val="24"/>
        </w:rPr>
        <w:t>乙方</w:t>
      </w:r>
      <w:r>
        <w:rPr>
          <w:sz w:val="24"/>
        </w:rPr>
        <w:t>应根据服务承诺，对出险车辆及时提出处理意见，并按合同约定限时支付赔款。赔偿处理及赔偿标准按照</w:t>
      </w:r>
      <w:r>
        <w:rPr>
          <w:sz w:val="24"/>
        </w:rPr>
        <w:t>“</w:t>
      </w:r>
      <w:r>
        <w:rPr>
          <w:sz w:val="24"/>
        </w:rPr>
        <w:t>机动车交通事故责任强制保险条款</w:t>
      </w:r>
      <w:r>
        <w:rPr>
          <w:sz w:val="24"/>
        </w:rPr>
        <w:t>”</w:t>
      </w:r>
      <w:r>
        <w:rPr>
          <w:sz w:val="24"/>
        </w:rPr>
        <w:t>、</w:t>
      </w:r>
      <w:r>
        <w:rPr>
          <w:sz w:val="24"/>
        </w:rPr>
        <w:t>“</w:t>
      </w:r>
      <w:r>
        <w:rPr>
          <w:sz w:val="24"/>
        </w:rPr>
        <w:t>机动车辆保险条款</w:t>
      </w:r>
      <w:r>
        <w:rPr>
          <w:sz w:val="24"/>
        </w:rPr>
        <w:t>”</w:t>
      </w:r>
      <w:r>
        <w:rPr>
          <w:sz w:val="24"/>
        </w:rPr>
        <w:t>和《机动车交通事故责任强制保险条例》、《最高人民法院关于审理人身损害赔偿案件适用法律问题的若干问题的司法解释》、《中华人民共和国道路交通安全法》、《广东省道路交通安全法实施条例》等有关规定处理，</w:t>
      </w:r>
      <w:r>
        <w:rPr>
          <w:sz w:val="24"/>
        </w:rPr>
        <w:t>乙方</w:t>
      </w:r>
      <w:r>
        <w:rPr>
          <w:sz w:val="24"/>
        </w:rPr>
        <w:t>应主动协助被保险人处理赔款事宜。被保险人在保险期内的一切事故赔款事宜，直接与</w:t>
      </w:r>
      <w:r>
        <w:rPr>
          <w:sz w:val="24"/>
        </w:rPr>
        <w:t>乙方</w:t>
      </w:r>
      <w:r>
        <w:rPr>
          <w:sz w:val="24"/>
        </w:rPr>
        <w:t>办理。</w:t>
      </w:r>
    </w:p>
    <w:p>
      <w:pPr>
        <w:pStyle w:val="null3"/>
        <w:ind w:firstLine="480"/>
        <w:jc w:val="both"/>
      </w:pPr>
      <w:r>
        <w:rPr>
          <w:sz w:val="24"/>
        </w:rPr>
        <w:t>（二十五）乙方为甲方提供纠纷协调、仲裁及诉讼等法律服务。甲方因保险事故与第三方产生纠纷，可以向乙方提出法律服务申请，乙方承诺将免费提供以下法律援助服务：</w:t>
      </w:r>
    </w:p>
    <w:p>
      <w:pPr>
        <w:pStyle w:val="null3"/>
        <w:ind w:firstLine="480"/>
        <w:jc w:val="both"/>
      </w:pPr>
      <w:r>
        <w:rPr>
          <w:sz w:val="24"/>
        </w:rPr>
        <w:t>1.</w:t>
      </w:r>
      <w:r>
        <w:rPr>
          <w:sz w:val="24"/>
        </w:rPr>
        <w:t>提供围绕保险事故的全方位法律咨询。</w:t>
      </w:r>
    </w:p>
    <w:p>
      <w:pPr>
        <w:pStyle w:val="null3"/>
        <w:ind w:firstLine="480"/>
        <w:jc w:val="both"/>
      </w:pPr>
      <w:r>
        <w:rPr>
          <w:sz w:val="24"/>
        </w:rPr>
        <w:t>2.</w:t>
      </w:r>
      <w:r>
        <w:rPr>
          <w:sz w:val="24"/>
        </w:rPr>
        <w:t>协助甲方开展第三方的纠纷调解。</w:t>
      </w:r>
    </w:p>
    <w:p>
      <w:pPr>
        <w:pStyle w:val="null3"/>
        <w:ind w:firstLine="480"/>
        <w:jc w:val="both"/>
      </w:pPr>
      <w:r>
        <w:rPr>
          <w:sz w:val="24"/>
        </w:rPr>
        <w:t>3.</w:t>
      </w:r>
      <w:r>
        <w:rPr>
          <w:sz w:val="24"/>
        </w:rPr>
        <w:t>为甲方提供保险事故的仲裁、诉讼等法律行为指引，降低甲方在法律事务上的成本开支。</w:t>
      </w:r>
    </w:p>
    <w:p>
      <w:pPr>
        <w:pStyle w:val="null3"/>
        <w:ind w:firstLine="482"/>
        <w:jc w:val="both"/>
      </w:pPr>
      <w:r>
        <w:rPr>
          <w:sz w:val="24"/>
          <w:b/>
        </w:rPr>
        <w:t>第六条</w:t>
      </w:r>
      <w:r>
        <w:rPr>
          <w:sz w:val="24"/>
          <w:b/>
        </w:rPr>
        <w:t>结算方式</w:t>
      </w:r>
    </w:p>
    <w:p>
      <w:pPr>
        <w:pStyle w:val="null3"/>
        <w:ind w:firstLine="360"/>
        <w:jc w:val="both"/>
      </w:pPr>
      <w:r>
        <w:rPr>
          <w:sz w:val="24"/>
        </w:rPr>
        <w:t>（一）</w:t>
      </w:r>
      <w:r>
        <w:rPr>
          <w:sz w:val="24"/>
        </w:rPr>
        <w:t>本合同总价为</w:t>
      </w:r>
      <w:r>
        <w:rPr>
          <w:sz w:val="24"/>
        </w:rPr>
        <w:t>人民币</w:t>
      </w:r>
      <w:r>
        <w:rPr>
          <w:sz w:val="24"/>
        </w:rPr>
        <w:t>壹佰零壹万元整（</w:t>
      </w:r>
      <w:r>
        <w:rPr>
          <w:sz w:val="24"/>
        </w:rPr>
        <w:t>¥1,010,000.00</w:t>
      </w:r>
      <w:r>
        <w:rPr>
          <w:sz w:val="24"/>
        </w:rPr>
        <w:t>），</w:t>
      </w:r>
      <w:r>
        <w:rPr>
          <w:sz w:val="24"/>
        </w:rPr>
        <w:t>包括商业保险、交强险和车船税</w:t>
      </w:r>
      <w:r>
        <w:rPr>
          <w:sz w:val="24"/>
        </w:rPr>
        <w:t>，</w:t>
      </w:r>
      <w:r>
        <w:rPr>
          <w:sz w:val="24"/>
        </w:rPr>
        <w:t>合同总价即为项目总预算金额。在合同有效期内，项目按照实际发生的费用进行按实结算，累计支付总额不能超过合同总价。</w:t>
      </w:r>
    </w:p>
    <w:p>
      <w:pPr>
        <w:pStyle w:val="null3"/>
        <w:ind w:firstLine="360"/>
        <w:jc w:val="both"/>
      </w:pPr>
      <w:r>
        <w:rPr>
          <w:sz w:val="24"/>
        </w:rPr>
        <w:t>（二）</w:t>
      </w:r>
      <w:r>
        <w:rPr>
          <w:sz w:val="24"/>
        </w:rPr>
        <w:t>乙方应根据甲方选择的险种，确定投保需求后</w:t>
      </w:r>
      <w:r>
        <w:rPr>
          <w:sz w:val="24"/>
        </w:rPr>
        <w:t>,</w:t>
      </w:r>
      <w:r>
        <w:rPr>
          <w:sz w:val="24"/>
        </w:rPr>
        <w:t>为甲方所指定车辆进行投保。甲方的机动车保险费（含车船税）按采购批次进行结算（约每月采购一批，</w:t>
      </w:r>
      <w:r>
        <w:rPr>
          <w:sz w:val="24"/>
        </w:rPr>
        <w:t>甲方</w:t>
      </w:r>
      <w:r>
        <w:rPr>
          <w:sz w:val="24"/>
        </w:rPr>
        <w:t>每月结算一次），在确定甲方所需购买车辆保险后的</w:t>
      </w:r>
      <w:r>
        <w:rPr>
          <w:sz w:val="21"/>
          <w:u w:val="single"/>
        </w:rPr>
        <w:t xml:space="preserve"> </w:t>
      </w:r>
      <w:r>
        <w:rPr>
          <w:sz w:val="24"/>
          <w:u w:val="single"/>
        </w:rPr>
        <w:t xml:space="preserve">5 </w:t>
      </w:r>
      <w:r>
        <w:rPr>
          <w:sz w:val="24"/>
        </w:rPr>
        <w:t>个工作日内，乙方须将该批次车辆保险报价清单（含车船税）及支付申请书等相关资料交给甲方。在核对相关资料无误后，甲方于</w:t>
      </w:r>
      <w:r>
        <w:rPr>
          <w:sz w:val="24"/>
        </w:rPr>
        <w:t>10</w:t>
      </w:r>
      <w:r>
        <w:rPr>
          <w:sz w:val="24"/>
        </w:rPr>
        <w:t>个工作日内办理该批次车辆保险费用（含汽车车船税）的支付手续。在收到甲方支付的保险费用后，乙方须在</w:t>
      </w:r>
      <w:r>
        <w:rPr>
          <w:sz w:val="21"/>
          <w:u w:val="single"/>
        </w:rPr>
        <w:t xml:space="preserve"> </w:t>
      </w:r>
      <w:r>
        <w:rPr>
          <w:sz w:val="24"/>
          <w:u w:val="single"/>
        </w:rPr>
        <w:t xml:space="preserve">5 </w:t>
      </w:r>
      <w:r>
        <w:rPr>
          <w:sz w:val="24"/>
        </w:rPr>
        <w:t>个工作日内将该批次的车辆保险单及相应的发票提交给甲方。</w:t>
      </w:r>
    </w:p>
    <w:p>
      <w:pPr>
        <w:pStyle w:val="null3"/>
        <w:ind w:firstLine="360"/>
        <w:jc w:val="both"/>
      </w:pPr>
      <w:r>
        <w:rPr>
          <w:sz w:val="24"/>
        </w:rPr>
        <w:t>（三）</w:t>
      </w:r>
      <w:r>
        <w:rPr>
          <w:sz w:val="24"/>
        </w:rPr>
        <w:t>因</w:t>
      </w:r>
      <w:r>
        <w:rPr>
          <w:sz w:val="24"/>
        </w:rPr>
        <w:t>甲方</w:t>
      </w:r>
      <w:r>
        <w:rPr>
          <w:sz w:val="24"/>
        </w:rPr>
        <w:t>使用的是财政资金，</w:t>
      </w:r>
      <w:r>
        <w:rPr>
          <w:sz w:val="24"/>
        </w:rPr>
        <w:t>甲方</w:t>
      </w:r>
      <w:r>
        <w:rPr>
          <w:sz w:val="24"/>
        </w:rPr>
        <w:t>在前款规定的付款时间为向政府采购支付部门提出办理财政支付申请手续的时间（不含政府财政支付部门审核的时间），在规定时间内提交支付申请手续后即视为</w:t>
      </w:r>
      <w:r>
        <w:rPr>
          <w:sz w:val="24"/>
        </w:rPr>
        <w:t>甲方</w:t>
      </w:r>
      <w:r>
        <w:rPr>
          <w:sz w:val="24"/>
        </w:rPr>
        <w:t>已经按期支付。</w:t>
      </w:r>
      <w:r>
        <w:rPr>
          <w:sz w:val="24"/>
        </w:rPr>
        <w:t>乙方不得以资金付款期限已过为由向甲方索赔或要求支付违约金，且此情况不能成为乙方拒绝提供服务或延期服务的理由。但甲方有义务配合相关拨付部门完成付款。</w:t>
      </w:r>
    </w:p>
    <w:p>
      <w:pPr>
        <w:pStyle w:val="null3"/>
        <w:ind w:firstLine="482"/>
        <w:jc w:val="both"/>
      </w:pPr>
      <w:r>
        <w:rPr>
          <w:sz w:val="24"/>
          <w:b/>
        </w:rPr>
        <w:t>第</w:t>
      </w:r>
      <w:r>
        <w:rPr>
          <w:sz w:val="24"/>
          <w:b/>
        </w:rPr>
        <w:t>七</w:t>
      </w:r>
      <w:r>
        <w:rPr>
          <w:sz w:val="24"/>
          <w:b/>
        </w:rPr>
        <w:t>条</w:t>
      </w:r>
      <w:r>
        <w:rPr>
          <w:sz w:val="24"/>
          <w:b/>
        </w:rPr>
        <w:t>履约保证金</w:t>
      </w:r>
    </w:p>
    <w:p>
      <w:pPr>
        <w:pStyle w:val="null3"/>
        <w:ind w:firstLine="480"/>
      </w:pPr>
      <w:r>
        <w:rPr>
          <w:sz w:val="24"/>
        </w:rPr>
        <w:t>（一）</w:t>
      </w:r>
      <w:r>
        <w:rPr>
          <w:sz w:val="24"/>
        </w:rPr>
        <w:t>在合同签订</w:t>
      </w:r>
      <w:r>
        <w:rPr>
          <w:sz w:val="24"/>
        </w:rPr>
        <w:t>之日起</w:t>
      </w:r>
      <w:r>
        <w:rPr>
          <w:sz w:val="24"/>
        </w:rPr>
        <w:t>25</w:t>
      </w:r>
      <w:r>
        <w:rPr>
          <w:sz w:val="24"/>
        </w:rPr>
        <w:t>个工作日内且首次办理付款手续前，</w:t>
      </w:r>
      <w:r>
        <w:rPr>
          <w:sz w:val="24"/>
        </w:rPr>
        <w:t>乙方需向甲方提交担保金额为合同总价</w:t>
      </w:r>
      <w:r>
        <w:rPr>
          <w:sz w:val="24"/>
        </w:rPr>
        <w:t>5</w:t>
      </w:r>
      <w:r>
        <w:rPr>
          <w:sz w:val="24"/>
        </w:rPr>
        <w:t>%</w:t>
      </w:r>
      <w:r>
        <w:rPr>
          <w:sz w:val="24"/>
        </w:rPr>
        <w:t>的履约保函，</w:t>
      </w:r>
      <w:r>
        <w:rPr>
          <w:sz w:val="24"/>
        </w:rPr>
        <w:t>该保函可以以注册所在地在中国的银行出具的银行履约保函形式，或以</w:t>
      </w:r>
      <w:r>
        <w:rPr>
          <w:sz w:val="24"/>
        </w:rPr>
        <w:t>“广东政府采购智慧云平台金融服务中心”在线办理的电子履约保函（保险）形式提供。履约保函须为不可撤销、无条件的、有效期至</w:t>
      </w:r>
      <w:r>
        <w:rPr>
          <w:sz w:val="24"/>
        </w:rPr>
        <w:t>至合同服务期满之日起</w:t>
      </w:r>
      <w:r>
        <w:rPr>
          <w:sz w:val="24"/>
        </w:rPr>
        <w:t>30</w:t>
      </w:r>
      <w:r>
        <w:rPr>
          <w:sz w:val="24"/>
        </w:rPr>
        <w:t>天后自动失效。下列任何一种情况发生时，</w:t>
      </w:r>
      <w:r>
        <w:rPr>
          <w:sz w:val="24"/>
        </w:rPr>
        <w:t>甲方</w:t>
      </w:r>
      <w:r>
        <w:rPr>
          <w:sz w:val="24"/>
        </w:rPr>
        <w:t>有权没收银行履约保函中的履约保证金：</w:t>
      </w:r>
      <w:r>
        <w:rPr/>
        <w:t xml:space="preserve">   </w:t>
      </w:r>
    </w:p>
    <w:p>
      <w:pPr>
        <w:pStyle w:val="null3"/>
        <w:ind w:firstLine="480"/>
      </w:pPr>
      <w:r>
        <w:rPr>
          <w:sz w:val="24"/>
        </w:rPr>
        <w:t>1</w:t>
      </w:r>
      <w:r>
        <w:rPr>
          <w:sz w:val="24"/>
        </w:rPr>
        <w:t>、</w:t>
      </w:r>
      <w:r>
        <w:rPr>
          <w:sz w:val="24"/>
        </w:rPr>
        <w:t>有证据证明</w:t>
      </w:r>
      <w:r>
        <w:rPr>
          <w:sz w:val="24"/>
        </w:rPr>
        <w:t>乙方</w:t>
      </w:r>
      <w:r>
        <w:rPr>
          <w:sz w:val="24"/>
        </w:rPr>
        <w:t>未履行本合同约定的；</w:t>
      </w:r>
    </w:p>
    <w:p>
      <w:pPr>
        <w:pStyle w:val="null3"/>
        <w:ind w:firstLine="480"/>
      </w:pPr>
      <w:r>
        <w:rPr>
          <w:sz w:val="24"/>
        </w:rPr>
        <w:t>2</w:t>
      </w:r>
      <w:r>
        <w:rPr>
          <w:sz w:val="24"/>
        </w:rPr>
        <w:t>、</w:t>
      </w:r>
      <w:r>
        <w:rPr>
          <w:sz w:val="24"/>
        </w:rPr>
        <w:t>乙方</w:t>
      </w:r>
      <w:r>
        <w:rPr>
          <w:sz w:val="24"/>
        </w:rPr>
        <w:t>有过错致</w:t>
      </w:r>
      <w:r>
        <w:rPr>
          <w:sz w:val="24"/>
        </w:rPr>
        <w:t>甲方或第三方</w:t>
      </w:r>
      <w:r>
        <w:rPr>
          <w:sz w:val="24"/>
        </w:rPr>
        <w:t>造成损失的。</w:t>
      </w:r>
    </w:p>
    <w:p>
      <w:pPr>
        <w:pStyle w:val="null3"/>
        <w:ind w:firstLine="480"/>
      </w:pPr>
      <w:r>
        <w:rPr>
          <w:sz w:val="24"/>
        </w:rPr>
        <w:t>3</w:t>
      </w:r>
      <w:r>
        <w:rPr>
          <w:sz w:val="24"/>
        </w:rPr>
        <w:t>、</w:t>
      </w:r>
      <w:r>
        <w:rPr>
          <w:sz w:val="24"/>
        </w:rPr>
        <w:t>乙方</w:t>
      </w:r>
      <w:r>
        <w:rPr>
          <w:sz w:val="24"/>
        </w:rPr>
        <w:t>无合法理由单方面（中）终止执行合同或者解除合同的；</w:t>
      </w:r>
    </w:p>
    <w:p>
      <w:pPr>
        <w:pStyle w:val="null3"/>
        <w:ind w:firstLine="480"/>
      </w:pPr>
      <w:r>
        <w:rPr>
          <w:sz w:val="24"/>
        </w:rPr>
        <w:t>4</w:t>
      </w:r>
      <w:r>
        <w:rPr>
          <w:sz w:val="24"/>
        </w:rPr>
        <w:t>、</w:t>
      </w:r>
      <w:r>
        <w:rPr>
          <w:sz w:val="24"/>
        </w:rPr>
        <w:t>乙方</w:t>
      </w:r>
      <w:r>
        <w:rPr>
          <w:sz w:val="24"/>
        </w:rPr>
        <w:t>出现行贿等不正当竞争性行为；</w:t>
      </w:r>
    </w:p>
    <w:p>
      <w:pPr>
        <w:pStyle w:val="null3"/>
        <w:ind w:firstLine="480"/>
      </w:pPr>
      <w:r>
        <w:rPr>
          <w:sz w:val="24"/>
        </w:rPr>
        <w:t>5</w:t>
      </w:r>
      <w:r>
        <w:rPr>
          <w:sz w:val="24"/>
        </w:rPr>
        <w:t>、</w:t>
      </w:r>
      <w:r>
        <w:rPr>
          <w:sz w:val="24"/>
        </w:rPr>
        <w:t>因</w:t>
      </w:r>
      <w:r>
        <w:rPr>
          <w:sz w:val="24"/>
        </w:rPr>
        <w:t>乙方</w:t>
      </w:r>
      <w:r>
        <w:rPr>
          <w:sz w:val="24"/>
        </w:rPr>
        <w:t>原因导致</w:t>
      </w:r>
      <w:r>
        <w:rPr>
          <w:sz w:val="24"/>
        </w:rPr>
        <w:t>甲方</w:t>
      </w:r>
      <w:r>
        <w:rPr>
          <w:sz w:val="24"/>
        </w:rPr>
        <w:t>单位场所发生安全事故的；</w:t>
      </w:r>
    </w:p>
    <w:p>
      <w:pPr>
        <w:pStyle w:val="null3"/>
        <w:ind w:firstLine="480"/>
      </w:pPr>
      <w:r>
        <w:rPr>
          <w:sz w:val="24"/>
        </w:rPr>
        <w:t>6</w:t>
      </w:r>
      <w:r>
        <w:rPr>
          <w:sz w:val="24"/>
        </w:rPr>
        <w:t>、</w:t>
      </w:r>
      <w:r>
        <w:rPr>
          <w:sz w:val="24"/>
        </w:rPr>
        <w:t>因</w:t>
      </w:r>
      <w:r>
        <w:rPr>
          <w:sz w:val="24"/>
        </w:rPr>
        <w:t>乙方</w:t>
      </w:r>
      <w:r>
        <w:rPr>
          <w:sz w:val="24"/>
        </w:rPr>
        <w:t>泄露</w:t>
      </w:r>
      <w:r>
        <w:rPr>
          <w:sz w:val="24"/>
        </w:rPr>
        <w:t>甲方</w:t>
      </w:r>
      <w:r>
        <w:rPr>
          <w:sz w:val="24"/>
        </w:rPr>
        <w:t>单位内部情况造成不良社会影响的。</w:t>
      </w:r>
    </w:p>
    <w:p>
      <w:pPr>
        <w:pStyle w:val="null3"/>
        <w:ind w:firstLine="480"/>
      </w:pPr>
      <w:r>
        <w:rPr>
          <w:sz w:val="24"/>
        </w:rPr>
        <w:t>（二）</w:t>
      </w:r>
      <w:r>
        <w:rPr>
          <w:sz w:val="24"/>
        </w:rPr>
        <w:t>乙方</w:t>
      </w:r>
      <w:r>
        <w:rPr>
          <w:sz w:val="24"/>
        </w:rPr>
        <w:t>未能在合同约定时限内向</w:t>
      </w:r>
      <w:r>
        <w:rPr>
          <w:sz w:val="24"/>
        </w:rPr>
        <w:t>甲方</w:t>
      </w:r>
      <w:r>
        <w:rPr>
          <w:sz w:val="24"/>
        </w:rPr>
        <w:t>提供银行履约保函证明文件的，每逾期</w:t>
      </w:r>
      <w:r>
        <w:rPr>
          <w:sz w:val="24"/>
        </w:rPr>
        <w:t>1</w:t>
      </w:r>
      <w:r>
        <w:rPr>
          <w:sz w:val="24"/>
        </w:rPr>
        <w:t>天应向</w:t>
      </w:r>
      <w:r>
        <w:rPr>
          <w:sz w:val="24"/>
        </w:rPr>
        <w:t>甲方</w:t>
      </w:r>
      <w:r>
        <w:rPr>
          <w:sz w:val="24"/>
        </w:rPr>
        <w:t>偿付合同总价的</w:t>
      </w:r>
      <w:r>
        <w:rPr>
          <w:sz w:val="24"/>
        </w:rPr>
        <w:t>1</w:t>
      </w:r>
      <w:r>
        <w:rPr>
          <w:sz w:val="24"/>
        </w:rPr>
        <w:t>‰的违约金，逾期超过</w:t>
      </w:r>
      <w:r>
        <w:rPr>
          <w:sz w:val="24"/>
        </w:rPr>
        <w:t>2</w:t>
      </w:r>
      <w:r>
        <w:rPr>
          <w:sz w:val="24"/>
        </w:rPr>
        <w:t>0</w:t>
      </w:r>
      <w:r>
        <w:rPr>
          <w:sz w:val="24"/>
        </w:rPr>
        <w:t>个工作日仍未能提供的，</w:t>
      </w:r>
      <w:r>
        <w:rPr>
          <w:sz w:val="24"/>
        </w:rPr>
        <w:t>甲方</w:t>
      </w:r>
      <w:r>
        <w:rPr>
          <w:sz w:val="24"/>
        </w:rPr>
        <w:t>有权上报监管单位。由于</w:t>
      </w:r>
      <w:r>
        <w:rPr>
          <w:sz w:val="24"/>
        </w:rPr>
        <w:t>乙方</w:t>
      </w:r>
      <w:r>
        <w:rPr>
          <w:sz w:val="24"/>
        </w:rPr>
        <w:t>原因导致</w:t>
      </w:r>
      <w:r>
        <w:rPr>
          <w:sz w:val="24"/>
        </w:rPr>
        <w:t>甲方</w:t>
      </w:r>
      <w:r>
        <w:rPr>
          <w:sz w:val="24"/>
        </w:rPr>
        <w:t>无法办理合同首付款的责任由</w:t>
      </w:r>
      <w:r>
        <w:rPr>
          <w:sz w:val="24"/>
        </w:rPr>
        <w:t>乙方</w:t>
      </w:r>
      <w:r>
        <w:rPr>
          <w:sz w:val="24"/>
        </w:rPr>
        <w:t>承担。违约金累计不超过服务费总额</w:t>
      </w:r>
      <w:r>
        <w:rPr>
          <w:sz w:val="24"/>
        </w:rPr>
        <w:t>5%</w:t>
      </w:r>
      <w:r>
        <w:rPr>
          <w:sz w:val="24"/>
        </w:rPr>
        <w:t>。逾期超过</w:t>
      </w:r>
      <w:r>
        <w:rPr>
          <w:sz w:val="24"/>
        </w:rPr>
        <w:t>30</w:t>
      </w:r>
      <w:r>
        <w:rPr>
          <w:sz w:val="24"/>
        </w:rPr>
        <w:t>个工作日，视为不能提供，</w:t>
      </w:r>
      <w:r>
        <w:rPr>
          <w:sz w:val="24"/>
        </w:rPr>
        <w:t>甲方</w:t>
      </w:r>
      <w:r>
        <w:rPr>
          <w:sz w:val="24"/>
        </w:rPr>
        <w:t>有权解除合同，</w:t>
      </w:r>
      <w:r>
        <w:rPr>
          <w:sz w:val="24"/>
        </w:rPr>
        <w:t>乙方</w:t>
      </w:r>
      <w:r>
        <w:rPr>
          <w:sz w:val="24"/>
        </w:rPr>
        <w:t>应向</w:t>
      </w:r>
      <w:r>
        <w:rPr>
          <w:sz w:val="24"/>
        </w:rPr>
        <w:t>甲方</w:t>
      </w:r>
      <w:r>
        <w:rPr>
          <w:sz w:val="24"/>
        </w:rPr>
        <w:t>支付服务费总额</w:t>
      </w:r>
      <w:r>
        <w:rPr>
          <w:sz w:val="24"/>
        </w:rPr>
        <w:t>2</w:t>
      </w:r>
      <w:r>
        <w:rPr>
          <w:sz w:val="24"/>
        </w:rPr>
        <w:t>0%</w:t>
      </w:r>
      <w:r>
        <w:rPr>
          <w:sz w:val="24"/>
        </w:rPr>
        <w:t>的违约金，造成</w:t>
      </w:r>
      <w:r>
        <w:rPr>
          <w:sz w:val="24"/>
        </w:rPr>
        <w:t>甲方</w:t>
      </w:r>
      <w:r>
        <w:rPr>
          <w:sz w:val="24"/>
        </w:rPr>
        <w:t>经济损失的，</w:t>
      </w:r>
      <w:r>
        <w:rPr>
          <w:sz w:val="24"/>
        </w:rPr>
        <w:t>乙方</w:t>
      </w:r>
      <w:r>
        <w:rPr>
          <w:sz w:val="24"/>
        </w:rPr>
        <w:t>承担赔偿责任。</w:t>
      </w:r>
    </w:p>
    <w:p>
      <w:pPr>
        <w:pStyle w:val="null3"/>
        <w:ind w:firstLine="480"/>
      </w:pPr>
      <w:r>
        <w:rPr>
          <w:sz w:val="24"/>
        </w:rPr>
        <w:t>（三）</w:t>
      </w:r>
      <w:r>
        <w:rPr>
          <w:sz w:val="24"/>
        </w:rPr>
        <w:t>因</w:t>
      </w:r>
      <w:r>
        <w:rPr>
          <w:sz w:val="24"/>
        </w:rPr>
        <w:t>乙方</w:t>
      </w:r>
      <w:r>
        <w:rPr>
          <w:sz w:val="24"/>
        </w:rPr>
        <w:t>违约或者造成</w:t>
      </w:r>
      <w:r>
        <w:rPr>
          <w:sz w:val="24"/>
        </w:rPr>
        <w:t>甲方</w:t>
      </w:r>
      <w:r>
        <w:rPr>
          <w:sz w:val="24"/>
        </w:rPr>
        <w:t>损失而使用银行履约保函中的金额作为违约金或赔偿损失后，</w:t>
      </w:r>
      <w:r>
        <w:rPr>
          <w:sz w:val="24"/>
        </w:rPr>
        <w:t>乙方</w:t>
      </w:r>
      <w:r>
        <w:rPr>
          <w:sz w:val="24"/>
        </w:rPr>
        <w:t>应在</w:t>
      </w:r>
      <w:r>
        <w:rPr>
          <w:sz w:val="24"/>
        </w:rPr>
        <w:t>20</w:t>
      </w:r>
      <w:r>
        <w:rPr>
          <w:sz w:val="24"/>
        </w:rPr>
        <w:t>个工作日内补齐或者重新提交银行履约保函。</w:t>
      </w:r>
    </w:p>
    <w:p>
      <w:pPr>
        <w:pStyle w:val="null3"/>
        <w:ind w:firstLine="482"/>
        <w:jc w:val="left"/>
      </w:pPr>
      <w:r>
        <w:rPr>
          <w:sz w:val="24"/>
          <w:b/>
        </w:rPr>
        <w:t>第</w:t>
      </w:r>
      <w:r>
        <w:rPr>
          <w:sz w:val="24"/>
          <w:b/>
        </w:rPr>
        <w:t>九</w:t>
      </w:r>
      <w:r>
        <w:rPr>
          <w:sz w:val="24"/>
          <w:b/>
        </w:rPr>
        <w:t>条</w:t>
      </w:r>
      <w:r>
        <w:rPr>
          <w:sz w:val="24"/>
          <w:b/>
        </w:rPr>
        <w:t>验收</w:t>
      </w:r>
    </w:p>
    <w:p>
      <w:pPr>
        <w:pStyle w:val="null3"/>
        <w:ind w:firstLine="482"/>
        <w:jc w:val="left"/>
      </w:pPr>
      <w:r>
        <w:rPr>
          <w:sz w:val="24"/>
        </w:rPr>
        <w:t>服务完成后，以乙方的投标文件为验收依据，验收由甲方组织，乙方配合进行，组织验收并出具项目验收报告。服务或产品若有国家标准的按照国家标准验收，若无国家标准则按行业标准验收，为在中国境内可依常规安全合法使用，同时符合本合同约定的服务要求。</w:t>
      </w:r>
    </w:p>
    <w:p>
      <w:pPr>
        <w:pStyle w:val="null3"/>
        <w:ind w:firstLine="482"/>
        <w:jc w:val="left"/>
      </w:pPr>
      <w:r>
        <w:rPr>
          <w:sz w:val="24"/>
          <w:b/>
        </w:rPr>
        <w:t>第</w:t>
      </w:r>
      <w:r>
        <w:rPr>
          <w:sz w:val="24"/>
          <w:b/>
        </w:rPr>
        <w:t>十</w:t>
      </w:r>
      <w:r>
        <w:rPr>
          <w:sz w:val="24"/>
          <w:b/>
        </w:rPr>
        <w:t>条</w:t>
      </w:r>
      <w:r>
        <w:rPr>
          <w:sz w:val="24"/>
          <w:b/>
        </w:rPr>
        <w:t>违约责任</w:t>
      </w:r>
    </w:p>
    <w:p>
      <w:pPr>
        <w:pStyle w:val="null3"/>
        <w:ind w:firstLine="360"/>
        <w:jc w:val="both"/>
      </w:pPr>
      <w:r>
        <w:rPr>
          <w:sz w:val="24"/>
        </w:rPr>
        <w:t>（一）</w:t>
      </w:r>
      <w:r>
        <w:rPr>
          <w:sz w:val="24"/>
        </w:rPr>
        <w:t>在本合同执行过程中，甲方将定期或不定期对乙方执行合同的情况进行检查，如出现下列情况，每发现一次，甲方向乙方发出书面的整改通知，并有权向乙方收取保险费总额</w:t>
      </w:r>
      <w:r>
        <w:rPr>
          <w:sz w:val="24"/>
        </w:rPr>
        <w:t>5</w:t>
      </w:r>
      <w:r>
        <w:rPr>
          <w:sz w:val="24"/>
        </w:rPr>
        <w:t>％的违约金。累计出现三次以上的，甲方有权单方终止合同。</w:t>
      </w:r>
    </w:p>
    <w:p>
      <w:pPr>
        <w:pStyle w:val="null3"/>
        <w:ind w:firstLine="360"/>
        <w:jc w:val="both"/>
      </w:pPr>
      <w:r>
        <w:rPr>
          <w:sz w:val="24"/>
        </w:rPr>
        <w:t>1.</w:t>
      </w:r>
      <w:r>
        <w:rPr>
          <w:sz w:val="24"/>
        </w:rPr>
        <w:t>接到甲方通知后，乙方未按合同约定上门签订机动车辆保险单；</w:t>
      </w:r>
    </w:p>
    <w:p>
      <w:pPr>
        <w:pStyle w:val="null3"/>
        <w:ind w:firstLine="360"/>
        <w:jc w:val="both"/>
      </w:pPr>
      <w:r>
        <w:rPr>
          <w:sz w:val="24"/>
        </w:rPr>
        <w:t>2.</w:t>
      </w:r>
      <w:r>
        <w:rPr>
          <w:sz w:val="24"/>
        </w:rPr>
        <w:t>如果手续齐全的赔偿案，乙方拒绝支付或在乙方承诺的支付赔款时限内未能支付完毕；</w:t>
      </w:r>
    </w:p>
    <w:p>
      <w:pPr>
        <w:pStyle w:val="null3"/>
        <w:ind w:firstLine="360"/>
        <w:jc w:val="both"/>
      </w:pPr>
      <w:r>
        <w:rPr>
          <w:sz w:val="24"/>
        </w:rPr>
        <w:t>3.</w:t>
      </w:r>
      <w:r>
        <w:rPr>
          <w:sz w:val="24"/>
        </w:rPr>
        <w:t>未经甲方同意，乙方擅自增加险种与甲方签订机动车辆保险单的；</w:t>
      </w:r>
    </w:p>
    <w:p>
      <w:pPr>
        <w:pStyle w:val="null3"/>
        <w:ind w:firstLine="360"/>
        <w:jc w:val="both"/>
      </w:pPr>
      <w:r>
        <w:rPr>
          <w:sz w:val="24"/>
        </w:rPr>
        <w:t>4.</w:t>
      </w:r>
      <w:r>
        <w:rPr>
          <w:sz w:val="24"/>
        </w:rPr>
        <w:t>其他违反合同条款的情形。</w:t>
      </w:r>
    </w:p>
    <w:p>
      <w:pPr>
        <w:pStyle w:val="null3"/>
        <w:ind w:firstLine="360"/>
        <w:jc w:val="both"/>
      </w:pPr>
      <w:r>
        <w:rPr>
          <w:sz w:val="24"/>
        </w:rPr>
        <w:t>（二）</w:t>
      </w:r>
      <w:r>
        <w:rPr>
          <w:sz w:val="24"/>
        </w:rPr>
        <w:t>乙方在任何情况下都不得向被保险单位及其经办人提供任何形式的</w:t>
      </w:r>
      <w:r>
        <w:drawing>
          <wp:inline distT="0" distR="0" distB="0" distL="0">
            <wp:extent cx="504825" cy="2762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504825" cy="276225"/>
                    </a:xfrm>
                    <a:prstGeom prst="rect">
                      <a:avLst/>
                    </a:prstGeom>
                  </pic:spPr>
                </pic:pic>
              </a:graphicData>
            </a:graphic>
          </wp:inline>
        </w:drawing>
      </w:r>
      <w:r>
        <w:rPr>
          <w:sz w:val="24"/>
        </w:rPr>
        <w:t>，一经发现，甲方有权</w:t>
      </w:r>
      <w:r>
        <w:rPr>
          <w:sz w:val="24"/>
        </w:rPr>
        <w:t>解除</w:t>
      </w:r>
      <w:r>
        <w:rPr>
          <w:sz w:val="24"/>
        </w:rPr>
        <w:t>合同，并且乙方需向甲方支付合同总价</w:t>
      </w:r>
      <w:r>
        <w:rPr>
          <w:sz w:val="24"/>
        </w:rPr>
        <w:t>10%</w:t>
      </w:r>
      <w:r>
        <w:rPr>
          <w:sz w:val="24"/>
        </w:rPr>
        <w:t>的违约金，同时有权提请有关部门追究有关当事人的责任。</w:t>
      </w:r>
    </w:p>
    <w:p>
      <w:pPr>
        <w:pStyle w:val="null3"/>
        <w:ind w:firstLine="360"/>
        <w:jc w:val="both"/>
      </w:pPr>
      <w:r>
        <w:rPr>
          <w:sz w:val="24"/>
        </w:rPr>
        <w:t>（三）</w:t>
      </w:r>
      <w:r>
        <w:rPr>
          <w:sz w:val="24"/>
        </w:rPr>
        <w:t>乙方如有违反合同附件</w:t>
      </w:r>
      <w:r>
        <w:rPr>
          <w:sz w:val="24"/>
        </w:rPr>
        <w:t>1</w:t>
      </w:r>
      <w:r>
        <w:rPr>
          <w:sz w:val="24"/>
        </w:rPr>
        <w:t>《保密协议》所规定的行为造成泄密的，应当向甲方支付合同总价</w:t>
      </w:r>
      <w:r>
        <w:rPr>
          <w:sz w:val="24"/>
        </w:rPr>
        <w:t>10%</w:t>
      </w:r>
      <w:r>
        <w:rPr>
          <w:sz w:val="24"/>
        </w:rPr>
        <w:t>的违约金，并赔偿由此产生的一切经济损失；泄密造成严重影响的，甲方还有权单方面解除合同。</w:t>
      </w:r>
    </w:p>
    <w:p>
      <w:pPr>
        <w:pStyle w:val="null3"/>
        <w:ind w:firstLine="360"/>
        <w:jc w:val="both"/>
      </w:pPr>
      <w:r>
        <w:rPr>
          <w:sz w:val="24"/>
        </w:rPr>
        <w:t>（四）</w:t>
      </w:r>
      <w:r>
        <w:rPr>
          <w:sz w:val="24"/>
        </w:rPr>
        <w:t>甲方根据上述规定</w:t>
      </w:r>
      <w:r>
        <w:rPr>
          <w:sz w:val="24"/>
        </w:rPr>
        <w:t>解除</w:t>
      </w:r>
      <w:r>
        <w:rPr>
          <w:sz w:val="24"/>
        </w:rPr>
        <w:t>合同后，</w:t>
      </w:r>
      <w:r>
        <w:rPr>
          <w:sz w:val="24"/>
        </w:rPr>
        <w:t>有权向其他保险机构签订保险合同，并有权要求乙方退还甲方已支付但未投保成功的保险费用，乙方对此不得提出异议。</w:t>
      </w:r>
    </w:p>
    <w:p>
      <w:pPr>
        <w:pStyle w:val="null3"/>
        <w:ind w:firstLine="360"/>
        <w:jc w:val="both"/>
      </w:pPr>
      <w:r>
        <w:rPr>
          <w:sz w:val="24"/>
        </w:rPr>
        <w:t>（五）</w:t>
      </w:r>
      <w:r>
        <w:rPr>
          <w:sz w:val="24"/>
        </w:rPr>
        <w:t>甲方应按合同规定的期限向乙方支付保险费，每逾期</w:t>
      </w:r>
      <w:r>
        <w:rPr>
          <w:sz w:val="24"/>
        </w:rPr>
        <w:t>1</w:t>
      </w:r>
      <w:r>
        <w:rPr>
          <w:sz w:val="24"/>
        </w:rPr>
        <w:t>天，乙方可向甲方加收保险费总额</w:t>
      </w:r>
      <w:r>
        <w:rPr>
          <w:sz w:val="24"/>
        </w:rPr>
        <w:t>1</w:t>
      </w:r>
      <w:r>
        <w:rPr>
          <w:sz w:val="24"/>
        </w:rPr>
        <w:t>‰</w:t>
      </w:r>
      <w:r>
        <w:rPr>
          <w:sz w:val="24"/>
        </w:rPr>
        <w:t>的违约金。但由于财政资金拨款不到位而导致甲方逾期付款的，甲方不承担违约责任，并且此情况不能成为乙方拒绝提供保险服务的理由。</w:t>
      </w:r>
    </w:p>
    <w:p>
      <w:pPr>
        <w:pStyle w:val="null3"/>
        <w:ind w:firstLine="360"/>
        <w:jc w:val="both"/>
      </w:pPr>
      <w:r>
        <w:rPr>
          <w:sz w:val="24"/>
        </w:rPr>
        <w:t>（六）</w:t>
      </w:r>
      <w:r>
        <w:rPr>
          <w:sz w:val="24"/>
        </w:rPr>
        <w:t>乙方计算有误导致多收取车辆保险费，除退还多收取费用外，每发现一次乙方需向甲方支付违约金</w:t>
      </w:r>
      <w:r>
        <w:rPr>
          <w:sz w:val="24"/>
        </w:rPr>
        <w:t>1</w:t>
      </w:r>
      <w:r>
        <w:rPr>
          <w:sz w:val="24"/>
        </w:rPr>
        <w:t>万元，累计发现</w:t>
      </w:r>
      <w:r>
        <w:rPr>
          <w:sz w:val="24"/>
        </w:rPr>
        <w:t>3</w:t>
      </w:r>
      <w:r>
        <w:rPr>
          <w:sz w:val="24"/>
        </w:rPr>
        <w:t>次（含）以上甲方有权单方面终止合同，造成甲方损失的全部由乙方承担。</w:t>
      </w:r>
    </w:p>
    <w:p>
      <w:pPr>
        <w:pStyle w:val="null3"/>
        <w:ind w:firstLine="560"/>
        <w:jc w:val="both"/>
      </w:pPr>
      <w:r>
        <w:rPr>
          <w:sz w:val="24"/>
          <w:b/>
          <w:color w:val="000000"/>
        </w:rPr>
        <w:t>第</w:t>
      </w:r>
      <w:r>
        <w:rPr>
          <w:sz w:val="24"/>
          <w:b/>
          <w:color w:val="000000"/>
        </w:rPr>
        <w:t>十</w:t>
      </w:r>
      <w:r>
        <w:rPr>
          <w:sz w:val="24"/>
          <w:b/>
          <w:color w:val="000000"/>
        </w:rPr>
        <w:t>一条</w:t>
      </w:r>
      <w:r>
        <w:rPr>
          <w:b/>
        </w:rPr>
        <w:t xml:space="preserve"> </w:t>
      </w:r>
      <w:r>
        <w:rPr>
          <w:sz w:val="24"/>
          <w:b/>
          <w:color w:val="000000"/>
        </w:rPr>
        <w:t>权利保留</w:t>
      </w:r>
    </w:p>
    <w:p>
      <w:pPr>
        <w:pStyle w:val="null3"/>
        <w:ind w:firstLine="480"/>
        <w:jc w:val="both"/>
      </w:pPr>
      <w:r>
        <w:rPr>
          <w:sz w:val="24"/>
          <w:color w:val="000000"/>
        </w:rPr>
        <w:t>任何一方没有行使其权利或没有就对方的违约行为采取任何行动，不应被视为是对权利的放弃或对追究违约责任或义务的放弃。任何一方放弃针对对方的任何权利，或放弃追究对方的任何过失，不应视为对任何其他权利或追究任何其他过失的放弃。所有放弃应书面做出。</w:t>
      </w:r>
    </w:p>
    <w:p>
      <w:pPr>
        <w:pStyle w:val="null3"/>
        <w:ind w:firstLine="560"/>
        <w:jc w:val="both"/>
      </w:pPr>
      <w:r>
        <w:rPr>
          <w:sz w:val="24"/>
          <w:b/>
          <w:color w:val="000000"/>
        </w:rPr>
        <w:t>第十二条</w:t>
      </w:r>
      <w:r>
        <w:rPr>
          <w:b/>
        </w:rPr>
        <w:t xml:space="preserve"> </w:t>
      </w:r>
      <w:r>
        <w:rPr>
          <w:sz w:val="24"/>
          <w:b/>
          <w:color w:val="000000"/>
        </w:rPr>
        <w:t>合同变更</w:t>
      </w:r>
    </w:p>
    <w:p>
      <w:pPr>
        <w:pStyle w:val="null3"/>
        <w:ind w:firstLine="480"/>
        <w:jc w:val="both"/>
      </w:pPr>
      <w:r>
        <w:rPr>
          <w:sz w:val="24"/>
          <w:color w:val="000000"/>
        </w:rPr>
        <w:t>凡对本合同进行修改、补充或变更，须以书面形式经双方法定代表人或授权的委托代理人签字后生效，并作为本合同的组成部分，同原合同具有同等效力。本合同有效组成部分的不同文件中表述同一问题的有关条款或者约定若有不一致或者相抵触的，以文件制定日期较后者为准。</w:t>
      </w:r>
    </w:p>
    <w:p>
      <w:pPr>
        <w:pStyle w:val="null3"/>
        <w:ind w:firstLine="560"/>
        <w:jc w:val="left"/>
      </w:pPr>
      <w:r>
        <w:rPr>
          <w:sz w:val="24"/>
          <w:b/>
          <w:color w:val="000000"/>
        </w:rPr>
        <w:t>第十三条</w:t>
      </w:r>
      <w:r>
        <w:rPr>
          <w:b/>
        </w:rPr>
        <w:t xml:space="preserve"> </w:t>
      </w:r>
      <w:r>
        <w:rPr>
          <w:sz w:val="24"/>
          <w:b/>
          <w:color w:val="000000"/>
        </w:rPr>
        <w:t>不可抗力</w:t>
      </w:r>
    </w:p>
    <w:p>
      <w:pPr>
        <w:pStyle w:val="null3"/>
        <w:ind w:firstLine="480"/>
        <w:jc w:val="both"/>
      </w:pPr>
      <w:r>
        <w:rPr>
          <w:sz w:val="24"/>
          <w:color w:val="000000"/>
        </w:rPr>
        <w:t>（一）由于不能预见、不能避免、不能克服等不可抗力的原因，一方不能履行合同义务的，应当在不可抗力发生之日起</w:t>
      </w:r>
      <w:r>
        <w:rPr>
          <w:u w:val="single"/>
        </w:rPr>
        <w:t xml:space="preserve"> </w:t>
      </w:r>
      <w:r>
        <w:rPr>
          <w:sz w:val="24"/>
          <w:color w:val="000000"/>
          <w:u w:val="single"/>
        </w:rPr>
        <w:t>3</w:t>
      </w:r>
      <w:r>
        <w:rPr>
          <w:u w:val="single"/>
        </w:rPr>
        <w:t xml:space="preserve"> </w:t>
      </w:r>
      <w:r>
        <w:rPr>
          <w:sz w:val="24"/>
          <w:color w:val="000000"/>
        </w:rPr>
        <w:t>天内以书面形式通知对方，证明不可抗力事件的存在。</w:t>
      </w:r>
    </w:p>
    <w:p>
      <w:pPr>
        <w:pStyle w:val="null3"/>
        <w:ind w:firstLine="480"/>
        <w:jc w:val="both"/>
      </w:pPr>
      <w:r>
        <w:rPr>
          <w:sz w:val="24"/>
          <w:color w:val="000000"/>
        </w:rPr>
        <w:t>（二）不可抗力事件发生后，甲方和乙方应当积极寻求以合理的方式履行本合同。如不可抗力无法消除，致使合同目的无法实现的，双方均有权解除合同，且均不互相索赔。</w:t>
      </w:r>
    </w:p>
    <w:p>
      <w:pPr>
        <w:pStyle w:val="null3"/>
        <w:ind w:firstLine="560"/>
        <w:jc w:val="left"/>
      </w:pPr>
      <w:r>
        <w:rPr>
          <w:sz w:val="24"/>
          <w:b/>
          <w:color w:val="000000"/>
        </w:rPr>
        <w:t>第十四条</w:t>
      </w:r>
      <w:r>
        <w:rPr>
          <w:b/>
        </w:rPr>
        <w:t xml:space="preserve"> </w:t>
      </w:r>
      <w:r>
        <w:rPr>
          <w:sz w:val="24"/>
          <w:b/>
          <w:color w:val="000000"/>
        </w:rPr>
        <w:t>通知</w:t>
      </w:r>
    </w:p>
    <w:p>
      <w:pPr>
        <w:pStyle w:val="null3"/>
        <w:ind w:firstLine="480"/>
        <w:jc w:val="left"/>
      </w:pPr>
      <w:r>
        <w:rPr>
          <w:sz w:val="24"/>
          <w:color w:val="000000"/>
        </w:rPr>
        <w:t>（一）本合同一方给对方的通知，应用书面形式送达对方指定的地址。</w:t>
      </w:r>
    </w:p>
    <w:p>
      <w:pPr>
        <w:pStyle w:val="null3"/>
        <w:ind w:firstLine="480"/>
        <w:jc w:val="left"/>
      </w:pPr>
      <w:r>
        <w:rPr>
          <w:sz w:val="24"/>
          <w:color w:val="000000"/>
        </w:rPr>
        <w:t>（二）通知以送到日期或通知书的生效日期为生效日期，两者中以晚的一个日期为准。</w:t>
      </w:r>
    </w:p>
    <w:p>
      <w:pPr>
        <w:pStyle w:val="null3"/>
        <w:ind w:firstLine="480"/>
        <w:jc w:val="both"/>
      </w:pPr>
      <w:r>
        <w:rPr>
          <w:sz w:val="24"/>
          <w:color w:val="000000"/>
        </w:rPr>
        <w:t>（三）</w:t>
      </w:r>
      <w:r>
        <w:rPr>
          <w:sz w:val="24"/>
          <w:color w:val="000000"/>
        </w:rPr>
        <w:t>在合同有效期内，</w:t>
      </w:r>
      <w:r>
        <w:rPr>
          <w:sz w:val="24"/>
          <w:color w:val="000000"/>
        </w:rPr>
        <w:t>甲方指定联系人：</w:t>
      </w:r>
      <w:r>
        <w:rPr>
          <w:u w:val="single"/>
        </w:rPr>
        <w:t xml:space="preserve">    </w:t>
      </w:r>
      <w:r>
        <w:rPr>
          <w:sz w:val="24"/>
          <w:color w:val="000000"/>
        </w:rPr>
        <w:t>，联系电话：</w:t>
      </w:r>
      <w:r>
        <w:rPr>
          <w:u w:val="single"/>
        </w:rPr>
        <w:t xml:space="preserve">            </w:t>
      </w:r>
      <w:r>
        <w:rPr>
          <w:sz w:val="24"/>
          <w:color w:val="000000"/>
        </w:rPr>
        <w:t>；乙方指定</w:t>
      </w:r>
      <w:r>
        <w:rPr>
          <w:sz w:val="24"/>
          <w:color w:val="000000"/>
        </w:rPr>
        <w:t>联系人：</w:t>
      </w:r>
      <w:r>
        <w:rPr>
          <w:u w:val="single"/>
        </w:rPr>
        <w:t xml:space="preserve">    </w:t>
      </w:r>
      <w:r>
        <w:rPr>
          <w:sz w:val="24"/>
          <w:color w:val="000000"/>
        </w:rPr>
        <w:t>，联系电话：</w:t>
      </w:r>
      <w:r>
        <w:rPr>
          <w:u w:val="single"/>
        </w:rPr>
        <w:t xml:space="preserve">            </w:t>
      </w:r>
      <w:r>
        <w:rPr>
          <w:sz w:val="24"/>
          <w:color w:val="000000"/>
        </w:rPr>
        <w:t>；</w:t>
      </w:r>
      <w:r>
        <w:rPr>
          <w:sz w:val="24"/>
          <w:color w:val="000000"/>
        </w:rPr>
        <w:t>一方变更项目联系人的，应在</w:t>
      </w:r>
      <w:r>
        <w:rPr>
          <w:u w:val="single"/>
        </w:rPr>
        <w:t xml:space="preserve"> </w:t>
      </w:r>
      <w:r>
        <w:rPr>
          <w:sz w:val="24"/>
          <w:color w:val="000000"/>
          <w:u w:val="single"/>
        </w:rPr>
        <w:t>3</w:t>
      </w:r>
      <w:r>
        <w:rPr>
          <w:u w:val="single"/>
        </w:rPr>
        <w:t xml:space="preserve"> </w:t>
      </w:r>
      <w:r>
        <w:rPr>
          <w:sz w:val="24"/>
          <w:color w:val="000000"/>
        </w:rPr>
        <w:t>个工作日内书面通知另一方。未及时通知并影响本合同履行或造成损失的，由过错方承担相应责任。</w:t>
      </w:r>
    </w:p>
    <w:p>
      <w:pPr>
        <w:pStyle w:val="null3"/>
        <w:ind w:firstLine="482"/>
        <w:jc w:val="both"/>
      </w:pPr>
      <w:r>
        <w:rPr>
          <w:sz w:val="24"/>
          <w:b/>
        </w:rPr>
        <w:t>第</w:t>
      </w:r>
      <w:r>
        <w:rPr>
          <w:sz w:val="24"/>
          <w:b/>
        </w:rPr>
        <w:t>十五</w:t>
      </w:r>
      <w:r>
        <w:rPr>
          <w:sz w:val="24"/>
          <w:b/>
        </w:rPr>
        <w:t>条</w:t>
      </w:r>
      <w:r>
        <w:rPr>
          <w:sz w:val="24"/>
          <w:b/>
        </w:rPr>
        <w:t>争议解决方式</w:t>
      </w:r>
    </w:p>
    <w:p>
      <w:pPr>
        <w:pStyle w:val="null3"/>
        <w:ind w:firstLine="480"/>
        <w:jc w:val="both"/>
      </w:pPr>
      <w:r>
        <w:rPr>
          <w:sz w:val="24"/>
        </w:rPr>
        <w:t>（一）</w:t>
      </w:r>
      <w:r>
        <w:rPr>
          <w:sz w:val="24"/>
        </w:rPr>
        <w:t>凡与本合同有关的一切争议，甲乙双方应先通过友好协商解决；如经协商后仍不能达成协议时，双方同意采取以下第</w:t>
      </w:r>
      <w:r>
        <w:rPr>
          <w:sz w:val="24"/>
        </w:rPr>
        <w:t>2</w:t>
      </w:r>
      <w:r>
        <w:rPr>
          <w:sz w:val="24"/>
        </w:rPr>
        <w:t>种方式解决：</w:t>
      </w:r>
    </w:p>
    <w:p>
      <w:pPr>
        <w:pStyle w:val="null3"/>
        <w:ind w:firstLine="480"/>
        <w:jc w:val="both"/>
      </w:pPr>
      <w:r>
        <w:rPr>
          <w:sz w:val="24"/>
        </w:rPr>
        <w:t>1.</w:t>
      </w:r>
      <w:r>
        <w:rPr>
          <w:sz w:val="24"/>
        </w:rPr>
        <w:t>向中国广州仲裁委员会申请仲裁；</w:t>
      </w:r>
    </w:p>
    <w:p>
      <w:pPr>
        <w:pStyle w:val="null3"/>
        <w:ind w:firstLine="480"/>
        <w:jc w:val="both"/>
      </w:pPr>
      <w:r>
        <w:rPr>
          <w:sz w:val="24"/>
        </w:rPr>
        <w:t>2.</w:t>
      </w:r>
      <w:r>
        <w:rPr>
          <w:sz w:val="24"/>
        </w:rPr>
        <w:t>向甲方所在地的法院提出诉讼。</w:t>
      </w:r>
    </w:p>
    <w:p>
      <w:pPr>
        <w:pStyle w:val="null3"/>
        <w:ind w:firstLine="360"/>
        <w:jc w:val="both"/>
      </w:pPr>
      <w:r>
        <w:rPr>
          <w:sz w:val="24"/>
        </w:rPr>
        <w:t>（二）</w:t>
      </w:r>
      <w:r>
        <w:rPr>
          <w:sz w:val="24"/>
        </w:rPr>
        <w:t>在诉讼期间，除有争议部分的事项外，合同其他部分仍应继续履行。</w:t>
      </w:r>
    </w:p>
    <w:p>
      <w:pPr>
        <w:pStyle w:val="null3"/>
        <w:ind w:firstLine="482"/>
        <w:jc w:val="both"/>
      </w:pPr>
      <w:r>
        <w:rPr>
          <w:sz w:val="24"/>
          <w:b/>
        </w:rPr>
        <w:t>第</w:t>
      </w:r>
      <w:r>
        <w:rPr>
          <w:sz w:val="24"/>
          <w:b/>
        </w:rPr>
        <w:t>十六</w:t>
      </w:r>
      <w:r>
        <w:rPr>
          <w:sz w:val="24"/>
          <w:b/>
        </w:rPr>
        <w:t>条</w:t>
      </w:r>
      <w:r>
        <w:rPr>
          <w:sz w:val="24"/>
          <w:b/>
        </w:rPr>
        <w:t>其他</w:t>
      </w:r>
    </w:p>
    <w:p>
      <w:pPr>
        <w:pStyle w:val="null3"/>
        <w:ind w:firstLine="360"/>
        <w:jc w:val="both"/>
      </w:pPr>
      <w:r>
        <w:rPr>
          <w:sz w:val="24"/>
        </w:rPr>
        <w:t>（一）</w:t>
      </w:r>
      <w:r>
        <w:rPr>
          <w:sz w:val="24"/>
          <w:color w:val="000000"/>
        </w:rPr>
        <w:t>本项目中标通知书（成交通知书）、采购文件、响应文件及附件均是本合同不可分割的部分，</w:t>
      </w:r>
      <w:r>
        <w:rPr>
          <w:sz w:val="24"/>
        </w:rPr>
        <w:t>合同与附件之间内容应认为是互为补充和解释，但如有模棱两可或互相矛盾之处</w:t>
      </w:r>
      <w:r>
        <w:rPr>
          <w:sz w:val="24"/>
        </w:rPr>
        <w:t>,</w:t>
      </w:r>
      <w:r>
        <w:rPr>
          <w:sz w:val="24"/>
          <w:color w:val="000000"/>
        </w:rPr>
        <w:t>除</w:t>
      </w:r>
      <w:r>
        <w:rPr>
          <w:sz w:val="24"/>
          <w:color w:val="000000"/>
        </w:rPr>
        <w:t>有</w:t>
      </w:r>
      <w:r>
        <w:rPr>
          <w:sz w:val="24"/>
          <w:color w:val="000000"/>
        </w:rPr>
        <w:t>特别说明外</w:t>
      </w:r>
      <w:r>
        <w:rPr>
          <w:sz w:val="24"/>
          <w:color w:val="000000"/>
        </w:rPr>
        <w:t>，均</w:t>
      </w:r>
      <w:r>
        <w:rPr>
          <w:sz w:val="24"/>
          <w:color w:val="000000"/>
        </w:rPr>
        <w:t>以文件生成时间在后的为准</w:t>
      </w:r>
      <w:r>
        <w:rPr>
          <w:sz w:val="24"/>
        </w:rPr>
        <w:t>。</w:t>
      </w:r>
    </w:p>
    <w:p>
      <w:pPr>
        <w:pStyle w:val="null3"/>
        <w:ind w:firstLine="360"/>
        <w:jc w:val="both"/>
      </w:pPr>
      <w:r>
        <w:rPr>
          <w:sz w:val="24"/>
        </w:rPr>
        <w:t>（二）</w:t>
      </w:r>
      <w:r>
        <w:rPr>
          <w:sz w:val="24"/>
          <w:color w:val="000000"/>
        </w:rPr>
        <w:t>在执行合同过程中，所有经甲乙双方签署确认的文件（包括会议纪要、补充协议、往来信函）即成为本合同的有效组成部分，其生效日期为双方签字盖章确认的日期。</w:t>
      </w:r>
    </w:p>
    <w:p>
      <w:pPr>
        <w:pStyle w:val="null3"/>
        <w:ind w:firstLine="360"/>
        <w:jc w:val="both"/>
      </w:pPr>
      <w:r>
        <w:rPr>
          <w:sz w:val="24"/>
        </w:rPr>
        <w:t>（三）</w:t>
      </w:r>
      <w:r>
        <w:rPr>
          <w:sz w:val="24"/>
        </w:rPr>
        <w:t>除甲方事先书面同意外，乙方不得部分或全部转让其应履行的合同项下的义务。</w:t>
      </w:r>
    </w:p>
    <w:p>
      <w:pPr>
        <w:pStyle w:val="null3"/>
        <w:ind w:firstLine="480"/>
        <w:jc w:val="both"/>
      </w:pPr>
      <w:r>
        <w:rPr>
          <w:sz w:val="24"/>
        </w:rPr>
        <w:t>（四）</w:t>
      </w:r>
      <w:r>
        <w:rPr>
          <w:sz w:val="24"/>
        </w:rPr>
        <w:t>如本合同条款、乙方的服务承诺与依据本合同采购的机动车辆保险合同条款、保险人的服务承诺不一致的，应按照有利于甲方、被保险人的条款的原则执行或解释。</w:t>
      </w:r>
    </w:p>
    <w:p>
      <w:pPr>
        <w:pStyle w:val="null3"/>
        <w:ind w:firstLine="480"/>
        <w:jc w:val="both"/>
      </w:pPr>
      <w:r>
        <w:rPr>
          <w:sz w:val="24"/>
        </w:rPr>
        <w:t>（五）</w:t>
      </w:r>
      <w:r>
        <w:rPr>
          <w:sz w:val="24"/>
        </w:rPr>
        <w:t>本合同正本陆份，甲方</w:t>
      </w:r>
      <w:r>
        <w:rPr>
          <w:sz w:val="24"/>
        </w:rPr>
        <w:t>执</w:t>
      </w:r>
      <w:r>
        <w:rPr>
          <w:sz w:val="24"/>
        </w:rPr>
        <w:t>肆份、乙方</w:t>
      </w:r>
      <w:r>
        <w:rPr>
          <w:sz w:val="24"/>
        </w:rPr>
        <w:t>执</w:t>
      </w:r>
      <w:r>
        <w:rPr>
          <w:sz w:val="24"/>
        </w:rPr>
        <w:t>贰份，自双方签字并加盖公章或合同专用章之日起生效。</w:t>
      </w:r>
      <w:r>
        <w:rPr>
          <w:sz w:val="24"/>
          <w:color w:val="000000"/>
        </w:rPr>
        <w:t>合同生效日期以最后一个签字日为准。</w:t>
      </w:r>
    </w:p>
    <w:p>
      <w:pPr>
        <w:pStyle w:val="null3"/>
        <w:ind w:firstLine="482"/>
        <w:jc w:val="both"/>
      </w:pPr>
      <w:r>
        <w:rPr>
          <w:sz w:val="24"/>
          <w:b/>
        </w:rPr>
        <w:t>第十</w:t>
      </w:r>
      <w:r>
        <w:rPr>
          <w:sz w:val="24"/>
          <w:b/>
        </w:rPr>
        <w:t>七</w:t>
      </w:r>
      <w:r>
        <w:rPr>
          <w:sz w:val="24"/>
          <w:b/>
        </w:rPr>
        <w:t>条</w:t>
      </w:r>
      <w:r>
        <w:rPr>
          <w:sz w:val="24"/>
          <w:b/>
        </w:rPr>
        <w:t>合同附件</w:t>
      </w:r>
    </w:p>
    <w:p>
      <w:pPr>
        <w:pStyle w:val="null3"/>
        <w:ind w:firstLine="360"/>
        <w:jc w:val="both"/>
      </w:pPr>
      <w:r>
        <w:rPr>
          <w:sz w:val="24"/>
        </w:rPr>
        <w:t>（一）</w:t>
      </w:r>
      <w:r>
        <w:rPr>
          <w:sz w:val="24"/>
        </w:rPr>
        <w:t>保密协议；</w:t>
      </w:r>
    </w:p>
    <w:p>
      <w:pPr>
        <w:pStyle w:val="null3"/>
        <w:ind w:firstLine="360"/>
        <w:jc w:val="both"/>
      </w:pPr>
      <w:r>
        <w:rPr>
          <w:sz w:val="24"/>
        </w:rPr>
        <w:t>（二）</w:t>
      </w:r>
      <w:r>
        <w:rPr>
          <w:sz w:val="24"/>
        </w:rPr>
        <w:t>廉洁协议</w:t>
      </w:r>
    </w:p>
    <w:p>
      <w:pPr>
        <w:pStyle w:val="null3"/>
        <w:ind w:firstLine="360"/>
        <w:jc w:val="both"/>
      </w:pPr>
      <w:r>
        <w:rPr>
          <w:sz w:val="24"/>
        </w:rPr>
        <w:t>（三）</w:t>
      </w:r>
      <w:r>
        <w:rPr>
          <w:sz w:val="24"/>
        </w:rPr>
        <w:t>机动车商业保险行业基本费率表；</w:t>
      </w:r>
    </w:p>
    <w:p>
      <w:pPr>
        <w:pStyle w:val="null3"/>
        <w:ind w:firstLine="360"/>
        <w:jc w:val="center"/>
      </w:pPr>
      <w:r>
        <w:rPr>
          <w:sz w:val="24"/>
        </w:rPr>
        <w:t>（以下无合同正文内容，为签署页）</w:t>
      </w:r>
    </w:p>
    <w:p>
      <w:pPr>
        <w:pStyle w:val="null3"/>
        <w:jc w:val="both"/>
      </w:pPr>
      <w:r>
        <w:rPr>
          <w:sz w:val="24"/>
        </w:rPr>
        <w:t>甲方（盖章）：广州市公安局</w:t>
      </w:r>
      <w:r>
        <w:rPr>
          <w:sz w:val="24"/>
        </w:rPr>
        <w:t xml:space="preserve">     </w:t>
      </w:r>
      <w:r>
        <w:rPr>
          <w:sz w:val="21"/>
        </w:rPr>
        <w:t xml:space="preserve">   </w:t>
      </w:r>
      <w:r>
        <w:rPr>
          <w:sz w:val="24"/>
        </w:rPr>
        <w:t>乙方（盖章）：</w:t>
      </w:r>
    </w:p>
    <w:p>
      <w:pPr>
        <w:pStyle w:val="null3"/>
        <w:jc w:val="left"/>
      </w:pPr>
      <w:r>
        <w:rPr>
          <w:sz w:val="24"/>
        </w:rPr>
        <w:t>地址：广州起义路</w:t>
      </w:r>
      <w:r>
        <w:rPr>
          <w:sz w:val="24"/>
        </w:rPr>
        <w:t>200</w:t>
      </w:r>
      <w:r>
        <w:rPr>
          <w:sz w:val="24"/>
        </w:rPr>
        <w:t>号          地址：</w:t>
      </w:r>
    </w:p>
    <w:p>
      <w:pPr>
        <w:pStyle w:val="null3"/>
        <w:jc w:val="left"/>
      </w:pPr>
      <w:r>
        <w:rPr>
          <w:sz w:val="24"/>
        </w:rPr>
        <w:t>法定代表人：</w:t>
      </w:r>
      <w:r>
        <w:rPr>
          <w:sz w:val="24"/>
        </w:rPr>
        <w:t xml:space="preserve">                   </w:t>
      </w:r>
      <w:r>
        <w:rPr>
          <w:sz w:val="21"/>
        </w:rPr>
        <w:t xml:space="preserve">  </w:t>
      </w:r>
      <w:r>
        <w:rPr>
          <w:sz w:val="24"/>
        </w:rPr>
        <w:t>法定代表人：</w:t>
      </w:r>
    </w:p>
    <w:p>
      <w:pPr>
        <w:pStyle w:val="null3"/>
        <w:jc w:val="left"/>
      </w:pPr>
      <w:r>
        <w:rPr>
          <w:sz w:val="24"/>
        </w:rPr>
        <w:t>委托代理人：</w:t>
      </w:r>
      <w:r>
        <w:rPr>
          <w:sz w:val="24"/>
        </w:rPr>
        <w:t xml:space="preserve">                   </w:t>
      </w:r>
      <w:r>
        <w:rPr>
          <w:sz w:val="21"/>
        </w:rPr>
        <w:t xml:space="preserve">  </w:t>
      </w:r>
      <w:r>
        <w:rPr>
          <w:sz w:val="24"/>
        </w:rPr>
        <w:t>委托代理人：</w:t>
      </w:r>
    </w:p>
    <w:p>
      <w:pPr>
        <w:pStyle w:val="null3"/>
        <w:jc w:val="left"/>
      </w:pPr>
      <w:r>
        <w:rPr>
          <w:sz w:val="24"/>
        </w:rPr>
        <w:t>电话：</w:t>
      </w:r>
      <w:r>
        <w:rPr>
          <w:sz w:val="24"/>
        </w:rPr>
        <w:t xml:space="preserve">                        </w:t>
      </w:r>
      <w:r>
        <w:rPr>
          <w:sz w:val="21"/>
        </w:rPr>
        <w:t xml:space="preserve">  </w:t>
      </w:r>
      <w:r>
        <w:rPr>
          <w:sz w:val="24"/>
        </w:rPr>
        <w:t xml:space="preserve"> </w:t>
      </w:r>
      <w:r>
        <w:rPr>
          <w:sz w:val="24"/>
        </w:rPr>
        <w:t>电话：</w:t>
      </w:r>
    </w:p>
    <w:p>
      <w:pPr>
        <w:pStyle w:val="null3"/>
        <w:jc w:val="left"/>
      </w:pPr>
      <w:r>
        <w:rPr>
          <w:sz w:val="24"/>
        </w:rPr>
        <w:t>传真：</w:t>
      </w:r>
      <w:r>
        <w:rPr>
          <w:sz w:val="24"/>
        </w:rPr>
        <w:t xml:space="preserve">                        </w:t>
      </w:r>
      <w:r>
        <w:rPr>
          <w:sz w:val="21"/>
        </w:rPr>
        <w:t xml:space="preserve">  </w:t>
      </w:r>
      <w:r>
        <w:rPr>
          <w:sz w:val="24"/>
        </w:rPr>
        <w:t xml:space="preserve"> </w:t>
      </w:r>
      <w:r>
        <w:rPr>
          <w:sz w:val="24"/>
        </w:rPr>
        <w:t>传真：</w:t>
      </w:r>
    </w:p>
    <w:p>
      <w:pPr>
        <w:pStyle w:val="null3"/>
        <w:jc w:val="left"/>
      </w:pPr>
      <w:r>
        <w:rPr>
          <w:sz w:val="24"/>
        </w:rPr>
        <w:t>开户银行：</w:t>
      </w:r>
      <w:r>
        <w:rPr>
          <w:sz w:val="24"/>
        </w:rPr>
        <w:t xml:space="preserve">                     </w:t>
      </w:r>
      <w:r>
        <w:rPr>
          <w:sz w:val="21"/>
        </w:rPr>
        <w:t xml:space="preserve">  </w:t>
      </w:r>
      <w:r>
        <w:rPr>
          <w:sz w:val="24"/>
        </w:rPr>
        <w:t>开户银行：</w:t>
      </w:r>
    </w:p>
    <w:p>
      <w:pPr>
        <w:pStyle w:val="null3"/>
        <w:jc w:val="left"/>
      </w:pPr>
      <w:r>
        <w:rPr>
          <w:sz w:val="24"/>
        </w:rPr>
        <w:t>账号：</w:t>
      </w:r>
      <w:r>
        <w:rPr>
          <w:sz w:val="24"/>
        </w:rPr>
        <w:t xml:space="preserve">                         </w:t>
      </w:r>
      <w:r>
        <w:rPr>
          <w:sz w:val="21"/>
        </w:rPr>
        <w:t xml:space="preserve">  </w:t>
      </w:r>
      <w:r>
        <w:rPr>
          <w:sz w:val="24"/>
        </w:rPr>
        <w:t>账号：</w:t>
      </w:r>
    </w:p>
    <w:p>
      <w:pPr>
        <w:pStyle w:val="null3"/>
        <w:jc w:val="left"/>
      </w:pPr>
      <w:r>
        <w:rPr>
          <w:sz w:val="24"/>
        </w:rPr>
        <w:t>签约时间：</w:t>
      </w:r>
      <w:r>
        <w:rPr>
          <w:sz w:val="24"/>
        </w:rPr>
        <w:t>2025</w:t>
      </w:r>
      <w:r>
        <w:rPr>
          <w:sz w:val="24"/>
        </w:rPr>
        <w:t>年</w:t>
      </w:r>
      <w:r>
        <w:rPr>
          <w:sz w:val="24"/>
        </w:rPr>
        <w:t xml:space="preserve">  </w:t>
      </w:r>
      <w:r>
        <w:rPr>
          <w:sz w:val="24"/>
        </w:rPr>
        <w:t>月</w:t>
      </w:r>
      <w:r>
        <w:rPr>
          <w:sz w:val="24"/>
        </w:rPr>
        <w:t xml:space="preserve">  </w:t>
      </w:r>
      <w:r>
        <w:rPr>
          <w:sz w:val="24"/>
        </w:rPr>
        <w:t>日</w:t>
      </w:r>
      <w:r>
        <w:rPr>
          <w:sz w:val="24"/>
        </w:rPr>
        <w:t xml:space="preserve">       </w:t>
      </w:r>
      <w:r>
        <w:rPr>
          <w:sz w:val="21"/>
        </w:rPr>
        <w:t xml:space="preserve">  </w:t>
      </w:r>
      <w:r>
        <w:rPr>
          <w:sz w:val="24"/>
        </w:rPr>
        <w:t>签约时间：</w:t>
      </w:r>
      <w:r>
        <w:rPr>
          <w:sz w:val="24"/>
        </w:rPr>
        <w:t>2025</w:t>
      </w:r>
      <w:r>
        <w:rPr>
          <w:sz w:val="24"/>
        </w:rPr>
        <w:t>年</w:t>
      </w:r>
      <w:r>
        <w:rPr>
          <w:sz w:val="24"/>
        </w:rPr>
        <w:t xml:space="preserve">  </w:t>
      </w:r>
      <w:r>
        <w:rPr>
          <w:sz w:val="24"/>
        </w:rPr>
        <w:t>月</w:t>
      </w:r>
      <w:r>
        <w:rPr>
          <w:sz w:val="24"/>
        </w:rPr>
        <w:t xml:space="preserve">  </w:t>
      </w:r>
      <w:r>
        <w:rPr>
          <w:sz w:val="24"/>
        </w:rPr>
        <w:t>日</w:t>
      </w:r>
    </w:p>
    <w:p>
      <w:pPr>
        <w:pStyle w:val="null3"/>
        <w:jc w:val="left"/>
      </w:pPr>
      <w:r>
        <w:rPr>
          <w:sz w:val="24"/>
        </w:rPr>
        <w:t>签约地点：广州市</w:t>
      </w:r>
    </w:p>
    <w:p>
      <w:pPr>
        <w:pStyle w:val="null3"/>
        <w:jc w:val="both"/>
      </w:pPr>
      <w:r>
        <w:rPr/>
        <w:t xml:space="preserve"> </w:t>
      </w:r>
    </w:p>
    <w:p>
      <w:pPr>
        <w:pStyle w:val="null3"/>
        <w:jc w:val="both"/>
      </w:pPr>
      <w:r>
        <w:rPr>
          <w:sz w:val="22"/>
          <w:color w:val="000000"/>
        </w:rPr>
        <w:t>附件</w:t>
      </w:r>
      <w:r>
        <w:rPr>
          <w:sz w:val="22"/>
          <w:color w:val="000000"/>
        </w:rPr>
        <w:t>1</w:t>
      </w:r>
      <w:r>
        <w:rPr>
          <w:sz w:val="22"/>
          <w:color w:val="000000"/>
        </w:rPr>
        <w:t>.</w:t>
      </w:r>
    </w:p>
    <w:p>
      <w:pPr>
        <w:pStyle w:val="null3"/>
        <w:jc w:val="center"/>
      </w:pPr>
      <w:r>
        <w:rPr>
          <w:sz w:val="28"/>
          <w:b/>
        </w:rPr>
        <w:t>保密协议</w:t>
      </w:r>
    </w:p>
    <w:p>
      <w:pPr>
        <w:pStyle w:val="null3"/>
        <w:jc w:val="left"/>
      </w:pPr>
      <w:r>
        <w:rPr>
          <w:sz w:val="24"/>
        </w:rPr>
        <w:t>甲方：广州市公安局</w:t>
      </w:r>
    </w:p>
    <w:p>
      <w:pPr>
        <w:pStyle w:val="null3"/>
        <w:jc w:val="left"/>
      </w:pPr>
      <w:r>
        <w:rPr>
          <w:sz w:val="24"/>
        </w:rPr>
        <w:t>乙方：</w:t>
      </w:r>
    </w:p>
    <w:p>
      <w:pPr>
        <w:pStyle w:val="null3"/>
        <w:ind w:firstLine="480"/>
        <w:jc w:val="left"/>
      </w:pPr>
      <w:r>
        <w:rPr>
          <w:sz w:val="24"/>
        </w:rPr>
        <w:t>甲方委托乙方实施</w:t>
      </w:r>
      <w:r>
        <w:rPr>
          <w:sz w:val="24"/>
        </w:rPr>
        <w:t>“</w:t>
      </w:r>
      <w:r>
        <w:rPr>
          <w:sz w:val="24"/>
        </w:rPr>
        <w:t>广州市公安局公共交通分局</w:t>
      </w:r>
      <w:r>
        <w:rPr>
          <w:sz w:val="24"/>
        </w:rPr>
        <w:t>202</w:t>
      </w:r>
      <w:r>
        <w:rPr>
          <w:sz w:val="24"/>
        </w:rPr>
        <w:t>5</w:t>
      </w:r>
      <w:r>
        <w:rPr>
          <w:sz w:val="24"/>
        </w:rPr>
        <w:t>-202</w:t>
      </w:r>
      <w:r>
        <w:rPr>
          <w:sz w:val="24"/>
        </w:rPr>
        <w:t>7</w:t>
      </w:r>
      <w:r>
        <w:rPr>
          <w:sz w:val="24"/>
        </w:rPr>
        <w:t>年机动车保险服务项目</w:t>
      </w:r>
      <w:r>
        <w:rPr>
          <w:sz w:val="24"/>
        </w:rPr>
        <w:t>”</w:t>
      </w:r>
      <w:r>
        <w:rPr>
          <w:sz w:val="24"/>
        </w:rPr>
        <w:t>，有责任和权利要求乙方严格遵守国家保密法律、法规和相关规定，保守国家秘密和警务工作秘密。乙方应加强保密意识并严格遵守以下协议：</w:t>
      </w:r>
    </w:p>
    <w:p>
      <w:pPr>
        <w:pStyle w:val="null3"/>
        <w:ind w:firstLine="480"/>
        <w:jc w:val="both"/>
      </w:pPr>
      <w:r>
        <w:rPr>
          <w:sz w:val="24"/>
        </w:rPr>
        <w:t>一、本协议以乙方为责任方；参与项目建设的所有乙方人员为责任人。</w:t>
      </w:r>
    </w:p>
    <w:p>
      <w:pPr>
        <w:pStyle w:val="null3"/>
        <w:ind w:firstLine="480"/>
        <w:jc w:val="both"/>
      </w:pPr>
      <w:r>
        <w:rPr>
          <w:sz w:val="24"/>
        </w:rPr>
        <w:t>二、保密内容包括</w:t>
      </w:r>
      <w:r>
        <w:rPr>
          <w:sz w:val="24"/>
        </w:rPr>
        <w:t>“</w:t>
      </w:r>
      <w:r>
        <w:rPr>
          <w:sz w:val="24"/>
        </w:rPr>
        <w:t>广州市公安局公共交通分局</w:t>
      </w:r>
      <w:r>
        <w:rPr>
          <w:sz w:val="24"/>
        </w:rPr>
        <w:t>202</w:t>
      </w:r>
      <w:r>
        <w:rPr>
          <w:sz w:val="24"/>
        </w:rPr>
        <w:t>5</w:t>
      </w:r>
      <w:r>
        <w:rPr>
          <w:sz w:val="24"/>
        </w:rPr>
        <w:t>-202</w:t>
      </w:r>
      <w:r>
        <w:rPr>
          <w:sz w:val="24"/>
        </w:rPr>
        <w:t>7</w:t>
      </w:r>
      <w:r>
        <w:rPr>
          <w:sz w:val="24"/>
        </w:rPr>
        <w:t>年机动车保险服务项目</w:t>
      </w:r>
      <w:r>
        <w:rPr>
          <w:sz w:val="24"/>
        </w:rPr>
        <w:t>”</w:t>
      </w:r>
      <w:r>
        <w:rPr>
          <w:sz w:val="24"/>
        </w:rPr>
        <w:t>涉及的所有书面资料、电子版资料、数据、图片、照片以及由此派生的相关资料、项目应用情况、甲方工作场所情况、甲方的内部业务内容。</w:t>
      </w:r>
    </w:p>
    <w:p>
      <w:pPr>
        <w:pStyle w:val="null3"/>
        <w:ind w:firstLine="480"/>
        <w:jc w:val="both"/>
      </w:pPr>
      <w:r>
        <w:rPr>
          <w:sz w:val="24"/>
        </w:rPr>
        <w:t>三、对第二点所述的所有保密内容，未经许可不得擅自对外泄露。</w:t>
      </w:r>
    </w:p>
    <w:p>
      <w:pPr>
        <w:pStyle w:val="null3"/>
        <w:ind w:firstLine="480"/>
        <w:jc w:val="both"/>
      </w:pPr>
      <w:r>
        <w:rPr>
          <w:sz w:val="24"/>
        </w:rPr>
        <w:t>四、不得擅自记录、复制、拍摄、摘抄、收藏在工作中涉及的秘密和敏感信息；严禁将公安机关内部会议、谈话内容泄露给无关人员；严禁将工作中涉及的相关项目技术方案及实施规划透露给无关人员。</w:t>
      </w:r>
    </w:p>
    <w:p>
      <w:pPr>
        <w:pStyle w:val="null3"/>
        <w:ind w:firstLine="480"/>
        <w:jc w:val="both"/>
      </w:pPr>
      <w:r>
        <w:rPr>
          <w:sz w:val="24"/>
        </w:rPr>
        <w:t>五、服从甲方的安排，依照有关法律、法规和合同规定工作，不得将工作过程中接触到的相关工作文件（包括内部发文、各类通知及会议记录等）的内容泄露给无关人员；不得翻阅与工作无关的文件和资料，不得从事其它与合同无关的工作。</w:t>
      </w:r>
    </w:p>
    <w:p>
      <w:pPr>
        <w:pStyle w:val="null3"/>
        <w:ind w:firstLine="480"/>
        <w:jc w:val="both"/>
      </w:pPr>
      <w:r>
        <w:rPr>
          <w:sz w:val="24"/>
        </w:rPr>
        <w:t>六、如需接触公安信息网，应认真学习和遵守公安信息网保用相关规定，严禁</w:t>
      </w:r>
      <w:r>
        <w:rPr>
          <w:sz w:val="24"/>
        </w:rPr>
        <w:t>“</w:t>
      </w:r>
      <w:r>
        <w:rPr>
          <w:sz w:val="24"/>
        </w:rPr>
        <w:t>一机两用</w:t>
      </w:r>
      <w:r>
        <w:rPr>
          <w:sz w:val="24"/>
        </w:rPr>
        <w:t>”</w:t>
      </w:r>
      <w:r>
        <w:rPr>
          <w:sz w:val="24"/>
        </w:rPr>
        <w:t>。不得将从公安信息网上获得的警务工作相关信息透露给无关人员；严禁私自下载、拷贝计算机内的秘密和敏感信息；不得擅自携带记载工作内容的硬盘、软盘和打印资料外出；严禁将公安信息系统的程序、口令、密钥等泄露给无关人员。不得擅自携带记载工作内容的硬盘、软盘和打印资料外出。</w:t>
      </w:r>
    </w:p>
    <w:p>
      <w:pPr>
        <w:pStyle w:val="null3"/>
        <w:ind w:firstLine="480"/>
        <w:jc w:val="both"/>
      </w:pPr>
      <w:r>
        <w:rPr>
          <w:sz w:val="24"/>
        </w:rPr>
        <w:t>七、乙方在项目过程中使用的计算机﹑活动存储介质，以及所有书面资料必须由本项目人员使用与保管，不得借给无关人员。</w:t>
      </w:r>
    </w:p>
    <w:p>
      <w:pPr>
        <w:pStyle w:val="null3"/>
        <w:ind w:firstLine="480"/>
        <w:jc w:val="both"/>
      </w:pPr>
      <w:r>
        <w:rPr>
          <w:sz w:val="24"/>
        </w:rPr>
        <w:t>八、乙方必须向甲方提供本公司参与本项目建设的人员名单，并与其签订保密协议，报甲方备案。如有变更，需及时书面通知甲方。</w:t>
      </w:r>
    </w:p>
    <w:p>
      <w:pPr>
        <w:pStyle w:val="null3"/>
        <w:ind w:firstLine="480"/>
        <w:jc w:val="both"/>
      </w:pPr>
      <w:r>
        <w:rPr>
          <w:sz w:val="24"/>
        </w:rPr>
        <w:t>九、无论乙方今后完成</w:t>
      </w:r>
      <w:r>
        <w:rPr>
          <w:sz w:val="24"/>
        </w:rPr>
        <w:t>“</w:t>
      </w:r>
      <w:r>
        <w:rPr>
          <w:sz w:val="24"/>
        </w:rPr>
        <w:t>广州市公安局公共交通分局</w:t>
      </w:r>
      <w:r>
        <w:rPr>
          <w:sz w:val="24"/>
        </w:rPr>
        <w:t>202</w:t>
      </w:r>
      <w:r>
        <w:rPr>
          <w:sz w:val="24"/>
        </w:rPr>
        <w:t>5</w:t>
      </w:r>
      <w:r>
        <w:rPr>
          <w:sz w:val="24"/>
        </w:rPr>
        <w:t>-202</w:t>
      </w:r>
      <w:r>
        <w:rPr>
          <w:sz w:val="24"/>
        </w:rPr>
        <w:t>7</w:t>
      </w:r>
      <w:r>
        <w:rPr>
          <w:sz w:val="24"/>
        </w:rPr>
        <w:t>年机动车保险服务项目</w:t>
      </w:r>
      <w:r>
        <w:rPr>
          <w:sz w:val="24"/>
        </w:rPr>
        <w:t>”</w:t>
      </w:r>
      <w:r>
        <w:rPr>
          <w:sz w:val="24"/>
        </w:rPr>
        <w:t>工作或因故中途退出，均不得泄露所知悉的警务工作秘密和技术资料。</w:t>
      </w:r>
    </w:p>
    <w:p>
      <w:pPr>
        <w:pStyle w:val="null3"/>
        <w:ind w:firstLine="480"/>
        <w:jc w:val="both"/>
      </w:pPr>
      <w:r>
        <w:rPr>
          <w:sz w:val="24"/>
        </w:rPr>
        <w:t>十、如发生警务工作秘密和技术资料文档泄露，乙方应立即向甲方报告，并积极协助甲方及有关保密部门进行查处。</w:t>
      </w:r>
    </w:p>
    <w:p>
      <w:pPr>
        <w:pStyle w:val="null3"/>
        <w:ind w:firstLine="480"/>
        <w:jc w:val="both"/>
      </w:pPr>
      <w:r>
        <w:rPr>
          <w:sz w:val="24"/>
        </w:rPr>
        <w:t>十一、本协议视同合同的组成部分，对协议的任何修改，必须采取书面形式，并有双方法定代表人（或委托授权人）签字。</w:t>
      </w:r>
    </w:p>
    <w:p>
      <w:pPr>
        <w:pStyle w:val="null3"/>
        <w:ind w:firstLine="480"/>
        <w:jc w:val="both"/>
      </w:pPr>
      <w:r>
        <w:rPr>
          <w:sz w:val="24"/>
        </w:rPr>
        <w:t>十二、乙方</w:t>
      </w:r>
      <w:r>
        <w:rPr>
          <w:sz w:val="24"/>
        </w:rPr>
        <w:t>及其工作人员</w:t>
      </w:r>
      <w:r>
        <w:rPr>
          <w:sz w:val="24"/>
        </w:rPr>
        <w:t>如未能遵守上述协议，有违反保密规定行为而造成泄密的，甲方可依据有关规定追究乙方的经济赔偿责任；构成犯罪的，将依法追究刑事责任。</w:t>
      </w:r>
    </w:p>
    <w:p>
      <w:pPr>
        <w:pStyle w:val="null3"/>
        <w:jc w:val="left"/>
      </w:pPr>
      <w:r>
        <w:rPr>
          <w:sz w:val="24"/>
        </w:rPr>
        <w:t>本保密协议有效期限：</w:t>
      </w:r>
      <w:r>
        <w:rPr>
          <w:sz w:val="24"/>
          <w:u w:val="single"/>
        </w:rPr>
        <w:t>永久</w:t>
      </w:r>
      <w:r>
        <w:rPr>
          <w:sz w:val="24"/>
        </w:rPr>
        <w:t>。</w:t>
      </w:r>
    </w:p>
    <w:p>
      <w:pPr>
        <w:pStyle w:val="null3"/>
        <w:jc w:val="left"/>
      </w:pPr>
      <w:r>
        <w:rPr>
          <w:sz w:val="24"/>
          <w:color w:val="000000"/>
        </w:rPr>
        <w:t>甲方（盖章）：广州市公安局</w:t>
      </w:r>
      <w:r>
        <w:rPr>
          <w:sz w:val="24"/>
          <w:color w:val="000000"/>
        </w:rPr>
        <w:t xml:space="preserve">          </w:t>
      </w:r>
      <w:r>
        <w:rPr>
          <w:sz w:val="21"/>
        </w:rPr>
        <w:t xml:space="preserve"> </w:t>
      </w:r>
      <w:r>
        <w:rPr>
          <w:sz w:val="24"/>
          <w:color w:val="000000"/>
        </w:rPr>
        <w:t xml:space="preserve"> </w:t>
      </w:r>
      <w:r>
        <w:rPr>
          <w:sz w:val="24"/>
          <w:color w:val="000000"/>
        </w:rPr>
        <w:t>乙方（盖章）：</w:t>
      </w:r>
    </w:p>
    <w:p>
      <w:pPr>
        <w:pStyle w:val="null3"/>
        <w:jc w:val="both"/>
      </w:pPr>
      <w:r>
        <w:rPr>
          <w:sz w:val="24"/>
          <w:color w:val="000000"/>
        </w:rPr>
        <w:t>代表签字：</w:t>
      </w:r>
      <w:r>
        <w:rPr>
          <w:sz w:val="24"/>
          <w:color w:val="000000"/>
        </w:rPr>
        <w:t xml:space="preserve">                           </w:t>
      </w:r>
      <w:r>
        <w:rPr>
          <w:sz w:val="24"/>
          <w:color w:val="000000"/>
        </w:rPr>
        <w:t>代表签字：</w:t>
      </w:r>
    </w:p>
    <w:p>
      <w:pPr>
        <w:pStyle w:val="null3"/>
        <w:jc w:val="left"/>
      </w:pPr>
      <w:r>
        <w:rPr>
          <w:sz w:val="24"/>
        </w:rPr>
        <w:t>日期：</w:t>
      </w:r>
      <w:r>
        <w:rPr>
          <w:sz w:val="24"/>
        </w:rPr>
        <w:t>2025</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日期：</w:t>
      </w:r>
      <w:r>
        <w:rPr>
          <w:sz w:val="24"/>
        </w:rPr>
        <w:t>2025</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签约地点：广州市</w:t>
      </w:r>
    </w:p>
    <w:p>
      <w:pPr>
        <w:pStyle w:val="null3"/>
        <w:ind w:firstLine="480"/>
        <w:jc w:val="both"/>
      </w:pPr>
      <w:r>
        <w:rPr>
          <w:sz w:val="24"/>
          <w:color w:val="000000"/>
        </w:rPr>
        <w:t>附件</w:t>
      </w:r>
      <w:r>
        <w:rPr>
          <w:sz w:val="24"/>
          <w:color w:val="000000"/>
        </w:rPr>
        <w:t>2</w:t>
      </w:r>
      <w:r>
        <w:rPr>
          <w:b/>
        </w:rPr>
        <w:t xml:space="preserve">  </w:t>
      </w:r>
      <w:r>
        <w:rPr>
          <w:b/>
        </w:rPr>
        <w:t xml:space="preserve">                        </w:t>
      </w:r>
    </w:p>
    <w:p>
      <w:pPr>
        <w:pStyle w:val="null3"/>
        <w:ind w:firstLine="3855"/>
        <w:jc w:val="both"/>
      </w:pPr>
      <w:r>
        <w:rPr>
          <w:b/>
        </w:rPr>
        <w:t xml:space="preserve"> </w:t>
      </w:r>
      <w:r>
        <w:rPr>
          <w:sz w:val="28"/>
          <w:b/>
          <w:color w:val="000000"/>
        </w:rPr>
        <w:t>廉洁协议</w:t>
      </w:r>
    </w:p>
    <w:p>
      <w:pPr>
        <w:pStyle w:val="null3"/>
        <w:ind w:firstLine="560"/>
        <w:jc w:val="left"/>
      </w:pPr>
      <w:r>
        <w:rPr>
          <w:sz w:val="24"/>
          <w:color w:val="000000"/>
        </w:rPr>
        <w:t>为促进双方诚信经营、廉洁从业，完善自我约束、自我监督机制，营造守法诚信、廉洁高效的工作环境，防止发生违法违纪行为，保护国家、集体和当事人的合法权益，建立健全防治商业贿赂的长效机制，深入推进反腐倡廉工作，根据国家有关法律法规和广东省、广州市廉政建设的规定，</w:t>
      </w:r>
      <w:r>
        <w:rPr>
          <w:sz w:val="24"/>
          <w:color w:val="000000"/>
          <w:u w:val="single"/>
        </w:rPr>
        <w:t>广州市公安局</w:t>
      </w:r>
      <w:r>
        <w:rPr>
          <w:sz w:val="24"/>
          <w:color w:val="000000"/>
        </w:rPr>
        <w:t>（甲方）与</w:t>
      </w:r>
      <w:r>
        <w:rPr>
          <w:u w:val="single"/>
        </w:rPr>
        <w:t xml:space="preserve">                </w:t>
      </w:r>
      <w:r>
        <w:rPr>
          <w:sz w:val="24"/>
          <w:color w:val="000000"/>
        </w:rPr>
        <w:t>（乙方）特此签订本协议共同遵照执行。</w:t>
      </w:r>
    </w:p>
    <w:p>
      <w:pPr>
        <w:pStyle w:val="null3"/>
        <w:ind w:firstLine="557"/>
        <w:jc w:val="both"/>
      </w:pPr>
      <w:r>
        <w:rPr>
          <w:sz w:val="24"/>
          <w:color w:val="000000"/>
        </w:rPr>
        <w:t>1</w:t>
      </w:r>
      <w:r>
        <w:rPr>
          <w:sz w:val="24"/>
          <w:color w:val="000000"/>
        </w:rPr>
        <w:t>、严格履行合同约定，自觉承担合同义务。双方自觉遵守《中华人民共和国反不正当竞争法》、国家工商行政管理局《关于禁止商业贿赂行为的暂行规定》、国家最高人民检察院、最高人民法院《关于办理受</w:t>
      </w:r>
      <w:r>
        <w:rPr>
          <w:sz w:val="24"/>
          <w:color w:val="000000"/>
        </w:rPr>
        <w:t>.</w:t>
      </w:r>
      <w:r>
        <w:rPr>
          <w:sz w:val="24"/>
          <w:color w:val="000000"/>
        </w:rPr>
        <w:t>贿刑事案件适用法律若干问题的意见》及相关法律法规和廉政建设的规定。</w:t>
      </w:r>
    </w:p>
    <w:p>
      <w:pPr>
        <w:pStyle w:val="null3"/>
        <w:jc w:val="both"/>
      </w:pPr>
      <w:r>
        <w:rPr>
          <w:sz w:val="24"/>
          <w:color w:val="000000"/>
        </w:rPr>
        <w:t xml:space="preserve">   </w:t>
      </w:r>
      <w:r>
        <w:rPr>
          <w:sz w:val="24"/>
          <w:color w:val="000000"/>
        </w:rPr>
        <w:t>2</w:t>
      </w:r>
      <w:r>
        <w:rPr>
          <w:sz w:val="24"/>
          <w:color w:val="000000"/>
        </w:rPr>
        <w:t>、严格遵守商业道德和市场规则，共同营造公平公正的商务交易环境。</w:t>
      </w:r>
    </w:p>
    <w:p>
      <w:pPr>
        <w:pStyle w:val="null3"/>
        <w:jc w:val="both"/>
      </w:pPr>
      <w:r>
        <w:rPr>
          <w:sz w:val="24"/>
          <w:color w:val="000000"/>
        </w:rPr>
        <w:t xml:space="preserve">   </w:t>
      </w:r>
      <w:r>
        <w:rPr>
          <w:sz w:val="24"/>
          <w:color w:val="000000"/>
        </w:rPr>
        <w:t>3</w:t>
      </w:r>
      <w:r>
        <w:rPr>
          <w:sz w:val="24"/>
          <w:color w:val="000000"/>
        </w:rPr>
        <w:t>、加强有关人员的管理和廉洁从业教育，自觉抵制不廉洁行为。在商务活动中发现对方存在违规违纪违法行为，应及时向相关部门或人员举报。</w:t>
      </w:r>
    </w:p>
    <w:p>
      <w:pPr>
        <w:pStyle w:val="null3"/>
        <w:ind w:firstLine="420"/>
        <w:jc w:val="left"/>
      </w:pPr>
      <w:r>
        <w:rPr>
          <w:sz w:val="24"/>
          <w:color w:val="000000"/>
        </w:rPr>
        <w:t>4</w:t>
      </w:r>
      <w:r>
        <w:rPr>
          <w:sz w:val="24"/>
          <w:color w:val="000000"/>
        </w:rPr>
        <w:t>、乙方不得向甲方人员提供</w:t>
      </w:r>
      <w:r>
        <w:rPr>
          <w:sz w:val="24"/>
          <w:color w:val="000000"/>
        </w:rPr>
        <w:t>.</w:t>
      </w:r>
      <w:r>
        <w:rPr>
          <w:sz w:val="24"/>
          <w:color w:val="000000"/>
        </w:rPr>
        <w:t>回</w:t>
      </w:r>
      <w:r>
        <w:rPr>
          <w:sz w:val="24"/>
          <w:color w:val="000000"/>
        </w:rPr>
        <w:t>.</w:t>
      </w:r>
      <w:r>
        <w:rPr>
          <w:sz w:val="24"/>
          <w:color w:val="000000"/>
        </w:rPr>
        <w:t>扣、礼金、有价证券、支付凭证、贵重物品等。不准向乙方介绍配偶、子女、亲属参与与甲方有关的经济活动，不得以任何理由向乙方和相关单位推荐第三方单位。</w:t>
      </w:r>
    </w:p>
    <w:p>
      <w:pPr>
        <w:pStyle w:val="null3"/>
        <w:jc w:val="both"/>
      </w:pPr>
      <w:r>
        <w:rPr>
          <w:sz w:val="24"/>
          <w:color w:val="000000"/>
        </w:rPr>
        <w:t xml:space="preserve">   </w:t>
      </w:r>
      <w:r>
        <w:rPr>
          <w:sz w:val="24"/>
          <w:color w:val="000000"/>
        </w:rPr>
        <w:t>5</w:t>
      </w:r>
      <w:r>
        <w:rPr>
          <w:sz w:val="24"/>
          <w:color w:val="000000"/>
        </w:rPr>
        <w:t>、乙方不得为甲方人员报销应由贵单位或个人支付的费用。</w:t>
      </w:r>
    </w:p>
    <w:p>
      <w:pPr>
        <w:pStyle w:val="null3"/>
        <w:jc w:val="both"/>
      </w:pPr>
      <w:r>
        <w:rPr>
          <w:sz w:val="24"/>
          <w:color w:val="000000"/>
        </w:rPr>
        <w:t xml:space="preserve">   </w:t>
      </w:r>
      <w:r>
        <w:rPr>
          <w:sz w:val="24"/>
          <w:color w:val="000000"/>
        </w:rPr>
        <w:t>6</w:t>
      </w:r>
      <w:r>
        <w:rPr>
          <w:sz w:val="24"/>
          <w:color w:val="000000"/>
        </w:rPr>
        <w:t>、乙方不得为甲方人员投资入股、个人借款或买卖股票、债券等提供方便。</w:t>
      </w:r>
    </w:p>
    <w:p>
      <w:pPr>
        <w:pStyle w:val="null3"/>
        <w:jc w:val="both"/>
      </w:pPr>
      <w:r>
        <w:rPr>
          <w:sz w:val="24"/>
          <w:color w:val="000000"/>
        </w:rPr>
        <w:t xml:space="preserve">   </w:t>
      </w:r>
      <w:r>
        <w:rPr>
          <w:sz w:val="24"/>
          <w:color w:val="000000"/>
        </w:rPr>
        <w:t>7</w:t>
      </w:r>
      <w:r>
        <w:rPr>
          <w:sz w:val="24"/>
          <w:color w:val="000000"/>
        </w:rPr>
        <w:t>、乙方不得为甲方人员购买或装修住房、婚丧嫁娶、配偶子女上学或工作安排以及出国</w:t>
      </w:r>
      <w:r>
        <w:rPr>
          <w:sz w:val="24"/>
          <w:color w:val="000000"/>
        </w:rPr>
        <w:t>(</w:t>
      </w:r>
      <w:r>
        <w:rPr>
          <w:sz w:val="24"/>
          <w:color w:val="000000"/>
        </w:rPr>
        <w:t>境</w:t>
      </w:r>
      <w:r>
        <w:rPr>
          <w:sz w:val="24"/>
          <w:color w:val="000000"/>
        </w:rPr>
        <w:t>)</w:t>
      </w:r>
      <w:r>
        <w:rPr>
          <w:sz w:val="24"/>
          <w:color w:val="000000"/>
        </w:rPr>
        <w:t>、旅游等提供方便。</w:t>
      </w:r>
    </w:p>
    <w:p>
      <w:pPr>
        <w:pStyle w:val="null3"/>
        <w:jc w:val="both"/>
      </w:pPr>
      <w:r>
        <w:rPr>
          <w:sz w:val="24"/>
          <w:color w:val="000000"/>
        </w:rPr>
        <w:t xml:space="preserve">   </w:t>
      </w:r>
      <w:r>
        <w:rPr>
          <w:sz w:val="24"/>
          <w:color w:val="000000"/>
        </w:rPr>
        <w:t>8</w:t>
      </w:r>
      <w:r>
        <w:rPr>
          <w:sz w:val="24"/>
          <w:color w:val="000000"/>
        </w:rPr>
        <w:t>、乙方不得为甲方人员安排有可能影响公正执行公务的宴请、健身、娱乐等活动。不准向甲方和相关单位给予</w:t>
      </w:r>
      <w:r>
        <w:rPr>
          <w:sz w:val="24"/>
          <w:color w:val="000000"/>
        </w:rPr>
        <w:t>.</w:t>
      </w:r>
      <w:r>
        <w:rPr>
          <w:sz w:val="24"/>
          <w:color w:val="000000"/>
        </w:rPr>
        <w:t>回</w:t>
      </w:r>
      <w:r>
        <w:rPr>
          <w:sz w:val="24"/>
          <w:color w:val="000000"/>
        </w:rPr>
        <w:t>.</w:t>
      </w:r>
      <w:r>
        <w:rPr>
          <w:sz w:val="24"/>
          <w:color w:val="000000"/>
        </w:rPr>
        <w:t>扣、红</w:t>
      </w:r>
      <w:r>
        <w:rPr>
          <w:sz w:val="24"/>
          <w:color w:val="000000"/>
        </w:rPr>
        <w:t>.</w:t>
      </w:r>
      <w:r>
        <w:rPr>
          <w:sz w:val="24"/>
          <w:color w:val="000000"/>
        </w:rPr>
        <w:t>包、礼金、购物卡、有价证券、贵重物品、通讯工具、交通工具、高档办公用品和好处费、感谢费等；</w:t>
      </w:r>
    </w:p>
    <w:p>
      <w:pPr>
        <w:pStyle w:val="null3"/>
        <w:jc w:val="both"/>
      </w:pPr>
      <w:r>
        <w:rPr>
          <w:sz w:val="24"/>
          <w:color w:val="000000"/>
        </w:rPr>
        <w:t xml:space="preserve">   </w:t>
      </w:r>
      <w:r>
        <w:rPr>
          <w:sz w:val="24"/>
          <w:color w:val="000000"/>
        </w:rPr>
        <w:t>9</w:t>
      </w:r>
      <w:r>
        <w:rPr>
          <w:sz w:val="24"/>
          <w:color w:val="000000"/>
        </w:rPr>
        <w:t>、乙方不得为甲方人员购置或提供通讯工具、交通工具和高档办公用品。</w:t>
      </w:r>
    </w:p>
    <w:p>
      <w:pPr>
        <w:pStyle w:val="null3"/>
        <w:jc w:val="both"/>
      </w:pPr>
      <w:r>
        <w:rPr>
          <w:sz w:val="24"/>
          <w:color w:val="000000"/>
        </w:rPr>
        <w:t xml:space="preserve">   </w:t>
      </w:r>
      <w:r>
        <w:rPr>
          <w:sz w:val="24"/>
          <w:color w:val="000000"/>
        </w:rPr>
        <w:t>10</w:t>
      </w:r>
      <w:r>
        <w:rPr>
          <w:sz w:val="24"/>
          <w:color w:val="000000"/>
        </w:rPr>
        <w:t>、乙方不得为甲方人员的配偶、子女及其他亲属谋取不正当利益提供方便。</w:t>
      </w:r>
    </w:p>
    <w:p>
      <w:pPr>
        <w:pStyle w:val="null3"/>
        <w:jc w:val="both"/>
      </w:pPr>
      <w:r>
        <w:rPr>
          <w:sz w:val="24"/>
          <w:color w:val="000000"/>
        </w:rPr>
        <w:t xml:space="preserve">   </w:t>
      </w:r>
      <w:r>
        <w:rPr>
          <w:sz w:val="24"/>
          <w:color w:val="000000"/>
        </w:rPr>
        <w:t>11</w:t>
      </w:r>
      <w:r>
        <w:rPr>
          <w:sz w:val="24"/>
          <w:color w:val="000000"/>
        </w:rPr>
        <w:t>、乙方不得违反规定安排甲方人员在乙方本单位或相关企业兼职和领取兼职工资及报酬；不得利用非法手段向甲方人员打探有关涉及甲方的国家秘密、警务秘密、商业秘密、业务渠道等。</w:t>
      </w:r>
    </w:p>
    <w:p>
      <w:pPr>
        <w:pStyle w:val="null3"/>
        <w:jc w:val="both"/>
      </w:pPr>
      <w:r>
        <w:rPr>
          <w:sz w:val="24"/>
          <w:color w:val="000000"/>
        </w:rPr>
        <w:t xml:space="preserve">   </w:t>
      </w:r>
      <w:r>
        <w:rPr>
          <w:sz w:val="24"/>
          <w:color w:val="000000"/>
        </w:rPr>
        <w:t>12</w:t>
      </w:r>
      <w:r>
        <w:rPr>
          <w:sz w:val="24"/>
          <w:color w:val="000000"/>
        </w:rPr>
        <w:t>、甲方对涉嫌不廉洁的商业行为进行调查时，乙方有配合甲方提供证据、作证的义务。</w:t>
      </w:r>
    </w:p>
    <w:p>
      <w:pPr>
        <w:pStyle w:val="null3"/>
        <w:jc w:val="both"/>
      </w:pPr>
      <w:r>
        <w:rPr>
          <w:sz w:val="24"/>
          <w:color w:val="000000"/>
        </w:rPr>
        <w:t xml:space="preserve">   </w:t>
      </w:r>
      <w:r>
        <w:rPr>
          <w:sz w:val="24"/>
          <w:color w:val="000000"/>
        </w:rPr>
        <w:t>13</w:t>
      </w:r>
      <w:r>
        <w:rPr>
          <w:sz w:val="24"/>
          <w:color w:val="000000"/>
        </w:rPr>
        <w:t>、未经甲方书面同意，乙方不得向任何新闻媒体、第三人述及有关广州市公安局廉洁从业方面的评价、信息。</w:t>
      </w:r>
    </w:p>
    <w:p>
      <w:pPr>
        <w:pStyle w:val="null3"/>
        <w:ind w:firstLine="420"/>
        <w:jc w:val="left"/>
      </w:pPr>
      <w:r>
        <w:rPr>
          <w:sz w:val="24"/>
          <w:color w:val="000000"/>
        </w:rPr>
        <w:t>14</w:t>
      </w:r>
      <w:r>
        <w:rPr>
          <w:sz w:val="24"/>
          <w:color w:val="000000"/>
        </w:rPr>
        <w:t>、乙方如有违反本责任书相关规定的，根据具体情节和造成的后果，广州市公安局除有权要求乙方赔偿由此造成的甲方损失外，还将分别在广州市公安局系统内给予通报、限制或禁止与其交易的处理；涉嫌犯罪的，建议司法机关追究刑事责任。</w:t>
      </w:r>
    </w:p>
    <w:p>
      <w:pPr>
        <w:pStyle w:val="null3"/>
        <w:ind w:firstLine="420"/>
        <w:jc w:val="left"/>
      </w:pPr>
      <w:r>
        <w:rPr>
          <w:sz w:val="24"/>
          <w:color w:val="000000"/>
        </w:rPr>
        <w:t>15</w:t>
      </w:r>
      <w:r>
        <w:rPr>
          <w:sz w:val="24"/>
          <w:color w:val="000000"/>
        </w:rPr>
        <w:t>、双方及其人员在经济合作履行完毕后，发生或发现违反本承诺责任书规定的行为，仍按本责任书规定处理。</w:t>
      </w:r>
    </w:p>
    <w:p>
      <w:pPr>
        <w:pStyle w:val="null3"/>
        <w:ind w:firstLine="480"/>
        <w:jc w:val="both"/>
      </w:pPr>
      <w:r>
        <w:rPr>
          <w:sz w:val="24"/>
          <w:color w:val="000000"/>
        </w:rPr>
        <w:t>16</w:t>
      </w:r>
      <w:r>
        <w:rPr>
          <w:sz w:val="24"/>
          <w:color w:val="000000"/>
        </w:rPr>
        <w:t>、甲方及其工作人员违反本协议相关规定的，按照甲方单位管理规定，对相关责任人给予党纪、政纪处分或组织处理；涉嫌犯罪的，移交司法机关追究刑事责任；给予乙方单位造成经济损失的，应给予赔偿。</w:t>
      </w:r>
    </w:p>
    <w:p>
      <w:pPr>
        <w:pStyle w:val="null3"/>
        <w:ind w:firstLine="480"/>
        <w:jc w:val="both"/>
      </w:pPr>
      <w:r>
        <w:rPr>
          <w:sz w:val="24"/>
          <w:color w:val="000000"/>
        </w:rPr>
        <w:t>17</w:t>
      </w:r>
      <w:r>
        <w:rPr>
          <w:sz w:val="24"/>
          <w:color w:val="000000"/>
        </w:rPr>
        <w:t>、乙方及其工作人员违反本协议相关规定的，根据具体情节和造成的后果，甲方有权对乙方采取以下一种或多种处理办法：</w:t>
      </w:r>
    </w:p>
    <w:p>
      <w:pPr>
        <w:pStyle w:val="null3"/>
        <w:ind w:firstLine="480"/>
        <w:jc w:val="both"/>
      </w:pPr>
      <w:r>
        <w:rPr>
          <w:sz w:val="24"/>
          <w:color w:val="000000"/>
        </w:rPr>
        <w:t>（</w:t>
      </w:r>
      <w:r>
        <w:rPr>
          <w:sz w:val="24"/>
          <w:color w:val="000000"/>
        </w:rPr>
        <w:t>1</w:t>
      </w:r>
      <w:r>
        <w:rPr>
          <w:sz w:val="24"/>
          <w:color w:val="000000"/>
        </w:rPr>
        <w:t>）扣除乙方</w:t>
      </w:r>
      <w:r>
        <w:rPr>
          <w:sz w:val="24"/>
          <w:color w:val="000000"/>
        </w:rPr>
        <w:t>全部</w:t>
      </w:r>
      <w:r>
        <w:rPr>
          <w:sz w:val="24"/>
          <w:color w:val="000000"/>
        </w:rPr>
        <w:t>履约保证金；</w:t>
      </w:r>
    </w:p>
    <w:p>
      <w:pPr>
        <w:pStyle w:val="null3"/>
        <w:ind w:firstLine="480"/>
        <w:jc w:val="both"/>
      </w:pPr>
      <w:r>
        <w:rPr>
          <w:sz w:val="24"/>
          <w:color w:val="000000"/>
        </w:rPr>
        <w:t>（</w:t>
      </w:r>
      <w:r>
        <w:rPr>
          <w:sz w:val="24"/>
          <w:color w:val="000000"/>
        </w:rPr>
        <w:t>2</w:t>
      </w:r>
      <w:r>
        <w:rPr>
          <w:sz w:val="24"/>
          <w:color w:val="000000"/>
        </w:rPr>
        <w:t>）终止双方已签订的所有合同；</w:t>
      </w:r>
    </w:p>
    <w:p>
      <w:pPr>
        <w:pStyle w:val="null3"/>
        <w:ind w:firstLine="480"/>
        <w:jc w:val="both"/>
      </w:pPr>
      <w:r>
        <w:rPr>
          <w:sz w:val="24"/>
          <w:color w:val="000000"/>
        </w:rPr>
        <w:t>（</w:t>
      </w:r>
      <w:r>
        <w:rPr>
          <w:sz w:val="24"/>
          <w:color w:val="000000"/>
        </w:rPr>
        <w:t>3</w:t>
      </w:r>
      <w:r>
        <w:rPr>
          <w:sz w:val="24"/>
          <w:color w:val="000000"/>
        </w:rPr>
        <w:t>）追究乙方合同其他违约责任；</w:t>
      </w:r>
    </w:p>
    <w:p>
      <w:pPr>
        <w:pStyle w:val="null3"/>
        <w:ind w:firstLine="480"/>
        <w:jc w:val="both"/>
      </w:pPr>
      <w:r>
        <w:rPr>
          <w:sz w:val="24"/>
          <w:color w:val="000000"/>
        </w:rPr>
        <w:t>（</w:t>
      </w:r>
      <w:r>
        <w:rPr>
          <w:sz w:val="24"/>
          <w:color w:val="000000"/>
        </w:rPr>
        <w:t>4</w:t>
      </w:r>
      <w:r>
        <w:rPr>
          <w:sz w:val="24"/>
          <w:color w:val="000000"/>
        </w:rPr>
        <w:t>）上报上级的相关监管部门。</w:t>
      </w:r>
    </w:p>
    <w:p>
      <w:pPr>
        <w:pStyle w:val="null3"/>
        <w:ind w:firstLine="480"/>
        <w:jc w:val="both"/>
      </w:pPr>
      <w:r>
        <w:rPr>
          <w:sz w:val="24"/>
          <w:color w:val="000000"/>
        </w:rPr>
        <w:t>18</w:t>
      </w:r>
      <w:r>
        <w:rPr>
          <w:sz w:val="24"/>
          <w:color w:val="000000"/>
        </w:rPr>
        <w:t>、本协议一式</w:t>
      </w:r>
      <w:r>
        <w:rPr>
          <w:sz w:val="24"/>
          <w:color w:val="000000"/>
          <w:u w:val="single"/>
        </w:rPr>
        <w:t>陆</w:t>
      </w:r>
      <w:r>
        <w:rPr>
          <w:sz w:val="24"/>
          <w:color w:val="000000"/>
        </w:rPr>
        <w:t>份，甲方执</w:t>
      </w:r>
      <w:r>
        <w:rPr>
          <w:sz w:val="24"/>
          <w:color w:val="000000"/>
          <w:u w:val="single"/>
        </w:rPr>
        <w:t>肆</w:t>
      </w:r>
      <w:r>
        <w:rPr>
          <w:sz w:val="24"/>
          <w:color w:val="000000"/>
        </w:rPr>
        <w:t>份、乙方执</w:t>
      </w:r>
      <w:r>
        <w:rPr>
          <w:sz w:val="24"/>
          <w:color w:val="000000"/>
          <w:u w:val="single"/>
        </w:rPr>
        <w:t>贰</w:t>
      </w:r>
      <w:r>
        <w:rPr>
          <w:sz w:val="24"/>
          <w:color w:val="000000"/>
        </w:rPr>
        <w:t>份。本协议自双方代表人签署并盖公章或合同专用章之日起生效，本协议作为合同附件，并具有同等法律效力。</w:t>
      </w:r>
    </w:p>
    <w:p>
      <w:pPr>
        <w:pStyle w:val="null3"/>
        <w:ind w:firstLine="480"/>
        <w:jc w:val="both"/>
      </w:pPr>
      <w:r>
        <w:rPr>
          <w:sz w:val="24"/>
          <w:color w:val="000000"/>
        </w:rPr>
        <w:t>甲方：</w:t>
      </w:r>
      <w:r>
        <w:rPr>
          <w:sz w:val="24"/>
          <w:color w:val="000000"/>
          <w:u w:val="single"/>
        </w:rPr>
        <w:t>广州市公安局</w:t>
      </w:r>
      <w:r>
        <w:rPr/>
        <w:t xml:space="preserve">                </w:t>
      </w:r>
      <w:r>
        <w:rPr>
          <w:sz w:val="24"/>
          <w:color w:val="000000"/>
        </w:rPr>
        <w:t>乙方：</w:t>
      </w:r>
      <w:r>
        <w:rPr>
          <w:u w:val="single"/>
        </w:rPr>
        <w:t xml:space="preserve">                </w:t>
      </w:r>
    </w:p>
    <w:p>
      <w:pPr>
        <w:pStyle w:val="null3"/>
        <w:jc w:val="both"/>
      </w:pPr>
      <w:r>
        <w:rPr>
          <w:sz w:val="24"/>
          <w:color w:val="000000"/>
        </w:rPr>
        <w:t>代表人（签字</w:t>
      </w:r>
      <w:r>
        <w:rPr>
          <w:sz w:val="24"/>
          <w:color w:val="000000"/>
        </w:rPr>
        <w:t>/</w:t>
      </w:r>
      <w:r>
        <w:rPr>
          <w:sz w:val="24"/>
          <w:color w:val="000000"/>
        </w:rPr>
        <w:t>签章）：             代表人（签字</w:t>
      </w:r>
      <w:r>
        <w:rPr>
          <w:sz w:val="24"/>
          <w:color w:val="000000"/>
        </w:rPr>
        <w:t>/</w:t>
      </w:r>
      <w:r>
        <w:rPr>
          <w:sz w:val="24"/>
          <w:color w:val="000000"/>
        </w:rPr>
        <w:t>签章）：</w:t>
      </w:r>
    </w:p>
    <w:p>
      <w:pPr>
        <w:pStyle w:val="null3"/>
        <w:jc w:val="both"/>
      </w:pPr>
      <w:r>
        <w:rPr>
          <w:sz w:val="24"/>
          <w:color w:val="000000"/>
        </w:rPr>
        <w:t>日期：</w:t>
      </w:r>
      <w:r>
        <w:rPr>
          <w:sz w:val="24"/>
          <w:color w:val="000000"/>
        </w:rPr>
        <w:t>202</w:t>
      </w:r>
      <w:r>
        <w:rPr>
          <w:sz w:val="24"/>
          <w:color w:val="000000"/>
        </w:rPr>
        <w:t>5</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t xml:space="preserve">  </w:t>
      </w:r>
      <w:r>
        <w:rPr>
          <w:sz w:val="24"/>
          <w:color w:val="000000"/>
        </w:rPr>
        <w:t>日期：</w:t>
      </w:r>
      <w:r>
        <w:rPr>
          <w:sz w:val="24"/>
          <w:color w:val="000000"/>
        </w:rPr>
        <w:t>202</w:t>
      </w:r>
      <w:r>
        <w:rPr>
          <w:sz w:val="24"/>
          <w:color w:val="000000"/>
        </w:rPr>
        <w:t>5</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440101-2025-00842</w:t>
      </w:r>
    </w:p>
    <w:p>
      <w:pPr>
        <w:pStyle w:val="null3"/>
        <w:jc w:val="center"/>
        <w:outlineLvl w:val="3"/>
      </w:pPr>
      <w:r>
        <w:rPr>
          <w:sz w:val="24"/>
          <w:b/>
        </w:rPr>
        <w:t>采购项目编号：</w:t>
      </w:r>
      <w:r>
        <w:rPr>
          <w:sz w:val="24"/>
          <w:b/>
        </w:rPr>
        <w:t>CZ2025-0072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广州市公安局公共交通分局2025—2027年机动车保险服务项目(二次)</w:t>
      </w:r>
      <w:r>
        <w:rPr>
          <w:u w:val="single"/>
        </w:rPr>
        <w:t>”</w:t>
      </w:r>
      <w:r>
        <w:rPr/>
        <w:t>项目的招标[采购项目编号为：</w:t>
      </w:r>
      <w:r>
        <w:rPr>
          <w:u w:val="single"/>
        </w:rPr>
        <w:t>CZ2025-0072</w:t>
      </w:r>
      <w:r>
        <w:rPr/>
        <w:t>]，我方愿参与投标。</w:t>
      </w:r>
    </w:p>
    <w:p>
      <w:pPr>
        <w:pStyle w:val="null3"/>
        <w:ind w:firstLine="480"/>
      </w:pPr>
      <w:r>
        <w:rPr/>
        <w:t>我方确认收到贵方提供的</w:t>
      </w:r>
      <w:r>
        <w:rPr>
          <w:u w:val="single"/>
        </w:rPr>
        <w:t>“</w:t>
      </w:r>
      <w:r>
        <w:rPr>
          <w:u w:val="single"/>
        </w:rPr>
        <w:t>广州市公安局公共交通分局2025—2027年机动车保险服务项目(二次)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广州市公安局公共交通分局2025—2027年机动车保险服务项目(二次)</w:t>
      </w:r>
      <w:r>
        <w:rPr/>
        <w:t>”项目采购[采购项目编号为</w:t>
      </w:r>
      <w:r>
        <w:rPr/>
        <w:t>CZ2025-0072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广州市公安局公共交通分局2025—2027年机动车保险服务项目(二次)</w:t>
      </w:r>
      <w:r>
        <w:rPr/>
        <w:t>招标中获中标（采购项目编号：</w:t>
      </w:r>
      <w:r>
        <w:rPr/>
        <w:t>CZ2025-0072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