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A54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00" w:afterLines="32" w:afterAutospacing="0" w:line="400" w:lineRule="atLeast"/>
        <w:ind w:left="0" w:right="0" w:firstLine="0"/>
        <w:jc w:val="center"/>
        <w:rPr>
          <w:rFonts w:hint="eastAsia" w:ascii="微软雅黑" w:hAnsi="微软雅黑" w:eastAsia="仿宋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甘肃省酒泉市疏勒河中下游防沙治沙林草综合治理项目(玉门市2025年)封滩育林管护服务成交结果公告</w:t>
      </w:r>
    </w:p>
    <w:p w14:paraId="29A30A32">
      <w:pPr>
        <w:pStyle w:val="8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03" w:afterLines="33" w:afterAutospacing="0" w:line="540" w:lineRule="atLeast"/>
        <w:ind w:leftChars="0"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项目编号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ymzfcg202606110009</w:t>
      </w:r>
    </w:p>
    <w:p w14:paraId="1E32D522">
      <w:pPr>
        <w:pStyle w:val="8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06" w:afterLines="34" w:afterAutospacing="0" w:line="540" w:lineRule="atLeast"/>
        <w:ind w:leftChars="0" w:right="0" w:rightChars="0"/>
        <w:jc w:val="both"/>
        <w:rPr>
          <w:rFonts w:hint="eastAsia" w:ascii="微软雅黑" w:hAnsi="微软雅黑" w:eastAsia="仿宋" w:cs="微软雅黑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二、项目名称：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甘肃省酒泉市疏勒河中下游防沙治沙林草综合治理项目(玉门市2025年)封滩育林管护服务</w:t>
      </w:r>
    </w:p>
    <w:p w14:paraId="14F73AD6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三、中标（成交）信息：</w:t>
      </w:r>
    </w:p>
    <w:tbl>
      <w:tblPr>
        <w:tblStyle w:val="23"/>
        <w:tblW w:w="10141" w:type="dxa"/>
        <w:tblInd w:w="4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8"/>
        <w:gridCol w:w="538"/>
        <w:gridCol w:w="1238"/>
        <w:gridCol w:w="1290"/>
        <w:gridCol w:w="2040"/>
        <w:gridCol w:w="985"/>
        <w:gridCol w:w="1465"/>
        <w:gridCol w:w="1244"/>
        <w:gridCol w:w="733"/>
      </w:tblGrid>
      <w:tr w14:paraId="5B9271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8" w:hRule="atLeast"/>
        </w:trPr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89168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标包</w:t>
            </w:r>
          </w:p>
        </w:tc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F6D31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是否废标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56E1D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EC406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6C6CA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供应商地址</w:t>
            </w: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BB1F6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E7DE4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FA5AE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成交金额（元）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A3CB3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评审得分</w:t>
            </w:r>
          </w:p>
        </w:tc>
      </w:tr>
      <w:tr w14:paraId="7D24E9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A06D0">
            <w:pPr>
              <w:bidi w:val="0"/>
              <w:jc w:val="center"/>
              <w:rPr>
                <w:rFonts w:hint="default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  <w:t>包一</w:t>
            </w:r>
          </w:p>
        </w:tc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0E427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A085D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eastAsia="zh-CN"/>
              </w:rPr>
              <w:t>玉门誉通劳务派遣有限公司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791A8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  <w:t>91620981MA732WXJ6N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5E94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</w:rPr>
              <w:t>甘肃省酒泉市玉门市新市区广场南路南侧玉门新天地大厦14层</w:t>
            </w: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3DFF9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  <w:t>胡建升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6720F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eastAsia="zh-CN"/>
              </w:rPr>
              <w:t>15593768848</w:t>
            </w: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C926D">
            <w:pPr>
              <w:bidi w:val="0"/>
              <w:jc w:val="center"/>
              <w:rPr>
                <w:rFonts w:hint="default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  <w:t>1964353.91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B7258">
            <w:pPr>
              <w:bidi w:val="0"/>
              <w:jc w:val="center"/>
              <w:rPr>
                <w:rFonts w:hint="default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仿宋" w:hAnsi="仿宋" w:eastAsia="仿宋" w:cs="仿宋"/>
                <w:b w:val="0"/>
                <w:bCs w:val="0"/>
                <w:color w:val="333333"/>
                <w:kern w:val="0"/>
                <w:sz w:val="24"/>
                <w:szCs w:val="24"/>
                <w:lang w:val="en-US" w:eastAsia="zh-CN"/>
              </w:rPr>
              <w:t>8.79</w:t>
            </w:r>
          </w:p>
        </w:tc>
      </w:tr>
    </w:tbl>
    <w:p w14:paraId="24216652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四、主要标的信息：</w:t>
      </w:r>
    </w:p>
    <w:tbl>
      <w:tblPr>
        <w:tblStyle w:val="23"/>
        <w:tblW w:w="10136" w:type="dxa"/>
        <w:tblInd w:w="3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1"/>
        <w:gridCol w:w="2109"/>
        <w:gridCol w:w="1358"/>
        <w:gridCol w:w="1218"/>
        <w:gridCol w:w="1006"/>
        <w:gridCol w:w="2894"/>
      </w:tblGrid>
      <w:tr w14:paraId="4DF595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DD8DB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供应商名称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F0AC1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项目名称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14FC">
            <w:pPr>
              <w:bidi w:val="0"/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服务期限</w:t>
            </w: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6E51B">
            <w:pPr>
              <w:bidi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服务要求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61E95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服务标准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5D421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范围</w:t>
            </w:r>
          </w:p>
        </w:tc>
      </w:tr>
      <w:tr w14:paraId="279228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9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04F80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玉门誉通劳务派遣有限公司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E0F9C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甘肃省酒泉市疏勒河中下游防沙治沙林草综合治理项目(玉门市2025年)封滩育林管护服务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B5390">
            <w:pPr>
              <w:bidi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以实际签订的合同为准</w:t>
            </w: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CE2DC">
            <w:pPr>
              <w:bidi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以实际签订的合同为准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49EDF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合格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DB61B">
            <w:pPr>
              <w:bidi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甘肃省酒泉市疏勒河中下游防沙治沙林草综合治理项目(玉门市2025年)封滩育林管护服务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。（具体内容详见《招标文件》）</w:t>
            </w:r>
          </w:p>
        </w:tc>
      </w:tr>
    </w:tbl>
    <w:p w14:paraId="266694C1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五、评审专家名单：</w:t>
      </w:r>
    </w:p>
    <w:tbl>
      <w:tblPr>
        <w:tblStyle w:val="9"/>
        <w:tblW w:w="5083" w:type="pct"/>
        <w:tblInd w:w="1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9338"/>
      </w:tblGrid>
      <w:tr w14:paraId="2E478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9CE08">
            <w:pPr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40" w:lineRule="exact"/>
              <w:ind w:left="0" w:right="0" w:right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2"/>
                <w:sz w:val="24"/>
                <w:szCs w:val="24"/>
                <w:lang w:val="en-US" w:eastAsia="zh-CN" w:bidi="ar"/>
              </w:rPr>
              <w:t>标段</w:t>
            </w:r>
          </w:p>
        </w:tc>
        <w:tc>
          <w:tcPr>
            <w:tcW w:w="9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3DE8F">
            <w:pPr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40" w:lineRule="exact"/>
              <w:ind w:left="0" w:right="0" w:right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2"/>
                <w:sz w:val="24"/>
                <w:szCs w:val="24"/>
                <w:lang w:val="en-US" w:eastAsia="zh-CN" w:bidi="ar"/>
              </w:rPr>
              <w:t>专家</w:t>
            </w:r>
          </w:p>
        </w:tc>
      </w:tr>
      <w:tr w14:paraId="5FE3C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2F8CA">
            <w:pPr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40" w:lineRule="exact"/>
              <w:ind w:left="0" w:right="0" w:right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包一</w:t>
            </w:r>
          </w:p>
        </w:tc>
        <w:tc>
          <w:tcPr>
            <w:tcW w:w="9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A1E21">
            <w:pPr>
              <w:bidi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刘慧军、高洁、董雪梅、储朝霞、周冲（采购人代表）</w:t>
            </w:r>
          </w:p>
        </w:tc>
      </w:tr>
    </w:tbl>
    <w:p w14:paraId="14258D3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0" w:afterLines="32" w:afterAutospacing="0" w:line="560" w:lineRule="exact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六、代理服务收费标准及金额：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根据招标代理合同约定招标代理服务费为￥</w:t>
      </w: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19500.00</w:t>
      </w:r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元（大写：人民币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壹万玖仟伍佰元整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）</w:t>
      </w:r>
    </w:p>
    <w:p w14:paraId="1E8C6BAE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3" w:afterLines="33" w:afterAutospacing="0" w:line="560" w:lineRule="exact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七、公告期限：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自本公告发布之日起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一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个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工作日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。</w:t>
      </w:r>
    </w:p>
    <w:p w14:paraId="03E1D70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6" w:afterLines="34" w:afterAutospacing="0" w:line="560" w:lineRule="exact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八、其他补充事宜：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无</w:t>
      </w:r>
    </w:p>
    <w:p w14:paraId="2DC0D633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9" w:afterLines="34" w:afterAutospacing="0" w:line="560" w:lineRule="exact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九、凡对本次公告内容提出询问，请按以下方式联系。</w:t>
      </w:r>
    </w:p>
    <w:p w14:paraId="5CE33941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1.采购人信息</w:t>
      </w:r>
    </w:p>
    <w:p w14:paraId="33F22FED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名   称：玉门市自然资源局</w:t>
      </w:r>
    </w:p>
    <w:p w14:paraId="20C8B416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地   址：玉门市新市区</w:t>
      </w:r>
    </w:p>
    <w:p w14:paraId="7CD3C21B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联 系 人：任利平    </w:t>
      </w:r>
    </w:p>
    <w:p w14:paraId="6F780FB9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联系方式：15095660806</w:t>
      </w:r>
    </w:p>
    <w:p w14:paraId="3D6BA917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2.采购代理机构信息</w:t>
      </w:r>
    </w:p>
    <w:p w14:paraId="65B53BD8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名   称：甘肃瑞泽工程咨询有限公司</w:t>
      </w:r>
    </w:p>
    <w:p w14:paraId="693A133F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地   址：玉门市关外关A座1004</w:t>
      </w:r>
    </w:p>
    <w:p w14:paraId="0E0C7F15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项目联系人：陈建丽             叶琪</w:t>
      </w:r>
    </w:p>
    <w:p w14:paraId="6E0C2093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联系方式：17393101260        17693125431   </w:t>
      </w:r>
    </w:p>
    <w:p w14:paraId="59765F82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3.监督单位：玉门市政府采购事务中心</w:t>
      </w:r>
    </w:p>
    <w:p w14:paraId="11016CD4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联 系 人：黄晓阳</w:t>
      </w:r>
    </w:p>
    <w:p w14:paraId="26FF5F83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联系方式：0937-3338100</w:t>
      </w:r>
    </w:p>
    <w:p w14:paraId="3E94BE77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地   址：玉门市新市区      </w:t>
      </w:r>
    </w:p>
    <w:p w14:paraId="47059893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4.交易中心：酒泉市公共资源交易中心玉门市分中心</w:t>
      </w:r>
    </w:p>
    <w:p w14:paraId="518886A5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地   址：玉门市新市区</w:t>
      </w:r>
    </w:p>
    <w:p w14:paraId="4A5A1DD2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</w:rPr>
        <w:t>项目联系方式</w:t>
      </w:r>
    </w:p>
    <w:p w14:paraId="45D40A63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</w:rPr>
        <w:t>项目联系人：</w:t>
      </w: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陈建丽</w:t>
      </w:r>
    </w:p>
    <w:p w14:paraId="3635D87E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</w:rPr>
        <w:t>联系方式： </w:t>
      </w:r>
      <w:r>
        <w:rPr>
          <w:rFonts w:hint="eastAsia" w:ascii="仿宋" w:hAnsi="仿宋" w:eastAsia="仿宋" w:cs="仿宋"/>
          <w:color w:val="000000"/>
          <w:sz w:val="28"/>
          <w:szCs w:val="28"/>
          <w:shd w:val="clear" w:fill="FFFFFF"/>
          <w:lang w:val="en-US" w:eastAsia="zh-CN"/>
        </w:rPr>
        <w:t>17393101260</w:t>
      </w:r>
    </w:p>
    <w:p w14:paraId="3707B974">
      <w:pPr>
        <w:spacing w:line="240" w:lineRule="auto"/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1906" w:h="16838"/>
      <w:pgMar w:top="1440" w:right="1080" w:bottom="1440" w:left="1080" w:header="851" w:footer="850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91CEDE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69A643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469A643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4MTFjYmMwZDdkYTc3Y2JhZjNhMTE2ZDNkN2RhMjIifQ=="/>
  </w:docVars>
  <w:rsids>
    <w:rsidRoot w:val="00000000"/>
    <w:rsid w:val="00144F66"/>
    <w:rsid w:val="0054714C"/>
    <w:rsid w:val="018750D4"/>
    <w:rsid w:val="02051E84"/>
    <w:rsid w:val="023B70D4"/>
    <w:rsid w:val="02A92245"/>
    <w:rsid w:val="0462668B"/>
    <w:rsid w:val="046B7B8D"/>
    <w:rsid w:val="05102CDE"/>
    <w:rsid w:val="06F7545E"/>
    <w:rsid w:val="077010BF"/>
    <w:rsid w:val="082425D6"/>
    <w:rsid w:val="0835753A"/>
    <w:rsid w:val="0C207E8D"/>
    <w:rsid w:val="0C6A2434"/>
    <w:rsid w:val="0D283480"/>
    <w:rsid w:val="0D555EB3"/>
    <w:rsid w:val="0DB143F6"/>
    <w:rsid w:val="0EFE2F29"/>
    <w:rsid w:val="0F5C32C3"/>
    <w:rsid w:val="11B81FE1"/>
    <w:rsid w:val="122D30E1"/>
    <w:rsid w:val="122E2C5C"/>
    <w:rsid w:val="12FB6C31"/>
    <w:rsid w:val="131B4645"/>
    <w:rsid w:val="1340403C"/>
    <w:rsid w:val="13E77B33"/>
    <w:rsid w:val="145C739E"/>
    <w:rsid w:val="151614F8"/>
    <w:rsid w:val="151A266A"/>
    <w:rsid w:val="15386FD2"/>
    <w:rsid w:val="160C7839"/>
    <w:rsid w:val="17371525"/>
    <w:rsid w:val="17A80401"/>
    <w:rsid w:val="19376A6C"/>
    <w:rsid w:val="19F1171D"/>
    <w:rsid w:val="1C2A6C2E"/>
    <w:rsid w:val="1CDF0421"/>
    <w:rsid w:val="1D13223F"/>
    <w:rsid w:val="1DFB60DA"/>
    <w:rsid w:val="1E2527AC"/>
    <w:rsid w:val="1E3213DE"/>
    <w:rsid w:val="1ED614DF"/>
    <w:rsid w:val="1F381BD0"/>
    <w:rsid w:val="1F503858"/>
    <w:rsid w:val="1F585CFC"/>
    <w:rsid w:val="1FE43FA1"/>
    <w:rsid w:val="20C55B80"/>
    <w:rsid w:val="22274D44"/>
    <w:rsid w:val="22372AAE"/>
    <w:rsid w:val="22D8603F"/>
    <w:rsid w:val="22DA6BDA"/>
    <w:rsid w:val="23C411F1"/>
    <w:rsid w:val="23ED7789"/>
    <w:rsid w:val="25955576"/>
    <w:rsid w:val="25A93229"/>
    <w:rsid w:val="25C64874"/>
    <w:rsid w:val="25CE197B"/>
    <w:rsid w:val="260E79FF"/>
    <w:rsid w:val="262E6FF9"/>
    <w:rsid w:val="2671619E"/>
    <w:rsid w:val="276E354F"/>
    <w:rsid w:val="28E569AA"/>
    <w:rsid w:val="294116D5"/>
    <w:rsid w:val="2B3B6C3E"/>
    <w:rsid w:val="2B632B65"/>
    <w:rsid w:val="2CE1615C"/>
    <w:rsid w:val="2DB24674"/>
    <w:rsid w:val="2DEB566D"/>
    <w:rsid w:val="2E9D1EEA"/>
    <w:rsid w:val="2FD14701"/>
    <w:rsid w:val="305D3167"/>
    <w:rsid w:val="31374878"/>
    <w:rsid w:val="313D6058"/>
    <w:rsid w:val="31881999"/>
    <w:rsid w:val="319B05F0"/>
    <w:rsid w:val="31D2634F"/>
    <w:rsid w:val="32392120"/>
    <w:rsid w:val="32B54A22"/>
    <w:rsid w:val="34173A02"/>
    <w:rsid w:val="350A790A"/>
    <w:rsid w:val="35260D5D"/>
    <w:rsid w:val="36070CBD"/>
    <w:rsid w:val="37216C33"/>
    <w:rsid w:val="37D72629"/>
    <w:rsid w:val="38563907"/>
    <w:rsid w:val="38C5282D"/>
    <w:rsid w:val="398A4EF4"/>
    <w:rsid w:val="39F6249A"/>
    <w:rsid w:val="3A965DB9"/>
    <w:rsid w:val="3B000793"/>
    <w:rsid w:val="3BBF7944"/>
    <w:rsid w:val="3C720D58"/>
    <w:rsid w:val="3EA95FFF"/>
    <w:rsid w:val="3EB50D48"/>
    <w:rsid w:val="3F1F1D3C"/>
    <w:rsid w:val="3FB83E19"/>
    <w:rsid w:val="3FEC719B"/>
    <w:rsid w:val="40D646F5"/>
    <w:rsid w:val="41741B70"/>
    <w:rsid w:val="423843DF"/>
    <w:rsid w:val="42E15757"/>
    <w:rsid w:val="434D4C79"/>
    <w:rsid w:val="437D2038"/>
    <w:rsid w:val="43B10FDE"/>
    <w:rsid w:val="4539571E"/>
    <w:rsid w:val="455D3B40"/>
    <w:rsid w:val="458C2FAA"/>
    <w:rsid w:val="47182420"/>
    <w:rsid w:val="47756560"/>
    <w:rsid w:val="48533CAC"/>
    <w:rsid w:val="48B6475B"/>
    <w:rsid w:val="4A637C9A"/>
    <w:rsid w:val="4A726C30"/>
    <w:rsid w:val="4AD64873"/>
    <w:rsid w:val="4BD27837"/>
    <w:rsid w:val="4C07034B"/>
    <w:rsid w:val="4D0E6DBB"/>
    <w:rsid w:val="4DDE60C6"/>
    <w:rsid w:val="4EAD4603"/>
    <w:rsid w:val="504B2249"/>
    <w:rsid w:val="51153507"/>
    <w:rsid w:val="511C6DFD"/>
    <w:rsid w:val="513146CD"/>
    <w:rsid w:val="51D6733E"/>
    <w:rsid w:val="5506077B"/>
    <w:rsid w:val="55762246"/>
    <w:rsid w:val="5765719A"/>
    <w:rsid w:val="57A97CA4"/>
    <w:rsid w:val="57BA69EE"/>
    <w:rsid w:val="58403087"/>
    <w:rsid w:val="58DF2F7C"/>
    <w:rsid w:val="5A4D73A2"/>
    <w:rsid w:val="5D006D8D"/>
    <w:rsid w:val="5D591572"/>
    <w:rsid w:val="5EAA781E"/>
    <w:rsid w:val="5EFA03E5"/>
    <w:rsid w:val="6005776C"/>
    <w:rsid w:val="60B12BF9"/>
    <w:rsid w:val="60C10064"/>
    <w:rsid w:val="620511B9"/>
    <w:rsid w:val="62620EEA"/>
    <w:rsid w:val="62A11597"/>
    <w:rsid w:val="638A735E"/>
    <w:rsid w:val="64291AF7"/>
    <w:rsid w:val="64D81637"/>
    <w:rsid w:val="64F61D79"/>
    <w:rsid w:val="6585261B"/>
    <w:rsid w:val="66967F42"/>
    <w:rsid w:val="66A27570"/>
    <w:rsid w:val="66D55B84"/>
    <w:rsid w:val="67FC06FD"/>
    <w:rsid w:val="6844104D"/>
    <w:rsid w:val="69676DA1"/>
    <w:rsid w:val="69767E03"/>
    <w:rsid w:val="69E01866"/>
    <w:rsid w:val="69F918F5"/>
    <w:rsid w:val="6AA84736"/>
    <w:rsid w:val="6AED110B"/>
    <w:rsid w:val="6BD17715"/>
    <w:rsid w:val="6E965E9E"/>
    <w:rsid w:val="71687B5B"/>
    <w:rsid w:val="72891CE4"/>
    <w:rsid w:val="72D679F5"/>
    <w:rsid w:val="75DC6B41"/>
    <w:rsid w:val="77313E6E"/>
    <w:rsid w:val="774461ED"/>
    <w:rsid w:val="77512648"/>
    <w:rsid w:val="7778661E"/>
    <w:rsid w:val="788479F9"/>
    <w:rsid w:val="790274E6"/>
    <w:rsid w:val="79944586"/>
    <w:rsid w:val="79C36BB6"/>
    <w:rsid w:val="79EC54FB"/>
    <w:rsid w:val="7B0D0E08"/>
    <w:rsid w:val="7B690757"/>
    <w:rsid w:val="7C576FBC"/>
    <w:rsid w:val="7E0522D0"/>
    <w:rsid w:val="7E722019"/>
    <w:rsid w:val="7EB90E12"/>
    <w:rsid w:val="7FD5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snapToGrid w:val="0"/>
      <w:color w:val="000000"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360" w:lineRule="auto"/>
      <w:outlineLvl w:val="1"/>
    </w:pPr>
    <w:rPr>
      <w:rFonts w:ascii="Arial" w:hAnsi="Arial" w:eastAsia="黑体" w:cs="Times New Roman"/>
      <w:b/>
      <w:sz w:val="24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autoRedefine/>
    <w:qFormat/>
    <w:uiPriority w:val="0"/>
    <w:pPr>
      <w:spacing w:line="360" w:lineRule="auto"/>
    </w:pPr>
    <w:rPr>
      <w:rFonts w:ascii="Times New Roman" w:hAnsi="Times New Roman" w:eastAsia="宋体" w:cs="Times New Roman"/>
      <w:b/>
      <w:sz w:val="2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  <w:bCs/>
    </w:rPr>
  </w:style>
  <w:style w:type="character" w:styleId="12">
    <w:name w:val="FollowedHyperlink"/>
    <w:basedOn w:val="10"/>
    <w:qFormat/>
    <w:uiPriority w:val="0"/>
    <w:rPr>
      <w:color w:val="800080"/>
      <w:u w:val="none"/>
    </w:rPr>
  </w:style>
  <w:style w:type="character" w:styleId="13">
    <w:name w:val="Emphasis"/>
    <w:basedOn w:val="10"/>
    <w:qFormat/>
    <w:uiPriority w:val="0"/>
    <w:rPr>
      <w:b/>
      <w:bCs/>
    </w:rPr>
  </w:style>
  <w:style w:type="character" w:styleId="14">
    <w:name w:val="HTML Definition"/>
    <w:basedOn w:val="10"/>
    <w:qFormat/>
    <w:uiPriority w:val="0"/>
  </w:style>
  <w:style w:type="character" w:styleId="15">
    <w:name w:val="HTML Typewriter"/>
    <w:basedOn w:val="10"/>
    <w:qFormat/>
    <w:uiPriority w:val="0"/>
    <w:rPr>
      <w:rFonts w:hint="default" w:ascii="monospace" w:hAnsi="monospace" w:eastAsia="monospace" w:cs="monospace"/>
      <w:sz w:val="20"/>
    </w:rPr>
  </w:style>
  <w:style w:type="character" w:styleId="16">
    <w:name w:val="HTML Acronym"/>
    <w:basedOn w:val="10"/>
    <w:qFormat/>
    <w:uiPriority w:val="0"/>
  </w:style>
  <w:style w:type="character" w:styleId="17">
    <w:name w:val="HTML Variable"/>
    <w:basedOn w:val="10"/>
    <w:qFormat/>
    <w:uiPriority w:val="0"/>
  </w:style>
  <w:style w:type="character" w:styleId="18">
    <w:name w:val="Hyperlink"/>
    <w:basedOn w:val="10"/>
    <w:qFormat/>
    <w:uiPriority w:val="0"/>
    <w:rPr>
      <w:color w:val="0000FF"/>
      <w:u w:val="none"/>
    </w:rPr>
  </w:style>
  <w:style w:type="character" w:styleId="19">
    <w:name w:val="HTML Code"/>
    <w:basedOn w:val="10"/>
    <w:qFormat/>
    <w:uiPriority w:val="0"/>
    <w:rPr>
      <w:rFonts w:ascii="monospace" w:hAnsi="monospace" w:eastAsia="monospace" w:cs="monospace"/>
      <w:sz w:val="20"/>
      <w:bdr w:val="single" w:color="BDBEC1" w:sz="6" w:space="0"/>
      <w:shd w:val="clear" w:fill="FFFFFF"/>
    </w:rPr>
  </w:style>
  <w:style w:type="character" w:styleId="20">
    <w:name w:val="HTML Cite"/>
    <w:basedOn w:val="10"/>
    <w:qFormat/>
    <w:uiPriority w:val="0"/>
  </w:style>
  <w:style w:type="character" w:styleId="21">
    <w:name w:val="HTML Keyboard"/>
    <w:basedOn w:val="10"/>
    <w:qFormat/>
    <w:uiPriority w:val="0"/>
    <w:rPr>
      <w:rFonts w:hint="default" w:ascii="monospace" w:hAnsi="monospace" w:eastAsia="monospace" w:cs="monospace"/>
      <w:sz w:val="20"/>
    </w:rPr>
  </w:style>
  <w:style w:type="character" w:styleId="22">
    <w:name w:val="HTML Sample"/>
    <w:basedOn w:val="10"/>
    <w:qFormat/>
    <w:uiPriority w:val="0"/>
    <w:rPr>
      <w:rFonts w:hint="default" w:ascii="monospace" w:hAnsi="monospace" w:eastAsia="monospace" w:cs="monospace"/>
    </w:rPr>
  </w:style>
  <w:style w:type="table" w:customStyle="1" w:styleId="23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character" w:customStyle="1" w:styleId="25">
    <w:name w:val="mini-outputtext1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696</Words>
  <Characters>832</Characters>
  <Lines>0</Lines>
  <Paragraphs>0</Paragraphs>
  <TotalTime>43</TotalTime>
  <ScaleCrop>false</ScaleCrop>
  <LinksUpToDate>false</LinksUpToDate>
  <CharactersWithSpaces>889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2022-05-15T07:52:00Z</dcterms:created>
  <dc:creator>Administrator</dc:creator>
  <cp:lastModifiedBy>陆公子</cp:lastModifiedBy>
  <cp:lastPrinted>2026-07-03T07:29:00Z</cp:lastPrinted>
  <dcterms:modified xsi:type="dcterms:W3CDTF">2026-07-06T07:14:18Z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35503D1116F144E1A448946E3BD56779_13</vt:lpwstr>
  </property>
  <property fmtid="{D5CDD505-2E9C-101B-9397-08002B2CF9AE}" pid="4" name="KSOTemplateDocerSaveRecord">
    <vt:lpwstr>eyJoZGlkIjoiZGQ4MTFjYmMwZDdkYTc3Y2JhZjNhMTE2ZDNkN2RhMjIiLCJ1c2VySWQiOiIyMjkxMjI3ODIifQ==</vt:lpwstr>
  </property>
</Properties>
</file>