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72"/>
          <w:lang w:eastAsia="zh-CN"/>
        </w:rPr>
      </w:pPr>
      <w:r>
        <w:rPr>
          <w:rFonts w:hint="eastAsia"/>
          <w:sz w:val="52"/>
          <w:szCs w:val="72"/>
          <w:lang w:eastAsia="zh-CN"/>
        </w:rPr>
        <w:t>评审资料（供应商按需填写）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1、项目实施方案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内容和格式自拟。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default" w:ascii="宋体" w:hAnsi="宋体" w:cs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2、售后服务方案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内容和格式自拟。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供应商本项目管理、技术、服务人员情况表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人员配置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）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采购名称：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1169"/>
        <w:gridCol w:w="1095"/>
        <w:gridCol w:w="1170"/>
        <w:gridCol w:w="1050"/>
        <w:gridCol w:w="1215"/>
        <w:gridCol w:w="91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类别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职务</w:t>
            </w:r>
          </w:p>
        </w:tc>
        <w:tc>
          <w:tcPr>
            <w:tcW w:w="116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姓名</w:t>
            </w:r>
          </w:p>
        </w:tc>
        <w:tc>
          <w:tcPr>
            <w:tcW w:w="1095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职称</w:t>
            </w:r>
          </w:p>
        </w:tc>
        <w:tc>
          <w:tcPr>
            <w:tcW w:w="117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常住地</w:t>
            </w:r>
          </w:p>
        </w:tc>
        <w:tc>
          <w:tcPr>
            <w:tcW w:w="4740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证书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名称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级别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证号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管理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技术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售后服务人员</w:t>
            </w: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6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46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>
      <w:pPr>
        <w:widowControl/>
        <w:spacing w:line="30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注：①以上人员不重复计分；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②提供相应人员职称证书复印件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日 期：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</w:p>
    <w:p>
      <w:pPr>
        <w:jc w:val="center"/>
        <w:rPr>
          <w:rFonts w:hint="eastAsia"/>
          <w:sz w:val="36"/>
          <w:szCs w:val="44"/>
          <w:lang w:eastAsia="zh-CN"/>
        </w:rPr>
      </w:pPr>
    </w:p>
    <w:p>
      <w:pPr>
        <w:pStyle w:val="9"/>
        <w:tabs>
          <w:tab w:val="left" w:pos="0"/>
        </w:tabs>
        <w:ind w:left="0" w:leftChars="0" w:firstLine="0" w:firstLineChars="0"/>
        <w:jc w:val="both"/>
        <w:rPr>
          <w:rFonts w:hint="eastAsia"/>
          <w:sz w:val="36"/>
          <w:szCs w:val="44"/>
          <w:lang w:val="en-US" w:eastAsia="zh-CN"/>
        </w:rPr>
      </w:pPr>
    </w:p>
    <w:p>
      <w:pPr>
        <w:pStyle w:val="8"/>
        <w:jc w:val="center"/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8"/>
        <w:jc w:val="center"/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8"/>
        <w:jc w:val="center"/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8"/>
        <w:jc w:val="center"/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en-US" w:eastAsia="zh-CN" w:bidi="ar-SA"/>
        </w:rPr>
        <w:t>4、技术服务能力</w:t>
      </w: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内容和格式自拟，按照</w:t>
      </w:r>
      <w:r>
        <w:rPr>
          <w:rFonts w:hint="eastAsia"/>
          <w:sz w:val="28"/>
          <w:szCs w:val="28"/>
          <w:lang w:val="zh-TW" w:eastAsia="zh-TW"/>
        </w:rPr>
        <w:t>综合评分表</w:t>
      </w:r>
      <w:r>
        <w:rPr>
          <w:rFonts w:hint="eastAsia"/>
          <w:sz w:val="28"/>
          <w:szCs w:val="28"/>
          <w:lang w:val="zh-TW" w:eastAsia="zh-CN"/>
        </w:rPr>
        <w:t>提供相关证明材料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tabs>
          <w:tab w:val="left" w:pos="3347"/>
        </w:tabs>
        <w:bidi w:val="0"/>
        <w:jc w:val="left"/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104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04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04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04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047"/>
        </w:tabs>
        <w:bidi w:val="0"/>
        <w:jc w:val="left"/>
        <w:rPr>
          <w:rFonts w:hint="eastAsia"/>
          <w:lang w:val="en-US" w:eastAsia="zh-CN"/>
        </w:rPr>
      </w:pPr>
    </w:p>
    <w:p>
      <w:pPr>
        <w:pStyle w:val="8"/>
        <w:jc w:val="center"/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宋体" w:hAnsi="宋体" w:cs="宋体" w:eastAsiaTheme="minorEastAsia"/>
          <w:b/>
          <w:kern w:val="2"/>
          <w:sz w:val="32"/>
          <w:szCs w:val="32"/>
          <w:highlight w:val="none"/>
          <w:lang w:val="en-US" w:eastAsia="zh-CN" w:bidi="ar-SA"/>
        </w:rPr>
        <w:t>5、履约经验</w:t>
      </w:r>
      <w:bookmarkStart w:id="0" w:name="_GoBack"/>
      <w:bookmarkEnd w:id="0"/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内容和格式自拟，按照</w:t>
      </w:r>
      <w:r>
        <w:rPr>
          <w:rFonts w:hint="eastAsia"/>
          <w:sz w:val="28"/>
          <w:szCs w:val="28"/>
          <w:lang w:val="zh-TW" w:eastAsia="zh-TW"/>
        </w:rPr>
        <w:t>综合评分表</w:t>
      </w:r>
      <w:r>
        <w:rPr>
          <w:rFonts w:hint="eastAsia"/>
          <w:sz w:val="28"/>
          <w:szCs w:val="28"/>
          <w:lang w:val="zh-TW" w:eastAsia="zh-CN"/>
        </w:rPr>
        <w:t>提供相关证明材料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tabs>
          <w:tab w:val="left" w:pos="1047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MTlmMTdmYmY2NTM5MDVmNzRjZjM5MzU3Y2RkNzUifQ=="/>
  </w:docVars>
  <w:rsids>
    <w:rsidRoot w:val="3DAC5BBF"/>
    <w:rsid w:val="16801B58"/>
    <w:rsid w:val="182B67A5"/>
    <w:rsid w:val="370B3593"/>
    <w:rsid w:val="3DAC5BBF"/>
    <w:rsid w:val="50DD573C"/>
    <w:rsid w:val="71D90C00"/>
    <w:rsid w:val="7FA1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sz w:val="24"/>
      <w:szCs w:val="24"/>
    </w:rPr>
  </w:style>
  <w:style w:type="paragraph" w:customStyle="1" w:styleId="3">
    <w:name w:val="Quote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szCs w:val="22"/>
      <w:lang w:val="en-US" w:eastAsia="zh-CN" w:bidi="ar-SA"/>
    </w:rPr>
  </w:style>
  <w:style w:type="paragraph" w:styleId="4">
    <w:name w:val="Body Text First Indent"/>
    <w:basedOn w:val="2"/>
    <w:qFormat/>
    <w:uiPriority w:val="0"/>
    <w:pPr>
      <w:ind w:firstLine="420" w:firstLineChars="100"/>
    </w:pPr>
    <w:rPr>
      <w:rFonts w:ascii="Calibri"/>
      <w:sz w:val="21"/>
      <w:szCs w:val="22"/>
    </w:r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9">
    <w:name w:val="正文文本缩进 21"/>
    <w:basedOn w:val="1"/>
    <w:qFormat/>
    <w:uiPriority w:val="0"/>
    <w:pPr>
      <w:spacing w:beforeAutospacing="0" w:after="120" w:afterAutospacing="0" w:line="480" w:lineRule="auto"/>
      <w:ind w:left="420" w:leftChars="200"/>
    </w:pPr>
  </w:style>
  <w:style w:type="paragraph" w:customStyle="1" w:styleId="10">
    <w:name w:val="正文文本1"/>
    <w:basedOn w:val="1"/>
    <w:qFormat/>
    <w:uiPriority w:val="0"/>
    <w:pPr>
      <w:spacing w:beforeAutospacing="0" w:after="12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</Words>
  <Characters>198</Characters>
  <Lines>0</Lines>
  <Paragraphs>0</Paragraphs>
  <TotalTime>1</TotalTime>
  <ScaleCrop>false</ScaleCrop>
  <LinksUpToDate>false</LinksUpToDate>
  <CharactersWithSpaces>241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2024-03-21T02:10:00Z</dcterms:created>
  <dc:creator>　季末_太迟</dc:creator>
  <cp:lastModifiedBy>　季末_太迟</cp:lastModifiedBy>
  <dcterms:modified xsi:type="dcterms:W3CDTF">2024-08-20T06:42:19Z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764F499C22FC4D7B9C5DD40ED8B5B736_11</vt:lpwstr>
  </property>
</Properties>
</file>